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9A2E2" w14:textId="77777777"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33F73F9F" wp14:editId="2F5082D1">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175A941E" w14:textId="77777777"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5D7989">
        <w:rPr>
          <w:rFonts w:ascii="Garamond" w:hAnsi="Garamond" w:cs="Arial"/>
          <w:b/>
          <w:bCs/>
          <w:sz w:val="52"/>
          <w:szCs w:val="52"/>
        </w:rPr>
        <w:tab/>
      </w:r>
      <w:r w:rsidR="00A92EF2">
        <w:rPr>
          <w:rFonts w:ascii="Garamond" w:hAnsi="Garamond" w:cs="Arial"/>
          <w:b/>
          <w:bCs/>
          <w:sz w:val="52"/>
          <w:szCs w:val="52"/>
        </w:rPr>
        <w:t>2</w:t>
      </w:r>
      <w:r w:rsidR="002A18BD">
        <w:rPr>
          <w:rFonts w:ascii="Garamond" w:hAnsi="Garamond" w:cs="Arial"/>
          <w:b/>
          <w:bCs/>
          <w:sz w:val="52"/>
          <w:szCs w:val="52"/>
        </w:rPr>
        <w:t>2</w:t>
      </w:r>
      <w:r w:rsidR="00A92EF2">
        <w:rPr>
          <w:rFonts w:ascii="Garamond" w:hAnsi="Garamond" w:cs="Arial"/>
          <w:b/>
          <w:bCs/>
          <w:sz w:val="52"/>
          <w:szCs w:val="52"/>
        </w:rPr>
        <w:t>DPP006</w:t>
      </w:r>
      <w:r w:rsidR="002A18BD">
        <w:rPr>
          <w:rFonts w:ascii="Garamond" w:hAnsi="Garamond" w:cs="Arial"/>
          <w:b/>
          <w:bCs/>
          <w:sz w:val="52"/>
          <w:szCs w:val="52"/>
        </w:rPr>
        <w:t>84</w:t>
      </w:r>
    </w:p>
    <w:tbl>
      <w:tblPr>
        <w:tblW w:w="9360" w:type="dxa"/>
        <w:tblInd w:w="108" w:type="dxa"/>
        <w:tblLook w:val="01E0" w:firstRow="1" w:lastRow="1" w:firstColumn="1" w:lastColumn="1" w:noHBand="0" w:noVBand="0"/>
      </w:tblPr>
      <w:tblGrid>
        <w:gridCol w:w="1080"/>
        <w:gridCol w:w="8280"/>
      </w:tblGrid>
      <w:tr w:rsidR="00770C95" w:rsidRPr="00370188" w14:paraId="023E7331" w14:textId="77777777" w:rsidTr="00770C95">
        <w:tc>
          <w:tcPr>
            <w:tcW w:w="1080" w:type="dxa"/>
            <w:shd w:val="clear" w:color="auto" w:fill="auto"/>
          </w:tcPr>
          <w:p w14:paraId="08F0F87A"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F790EEE" w14:textId="618A6603" w:rsidR="00770C95" w:rsidRPr="00370188" w:rsidRDefault="00A92EF2" w:rsidP="00310C30">
            <w:pPr>
              <w:ind w:left="-108"/>
              <w:jc w:val="left"/>
              <w:rPr>
                <w:rFonts w:ascii="Garamond" w:hAnsi="Garamond"/>
                <w:sz w:val="52"/>
                <w:szCs w:val="52"/>
              </w:rPr>
            </w:pPr>
            <w:r>
              <w:rPr>
                <w:rFonts w:ascii="Garamond" w:hAnsi="Garamond"/>
                <w:sz w:val="52"/>
                <w:szCs w:val="52"/>
              </w:rPr>
              <w:t>T0415</w:t>
            </w:r>
            <w:r w:rsidR="00D46804">
              <w:rPr>
                <w:rFonts w:ascii="Garamond" w:hAnsi="Garamond"/>
                <w:sz w:val="52"/>
                <w:szCs w:val="52"/>
              </w:rPr>
              <w:t xml:space="preserve"> </w:t>
            </w:r>
            <w:r w:rsidR="00310C30">
              <w:rPr>
                <w:rFonts w:ascii="Garamond" w:hAnsi="Garamond"/>
                <w:sz w:val="52"/>
                <w:szCs w:val="52"/>
              </w:rPr>
              <w:t xml:space="preserve">Furniture Unassembled, Unfinished, Including </w:t>
            </w:r>
            <w:bookmarkStart w:id="0" w:name="_GoBack"/>
            <w:bookmarkEnd w:id="0"/>
            <w:r w:rsidR="00310C30">
              <w:rPr>
                <w:rFonts w:ascii="Garamond" w:hAnsi="Garamond"/>
                <w:sz w:val="52"/>
                <w:szCs w:val="52"/>
              </w:rPr>
              <w:t>Compon</w:t>
            </w:r>
            <w:permStart w:id="1344357008" w:edGrp="everyone"/>
            <w:permEnd w:id="1344357008"/>
            <w:r w:rsidR="00310C30">
              <w:rPr>
                <w:rFonts w:ascii="Garamond" w:hAnsi="Garamond"/>
                <w:sz w:val="52"/>
                <w:szCs w:val="52"/>
              </w:rPr>
              <w:t>ents, DEPTCOR</w:t>
            </w:r>
            <w:r w:rsidR="000A6294">
              <w:rPr>
                <w:rFonts w:ascii="Garamond" w:hAnsi="Garamond"/>
                <w:sz w:val="52"/>
                <w:szCs w:val="52"/>
              </w:rPr>
              <w:t xml:space="preserve"> and DPMC</w:t>
            </w:r>
          </w:p>
        </w:tc>
      </w:tr>
    </w:tbl>
    <w:p w14:paraId="30D5D127" w14:textId="77777777"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247"/>
        <w:gridCol w:w="1980"/>
        <w:gridCol w:w="1953"/>
      </w:tblGrid>
      <w:tr w:rsidR="00DC59A6" w:rsidRPr="00874DF2" w14:paraId="75E3E98F" w14:textId="77777777" w:rsidTr="003D1909">
        <w:tc>
          <w:tcPr>
            <w:tcW w:w="5247" w:type="dxa"/>
            <w:tcBorders>
              <w:top w:val="thinThickSmallGap" w:sz="24" w:space="0" w:color="auto"/>
              <w:bottom w:val="single" w:sz="4" w:space="0" w:color="auto"/>
            </w:tcBorders>
            <w:shd w:val="clear" w:color="auto" w:fill="CCFFCC"/>
            <w:vAlign w:val="center"/>
          </w:tcPr>
          <w:p w14:paraId="15C5A16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9CDF44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953" w:type="dxa"/>
            <w:tcBorders>
              <w:top w:val="thinThickSmallGap" w:sz="24" w:space="0" w:color="auto"/>
              <w:bottom w:val="single" w:sz="4" w:space="0" w:color="auto"/>
            </w:tcBorders>
            <w:shd w:val="clear" w:color="auto" w:fill="CCFFCC"/>
            <w:vAlign w:val="center"/>
          </w:tcPr>
          <w:p w14:paraId="4D20943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79312E02" w14:textId="77777777" w:rsidTr="003D1909">
        <w:trPr>
          <w:trHeight w:val="720"/>
        </w:trPr>
        <w:tc>
          <w:tcPr>
            <w:tcW w:w="5247" w:type="dxa"/>
            <w:tcBorders>
              <w:top w:val="single" w:sz="4" w:space="0" w:color="auto"/>
            </w:tcBorders>
            <w:shd w:val="clear" w:color="auto" w:fill="auto"/>
            <w:vAlign w:val="center"/>
          </w:tcPr>
          <w:p w14:paraId="43840763"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3B1C454B" w14:textId="77777777"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469B3067" w14:textId="250E2E82" w:rsidR="00DC59A6" w:rsidRPr="00840DF8" w:rsidRDefault="00F837EA" w:rsidP="00D52ABE">
            <w:pPr>
              <w:ind w:right="180"/>
              <w:jc w:val="center"/>
              <w:rPr>
                <w:rFonts w:ascii="Garamond" w:hAnsi="Garamond" w:cs="Arial"/>
                <w:bCs/>
                <w:color w:val="000000"/>
              </w:rPr>
            </w:pPr>
            <w:r>
              <w:rPr>
                <w:rFonts w:ascii="Garamond" w:hAnsi="Garamond" w:cs="Arial"/>
                <w:bCs/>
                <w:color w:val="000000"/>
              </w:rPr>
              <w:t>01/07/2022</w:t>
            </w:r>
          </w:p>
        </w:tc>
        <w:tc>
          <w:tcPr>
            <w:tcW w:w="1953" w:type="dxa"/>
            <w:tcBorders>
              <w:top w:val="single" w:sz="4" w:space="0" w:color="auto"/>
            </w:tcBorders>
            <w:shd w:val="clear" w:color="auto" w:fill="auto"/>
            <w:vAlign w:val="center"/>
          </w:tcPr>
          <w:p w14:paraId="4A9CB74F"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3D1909" w:rsidRPr="00874DF2" w14:paraId="1467F5C5" w14:textId="77777777" w:rsidTr="003D1909">
        <w:trPr>
          <w:trHeight w:val="720"/>
        </w:trPr>
        <w:tc>
          <w:tcPr>
            <w:tcW w:w="5247" w:type="dxa"/>
            <w:shd w:val="clear" w:color="auto" w:fill="auto"/>
            <w:vAlign w:val="center"/>
          </w:tcPr>
          <w:p w14:paraId="6EBEFA89" w14:textId="77777777" w:rsidR="003D1909" w:rsidRDefault="003D1909" w:rsidP="00576F34">
            <w:pPr>
              <w:rPr>
                <w:rFonts w:ascii="Garamond" w:hAnsi="Garamond" w:cs="Arial"/>
                <w:b/>
                <w:bCs/>
                <w:color w:val="000000"/>
                <w:szCs w:val="20"/>
              </w:rPr>
            </w:pPr>
            <w:r w:rsidRPr="008F71A4">
              <w:rPr>
                <w:rFonts w:ascii="Garamond" w:hAnsi="Garamond" w:cs="Arial"/>
                <w:b/>
                <w:bCs/>
                <w:color w:val="000000"/>
                <w:szCs w:val="20"/>
              </w:rPr>
              <w:t>Mandatory/Optional</w:t>
            </w:r>
            <w:r>
              <w:rPr>
                <w:rFonts w:ascii="Garamond" w:hAnsi="Garamond" w:cs="Arial"/>
                <w:b/>
                <w:bCs/>
                <w:color w:val="000000"/>
                <w:szCs w:val="20"/>
              </w:rPr>
              <w:t xml:space="preserve"> Pre-Quote Conference </w:t>
            </w:r>
          </w:p>
          <w:p w14:paraId="2F9E44B2" w14:textId="77777777" w:rsidR="003D1909" w:rsidRPr="00126FBC" w:rsidRDefault="003D1909"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Pr>
                <w:rFonts w:ascii="Garamond" w:hAnsi="Garamond" w:cs="Arial"/>
                <w:bCs/>
                <w:color w:val="000000"/>
                <w:sz w:val="20"/>
                <w:szCs w:val="20"/>
              </w:rPr>
              <w:t xml:space="preserve">Bid Solicitation </w:t>
            </w:r>
            <w:hyperlink w:anchor="_1.3.56__MANDATORY/OPTIONAL" w:history="1">
              <w:r>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5BE1BEE" w14:textId="77777777" w:rsidR="003D1909" w:rsidRPr="000227FE" w:rsidRDefault="003D1909" w:rsidP="00687345">
            <w:pPr>
              <w:ind w:right="180"/>
              <w:jc w:val="center"/>
              <w:rPr>
                <w:rFonts w:ascii="Garamond" w:hAnsi="Garamond" w:cs="Arial"/>
                <w:bCs/>
                <w:color w:val="000000"/>
                <w:highlight w:val="yellow"/>
              </w:rPr>
            </w:pPr>
            <w:r>
              <w:rPr>
                <w:rFonts w:ascii="Garamond" w:hAnsi="Garamond"/>
              </w:rPr>
              <w:t>Not Applicable to this Procurement</w:t>
            </w:r>
          </w:p>
        </w:tc>
        <w:tc>
          <w:tcPr>
            <w:tcW w:w="1953" w:type="dxa"/>
            <w:shd w:val="clear" w:color="auto" w:fill="auto"/>
            <w:vAlign w:val="center"/>
          </w:tcPr>
          <w:p w14:paraId="49426D4D" w14:textId="77777777" w:rsidR="003D1909" w:rsidRPr="000227FE" w:rsidRDefault="003D1909" w:rsidP="00687345">
            <w:pPr>
              <w:ind w:right="180"/>
              <w:jc w:val="center"/>
              <w:rPr>
                <w:rFonts w:ascii="Garamond" w:hAnsi="Garamond" w:cs="Arial"/>
                <w:bCs/>
                <w:color w:val="000000"/>
                <w:highlight w:val="yellow"/>
              </w:rPr>
            </w:pPr>
            <w:r>
              <w:rPr>
                <w:rFonts w:ascii="Garamond" w:hAnsi="Garamond"/>
              </w:rPr>
              <w:t>Not Applicable to this Procurement</w:t>
            </w:r>
          </w:p>
        </w:tc>
      </w:tr>
      <w:tr w:rsidR="003D1909" w:rsidRPr="00874DF2" w14:paraId="1D639A41" w14:textId="77777777" w:rsidTr="003D1909">
        <w:trPr>
          <w:trHeight w:val="720"/>
        </w:trPr>
        <w:tc>
          <w:tcPr>
            <w:tcW w:w="5247" w:type="dxa"/>
            <w:shd w:val="clear" w:color="auto" w:fill="auto"/>
            <w:vAlign w:val="center"/>
          </w:tcPr>
          <w:p w14:paraId="734C5563" w14:textId="77777777" w:rsidR="003D1909" w:rsidRDefault="003D1909" w:rsidP="00576F34">
            <w:pPr>
              <w:rPr>
                <w:rFonts w:ascii="Garamond" w:hAnsi="Garamond" w:cs="Arial"/>
                <w:b/>
                <w:bCs/>
                <w:color w:val="000000"/>
                <w:szCs w:val="20"/>
              </w:rPr>
            </w:pPr>
            <w:r w:rsidRPr="008F71A4">
              <w:rPr>
                <w:rFonts w:ascii="Garamond" w:hAnsi="Garamond" w:cs="Arial"/>
                <w:b/>
                <w:bCs/>
                <w:color w:val="000000"/>
                <w:szCs w:val="20"/>
              </w:rPr>
              <w:t>Mandatory/Optional</w:t>
            </w:r>
            <w:r>
              <w:rPr>
                <w:rFonts w:ascii="Garamond" w:hAnsi="Garamond" w:cs="Arial"/>
                <w:b/>
                <w:bCs/>
                <w:color w:val="000000"/>
                <w:szCs w:val="20"/>
              </w:rPr>
              <w:t xml:space="preserve"> Site Visit</w:t>
            </w:r>
          </w:p>
          <w:p w14:paraId="5274BA77" w14:textId="77777777" w:rsidR="003D1909" w:rsidRPr="00126FBC" w:rsidRDefault="003D1909" w:rsidP="00BB1F13">
            <w:pPr>
              <w:rPr>
                <w:rFonts w:ascii="Garamond" w:hAnsi="Garamond" w:cs="Arial"/>
                <w:bCs/>
                <w:color w:val="000000"/>
                <w:sz w:val="20"/>
                <w:szCs w:val="20"/>
              </w:rPr>
            </w:pPr>
            <w:r>
              <w:rPr>
                <w:rFonts w:ascii="Garamond" w:hAnsi="Garamond" w:cs="Arial"/>
                <w:bCs/>
                <w:color w:val="000000"/>
                <w:sz w:val="20"/>
                <w:szCs w:val="20"/>
              </w:rPr>
              <w:t xml:space="preserve">(Refer to Bid Solicitation </w:t>
            </w:r>
            <w:hyperlink w:anchor="_1.3.45_MANDATORY/OPTIONAL_SITE" w:history="1">
              <w:r>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vAlign w:val="center"/>
          </w:tcPr>
          <w:p w14:paraId="632238AD" w14:textId="77777777" w:rsidR="003D1909" w:rsidRPr="000227FE" w:rsidRDefault="003D1909" w:rsidP="00687345">
            <w:pPr>
              <w:ind w:right="180"/>
              <w:jc w:val="center"/>
              <w:rPr>
                <w:rFonts w:ascii="Garamond" w:hAnsi="Garamond" w:cs="Arial"/>
                <w:bCs/>
                <w:color w:val="000000"/>
                <w:highlight w:val="yellow"/>
              </w:rPr>
            </w:pPr>
            <w:r>
              <w:rPr>
                <w:rFonts w:ascii="Garamond" w:hAnsi="Garamond" w:cs="Arial"/>
                <w:color w:val="000000"/>
              </w:rPr>
              <w:t>Not Applicable to this Procurement</w:t>
            </w:r>
          </w:p>
        </w:tc>
        <w:tc>
          <w:tcPr>
            <w:tcW w:w="1953" w:type="dxa"/>
            <w:shd w:val="clear" w:color="auto" w:fill="auto"/>
            <w:vAlign w:val="center"/>
          </w:tcPr>
          <w:p w14:paraId="32E52FB2" w14:textId="77777777" w:rsidR="003D1909" w:rsidRPr="000227FE" w:rsidRDefault="003D1909" w:rsidP="00687345">
            <w:pPr>
              <w:ind w:right="180"/>
              <w:jc w:val="center"/>
              <w:rPr>
                <w:rFonts w:ascii="Garamond" w:hAnsi="Garamond" w:cs="Arial"/>
                <w:bCs/>
                <w:color w:val="000000"/>
                <w:highlight w:val="yellow"/>
              </w:rPr>
            </w:pPr>
            <w:r>
              <w:rPr>
                <w:rFonts w:ascii="Garamond" w:hAnsi="Garamond"/>
              </w:rPr>
              <w:t>Not Applicable to this Procurement</w:t>
            </w:r>
          </w:p>
        </w:tc>
      </w:tr>
      <w:tr w:rsidR="00DC59A6" w:rsidRPr="00874DF2" w14:paraId="21F86A92" w14:textId="77777777" w:rsidTr="003D1909">
        <w:trPr>
          <w:trHeight w:val="720"/>
        </w:trPr>
        <w:tc>
          <w:tcPr>
            <w:tcW w:w="5247" w:type="dxa"/>
            <w:shd w:val="clear" w:color="auto" w:fill="auto"/>
            <w:vAlign w:val="center"/>
          </w:tcPr>
          <w:p w14:paraId="11217A3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C5B7311" w14:textId="77777777"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6B5A2525" w14:textId="02411E71" w:rsidR="00DC59A6" w:rsidRPr="00874DF2" w:rsidRDefault="00F837EA" w:rsidP="00D52ABE">
            <w:pPr>
              <w:ind w:right="180"/>
              <w:jc w:val="center"/>
              <w:rPr>
                <w:rFonts w:ascii="Garamond" w:hAnsi="Garamond" w:cs="Arial"/>
                <w:color w:val="000000"/>
              </w:rPr>
            </w:pPr>
            <w:r>
              <w:rPr>
                <w:rFonts w:ascii="Garamond" w:hAnsi="Garamond" w:cs="Arial"/>
                <w:color w:val="000000"/>
              </w:rPr>
              <w:t>02/04/2022</w:t>
            </w:r>
          </w:p>
        </w:tc>
        <w:tc>
          <w:tcPr>
            <w:tcW w:w="1953" w:type="dxa"/>
            <w:shd w:val="clear" w:color="auto" w:fill="auto"/>
            <w:vAlign w:val="center"/>
          </w:tcPr>
          <w:p w14:paraId="7C4FF1B3"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21D3755" w14:textId="77777777" w:rsidR="00DC59A6" w:rsidRDefault="00DC59A6" w:rsidP="00DC59A6">
      <w:pPr>
        <w:rPr>
          <w:rFonts w:ascii="Garamond" w:hAnsi="Garamond"/>
          <w:color w:val="000000"/>
        </w:rPr>
      </w:pPr>
    </w:p>
    <w:p w14:paraId="45E09EFB"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553FDAA0"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14:paraId="7DD32842" w14:textId="77777777" w:rsidTr="00981735">
        <w:trPr>
          <w:trHeight w:val="983"/>
        </w:trPr>
        <w:tc>
          <w:tcPr>
            <w:tcW w:w="6089" w:type="dxa"/>
            <w:shd w:val="clear" w:color="auto" w:fill="CCFFCC"/>
            <w:vAlign w:val="center"/>
          </w:tcPr>
          <w:p w14:paraId="0DB304FE" w14:textId="77777777" w:rsidR="00981735" w:rsidRDefault="00B71D10"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14:paraId="27D34816" w14:textId="77777777"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6F81363A" w14:textId="77777777" w:rsidR="00981735" w:rsidRPr="00981735" w:rsidRDefault="00B71D10"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14:paraId="4B0A3ECA" w14:textId="77777777"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3179EA0" w14:textId="77777777" w:rsidR="00981735" w:rsidRPr="00981735" w:rsidRDefault="00B71D10"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14:paraId="1C2D58C3" w14:textId="77777777"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14:paraId="12B2F541" w14:textId="77777777"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6776BDE" w14:textId="77777777" w:rsidR="00981735" w:rsidRPr="00D11F81" w:rsidRDefault="00981735" w:rsidP="00981735">
            <w:pPr>
              <w:rPr>
                <w:rFonts w:ascii="Garamond" w:hAnsi="Garamond"/>
                <w:b/>
                <w:color w:val="000000"/>
                <w:sz w:val="20"/>
              </w:rPr>
            </w:pPr>
          </w:p>
          <w:p w14:paraId="5E7218C3" w14:textId="77777777" w:rsidR="00981735" w:rsidRPr="00370188" w:rsidRDefault="00B71D10"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Content>
                <w:r w:rsidR="00F170E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14:paraId="5A2CC715" w14:textId="77777777" w:rsidR="00981735" w:rsidRPr="00370188" w:rsidRDefault="00981735" w:rsidP="00981735">
            <w:pPr>
              <w:rPr>
                <w:rFonts w:ascii="Garamond" w:hAnsi="Garamond"/>
                <w:b/>
                <w:color w:val="000000"/>
                <w:sz w:val="16"/>
                <w:szCs w:val="16"/>
              </w:rPr>
            </w:pPr>
          </w:p>
          <w:p w14:paraId="02DE4D18" w14:textId="77777777" w:rsidR="00981735" w:rsidRPr="00370188" w:rsidRDefault="00B71D10"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14:paraId="25404ABE" w14:textId="77777777" w:rsidR="00981735" w:rsidRPr="00370188" w:rsidRDefault="00981735" w:rsidP="00981735">
            <w:pPr>
              <w:rPr>
                <w:rFonts w:ascii="Garamond" w:hAnsi="Garamond"/>
                <w:b/>
                <w:color w:val="000000"/>
                <w:sz w:val="18"/>
                <w:szCs w:val="18"/>
                <w:highlight w:val="yellow"/>
              </w:rPr>
            </w:pPr>
          </w:p>
          <w:p w14:paraId="2E801745" w14:textId="77777777" w:rsidR="00981735" w:rsidRPr="00370188" w:rsidRDefault="00B71D10"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14:paraId="03097E0C" w14:textId="77777777" w:rsidR="00981735" w:rsidRPr="00370188" w:rsidRDefault="00981735" w:rsidP="00981735">
            <w:pPr>
              <w:rPr>
                <w:rFonts w:ascii="Garamond" w:hAnsi="Garamond"/>
                <w:b/>
                <w:color w:val="000000"/>
                <w:sz w:val="16"/>
                <w:szCs w:val="16"/>
              </w:rPr>
            </w:pPr>
          </w:p>
          <w:p w14:paraId="1E354CE1" w14:textId="77777777" w:rsidR="00981735" w:rsidRPr="009C4C25" w:rsidRDefault="00B71D10"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14:paraId="1C313D46" w14:textId="77777777" w:rsidTr="00981735">
        <w:trPr>
          <w:trHeight w:val="983"/>
        </w:trPr>
        <w:tc>
          <w:tcPr>
            <w:tcW w:w="6089" w:type="dxa"/>
            <w:shd w:val="clear" w:color="auto" w:fill="CCFFCC"/>
            <w:vAlign w:val="center"/>
          </w:tcPr>
          <w:p w14:paraId="28BC58A0" w14:textId="77777777" w:rsidR="00981735" w:rsidRPr="001C0F5D" w:rsidRDefault="00B71D10"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14:paraId="5CA0B449" w14:textId="77777777" w:rsidR="00981735" w:rsidRPr="00370188" w:rsidRDefault="00981735" w:rsidP="00981735">
            <w:pPr>
              <w:jc w:val="center"/>
              <w:rPr>
                <w:rFonts w:ascii="Garamond" w:hAnsi="Garamond" w:cs="Arial"/>
                <w:b/>
                <w:color w:val="000000"/>
                <w:sz w:val="28"/>
                <w:szCs w:val="28"/>
              </w:rPr>
            </w:pPr>
          </w:p>
        </w:tc>
      </w:tr>
    </w:tbl>
    <w:p w14:paraId="2808575C" w14:textId="77777777"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14:paraId="09BAE8CF" w14:textId="77777777" w:rsidTr="000656C7">
        <w:tc>
          <w:tcPr>
            <w:tcW w:w="4765" w:type="dxa"/>
          </w:tcPr>
          <w:p w14:paraId="630C2F59" w14:textId="77777777" w:rsidR="00C623E8" w:rsidRPr="00DB1A39" w:rsidRDefault="00C623E8" w:rsidP="002766BB">
            <w:pPr>
              <w:rPr>
                <w:rFonts w:ascii="Garamond" w:hAnsi="Garamond" w:cs="Arial"/>
                <w:bCs/>
                <w:color w:val="000000"/>
                <w:u w:val="single"/>
              </w:rPr>
            </w:pPr>
            <w:r w:rsidRPr="00DB1A39">
              <w:rPr>
                <w:rFonts w:ascii="Garamond" w:hAnsi="Garamond" w:cs="Arial"/>
                <w:bCs/>
                <w:color w:val="000000"/>
                <w:u w:val="single"/>
              </w:rPr>
              <w:t>Bid Solicitation Issued By:</w:t>
            </w:r>
          </w:p>
          <w:p w14:paraId="65815BBF" w14:textId="77777777" w:rsidR="00C623E8" w:rsidRPr="00DB1A39" w:rsidRDefault="00C623E8" w:rsidP="00C623E8">
            <w:pPr>
              <w:ind w:left="337"/>
              <w:rPr>
                <w:rFonts w:ascii="Garamond" w:hAnsi="Garamond" w:cs="Arial"/>
                <w:bCs/>
                <w:color w:val="000000"/>
              </w:rPr>
            </w:pPr>
            <w:r w:rsidRPr="00DB1A39">
              <w:rPr>
                <w:rFonts w:ascii="Garamond" w:hAnsi="Garamond" w:cs="Arial"/>
                <w:bCs/>
                <w:color w:val="000000"/>
              </w:rPr>
              <w:t>State of New Jersey</w:t>
            </w:r>
          </w:p>
          <w:p w14:paraId="2EA9963D" w14:textId="77777777" w:rsidR="00C623E8" w:rsidRPr="00DB1A39" w:rsidRDefault="00C623E8" w:rsidP="00C623E8">
            <w:pPr>
              <w:ind w:left="337"/>
              <w:rPr>
                <w:rFonts w:ascii="Garamond" w:hAnsi="Garamond" w:cs="Arial"/>
                <w:bCs/>
                <w:color w:val="000000"/>
              </w:rPr>
            </w:pPr>
            <w:r w:rsidRPr="00DB1A39">
              <w:rPr>
                <w:rFonts w:ascii="Garamond" w:hAnsi="Garamond" w:cs="Arial"/>
                <w:bCs/>
                <w:color w:val="000000"/>
              </w:rPr>
              <w:t>Department of the Treasury</w:t>
            </w:r>
          </w:p>
          <w:p w14:paraId="3AF5728F" w14:textId="77777777" w:rsidR="00C623E8" w:rsidRPr="00DB1A39" w:rsidRDefault="00C623E8" w:rsidP="00C623E8">
            <w:pPr>
              <w:ind w:left="337"/>
              <w:rPr>
                <w:rFonts w:ascii="Garamond" w:hAnsi="Garamond" w:cs="Arial"/>
                <w:bCs/>
                <w:color w:val="000000"/>
                <w:szCs w:val="22"/>
              </w:rPr>
            </w:pPr>
            <w:r w:rsidRPr="00DB1A39">
              <w:rPr>
                <w:rFonts w:ascii="Garamond" w:hAnsi="Garamond" w:cs="Arial"/>
                <w:bCs/>
                <w:color w:val="000000"/>
                <w:szCs w:val="22"/>
              </w:rPr>
              <w:t>Division of Purchase and Property</w:t>
            </w:r>
          </w:p>
          <w:p w14:paraId="7538ADF7" w14:textId="77777777" w:rsidR="00C623E8" w:rsidRDefault="00C623E8" w:rsidP="00C623E8">
            <w:pPr>
              <w:ind w:left="337"/>
              <w:rPr>
                <w:rFonts w:ascii="Garamond" w:hAnsi="Garamond" w:cs="Arial"/>
                <w:bCs/>
                <w:color w:val="000000"/>
              </w:rPr>
            </w:pPr>
            <w:r w:rsidRPr="00DB1A39">
              <w:rPr>
                <w:rFonts w:ascii="Garamond" w:hAnsi="Garamond" w:cs="Arial"/>
                <w:bCs/>
                <w:color w:val="000000"/>
              </w:rPr>
              <w:t>Trenton, New Jersey 08625</w:t>
            </w:r>
            <w:r w:rsidRPr="00DB1A39">
              <w:rPr>
                <w:rFonts w:ascii="Garamond" w:hAnsi="Garamond" w:cs="Arial"/>
                <w:bCs/>
                <w:color w:val="000000"/>
              </w:rPr>
              <w:noBreakHyphen/>
              <w:t>0230</w:t>
            </w:r>
          </w:p>
          <w:p w14:paraId="1A76CAA7" w14:textId="77777777" w:rsidR="000A6294" w:rsidRPr="00DB1A39" w:rsidRDefault="000A6294" w:rsidP="004254FD">
            <w:pPr>
              <w:ind w:left="337"/>
              <w:rPr>
                <w:rFonts w:ascii="Garamond" w:hAnsi="Garamond" w:cs="Arial"/>
                <w:bCs/>
                <w:color w:val="000000"/>
                <w:u w:val="single"/>
              </w:rPr>
            </w:pPr>
            <w:r w:rsidRPr="00C93A15">
              <w:rPr>
                <w:rFonts w:ascii="Garamond" w:hAnsi="Garamond" w:cs="Arial"/>
                <w:bCs/>
                <w:color w:val="000000"/>
                <w:szCs w:val="22"/>
                <w:u w:val="single"/>
              </w:rPr>
              <w:t>Date</w:t>
            </w:r>
            <w:r w:rsidRPr="00C93A15">
              <w:rPr>
                <w:rFonts w:ascii="Garamond" w:hAnsi="Garamond" w:cs="Arial"/>
                <w:bCs/>
                <w:color w:val="000000"/>
                <w:szCs w:val="22"/>
              </w:rPr>
              <w:t>:</w:t>
            </w:r>
            <w:r>
              <w:rPr>
                <w:rFonts w:ascii="Garamond" w:hAnsi="Garamond" w:cs="Arial"/>
                <w:bCs/>
                <w:color w:val="000000"/>
                <w:szCs w:val="22"/>
              </w:rPr>
              <w:t xml:space="preserve">   </w:t>
            </w:r>
            <w:r w:rsidR="004254FD">
              <w:rPr>
                <w:rFonts w:ascii="Garamond" w:hAnsi="Garamond" w:cs="Arial"/>
                <w:bCs/>
                <w:color w:val="000000"/>
                <w:szCs w:val="22"/>
              </w:rPr>
              <w:t>11-16-</w:t>
            </w:r>
            <w:r>
              <w:rPr>
                <w:rFonts w:ascii="Garamond" w:hAnsi="Garamond" w:cs="Arial"/>
                <w:bCs/>
                <w:color w:val="000000"/>
                <w:szCs w:val="22"/>
              </w:rPr>
              <w:t>2021</w:t>
            </w:r>
          </w:p>
        </w:tc>
        <w:tc>
          <w:tcPr>
            <w:tcW w:w="4765" w:type="dxa"/>
          </w:tcPr>
          <w:p w14:paraId="5A492E20" w14:textId="77777777" w:rsidR="00C623E8" w:rsidRPr="00DB1A39" w:rsidRDefault="00C623E8" w:rsidP="002766BB">
            <w:pPr>
              <w:rPr>
                <w:rFonts w:ascii="Garamond" w:hAnsi="Garamond" w:cs="Arial"/>
                <w:bCs/>
                <w:color w:val="000000"/>
                <w:u w:val="single"/>
              </w:rPr>
            </w:pPr>
            <w:r w:rsidRPr="00DB1A39">
              <w:rPr>
                <w:rFonts w:ascii="Garamond" w:hAnsi="Garamond" w:cs="Arial"/>
                <w:bCs/>
                <w:color w:val="000000"/>
                <w:u w:val="single"/>
              </w:rPr>
              <w:t>Using Agency/Agencies:</w:t>
            </w:r>
          </w:p>
          <w:p w14:paraId="447B6A13" w14:textId="77777777" w:rsidR="00C623E8" w:rsidRPr="00DB1A39" w:rsidRDefault="00C623E8" w:rsidP="00C623E8">
            <w:pPr>
              <w:ind w:left="252"/>
              <w:rPr>
                <w:rFonts w:ascii="Garamond" w:hAnsi="Garamond" w:cs="Arial"/>
                <w:bCs/>
                <w:color w:val="000000"/>
              </w:rPr>
            </w:pPr>
            <w:r w:rsidRPr="00DB1A39">
              <w:rPr>
                <w:rFonts w:ascii="Garamond" w:hAnsi="Garamond" w:cs="Arial"/>
                <w:bCs/>
                <w:color w:val="000000"/>
              </w:rPr>
              <w:t>State of New Jersey</w:t>
            </w:r>
          </w:p>
          <w:p w14:paraId="4DA13CAF" w14:textId="77777777" w:rsidR="00C623E8" w:rsidRPr="00DB1A39" w:rsidRDefault="00ED2A3B" w:rsidP="00C623E8">
            <w:pPr>
              <w:ind w:left="252"/>
              <w:rPr>
                <w:rFonts w:ascii="Garamond" w:hAnsi="Garamond" w:cs="Arial"/>
                <w:bCs/>
                <w:color w:val="000000"/>
              </w:rPr>
            </w:pPr>
            <w:r w:rsidRPr="00DB1A39">
              <w:rPr>
                <w:rFonts w:ascii="Garamond" w:hAnsi="Garamond" w:cs="Arial"/>
                <w:bCs/>
                <w:color w:val="000000"/>
              </w:rPr>
              <w:t>Department of Corrections – DEPTCOR</w:t>
            </w:r>
          </w:p>
          <w:p w14:paraId="3DA1E0FD" w14:textId="77777777" w:rsidR="00ED2A3B" w:rsidRDefault="00ED2A3B" w:rsidP="00C623E8">
            <w:pPr>
              <w:ind w:left="252"/>
              <w:rPr>
                <w:rFonts w:ascii="Garamond" w:hAnsi="Garamond" w:cs="Arial"/>
                <w:bCs/>
                <w:color w:val="000000"/>
              </w:rPr>
            </w:pPr>
            <w:r w:rsidRPr="00DB1A39">
              <w:rPr>
                <w:rFonts w:ascii="Garamond" w:hAnsi="Garamond" w:cs="Arial"/>
                <w:bCs/>
                <w:color w:val="000000"/>
              </w:rPr>
              <w:t>Bureau of State Use Industries</w:t>
            </w:r>
          </w:p>
          <w:p w14:paraId="06411478" w14:textId="77777777" w:rsidR="000A6294" w:rsidRPr="00ED2A3B" w:rsidRDefault="000A6294" w:rsidP="00017E94">
            <w:pPr>
              <w:ind w:left="252"/>
              <w:jc w:val="left"/>
              <w:rPr>
                <w:rFonts w:ascii="Garamond" w:hAnsi="Garamond" w:cs="Arial"/>
                <w:bCs/>
                <w:color w:val="000000"/>
              </w:rPr>
            </w:pPr>
            <w:r>
              <w:rPr>
                <w:rFonts w:ascii="Garamond" w:hAnsi="Garamond" w:cs="Arial"/>
                <w:bCs/>
                <w:color w:val="000000"/>
              </w:rPr>
              <w:t>Division of Property Management and Construction (DPMC)</w:t>
            </w:r>
          </w:p>
        </w:tc>
      </w:tr>
    </w:tbl>
    <w:p w14:paraId="6281FCED" w14:textId="77777777" w:rsidR="00520D10" w:rsidRDefault="00520D10">
      <w:pPr>
        <w:jc w:val="left"/>
        <w:rPr>
          <w:rFonts w:eastAsia="MS Mincho" w:cs="Arial"/>
          <w:b/>
          <w:sz w:val="24"/>
        </w:rPr>
      </w:pPr>
      <w:r>
        <w:rPr>
          <w:rFonts w:cs="Arial"/>
          <w:b/>
          <w:sz w:val="24"/>
        </w:rPr>
        <w:br w:type="page"/>
      </w:r>
    </w:p>
    <w:p w14:paraId="2FD104FD"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00B91F2D" w14:textId="77777777" w:rsidR="00E651D6" w:rsidRPr="00A33B5F" w:rsidRDefault="00E651D6" w:rsidP="00BD74CD">
      <w:pPr>
        <w:pStyle w:val="PlainText"/>
        <w:rPr>
          <w:rFonts w:eastAsia="MS Mincho"/>
        </w:rPr>
      </w:pPr>
    </w:p>
    <w:p w14:paraId="1A951A03" w14:textId="1CE7428A" w:rsidR="008B2EA5"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89424377" w:history="1">
        <w:r w:rsidR="008B2EA5" w:rsidRPr="00FF0F9A">
          <w:rPr>
            <w:rStyle w:val="Hyperlink"/>
            <w:noProof/>
            <w14:scene3d>
              <w14:camera w14:prst="orthographicFront"/>
              <w14:lightRig w14:rig="threePt" w14:dir="t">
                <w14:rot w14:lat="0" w14:lon="0" w14:rev="0"/>
              </w14:lightRig>
            </w14:scene3d>
          </w:rPr>
          <w:t>1.0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INFORMATION FOR VENDORS {BIDDERS}</w:t>
        </w:r>
        <w:r w:rsidR="008B2EA5">
          <w:rPr>
            <w:noProof/>
            <w:webHidden/>
          </w:rPr>
          <w:tab/>
        </w:r>
        <w:r w:rsidR="008B2EA5">
          <w:rPr>
            <w:noProof/>
            <w:webHidden/>
          </w:rPr>
          <w:fldChar w:fldCharType="begin"/>
        </w:r>
        <w:r w:rsidR="008B2EA5">
          <w:rPr>
            <w:noProof/>
            <w:webHidden/>
          </w:rPr>
          <w:instrText xml:space="preserve"> PAGEREF _Toc89424377 \h </w:instrText>
        </w:r>
        <w:r w:rsidR="008B2EA5">
          <w:rPr>
            <w:noProof/>
            <w:webHidden/>
          </w:rPr>
        </w:r>
        <w:r w:rsidR="008B2EA5">
          <w:rPr>
            <w:noProof/>
            <w:webHidden/>
          </w:rPr>
          <w:fldChar w:fldCharType="separate"/>
        </w:r>
        <w:r w:rsidR="008B2EA5">
          <w:rPr>
            <w:noProof/>
            <w:webHidden/>
          </w:rPr>
          <w:t>6</w:t>
        </w:r>
        <w:r w:rsidR="008B2EA5">
          <w:rPr>
            <w:noProof/>
            <w:webHidden/>
          </w:rPr>
          <w:fldChar w:fldCharType="end"/>
        </w:r>
      </w:hyperlink>
    </w:p>
    <w:p w14:paraId="6513A0E1" w14:textId="61F2F6F7" w:rsidR="008B2EA5" w:rsidRDefault="00B71D10">
      <w:pPr>
        <w:pStyle w:val="TOC2"/>
        <w:rPr>
          <w:rFonts w:asciiTheme="minorHAnsi" w:eastAsiaTheme="minorEastAsia" w:hAnsiTheme="minorHAnsi" w:cstheme="minorBidi"/>
          <w:caps w:val="0"/>
          <w:noProof/>
          <w:sz w:val="22"/>
          <w:szCs w:val="22"/>
        </w:rPr>
      </w:pPr>
      <w:hyperlink w:anchor="_Toc89424378" w:history="1">
        <w:r w:rsidR="008B2EA5" w:rsidRPr="00FF0F9A">
          <w:rPr>
            <w:rStyle w:val="Hyperlink"/>
            <w:noProof/>
            <w14:scene3d>
              <w14:camera w14:prst="orthographicFront"/>
              <w14:lightRig w14:rig="threePt" w14:dir="t">
                <w14:rot w14:lat="0" w14:lon="0" w14:rev="0"/>
              </w14:lightRig>
            </w14:scene3d>
          </w:rPr>
          <w:t>1.1</w:t>
        </w:r>
        <w:r w:rsidR="008B2EA5">
          <w:rPr>
            <w:rFonts w:asciiTheme="minorHAnsi" w:eastAsiaTheme="minorEastAsia" w:hAnsiTheme="minorHAnsi" w:cstheme="minorBidi"/>
            <w:caps w:val="0"/>
            <w:noProof/>
            <w:sz w:val="22"/>
            <w:szCs w:val="22"/>
          </w:rPr>
          <w:tab/>
        </w:r>
        <w:r w:rsidR="008B2EA5" w:rsidRPr="00FF0F9A">
          <w:rPr>
            <w:rStyle w:val="Hyperlink"/>
            <w:noProof/>
          </w:rPr>
          <w:t>PURPOSE AND INTENT</w:t>
        </w:r>
        <w:r w:rsidR="008B2EA5">
          <w:rPr>
            <w:noProof/>
            <w:webHidden/>
          </w:rPr>
          <w:tab/>
        </w:r>
        <w:r w:rsidR="008B2EA5">
          <w:rPr>
            <w:noProof/>
            <w:webHidden/>
          </w:rPr>
          <w:fldChar w:fldCharType="begin"/>
        </w:r>
        <w:r w:rsidR="008B2EA5">
          <w:rPr>
            <w:noProof/>
            <w:webHidden/>
          </w:rPr>
          <w:instrText xml:space="preserve"> PAGEREF _Toc89424378 \h </w:instrText>
        </w:r>
        <w:r w:rsidR="008B2EA5">
          <w:rPr>
            <w:noProof/>
            <w:webHidden/>
          </w:rPr>
        </w:r>
        <w:r w:rsidR="008B2EA5">
          <w:rPr>
            <w:noProof/>
            <w:webHidden/>
          </w:rPr>
          <w:fldChar w:fldCharType="separate"/>
        </w:r>
        <w:r w:rsidR="008B2EA5">
          <w:rPr>
            <w:noProof/>
            <w:webHidden/>
          </w:rPr>
          <w:t>6</w:t>
        </w:r>
        <w:r w:rsidR="008B2EA5">
          <w:rPr>
            <w:noProof/>
            <w:webHidden/>
          </w:rPr>
          <w:fldChar w:fldCharType="end"/>
        </w:r>
      </w:hyperlink>
    </w:p>
    <w:p w14:paraId="3D0FD5FE" w14:textId="116D3143" w:rsidR="008B2EA5" w:rsidRDefault="00B71D10">
      <w:pPr>
        <w:pStyle w:val="TOC2"/>
        <w:rPr>
          <w:rFonts w:asciiTheme="minorHAnsi" w:eastAsiaTheme="minorEastAsia" w:hAnsiTheme="minorHAnsi" w:cstheme="minorBidi"/>
          <w:caps w:val="0"/>
          <w:noProof/>
          <w:sz w:val="22"/>
          <w:szCs w:val="22"/>
        </w:rPr>
      </w:pPr>
      <w:hyperlink w:anchor="_Toc89424379" w:history="1">
        <w:r w:rsidR="008B2EA5" w:rsidRPr="00FF0F9A">
          <w:rPr>
            <w:rStyle w:val="Hyperlink"/>
            <w:noProof/>
            <w14:scene3d>
              <w14:camera w14:prst="orthographicFront"/>
              <w14:lightRig w14:rig="threePt" w14:dir="t">
                <w14:rot w14:lat="0" w14:lon="0" w14:rev="0"/>
              </w14:lightRig>
            </w14:scene3d>
          </w:rPr>
          <w:t>1.2</w:t>
        </w:r>
        <w:r w:rsidR="008B2EA5">
          <w:rPr>
            <w:rFonts w:asciiTheme="minorHAnsi" w:eastAsiaTheme="minorEastAsia" w:hAnsiTheme="minorHAnsi" w:cstheme="minorBidi"/>
            <w:caps w:val="0"/>
            <w:noProof/>
            <w:sz w:val="22"/>
            <w:szCs w:val="22"/>
          </w:rPr>
          <w:tab/>
        </w:r>
        <w:r w:rsidR="008B2EA5" w:rsidRPr="00FF0F9A">
          <w:rPr>
            <w:rStyle w:val="Hyperlink"/>
            <w:noProof/>
          </w:rPr>
          <w:t>BACKGROUND</w:t>
        </w:r>
        <w:r w:rsidR="008B2EA5">
          <w:rPr>
            <w:noProof/>
            <w:webHidden/>
          </w:rPr>
          <w:tab/>
        </w:r>
        <w:r w:rsidR="008B2EA5">
          <w:rPr>
            <w:noProof/>
            <w:webHidden/>
          </w:rPr>
          <w:fldChar w:fldCharType="begin"/>
        </w:r>
        <w:r w:rsidR="008B2EA5">
          <w:rPr>
            <w:noProof/>
            <w:webHidden/>
          </w:rPr>
          <w:instrText xml:space="preserve"> PAGEREF _Toc89424379 \h </w:instrText>
        </w:r>
        <w:r w:rsidR="008B2EA5">
          <w:rPr>
            <w:noProof/>
            <w:webHidden/>
          </w:rPr>
        </w:r>
        <w:r w:rsidR="008B2EA5">
          <w:rPr>
            <w:noProof/>
            <w:webHidden/>
          </w:rPr>
          <w:fldChar w:fldCharType="separate"/>
        </w:r>
        <w:r w:rsidR="008B2EA5">
          <w:rPr>
            <w:noProof/>
            <w:webHidden/>
          </w:rPr>
          <w:t>7</w:t>
        </w:r>
        <w:r w:rsidR="008B2EA5">
          <w:rPr>
            <w:noProof/>
            <w:webHidden/>
          </w:rPr>
          <w:fldChar w:fldCharType="end"/>
        </w:r>
      </w:hyperlink>
    </w:p>
    <w:p w14:paraId="23914D96" w14:textId="09EFFF61" w:rsidR="008B2EA5" w:rsidRDefault="00B71D10">
      <w:pPr>
        <w:pStyle w:val="TOC3"/>
        <w:rPr>
          <w:rFonts w:asciiTheme="minorHAnsi" w:eastAsiaTheme="minorEastAsia" w:hAnsiTheme="minorHAnsi" w:cstheme="minorBidi"/>
          <w:iCs w:val="0"/>
          <w:caps w:val="0"/>
          <w:noProof/>
          <w:sz w:val="22"/>
          <w:szCs w:val="22"/>
        </w:rPr>
      </w:pPr>
      <w:hyperlink w:anchor="_Toc89424380" w:history="1">
        <w:r w:rsidR="008B2EA5" w:rsidRPr="00FF0F9A">
          <w:rPr>
            <w:rStyle w:val="Hyperlink"/>
            <w:rFonts w:eastAsia="Arial Narrow"/>
            <w:noProof/>
            <w14:scene3d>
              <w14:camera w14:prst="orthographicFront"/>
              <w14:lightRig w14:rig="threePt" w14:dir="t">
                <w14:rot w14:lat="0" w14:lon="0" w14:rev="0"/>
              </w14:lightRig>
            </w14:scene3d>
          </w:rPr>
          <w:t>1.2.1</w:t>
        </w:r>
        <w:r w:rsidR="008B2EA5">
          <w:rPr>
            <w:rFonts w:asciiTheme="minorHAnsi" w:eastAsiaTheme="minorEastAsia" w:hAnsiTheme="minorHAnsi" w:cstheme="minorBidi"/>
            <w:iCs w:val="0"/>
            <w:caps w:val="0"/>
            <w:noProof/>
            <w:sz w:val="22"/>
            <w:szCs w:val="22"/>
          </w:rPr>
          <w:tab/>
        </w:r>
        <w:r w:rsidR="008B2EA5" w:rsidRPr="00FF0F9A">
          <w:rPr>
            <w:rStyle w:val="Hyperlink"/>
            <w:rFonts w:eastAsia="Arial Narrow"/>
            <w:noProof/>
          </w:rPr>
          <w:t>NOTABLE CHANGES SINCE THE LAST BID SOLICITATION</w:t>
        </w:r>
        <w:r w:rsidR="008B2EA5">
          <w:rPr>
            <w:noProof/>
            <w:webHidden/>
          </w:rPr>
          <w:tab/>
        </w:r>
        <w:r w:rsidR="008B2EA5">
          <w:rPr>
            <w:noProof/>
            <w:webHidden/>
          </w:rPr>
          <w:fldChar w:fldCharType="begin"/>
        </w:r>
        <w:r w:rsidR="008B2EA5">
          <w:rPr>
            <w:noProof/>
            <w:webHidden/>
          </w:rPr>
          <w:instrText xml:space="preserve"> PAGEREF _Toc89424380 \h </w:instrText>
        </w:r>
        <w:r w:rsidR="008B2EA5">
          <w:rPr>
            <w:noProof/>
            <w:webHidden/>
          </w:rPr>
        </w:r>
        <w:r w:rsidR="008B2EA5">
          <w:rPr>
            <w:noProof/>
            <w:webHidden/>
          </w:rPr>
          <w:fldChar w:fldCharType="separate"/>
        </w:r>
        <w:r w:rsidR="008B2EA5">
          <w:rPr>
            <w:noProof/>
            <w:webHidden/>
          </w:rPr>
          <w:t>8</w:t>
        </w:r>
        <w:r w:rsidR="008B2EA5">
          <w:rPr>
            <w:noProof/>
            <w:webHidden/>
          </w:rPr>
          <w:fldChar w:fldCharType="end"/>
        </w:r>
      </w:hyperlink>
    </w:p>
    <w:p w14:paraId="185A44F1" w14:textId="3B15D0ED" w:rsidR="008B2EA5" w:rsidRDefault="00B71D10">
      <w:pPr>
        <w:pStyle w:val="TOC2"/>
        <w:rPr>
          <w:rFonts w:asciiTheme="minorHAnsi" w:eastAsiaTheme="minorEastAsia" w:hAnsiTheme="minorHAnsi" w:cstheme="minorBidi"/>
          <w:caps w:val="0"/>
          <w:noProof/>
          <w:sz w:val="22"/>
          <w:szCs w:val="22"/>
        </w:rPr>
      </w:pPr>
      <w:hyperlink w:anchor="_Toc89424381" w:history="1">
        <w:r w:rsidR="008B2EA5" w:rsidRPr="00FF0F9A">
          <w:rPr>
            <w:rStyle w:val="Hyperlink"/>
            <w:noProof/>
            <w14:scene3d>
              <w14:camera w14:prst="orthographicFront"/>
              <w14:lightRig w14:rig="threePt" w14:dir="t">
                <w14:rot w14:lat="0" w14:lon="0" w14:rev="0"/>
              </w14:lightRig>
            </w14:scene3d>
          </w:rPr>
          <w:t>1.3</w:t>
        </w:r>
        <w:r w:rsidR="008B2EA5">
          <w:rPr>
            <w:rFonts w:asciiTheme="minorHAnsi" w:eastAsiaTheme="minorEastAsia" w:hAnsiTheme="minorHAnsi" w:cstheme="minorBidi"/>
            <w:caps w:val="0"/>
            <w:noProof/>
            <w:sz w:val="22"/>
            <w:szCs w:val="22"/>
          </w:rPr>
          <w:tab/>
        </w:r>
        <w:r w:rsidR="008B2EA5" w:rsidRPr="00FF0F9A">
          <w:rPr>
            <w:rStyle w:val="Hyperlink"/>
            <w:noProof/>
          </w:rPr>
          <w:t>KEY EVENTS</w:t>
        </w:r>
        <w:r w:rsidR="008B2EA5">
          <w:rPr>
            <w:noProof/>
            <w:webHidden/>
          </w:rPr>
          <w:tab/>
        </w:r>
        <w:r w:rsidR="008B2EA5">
          <w:rPr>
            <w:noProof/>
            <w:webHidden/>
          </w:rPr>
          <w:fldChar w:fldCharType="begin"/>
        </w:r>
        <w:r w:rsidR="008B2EA5">
          <w:rPr>
            <w:noProof/>
            <w:webHidden/>
          </w:rPr>
          <w:instrText xml:space="preserve"> PAGEREF _Toc89424381 \h </w:instrText>
        </w:r>
        <w:r w:rsidR="008B2EA5">
          <w:rPr>
            <w:noProof/>
            <w:webHidden/>
          </w:rPr>
        </w:r>
        <w:r w:rsidR="008B2EA5">
          <w:rPr>
            <w:noProof/>
            <w:webHidden/>
          </w:rPr>
          <w:fldChar w:fldCharType="separate"/>
        </w:r>
        <w:r w:rsidR="008B2EA5">
          <w:rPr>
            <w:noProof/>
            <w:webHidden/>
          </w:rPr>
          <w:t>9</w:t>
        </w:r>
        <w:r w:rsidR="008B2EA5">
          <w:rPr>
            <w:noProof/>
            <w:webHidden/>
          </w:rPr>
          <w:fldChar w:fldCharType="end"/>
        </w:r>
      </w:hyperlink>
    </w:p>
    <w:p w14:paraId="5A139609" w14:textId="25BBDD58" w:rsidR="008B2EA5" w:rsidRDefault="00B71D10">
      <w:pPr>
        <w:pStyle w:val="TOC3"/>
        <w:rPr>
          <w:rFonts w:asciiTheme="minorHAnsi" w:eastAsiaTheme="minorEastAsia" w:hAnsiTheme="minorHAnsi" w:cstheme="minorBidi"/>
          <w:iCs w:val="0"/>
          <w:caps w:val="0"/>
          <w:noProof/>
          <w:sz w:val="22"/>
          <w:szCs w:val="22"/>
        </w:rPr>
      </w:pPr>
      <w:hyperlink w:anchor="_Toc89424382" w:history="1">
        <w:r w:rsidR="008B2EA5" w:rsidRPr="00FF0F9A">
          <w:rPr>
            <w:rStyle w:val="Hyperlink"/>
            <w:noProof/>
            <w14:scene3d>
              <w14:camera w14:prst="orthographicFront"/>
              <w14:lightRig w14:rig="threePt" w14:dir="t">
                <w14:rot w14:lat="0" w14:lon="0" w14:rev="0"/>
              </w14:lightRig>
            </w14:scene3d>
          </w:rPr>
          <w:t>1.3.1</w:t>
        </w:r>
        <w:r w:rsidR="008B2EA5">
          <w:rPr>
            <w:rFonts w:asciiTheme="minorHAnsi" w:eastAsiaTheme="minorEastAsia" w:hAnsiTheme="minorHAnsi" w:cstheme="minorBidi"/>
            <w:iCs w:val="0"/>
            <w:caps w:val="0"/>
            <w:noProof/>
            <w:sz w:val="22"/>
            <w:szCs w:val="22"/>
          </w:rPr>
          <w:tab/>
        </w:r>
        <w:r w:rsidR="008B2EA5" w:rsidRPr="00FF0F9A">
          <w:rPr>
            <w:rStyle w:val="Hyperlink"/>
            <w:noProof/>
          </w:rPr>
          <w:t>ELECTRONIC QUESTION AND ANSWER PERIOD</w:t>
        </w:r>
        <w:r w:rsidR="008B2EA5">
          <w:rPr>
            <w:noProof/>
            <w:webHidden/>
          </w:rPr>
          <w:tab/>
        </w:r>
        <w:r w:rsidR="008B2EA5">
          <w:rPr>
            <w:noProof/>
            <w:webHidden/>
          </w:rPr>
          <w:fldChar w:fldCharType="begin"/>
        </w:r>
        <w:r w:rsidR="008B2EA5">
          <w:rPr>
            <w:noProof/>
            <w:webHidden/>
          </w:rPr>
          <w:instrText xml:space="preserve"> PAGEREF _Toc89424382 \h </w:instrText>
        </w:r>
        <w:r w:rsidR="008B2EA5">
          <w:rPr>
            <w:noProof/>
            <w:webHidden/>
          </w:rPr>
        </w:r>
        <w:r w:rsidR="008B2EA5">
          <w:rPr>
            <w:noProof/>
            <w:webHidden/>
          </w:rPr>
          <w:fldChar w:fldCharType="separate"/>
        </w:r>
        <w:r w:rsidR="008B2EA5">
          <w:rPr>
            <w:noProof/>
            <w:webHidden/>
          </w:rPr>
          <w:t>9</w:t>
        </w:r>
        <w:r w:rsidR="008B2EA5">
          <w:rPr>
            <w:noProof/>
            <w:webHidden/>
          </w:rPr>
          <w:fldChar w:fldCharType="end"/>
        </w:r>
      </w:hyperlink>
    </w:p>
    <w:p w14:paraId="3C6FB1DC" w14:textId="604E9FE1" w:rsidR="008B2EA5" w:rsidRDefault="00B71D10">
      <w:pPr>
        <w:pStyle w:val="TOC3"/>
        <w:rPr>
          <w:rFonts w:asciiTheme="minorHAnsi" w:eastAsiaTheme="minorEastAsia" w:hAnsiTheme="minorHAnsi" w:cstheme="minorBidi"/>
          <w:iCs w:val="0"/>
          <w:caps w:val="0"/>
          <w:noProof/>
          <w:sz w:val="22"/>
          <w:szCs w:val="22"/>
        </w:rPr>
      </w:pPr>
      <w:hyperlink w:anchor="_Toc89424383" w:history="1">
        <w:r w:rsidR="008B2EA5" w:rsidRPr="00FF0F9A">
          <w:rPr>
            <w:rStyle w:val="Hyperlink"/>
            <w:noProof/>
            <w14:scene3d>
              <w14:camera w14:prst="orthographicFront"/>
              <w14:lightRig w14:rig="threePt" w14:dir="t">
                <w14:rot w14:lat="0" w14:lon="0" w14:rev="0"/>
              </w14:lightRig>
            </w14:scene3d>
          </w:rPr>
          <w:t>1.3.2</w:t>
        </w:r>
        <w:r w:rsidR="008B2EA5">
          <w:rPr>
            <w:rFonts w:asciiTheme="minorHAnsi" w:eastAsiaTheme="minorEastAsia" w:hAnsiTheme="minorHAnsi" w:cstheme="minorBidi"/>
            <w:iCs w:val="0"/>
            <w:caps w:val="0"/>
            <w:noProof/>
            <w:sz w:val="22"/>
            <w:szCs w:val="22"/>
          </w:rPr>
          <w:tab/>
        </w:r>
        <w:r w:rsidR="008B2EA5" w:rsidRPr="00FF0F9A">
          <w:rPr>
            <w:rStyle w:val="Hyperlink"/>
            <w:noProof/>
          </w:rPr>
          <w:t>SUBMISSION OF QUOTES</w:t>
        </w:r>
        <w:r w:rsidR="008B2EA5">
          <w:rPr>
            <w:noProof/>
            <w:webHidden/>
          </w:rPr>
          <w:tab/>
        </w:r>
        <w:r w:rsidR="008B2EA5">
          <w:rPr>
            <w:noProof/>
            <w:webHidden/>
          </w:rPr>
          <w:fldChar w:fldCharType="begin"/>
        </w:r>
        <w:r w:rsidR="008B2EA5">
          <w:rPr>
            <w:noProof/>
            <w:webHidden/>
          </w:rPr>
          <w:instrText xml:space="preserve"> PAGEREF _Toc89424383 \h </w:instrText>
        </w:r>
        <w:r w:rsidR="008B2EA5">
          <w:rPr>
            <w:noProof/>
            <w:webHidden/>
          </w:rPr>
        </w:r>
        <w:r w:rsidR="008B2EA5">
          <w:rPr>
            <w:noProof/>
            <w:webHidden/>
          </w:rPr>
          <w:fldChar w:fldCharType="separate"/>
        </w:r>
        <w:r w:rsidR="008B2EA5">
          <w:rPr>
            <w:noProof/>
            <w:webHidden/>
          </w:rPr>
          <w:t>9</w:t>
        </w:r>
        <w:r w:rsidR="008B2EA5">
          <w:rPr>
            <w:noProof/>
            <w:webHidden/>
          </w:rPr>
          <w:fldChar w:fldCharType="end"/>
        </w:r>
      </w:hyperlink>
    </w:p>
    <w:p w14:paraId="24070F8D" w14:textId="59B8D792" w:rsidR="008B2EA5" w:rsidRDefault="00B71D10">
      <w:pPr>
        <w:pStyle w:val="TOC3"/>
        <w:rPr>
          <w:rFonts w:asciiTheme="minorHAnsi" w:eastAsiaTheme="minorEastAsia" w:hAnsiTheme="minorHAnsi" w:cstheme="minorBidi"/>
          <w:iCs w:val="0"/>
          <w:caps w:val="0"/>
          <w:noProof/>
          <w:sz w:val="22"/>
          <w:szCs w:val="22"/>
        </w:rPr>
      </w:pPr>
      <w:hyperlink w:anchor="_Toc89424384" w:history="1">
        <w:r w:rsidR="008B2EA5" w:rsidRPr="00FF0F9A">
          <w:rPr>
            <w:rStyle w:val="Hyperlink"/>
            <w:noProof/>
            <w14:scene3d>
              <w14:camera w14:prst="orthographicFront"/>
              <w14:lightRig w14:rig="threePt" w14:dir="t">
                <w14:rot w14:lat="0" w14:lon="0" w14:rev="0"/>
              </w14:lightRig>
            </w14:scene3d>
          </w:rPr>
          <w:t>1.3.3</w:t>
        </w:r>
        <w:r w:rsidR="008B2EA5">
          <w:rPr>
            <w:rFonts w:asciiTheme="minorHAnsi" w:eastAsiaTheme="minorEastAsia" w:hAnsiTheme="minorHAnsi" w:cstheme="minorBidi"/>
            <w:iCs w:val="0"/>
            <w:caps w:val="0"/>
            <w:noProof/>
            <w:sz w:val="22"/>
            <w:szCs w:val="22"/>
          </w:rPr>
          <w:tab/>
        </w:r>
        <w:r w:rsidR="008B2EA5" w:rsidRPr="00FF0F9A">
          <w:rPr>
            <w:rStyle w:val="Hyperlink"/>
            <w:noProof/>
          </w:rPr>
          <w:t>VENDOR {BIDDER} SUPPORT</w:t>
        </w:r>
        <w:r w:rsidR="008B2EA5">
          <w:rPr>
            <w:noProof/>
            <w:webHidden/>
          </w:rPr>
          <w:tab/>
        </w:r>
        <w:r w:rsidR="008B2EA5">
          <w:rPr>
            <w:noProof/>
            <w:webHidden/>
          </w:rPr>
          <w:fldChar w:fldCharType="begin"/>
        </w:r>
        <w:r w:rsidR="008B2EA5">
          <w:rPr>
            <w:noProof/>
            <w:webHidden/>
          </w:rPr>
          <w:instrText xml:space="preserve"> PAGEREF _Toc89424384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3DEC6AC4" w14:textId="2D143513" w:rsidR="008B2EA5" w:rsidRDefault="00B71D10">
      <w:pPr>
        <w:pStyle w:val="TOC3"/>
        <w:rPr>
          <w:rFonts w:asciiTheme="minorHAnsi" w:eastAsiaTheme="minorEastAsia" w:hAnsiTheme="minorHAnsi" w:cstheme="minorBidi"/>
          <w:iCs w:val="0"/>
          <w:caps w:val="0"/>
          <w:noProof/>
          <w:sz w:val="22"/>
          <w:szCs w:val="22"/>
        </w:rPr>
      </w:pPr>
      <w:hyperlink w:anchor="_Toc89424385" w:history="1">
        <w:r w:rsidR="008B2EA5" w:rsidRPr="00FF0F9A">
          <w:rPr>
            <w:rStyle w:val="Hyperlink"/>
            <w:noProof/>
            <w14:scene3d>
              <w14:camera w14:prst="orthographicFront"/>
              <w14:lightRig w14:rig="threePt" w14:dir="t">
                <w14:rot w14:lat="0" w14:lon="0" w14:rev="0"/>
              </w14:lightRig>
            </w14:scene3d>
          </w:rPr>
          <w:t>1.3.4</w:t>
        </w:r>
        <w:r w:rsidR="008B2EA5">
          <w:rPr>
            <w:rFonts w:asciiTheme="minorHAnsi" w:eastAsiaTheme="minorEastAsia" w:hAnsiTheme="minorHAnsi" w:cstheme="minorBidi"/>
            <w:iCs w:val="0"/>
            <w:caps w:val="0"/>
            <w:noProof/>
            <w:sz w:val="22"/>
            <w:szCs w:val="22"/>
          </w:rPr>
          <w:tab/>
        </w:r>
        <w:r w:rsidR="008B2EA5" w:rsidRPr="00FF0F9A">
          <w:rPr>
            <w:rStyle w:val="Hyperlink"/>
            <w:noProof/>
          </w:rPr>
          <w:t>MANDATORY/OPTIONAL SITE VISIT</w:t>
        </w:r>
        <w:r w:rsidR="008B2EA5">
          <w:rPr>
            <w:noProof/>
            <w:webHidden/>
          </w:rPr>
          <w:tab/>
        </w:r>
        <w:r w:rsidR="008B2EA5">
          <w:rPr>
            <w:noProof/>
            <w:webHidden/>
          </w:rPr>
          <w:fldChar w:fldCharType="begin"/>
        </w:r>
        <w:r w:rsidR="008B2EA5">
          <w:rPr>
            <w:noProof/>
            <w:webHidden/>
          </w:rPr>
          <w:instrText xml:space="preserve"> PAGEREF _Toc89424385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31C8B32D" w14:textId="38801354" w:rsidR="008B2EA5" w:rsidRDefault="00B71D10">
      <w:pPr>
        <w:pStyle w:val="TOC3"/>
        <w:rPr>
          <w:rFonts w:asciiTheme="minorHAnsi" w:eastAsiaTheme="minorEastAsia" w:hAnsiTheme="minorHAnsi" w:cstheme="minorBidi"/>
          <w:iCs w:val="0"/>
          <w:caps w:val="0"/>
          <w:noProof/>
          <w:sz w:val="22"/>
          <w:szCs w:val="22"/>
        </w:rPr>
      </w:pPr>
      <w:hyperlink w:anchor="_Toc89424386" w:history="1">
        <w:r w:rsidR="008B2EA5" w:rsidRPr="00FF0F9A">
          <w:rPr>
            <w:rStyle w:val="Hyperlink"/>
            <w:noProof/>
            <w14:scene3d>
              <w14:camera w14:prst="orthographicFront"/>
              <w14:lightRig w14:rig="threePt" w14:dir="t">
                <w14:rot w14:lat="0" w14:lon="0" w14:rev="0"/>
              </w14:lightRig>
            </w14:scene3d>
          </w:rPr>
          <w:t>1.3.5</w:t>
        </w:r>
        <w:r w:rsidR="008B2EA5">
          <w:rPr>
            <w:rFonts w:asciiTheme="minorHAnsi" w:eastAsiaTheme="minorEastAsia" w:hAnsiTheme="minorHAnsi" w:cstheme="minorBidi"/>
            <w:iCs w:val="0"/>
            <w:caps w:val="0"/>
            <w:noProof/>
            <w:sz w:val="22"/>
            <w:szCs w:val="22"/>
          </w:rPr>
          <w:tab/>
        </w:r>
        <w:r w:rsidR="008B2EA5" w:rsidRPr="00FF0F9A">
          <w:rPr>
            <w:rStyle w:val="Hyperlink"/>
            <w:noProof/>
          </w:rPr>
          <w:t>MANDATORY/OPTIONAL PRE-QUOTE CONFERENCE</w:t>
        </w:r>
        <w:r w:rsidR="008B2EA5">
          <w:rPr>
            <w:noProof/>
            <w:webHidden/>
          </w:rPr>
          <w:tab/>
        </w:r>
        <w:r w:rsidR="008B2EA5">
          <w:rPr>
            <w:noProof/>
            <w:webHidden/>
          </w:rPr>
          <w:fldChar w:fldCharType="begin"/>
        </w:r>
        <w:r w:rsidR="008B2EA5">
          <w:rPr>
            <w:noProof/>
            <w:webHidden/>
          </w:rPr>
          <w:instrText xml:space="preserve"> PAGEREF _Toc89424386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7B8E943E" w14:textId="7ADE6CAF" w:rsidR="008B2EA5" w:rsidRDefault="00B71D10">
      <w:pPr>
        <w:pStyle w:val="TOC3"/>
        <w:rPr>
          <w:rFonts w:asciiTheme="minorHAnsi" w:eastAsiaTheme="minorEastAsia" w:hAnsiTheme="minorHAnsi" w:cstheme="minorBidi"/>
          <w:iCs w:val="0"/>
          <w:caps w:val="0"/>
          <w:noProof/>
          <w:sz w:val="22"/>
          <w:szCs w:val="22"/>
        </w:rPr>
      </w:pPr>
      <w:hyperlink w:anchor="_Toc89424387" w:history="1">
        <w:r w:rsidR="008B2EA5" w:rsidRPr="00FF0F9A">
          <w:rPr>
            <w:rStyle w:val="Hyperlink"/>
            <w:noProof/>
            <w14:scene3d>
              <w14:camera w14:prst="orthographicFront"/>
              <w14:lightRig w14:rig="threePt" w14:dir="t">
                <w14:rot w14:lat="0" w14:lon="0" w14:rev="0"/>
              </w14:lightRig>
            </w14:scene3d>
          </w:rPr>
          <w:t>1.3.6</w:t>
        </w:r>
        <w:r w:rsidR="008B2EA5">
          <w:rPr>
            <w:rFonts w:asciiTheme="minorHAnsi" w:eastAsiaTheme="minorEastAsia" w:hAnsiTheme="minorHAnsi" w:cstheme="minorBidi"/>
            <w:iCs w:val="0"/>
            <w:caps w:val="0"/>
            <w:noProof/>
            <w:sz w:val="22"/>
            <w:szCs w:val="22"/>
          </w:rPr>
          <w:tab/>
        </w:r>
        <w:r w:rsidR="008B2EA5" w:rsidRPr="00FF0F9A">
          <w:rPr>
            <w:rStyle w:val="Hyperlink"/>
            <w:noProof/>
          </w:rPr>
          <w:t>PRE-QUOTE DOCUMENT REVIEW</w:t>
        </w:r>
        <w:r w:rsidR="008B2EA5">
          <w:rPr>
            <w:noProof/>
            <w:webHidden/>
          </w:rPr>
          <w:tab/>
        </w:r>
        <w:r w:rsidR="008B2EA5">
          <w:rPr>
            <w:noProof/>
            <w:webHidden/>
          </w:rPr>
          <w:fldChar w:fldCharType="begin"/>
        </w:r>
        <w:r w:rsidR="008B2EA5">
          <w:rPr>
            <w:noProof/>
            <w:webHidden/>
          </w:rPr>
          <w:instrText xml:space="preserve"> PAGEREF _Toc89424387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27DA18FE" w14:textId="6B86D8AB" w:rsidR="008B2EA5" w:rsidRDefault="00B71D10">
      <w:pPr>
        <w:pStyle w:val="TOC2"/>
        <w:rPr>
          <w:rFonts w:asciiTheme="minorHAnsi" w:eastAsiaTheme="minorEastAsia" w:hAnsiTheme="minorHAnsi" w:cstheme="minorBidi"/>
          <w:caps w:val="0"/>
          <w:noProof/>
          <w:sz w:val="22"/>
          <w:szCs w:val="22"/>
        </w:rPr>
      </w:pPr>
      <w:hyperlink w:anchor="_Toc89424388" w:history="1">
        <w:r w:rsidR="008B2EA5" w:rsidRPr="00FF0F9A">
          <w:rPr>
            <w:rStyle w:val="Hyperlink"/>
            <w:noProof/>
            <w14:scene3d>
              <w14:camera w14:prst="orthographicFront"/>
              <w14:lightRig w14:rig="threePt" w14:dir="t">
                <w14:rot w14:lat="0" w14:lon="0" w14:rev="0"/>
              </w14:lightRig>
            </w14:scene3d>
          </w:rPr>
          <w:t>1.4</w:t>
        </w:r>
        <w:r w:rsidR="008B2EA5">
          <w:rPr>
            <w:rFonts w:asciiTheme="minorHAnsi" w:eastAsiaTheme="minorEastAsia" w:hAnsiTheme="minorHAnsi" w:cstheme="minorBidi"/>
            <w:caps w:val="0"/>
            <w:noProof/>
            <w:sz w:val="22"/>
            <w:szCs w:val="22"/>
          </w:rPr>
          <w:tab/>
        </w:r>
        <w:r w:rsidR="008B2EA5" w:rsidRPr="00FF0F9A">
          <w:rPr>
            <w:rStyle w:val="Hyperlink"/>
            <w:noProof/>
          </w:rPr>
          <w:t>ADDITIONAL INFORMATION</w:t>
        </w:r>
        <w:r w:rsidR="008B2EA5">
          <w:rPr>
            <w:noProof/>
            <w:webHidden/>
          </w:rPr>
          <w:tab/>
        </w:r>
        <w:r w:rsidR="008B2EA5">
          <w:rPr>
            <w:noProof/>
            <w:webHidden/>
          </w:rPr>
          <w:fldChar w:fldCharType="begin"/>
        </w:r>
        <w:r w:rsidR="008B2EA5">
          <w:rPr>
            <w:noProof/>
            <w:webHidden/>
          </w:rPr>
          <w:instrText xml:space="preserve"> PAGEREF _Toc89424388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74FD9586" w14:textId="0ECB080D" w:rsidR="008B2EA5" w:rsidRDefault="00B71D10">
      <w:pPr>
        <w:pStyle w:val="TOC3"/>
        <w:rPr>
          <w:rFonts w:asciiTheme="minorHAnsi" w:eastAsiaTheme="minorEastAsia" w:hAnsiTheme="minorHAnsi" w:cstheme="minorBidi"/>
          <w:iCs w:val="0"/>
          <w:caps w:val="0"/>
          <w:noProof/>
          <w:sz w:val="22"/>
          <w:szCs w:val="22"/>
        </w:rPr>
      </w:pPr>
      <w:hyperlink w:anchor="_Toc89424389" w:history="1">
        <w:r w:rsidR="008B2EA5" w:rsidRPr="00FF0F9A">
          <w:rPr>
            <w:rStyle w:val="Hyperlink"/>
            <w:rFonts w:eastAsia="MS Mincho"/>
            <w:noProof/>
            <w14:scene3d>
              <w14:camera w14:prst="orthographicFront"/>
              <w14:lightRig w14:rig="threePt" w14:dir="t">
                <w14:rot w14:lat="0" w14:lon="0" w14:rev="0"/>
              </w14:lightRig>
            </w14:scene3d>
          </w:rPr>
          <w:t>1.4.1</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BID AMENDMENTS: REVISIONS TO THIS BID SOLICITATION</w:t>
        </w:r>
        <w:r w:rsidR="008B2EA5">
          <w:rPr>
            <w:noProof/>
            <w:webHidden/>
          </w:rPr>
          <w:tab/>
        </w:r>
        <w:r w:rsidR="008B2EA5">
          <w:rPr>
            <w:noProof/>
            <w:webHidden/>
          </w:rPr>
          <w:fldChar w:fldCharType="begin"/>
        </w:r>
        <w:r w:rsidR="008B2EA5">
          <w:rPr>
            <w:noProof/>
            <w:webHidden/>
          </w:rPr>
          <w:instrText xml:space="preserve"> PAGEREF _Toc89424389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3F5E19EF" w14:textId="76BD4492" w:rsidR="008B2EA5" w:rsidRDefault="00B71D10">
      <w:pPr>
        <w:pStyle w:val="TOC3"/>
        <w:rPr>
          <w:rFonts w:asciiTheme="minorHAnsi" w:eastAsiaTheme="minorEastAsia" w:hAnsiTheme="minorHAnsi" w:cstheme="minorBidi"/>
          <w:iCs w:val="0"/>
          <w:caps w:val="0"/>
          <w:noProof/>
          <w:sz w:val="22"/>
          <w:szCs w:val="22"/>
        </w:rPr>
      </w:pPr>
      <w:hyperlink w:anchor="_Toc89424390" w:history="1">
        <w:r w:rsidR="008B2EA5" w:rsidRPr="00FF0F9A">
          <w:rPr>
            <w:rStyle w:val="Hyperlink"/>
            <w:rFonts w:eastAsia="MS Mincho"/>
            <w:noProof/>
            <w14:scene3d>
              <w14:camera w14:prst="orthographicFront"/>
              <w14:lightRig w14:rig="threePt" w14:dir="t">
                <w14:rot w14:lat="0" w14:lon="0" w14:rev="0"/>
              </w14:lightRig>
            </w14:scene3d>
          </w:rPr>
          <w:t>1.4.2</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VENDOR {BIDDER} RESPONSIBILITY</w:t>
        </w:r>
        <w:r w:rsidR="008B2EA5">
          <w:rPr>
            <w:noProof/>
            <w:webHidden/>
          </w:rPr>
          <w:tab/>
        </w:r>
        <w:r w:rsidR="008B2EA5">
          <w:rPr>
            <w:noProof/>
            <w:webHidden/>
          </w:rPr>
          <w:fldChar w:fldCharType="begin"/>
        </w:r>
        <w:r w:rsidR="008B2EA5">
          <w:rPr>
            <w:noProof/>
            <w:webHidden/>
          </w:rPr>
          <w:instrText xml:space="preserve"> PAGEREF _Toc89424390 \h </w:instrText>
        </w:r>
        <w:r w:rsidR="008B2EA5">
          <w:rPr>
            <w:noProof/>
            <w:webHidden/>
          </w:rPr>
        </w:r>
        <w:r w:rsidR="008B2EA5">
          <w:rPr>
            <w:noProof/>
            <w:webHidden/>
          </w:rPr>
          <w:fldChar w:fldCharType="separate"/>
        </w:r>
        <w:r w:rsidR="008B2EA5">
          <w:rPr>
            <w:noProof/>
            <w:webHidden/>
          </w:rPr>
          <w:t>10</w:t>
        </w:r>
        <w:r w:rsidR="008B2EA5">
          <w:rPr>
            <w:noProof/>
            <w:webHidden/>
          </w:rPr>
          <w:fldChar w:fldCharType="end"/>
        </w:r>
      </w:hyperlink>
    </w:p>
    <w:p w14:paraId="1815C12A" w14:textId="35D84036" w:rsidR="008B2EA5" w:rsidRDefault="00B71D10">
      <w:pPr>
        <w:pStyle w:val="TOC3"/>
        <w:rPr>
          <w:rFonts w:asciiTheme="minorHAnsi" w:eastAsiaTheme="minorEastAsia" w:hAnsiTheme="minorHAnsi" w:cstheme="minorBidi"/>
          <w:iCs w:val="0"/>
          <w:caps w:val="0"/>
          <w:noProof/>
          <w:sz w:val="22"/>
          <w:szCs w:val="22"/>
        </w:rPr>
      </w:pPr>
      <w:hyperlink w:anchor="_Toc89424391" w:history="1">
        <w:r w:rsidR="008B2EA5" w:rsidRPr="00FF0F9A">
          <w:rPr>
            <w:rStyle w:val="Hyperlink"/>
            <w:rFonts w:eastAsia="MS Mincho"/>
            <w:noProof/>
            <w14:scene3d>
              <w14:camera w14:prst="orthographicFront"/>
              <w14:lightRig w14:rig="threePt" w14:dir="t">
                <w14:rot w14:lat="0" w14:lon="0" w14:rev="0"/>
              </w14:lightRig>
            </w14:scene3d>
          </w:rPr>
          <w:t>1.4.3</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COST LIABILITY</w:t>
        </w:r>
        <w:r w:rsidR="008B2EA5">
          <w:rPr>
            <w:noProof/>
            <w:webHidden/>
          </w:rPr>
          <w:tab/>
        </w:r>
        <w:r w:rsidR="008B2EA5">
          <w:rPr>
            <w:noProof/>
            <w:webHidden/>
          </w:rPr>
          <w:fldChar w:fldCharType="begin"/>
        </w:r>
        <w:r w:rsidR="008B2EA5">
          <w:rPr>
            <w:noProof/>
            <w:webHidden/>
          </w:rPr>
          <w:instrText xml:space="preserve"> PAGEREF _Toc89424391 \h </w:instrText>
        </w:r>
        <w:r w:rsidR="008B2EA5">
          <w:rPr>
            <w:noProof/>
            <w:webHidden/>
          </w:rPr>
        </w:r>
        <w:r w:rsidR="008B2EA5">
          <w:rPr>
            <w:noProof/>
            <w:webHidden/>
          </w:rPr>
          <w:fldChar w:fldCharType="separate"/>
        </w:r>
        <w:r w:rsidR="008B2EA5">
          <w:rPr>
            <w:noProof/>
            <w:webHidden/>
          </w:rPr>
          <w:t>11</w:t>
        </w:r>
        <w:r w:rsidR="008B2EA5">
          <w:rPr>
            <w:noProof/>
            <w:webHidden/>
          </w:rPr>
          <w:fldChar w:fldCharType="end"/>
        </w:r>
      </w:hyperlink>
    </w:p>
    <w:p w14:paraId="15A02BD9" w14:textId="20F04B15" w:rsidR="008B2EA5" w:rsidRDefault="00B71D10">
      <w:pPr>
        <w:pStyle w:val="TOC3"/>
        <w:rPr>
          <w:rFonts w:asciiTheme="minorHAnsi" w:eastAsiaTheme="minorEastAsia" w:hAnsiTheme="minorHAnsi" w:cstheme="minorBidi"/>
          <w:iCs w:val="0"/>
          <w:caps w:val="0"/>
          <w:noProof/>
          <w:sz w:val="22"/>
          <w:szCs w:val="22"/>
        </w:rPr>
      </w:pPr>
      <w:hyperlink w:anchor="_Toc89424392" w:history="1">
        <w:r w:rsidR="008B2EA5" w:rsidRPr="00FF0F9A">
          <w:rPr>
            <w:rStyle w:val="Hyperlink"/>
            <w:rFonts w:eastAsia="MS Mincho"/>
            <w:noProof/>
            <w14:scene3d>
              <w14:camera w14:prst="orthographicFront"/>
              <w14:lightRig w14:rig="threePt" w14:dir="t">
                <w14:rot w14:lat="0" w14:lon="0" w14:rev="0"/>
              </w14:lightRig>
            </w14:scene3d>
          </w:rPr>
          <w:t>1.4.4</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CONTENTS OF QUOTE</w:t>
        </w:r>
        <w:r w:rsidR="008B2EA5">
          <w:rPr>
            <w:noProof/>
            <w:webHidden/>
          </w:rPr>
          <w:tab/>
        </w:r>
        <w:r w:rsidR="008B2EA5">
          <w:rPr>
            <w:noProof/>
            <w:webHidden/>
          </w:rPr>
          <w:fldChar w:fldCharType="begin"/>
        </w:r>
        <w:r w:rsidR="008B2EA5">
          <w:rPr>
            <w:noProof/>
            <w:webHidden/>
          </w:rPr>
          <w:instrText xml:space="preserve"> PAGEREF _Toc89424392 \h </w:instrText>
        </w:r>
        <w:r w:rsidR="008B2EA5">
          <w:rPr>
            <w:noProof/>
            <w:webHidden/>
          </w:rPr>
        </w:r>
        <w:r w:rsidR="008B2EA5">
          <w:rPr>
            <w:noProof/>
            <w:webHidden/>
          </w:rPr>
          <w:fldChar w:fldCharType="separate"/>
        </w:r>
        <w:r w:rsidR="008B2EA5">
          <w:rPr>
            <w:noProof/>
            <w:webHidden/>
          </w:rPr>
          <w:t>11</w:t>
        </w:r>
        <w:r w:rsidR="008B2EA5">
          <w:rPr>
            <w:noProof/>
            <w:webHidden/>
          </w:rPr>
          <w:fldChar w:fldCharType="end"/>
        </w:r>
      </w:hyperlink>
    </w:p>
    <w:p w14:paraId="3CBED12A" w14:textId="58BD9171" w:rsidR="008B2EA5" w:rsidRDefault="00B71D10">
      <w:pPr>
        <w:pStyle w:val="TOC3"/>
        <w:rPr>
          <w:rFonts w:asciiTheme="minorHAnsi" w:eastAsiaTheme="minorEastAsia" w:hAnsiTheme="minorHAnsi" w:cstheme="minorBidi"/>
          <w:iCs w:val="0"/>
          <w:caps w:val="0"/>
          <w:noProof/>
          <w:sz w:val="22"/>
          <w:szCs w:val="22"/>
        </w:rPr>
      </w:pPr>
      <w:hyperlink w:anchor="_Toc89424393" w:history="1">
        <w:r w:rsidR="008B2EA5" w:rsidRPr="00FF0F9A">
          <w:rPr>
            <w:rStyle w:val="Hyperlink"/>
            <w:rFonts w:eastAsia="MS Mincho"/>
            <w:noProof/>
            <w14:scene3d>
              <w14:camera w14:prst="orthographicFront"/>
              <w14:lightRig w14:rig="threePt" w14:dir="t">
                <w14:rot w14:lat="0" w14:lon="0" w14:rev="0"/>
              </w14:lightRig>
            </w14:scene3d>
          </w:rPr>
          <w:t>1.4.5</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ANNOUNCEMENT OF QUOTE INFORMATION</w:t>
        </w:r>
        <w:r w:rsidR="008B2EA5">
          <w:rPr>
            <w:noProof/>
            <w:webHidden/>
          </w:rPr>
          <w:tab/>
        </w:r>
        <w:r w:rsidR="008B2EA5">
          <w:rPr>
            <w:noProof/>
            <w:webHidden/>
          </w:rPr>
          <w:fldChar w:fldCharType="begin"/>
        </w:r>
        <w:r w:rsidR="008B2EA5">
          <w:rPr>
            <w:noProof/>
            <w:webHidden/>
          </w:rPr>
          <w:instrText xml:space="preserve"> PAGEREF _Toc89424393 \h </w:instrText>
        </w:r>
        <w:r w:rsidR="008B2EA5">
          <w:rPr>
            <w:noProof/>
            <w:webHidden/>
          </w:rPr>
        </w:r>
        <w:r w:rsidR="008B2EA5">
          <w:rPr>
            <w:noProof/>
            <w:webHidden/>
          </w:rPr>
          <w:fldChar w:fldCharType="separate"/>
        </w:r>
        <w:r w:rsidR="008B2EA5">
          <w:rPr>
            <w:noProof/>
            <w:webHidden/>
          </w:rPr>
          <w:t>12</w:t>
        </w:r>
        <w:r w:rsidR="008B2EA5">
          <w:rPr>
            <w:noProof/>
            <w:webHidden/>
          </w:rPr>
          <w:fldChar w:fldCharType="end"/>
        </w:r>
      </w:hyperlink>
    </w:p>
    <w:p w14:paraId="7F6B0DF9" w14:textId="4AA71270" w:rsidR="008B2EA5" w:rsidRDefault="00B71D10">
      <w:pPr>
        <w:pStyle w:val="TOC3"/>
        <w:rPr>
          <w:rFonts w:asciiTheme="minorHAnsi" w:eastAsiaTheme="minorEastAsia" w:hAnsiTheme="minorHAnsi" w:cstheme="minorBidi"/>
          <w:iCs w:val="0"/>
          <w:caps w:val="0"/>
          <w:noProof/>
          <w:sz w:val="22"/>
          <w:szCs w:val="22"/>
        </w:rPr>
      </w:pPr>
      <w:hyperlink w:anchor="_Toc89424394" w:history="1">
        <w:r w:rsidR="008B2EA5" w:rsidRPr="00FF0F9A">
          <w:rPr>
            <w:rStyle w:val="Hyperlink"/>
            <w:rFonts w:eastAsia="MS Mincho"/>
            <w:noProof/>
            <w14:scene3d>
              <w14:camera w14:prst="orthographicFront"/>
              <w14:lightRig w14:rig="threePt" w14:dir="t">
                <w14:rot w14:lat="0" w14:lon="0" w14:rev="0"/>
              </w14:lightRig>
            </w14:scene3d>
          </w:rPr>
          <w:t>1.4.6</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PRICE ALTERATION IN QUOTES</w:t>
        </w:r>
        <w:r w:rsidR="008B2EA5">
          <w:rPr>
            <w:noProof/>
            <w:webHidden/>
          </w:rPr>
          <w:tab/>
        </w:r>
        <w:r w:rsidR="008B2EA5">
          <w:rPr>
            <w:noProof/>
            <w:webHidden/>
          </w:rPr>
          <w:fldChar w:fldCharType="begin"/>
        </w:r>
        <w:r w:rsidR="008B2EA5">
          <w:rPr>
            <w:noProof/>
            <w:webHidden/>
          </w:rPr>
          <w:instrText xml:space="preserve"> PAGEREF _Toc89424394 \h </w:instrText>
        </w:r>
        <w:r w:rsidR="008B2EA5">
          <w:rPr>
            <w:noProof/>
            <w:webHidden/>
          </w:rPr>
        </w:r>
        <w:r w:rsidR="008B2EA5">
          <w:rPr>
            <w:noProof/>
            <w:webHidden/>
          </w:rPr>
          <w:fldChar w:fldCharType="separate"/>
        </w:r>
        <w:r w:rsidR="008B2EA5">
          <w:rPr>
            <w:noProof/>
            <w:webHidden/>
          </w:rPr>
          <w:t>12</w:t>
        </w:r>
        <w:r w:rsidR="008B2EA5">
          <w:rPr>
            <w:noProof/>
            <w:webHidden/>
          </w:rPr>
          <w:fldChar w:fldCharType="end"/>
        </w:r>
      </w:hyperlink>
    </w:p>
    <w:p w14:paraId="490401DE" w14:textId="1413BD96" w:rsidR="008B2EA5" w:rsidRDefault="00B71D10">
      <w:pPr>
        <w:pStyle w:val="TOC3"/>
        <w:rPr>
          <w:rFonts w:asciiTheme="minorHAnsi" w:eastAsiaTheme="minorEastAsia" w:hAnsiTheme="minorHAnsi" w:cstheme="minorBidi"/>
          <w:iCs w:val="0"/>
          <w:caps w:val="0"/>
          <w:noProof/>
          <w:sz w:val="22"/>
          <w:szCs w:val="22"/>
        </w:rPr>
      </w:pPr>
      <w:hyperlink w:anchor="_Toc89424395" w:history="1">
        <w:r w:rsidR="008B2EA5" w:rsidRPr="00FF0F9A">
          <w:rPr>
            <w:rStyle w:val="Hyperlink"/>
            <w:rFonts w:eastAsia="MS Mincho"/>
            <w:noProof/>
            <w14:scene3d>
              <w14:camera w14:prst="orthographicFront"/>
              <w14:lightRig w14:rig="threePt" w14:dir="t">
                <w14:rot w14:lat="0" w14:lon="0" w14:rev="0"/>
              </w14:lightRig>
            </w14:scene3d>
          </w:rPr>
          <w:t>1.4.7</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QUOTE ERRORS</w:t>
        </w:r>
        <w:r w:rsidR="008B2EA5">
          <w:rPr>
            <w:noProof/>
            <w:webHidden/>
          </w:rPr>
          <w:tab/>
        </w:r>
        <w:r w:rsidR="008B2EA5">
          <w:rPr>
            <w:noProof/>
            <w:webHidden/>
          </w:rPr>
          <w:fldChar w:fldCharType="begin"/>
        </w:r>
        <w:r w:rsidR="008B2EA5">
          <w:rPr>
            <w:noProof/>
            <w:webHidden/>
          </w:rPr>
          <w:instrText xml:space="preserve"> PAGEREF _Toc89424395 \h </w:instrText>
        </w:r>
        <w:r w:rsidR="008B2EA5">
          <w:rPr>
            <w:noProof/>
            <w:webHidden/>
          </w:rPr>
        </w:r>
        <w:r w:rsidR="008B2EA5">
          <w:rPr>
            <w:noProof/>
            <w:webHidden/>
          </w:rPr>
          <w:fldChar w:fldCharType="separate"/>
        </w:r>
        <w:r w:rsidR="008B2EA5">
          <w:rPr>
            <w:noProof/>
            <w:webHidden/>
          </w:rPr>
          <w:t>12</w:t>
        </w:r>
        <w:r w:rsidR="008B2EA5">
          <w:rPr>
            <w:noProof/>
            <w:webHidden/>
          </w:rPr>
          <w:fldChar w:fldCharType="end"/>
        </w:r>
      </w:hyperlink>
    </w:p>
    <w:p w14:paraId="39C87798" w14:textId="1E443A30" w:rsidR="008B2EA5" w:rsidRDefault="00B71D10">
      <w:pPr>
        <w:pStyle w:val="TOC3"/>
        <w:rPr>
          <w:rFonts w:asciiTheme="minorHAnsi" w:eastAsiaTheme="minorEastAsia" w:hAnsiTheme="minorHAnsi" w:cstheme="minorBidi"/>
          <w:iCs w:val="0"/>
          <w:caps w:val="0"/>
          <w:noProof/>
          <w:sz w:val="22"/>
          <w:szCs w:val="22"/>
        </w:rPr>
      </w:pPr>
      <w:hyperlink w:anchor="_Toc89424396" w:history="1">
        <w:r w:rsidR="008B2EA5" w:rsidRPr="00FF0F9A">
          <w:rPr>
            <w:rStyle w:val="Hyperlink"/>
            <w:rFonts w:eastAsia="MS Mincho"/>
            <w:noProof/>
            <w14:scene3d>
              <w14:camera w14:prst="orthographicFront"/>
              <w14:lightRig w14:rig="threePt" w14:dir="t">
                <w14:rot w14:lat="0" w14:lon="0" w14:rev="0"/>
              </w14:lightRig>
            </w14:scene3d>
          </w:rPr>
          <w:t>1.4.8</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JOINT VENTURE</w:t>
        </w:r>
        <w:r w:rsidR="008B2EA5">
          <w:rPr>
            <w:noProof/>
            <w:webHidden/>
          </w:rPr>
          <w:tab/>
        </w:r>
        <w:r w:rsidR="008B2EA5">
          <w:rPr>
            <w:noProof/>
            <w:webHidden/>
          </w:rPr>
          <w:fldChar w:fldCharType="begin"/>
        </w:r>
        <w:r w:rsidR="008B2EA5">
          <w:rPr>
            <w:noProof/>
            <w:webHidden/>
          </w:rPr>
          <w:instrText xml:space="preserve"> PAGEREF _Toc89424396 \h </w:instrText>
        </w:r>
        <w:r w:rsidR="008B2EA5">
          <w:rPr>
            <w:noProof/>
            <w:webHidden/>
          </w:rPr>
        </w:r>
        <w:r w:rsidR="008B2EA5">
          <w:rPr>
            <w:noProof/>
            <w:webHidden/>
          </w:rPr>
          <w:fldChar w:fldCharType="separate"/>
        </w:r>
        <w:r w:rsidR="008B2EA5">
          <w:rPr>
            <w:noProof/>
            <w:webHidden/>
          </w:rPr>
          <w:t>13</w:t>
        </w:r>
        <w:r w:rsidR="008B2EA5">
          <w:rPr>
            <w:noProof/>
            <w:webHidden/>
          </w:rPr>
          <w:fldChar w:fldCharType="end"/>
        </w:r>
      </w:hyperlink>
    </w:p>
    <w:p w14:paraId="5AA0C2CE" w14:textId="447DFDC5" w:rsidR="008B2EA5" w:rsidRDefault="00B71D10">
      <w:pPr>
        <w:pStyle w:val="TOC3"/>
        <w:rPr>
          <w:rFonts w:asciiTheme="minorHAnsi" w:eastAsiaTheme="minorEastAsia" w:hAnsiTheme="minorHAnsi" w:cstheme="minorBidi"/>
          <w:iCs w:val="0"/>
          <w:caps w:val="0"/>
          <w:noProof/>
          <w:sz w:val="22"/>
          <w:szCs w:val="22"/>
        </w:rPr>
      </w:pPr>
      <w:hyperlink w:anchor="_Toc89424397" w:history="1">
        <w:r w:rsidR="008B2EA5" w:rsidRPr="00FF0F9A">
          <w:rPr>
            <w:rStyle w:val="Hyperlink"/>
            <w:noProof/>
            <w14:scene3d>
              <w14:camera w14:prst="orthographicFront"/>
              <w14:lightRig w14:rig="threePt" w14:dir="t">
                <w14:rot w14:lat="0" w14:lon="0" w14:rev="0"/>
              </w14:lightRig>
            </w14:scene3d>
          </w:rPr>
          <w:t>1.4.9</w:t>
        </w:r>
        <w:r w:rsidR="008B2EA5">
          <w:rPr>
            <w:rFonts w:asciiTheme="minorHAnsi" w:eastAsiaTheme="minorEastAsia" w:hAnsiTheme="minorHAnsi" w:cstheme="minorBidi"/>
            <w:iCs w:val="0"/>
            <w:caps w:val="0"/>
            <w:noProof/>
            <w:sz w:val="22"/>
            <w:szCs w:val="22"/>
          </w:rPr>
          <w:tab/>
        </w:r>
        <w:r w:rsidR="008B2EA5" w:rsidRPr="00FF0F9A">
          <w:rPr>
            <w:rStyle w:val="Hyperlink"/>
            <w:noProof/>
          </w:rPr>
          <w:t>RECIPROCITY FOR JURISDICTIONAL VENDOR PREFERENCE</w:t>
        </w:r>
        <w:r w:rsidR="008B2EA5">
          <w:rPr>
            <w:noProof/>
            <w:webHidden/>
          </w:rPr>
          <w:tab/>
        </w:r>
        <w:r w:rsidR="008B2EA5">
          <w:rPr>
            <w:noProof/>
            <w:webHidden/>
          </w:rPr>
          <w:fldChar w:fldCharType="begin"/>
        </w:r>
        <w:r w:rsidR="008B2EA5">
          <w:rPr>
            <w:noProof/>
            <w:webHidden/>
          </w:rPr>
          <w:instrText xml:space="preserve"> PAGEREF _Toc89424397 \h </w:instrText>
        </w:r>
        <w:r w:rsidR="008B2EA5">
          <w:rPr>
            <w:noProof/>
            <w:webHidden/>
          </w:rPr>
        </w:r>
        <w:r w:rsidR="008B2EA5">
          <w:rPr>
            <w:noProof/>
            <w:webHidden/>
          </w:rPr>
          <w:fldChar w:fldCharType="separate"/>
        </w:r>
        <w:r w:rsidR="008B2EA5">
          <w:rPr>
            <w:noProof/>
            <w:webHidden/>
          </w:rPr>
          <w:t>13</w:t>
        </w:r>
        <w:r w:rsidR="008B2EA5">
          <w:rPr>
            <w:noProof/>
            <w:webHidden/>
          </w:rPr>
          <w:fldChar w:fldCharType="end"/>
        </w:r>
      </w:hyperlink>
    </w:p>
    <w:p w14:paraId="645E48B4" w14:textId="6F485C08" w:rsidR="008B2EA5" w:rsidRDefault="00B71D10">
      <w:pPr>
        <w:pStyle w:val="TOC3"/>
        <w:rPr>
          <w:rFonts w:asciiTheme="minorHAnsi" w:eastAsiaTheme="minorEastAsia" w:hAnsiTheme="minorHAnsi" w:cstheme="minorBidi"/>
          <w:iCs w:val="0"/>
          <w:caps w:val="0"/>
          <w:noProof/>
          <w:sz w:val="22"/>
          <w:szCs w:val="22"/>
        </w:rPr>
      </w:pPr>
      <w:hyperlink w:anchor="_Toc89424398" w:history="1">
        <w:r w:rsidR="008B2EA5" w:rsidRPr="00FF0F9A">
          <w:rPr>
            <w:rStyle w:val="Hyperlink"/>
            <w:noProof/>
            <w14:scene3d>
              <w14:camera w14:prst="orthographicFront"/>
              <w14:lightRig w14:rig="threePt" w14:dir="t">
                <w14:rot w14:lat="0" w14:lon="0" w14:rev="0"/>
              </w14:lightRig>
            </w14:scene3d>
          </w:rPr>
          <w:t>1.4.10</w:t>
        </w:r>
        <w:r w:rsidR="008B2EA5">
          <w:rPr>
            <w:rFonts w:asciiTheme="minorHAnsi" w:eastAsiaTheme="minorEastAsia" w:hAnsiTheme="minorHAnsi" w:cstheme="minorBidi"/>
            <w:iCs w:val="0"/>
            <w:caps w:val="0"/>
            <w:noProof/>
            <w:sz w:val="22"/>
            <w:szCs w:val="22"/>
          </w:rPr>
          <w:tab/>
        </w:r>
        <w:r w:rsidR="008B2EA5" w:rsidRPr="00FF0F9A">
          <w:rPr>
            <w:rStyle w:val="Hyperlink"/>
            <w:noProof/>
          </w:rPr>
          <w:t>QUOTE ACCEPTANCES AND REJECTIONS</w:t>
        </w:r>
        <w:r w:rsidR="008B2EA5">
          <w:rPr>
            <w:noProof/>
            <w:webHidden/>
          </w:rPr>
          <w:tab/>
        </w:r>
        <w:r w:rsidR="008B2EA5">
          <w:rPr>
            <w:noProof/>
            <w:webHidden/>
          </w:rPr>
          <w:fldChar w:fldCharType="begin"/>
        </w:r>
        <w:r w:rsidR="008B2EA5">
          <w:rPr>
            <w:noProof/>
            <w:webHidden/>
          </w:rPr>
          <w:instrText xml:space="preserve"> PAGEREF _Toc89424398 \h </w:instrText>
        </w:r>
        <w:r w:rsidR="008B2EA5">
          <w:rPr>
            <w:noProof/>
            <w:webHidden/>
          </w:rPr>
        </w:r>
        <w:r w:rsidR="008B2EA5">
          <w:rPr>
            <w:noProof/>
            <w:webHidden/>
          </w:rPr>
          <w:fldChar w:fldCharType="separate"/>
        </w:r>
        <w:r w:rsidR="008B2EA5">
          <w:rPr>
            <w:noProof/>
            <w:webHidden/>
          </w:rPr>
          <w:t>13</w:t>
        </w:r>
        <w:r w:rsidR="008B2EA5">
          <w:rPr>
            <w:noProof/>
            <w:webHidden/>
          </w:rPr>
          <w:fldChar w:fldCharType="end"/>
        </w:r>
      </w:hyperlink>
    </w:p>
    <w:p w14:paraId="10180280" w14:textId="05AC6550" w:rsidR="008B2EA5" w:rsidRDefault="00B71D10">
      <w:pPr>
        <w:pStyle w:val="TOC3"/>
        <w:rPr>
          <w:rFonts w:asciiTheme="minorHAnsi" w:eastAsiaTheme="minorEastAsia" w:hAnsiTheme="minorHAnsi" w:cstheme="minorBidi"/>
          <w:iCs w:val="0"/>
          <w:caps w:val="0"/>
          <w:noProof/>
          <w:sz w:val="22"/>
          <w:szCs w:val="22"/>
        </w:rPr>
      </w:pPr>
      <w:hyperlink w:anchor="_Toc89424399" w:history="1">
        <w:r w:rsidR="008B2EA5" w:rsidRPr="00FF0F9A">
          <w:rPr>
            <w:rStyle w:val="Hyperlink"/>
            <w:noProof/>
            <w14:scene3d>
              <w14:camera w14:prst="orthographicFront"/>
              <w14:lightRig w14:rig="threePt" w14:dir="t">
                <w14:rot w14:lat="0" w14:lon="0" w14:rev="0"/>
              </w14:lightRig>
            </w14:scene3d>
          </w:rPr>
          <w:t>1.4.11</w:t>
        </w:r>
        <w:r w:rsidR="008B2EA5">
          <w:rPr>
            <w:rFonts w:asciiTheme="minorHAnsi" w:eastAsiaTheme="minorEastAsia" w:hAnsiTheme="minorHAnsi" w:cstheme="minorBidi"/>
            <w:iCs w:val="0"/>
            <w:caps w:val="0"/>
            <w:noProof/>
            <w:sz w:val="22"/>
            <w:szCs w:val="22"/>
          </w:rPr>
          <w:tab/>
        </w:r>
        <w:r w:rsidR="008B2EA5" w:rsidRPr="00FF0F9A">
          <w:rPr>
            <w:rStyle w:val="Hyperlink"/>
            <w:noProof/>
          </w:rPr>
          <w:t>ELECTRONIC SIGNATURES</w:t>
        </w:r>
        <w:r w:rsidR="008B2EA5">
          <w:rPr>
            <w:noProof/>
            <w:webHidden/>
          </w:rPr>
          <w:tab/>
        </w:r>
        <w:r w:rsidR="008B2EA5">
          <w:rPr>
            <w:noProof/>
            <w:webHidden/>
          </w:rPr>
          <w:fldChar w:fldCharType="begin"/>
        </w:r>
        <w:r w:rsidR="008B2EA5">
          <w:rPr>
            <w:noProof/>
            <w:webHidden/>
          </w:rPr>
          <w:instrText xml:space="preserve"> PAGEREF _Toc89424399 \h </w:instrText>
        </w:r>
        <w:r w:rsidR="008B2EA5">
          <w:rPr>
            <w:noProof/>
            <w:webHidden/>
          </w:rPr>
        </w:r>
        <w:r w:rsidR="008B2EA5">
          <w:rPr>
            <w:noProof/>
            <w:webHidden/>
          </w:rPr>
          <w:fldChar w:fldCharType="separate"/>
        </w:r>
        <w:r w:rsidR="008B2EA5">
          <w:rPr>
            <w:noProof/>
            <w:webHidden/>
          </w:rPr>
          <w:t>13</w:t>
        </w:r>
        <w:r w:rsidR="008B2EA5">
          <w:rPr>
            <w:noProof/>
            <w:webHidden/>
          </w:rPr>
          <w:fldChar w:fldCharType="end"/>
        </w:r>
      </w:hyperlink>
    </w:p>
    <w:p w14:paraId="0424AB91" w14:textId="56E6110E" w:rsidR="008B2EA5" w:rsidRDefault="00B71D10">
      <w:pPr>
        <w:pStyle w:val="TOC1"/>
        <w:rPr>
          <w:rFonts w:asciiTheme="minorHAnsi" w:eastAsiaTheme="minorEastAsia" w:hAnsiTheme="minorHAnsi" w:cstheme="minorBidi"/>
          <w:b w:val="0"/>
          <w:bCs w:val="0"/>
          <w:caps w:val="0"/>
          <w:noProof/>
          <w:sz w:val="22"/>
          <w:szCs w:val="22"/>
        </w:rPr>
      </w:pPr>
      <w:hyperlink w:anchor="_Toc89424400" w:history="1">
        <w:r w:rsidR="008B2EA5" w:rsidRPr="00FF0F9A">
          <w:rPr>
            <w:rStyle w:val="Hyperlink"/>
            <w:noProof/>
            <w14:scene3d>
              <w14:camera w14:prst="orthographicFront"/>
              <w14:lightRig w14:rig="threePt" w14:dir="t">
                <w14:rot w14:lat="0" w14:lon="0" w14:rev="0"/>
              </w14:lightRig>
            </w14:scene3d>
          </w:rPr>
          <w:t>2.0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DEFINITIONS</w:t>
        </w:r>
        <w:r w:rsidR="008B2EA5">
          <w:rPr>
            <w:noProof/>
            <w:webHidden/>
          </w:rPr>
          <w:tab/>
        </w:r>
        <w:r w:rsidR="008B2EA5">
          <w:rPr>
            <w:noProof/>
            <w:webHidden/>
          </w:rPr>
          <w:fldChar w:fldCharType="begin"/>
        </w:r>
        <w:r w:rsidR="008B2EA5">
          <w:rPr>
            <w:noProof/>
            <w:webHidden/>
          </w:rPr>
          <w:instrText xml:space="preserve"> PAGEREF _Toc89424400 \h </w:instrText>
        </w:r>
        <w:r w:rsidR="008B2EA5">
          <w:rPr>
            <w:noProof/>
            <w:webHidden/>
          </w:rPr>
        </w:r>
        <w:r w:rsidR="008B2EA5">
          <w:rPr>
            <w:noProof/>
            <w:webHidden/>
          </w:rPr>
          <w:fldChar w:fldCharType="separate"/>
        </w:r>
        <w:r w:rsidR="008B2EA5">
          <w:rPr>
            <w:noProof/>
            <w:webHidden/>
          </w:rPr>
          <w:t>14</w:t>
        </w:r>
        <w:r w:rsidR="008B2EA5">
          <w:rPr>
            <w:noProof/>
            <w:webHidden/>
          </w:rPr>
          <w:fldChar w:fldCharType="end"/>
        </w:r>
      </w:hyperlink>
    </w:p>
    <w:p w14:paraId="0DD67C99" w14:textId="0CFE930A" w:rsidR="008B2EA5" w:rsidRDefault="00B71D10">
      <w:pPr>
        <w:pStyle w:val="TOC2"/>
        <w:rPr>
          <w:rFonts w:asciiTheme="minorHAnsi" w:eastAsiaTheme="minorEastAsia" w:hAnsiTheme="minorHAnsi" w:cstheme="minorBidi"/>
          <w:caps w:val="0"/>
          <w:noProof/>
          <w:sz w:val="22"/>
          <w:szCs w:val="22"/>
        </w:rPr>
      </w:pPr>
      <w:hyperlink w:anchor="_Toc89424401" w:history="1">
        <w:r w:rsidR="008B2EA5" w:rsidRPr="00FF0F9A">
          <w:rPr>
            <w:rStyle w:val="Hyperlink"/>
            <w:noProof/>
            <w14:scene3d>
              <w14:camera w14:prst="orthographicFront"/>
              <w14:lightRig w14:rig="threePt" w14:dir="t">
                <w14:rot w14:lat="0" w14:lon="0" w14:rev="0"/>
              </w14:lightRig>
            </w14:scene3d>
          </w:rPr>
          <w:t>2.1</w:t>
        </w:r>
        <w:r w:rsidR="008B2EA5">
          <w:rPr>
            <w:rFonts w:asciiTheme="minorHAnsi" w:eastAsiaTheme="minorEastAsia" w:hAnsiTheme="minorHAnsi" w:cstheme="minorBidi"/>
            <w:caps w:val="0"/>
            <w:noProof/>
            <w:sz w:val="22"/>
            <w:szCs w:val="22"/>
          </w:rPr>
          <w:tab/>
        </w:r>
        <w:r w:rsidR="008B2EA5" w:rsidRPr="00FF0F9A">
          <w:rPr>
            <w:rStyle w:val="Hyperlink"/>
            <w:noProof/>
          </w:rPr>
          <w:t>CROSSWALK</w:t>
        </w:r>
        <w:r w:rsidR="008B2EA5">
          <w:rPr>
            <w:noProof/>
            <w:webHidden/>
          </w:rPr>
          <w:tab/>
        </w:r>
        <w:r w:rsidR="008B2EA5">
          <w:rPr>
            <w:noProof/>
            <w:webHidden/>
          </w:rPr>
          <w:fldChar w:fldCharType="begin"/>
        </w:r>
        <w:r w:rsidR="008B2EA5">
          <w:rPr>
            <w:noProof/>
            <w:webHidden/>
          </w:rPr>
          <w:instrText xml:space="preserve"> PAGEREF _Toc89424401 \h </w:instrText>
        </w:r>
        <w:r w:rsidR="008B2EA5">
          <w:rPr>
            <w:noProof/>
            <w:webHidden/>
          </w:rPr>
        </w:r>
        <w:r w:rsidR="008B2EA5">
          <w:rPr>
            <w:noProof/>
            <w:webHidden/>
          </w:rPr>
          <w:fldChar w:fldCharType="separate"/>
        </w:r>
        <w:r w:rsidR="008B2EA5">
          <w:rPr>
            <w:noProof/>
            <w:webHidden/>
          </w:rPr>
          <w:t>14</w:t>
        </w:r>
        <w:r w:rsidR="008B2EA5">
          <w:rPr>
            <w:noProof/>
            <w:webHidden/>
          </w:rPr>
          <w:fldChar w:fldCharType="end"/>
        </w:r>
      </w:hyperlink>
    </w:p>
    <w:p w14:paraId="78769F6B" w14:textId="607E5B94" w:rsidR="008B2EA5" w:rsidRDefault="00B71D10">
      <w:pPr>
        <w:pStyle w:val="TOC2"/>
        <w:rPr>
          <w:rFonts w:asciiTheme="minorHAnsi" w:eastAsiaTheme="minorEastAsia" w:hAnsiTheme="minorHAnsi" w:cstheme="minorBidi"/>
          <w:caps w:val="0"/>
          <w:noProof/>
          <w:sz w:val="22"/>
          <w:szCs w:val="22"/>
        </w:rPr>
      </w:pPr>
      <w:hyperlink w:anchor="_Toc89424402" w:history="1">
        <w:r w:rsidR="008B2EA5" w:rsidRPr="00FF0F9A">
          <w:rPr>
            <w:rStyle w:val="Hyperlink"/>
            <w:noProof/>
            <w14:scene3d>
              <w14:camera w14:prst="orthographicFront"/>
              <w14:lightRig w14:rig="threePt" w14:dir="t">
                <w14:rot w14:lat="0" w14:lon="0" w14:rev="0"/>
              </w14:lightRig>
            </w14:scene3d>
          </w:rPr>
          <w:t>2.2</w:t>
        </w:r>
        <w:r w:rsidR="008B2EA5">
          <w:rPr>
            <w:rFonts w:asciiTheme="minorHAnsi" w:eastAsiaTheme="minorEastAsia" w:hAnsiTheme="minorHAnsi" w:cstheme="minorBidi"/>
            <w:caps w:val="0"/>
            <w:noProof/>
            <w:sz w:val="22"/>
            <w:szCs w:val="22"/>
          </w:rPr>
          <w:tab/>
        </w:r>
        <w:r w:rsidR="008B2EA5" w:rsidRPr="00FF0F9A">
          <w:rPr>
            <w:rStyle w:val="Hyperlink"/>
            <w:noProof/>
          </w:rPr>
          <w:t>GENERAL DEFINITIONS</w:t>
        </w:r>
        <w:r w:rsidR="008B2EA5">
          <w:rPr>
            <w:noProof/>
            <w:webHidden/>
          </w:rPr>
          <w:tab/>
        </w:r>
        <w:r w:rsidR="008B2EA5">
          <w:rPr>
            <w:noProof/>
            <w:webHidden/>
          </w:rPr>
          <w:fldChar w:fldCharType="begin"/>
        </w:r>
        <w:r w:rsidR="008B2EA5">
          <w:rPr>
            <w:noProof/>
            <w:webHidden/>
          </w:rPr>
          <w:instrText xml:space="preserve"> PAGEREF _Toc89424402 \h </w:instrText>
        </w:r>
        <w:r w:rsidR="008B2EA5">
          <w:rPr>
            <w:noProof/>
            <w:webHidden/>
          </w:rPr>
        </w:r>
        <w:r w:rsidR="008B2EA5">
          <w:rPr>
            <w:noProof/>
            <w:webHidden/>
          </w:rPr>
          <w:fldChar w:fldCharType="separate"/>
        </w:r>
        <w:r w:rsidR="008B2EA5">
          <w:rPr>
            <w:noProof/>
            <w:webHidden/>
          </w:rPr>
          <w:t>14</w:t>
        </w:r>
        <w:r w:rsidR="008B2EA5">
          <w:rPr>
            <w:noProof/>
            <w:webHidden/>
          </w:rPr>
          <w:fldChar w:fldCharType="end"/>
        </w:r>
      </w:hyperlink>
    </w:p>
    <w:p w14:paraId="79CEC1A8" w14:textId="2A2D8E6A" w:rsidR="008B2EA5" w:rsidRDefault="00B71D10">
      <w:pPr>
        <w:pStyle w:val="TOC2"/>
        <w:rPr>
          <w:rFonts w:asciiTheme="minorHAnsi" w:eastAsiaTheme="minorEastAsia" w:hAnsiTheme="minorHAnsi" w:cstheme="minorBidi"/>
          <w:caps w:val="0"/>
          <w:noProof/>
          <w:sz w:val="22"/>
          <w:szCs w:val="22"/>
        </w:rPr>
      </w:pPr>
      <w:hyperlink w:anchor="_Toc89424403" w:history="1">
        <w:r w:rsidR="008B2EA5" w:rsidRPr="00FF0F9A">
          <w:rPr>
            <w:rStyle w:val="Hyperlink"/>
            <w:noProof/>
            <w14:scene3d>
              <w14:camera w14:prst="orthographicFront"/>
              <w14:lightRig w14:rig="threePt" w14:dir="t">
                <w14:rot w14:lat="0" w14:lon="0" w14:rev="0"/>
              </w14:lightRig>
            </w14:scene3d>
          </w:rPr>
          <w:t>2.3</w:t>
        </w:r>
        <w:r w:rsidR="008B2EA5">
          <w:rPr>
            <w:rFonts w:asciiTheme="minorHAnsi" w:eastAsiaTheme="minorEastAsia" w:hAnsiTheme="minorHAnsi" w:cstheme="minorBidi"/>
            <w:caps w:val="0"/>
            <w:noProof/>
            <w:sz w:val="22"/>
            <w:szCs w:val="22"/>
          </w:rPr>
          <w:tab/>
        </w:r>
        <w:r w:rsidR="008B2EA5" w:rsidRPr="00FF0F9A">
          <w:rPr>
            <w:rStyle w:val="Hyperlink"/>
            <w:noProof/>
          </w:rPr>
          <w:t>BLANKET P.O. SPECIFIC DEFINITIONS/ACRONYMS</w:t>
        </w:r>
        <w:r w:rsidR="008B2EA5">
          <w:rPr>
            <w:noProof/>
            <w:webHidden/>
          </w:rPr>
          <w:tab/>
        </w:r>
        <w:r w:rsidR="008B2EA5">
          <w:rPr>
            <w:noProof/>
            <w:webHidden/>
          </w:rPr>
          <w:fldChar w:fldCharType="begin"/>
        </w:r>
        <w:r w:rsidR="008B2EA5">
          <w:rPr>
            <w:noProof/>
            <w:webHidden/>
          </w:rPr>
          <w:instrText xml:space="preserve"> PAGEREF _Toc89424403 \h </w:instrText>
        </w:r>
        <w:r w:rsidR="008B2EA5">
          <w:rPr>
            <w:noProof/>
            <w:webHidden/>
          </w:rPr>
        </w:r>
        <w:r w:rsidR="008B2EA5">
          <w:rPr>
            <w:noProof/>
            <w:webHidden/>
          </w:rPr>
          <w:fldChar w:fldCharType="separate"/>
        </w:r>
        <w:r w:rsidR="008B2EA5">
          <w:rPr>
            <w:noProof/>
            <w:webHidden/>
          </w:rPr>
          <w:t>17</w:t>
        </w:r>
        <w:r w:rsidR="008B2EA5">
          <w:rPr>
            <w:noProof/>
            <w:webHidden/>
          </w:rPr>
          <w:fldChar w:fldCharType="end"/>
        </w:r>
      </w:hyperlink>
    </w:p>
    <w:p w14:paraId="0BE8388E" w14:textId="354ED9FC" w:rsidR="008B2EA5" w:rsidRDefault="00B71D10">
      <w:pPr>
        <w:pStyle w:val="TOC2"/>
        <w:rPr>
          <w:rFonts w:asciiTheme="minorHAnsi" w:eastAsiaTheme="minorEastAsia" w:hAnsiTheme="minorHAnsi" w:cstheme="minorBidi"/>
          <w:caps w:val="0"/>
          <w:noProof/>
          <w:sz w:val="22"/>
          <w:szCs w:val="22"/>
        </w:rPr>
      </w:pPr>
      <w:hyperlink w:anchor="_Toc89424404" w:history="1">
        <w:r w:rsidR="008B2EA5" w:rsidRPr="00FF0F9A">
          <w:rPr>
            <w:rStyle w:val="Hyperlink"/>
            <w:noProof/>
            <w14:scene3d>
              <w14:camera w14:prst="orthographicFront"/>
              <w14:lightRig w14:rig="threePt" w14:dir="t">
                <w14:rot w14:lat="0" w14:lon="0" w14:rev="0"/>
              </w14:lightRig>
            </w14:scene3d>
          </w:rPr>
          <w:t>2.4</w:t>
        </w:r>
        <w:r w:rsidR="008B2EA5">
          <w:rPr>
            <w:rFonts w:asciiTheme="minorHAnsi" w:eastAsiaTheme="minorEastAsia" w:hAnsiTheme="minorHAnsi" w:cstheme="minorBidi"/>
            <w:caps w:val="0"/>
            <w:noProof/>
            <w:sz w:val="22"/>
            <w:szCs w:val="22"/>
          </w:rPr>
          <w:tab/>
        </w:r>
        <w:r w:rsidR="008B2EA5" w:rsidRPr="00FF0F9A">
          <w:rPr>
            <w:rStyle w:val="Hyperlink"/>
            <w:rFonts w:eastAsia="Arial Narrow" w:cs="Arial Narrow"/>
            <w:noProof/>
          </w:rPr>
          <w:t>BLANKET P.O. – USING AGENCY SPECIFIC DEFINITIONS/ACRONYMS</w:t>
        </w:r>
        <w:r w:rsidR="008B2EA5">
          <w:rPr>
            <w:noProof/>
            <w:webHidden/>
          </w:rPr>
          <w:tab/>
        </w:r>
        <w:r w:rsidR="008B2EA5">
          <w:rPr>
            <w:noProof/>
            <w:webHidden/>
          </w:rPr>
          <w:fldChar w:fldCharType="begin"/>
        </w:r>
        <w:r w:rsidR="008B2EA5">
          <w:rPr>
            <w:noProof/>
            <w:webHidden/>
          </w:rPr>
          <w:instrText xml:space="preserve"> PAGEREF _Toc89424404 \h </w:instrText>
        </w:r>
        <w:r w:rsidR="008B2EA5">
          <w:rPr>
            <w:noProof/>
            <w:webHidden/>
          </w:rPr>
        </w:r>
        <w:r w:rsidR="008B2EA5">
          <w:rPr>
            <w:noProof/>
            <w:webHidden/>
          </w:rPr>
          <w:fldChar w:fldCharType="separate"/>
        </w:r>
        <w:r w:rsidR="008B2EA5">
          <w:rPr>
            <w:noProof/>
            <w:webHidden/>
          </w:rPr>
          <w:t>18</w:t>
        </w:r>
        <w:r w:rsidR="008B2EA5">
          <w:rPr>
            <w:noProof/>
            <w:webHidden/>
          </w:rPr>
          <w:fldChar w:fldCharType="end"/>
        </w:r>
      </w:hyperlink>
    </w:p>
    <w:p w14:paraId="66CE5010" w14:textId="6FBC50B0" w:rsidR="008B2EA5" w:rsidRDefault="00B71D10">
      <w:pPr>
        <w:pStyle w:val="TOC1"/>
        <w:rPr>
          <w:rFonts w:asciiTheme="minorHAnsi" w:eastAsiaTheme="minorEastAsia" w:hAnsiTheme="minorHAnsi" w:cstheme="minorBidi"/>
          <w:b w:val="0"/>
          <w:bCs w:val="0"/>
          <w:caps w:val="0"/>
          <w:noProof/>
          <w:sz w:val="22"/>
          <w:szCs w:val="22"/>
        </w:rPr>
      </w:pPr>
      <w:hyperlink w:anchor="_Toc89424405" w:history="1">
        <w:r w:rsidR="008B2EA5" w:rsidRPr="00FF0F9A">
          <w:rPr>
            <w:rStyle w:val="Hyperlink"/>
            <w:noProof/>
            <w14:scene3d>
              <w14:camera w14:prst="orthographicFront"/>
              <w14:lightRig w14:rig="threePt" w14:dir="t">
                <w14:rot w14:lat="0" w14:lon="0" w14:rev="0"/>
              </w14:lightRig>
            </w14:scene3d>
          </w:rPr>
          <w:t>3.0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SCOPE OF WORK – REQUIREMENTS OF THE VENDOR {CONTRACTOR}</w:t>
        </w:r>
        <w:r w:rsidR="008B2EA5">
          <w:rPr>
            <w:noProof/>
            <w:webHidden/>
          </w:rPr>
          <w:tab/>
        </w:r>
        <w:r w:rsidR="008B2EA5">
          <w:rPr>
            <w:noProof/>
            <w:webHidden/>
          </w:rPr>
          <w:fldChar w:fldCharType="begin"/>
        </w:r>
        <w:r w:rsidR="008B2EA5">
          <w:rPr>
            <w:noProof/>
            <w:webHidden/>
          </w:rPr>
          <w:instrText xml:space="preserve"> PAGEREF _Toc89424405 \h </w:instrText>
        </w:r>
        <w:r w:rsidR="008B2EA5">
          <w:rPr>
            <w:noProof/>
            <w:webHidden/>
          </w:rPr>
        </w:r>
        <w:r w:rsidR="008B2EA5">
          <w:rPr>
            <w:noProof/>
            <w:webHidden/>
          </w:rPr>
          <w:fldChar w:fldCharType="separate"/>
        </w:r>
        <w:r w:rsidR="008B2EA5">
          <w:rPr>
            <w:noProof/>
            <w:webHidden/>
          </w:rPr>
          <w:t>20</w:t>
        </w:r>
        <w:r w:rsidR="008B2EA5">
          <w:rPr>
            <w:noProof/>
            <w:webHidden/>
          </w:rPr>
          <w:fldChar w:fldCharType="end"/>
        </w:r>
      </w:hyperlink>
    </w:p>
    <w:p w14:paraId="13E263A9" w14:textId="6CBF0109" w:rsidR="008B2EA5" w:rsidRDefault="00B71D10">
      <w:pPr>
        <w:pStyle w:val="TOC2"/>
        <w:rPr>
          <w:rFonts w:asciiTheme="minorHAnsi" w:eastAsiaTheme="minorEastAsia" w:hAnsiTheme="minorHAnsi" w:cstheme="minorBidi"/>
          <w:caps w:val="0"/>
          <w:noProof/>
          <w:sz w:val="22"/>
          <w:szCs w:val="22"/>
        </w:rPr>
      </w:pPr>
      <w:hyperlink w:anchor="_Toc89424406" w:history="1">
        <w:r w:rsidR="008B2EA5" w:rsidRPr="00FF0F9A">
          <w:rPr>
            <w:rStyle w:val="Hyperlink"/>
            <w:noProof/>
            <w14:scene3d>
              <w14:camera w14:prst="orthographicFront"/>
              <w14:lightRig w14:rig="threePt" w14:dir="t">
                <w14:rot w14:lat="0" w14:lon="0" w14:rev="0"/>
              </w14:lightRig>
            </w14:scene3d>
          </w:rPr>
          <w:t>3.1</w:t>
        </w:r>
        <w:r w:rsidR="008B2EA5">
          <w:rPr>
            <w:rFonts w:asciiTheme="minorHAnsi" w:eastAsiaTheme="minorEastAsia" w:hAnsiTheme="minorHAnsi" w:cstheme="minorBidi"/>
            <w:caps w:val="0"/>
            <w:noProof/>
            <w:sz w:val="22"/>
            <w:szCs w:val="22"/>
          </w:rPr>
          <w:tab/>
        </w:r>
        <w:r w:rsidR="008B2EA5" w:rsidRPr="00FF0F9A">
          <w:rPr>
            <w:rStyle w:val="Hyperlink"/>
            <w:noProof/>
          </w:rPr>
          <w:t>product SPECIFICATIONS</w:t>
        </w:r>
        <w:r w:rsidR="008B2EA5">
          <w:rPr>
            <w:noProof/>
            <w:webHidden/>
          </w:rPr>
          <w:tab/>
        </w:r>
        <w:r w:rsidR="008B2EA5">
          <w:rPr>
            <w:noProof/>
            <w:webHidden/>
          </w:rPr>
          <w:fldChar w:fldCharType="begin"/>
        </w:r>
        <w:r w:rsidR="008B2EA5">
          <w:rPr>
            <w:noProof/>
            <w:webHidden/>
          </w:rPr>
          <w:instrText xml:space="preserve"> PAGEREF _Toc89424406 \h </w:instrText>
        </w:r>
        <w:r w:rsidR="008B2EA5">
          <w:rPr>
            <w:noProof/>
            <w:webHidden/>
          </w:rPr>
        </w:r>
        <w:r w:rsidR="008B2EA5">
          <w:rPr>
            <w:noProof/>
            <w:webHidden/>
          </w:rPr>
          <w:fldChar w:fldCharType="separate"/>
        </w:r>
        <w:r w:rsidR="008B2EA5">
          <w:rPr>
            <w:noProof/>
            <w:webHidden/>
          </w:rPr>
          <w:t>20</w:t>
        </w:r>
        <w:r w:rsidR="008B2EA5">
          <w:rPr>
            <w:noProof/>
            <w:webHidden/>
          </w:rPr>
          <w:fldChar w:fldCharType="end"/>
        </w:r>
      </w:hyperlink>
    </w:p>
    <w:p w14:paraId="6F1608CF" w14:textId="6F8F7F39" w:rsidR="008B2EA5" w:rsidRDefault="00B71D10">
      <w:pPr>
        <w:pStyle w:val="TOC3"/>
        <w:rPr>
          <w:rFonts w:asciiTheme="minorHAnsi" w:eastAsiaTheme="minorEastAsia" w:hAnsiTheme="minorHAnsi" w:cstheme="minorBidi"/>
          <w:iCs w:val="0"/>
          <w:caps w:val="0"/>
          <w:noProof/>
          <w:sz w:val="22"/>
          <w:szCs w:val="22"/>
        </w:rPr>
      </w:pPr>
      <w:hyperlink w:anchor="_Toc89424407" w:history="1">
        <w:r w:rsidR="008B2EA5" w:rsidRPr="00FF0F9A">
          <w:rPr>
            <w:rStyle w:val="Hyperlink"/>
            <w:noProof/>
            <w:u w:color="000000"/>
            <w14:scene3d>
              <w14:camera w14:prst="orthographicFront"/>
              <w14:lightRig w14:rig="threePt" w14:dir="t">
                <w14:rot w14:lat="0" w14:lon="0" w14:rev="0"/>
              </w14:lightRig>
            </w14:scene3d>
          </w:rPr>
          <w:t>3.1.1</w:t>
        </w:r>
        <w:r w:rsidR="008B2EA5">
          <w:rPr>
            <w:rFonts w:asciiTheme="minorHAnsi" w:eastAsiaTheme="minorEastAsia" w:hAnsiTheme="minorHAnsi" w:cstheme="minorBidi"/>
            <w:iCs w:val="0"/>
            <w:caps w:val="0"/>
            <w:noProof/>
            <w:sz w:val="22"/>
            <w:szCs w:val="22"/>
          </w:rPr>
          <w:tab/>
        </w:r>
        <w:r w:rsidR="008B2EA5" w:rsidRPr="00FF0F9A">
          <w:rPr>
            <w:rStyle w:val="Hyperlink"/>
            <w:noProof/>
            <w:u w:color="000000"/>
          </w:rPr>
          <w:t>Category 1 - SEATING – ALL TYPES (price lines 1 through 8)</w:t>
        </w:r>
        <w:r w:rsidR="008B2EA5">
          <w:rPr>
            <w:noProof/>
            <w:webHidden/>
          </w:rPr>
          <w:tab/>
        </w:r>
        <w:r w:rsidR="008B2EA5">
          <w:rPr>
            <w:noProof/>
            <w:webHidden/>
          </w:rPr>
          <w:fldChar w:fldCharType="begin"/>
        </w:r>
        <w:r w:rsidR="008B2EA5">
          <w:rPr>
            <w:noProof/>
            <w:webHidden/>
          </w:rPr>
          <w:instrText xml:space="preserve"> PAGEREF _Toc89424407 \h </w:instrText>
        </w:r>
        <w:r w:rsidR="008B2EA5">
          <w:rPr>
            <w:noProof/>
            <w:webHidden/>
          </w:rPr>
        </w:r>
        <w:r w:rsidR="008B2EA5">
          <w:rPr>
            <w:noProof/>
            <w:webHidden/>
          </w:rPr>
          <w:fldChar w:fldCharType="separate"/>
        </w:r>
        <w:r w:rsidR="008B2EA5">
          <w:rPr>
            <w:noProof/>
            <w:webHidden/>
          </w:rPr>
          <w:t>20</w:t>
        </w:r>
        <w:r w:rsidR="008B2EA5">
          <w:rPr>
            <w:noProof/>
            <w:webHidden/>
          </w:rPr>
          <w:fldChar w:fldCharType="end"/>
        </w:r>
      </w:hyperlink>
    </w:p>
    <w:p w14:paraId="3B5CD2CD" w14:textId="2301F356" w:rsidR="008B2EA5" w:rsidRDefault="00B71D10">
      <w:pPr>
        <w:pStyle w:val="TOC3"/>
        <w:rPr>
          <w:rFonts w:asciiTheme="minorHAnsi" w:eastAsiaTheme="minorEastAsia" w:hAnsiTheme="minorHAnsi" w:cstheme="minorBidi"/>
          <w:iCs w:val="0"/>
          <w:caps w:val="0"/>
          <w:noProof/>
          <w:sz w:val="22"/>
          <w:szCs w:val="22"/>
        </w:rPr>
      </w:pPr>
      <w:hyperlink w:anchor="_Toc89424408" w:history="1">
        <w:r w:rsidR="008B2EA5" w:rsidRPr="00FF0F9A">
          <w:rPr>
            <w:rStyle w:val="Hyperlink"/>
            <w:noProof/>
            <w14:scene3d>
              <w14:camera w14:prst="orthographicFront"/>
              <w14:lightRig w14:rig="threePt" w14:dir="t">
                <w14:rot w14:lat="0" w14:lon="0" w14:rev="0"/>
              </w14:lightRig>
            </w14:scene3d>
          </w:rPr>
          <w:t>3.1.2</w:t>
        </w:r>
        <w:r w:rsidR="008B2EA5">
          <w:rPr>
            <w:rFonts w:asciiTheme="minorHAnsi" w:eastAsiaTheme="minorEastAsia" w:hAnsiTheme="minorHAnsi" w:cstheme="minorBidi"/>
            <w:iCs w:val="0"/>
            <w:caps w:val="0"/>
            <w:noProof/>
            <w:sz w:val="22"/>
            <w:szCs w:val="22"/>
          </w:rPr>
          <w:tab/>
        </w:r>
        <w:r w:rsidR="008B2EA5" w:rsidRPr="00FF0F9A">
          <w:rPr>
            <w:rStyle w:val="Hyperlink"/>
            <w:noProof/>
            <w:u w:color="000000"/>
          </w:rPr>
          <w:t>Category 2 - HEIGHT ADJUSTABLE DESK COMPONENTS - ALL TYPES (price lines 9 through 13)</w:t>
        </w:r>
        <w:r w:rsidR="008B2EA5">
          <w:rPr>
            <w:noProof/>
            <w:webHidden/>
          </w:rPr>
          <w:tab/>
        </w:r>
        <w:r w:rsidR="008B2EA5">
          <w:rPr>
            <w:noProof/>
            <w:webHidden/>
          </w:rPr>
          <w:fldChar w:fldCharType="begin"/>
        </w:r>
        <w:r w:rsidR="008B2EA5">
          <w:rPr>
            <w:noProof/>
            <w:webHidden/>
          </w:rPr>
          <w:instrText xml:space="preserve"> PAGEREF _Toc89424408 \h </w:instrText>
        </w:r>
        <w:r w:rsidR="008B2EA5">
          <w:rPr>
            <w:noProof/>
            <w:webHidden/>
          </w:rPr>
        </w:r>
        <w:r w:rsidR="008B2EA5">
          <w:rPr>
            <w:noProof/>
            <w:webHidden/>
          </w:rPr>
          <w:fldChar w:fldCharType="separate"/>
        </w:r>
        <w:r w:rsidR="008B2EA5">
          <w:rPr>
            <w:noProof/>
            <w:webHidden/>
          </w:rPr>
          <w:t>20</w:t>
        </w:r>
        <w:r w:rsidR="008B2EA5">
          <w:rPr>
            <w:noProof/>
            <w:webHidden/>
          </w:rPr>
          <w:fldChar w:fldCharType="end"/>
        </w:r>
      </w:hyperlink>
    </w:p>
    <w:p w14:paraId="730FE7FF" w14:textId="7082B0C0" w:rsidR="008B2EA5" w:rsidRDefault="00B71D10">
      <w:pPr>
        <w:pStyle w:val="TOC3"/>
        <w:rPr>
          <w:rFonts w:asciiTheme="minorHAnsi" w:eastAsiaTheme="minorEastAsia" w:hAnsiTheme="minorHAnsi" w:cstheme="minorBidi"/>
          <w:iCs w:val="0"/>
          <w:caps w:val="0"/>
          <w:noProof/>
          <w:sz w:val="22"/>
          <w:szCs w:val="22"/>
        </w:rPr>
      </w:pPr>
      <w:hyperlink w:anchor="_Toc89424409" w:history="1">
        <w:r w:rsidR="008B2EA5" w:rsidRPr="00FF0F9A">
          <w:rPr>
            <w:rStyle w:val="Hyperlink"/>
            <w:noProof/>
            <w14:scene3d>
              <w14:camera w14:prst="orthographicFront"/>
              <w14:lightRig w14:rig="threePt" w14:dir="t">
                <w14:rot w14:lat="0" w14:lon="0" w14:rev="0"/>
              </w14:lightRig>
            </w14:scene3d>
          </w:rPr>
          <w:t>3.1.3</w:t>
        </w:r>
        <w:r w:rsidR="008B2EA5">
          <w:rPr>
            <w:rFonts w:asciiTheme="minorHAnsi" w:eastAsiaTheme="minorEastAsia" w:hAnsiTheme="minorHAnsi" w:cstheme="minorBidi"/>
            <w:iCs w:val="0"/>
            <w:caps w:val="0"/>
            <w:noProof/>
            <w:sz w:val="22"/>
            <w:szCs w:val="22"/>
          </w:rPr>
          <w:tab/>
        </w:r>
        <w:r w:rsidR="008B2EA5" w:rsidRPr="00FF0F9A">
          <w:rPr>
            <w:rStyle w:val="Hyperlink"/>
            <w:noProof/>
            <w:u w:color="000000"/>
          </w:rPr>
          <w:t>Category 3 - ERGONOMIC KEYBOARD TRAYS and MONITOR ARMS - ALL TYPES (price lines 14 through 17)</w:t>
        </w:r>
        <w:r w:rsidR="008B2EA5">
          <w:rPr>
            <w:noProof/>
            <w:webHidden/>
          </w:rPr>
          <w:tab/>
        </w:r>
        <w:r w:rsidR="008B2EA5">
          <w:rPr>
            <w:noProof/>
            <w:webHidden/>
          </w:rPr>
          <w:fldChar w:fldCharType="begin"/>
        </w:r>
        <w:r w:rsidR="008B2EA5">
          <w:rPr>
            <w:noProof/>
            <w:webHidden/>
          </w:rPr>
          <w:instrText xml:space="preserve"> PAGEREF _Toc89424409 \h </w:instrText>
        </w:r>
        <w:r w:rsidR="008B2EA5">
          <w:rPr>
            <w:noProof/>
            <w:webHidden/>
          </w:rPr>
        </w:r>
        <w:r w:rsidR="008B2EA5">
          <w:rPr>
            <w:noProof/>
            <w:webHidden/>
          </w:rPr>
          <w:fldChar w:fldCharType="separate"/>
        </w:r>
        <w:r w:rsidR="008B2EA5">
          <w:rPr>
            <w:noProof/>
            <w:webHidden/>
          </w:rPr>
          <w:t>21</w:t>
        </w:r>
        <w:r w:rsidR="008B2EA5">
          <w:rPr>
            <w:noProof/>
            <w:webHidden/>
          </w:rPr>
          <w:fldChar w:fldCharType="end"/>
        </w:r>
      </w:hyperlink>
    </w:p>
    <w:p w14:paraId="4444268F" w14:textId="620CE9FD" w:rsidR="008B2EA5" w:rsidRDefault="00B71D10">
      <w:pPr>
        <w:pStyle w:val="TOC3"/>
        <w:rPr>
          <w:rFonts w:asciiTheme="minorHAnsi" w:eastAsiaTheme="minorEastAsia" w:hAnsiTheme="minorHAnsi" w:cstheme="minorBidi"/>
          <w:iCs w:val="0"/>
          <w:caps w:val="0"/>
          <w:noProof/>
          <w:sz w:val="22"/>
          <w:szCs w:val="22"/>
        </w:rPr>
      </w:pPr>
      <w:hyperlink w:anchor="_Toc89424410" w:history="1">
        <w:r w:rsidR="008B2EA5" w:rsidRPr="00FF0F9A">
          <w:rPr>
            <w:rStyle w:val="Hyperlink"/>
            <w:noProof/>
            <w14:scene3d>
              <w14:camera w14:prst="orthographicFront"/>
              <w14:lightRig w14:rig="threePt" w14:dir="t">
                <w14:rot w14:lat="0" w14:lon="0" w14:rev="0"/>
              </w14:lightRig>
            </w14:scene3d>
          </w:rPr>
          <w:t>3.1.4</w:t>
        </w:r>
        <w:r w:rsidR="008B2EA5">
          <w:rPr>
            <w:rFonts w:asciiTheme="minorHAnsi" w:eastAsiaTheme="minorEastAsia" w:hAnsiTheme="minorHAnsi" w:cstheme="minorBidi"/>
            <w:iCs w:val="0"/>
            <w:caps w:val="0"/>
            <w:noProof/>
            <w:sz w:val="22"/>
            <w:szCs w:val="22"/>
          </w:rPr>
          <w:tab/>
        </w:r>
        <w:r w:rsidR="008B2EA5" w:rsidRPr="00FF0F9A">
          <w:rPr>
            <w:rStyle w:val="Hyperlink"/>
            <w:noProof/>
            <w:u w:color="000000"/>
          </w:rPr>
          <w:t>Category 4 - COMPUTER AND MODULAR WORKSTATION FURNITURE - ALL TYPES (price lines 18 through 22)</w:t>
        </w:r>
        <w:r w:rsidR="008B2EA5">
          <w:rPr>
            <w:noProof/>
            <w:webHidden/>
          </w:rPr>
          <w:tab/>
        </w:r>
        <w:r w:rsidR="008B2EA5">
          <w:rPr>
            <w:noProof/>
            <w:webHidden/>
          </w:rPr>
          <w:fldChar w:fldCharType="begin"/>
        </w:r>
        <w:r w:rsidR="008B2EA5">
          <w:rPr>
            <w:noProof/>
            <w:webHidden/>
          </w:rPr>
          <w:instrText xml:space="preserve"> PAGEREF _Toc89424410 \h </w:instrText>
        </w:r>
        <w:r w:rsidR="008B2EA5">
          <w:rPr>
            <w:noProof/>
            <w:webHidden/>
          </w:rPr>
        </w:r>
        <w:r w:rsidR="008B2EA5">
          <w:rPr>
            <w:noProof/>
            <w:webHidden/>
          </w:rPr>
          <w:fldChar w:fldCharType="separate"/>
        </w:r>
        <w:r w:rsidR="008B2EA5">
          <w:rPr>
            <w:noProof/>
            <w:webHidden/>
          </w:rPr>
          <w:t>21</w:t>
        </w:r>
        <w:r w:rsidR="008B2EA5">
          <w:rPr>
            <w:noProof/>
            <w:webHidden/>
          </w:rPr>
          <w:fldChar w:fldCharType="end"/>
        </w:r>
      </w:hyperlink>
    </w:p>
    <w:p w14:paraId="05881EC9" w14:textId="1307003F" w:rsidR="008B2EA5" w:rsidRDefault="00B71D10">
      <w:pPr>
        <w:pStyle w:val="TOC3"/>
        <w:rPr>
          <w:rFonts w:asciiTheme="minorHAnsi" w:eastAsiaTheme="minorEastAsia" w:hAnsiTheme="minorHAnsi" w:cstheme="minorBidi"/>
          <w:iCs w:val="0"/>
          <w:caps w:val="0"/>
          <w:noProof/>
          <w:sz w:val="22"/>
          <w:szCs w:val="22"/>
        </w:rPr>
      </w:pPr>
      <w:hyperlink w:anchor="_Toc89424411" w:history="1">
        <w:r w:rsidR="008B2EA5" w:rsidRPr="00FF0F9A">
          <w:rPr>
            <w:rStyle w:val="Hyperlink"/>
            <w:rFonts w:eastAsia="Calibri"/>
            <w:noProof/>
            <w14:scene3d>
              <w14:camera w14:prst="orthographicFront"/>
              <w14:lightRig w14:rig="threePt" w14:dir="t">
                <w14:rot w14:lat="0" w14:lon="0" w14:rev="0"/>
              </w14:lightRig>
            </w14:scene3d>
          </w:rPr>
          <w:t>3.1.5</w:t>
        </w:r>
        <w:r w:rsidR="008B2EA5">
          <w:rPr>
            <w:rFonts w:asciiTheme="minorHAnsi" w:eastAsiaTheme="minorEastAsia" w:hAnsiTheme="minorHAnsi" w:cstheme="minorBidi"/>
            <w:iCs w:val="0"/>
            <w:caps w:val="0"/>
            <w:noProof/>
            <w:sz w:val="22"/>
            <w:szCs w:val="22"/>
          </w:rPr>
          <w:tab/>
        </w:r>
        <w:r w:rsidR="008B2EA5" w:rsidRPr="00FF0F9A">
          <w:rPr>
            <w:rStyle w:val="Hyperlink"/>
            <w:noProof/>
            <w:u w:color="000000"/>
          </w:rPr>
          <w:t>Category 5 - DESKS &amp; TABLES - WOOD, LAMINATE, METAL, INTENSIVE USE - ALL TYPES (price lines 23 through 28)</w:t>
        </w:r>
        <w:r w:rsidR="008B2EA5">
          <w:rPr>
            <w:noProof/>
            <w:webHidden/>
          </w:rPr>
          <w:tab/>
        </w:r>
        <w:r w:rsidR="008B2EA5">
          <w:rPr>
            <w:noProof/>
            <w:webHidden/>
          </w:rPr>
          <w:fldChar w:fldCharType="begin"/>
        </w:r>
        <w:r w:rsidR="008B2EA5">
          <w:rPr>
            <w:noProof/>
            <w:webHidden/>
          </w:rPr>
          <w:instrText xml:space="preserve"> PAGEREF _Toc89424411 \h </w:instrText>
        </w:r>
        <w:r w:rsidR="008B2EA5">
          <w:rPr>
            <w:noProof/>
            <w:webHidden/>
          </w:rPr>
        </w:r>
        <w:r w:rsidR="008B2EA5">
          <w:rPr>
            <w:noProof/>
            <w:webHidden/>
          </w:rPr>
          <w:fldChar w:fldCharType="separate"/>
        </w:r>
        <w:r w:rsidR="008B2EA5">
          <w:rPr>
            <w:noProof/>
            <w:webHidden/>
          </w:rPr>
          <w:t>21</w:t>
        </w:r>
        <w:r w:rsidR="008B2EA5">
          <w:rPr>
            <w:noProof/>
            <w:webHidden/>
          </w:rPr>
          <w:fldChar w:fldCharType="end"/>
        </w:r>
      </w:hyperlink>
    </w:p>
    <w:p w14:paraId="5211A889" w14:textId="2BAF5172" w:rsidR="008B2EA5" w:rsidRDefault="00B71D10">
      <w:pPr>
        <w:pStyle w:val="TOC3"/>
        <w:rPr>
          <w:rFonts w:asciiTheme="minorHAnsi" w:eastAsiaTheme="minorEastAsia" w:hAnsiTheme="minorHAnsi" w:cstheme="minorBidi"/>
          <w:iCs w:val="0"/>
          <w:caps w:val="0"/>
          <w:noProof/>
          <w:sz w:val="22"/>
          <w:szCs w:val="22"/>
        </w:rPr>
      </w:pPr>
      <w:hyperlink w:anchor="_Toc89424412" w:history="1">
        <w:r w:rsidR="008B2EA5" w:rsidRPr="00FF0F9A">
          <w:rPr>
            <w:rStyle w:val="Hyperlink"/>
            <w:noProof/>
            <w14:scene3d>
              <w14:camera w14:prst="orthographicFront"/>
              <w14:lightRig w14:rig="threePt" w14:dir="t">
                <w14:rot w14:lat="0" w14:lon="0" w14:rev="0"/>
              </w14:lightRig>
            </w14:scene3d>
          </w:rPr>
          <w:t>3.1.6</w:t>
        </w:r>
        <w:r w:rsidR="008B2EA5">
          <w:rPr>
            <w:rFonts w:asciiTheme="minorHAnsi" w:eastAsiaTheme="minorEastAsia" w:hAnsiTheme="minorHAnsi" w:cstheme="minorBidi"/>
            <w:iCs w:val="0"/>
            <w:caps w:val="0"/>
            <w:noProof/>
            <w:sz w:val="22"/>
            <w:szCs w:val="22"/>
          </w:rPr>
          <w:tab/>
        </w:r>
        <w:r w:rsidR="008B2EA5" w:rsidRPr="00FF0F9A">
          <w:rPr>
            <w:rStyle w:val="Hyperlink"/>
            <w:noProof/>
          </w:rPr>
          <w:t xml:space="preserve">Category 6 - Files, Mobile and Fixed, All Types </w:t>
        </w:r>
        <w:r w:rsidR="008B2EA5" w:rsidRPr="00FF0F9A">
          <w:rPr>
            <w:rStyle w:val="Hyperlink"/>
            <w:noProof/>
            <w:u w:color="000000"/>
          </w:rPr>
          <w:t>(price lines 29 through 32)</w:t>
        </w:r>
        <w:r w:rsidR="008B2EA5">
          <w:rPr>
            <w:noProof/>
            <w:webHidden/>
          </w:rPr>
          <w:tab/>
        </w:r>
        <w:r w:rsidR="008B2EA5">
          <w:rPr>
            <w:noProof/>
            <w:webHidden/>
          </w:rPr>
          <w:fldChar w:fldCharType="begin"/>
        </w:r>
        <w:r w:rsidR="008B2EA5">
          <w:rPr>
            <w:noProof/>
            <w:webHidden/>
          </w:rPr>
          <w:instrText xml:space="preserve"> PAGEREF _Toc89424412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0A7B6D5C" w14:textId="21525667" w:rsidR="008B2EA5" w:rsidRDefault="00B71D10">
      <w:pPr>
        <w:pStyle w:val="TOC3"/>
        <w:rPr>
          <w:rFonts w:asciiTheme="minorHAnsi" w:eastAsiaTheme="minorEastAsia" w:hAnsiTheme="minorHAnsi" w:cstheme="minorBidi"/>
          <w:iCs w:val="0"/>
          <w:caps w:val="0"/>
          <w:noProof/>
          <w:sz w:val="22"/>
          <w:szCs w:val="22"/>
        </w:rPr>
      </w:pPr>
      <w:hyperlink w:anchor="_Toc89424413" w:history="1">
        <w:r w:rsidR="008B2EA5" w:rsidRPr="00FF0F9A">
          <w:rPr>
            <w:rStyle w:val="Hyperlink"/>
            <w:rFonts w:eastAsia="MS Mincho"/>
            <w:noProof/>
            <w14:scene3d>
              <w14:camera w14:prst="orthographicFront"/>
              <w14:lightRig w14:rig="threePt" w14:dir="t">
                <w14:rot w14:lat="0" w14:lon="0" w14:rev="0"/>
              </w14:lightRig>
            </w14:scene3d>
          </w:rPr>
          <w:t>3.1.7</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category 7 - ERGONOMIC ASSESSMENT serviceS (price line 33)</w:t>
        </w:r>
        <w:r w:rsidR="008B2EA5">
          <w:rPr>
            <w:noProof/>
            <w:webHidden/>
          </w:rPr>
          <w:tab/>
        </w:r>
        <w:r w:rsidR="008B2EA5">
          <w:rPr>
            <w:noProof/>
            <w:webHidden/>
          </w:rPr>
          <w:fldChar w:fldCharType="begin"/>
        </w:r>
        <w:r w:rsidR="008B2EA5">
          <w:rPr>
            <w:noProof/>
            <w:webHidden/>
          </w:rPr>
          <w:instrText xml:space="preserve"> PAGEREF _Toc89424413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3C1F10E1" w14:textId="469320B4" w:rsidR="008B2EA5" w:rsidRDefault="00B71D10">
      <w:pPr>
        <w:pStyle w:val="TOC2"/>
        <w:rPr>
          <w:rFonts w:asciiTheme="minorHAnsi" w:eastAsiaTheme="minorEastAsia" w:hAnsiTheme="minorHAnsi" w:cstheme="minorBidi"/>
          <w:caps w:val="0"/>
          <w:noProof/>
          <w:sz w:val="22"/>
          <w:szCs w:val="22"/>
        </w:rPr>
      </w:pPr>
      <w:hyperlink w:anchor="_Toc89424414" w:history="1">
        <w:r w:rsidR="008B2EA5" w:rsidRPr="00FF0F9A">
          <w:rPr>
            <w:rStyle w:val="Hyperlink"/>
            <w:rFonts w:eastAsia="Calibri"/>
            <w:noProof/>
            <w14:scene3d>
              <w14:camera w14:prst="orthographicFront"/>
              <w14:lightRig w14:rig="threePt" w14:dir="t">
                <w14:rot w14:lat="0" w14:lon="0" w14:rev="0"/>
              </w14:lightRig>
            </w14:scene3d>
          </w:rPr>
          <w:t>3.2</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TECHNICAL REQUIREMENTS AND APPLICABLE STANDARDS</w:t>
        </w:r>
        <w:r w:rsidR="008B2EA5">
          <w:rPr>
            <w:noProof/>
            <w:webHidden/>
          </w:rPr>
          <w:tab/>
        </w:r>
        <w:r w:rsidR="008B2EA5">
          <w:rPr>
            <w:noProof/>
            <w:webHidden/>
          </w:rPr>
          <w:fldChar w:fldCharType="begin"/>
        </w:r>
        <w:r w:rsidR="008B2EA5">
          <w:rPr>
            <w:noProof/>
            <w:webHidden/>
          </w:rPr>
          <w:instrText xml:space="preserve"> PAGEREF _Toc89424414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0ED752E5" w14:textId="32EF0A6E" w:rsidR="008B2EA5" w:rsidRDefault="00B71D10">
      <w:pPr>
        <w:pStyle w:val="TOC3"/>
        <w:rPr>
          <w:rFonts w:asciiTheme="minorHAnsi" w:eastAsiaTheme="minorEastAsia" w:hAnsiTheme="minorHAnsi" w:cstheme="minorBidi"/>
          <w:iCs w:val="0"/>
          <w:caps w:val="0"/>
          <w:noProof/>
          <w:sz w:val="22"/>
          <w:szCs w:val="22"/>
        </w:rPr>
      </w:pPr>
      <w:hyperlink w:anchor="_Toc89424415" w:history="1">
        <w:r w:rsidR="008B2EA5" w:rsidRPr="00FF0F9A">
          <w:rPr>
            <w:rStyle w:val="Hyperlink"/>
            <w:rFonts w:eastAsia="Calibri"/>
            <w:noProof/>
            <w14:scene3d>
              <w14:camera w14:prst="orthographicFront"/>
              <w14:lightRig w14:rig="threePt" w14:dir="t">
                <w14:rot w14:lat="0" w14:lon="0" w14:rev="0"/>
              </w14:lightRig>
            </w14:scene3d>
          </w:rPr>
          <w:t>3.2.1</w:t>
        </w:r>
        <w:r w:rsidR="008B2EA5">
          <w:rPr>
            <w:rFonts w:asciiTheme="minorHAnsi" w:eastAsiaTheme="minorEastAsia" w:hAnsiTheme="minorHAnsi" w:cstheme="minorBidi"/>
            <w:iCs w:val="0"/>
            <w:caps w:val="0"/>
            <w:noProof/>
            <w:sz w:val="22"/>
            <w:szCs w:val="22"/>
          </w:rPr>
          <w:tab/>
        </w:r>
        <w:r w:rsidR="008B2EA5" w:rsidRPr="00FF0F9A">
          <w:rPr>
            <w:rStyle w:val="Hyperlink"/>
            <w:noProof/>
          </w:rPr>
          <w:t>ANSI-BIFMA REQUIREMENTS</w:t>
        </w:r>
        <w:r w:rsidR="008B2EA5">
          <w:rPr>
            <w:noProof/>
            <w:webHidden/>
          </w:rPr>
          <w:tab/>
        </w:r>
        <w:r w:rsidR="008B2EA5">
          <w:rPr>
            <w:noProof/>
            <w:webHidden/>
          </w:rPr>
          <w:fldChar w:fldCharType="begin"/>
        </w:r>
        <w:r w:rsidR="008B2EA5">
          <w:rPr>
            <w:noProof/>
            <w:webHidden/>
          </w:rPr>
          <w:instrText xml:space="preserve"> PAGEREF _Toc89424415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7593D5C8" w14:textId="7ADEDDBE" w:rsidR="008B2EA5" w:rsidRDefault="00B71D10">
      <w:pPr>
        <w:pStyle w:val="TOC3"/>
        <w:rPr>
          <w:rFonts w:asciiTheme="minorHAnsi" w:eastAsiaTheme="minorEastAsia" w:hAnsiTheme="minorHAnsi" w:cstheme="minorBidi"/>
          <w:iCs w:val="0"/>
          <w:caps w:val="0"/>
          <w:noProof/>
          <w:sz w:val="22"/>
          <w:szCs w:val="22"/>
        </w:rPr>
      </w:pPr>
      <w:hyperlink w:anchor="_Toc89424416" w:history="1">
        <w:r w:rsidR="008B2EA5" w:rsidRPr="00FF0F9A">
          <w:rPr>
            <w:rStyle w:val="Hyperlink"/>
            <w:rFonts w:eastAsia="Calibri"/>
            <w:noProof/>
            <w14:scene3d>
              <w14:camera w14:prst="orthographicFront"/>
              <w14:lightRig w14:rig="threePt" w14:dir="t">
                <w14:rot w14:lat="0" w14:lon="0" w14:rev="0"/>
              </w14:lightRig>
            </w14:scene3d>
          </w:rPr>
          <w:t>3.2.2</w:t>
        </w:r>
        <w:r w:rsidR="008B2EA5">
          <w:rPr>
            <w:rFonts w:asciiTheme="minorHAnsi" w:eastAsiaTheme="minorEastAsia" w:hAnsiTheme="minorHAnsi" w:cstheme="minorBidi"/>
            <w:iCs w:val="0"/>
            <w:caps w:val="0"/>
            <w:noProof/>
            <w:sz w:val="22"/>
            <w:szCs w:val="22"/>
          </w:rPr>
          <w:tab/>
        </w:r>
        <w:r w:rsidR="008B2EA5" w:rsidRPr="00FF0F9A">
          <w:rPr>
            <w:rStyle w:val="Hyperlink"/>
            <w:noProof/>
          </w:rPr>
          <w:t>UPHOLSTERED FURNITURE CERTIFICATIONS STANDARDS</w:t>
        </w:r>
        <w:r w:rsidR="008B2EA5">
          <w:rPr>
            <w:noProof/>
            <w:webHidden/>
          </w:rPr>
          <w:tab/>
        </w:r>
        <w:r w:rsidR="008B2EA5">
          <w:rPr>
            <w:noProof/>
            <w:webHidden/>
          </w:rPr>
          <w:fldChar w:fldCharType="begin"/>
        </w:r>
        <w:r w:rsidR="008B2EA5">
          <w:rPr>
            <w:noProof/>
            <w:webHidden/>
          </w:rPr>
          <w:instrText xml:space="preserve"> PAGEREF _Toc89424416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437D5B82" w14:textId="4CE1764C" w:rsidR="008B2EA5" w:rsidRDefault="00B71D10">
      <w:pPr>
        <w:pStyle w:val="TOC3"/>
        <w:rPr>
          <w:rFonts w:asciiTheme="minorHAnsi" w:eastAsiaTheme="minorEastAsia" w:hAnsiTheme="minorHAnsi" w:cstheme="minorBidi"/>
          <w:iCs w:val="0"/>
          <w:caps w:val="0"/>
          <w:noProof/>
          <w:sz w:val="22"/>
          <w:szCs w:val="22"/>
        </w:rPr>
      </w:pPr>
      <w:hyperlink w:anchor="_Toc89424417" w:history="1">
        <w:r w:rsidR="008B2EA5" w:rsidRPr="00FF0F9A">
          <w:rPr>
            <w:rStyle w:val="Hyperlink"/>
            <w:noProof/>
            <w14:scene3d>
              <w14:camera w14:prst="orthographicFront"/>
              <w14:lightRig w14:rig="threePt" w14:dir="t">
                <w14:rot w14:lat="0" w14:lon="0" w14:rev="0"/>
              </w14:lightRig>
            </w14:scene3d>
          </w:rPr>
          <w:t>3.2.3</w:t>
        </w:r>
        <w:r w:rsidR="008B2EA5">
          <w:rPr>
            <w:rFonts w:asciiTheme="minorHAnsi" w:eastAsiaTheme="minorEastAsia" w:hAnsiTheme="minorHAnsi" w:cstheme="minorBidi"/>
            <w:iCs w:val="0"/>
            <w:caps w:val="0"/>
            <w:noProof/>
            <w:sz w:val="22"/>
            <w:szCs w:val="22"/>
          </w:rPr>
          <w:tab/>
        </w:r>
        <w:r w:rsidR="008B2EA5" w:rsidRPr="00FF0F9A">
          <w:rPr>
            <w:rStyle w:val="Hyperlink"/>
            <w:noProof/>
          </w:rPr>
          <w:t>NATIONAL FIRE PROTECTION ASSOCIATION (NFPA) LIFE SAFETY</w:t>
        </w:r>
        <w:r w:rsidR="008B2EA5">
          <w:rPr>
            <w:noProof/>
            <w:webHidden/>
          </w:rPr>
          <w:tab/>
        </w:r>
        <w:r w:rsidR="008B2EA5">
          <w:rPr>
            <w:noProof/>
            <w:webHidden/>
          </w:rPr>
          <w:fldChar w:fldCharType="begin"/>
        </w:r>
        <w:r w:rsidR="008B2EA5">
          <w:rPr>
            <w:noProof/>
            <w:webHidden/>
          </w:rPr>
          <w:instrText xml:space="preserve"> PAGEREF _Toc89424417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3B2C5BD3" w14:textId="322CEC4D" w:rsidR="008B2EA5" w:rsidRDefault="00B71D10">
      <w:pPr>
        <w:pStyle w:val="TOC3"/>
        <w:rPr>
          <w:rFonts w:asciiTheme="minorHAnsi" w:eastAsiaTheme="minorEastAsia" w:hAnsiTheme="minorHAnsi" w:cstheme="minorBidi"/>
          <w:iCs w:val="0"/>
          <w:caps w:val="0"/>
          <w:noProof/>
          <w:sz w:val="22"/>
          <w:szCs w:val="22"/>
        </w:rPr>
      </w:pPr>
      <w:hyperlink w:anchor="_Toc89424418" w:history="1">
        <w:r w:rsidR="008B2EA5" w:rsidRPr="00FF0F9A">
          <w:rPr>
            <w:rStyle w:val="Hyperlink"/>
            <w:noProof/>
            <w14:scene3d>
              <w14:camera w14:prst="orthographicFront"/>
              <w14:lightRig w14:rig="threePt" w14:dir="t">
                <w14:rot w14:lat="0" w14:lon="0" w14:rev="0"/>
              </w14:lightRig>
            </w14:scene3d>
          </w:rPr>
          <w:t>3.2.4</w:t>
        </w:r>
        <w:r w:rsidR="008B2EA5">
          <w:rPr>
            <w:rFonts w:asciiTheme="minorHAnsi" w:eastAsiaTheme="minorEastAsia" w:hAnsiTheme="minorHAnsi" w:cstheme="minorBidi"/>
            <w:iCs w:val="0"/>
            <w:caps w:val="0"/>
            <w:noProof/>
            <w:sz w:val="22"/>
            <w:szCs w:val="22"/>
          </w:rPr>
          <w:tab/>
        </w:r>
        <w:r w:rsidR="008B2EA5" w:rsidRPr="00FF0F9A">
          <w:rPr>
            <w:rStyle w:val="Hyperlink"/>
            <w:noProof/>
          </w:rPr>
          <w:t>FORMALDEHYDE &amp; TVOC EMISSIONS FROM OFFICE FURNITURE SYSTEMS, COMPONENTS AND SEATING A</w:t>
        </w:r>
        <w:r w:rsidR="008B2EA5">
          <w:rPr>
            <w:noProof/>
            <w:webHidden/>
          </w:rPr>
          <w:tab/>
        </w:r>
        <w:r w:rsidR="00031C26">
          <w:rPr>
            <w:noProof/>
            <w:webHidden/>
          </w:rPr>
          <w:tab/>
        </w:r>
        <w:r w:rsidR="008B2EA5">
          <w:rPr>
            <w:noProof/>
            <w:webHidden/>
          </w:rPr>
          <w:fldChar w:fldCharType="begin"/>
        </w:r>
        <w:r w:rsidR="008B2EA5">
          <w:rPr>
            <w:noProof/>
            <w:webHidden/>
          </w:rPr>
          <w:instrText xml:space="preserve"> PAGEREF _Toc89424418 \h </w:instrText>
        </w:r>
        <w:r w:rsidR="008B2EA5">
          <w:rPr>
            <w:noProof/>
            <w:webHidden/>
          </w:rPr>
        </w:r>
        <w:r w:rsidR="008B2EA5">
          <w:rPr>
            <w:noProof/>
            <w:webHidden/>
          </w:rPr>
          <w:fldChar w:fldCharType="separate"/>
        </w:r>
        <w:r w:rsidR="008B2EA5">
          <w:rPr>
            <w:noProof/>
            <w:webHidden/>
          </w:rPr>
          <w:t>22</w:t>
        </w:r>
        <w:r w:rsidR="008B2EA5">
          <w:rPr>
            <w:noProof/>
            <w:webHidden/>
          </w:rPr>
          <w:fldChar w:fldCharType="end"/>
        </w:r>
      </w:hyperlink>
    </w:p>
    <w:p w14:paraId="2FCB8013" w14:textId="315008E7" w:rsidR="008B2EA5" w:rsidRDefault="00B71D10">
      <w:pPr>
        <w:pStyle w:val="TOC2"/>
        <w:rPr>
          <w:rFonts w:asciiTheme="minorHAnsi" w:eastAsiaTheme="minorEastAsia" w:hAnsiTheme="minorHAnsi" w:cstheme="minorBidi"/>
          <w:caps w:val="0"/>
          <w:noProof/>
          <w:sz w:val="22"/>
          <w:szCs w:val="22"/>
        </w:rPr>
      </w:pPr>
      <w:hyperlink w:anchor="_Toc89424419" w:history="1">
        <w:r w:rsidR="008B2EA5" w:rsidRPr="00FF0F9A">
          <w:rPr>
            <w:rStyle w:val="Hyperlink"/>
            <w:rFonts w:eastAsia="Calibri"/>
            <w:noProof/>
            <w14:scene3d>
              <w14:camera w14:prst="orthographicFront"/>
              <w14:lightRig w14:rig="threePt" w14:dir="t">
                <w14:rot w14:lat="0" w14:lon="0" w14:rev="0"/>
              </w14:lightRig>
            </w14:scene3d>
          </w:rPr>
          <w:t>3.3</w:t>
        </w:r>
        <w:r w:rsidR="008B2EA5">
          <w:rPr>
            <w:rFonts w:asciiTheme="minorHAnsi" w:eastAsiaTheme="minorEastAsia" w:hAnsiTheme="minorHAnsi" w:cstheme="minorBidi"/>
            <w:caps w:val="0"/>
            <w:noProof/>
            <w:sz w:val="22"/>
            <w:szCs w:val="22"/>
          </w:rPr>
          <w:tab/>
        </w:r>
        <w:r w:rsidR="008B2EA5" w:rsidRPr="00FF0F9A">
          <w:rPr>
            <w:rStyle w:val="Hyperlink"/>
            <w:noProof/>
          </w:rPr>
          <w:t>DELIVERY REQUIREMENTS</w:t>
        </w:r>
        <w:r w:rsidR="008B2EA5">
          <w:rPr>
            <w:noProof/>
            <w:webHidden/>
          </w:rPr>
          <w:tab/>
        </w:r>
        <w:r w:rsidR="008B2EA5">
          <w:rPr>
            <w:noProof/>
            <w:webHidden/>
          </w:rPr>
          <w:fldChar w:fldCharType="begin"/>
        </w:r>
        <w:r w:rsidR="008B2EA5">
          <w:rPr>
            <w:noProof/>
            <w:webHidden/>
          </w:rPr>
          <w:instrText xml:space="preserve"> PAGEREF _Toc89424419 \h </w:instrText>
        </w:r>
        <w:r w:rsidR="008B2EA5">
          <w:rPr>
            <w:noProof/>
            <w:webHidden/>
          </w:rPr>
        </w:r>
        <w:r w:rsidR="008B2EA5">
          <w:rPr>
            <w:noProof/>
            <w:webHidden/>
          </w:rPr>
          <w:fldChar w:fldCharType="separate"/>
        </w:r>
        <w:r w:rsidR="008B2EA5">
          <w:rPr>
            <w:noProof/>
            <w:webHidden/>
          </w:rPr>
          <w:t>23</w:t>
        </w:r>
        <w:r w:rsidR="008B2EA5">
          <w:rPr>
            <w:noProof/>
            <w:webHidden/>
          </w:rPr>
          <w:fldChar w:fldCharType="end"/>
        </w:r>
      </w:hyperlink>
    </w:p>
    <w:p w14:paraId="2CFD2B40" w14:textId="3978FBFF" w:rsidR="008B2EA5" w:rsidRDefault="00B71D10">
      <w:pPr>
        <w:pStyle w:val="TOC3"/>
        <w:rPr>
          <w:rFonts w:asciiTheme="minorHAnsi" w:eastAsiaTheme="minorEastAsia" w:hAnsiTheme="minorHAnsi" w:cstheme="minorBidi"/>
          <w:iCs w:val="0"/>
          <w:caps w:val="0"/>
          <w:noProof/>
          <w:sz w:val="22"/>
          <w:szCs w:val="22"/>
        </w:rPr>
      </w:pPr>
      <w:hyperlink w:anchor="_Toc89424420" w:history="1">
        <w:r w:rsidR="008B2EA5" w:rsidRPr="00FF0F9A">
          <w:rPr>
            <w:rStyle w:val="Hyperlink"/>
            <w:rFonts w:eastAsia="Calibri"/>
            <w:noProof/>
            <w14:scene3d>
              <w14:camera w14:prst="orthographicFront"/>
              <w14:lightRig w14:rig="threePt" w14:dir="t">
                <w14:rot w14:lat="0" w14:lon="0" w14:rev="0"/>
              </w14:lightRig>
            </w14:scene3d>
          </w:rPr>
          <w:t>3.3.1</w:t>
        </w:r>
        <w:r w:rsidR="008B2EA5">
          <w:rPr>
            <w:rFonts w:asciiTheme="minorHAnsi" w:eastAsiaTheme="minorEastAsia" w:hAnsiTheme="minorHAnsi" w:cstheme="minorBidi"/>
            <w:iCs w:val="0"/>
            <w:caps w:val="0"/>
            <w:noProof/>
            <w:sz w:val="22"/>
            <w:szCs w:val="22"/>
          </w:rPr>
          <w:tab/>
        </w:r>
        <w:r w:rsidR="008B2EA5" w:rsidRPr="00FF0F9A">
          <w:rPr>
            <w:rStyle w:val="Hyperlink"/>
            <w:rFonts w:eastAsia="Calibri"/>
            <w:noProof/>
          </w:rPr>
          <w:t>DELIVERY AUTHORIZATION</w:t>
        </w:r>
        <w:r w:rsidR="008B2EA5">
          <w:rPr>
            <w:noProof/>
            <w:webHidden/>
          </w:rPr>
          <w:tab/>
        </w:r>
        <w:r w:rsidR="008B2EA5">
          <w:rPr>
            <w:noProof/>
            <w:webHidden/>
          </w:rPr>
          <w:fldChar w:fldCharType="begin"/>
        </w:r>
        <w:r w:rsidR="008B2EA5">
          <w:rPr>
            <w:noProof/>
            <w:webHidden/>
          </w:rPr>
          <w:instrText xml:space="preserve"> PAGEREF _Toc89424420 \h </w:instrText>
        </w:r>
        <w:r w:rsidR="008B2EA5">
          <w:rPr>
            <w:noProof/>
            <w:webHidden/>
          </w:rPr>
        </w:r>
        <w:r w:rsidR="008B2EA5">
          <w:rPr>
            <w:noProof/>
            <w:webHidden/>
          </w:rPr>
          <w:fldChar w:fldCharType="separate"/>
        </w:r>
        <w:r w:rsidR="008B2EA5">
          <w:rPr>
            <w:noProof/>
            <w:webHidden/>
          </w:rPr>
          <w:t>24</w:t>
        </w:r>
        <w:r w:rsidR="008B2EA5">
          <w:rPr>
            <w:noProof/>
            <w:webHidden/>
          </w:rPr>
          <w:fldChar w:fldCharType="end"/>
        </w:r>
      </w:hyperlink>
    </w:p>
    <w:p w14:paraId="077101A2" w14:textId="24B53B0B" w:rsidR="008B2EA5" w:rsidRDefault="00B71D10">
      <w:pPr>
        <w:pStyle w:val="TOC2"/>
        <w:rPr>
          <w:rFonts w:asciiTheme="minorHAnsi" w:eastAsiaTheme="minorEastAsia" w:hAnsiTheme="minorHAnsi" w:cstheme="minorBidi"/>
          <w:caps w:val="0"/>
          <w:noProof/>
          <w:sz w:val="22"/>
          <w:szCs w:val="22"/>
        </w:rPr>
      </w:pPr>
      <w:hyperlink w:anchor="_Toc89424421" w:history="1">
        <w:r w:rsidR="008B2EA5" w:rsidRPr="00FF0F9A">
          <w:rPr>
            <w:rStyle w:val="Hyperlink"/>
            <w:rFonts w:eastAsia="Calibri"/>
            <w:noProof/>
            <w14:scene3d>
              <w14:camera w14:prst="orthographicFront"/>
              <w14:lightRig w14:rig="threePt" w14:dir="t">
                <w14:rot w14:lat="0" w14:lon="0" w14:rev="0"/>
              </w14:lightRig>
            </w14:scene3d>
          </w:rPr>
          <w:t>3.4</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SECURITY MEASURES- COMPLIANCE FOR DELIVERIES</w:t>
        </w:r>
        <w:r w:rsidR="008B2EA5">
          <w:rPr>
            <w:noProof/>
            <w:webHidden/>
          </w:rPr>
          <w:tab/>
        </w:r>
        <w:r w:rsidR="008B2EA5">
          <w:rPr>
            <w:noProof/>
            <w:webHidden/>
          </w:rPr>
          <w:fldChar w:fldCharType="begin"/>
        </w:r>
        <w:r w:rsidR="008B2EA5">
          <w:rPr>
            <w:noProof/>
            <w:webHidden/>
          </w:rPr>
          <w:instrText xml:space="preserve"> PAGEREF _Toc89424421 \h </w:instrText>
        </w:r>
        <w:r w:rsidR="008B2EA5">
          <w:rPr>
            <w:noProof/>
            <w:webHidden/>
          </w:rPr>
        </w:r>
        <w:r w:rsidR="008B2EA5">
          <w:rPr>
            <w:noProof/>
            <w:webHidden/>
          </w:rPr>
          <w:fldChar w:fldCharType="separate"/>
        </w:r>
        <w:r w:rsidR="008B2EA5">
          <w:rPr>
            <w:noProof/>
            <w:webHidden/>
          </w:rPr>
          <w:t>24</w:t>
        </w:r>
        <w:r w:rsidR="008B2EA5">
          <w:rPr>
            <w:noProof/>
            <w:webHidden/>
          </w:rPr>
          <w:fldChar w:fldCharType="end"/>
        </w:r>
      </w:hyperlink>
    </w:p>
    <w:p w14:paraId="15584CFD" w14:textId="7DAD1BC7" w:rsidR="008B2EA5" w:rsidRDefault="00B71D10">
      <w:pPr>
        <w:pStyle w:val="TOC2"/>
        <w:rPr>
          <w:rFonts w:asciiTheme="minorHAnsi" w:eastAsiaTheme="minorEastAsia" w:hAnsiTheme="minorHAnsi" w:cstheme="minorBidi"/>
          <w:caps w:val="0"/>
          <w:noProof/>
          <w:sz w:val="22"/>
          <w:szCs w:val="22"/>
        </w:rPr>
      </w:pPr>
      <w:hyperlink w:anchor="_Toc89424422" w:history="1">
        <w:r w:rsidR="008B2EA5" w:rsidRPr="00FF0F9A">
          <w:rPr>
            <w:rStyle w:val="Hyperlink"/>
            <w:rFonts w:eastAsia="Calibri"/>
            <w:noProof/>
            <w14:scene3d>
              <w14:camera w14:prst="orthographicFront"/>
              <w14:lightRig w14:rig="threePt" w14:dir="t">
                <w14:rot w14:lat="0" w14:lon="0" w14:rev="0"/>
              </w14:lightRig>
            </w14:scene3d>
          </w:rPr>
          <w:t>3.5</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DIGITAL product catalog</w:t>
        </w:r>
        <w:r w:rsidR="008B2EA5">
          <w:rPr>
            <w:noProof/>
            <w:webHidden/>
          </w:rPr>
          <w:tab/>
        </w:r>
        <w:r w:rsidR="008B2EA5">
          <w:rPr>
            <w:noProof/>
            <w:webHidden/>
          </w:rPr>
          <w:fldChar w:fldCharType="begin"/>
        </w:r>
        <w:r w:rsidR="008B2EA5">
          <w:rPr>
            <w:noProof/>
            <w:webHidden/>
          </w:rPr>
          <w:instrText xml:space="preserve"> PAGEREF _Toc89424422 \h </w:instrText>
        </w:r>
        <w:r w:rsidR="008B2EA5">
          <w:rPr>
            <w:noProof/>
            <w:webHidden/>
          </w:rPr>
        </w:r>
        <w:r w:rsidR="008B2EA5">
          <w:rPr>
            <w:noProof/>
            <w:webHidden/>
          </w:rPr>
          <w:fldChar w:fldCharType="separate"/>
        </w:r>
        <w:r w:rsidR="008B2EA5">
          <w:rPr>
            <w:noProof/>
            <w:webHidden/>
          </w:rPr>
          <w:t>24</w:t>
        </w:r>
        <w:r w:rsidR="008B2EA5">
          <w:rPr>
            <w:noProof/>
            <w:webHidden/>
          </w:rPr>
          <w:fldChar w:fldCharType="end"/>
        </w:r>
      </w:hyperlink>
    </w:p>
    <w:p w14:paraId="778E5508" w14:textId="76B90E21" w:rsidR="008B2EA5" w:rsidRDefault="00B71D10">
      <w:pPr>
        <w:pStyle w:val="TOC2"/>
        <w:rPr>
          <w:rFonts w:asciiTheme="minorHAnsi" w:eastAsiaTheme="minorEastAsia" w:hAnsiTheme="minorHAnsi" w:cstheme="minorBidi"/>
          <w:caps w:val="0"/>
          <w:noProof/>
          <w:sz w:val="22"/>
          <w:szCs w:val="22"/>
        </w:rPr>
      </w:pPr>
      <w:hyperlink w:anchor="_Toc89424423" w:history="1">
        <w:r w:rsidR="008B2EA5" w:rsidRPr="00FF0F9A">
          <w:rPr>
            <w:rStyle w:val="Hyperlink"/>
            <w:rFonts w:eastAsia="Calibri"/>
            <w:noProof/>
            <w14:scene3d>
              <w14:camera w14:prst="orthographicFront"/>
              <w14:lightRig w14:rig="threePt" w14:dir="t">
                <w14:rot w14:lat="0" w14:lon="0" w14:rev="0"/>
              </w14:lightRig>
            </w14:scene3d>
          </w:rPr>
          <w:t>3.6</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ERGONOMIC STANDARDS FOR CHAIRS AND KEYBOARD TRAYS</w:t>
        </w:r>
        <w:r w:rsidR="008B2EA5">
          <w:rPr>
            <w:noProof/>
            <w:webHidden/>
          </w:rPr>
          <w:tab/>
        </w:r>
        <w:r w:rsidR="008B2EA5">
          <w:rPr>
            <w:noProof/>
            <w:webHidden/>
          </w:rPr>
          <w:fldChar w:fldCharType="begin"/>
        </w:r>
        <w:r w:rsidR="008B2EA5">
          <w:rPr>
            <w:noProof/>
            <w:webHidden/>
          </w:rPr>
          <w:instrText xml:space="preserve"> PAGEREF _Toc89424423 \h </w:instrText>
        </w:r>
        <w:r w:rsidR="008B2EA5">
          <w:rPr>
            <w:noProof/>
            <w:webHidden/>
          </w:rPr>
        </w:r>
        <w:r w:rsidR="008B2EA5">
          <w:rPr>
            <w:noProof/>
            <w:webHidden/>
          </w:rPr>
          <w:fldChar w:fldCharType="separate"/>
        </w:r>
        <w:r w:rsidR="008B2EA5">
          <w:rPr>
            <w:noProof/>
            <w:webHidden/>
          </w:rPr>
          <w:t>24</w:t>
        </w:r>
        <w:r w:rsidR="008B2EA5">
          <w:rPr>
            <w:noProof/>
            <w:webHidden/>
          </w:rPr>
          <w:fldChar w:fldCharType="end"/>
        </w:r>
      </w:hyperlink>
    </w:p>
    <w:p w14:paraId="2A610CEB" w14:textId="6A85B7E4" w:rsidR="008B2EA5" w:rsidRDefault="00B71D10">
      <w:pPr>
        <w:pStyle w:val="TOC3"/>
        <w:rPr>
          <w:rFonts w:asciiTheme="minorHAnsi" w:eastAsiaTheme="minorEastAsia" w:hAnsiTheme="minorHAnsi" w:cstheme="minorBidi"/>
          <w:iCs w:val="0"/>
          <w:caps w:val="0"/>
          <w:noProof/>
          <w:sz w:val="22"/>
          <w:szCs w:val="22"/>
        </w:rPr>
      </w:pPr>
      <w:hyperlink w:anchor="_Toc89424424" w:history="1">
        <w:r w:rsidR="008B2EA5" w:rsidRPr="00FF0F9A">
          <w:rPr>
            <w:rStyle w:val="Hyperlink"/>
            <w:rFonts w:eastAsia="Calibri"/>
            <w:noProof/>
            <w14:scene3d>
              <w14:camera w14:prst="orthographicFront"/>
              <w14:lightRig w14:rig="threePt" w14:dir="t">
                <w14:rot w14:lat="0" w14:lon="0" w14:rev="0"/>
              </w14:lightRig>
            </w14:scene3d>
          </w:rPr>
          <w:t>3.6.1</w:t>
        </w:r>
        <w:r w:rsidR="008B2EA5">
          <w:rPr>
            <w:rFonts w:asciiTheme="minorHAnsi" w:eastAsiaTheme="minorEastAsia" w:hAnsiTheme="minorHAnsi" w:cstheme="minorBidi"/>
            <w:iCs w:val="0"/>
            <w:caps w:val="0"/>
            <w:noProof/>
            <w:sz w:val="22"/>
            <w:szCs w:val="22"/>
          </w:rPr>
          <w:tab/>
        </w:r>
        <w:r w:rsidR="008B2EA5" w:rsidRPr="00FF0F9A">
          <w:rPr>
            <w:rStyle w:val="Hyperlink"/>
            <w:rFonts w:eastAsia="Calibri"/>
            <w:noProof/>
          </w:rPr>
          <w:t>CATEGORY 1 - ERGONOMIC TASK CHAIR MINIMUM REQUIREMENTS</w:t>
        </w:r>
        <w:r w:rsidR="008B2EA5">
          <w:rPr>
            <w:noProof/>
            <w:webHidden/>
          </w:rPr>
          <w:tab/>
        </w:r>
        <w:r w:rsidR="008B2EA5">
          <w:rPr>
            <w:noProof/>
            <w:webHidden/>
          </w:rPr>
          <w:fldChar w:fldCharType="begin"/>
        </w:r>
        <w:r w:rsidR="008B2EA5">
          <w:rPr>
            <w:noProof/>
            <w:webHidden/>
          </w:rPr>
          <w:instrText xml:space="preserve"> PAGEREF _Toc89424424 \h </w:instrText>
        </w:r>
        <w:r w:rsidR="008B2EA5">
          <w:rPr>
            <w:noProof/>
            <w:webHidden/>
          </w:rPr>
        </w:r>
        <w:r w:rsidR="008B2EA5">
          <w:rPr>
            <w:noProof/>
            <w:webHidden/>
          </w:rPr>
          <w:fldChar w:fldCharType="separate"/>
        </w:r>
        <w:r w:rsidR="008B2EA5">
          <w:rPr>
            <w:noProof/>
            <w:webHidden/>
          </w:rPr>
          <w:t>24</w:t>
        </w:r>
        <w:r w:rsidR="008B2EA5">
          <w:rPr>
            <w:noProof/>
            <w:webHidden/>
          </w:rPr>
          <w:fldChar w:fldCharType="end"/>
        </w:r>
      </w:hyperlink>
    </w:p>
    <w:p w14:paraId="68395455" w14:textId="6B38C876" w:rsidR="008B2EA5" w:rsidRDefault="00B71D10">
      <w:pPr>
        <w:pStyle w:val="TOC3"/>
        <w:rPr>
          <w:rFonts w:asciiTheme="minorHAnsi" w:eastAsiaTheme="minorEastAsia" w:hAnsiTheme="minorHAnsi" w:cstheme="minorBidi"/>
          <w:iCs w:val="0"/>
          <w:caps w:val="0"/>
          <w:noProof/>
          <w:sz w:val="22"/>
          <w:szCs w:val="22"/>
        </w:rPr>
      </w:pPr>
      <w:hyperlink w:anchor="_Toc89424425" w:history="1">
        <w:r w:rsidR="008B2EA5" w:rsidRPr="00FF0F9A">
          <w:rPr>
            <w:rStyle w:val="Hyperlink"/>
            <w:rFonts w:eastAsia="Calibri"/>
            <w:noProof/>
            <w14:scene3d>
              <w14:camera w14:prst="orthographicFront"/>
              <w14:lightRig w14:rig="threePt" w14:dir="t">
                <w14:rot w14:lat="0" w14:lon="0" w14:rev="0"/>
              </w14:lightRig>
            </w14:scene3d>
          </w:rPr>
          <w:t>3.6.2</w:t>
        </w:r>
        <w:r w:rsidR="008B2EA5">
          <w:rPr>
            <w:rFonts w:asciiTheme="minorHAnsi" w:eastAsiaTheme="minorEastAsia" w:hAnsiTheme="minorHAnsi" w:cstheme="minorBidi"/>
            <w:iCs w:val="0"/>
            <w:caps w:val="0"/>
            <w:noProof/>
            <w:sz w:val="22"/>
            <w:szCs w:val="22"/>
          </w:rPr>
          <w:tab/>
        </w:r>
        <w:r w:rsidR="008B2EA5" w:rsidRPr="00FF0F9A">
          <w:rPr>
            <w:rStyle w:val="Hyperlink"/>
            <w:rFonts w:eastAsia="Calibri"/>
            <w:noProof/>
          </w:rPr>
          <w:t>ERGONOMIC KEYBOARD TRAY SPECIFICATIONS</w:t>
        </w:r>
        <w:r w:rsidR="008B2EA5">
          <w:rPr>
            <w:noProof/>
            <w:webHidden/>
          </w:rPr>
          <w:tab/>
        </w:r>
        <w:r w:rsidR="008B2EA5">
          <w:rPr>
            <w:noProof/>
            <w:webHidden/>
          </w:rPr>
          <w:fldChar w:fldCharType="begin"/>
        </w:r>
        <w:r w:rsidR="008B2EA5">
          <w:rPr>
            <w:noProof/>
            <w:webHidden/>
          </w:rPr>
          <w:instrText xml:space="preserve"> PAGEREF _Toc89424425 \h </w:instrText>
        </w:r>
        <w:r w:rsidR="008B2EA5">
          <w:rPr>
            <w:noProof/>
            <w:webHidden/>
          </w:rPr>
        </w:r>
        <w:r w:rsidR="008B2EA5">
          <w:rPr>
            <w:noProof/>
            <w:webHidden/>
          </w:rPr>
          <w:fldChar w:fldCharType="separate"/>
        </w:r>
        <w:r w:rsidR="008B2EA5">
          <w:rPr>
            <w:noProof/>
            <w:webHidden/>
          </w:rPr>
          <w:t>27</w:t>
        </w:r>
        <w:r w:rsidR="008B2EA5">
          <w:rPr>
            <w:noProof/>
            <w:webHidden/>
          </w:rPr>
          <w:fldChar w:fldCharType="end"/>
        </w:r>
      </w:hyperlink>
    </w:p>
    <w:p w14:paraId="7A652D39" w14:textId="1369E3CE" w:rsidR="008B2EA5" w:rsidRDefault="00B71D10" w:rsidP="00031C26">
      <w:pPr>
        <w:pStyle w:val="TOC3"/>
        <w:ind w:right="-90"/>
        <w:rPr>
          <w:rFonts w:asciiTheme="minorHAnsi" w:eastAsiaTheme="minorEastAsia" w:hAnsiTheme="minorHAnsi" w:cstheme="minorBidi"/>
          <w:iCs w:val="0"/>
          <w:caps w:val="0"/>
          <w:noProof/>
          <w:sz w:val="22"/>
          <w:szCs w:val="22"/>
        </w:rPr>
      </w:pPr>
      <w:hyperlink w:anchor="_Toc89424426" w:history="1">
        <w:r w:rsidR="008B2EA5" w:rsidRPr="00FF0F9A">
          <w:rPr>
            <w:rStyle w:val="Hyperlink"/>
            <w:rFonts w:eastAsia="Calibri"/>
            <w:noProof/>
            <w14:scene3d>
              <w14:camera w14:prst="orthographicFront"/>
              <w14:lightRig w14:rig="threePt" w14:dir="t">
                <w14:rot w14:lat="0" w14:lon="0" w14:rev="0"/>
              </w14:lightRig>
            </w14:scene3d>
          </w:rPr>
          <w:t>3.6.3</w:t>
        </w:r>
        <w:r w:rsidR="008B2EA5">
          <w:rPr>
            <w:rFonts w:asciiTheme="minorHAnsi" w:eastAsiaTheme="minorEastAsia" w:hAnsiTheme="minorHAnsi" w:cstheme="minorBidi"/>
            <w:iCs w:val="0"/>
            <w:caps w:val="0"/>
            <w:noProof/>
            <w:sz w:val="22"/>
            <w:szCs w:val="22"/>
          </w:rPr>
          <w:tab/>
        </w:r>
        <w:r w:rsidR="008B2EA5" w:rsidRPr="00FF0F9A">
          <w:rPr>
            <w:rStyle w:val="Hyperlink"/>
            <w:rFonts w:eastAsia="Calibri"/>
            <w:noProof/>
          </w:rPr>
          <w:t>ERGONOMIC COMPUTER MONITOR ARMS</w:t>
        </w:r>
        <w:r w:rsidR="008B2EA5">
          <w:rPr>
            <w:noProof/>
            <w:webHidden/>
          </w:rPr>
          <w:tab/>
        </w:r>
        <w:r w:rsidR="008B2EA5">
          <w:rPr>
            <w:noProof/>
            <w:webHidden/>
          </w:rPr>
          <w:fldChar w:fldCharType="begin"/>
        </w:r>
        <w:r w:rsidR="008B2EA5">
          <w:rPr>
            <w:noProof/>
            <w:webHidden/>
          </w:rPr>
          <w:instrText xml:space="preserve"> PAGEREF _Toc89424426 \h </w:instrText>
        </w:r>
        <w:r w:rsidR="008B2EA5">
          <w:rPr>
            <w:noProof/>
            <w:webHidden/>
          </w:rPr>
        </w:r>
        <w:r w:rsidR="008B2EA5">
          <w:rPr>
            <w:noProof/>
            <w:webHidden/>
          </w:rPr>
          <w:fldChar w:fldCharType="separate"/>
        </w:r>
        <w:r w:rsidR="008B2EA5">
          <w:rPr>
            <w:noProof/>
            <w:webHidden/>
          </w:rPr>
          <w:t>28</w:t>
        </w:r>
        <w:r w:rsidR="008B2EA5">
          <w:rPr>
            <w:noProof/>
            <w:webHidden/>
          </w:rPr>
          <w:fldChar w:fldCharType="end"/>
        </w:r>
      </w:hyperlink>
    </w:p>
    <w:p w14:paraId="1684D693" w14:textId="192C87C1" w:rsidR="008B2EA5" w:rsidRDefault="00B71D10">
      <w:pPr>
        <w:pStyle w:val="TOC3"/>
        <w:rPr>
          <w:rFonts w:asciiTheme="minorHAnsi" w:eastAsiaTheme="minorEastAsia" w:hAnsiTheme="minorHAnsi" w:cstheme="minorBidi"/>
          <w:iCs w:val="0"/>
          <w:caps w:val="0"/>
          <w:noProof/>
          <w:sz w:val="22"/>
          <w:szCs w:val="22"/>
        </w:rPr>
      </w:pPr>
      <w:hyperlink w:anchor="_Toc89424427" w:history="1">
        <w:r w:rsidR="008B2EA5" w:rsidRPr="00FF0F9A">
          <w:rPr>
            <w:rStyle w:val="Hyperlink"/>
            <w:rFonts w:eastAsia="Calibri"/>
            <w:noProof/>
            <w14:scene3d>
              <w14:camera w14:prst="orthographicFront"/>
              <w14:lightRig w14:rig="threePt" w14:dir="t">
                <w14:rot w14:lat="0" w14:lon="0" w14:rev="0"/>
              </w14:lightRig>
            </w14:scene3d>
          </w:rPr>
          <w:t>3.6.4</w:t>
        </w:r>
        <w:r w:rsidR="008B2EA5">
          <w:rPr>
            <w:rFonts w:asciiTheme="minorHAnsi" w:eastAsiaTheme="minorEastAsia" w:hAnsiTheme="minorHAnsi" w:cstheme="minorBidi"/>
            <w:iCs w:val="0"/>
            <w:caps w:val="0"/>
            <w:noProof/>
            <w:sz w:val="22"/>
            <w:szCs w:val="22"/>
          </w:rPr>
          <w:tab/>
        </w:r>
        <w:r w:rsidR="008B2EA5" w:rsidRPr="00FF0F9A">
          <w:rPr>
            <w:rStyle w:val="Hyperlink"/>
            <w:rFonts w:eastAsia="Calibri"/>
            <w:noProof/>
          </w:rPr>
          <w:t>ERGONOMIC HEIGHT ADJUSTABLE TABLE LEG SYSTEMS</w:t>
        </w:r>
        <w:r w:rsidR="008B2EA5">
          <w:rPr>
            <w:noProof/>
            <w:webHidden/>
          </w:rPr>
          <w:tab/>
        </w:r>
        <w:r w:rsidR="008B2EA5">
          <w:rPr>
            <w:noProof/>
            <w:webHidden/>
          </w:rPr>
          <w:fldChar w:fldCharType="begin"/>
        </w:r>
        <w:r w:rsidR="008B2EA5">
          <w:rPr>
            <w:noProof/>
            <w:webHidden/>
          </w:rPr>
          <w:instrText xml:space="preserve"> PAGEREF _Toc89424427 \h </w:instrText>
        </w:r>
        <w:r w:rsidR="008B2EA5">
          <w:rPr>
            <w:noProof/>
            <w:webHidden/>
          </w:rPr>
        </w:r>
        <w:r w:rsidR="008B2EA5">
          <w:rPr>
            <w:noProof/>
            <w:webHidden/>
          </w:rPr>
          <w:fldChar w:fldCharType="separate"/>
        </w:r>
        <w:r w:rsidR="008B2EA5">
          <w:rPr>
            <w:noProof/>
            <w:webHidden/>
          </w:rPr>
          <w:t>28</w:t>
        </w:r>
        <w:r w:rsidR="008B2EA5">
          <w:rPr>
            <w:noProof/>
            <w:webHidden/>
          </w:rPr>
          <w:fldChar w:fldCharType="end"/>
        </w:r>
      </w:hyperlink>
    </w:p>
    <w:p w14:paraId="01288A6A" w14:textId="39A4BB2C" w:rsidR="008B2EA5" w:rsidRDefault="00B71D10">
      <w:pPr>
        <w:pStyle w:val="TOC2"/>
        <w:rPr>
          <w:rFonts w:asciiTheme="minorHAnsi" w:eastAsiaTheme="minorEastAsia" w:hAnsiTheme="minorHAnsi" w:cstheme="minorBidi"/>
          <w:caps w:val="0"/>
          <w:noProof/>
          <w:sz w:val="22"/>
          <w:szCs w:val="22"/>
        </w:rPr>
      </w:pPr>
      <w:hyperlink w:anchor="_Toc89424428" w:history="1">
        <w:r w:rsidR="008B2EA5" w:rsidRPr="00FF0F9A">
          <w:rPr>
            <w:rStyle w:val="Hyperlink"/>
            <w:rFonts w:eastAsia="Calibri"/>
            <w:noProof/>
            <w14:scene3d>
              <w14:camera w14:prst="orthographicFront"/>
              <w14:lightRig w14:rig="threePt" w14:dir="t">
                <w14:rot w14:lat="0" w14:lon="0" w14:rev="0"/>
              </w14:lightRig>
            </w14:scene3d>
          </w:rPr>
          <w:t>3.7</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ERGONOMIC PRODUCT UPGRADE</w:t>
        </w:r>
        <w:r w:rsidR="008B2EA5">
          <w:rPr>
            <w:noProof/>
            <w:webHidden/>
          </w:rPr>
          <w:tab/>
        </w:r>
        <w:r w:rsidR="008B2EA5">
          <w:rPr>
            <w:noProof/>
            <w:webHidden/>
          </w:rPr>
          <w:fldChar w:fldCharType="begin"/>
        </w:r>
        <w:r w:rsidR="008B2EA5">
          <w:rPr>
            <w:noProof/>
            <w:webHidden/>
          </w:rPr>
          <w:instrText xml:space="preserve"> PAGEREF _Toc89424428 \h </w:instrText>
        </w:r>
        <w:r w:rsidR="008B2EA5">
          <w:rPr>
            <w:noProof/>
            <w:webHidden/>
          </w:rPr>
        </w:r>
        <w:r w:rsidR="008B2EA5">
          <w:rPr>
            <w:noProof/>
            <w:webHidden/>
          </w:rPr>
          <w:fldChar w:fldCharType="separate"/>
        </w:r>
        <w:r w:rsidR="008B2EA5">
          <w:rPr>
            <w:noProof/>
            <w:webHidden/>
          </w:rPr>
          <w:t>29</w:t>
        </w:r>
        <w:r w:rsidR="008B2EA5">
          <w:rPr>
            <w:noProof/>
            <w:webHidden/>
          </w:rPr>
          <w:fldChar w:fldCharType="end"/>
        </w:r>
      </w:hyperlink>
    </w:p>
    <w:p w14:paraId="0B52C327" w14:textId="496D1618" w:rsidR="008B2EA5" w:rsidRDefault="00B71D10">
      <w:pPr>
        <w:pStyle w:val="TOC2"/>
        <w:rPr>
          <w:rFonts w:asciiTheme="minorHAnsi" w:eastAsiaTheme="minorEastAsia" w:hAnsiTheme="minorHAnsi" w:cstheme="minorBidi"/>
          <w:caps w:val="0"/>
          <w:noProof/>
          <w:sz w:val="22"/>
          <w:szCs w:val="22"/>
        </w:rPr>
      </w:pPr>
      <w:hyperlink w:anchor="_Toc89424429" w:history="1">
        <w:r w:rsidR="008B2EA5" w:rsidRPr="00FF0F9A">
          <w:rPr>
            <w:rStyle w:val="Hyperlink"/>
            <w:rFonts w:eastAsia="MS Mincho"/>
            <w:noProof/>
            <w14:scene3d>
              <w14:camera w14:prst="orthographicFront"/>
              <w14:lightRig w14:rig="threePt" w14:dir="t">
                <w14:rot w14:lat="0" w14:lon="0" w14:rev="0"/>
              </w14:lightRig>
            </w14:scene3d>
          </w:rPr>
          <w:t>3.8</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return shipping/handling and RESTOCKING FEES</w:t>
        </w:r>
        <w:r w:rsidR="008B2EA5">
          <w:rPr>
            <w:noProof/>
            <w:webHidden/>
          </w:rPr>
          <w:tab/>
        </w:r>
        <w:r w:rsidR="008B2EA5">
          <w:rPr>
            <w:noProof/>
            <w:webHidden/>
          </w:rPr>
          <w:fldChar w:fldCharType="begin"/>
        </w:r>
        <w:r w:rsidR="008B2EA5">
          <w:rPr>
            <w:noProof/>
            <w:webHidden/>
          </w:rPr>
          <w:instrText xml:space="preserve"> PAGEREF _Toc89424429 \h </w:instrText>
        </w:r>
        <w:r w:rsidR="008B2EA5">
          <w:rPr>
            <w:noProof/>
            <w:webHidden/>
          </w:rPr>
        </w:r>
        <w:r w:rsidR="008B2EA5">
          <w:rPr>
            <w:noProof/>
            <w:webHidden/>
          </w:rPr>
          <w:fldChar w:fldCharType="separate"/>
        </w:r>
        <w:r w:rsidR="008B2EA5">
          <w:rPr>
            <w:noProof/>
            <w:webHidden/>
          </w:rPr>
          <w:t>29</w:t>
        </w:r>
        <w:r w:rsidR="008B2EA5">
          <w:rPr>
            <w:noProof/>
            <w:webHidden/>
          </w:rPr>
          <w:fldChar w:fldCharType="end"/>
        </w:r>
      </w:hyperlink>
    </w:p>
    <w:p w14:paraId="01155CF4" w14:textId="449FCDAA" w:rsidR="008B2EA5" w:rsidRDefault="00B71D10">
      <w:pPr>
        <w:pStyle w:val="TOC2"/>
        <w:rPr>
          <w:rFonts w:asciiTheme="minorHAnsi" w:eastAsiaTheme="minorEastAsia" w:hAnsiTheme="minorHAnsi" w:cstheme="minorBidi"/>
          <w:caps w:val="0"/>
          <w:noProof/>
          <w:sz w:val="22"/>
          <w:szCs w:val="22"/>
        </w:rPr>
      </w:pPr>
      <w:hyperlink w:anchor="_Toc89424430" w:history="1">
        <w:r w:rsidR="008B2EA5" w:rsidRPr="00FF0F9A">
          <w:rPr>
            <w:rStyle w:val="Hyperlink"/>
            <w:rFonts w:eastAsia="Calibri"/>
            <w:noProof/>
            <w14:scene3d>
              <w14:camera w14:prst="orthographicFront"/>
              <w14:lightRig w14:rig="threePt" w14:dir="t">
                <w14:rot w14:lat="0" w14:lon="0" w14:rev="0"/>
              </w14:lightRig>
            </w14:scene3d>
          </w:rPr>
          <w:t>3.9</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WARRANTY</w:t>
        </w:r>
        <w:r w:rsidR="008B2EA5">
          <w:rPr>
            <w:noProof/>
            <w:webHidden/>
          </w:rPr>
          <w:tab/>
        </w:r>
        <w:r w:rsidR="008B2EA5">
          <w:rPr>
            <w:noProof/>
            <w:webHidden/>
          </w:rPr>
          <w:fldChar w:fldCharType="begin"/>
        </w:r>
        <w:r w:rsidR="008B2EA5">
          <w:rPr>
            <w:noProof/>
            <w:webHidden/>
          </w:rPr>
          <w:instrText xml:space="preserve"> PAGEREF _Toc89424430 \h </w:instrText>
        </w:r>
        <w:r w:rsidR="008B2EA5">
          <w:rPr>
            <w:noProof/>
            <w:webHidden/>
          </w:rPr>
        </w:r>
        <w:r w:rsidR="008B2EA5">
          <w:rPr>
            <w:noProof/>
            <w:webHidden/>
          </w:rPr>
          <w:fldChar w:fldCharType="separate"/>
        </w:r>
        <w:r w:rsidR="008B2EA5">
          <w:rPr>
            <w:noProof/>
            <w:webHidden/>
          </w:rPr>
          <w:t>29</w:t>
        </w:r>
        <w:r w:rsidR="008B2EA5">
          <w:rPr>
            <w:noProof/>
            <w:webHidden/>
          </w:rPr>
          <w:fldChar w:fldCharType="end"/>
        </w:r>
      </w:hyperlink>
    </w:p>
    <w:p w14:paraId="2B9BBAF2" w14:textId="0F11A1D7" w:rsidR="008B2EA5" w:rsidRDefault="00B71D10">
      <w:pPr>
        <w:pStyle w:val="TOC2"/>
        <w:rPr>
          <w:rFonts w:asciiTheme="minorHAnsi" w:eastAsiaTheme="minorEastAsia" w:hAnsiTheme="minorHAnsi" w:cstheme="minorBidi"/>
          <w:caps w:val="0"/>
          <w:noProof/>
          <w:sz w:val="22"/>
          <w:szCs w:val="22"/>
        </w:rPr>
      </w:pPr>
      <w:hyperlink w:anchor="_Toc89424431" w:history="1">
        <w:r w:rsidR="008B2EA5" w:rsidRPr="00FF0F9A">
          <w:rPr>
            <w:rStyle w:val="Hyperlink"/>
            <w:rFonts w:eastAsia="Calibri"/>
            <w:noProof/>
            <w14:scene3d>
              <w14:camera w14:prst="orthographicFront"/>
              <w14:lightRig w14:rig="threePt" w14:dir="t">
                <w14:rot w14:lat="0" w14:lon="0" w14:rev="0"/>
              </w14:lightRig>
            </w14:scene3d>
          </w:rPr>
          <w:t>3.10</w:t>
        </w:r>
        <w:r w:rsidR="008B2EA5">
          <w:rPr>
            <w:rFonts w:asciiTheme="minorHAnsi" w:eastAsiaTheme="minorEastAsia" w:hAnsiTheme="minorHAnsi" w:cstheme="minorBidi"/>
            <w:caps w:val="0"/>
            <w:noProof/>
            <w:sz w:val="22"/>
            <w:szCs w:val="22"/>
          </w:rPr>
          <w:tab/>
        </w:r>
        <w:r w:rsidR="008B2EA5" w:rsidRPr="00FF0F9A">
          <w:rPr>
            <w:rStyle w:val="Hyperlink"/>
            <w:rFonts w:eastAsia="Calibri"/>
            <w:noProof/>
          </w:rPr>
          <w:t>RECYCLED CONTENT</w:t>
        </w:r>
        <w:r w:rsidR="008B2EA5">
          <w:rPr>
            <w:noProof/>
            <w:webHidden/>
          </w:rPr>
          <w:tab/>
        </w:r>
        <w:r w:rsidR="008B2EA5">
          <w:rPr>
            <w:noProof/>
            <w:webHidden/>
          </w:rPr>
          <w:fldChar w:fldCharType="begin"/>
        </w:r>
        <w:r w:rsidR="008B2EA5">
          <w:rPr>
            <w:noProof/>
            <w:webHidden/>
          </w:rPr>
          <w:instrText xml:space="preserve"> PAGEREF _Toc89424431 \h </w:instrText>
        </w:r>
        <w:r w:rsidR="008B2EA5">
          <w:rPr>
            <w:noProof/>
            <w:webHidden/>
          </w:rPr>
        </w:r>
        <w:r w:rsidR="008B2EA5">
          <w:rPr>
            <w:noProof/>
            <w:webHidden/>
          </w:rPr>
          <w:fldChar w:fldCharType="separate"/>
        </w:r>
        <w:r w:rsidR="008B2EA5">
          <w:rPr>
            <w:noProof/>
            <w:webHidden/>
          </w:rPr>
          <w:t>29</w:t>
        </w:r>
        <w:r w:rsidR="008B2EA5">
          <w:rPr>
            <w:noProof/>
            <w:webHidden/>
          </w:rPr>
          <w:fldChar w:fldCharType="end"/>
        </w:r>
      </w:hyperlink>
    </w:p>
    <w:p w14:paraId="105F9DE3" w14:textId="0F8D72FC" w:rsidR="008B2EA5" w:rsidRDefault="00B71D10">
      <w:pPr>
        <w:pStyle w:val="TOC2"/>
        <w:rPr>
          <w:rFonts w:asciiTheme="minorHAnsi" w:eastAsiaTheme="minorEastAsia" w:hAnsiTheme="minorHAnsi" w:cstheme="minorBidi"/>
          <w:caps w:val="0"/>
          <w:noProof/>
          <w:sz w:val="22"/>
          <w:szCs w:val="22"/>
        </w:rPr>
      </w:pPr>
      <w:hyperlink w:anchor="_Toc89424432" w:history="1">
        <w:r w:rsidR="008B2EA5" w:rsidRPr="00FF0F9A">
          <w:rPr>
            <w:rStyle w:val="Hyperlink"/>
            <w:rFonts w:eastAsia="MS Mincho"/>
            <w:noProof/>
            <w14:scene3d>
              <w14:camera w14:prst="orthographicFront"/>
              <w14:lightRig w14:rig="threePt" w14:dir="t">
                <w14:rot w14:lat="0" w14:lon="0" w14:rev="0"/>
              </w14:lightRig>
            </w14:scene3d>
          </w:rPr>
          <w:t>3.11</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recyclING CERTIFICATION</w:t>
        </w:r>
        <w:r w:rsidR="008B2EA5">
          <w:rPr>
            <w:noProof/>
            <w:webHidden/>
          </w:rPr>
          <w:tab/>
        </w:r>
        <w:r w:rsidR="008B2EA5">
          <w:rPr>
            <w:noProof/>
            <w:webHidden/>
          </w:rPr>
          <w:fldChar w:fldCharType="begin"/>
        </w:r>
        <w:r w:rsidR="008B2EA5">
          <w:rPr>
            <w:noProof/>
            <w:webHidden/>
          </w:rPr>
          <w:instrText xml:space="preserve"> PAGEREF _Toc89424432 \h </w:instrText>
        </w:r>
        <w:r w:rsidR="008B2EA5">
          <w:rPr>
            <w:noProof/>
            <w:webHidden/>
          </w:rPr>
        </w:r>
        <w:r w:rsidR="008B2EA5">
          <w:rPr>
            <w:noProof/>
            <w:webHidden/>
          </w:rPr>
          <w:fldChar w:fldCharType="separate"/>
        </w:r>
        <w:r w:rsidR="008B2EA5">
          <w:rPr>
            <w:noProof/>
            <w:webHidden/>
          </w:rPr>
          <w:t>29</w:t>
        </w:r>
        <w:r w:rsidR="008B2EA5">
          <w:rPr>
            <w:noProof/>
            <w:webHidden/>
          </w:rPr>
          <w:fldChar w:fldCharType="end"/>
        </w:r>
      </w:hyperlink>
    </w:p>
    <w:p w14:paraId="3F38CB22" w14:textId="6D572D4A" w:rsidR="008B2EA5" w:rsidRDefault="00B71D10">
      <w:pPr>
        <w:pStyle w:val="TOC2"/>
        <w:rPr>
          <w:rFonts w:asciiTheme="minorHAnsi" w:eastAsiaTheme="minorEastAsia" w:hAnsiTheme="minorHAnsi" w:cstheme="minorBidi"/>
          <w:caps w:val="0"/>
          <w:noProof/>
          <w:sz w:val="22"/>
          <w:szCs w:val="22"/>
        </w:rPr>
      </w:pPr>
      <w:hyperlink w:anchor="_Toc89424433" w:history="1">
        <w:r w:rsidR="008B2EA5" w:rsidRPr="00FF0F9A">
          <w:rPr>
            <w:rStyle w:val="Hyperlink"/>
            <w:noProof/>
            <w14:scene3d>
              <w14:camera w14:prst="orthographicFront"/>
              <w14:lightRig w14:rig="threePt" w14:dir="t">
                <w14:rot w14:lat="0" w14:lon="0" w14:rev="0"/>
              </w14:lightRig>
            </w14:scene3d>
          </w:rPr>
          <w:t>3.12</w:t>
        </w:r>
        <w:r w:rsidR="008B2EA5">
          <w:rPr>
            <w:rFonts w:asciiTheme="minorHAnsi" w:eastAsiaTheme="minorEastAsia" w:hAnsiTheme="minorHAnsi" w:cstheme="minorBidi"/>
            <w:caps w:val="0"/>
            <w:noProof/>
            <w:sz w:val="22"/>
            <w:szCs w:val="22"/>
          </w:rPr>
          <w:tab/>
        </w:r>
        <w:r w:rsidR="008B2EA5" w:rsidRPr="00FF0F9A">
          <w:rPr>
            <w:rStyle w:val="Hyperlink"/>
            <w:noProof/>
          </w:rPr>
          <w:t>price list updates</w:t>
        </w:r>
        <w:r w:rsidR="008B2EA5">
          <w:rPr>
            <w:noProof/>
            <w:webHidden/>
          </w:rPr>
          <w:tab/>
        </w:r>
        <w:r w:rsidR="008B2EA5">
          <w:rPr>
            <w:noProof/>
            <w:webHidden/>
          </w:rPr>
          <w:fldChar w:fldCharType="begin"/>
        </w:r>
        <w:r w:rsidR="008B2EA5">
          <w:rPr>
            <w:noProof/>
            <w:webHidden/>
          </w:rPr>
          <w:instrText xml:space="preserve"> PAGEREF _Toc89424433 \h </w:instrText>
        </w:r>
        <w:r w:rsidR="008B2EA5">
          <w:rPr>
            <w:noProof/>
            <w:webHidden/>
          </w:rPr>
        </w:r>
        <w:r w:rsidR="008B2EA5">
          <w:rPr>
            <w:noProof/>
            <w:webHidden/>
          </w:rPr>
          <w:fldChar w:fldCharType="separate"/>
        </w:r>
        <w:r w:rsidR="008B2EA5">
          <w:rPr>
            <w:noProof/>
            <w:webHidden/>
          </w:rPr>
          <w:t>30</w:t>
        </w:r>
        <w:r w:rsidR="008B2EA5">
          <w:rPr>
            <w:noProof/>
            <w:webHidden/>
          </w:rPr>
          <w:fldChar w:fldCharType="end"/>
        </w:r>
      </w:hyperlink>
    </w:p>
    <w:p w14:paraId="00D59DA3" w14:textId="1AE0A96D" w:rsidR="008B2EA5" w:rsidRDefault="00B71D10">
      <w:pPr>
        <w:pStyle w:val="TOC2"/>
        <w:rPr>
          <w:rFonts w:asciiTheme="minorHAnsi" w:eastAsiaTheme="minorEastAsia" w:hAnsiTheme="minorHAnsi" w:cstheme="minorBidi"/>
          <w:caps w:val="0"/>
          <w:noProof/>
          <w:sz w:val="22"/>
          <w:szCs w:val="22"/>
        </w:rPr>
      </w:pPr>
      <w:hyperlink w:anchor="_Toc89424434" w:history="1">
        <w:r w:rsidR="008B2EA5" w:rsidRPr="00FF0F9A">
          <w:rPr>
            <w:rStyle w:val="Hyperlink"/>
            <w:noProof/>
            <w14:scene3d>
              <w14:camera w14:prst="orthographicFront"/>
              <w14:lightRig w14:rig="threePt" w14:dir="t">
                <w14:rot w14:lat="0" w14:lon="0" w14:rev="0"/>
              </w14:lightRig>
            </w14:scene3d>
          </w:rPr>
          <w:t>3.13</w:t>
        </w:r>
        <w:r w:rsidR="008B2EA5">
          <w:rPr>
            <w:rFonts w:asciiTheme="minorHAnsi" w:eastAsiaTheme="minorEastAsia" w:hAnsiTheme="minorHAnsi" w:cstheme="minorBidi"/>
            <w:caps w:val="0"/>
            <w:noProof/>
            <w:sz w:val="22"/>
            <w:szCs w:val="22"/>
          </w:rPr>
          <w:tab/>
        </w:r>
        <w:r w:rsidR="008B2EA5" w:rsidRPr="00FF0F9A">
          <w:rPr>
            <w:rStyle w:val="Hyperlink"/>
            <w:noProof/>
          </w:rPr>
          <w:t>SUBSTITUTION OF PRODUCT</w:t>
        </w:r>
        <w:r w:rsidR="008B2EA5">
          <w:rPr>
            <w:noProof/>
            <w:webHidden/>
          </w:rPr>
          <w:tab/>
        </w:r>
        <w:r w:rsidR="008B2EA5">
          <w:rPr>
            <w:noProof/>
            <w:webHidden/>
          </w:rPr>
          <w:fldChar w:fldCharType="begin"/>
        </w:r>
        <w:r w:rsidR="008B2EA5">
          <w:rPr>
            <w:noProof/>
            <w:webHidden/>
          </w:rPr>
          <w:instrText xml:space="preserve"> PAGEREF _Toc89424434 \h </w:instrText>
        </w:r>
        <w:r w:rsidR="008B2EA5">
          <w:rPr>
            <w:noProof/>
            <w:webHidden/>
          </w:rPr>
        </w:r>
        <w:r w:rsidR="008B2EA5">
          <w:rPr>
            <w:noProof/>
            <w:webHidden/>
          </w:rPr>
          <w:fldChar w:fldCharType="separate"/>
        </w:r>
        <w:r w:rsidR="008B2EA5">
          <w:rPr>
            <w:noProof/>
            <w:webHidden/>
          </w:rPr>
          <w:t>30</w:t>
        </w:r>
        <w:r w:rsidR="008B2EA5">
          <w:rPr>
            <w:noProof/>
            <w:webHidden/>
          </w:rPr>
          <w:fldChar w:fldCharType="end"/>
        </w:r>
      </w:hyperlink>
    </w:p>
    <w:p w14:paraId="1E0D383B" w14:textId="1C0C85AB" w:rsidR="008B2EA5" w:rsidRDefault="00B71D10">
      <w:pPr>
        <w:pStyle w:val="TOC3"/>
        <w:rPr>
          <w:rFonts w:asciiTheme="minorHAnsi" w:eastAsiaTheme="minorEastAsia" w:hAnsiTheme="minorHAnsi" w:cstheme="minorBidi"/>
          <w:iCs w:val="0"/>
          <w:caps w:val="0"/>
          <w:noProof/>
          <w:sz w:val="22"/>
          <w:szCs w:val="22"/>
        </w:rPr>
      </w:pPr>
      <w:hyperlink w:anchor="_Toc89424435" w:history="1">
        <w:r w:rsidR="008B2EA5" w:rsidRPr="00FF0F9A">
          <w:rPr>
            <w:rStyle w:val="Hyperlink"/>
            <w:noProof/>
            <w14:scene3d>
              <w14:camera w14:prst="orthographicFront"/>
              <w14:lightRig w14:rig="threePt" w14:dir="t">
                <w14:rot w14:lat="0" w14:lon="0" w14:rev="0"/>
              </w14:lightRig>
            </w14:scene3d>
          </w:rPr>
          <w:t>3.13.1</w:t>
        </w:r>
        <w:r w:rsidR="008B2EA5">
          <w:rPr>
            <w:rFonts w:asciiTheme="minorHAnsi" w:eastAsiaTheme="minorEastAsia" w:hAnsiTheme="minorHAnsi" w:cstheme="minorBidi"/>
            <w:iCs w:val="0"/>
            <w:caps w:val="0"/>
            <w:noProof/>
            <w:sz w:val="22"/>
            <w:szCs w:val="22"/>
          </w:rPr>
          <w:tab/>
        </w:r>
        <w:r w:rsidR="008B2EA5" w:rsidRPr="00FF0F9A">
          <w:rPr>
            <w:rStyle w:val="Hyperlink"/>
            <w:noProof/>
          </w:rPr>
          <w:t>REPLACEMENT OF UNSATISFACTORY PRODUCT</w:t>
        </w:r>
        <w:r w:rsidR="008B2EA5">
          <w:rPr>
            <w:noProof/>
            <w:webHidden/>
          </w:rPr>
          <w:tab/>
        </w:r>
        <w:r w:rsidR="008B2EA5">
          <w:rPr>
            <w:noProof/>
            <w:webHidden/>
          </w:rPr>
          <w:fldChar w:fldCharType="begin"/>
        </w:r>
        <w:r w:rsidR="008B2EA5">
          <w:rPr>
            <w:noProof/>
            <w:webHidden/>
          </w:rPr>
          <w:instrText xml:space="preserve"> PAGEREF _Toc89424435 \h </w:instrText>
        </w:r>
        <w:r w:rsidR="008B2EA5">
          <w:rPr>
            <w:noProof/>
            <w:webHidden/>
          </w:rPr>
        </w:r>
        <w:r w:rsidR="008B2EA5">
          <w:rPr>
            <w:noProof/>
            <w:webHidden/>
          </w:rPr>
          <w:fldChar w:fldCharType="separate"/>
        </w:r>
        <w:r w:rsidR="008B2EA5">
          <w:rPr>
            <w:noProof/>
            <w:webHidden/>
          </w:rPr>
          <w:t>30</w:t>
        </w:r>
        <w:r w:rsidR="008B2EA5">
          <w:rPr>
            <w:noProof/>
            <w:webHidden/>
          </w:rPr>
          <w:fldChar w:fldCharType="end"/>
        </w:r>
      </w:hyperlink>
    </w:p>
    <w:p w14:paraId="7C32E3E2" w14:textId="185B0588" w:rsidR="008B2EA5" w:rsidRDefault="00B71D10">
      <w:pPr>
        <w:pStyle w:val="TOC3"/>
        <w:rPr>
          <w:rFonts w:asciiTheme="minorHAnsi" w:eastAsiaTheme="minorEastAsia" w:hAnsiTheme="minorHAnsi" w:cstheme="minorBidi"/>
          <w:iCs w:val="0"/>
          <w:caps w:val="0"/>
          <w:noProof/>
          <w:sz w:val="22"/>
          <w:szCs w:val="22"/>
        </w:rPr>
      </w:pPr>
      <w:hyperlink w:anchor="_Toc89424436" w:history="1">
        <w:r w:rsidR="008B2EA5" w:rsidRPr="00FF0F9A">
          <w:rPr>
            <w:rStyle w:val="Hyperlink"/>
            <w:noProof/>
            <w14:scene3d>
              <w14:camera w14:prst="orthographicFront"/>
              <w14:lightRig w14:rig="threePt" w14:dir="t">
                <w14:rot w14:lat="0" w14:lon="0" w14:rev="0"/>
              </w14:lightRig>
            </w14:scene3d>
          </w:rPr>
          <w:t>3.13.2</w:t>
        </w:r>
        <w:r w:rsidR="008B2EA5">
          <w:rPr>
            <w:rFonts w:asciiTheme="minorHAnsi" w:eastAsiaTheme="minorEastAsia" w:hAnsiTheme="minorHAnsi" w:cstheme="minorBidi"/>
            <w:iCs w:val="0"/>
            <w:caps w:val="0"/>
            <w:noProof/>
            <w:sz w:val="22"/>
            <w:szCs w:val="22"/>
          </w:rPr>
          <w:tab/>
        </w:r>
        <w:r w:rsidR="008B2EA5" w:rsidRPr="00FF0F9A">
          <w:rPr>
            <w:rStyle w:val="Hyperlink"/>
            <w:noProof/>
          </w:rPr>
          <w:t>SUBSTITUTION OF PRODUCTS ON A TEMPORARY BASIS</w:t>
        </w:r>
        <w:r w:rsidR="008B2EA5">
          <w:rPr>
            <w:noProof/>
            <w:webHidden/>
          </w:rPr>
          <w:tab/>
        </w:r>
        <w:r w:rsidR="008B2EA5">
          <w:rPr>
            <w:noProof/>
            <w:webHidden/>
          </w:rPr>
          <w:fldChar w:fldCharType="begin"/>
        </w:r>
        <w:r w:rsidR="008B2EA5">
          <w:rPr>
            <w:noProof/>
            <w:webHidden/>
          </w:rPr>
          <w:instrText xml:space="preserve"> PAGEREF _Toc89424436 \h </w:instrText>
        </w:r>
        <w:r w:rsidR="008B2EA5">
          <w:rPr>
            <w:noProof/>
            <w:webHidden/>
          </w:rPr>
        </w:r>
        <w:r w:rsidR="008B2EA5">
          <w:rPr>
            <w:noProof/>
            <w:webHidden/>
          </w:rPr>
          <w:fldChar w:fldCharType="separate"/>
        </w:r>
        <w:r w:rsidR="008B2EA5">
          <w:rPr>
            <w:noProof/>
            <w:webHidden/>
          </w:rPr>
          <w:t>30</w:t>
        </w:r>
        <w:r w:rsidR="008B2EA5">
          <w:rPr>
            <w:noProof/>
            <w:webHidden/>
          </w:rPr>
          <w:fldChar w:fldCharType="end"/>
        </w:r>
      </w:hyperlink>
    </w:p>
    <w:p w14:paraId="475D4023" w14:textId="0B1D47F6" w:rsidR="008B2EA5" w:rsidRDefault="00B71D10">
      <w:pPr>
        <w:pStyle w:val="TOC2"/>
        <w:rPr>
          <w:rFonts w:asciiTheme="minorHAnsi" w:eastAsiaTheme="minorEastAsia" w:hAnsiTheme="minorHAnsi" w:cstheme="minorBidi"/>
          <w:caps w:val="0"/>
          <w:noProof/>
          <w:sz w:val="22"/>
          <w:szCs w:val="22"/>
        </w:rPr>
      </w:pPr>
      <w:hyperlink w:anchor="_Toc89424437" w:history="1">
        <w:r w:rsidR="008B2EA5" w:rsidRPr="00FF0F9A">
          <w:rPr>
            <w:rStyle w:val="Hyperlink"/>
            <w:noProof/>
            <w14:scene3d>
              <w14:camera w14:prst="orthographicFront"/>
              <w14:lightRig w14:rig="threePt" w14:dir="t">
                <w14:rot w14:lat="0" w14:lon="0" w14:rev="0"/>
              </w14:lightRig>
            </w14:scene3d>
          </w:rPr>
          <w:t>3.14</w:t>
        </w:r>
        <w:r w:rsidR="008B2EA5">
          <w:rPr>
            <w:rFonts w:asciiTheme="minorHAnsi" w:eastAsiaTheme="minorEastAsia" w:hAnsiTheme="minorHAnsi" w:cstheme="minorBidi"/>
            <w:caps w:val="0"/>
            <w:noProof/>
            <w:sz w:val="22"/>
            <w:szCs w:val="22"/>
          </w:rPr>
          <w:tab/>
        </w:r>
        <w:r w:rsidR="008B2EA5" w:rsidRPr="00FF0F9A">
          <w:rPr>
            <w:rStyle w:val="Hyperlink"/>
            <w:noProof/>
          </w:rPr>
          <w:t>samples</w:t>
        </w:r>
        <w:r w:rsidR="008B2EA5">
          <w:rPr>
            <w:noProof/>
            <w:webHidden/>
          </w:rPr>
          <w:tab/>
        </w:r>
        <w:r w:rsidR="008B2EA5">
          <w:rPr>
            <w:noProof/>
            <w:webHidden/>
          </w:rPr>
          <w:fldChar w:fldCharType="begin"/>
        </w:r>
        <w:r w:rsidR="008B2EA5">
          <w:rPr>
            <w:noProof/>
            <w:webHidden/>
          </w:rPr>
          <w:instrText xml:space="preserve"> PAGEREF _Toc89424437 \h </w:instrText>
        </w:r>
        <w:r w:rsidR="008B2EA5">
          <w:rPr>
            <w:noProof/>
            <w:webHidden/>
          </w:rPr>
        </w:r>
        <w:r w:rsidR="008B2EA5">
          <w:rPr>
            <w:noProof/>
            <w:webHidden/>
          </w:rPr>
          <w:fldChar w:fldCharType="separate"/>
        </w:r>
        <w:r w:rsidR="008B2EA5">
          <w:rPr>
            <w:noProof/>
            <w:webHidden/>
          </w:rPr>
          <w:t>31</w:t>
        </w:r>
        <w:r w:rsidR="008B2EA5">
          <w:rPr>
            <w:noProof/>
            <w:webHidden/>
          </w:rPr>
          <w:fldChar w:fldCharType="end"/>
        </w:r>
      </w:hyperlink>
    </w:p>
    <w:p w14:paraId="5F7257A7" w14:textId="3426F1B9" w:rsidR="008B2EA5" w:rsidRDefault="00B71D10">
      <w:pPr>
        <w:pStyle w:val="TOC2"/>
        <w:rPr>
          <w:rFonts w:asciiTheme="minorHAnsi" w:eastAsiaTheme="minorEastAsia" w:hAnsiTheme="minorHAnsi" w:cstheme="minorBidi"/>
          <w:caps w:val="0"/>
          <w:noProof/>
          <w:sz w:val="22"/>
          <w:szCs w:val="22"/>
        </w:rPr>
      </w:pPr>
      <w:hyperlink w:anchor="_Toc89424438" w:history="1">
        <w:r w:rsidR="008B2EA5" w:rsidRPr="00FF0F9A">
          <w:rPr>
            <w:rStyle w:val="Hyperlink"/>
            <w:noProof/>
          </w:rPr>
          <w:t>The Vendor {Contractor} must, within five (5) business days following a request from the State, submit product samples. The samples submitted must meet the specification requirements set forth in the Bid Solicitation and must be representative of the product bid. Samples are to be made available at no charge and delivered to the requesting State Using Agency at the Vendor’s {Contractor’s} expense. Samples will not be returned.</w:t>
        </w:r>
        <w:r w:rsidR="008B2EA5">
          <w:rPr>
            <w:noProof/>
            <w:webHidden/>
          </w:rPr>
          <w:tab/>
        </w:r>
        <w:r w:rsidR="008B2EA5">
          <w:rPr>
            <w:noProof/>
            <w:webHidden/>
          </w:rPr>
          <w:fldChar w:fldCharType="begin"/>
        </w:r>
        <w:r w:rsidR="008B2EA5">
          <w:rPr>
            <w:noProof/>
            <w:webHidden/>
          </w:rPr>
          <w:instrText xml:space="preserve"> PAGEREF _Toc89424438 \h </w:instrText>
        </w:r>
        <w:r w:rsidR="008B2EA5">
          <w:rPr>
            <w:noProof/>
            <w:webHidden/>
          </w:rPr>
        </w:r>
        <w:r w:rsidR="008B2EA5">
          <w:rPr>
            <w:noProof/>
            <w:webHidden/>
          </w:rPr>
          <w:fldChar w:fldCharType="separate"/>
        </w:r>
        <w:r w:rsidR="008B2EA5">
          <w:rPr>
            <w:noProof/>
            <w:webHidden/>
          </w:rPr>
          <w:t>31</w:t>
        </w:r>
        <w:r w:rsidR="008B2EA5">
          <w:rPr>
            <w:noProof/>
            <w:webHidden/>
          </w:rPr>
          <w:fldChar w:fldCharType="end"/>
        </w:r>
      </w:hyperlink>
    </w:p>
    <w:p w14:paraId="409992CF" w14:textId="46D5A83B" w:rsidR="008B2EA5" w:rsidRDefault="00B71D10">
      <w:pPr>
        <w:pStyle w:val="TOC2"/>
        <w:rPr>
          <w:rFonts w:asciiTheme="minorHAnsi" w:eastAsiaTheme="minorEastAsia" w:hAnsiTheme="minorHAnsi" w:cstheme="minorBidi"/>
          <w:caps w:val="0"/>
          <w:noProof/>
          <w:sz w:val="22"/>
          <w:szCs w:val="22"/>
        </w:rPr>
      </w:pPr>
      <w:hyperlink w:anchor="_Toc89424439" w:history="1">
        <w:r w:rsidR="008B2EA5" w:rsidRPr="00FF0F9A">
          <w:rPr>
            <w:rStyle w:val="Hyperlink"/>
            <w:rFonts w:eastAsia="MS Mincho"/>
            <w:noProof/>
            <w14:scene3d>
              <w14:camera w14:prst="orthographicFront"/>
              <w14:lightRig w14:rig="threePt" w14:dir="t">
                <w14:rot w14:lat="0" w14:lon="0" w14:rev="0"/>
              </w14:lightRig>
            </w14:scene3d>
          </w:rPr>
          <w:t>3.15</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authorized dealers/distributors</w:t>
        </w:r>
        <w:r w:rsidR="008B2EA5">
          <w:rPr>
            <w:noProof/>
            <w:webHidden/>
          </w:rPr>
          <w:tab/>
        </w:r>
        <w:r w:rsidR="008B2EA5">
          <w:rPr>
            <w:noProof/>
            <w:webHidden/>
          </w:rPr>
          <w:fldChar w:fldCharType="begin"/>
        </w:r>
        <w:r w:rsidR="008B2EA5">
          <w:rPr>
            <w:noProof/>
            <w:webHidden/>
          </w:rPr>
          <w:instrText xml:space="preserve"> PAGEREF _Toc89424439 \h </w:instrText>
        </w:r>
        <w:r w:rsidR="008B2EA5">
          <w:rPr>
            <w:noProof/>
            <w:webHidden/>
          </w:rPr>
        </w:r>
        <w:r w:rsidR="008B2EA5">
          <w:rPr>
            <w:noProof/>
            <w:webHidden/>
          </w:rPr>
          <w:fldChar w:fldCharType="separate"/>
        </w:r>
        <w:r w:rsidR="008B2EA5">
          <w:rPr>
            <w:noProof/>
            <w:webHidden/>
          </w:rPr>
          <w:t>31</w:t>
        </w:r>
        <w:r w:rsidR="008B2EA5">
          <w:rPr>
            <w:noProof/>
            <w:webHidden/>
          </w:rPr>
          <w:fldChar w:fldCharType="end"/>
        </w:r>
      </w:hyperlink>
    </w:p>
    <w:p w14:paraId="5EA1F3AD" w14:textId="382E1FA3" w:rsidR="008B2EA5" w:rsidRDefault="00B71D10">
      <w:pPr>
        <w:pStyle w:val="TOC1"/>
        <w:rPr>
          <w:rFonts w:asciiTheme="minorHAnsi" w:eastAsiaTheme="minorEastAsia" w:hAnsiTheme="minorHAnsi" w:cstheme="minorBidi"/>
          <w:b w:val="0"/>
          <w:bCs w:val="0"/>
          <w:caps w:val="0"/>
          <w:noProof/>
          <w:sz w:val="22"/>
          <w:szCs w:val="22"/>
        </w:rPr>
      </w:pPr>
      <w:hyperlink w:anchor="_Toc89424440" w:history="1">
        <w:r w:rsidR="008B2EA5" w:rsidRPr="00FF0F9A">
          <w:rPr>
            <w:rStyle w:val="Hyperlink"/>
            <w:noProof/>
            <w14:scene3d>
              <w14:camera w14:prst="orthographicFront"/>
              <w14:lightRig w14:rig="threePt" w14:dir="t">
                <w14:rot w14:lat="0" w14:lon="0" w14:rev="0"/>
              </w14:lightRig>
            </w14:scene3d>
          </w:rPr>
          <w:t>4.0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QUOTE PREPARATION AND SUBMISSION – REQUIREMENTS OF THE VENDOR {BIDDER}</w:t>
        </w:r>
        <w:r w:rsidR="008B2EA5">
          <w:rPr>
            <w:noProof/>
            <w:webHidden/>
          </w:rPr>
          <w:tab/>
        </w:r>
        <w:r w:rsidR="008B2EA5">
          <w:rPr>
            <w:noProof/>
            <w:webHidden/>
          </w:rPr>
          <w:fldChar w:fldCharType="begin"/>
        </w:r>
        <w:r w:rsidR="008B2EA5">
          <w:rPr>
            <w:noProof/>
            <w:webHidden/>
          </w:rPr>
          <w:instrText xml:space="preserve"> PAGEREF _Toc89424440 \h </w:instrText>
        </w:r>
        <w:r w:rsidR="008B2EA5">
          <w:rPr>
            <w:noProof/>
            <w:webHidden/>
          </w:rPr>
        </w:r>
        <w:r w:rsidR="008B2EA5">
          <w:rPr>
            <w:noProof/>
            <w:webHidden/>
          </w:rPr>
          <w:fldChar w:fldCharType="separate"/>
        </w:r>
        <w:r w:rsidR="008B2EA5">
          <w:rPr>
            <w:noProof/>
            <w:webHidden/>
          </w:rPr>
          <w:t>32</w:t>
        </w:r>
        <w:r w:rsidR="008B2EA5">
          <w:rPr>
            <w:noProof/>
            <w:webHidden/>
          </w:rPr>
          <w:fldChar w:fldCharType="end"/>
        </w:r>
      </w:hyperlink>
    </w:p>
    <w:p w14:paraId="060E23F2" w14:textId="198280D3" w:rsidR="008B2EA5" w:rsidRDefault="00B71D10">
      <w:pPr>
        <w:pStyle w:val="TOC2"/>
        <w:rPr>
          <w:rFonts w:asciiTheme="minorHAnsi" w:eastAsiaTheme="minorEastAsia" w:hAnsiTheme="minorHAnsi" w:cstheme="minorBidi"/>
          <w:caps w:val="0"/>
          <w:noProof/>
          <w:sz w:val="22"/>
          <w:szCs w:val="22"/>
        </w:rPr>
      </w:pPr>
      <w:hyperlink w:anchor="_Toc89424441" w:history="1">
        <w:r w:rsidR="008B2EA5" w:rsidRPr="00FF0F9A">
          <w:rPr>
            <w:rStyle w:val="Hyperlink"/>
            <w:noProof/>
            <w14:scene3d>
              <w14:camera w14:prst="orthographicFront"/>
              <w14:lightRig w14:rig="threePt" w14:dir="t">
                <w14:rot w14:lat="0" w14:lon="0" w14:rev="0"/>
              </w14:lightRig>
            </w14:scene3d>
          </w:rPr>
          <w:t>4.1</w:t>
        </w:r>
        <w:r w:rsidR="008B2EA5">
          <w:rPr>
            <w:rFonts w:asciiTheme="minorHAnsi" w:eastAsiaTheme="minorEastAsia" w:hAnsiTheme="minorHAnsi" w:cstheme="minorBidi"/>
            <w:caps w:val="0"/>
            <w:noProof/>
            <w:sz w:val="22"/>
            <w:szCs w:val="22"/>
          </w:rPr>
          <w:tab/>
        </w:r>
        <w:r w:rsidR="008B2EA5" w:rsidRPr="00FF0F9A">
          <w:rPr>
            <w:rStyle w:val="Hyperlink"/>
            <w:noProof/>
          </w:rPr>
          <w:t>GENERAL</w:t>
        </w:r>
        <w:r w:rsidR="008B2EA5">
          <w:rPr>
            <w:noProof/>
            <w:webHidden/>
          </w:rPr>
          <w:tab/>
        </w:r>
        <w:r w:rsidR="008B2EA5">
          <w:rPr>
            <w:noProof/>
            <w:webHidden/>
          </w:rPr>
          <w:fldChar w:fldCharType="begin"/>
        </w:r>
        <w:r w:rsidR="008B2EA5">
          <w:rPr>
            <w:noProof/>
            <w:webHidden/>
          </w:rPr>
          <w:instrText xml:space="preserve"> PAGEREF _Toc89424441 \h </w:instrText>
        </w:r>
        <w:r w:rsidR="008B2EA5">
          <w:rPr>
            <w:noProof/>
            <w:webHidden/>
          </w:rPr>
        </w:r>
        <w:r w:rsidR="008B2EA5">
          <w:rPr>
            <w:noProof/>
            <w:webHidden/>
          </w:rPr>
          <w:fldChar w:fldCharType="separate"/>
        </w:r>
        <w:r w:rsidR="008B2EA5">
          <w:rPr>
            <w:noProof/>
            <w:webHidden/>
          </w:rPr>
          <w:t>32</w:t>
        </w:r>
        <w:r w:rsidR="008B2EA5">
          <w:rPr>
            <w:noProof/>
            <w:webHidden/>
          </w:rPr>
          <w:fldChar w:fldCharType="end"/>
        </w:r>
      </w:hyperlink>
    </w:p>
    <w:p w14:paraId="6785A433" w14:textId="0BA5B9C1" w:rsidR="008B2EA5" w:rsidRDefault="00B71D10">
      <w:pPr>
        <w:pStyle w:val="TOC2"/>
        <w:rPr>
          <w:rFonts w:asciiTheme="minorHAnsi" w:eastAsiaTheme="minorEastAsia" w:hAnsiTheme="minorHAnsi" w:cstheme="minorBidi"/>
          <w:caps w:val="0"/>
          <w:noProof/>
          <w:sz w:val="22"/>
          <w:szCs w:val="22"/>
        </w:rPr>
      </w:pPr>
      <w:hyperlink w:anchor="_Toc89424442" w:history="1">
        <w:r w:rsidR="008B2EA5" w:rsidRPr="00FF0F9A">
          <w:rPr>
            <w:rStyle w:val="Hyperlink"/>
            <w:noProof/>
            <w14:scene3d>
              <w14:camera w14:prst="orthographicFront"/>
              <w14:lightRig w14:rig="threePt" w14:dir="t">
                <w14:rot w14:lat="0" w14:lon="0" w14:rev="0"/>
              </w14:lightRig>
            </w14:scene3d>
          </w:rPr>
          <w:t>4.2</w:t>
        </w:r>
        <w:r w:rsidR="008B2EA5">
          <w:rPr>
            <w:rFonts w:asciiTheme="minorHAnsi" w:eastAsiaTheme="minorEastAsia" w:hAnsiTheme="minorHAnsi" w:cstheme="minorBidi"/>
            <w:caps w:val="0"/>
            <w:noProof/>
            <w:sz w:val="22"/>
            <w:szCs w:val="22"/>
          </w:rPr>
          <w:tab/>
        </w:r>
        <w:r w:rsidR="008B2EA5" w:rsidRPr="00FF0F9A">
          <w:rPr>
            <w:rStyle w:val="Hyperlink"/>
            <w:noProof/>
          </w:rPr>
          <w:t>QUOTE DELIVERY AND IDENTIFICATION</w:t>
        </w:r>
        <w:r w:rsidR="008B2EA5">
          <w:rPr>
            <w:noProof/>
            <w:webHidden/>
          </w:rPr>
          <w:tab/>
        </w:r>
        <w:r w:rsidR="008B2EA5">
          <w:rPr>
            <w:noProof/>
            <w:webHidden/>
          </w:rPr>
          <w:fldChar w:fldCharType="begin"/>
        </w:r>
        <w:r w:rsidR="008B2EA5">
          <w:rPr>
            <w:noProof/>
            <w:webHidden/>
          </w:rPr>
          <w:instrText xml:space="preserve"> PAGEREF _Toc89424442 \h </w:instrText>
        </w:r>
        <w:r w:rsidR="008B2EA5">
          <w:rPr>
            <w:noProof/>
            <w:webHidden/>
          </w:rPr>
        </w:r>
        <w:r w:rsidR="008B2EA5">
          <w:rPr>
            <w:noProof/>
            <w:webHidden/>
          </w:rPr>
          <w:fldChar w:fldCharType="separate"/>
        </w:r>
        <w:r w:rsidR="008B2EA5">
          <w:rPr>
            <w:noProof/>
            <w:webHidden/>
          </w:rPr>
          <w:t>32</w:t>
        </w:r>
        <w:r w:rsidR="008B2EA5">
          <w:rPr>
            <w:noProof/>
            <w:webHidden/>
          </w:rPr>
          <w:fldChar w:fldCharType="end"/>
        </w:r>
      </w:hyperlink>
    </w:p>
    <w:p w14:paraId="0CF91597" w14:textId="2CBCD393" w:rsidR="008B2EA5" w:rsidRDefault="00B71D10">
      <w:pPr>
        <w:pStyle w:val="TOC2"/>
        <w:rPr>
          <w:rFonts w:asciiTheme="minorHAnsi" w:eastAsiaTheme="minorEastAsia" w:hAnsiTheme="minorHAnsi" w:cstheme="minorBidi"/>
          <w:caps w:val="0"/>
          <w:noProof/>
          <w:sz w:val="22"/>
          <w:szCs w:val="22"/>
        </w:rPr>
      </w:pPr>
      <w:hyperlink w:anchor="_Toc89424443" w:history="1">
        <w:r w:rsidR="008B2EA5" w:rsidRPr="00FF0F9A">
          <w:rPr>
            <w:rStyle w:val="Hyperlink"/>
            <w:noProof/>
            <w14:scene3d>
              <w14:camera w14:prst="orthographicFront"/>
              <w14:lightRig w14:rig="threePt" w14:dir="t">
                <w14:rot w14:lat="0" w14:lon="0" w14:rev="0"/>
              </w14:lightRig>
            </w14:scene3d>
          </w:rPr>
          <w:t>4.3</w:t>
        </w:r>
        <w:r w:rsidR="008B2EA5">
          <w:rPr>
            <w:rFonts w:asciiTheme="minorHAnsi" w:eastAsiaTheme="minorEastAsia" w:hAnsiTheme="minorHAnsi" w:cstheme="minorBidi"/>
            <w:caps w:val="0"/>
            <w:noProof/>
            <w:sz w:val="22"/>
            <w:szCs w:val="22"/>
          </w:rPr>
          <w:tab/>
        </w:r>
        <w:r w:rsidR="008B2EA5" w:rsidRPr="00FF0F9A">
          <w:rPr>
            <w:rStyle w:val="Hyperlink"/>
            <w:i/>
            <w:iCs/>
            <w:noProof/>
          </w:rPr>
          <w:t>NJSTART</w:t>
        </w:r>
        <w:r w:rsidR="008B2EA5" w:rsidRPr="00FF0F9A">
          <w:rPr>
            <w:rStyle w:val="Hyperlink"/>
            <w:noProof/>
          </w:rPr>
          <w:t xml:space="preserve"> QUOTE SUBMISSION</w:t>
        </w:r>
        <w:r w:rsidR="008B2EA5">
          <w:rPr>
            <w:noProof/>
            <w:webHidden/>
          </w:rPr>
          <w:tab/>
        </w:r>
        <w:r w:rsidR="008B2EA5">
          <w:rPr>
            <w:noProof/>
            <w:webHidden/>
          </w:rPr>
          <w:fldChar w:fldCharType="begin"/>
        </w:r>
        <w:r w:rsidR="008B2EA5">
          <w:rPr>
            <w:noProof/>
            <w:webHidden/>
          </w:rPr>
          <w:instrText xml:space="preserve"> PAGEREF _Toc89424443 \h </w:instrText>
        </w:r>
        <w:r w:rsidR="008B2EA5">
          <w:rPr>
            <w:noProof/>
            <w:webHidden/>
          </w:rPr>
        </w:r>
        <w:r w:rsidR="008B2EA5">
          <w:rPr>
            <w:noProof/>
            <w:webHidden/>
          </w:rPr>
          <w:fldChar w:fldCharType="separate"/>
        </w:r>
        <w:r w:rsidR="008B2EA5">
          <w:rPr>
            <w:noProof/>
            <w:webHidden/>
          </w:rPr>
          <w:t>32</w:t>
        </w:r>
        <w:r w:rsidR="008B2EA5">
          <w:rPr>
            <w:noProof/>
            <w:webHidden/>
          </w:rPr>
          <w:fldChar w:fldCharType="end"/>
        </w:r>
      </w:hyperlink>
    </w:p>
    <w:p w14:paraId="4ABE0C42" w14:textId="21B776D6" w:rsidR="008B2EA5" w:rsidRDefault="00B71D10">
      <w:pPr>
        <w:pStyle w:val="TOC2"/>
        <w:rPr>
          <w:rFonts w:asciiTheme="minorHAnsi" w:eastAsiaTheme="minorEastAsia" w:hAnsiTheme="minorHAnsi" w:cstheme="minorBidi"/>
          <w:caps w:val="0"/>
          <w:noProof/>
          <w:sz w:val="22"/>
          <w:szCs w:val="22"/>
        </w:rPr>
      </w:pPr>
      <w:hyperlink w:anchor="_Toc89424444" w:history="1">
        <w:r w:rsidR="008B2EA5" w:rsidRPr="00FF0F9A">
          <w:rPr>
            <w:rStyle w:val="Hyperlink"/>
            <w:noProof/>
            <w14:scene3d>
              <w14:camera w14:prst="orthographicFront"/>
              <w14:lightRig w14:rig="threePt" w14:dir="t">
                <w14:rot w14:lat="0" w14:lon="0" w14:rev="0"/>
              </w14:lightRig>
            </w14:scene3d>
          </w:rPr>
          <w:t>4.4</w:t>
        </w:r>
        <w:r w:rsidR="008B2EA5">
          <w:rPr>
            <w:rFonts w:asciiTheme="minorHAnsi" w:eastAsiaTheme="minorEastAsia" w:hAnsiTheme="minorHAnsi" w:cstheme="minorBidi"/>
            <w:caps w:val="0"/>
            <w:noProof/>
            <w:sz w:val="22"/>
            <w:szCs w:val="22"/>
          </w:rPr>
          <w:tab/>
        </w:r>
        <w:r w:rsidR="008B2EA5" w:rsidRPr="00FF0F9A">
          <w:rPr>
            <w:rStyle w:val="Hyperlink"/>
            <w:noProof/>
          </w:rPr>
          <w:t>QUOTE CONTENT</w:t>
        </w:r>
        <w:r w:rsidR="008B2EA5">
          <w:rPr>
            <w:noProof/>
            <w:webHidden/>
          </w:rPr>
          <w:tab/>
        </w:r>
        <w:r w:rsidR="008B2EA5">
          <w:rPr>
            <w:noProof/>
            <w:webHidden/>
          </w:rPr>
          <w:fldChar w:fldCharType="begin"/>
        </w:r>
        <w:r w:rsidR="008B2EA5">
          <w:rPr>
            <w:noProof/>
            <w:webHidden/>
          </w:rPr>
          <w:instrText xml:space="preserve"> PAGEREF _Toc89424444 \h </w:instrText>
        </w:r>
        <w:r w:rsidR="008B2EA5">
          <w:rPr>
            <w:noProof/>
            <w:webHidden/>
          </w:rPr>
        </w:r>
        <w:r w:rsidR="008B2EA5">
          <w:rPr>
            <w:noProof/>
            <w:webHidden/>
          </w:rPr>
          <w:fldChar w:fldCharType="separate"/>
        </w:r>
        <w:r w:rsidR="008B2EA5">
          <w:rPr>
            <w:noProof/>
            <w:webHidden/>
          </w:rPr>
          <w:t>33</w:t>
        </w:r>
        <w:r w:rsidR="008B2EA5">
          <w:rPr>
            <w:noProof/>
            <w:webHidden/>
          </w:rPr>
          <w:fldChar w:fldCharType="end"/>
        </w:r>
      </w:hyperlink>
    </w:p>
    <w:p w14:paraId="77E927F9" w14:textId="6EEA3414" w:rsidR="008B2EA5" w:rsidRDefault="00B71D10">
      <w:pPr>
        <w:pStyle w:val="TOC3"/>
        <w:rPr>
          <w:rFonts w:asciiTheme="minorHAnsi" w:eastAsiaTheme="minorEastAsia" w:hAnsiTheme="minorHAnsi" w:cstheme="minorBidi"/>
          <w:iCs w:val="0"/>
          <w:caps w:val="0"/>
          <w:noProof/>
          <w:sz w:val="22"/>
          <w:szCs w:val="22"/>
        </w:rPr>
      </w:pPr>
      <w:hyperlink w:anchor="_Toc89424445" w:history="1">
        <w:r w:rsidR="008B2EA5" w:rsidRPr="00FF0F9A">
          <w:rPr>
            <w:rStyle w:val="Hyperlink"/>
            <w:noProof/>
            <w14:scene3d>
              <w14:camera w14:prst="orthographicFront"/>
              <w14:lightRig w14:rig="threePt" w14:dir="t">
                <w14:rot w14:lat="0" w14:lon="0" w14:rev="0"/>
              </w14:lightRig>
            </w14:scene3d>
          </w:rPr>
          <w:t>4.4.1</w:t>
        </w:r>
        <w:r w:rsidR="008B2EA5">
          <w:rPr>
            <w:rFonts w:asciiTheme="minorHAnsi" w:eastAsiaTheme="minorEastAsia" w:hAnsiTheme="minorHAnsi" w:cstheme="minorBidi"/>
            <w:iCs w:val="0"/>
            <w:caps w:val="0"/>
            <w:noProof/>
            <w:sz w:val="22"/>
            <w:szCs w:val="22"/>
          </w:rPr>
          <w:tab/>
        </w:r>
        <w:r w:rsidR="008B2EA5" w:rsidRPr="00FF0F9A">
          <w:rPr>
            <w:rStyle w:val="Hyperlink"/>
            <w:noProof/>
          </w:rPr>
          <w:t>FORMS, REGISTRATIONS AND CERTIFICATIONS REQUIRED</w:t>
        </w:r>
        <w:r w:rsidR="008B2EA5">
          <w:rPr>
            <w:noProof/>
            <w:webHidden/>
          </w:rPr>
          <w:tab/>
        </w:r>
        <w:r w:rsidR="008B2EA5">
          <w:rPr>
            <w:noProof/>
            <w:webHidden/>
          </w:rPr>
          <w:fldChar w:fldCharType="begin"/>
        </w:r>
        <w:r w:rsidR="008B2EA5">
          <w:rPr>
            <w:noProof/>
            <w:webHidden/>
          </w:rPr>
          <w:instrText xml:space="preserve"> PAGEREF _Toc89424445 \h </w:instrText>
        </w:r>
        <w:r w:rsidR="008B2EA5">
          <w:rPr>
            <w:noProof/>
            <w:webHidden/>
          </w:rPr>
        </w:r>
        <w:r w:rsidR="008B2EA5">
          <w:rPr>
            <w:noProof/>
            <w:webHidden/>
          </w:rPr>
          <w:fldChar w:fldCharType="separate"/>
        </w:r>
        <w:r w:rsidR="008B2EA5">
          <w:rPr>
            <w:noProof/>
            <w:webHidden/>
          </w:rPr>
          <w:t>33</w:t>
        </w:r>
        <w:r w:rsidR="008B2EA5">
          <w:rPr>
            <w:noProof/>
            <w:webHidden/>
          </w:rPr>
          <w:fldChar w:fldCharType="end"/>
        </w:r>
      </w:hyperlink>
    </w:p>
    <w:p w14:paraId="46AF8028" w14:textId="4B6AA21F" w:rsidR="008B2EA5" w:rsidRDefault="00B71D10">
      <w:pPr>
        <w:pStyle w:val="TOC3"/>
        <w:rPr>
          <w:rFonts w:asciiTheme="minorHAnsi" w:eastAsiaTheme="minorEastAsia" w:hAnsiTheme="minorHAnsi" w:cstheme="minorBidi"/>
          <w:iCs w:val="0"/>
          <w:caps w:val="0"/>
          <w:noProof/>
          <w:sz w:val="22"/>
          <w:szCs w:val="22"/>
        </w:rPr>
      </w:pPr>
      <w:hyperlink w:anchor="_Toc89424446" w:history="1">
        <w:r w:rsidR="008B2EA5" w:rsidRPr="00FF0F9A">
          <w:rPr>
            <w:rStyle w:val="Hyperlink"/>
            <w:noProof/>
            <w14:scene3d>
              <w14:camera w14:prst="orthographicFront"/>
              <w14:lightRig w14:rig="threePt" w14:dir="t">
                <w14:rot w14:lat="0" w14:lon="0" w14:rev="0"/>
              </w14:lightRig>
            </w14:scene3d>
          </w:rPr>
          <w:t>4.4.2</w:t>
        </w:r>
        <w:r w:rsidR="008B2EA5">
          <w:rPr>
            <w:rFonts w:asciiTheme="minorHAnsi" w:eastAsiaTheme="minorEastAsia" w:hAnsiTheme="minorHAnsi" w:cstheme="minorBidi"/>
            <w:iCs w:val="0"/>
            <w:caps w:val="0"/>
            <w:noProof/>
            <w:sz w:val="22"/>
            <w:szCs w:val="22"/>
          </w:rPr>
          <w:tab/>
        </w:r>
        <w:r w:rsidR="008B2EA5" w:rsidRPr="00FF0F9A">
          <w:rPr>
            <w:rStyle w:val="Hyperlink"/>
            <w:noProof/>
          </w:rPr>
          <w:t>FORMS, REGISTRATIONS AND CERTIFICATIONS REQUIRED BEFORE BLANKET P.O. AWARD AND THAT SHOULD BE SUBMITTED WITH THE QUOTE</w:t>
        </w:r>
        <w:r w:rsidR="008B2EA5">
          <w:rPr>
            <w:noProof/>
            <w:webHidden/>
          </w:rPr>
          <w:tab/>
        </w:r>
        <w:r w:rsidR="008B2EA5">
          <w:rPr>
            <w:noProof/>
            <w:webHidden/>
          </w:rPr>
          <w:fldChar w:fldCharType="begin"/>
        </w:r>
        <w:r w:rsidR="008B2EA5">
          <w:rPr>
            <w:noProof/>
            <w:webHidden/>
          </w:rPr>
          <w:instrText xml:space="preserve"> PAGEREF _Toc89424446 \h </w:instrText>
        </w:r>
        <w:r w:rsidR="008B2EA5">
          <w:rPr>
            <w:noProof/>
            <w:webHidden/>
          </w:rPr>
        </w:r>
        <w:r w:rsidR="008B2EA5">
          <w:rPr>
            <w:noProof/>
            <w:webHidden/>
          </w:rPr>
          <w:fldChar w:fldCharType="separate"/>
        </w:r>
        <w:r w:rsidR="008B2EA5">
          <w:rPr>
            <w:noProof/>
            <w:webHidden/>
          </w:rPr>
          <w:t>36</w:t>
        </w:r>
        <w:r w:rsidR="008B2EA5">
          <w:rPr>
            <w:noProof/>
            <w:webHidden/>
          </w:rPr>
          <w:fldChar w:fldCharType="end"/>
        </w:r>
      </w:hyperlink>
    </w:p>
    <w:p w14:paraId="55D44C61" w14:textId="5321FDCE" w:rsidR="008B2EA5" w:rsidRDefault="00B71D10">
      <w:pPr>
        <w:pStyle w:val="TOC3"/>
        <w:rPr>
          <w:rFonts w:asciiTheme="minorHAnsi" w:eastAsiaTheme="minorEastAsia" w:hAnsiTheme="minorHAnsi" w:cstheme="minorBidi"/>
          <w:iCs w:val="0"/>
          <w:caps w:val="0"/>
          <w:noProof/>
          <w:sz w:val="22"/>
          <w:szCs w:val="22"/>
        </w:rPr>
      </w:pPr>
      <w:hyperlink w:anchor="_Toc89424447" w:history="1">
        <w:r w:rsidR="008B2EA5" w:rsidRPr="00FF0F9A">
          <w:rPr>
            <w:rStyle w:val="Hyperlink"/>
            <w:rFonts w:eastAsia="MS Mincho"/>
            <w:noProof/>
            <w14:scene3d>
              <w14:camera w14:prst="orthographicFront"/>
              <w14:lightRig w14:rig="threePt" w14:dir="t">
                <w14:rot w14:lat="0" w14:lon="0" w14:rev="0"/>
              </w14:lightRig>
            </w14:scene3d>
          </w:rPr>
          <w:t>4.4.3</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SUBMITTALS</w:t>
        </w:r>
        <w:r w:rsidR="008B2EA5">
          <w:rPr>
            <w:noProof/>
            <w:webHidden/>
          </w:rPr>
          <w:tab/>
        </w:r>
        <w:r w:rsidR="008B2EA5">
          <w:rPr>
            <w:noProof/>
            <w:webHidden/>
          </w:rPr>
          <w:fldChar w:fldCharType="begin"/>
        </w:r>
        <w:r w:rsidR="008B2EA5">
          <w:rPr>
            <w:noProof/>
            <w:webHidden/>
          </w:rPr>
          <w:instrText xml:space="preserve"> PAGEREF _Toc89424447 \h </w:instrText>
        </w:r>
        <w:r w:rsidR="008B2EA5">
          <w:rPr>
            <w:noProof/>
            <w:webHidden/>
          </w:rPr>
        </w:r>
        <w:r w:rsidR="008B2EA5">
          <w:rPr>
            <w:noProof/>
            <w:webHidden/>
          </w:rPr>
          <w:fldChar w:fldCharType="separate"/>
        </w:r>
        <w:r w:rsidR="008B2EA5">
          <w:rPr>
            <w:noProof/>
            <w:webHidden/>
          </w:rPr>
          <w:t>38</w:t>
        </w:r>
        <w:r w:rsidR="008B2EA5">
          <w:rPr>
            <w:noProof/>
            <w:webHidden/>
          </w:rPr>
          <w:fldChar w:fldCharType="end"/>
        </w:r>
      </w:hyperlink>
    </w:p>
    <w:p w14:paraId="4C831AE0" w14:textId="140B28C0" w:rsidR="008B2EA5" w:rsidRDefault="00B71D10">
      <w:pPr>
        <w:pStyle w:val="TOC3"/>
        <w:rPr>
          <w:rFonts w:asciiTheme="minorHAnsi" w:eastAsiaTheme="minorEastAsia" w:hAnsiTheme="minorHAnsi" w:cstheme="minorBidi"/>
          <w:iCs w:val="0"/>
          <w:caps w:val="0"/>
          <w:noProof/>
          <w:sz w:val="22"/>
          <w:szCs w:val="22"/>
        </w:rPr>
      </w:pPr>
      <w:hyperlink w:anchor="_Toc89424448" w:history="1">
        <w:r w:rsidR="008B2EA5" w:rsidRPr="00FF0F9A">
          <w:rPr>
            <w:rStyle w:val="Hyperlink"/>
            <w:noProof/>
            <w14:scene3d>
              <w14:camera w14:prst="orthographicFront"/>
              <w14:lightRig w14:rig="threePt" w14:dir="t">
                <w14:rot w14:lat="0" w14:lon="0" w14:rev="0"/>
              </w14:lightRig>
            </w14:scene3d>
          </w:rPr>
          <w:t>4.4.4</w:t>
        </w:r>
        <w:r w:rsidR="008B2EA5">
          <w:rPr>
            <w:rFonts w:asciiTheme="minorHAnsi" w:eastAsiaTheme="minorEastAsia" w:hAnsiTheme="minorHAnsi" w:cstheme="minorBidi"/>
            <w:iCs w:val="0"/>
            <w:caps w:val="0"/>
            <w:noProof/>
            <w:sz w:val="22"/>
            <w:szCs w:val="22"/>
          </w:rPr>
          <w:tab/>
        </w:r>
        <w:r w:rsidR="008B2EA5" w:rsidRPr="00FF0F9A">
          <w:rPr>
            <w:rStyle w:val="Hyperlink"/>
            <w:noProof/>
          </w:rPr>
          <w:t>FINANCIAL CAPABILITY OF THE VENDOR {BIDDER}</w:t>
        </w:r>
        <w:r w:rsidR="008B2EA5">
          <w:rPr>
            <w:noProof/>
            <w:webHidden/>
          </w:rPr>
          <w:tab/>
        </w:r>
        <w:r w:rsidR="008B2EA5">
          <w:rPr>
            <w:noProof/>
            <w:webHidden/>
          </w:rPr>
          <w:fldChar w:fldCharType="begin"/>
        </w:r>
        <w:r w:rsidR="008B2EA5">
          <w:rPr>
            <w:noProof/>
            <w:webHidden/>
          </w:rPr>
          <w:instrText xml:space="preserve"> PAGEREF _Toc89424448 \h </w:instrText>
        </w:r>
        <w:r w:rsidR="008B2EA5">
          <w:rPr>
            <w:noProof/>
            <w:webHidden/>
          </w:rPr>
        </w:r>
        <w:r w:rsidR="008B2EA5">
          <w:rPr>
            <w:noProof/>
            <w:webHidden/>
          </w:rPr>
          <w:fldChar w:fldCharType="separate"/>
        </w:r>
        <w:r w:rsidR="008B2EA5">
          <w:rPr>
            <w:noProof/>
            <w:webHidden/>
          </w:rPr>
          <w:t>40</w:t>
        </w:r>
        <w:r w:rsidR="008B2EA5">
          <w:rPr>
            <w:noProof/>
            <w:webHidden/>
          </w:rPr>
          <w:fldChar w:fldCharType="end"/>
        </w:r>
      </w:hyperlink>
    </w:p>
    <w:p w14:paraId="5CAAE3F5" w14:textId="29BF756E" w:rsidR="008B2EA5" w:rsidRDefault="00B71D10">
      <w:pPr>
        <w:pStyle w:val="TOC3"/>
        <w:rPr>
          <w:rFonts w:asciiTheme="minorHAnsi" w:eastAsiaTheme="minorEastAsia" w:hAnsiTheme="minorHAnsi" w:cstheme="minorBidi"/>
          <w:iCs w:val="0"/>
          <w:caps w:val="0"/>
          <w:noProof/>
          <w:sz w:val="22"/>
          <w:szCs w:val="22"/>
        </w:rPr>
      </w:pPr>
      <w:hyperlink w:anchor="_Toc89424449" w:history="1">
        <w:r w:rsidR="008B2EA5" w:rsidRPr="00FF0F9A">
          <w:rPr>
            <w:rStyle w:val="Hyperlink"/>
            <w:rFonts w:eastAsia="MS Mincho"/>
            <w:noProof/>
            <w14:scene3d>
              <w14:camera w14:prst="orthographicFront"/>
              <w14:lightRig w14:rig="threePt" w14:dir="t">
                <w14:rot w14:lat="0" w14:lon="0" w14:rev="0"/>
              </w14:lightRig>
            </w14:scene3d>
          </w:rPr>
          <w:t>4.4.5</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STATE-SUPPLIED PRICE SHEET</w:t>
        </w:r>
        <w:r w:rsidR="008B2EA5">
          <w:rPr>
            <w:noProof/>
            <w:webHidden/>
          </w:rPr>
          <w:tab/>
        </w:r>
        <w:r w:rsidR="008B2EA5">
          <w:rPr>
            <w:noProof/>
            <w:webHidden/>
          </w:rPr>
          <w:fldChar w:fldCharType="begin"/>
        </w:r>
        <w:r w:rsidR="008B2EA5">
          <w:rPr>
            <w:noProof/>
            <w:webHidden/>
          </w:rPr>
          <w:instrText xml:space="preserve"> PAGEREF _Toc89424449 \h </w:instrText>
        </w:r>
        <w:r w:rsidR="008B2EA5">
          <w:rPr>
            <w:noProof/>
            <w:webHidden/>
          </w:rPr>
        </w:r>
        <w:r w:rsidR="008B2EA5">
          <w:rPr>
            <w:noProof/>
            <w:webHidden/>
          </w:rPr>
          <w:fldChar w:fldCharType="separate"/>
        </w:r>
        <w:r w:rsidR="008B2EA5">
          <w:rPr>
            <w:noProof/>
            <w:webHidden/>
          </w:rPr>
          <w:t>41</w:t>
        </w:r>
        <w:r w:rsidR="008B2EA5">
          <w:rPr>
            <w:noProof/>
            <w:webHidden/>
          </w:rPr>
          <w:fldChar w:fldCharType="end"/>
        </w:r>
      </w:hyperlink>
    </w:p>
    <w:p w14:paraId="22F80D04" w14:textId="28FF5367" w:rsidR="008B2EA5" w:rsidRDefault="00B71D10">
      <w:pPr>
        <w:pStyle w:val="TOC1"/>
        <w:rPr>
          <w:rFonts w:asciiTheme="minorHAnsi" w:eastAsiaTheme="minorEastAsia" w:hAnsiTheme="minorHAnsi" w:cstheme="minorBidi"/>
          <w:b w:val="0"/>
          <w:bCs w:val="0"/>
          <w:caps w:val="0"/>
          <w:noProof/>
          <w:sz w:val="22"/>
          <w:szCs w:val="22"/>
        </w:rPr>
      </w:pPr>
      <w:hyperlink w:anchor="_Toc89424450" w:history="1">
        <w:r w:rsidR="008B2EA5" w:rsidRPr="00FF0F9A">
          <w:rPr>
            <w:rStyle w:val="Hyperlink"/>
            <w:noProof/>
            <w14:scene3d>
              <w14:camera w14:prst="orthographicFront"/>
              <w14:lightRig w14:rig="threePt" w14:dir="t">
                <w14:rot w14:lat="0" w14:lon="0" w14:rev="0"/>
              </w14:lightRig>
            </w14:scene3d>
          </w:rPr>
          <w:t>5.0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SPECIAL CONTRACTUAL TERMS AND CONDITIONS APPLICABLE TO THE BLANKET P.O.</w:t>
        </w:r>
        <w:r w:rsidR="008B2EA5">
          <w:rPr>
            <w:noProof/>
            <w:webHidden/>
          </w:rPr>
          <w:tab/>
        </w:r>
        <w:r w:rsidR="008B2EA5">
          <w:rPr>
            <w:noProof/>
            <w:webHidden/>
          </w:rPr>
          <w:fldChar w:fldCharType="begin"/>
        </w:r>
        <w:r w:rsidR="008B2EA5">
          <w:rPr>
            <w:noProof/>
            <w:webHidden/>
          </w:rPr>
          <w:instrText xml:space="preserve"> PAGEREF _Toc89424450 \h </w:instrText>
        </w:r>
        <w:r w:rsidR="008B2EA5">
          <w:rPr>
            <w:noProof/>
            <w:webHidden/>
          </w:rPr>
        </w:r>
        <w:r w:rsidR="008B2EA5">
          <w:rPr>
            <w:noProof/>
            <w:webHidden/>
          </w:rPr>
          <w:fldChar w:fldCharType="separate"/>
        </w:r>
        <w:r w:rsidR="008B2EA5">
          <w:rPr>
            <w:noProof/>
            <w:webHidden/>
          </w:rPr>
          <w:t>46</w:t>
        </w:r>
        <w:r w:rsidR="008B2EA5">
          <w:rPr>
            <w:noProof/>
            <w:webHidden/>
          </w:rPr>
          <w:fldChar w:fldCharType="end"/>
        </w:r>
      </w:hyperlink>
    </w:p>
    <w:p w14:paraId="21181238" w14:textId="59922021" w:rsidR="008B2EA5" w:rsidRDefault="00B71D10">
      <w:pPr>
        <w:pStyle w:val="TOC2"/>
        <w:rPr>
          <w:rFonts w:asciiTheme="minorHAnsi" w:eastAsiaTheme="minorEastAsia" w:hAnsiTheme="minorHAnsi" w:cstheme="minorBidi"/>
          <w:caps w:val="0"/>
          <w:noProof/>
          <w:sz w:val="22"/>
          <w:szCs w:val="22"/>
        </w:rPr>
      </w:pPr>
      <w:hyperlink w:anchor="_Toc89424451" w:history="1">
        <w:r w:rsidR="008B2EA5" w:rsidRPr="00FF0F9A">
          <w:rPr>
            <w:rStyle w:val="Hyperlink"/>
            <w:noProof/>
            <w14:scene3d>
              <w14:camera w14:prst="orthographicFront"/>
              <w14:lightRig w14:rig="threePt" w14:dir="t">
                <w14:rot w14:lat="0" w14:lon="0" w14:rev="0"/>
              </w14:lightRig>
            </w14:scene3d>
          </w:rPr>
          <w:t>5.1</w:t>
        </w:r>
        <w:r w:rsidR="008B2EA5">
          <w:rPr>
            <w:rFonts w:asciiTheme="minorHAnsi" w:eastAsiaTheme="minorEastAsia" w:hAnsiTheme="minorHAnsi" w:cstheme="minorBidi"/>
            <w:caps w:val="0"/>
            <w:noProof/>
            <w:sz w:val="22"/>
            <w:szCs w:val="22"/>
          </w:rPr>
          <w:tab/>
        </w:r>
        <w:r w:rsidR="008B2EA5" w:rsidRPr="00FF0F9A">
          <w:rPr>
            <w:rStyle w:val="Hyperlink"/>
            <w:noProof/>
          </w:rPr>
          <w:t>PRECEDENCE OF SPECIAL CONTRACTUAL TERMS AND CONDITIONS</w:t>
        </w:r>
        <w:r w:rsidR="008B2EA5">
          <w:rPr>
            <w:noProof/>
            <w:webHidden/>
          </w:rPr>
          <w:tab/>
        </w:r>
        <w:r w:rsidR="008B2EA5">
          <w:rPr>
            <w:noProof/>
            <w:webHidden/>
          </w:rPr>
          <w:fldChar w:fldCharType="begin"/>
        </w:r>
        <w:r w:rsidR="008B2EA5">
          <w:rPr>
            <w:noProof/>
            <w:webHidden/>
          </w:rPr>
          <w:instrText xml:space="preserve"> PAGEREF _Toc89424451 \h </w:instrText>
        </w:r>
        <w:r w:rsidR="008B2EA5">
          <w:rPr>
            <w:noProof/>
            <w:webHidden/>
          </w:rPr>
        </w:r>
        <w:r w:rsidR="008B2EA5">
          <w:rPr>
            <w:noProof/>
            <w:webHidden/>
          </w:rPr>
          <w:fldChar w:fldCharType="separate"/>
        </w:r>
        <w:r w:rsidR="008B2EA5">
          <w:rPr>
            <w:noProof/>
            <w:webHidden/>
          </w:rPr>
          <w:t>46</w:t>
        </w:r>
        <w:r w:rsidR="008B2EA5">
          <w:rPr>
            <w:noProof/>
            <w:webHidden/>
          </w:rPr>
          <w:fldChar w:fldCharType="end"/>
        </w:r>
      </w:hyperlink>
    </w:p>
    <w:p w14:paraId="337FB7ED" w14:textId="4F0AB6F8" w:rsidR="008B2EA5" w:rsidRDefault="00B71D10">
      <w:pPr>
        <w:pStyle w:val="TOC2"/>
        <w:rPr>
          <w:rFonts w:asciiTheme="minorHAnsi" w:eastAsiaTheme="minorEastAsia" w:hAnsiTheme="minorHAnsi" w:cstheme="minorBidi"/>
          <w:caps w:val="0"/>
          <w:noProof/>
          <w:sz w:val="22"/>
          <w:szCs w:val="22"/>
        </w:rPr>
      </w:pPr>
      <w:hyperlink w:anchor="_Toc89424452" w:history="1">
        <w:r w:rsidR="008B2EA5" w:rsidRPr="00FF0F9A">
          <w:rPr>
            <w:rStyle w:val="Hyperlink"/>
            <w:noProof/>
            <w14:scene3d>
              <w14:camera w14:prst="orthographicFront"/>
              <w14:lightRig w14:rig="threePt" w14:dir="t">
                <w14:rot w14:lat="0" w14:lon="0" w14:rev="0"/>
              </w14:lightRig>
            </w14:scene3d>
          </w:rPr>
          <w:t>5.2</w:t>
        </w:r>
        <w:r w:rsidR="008B2EA5">
          <w:rPr>
            <w:rFonts w:asciiTheme="minorHAnsi" w:eastAsiaTheme="minorEastAsia" w:hAnsiTheme="minorHAnsi" w:cstheme="minorBidi"/>
            <w:caps w:val="0"/>
            <w:noProof/>
            <w:sz w:val="22"/>
            <w:szCs w:val="22"/>
          </w:rPr>
          <w:tab/>
        </w:r>
        <w:r w:rsidR="008B2EA5" w:rsidRPr="00FF0F9A">
          <w:rPr>
            <w:rStyle w:val="Hyperlink"/>
            <w:noProof/>
          </w:rPr>
          <w:t>BLANKET P.O. TERM AND EXTENSION OPTION</w:t>
        </w:r>
        <w:r w:rsidR="008B2EA5">
          <w:rPr>
            <w:noProof/>
            <w:webHidden/>
          </w:rPr>
          <w:tab/>
        </w:r>
        <w:r w:rsidR="008B2EA5">
          <w:rPr>
            <w:noProof/>
            <w:webHidden/>
          </w:rPr>
          <w:fldChar w:fldCharType="begin"/>
        </w:r>
        <w:r w:rsidR="008B2EA5">
          <w:rPr>
            <w:noProof/>
            <w:webHidden/>
          </w:rPr>
          <w:instrText xml:space="preserve"> PAGEREF _Toc89424452 \h </w:instrText>
        </w:r>
        <w:r w:rsidR="008B2EA5">
          <w:rPr>
            <w:noProof/>
            <w:webHidden/>
          </w:rPr>
        </w:r>
        <w:r w:rsidR="008B2EA5">
          <w:rPr>
            <w:noProof/>
            <w:webHidden/>
          </w:rPr>
          <w:fldChar w:fldCharType="separate"/>
        </w:r>
        <w:r w:rsidR="008B2EA5">
          <w:rPr>
            <w:noProof/>
            <w:webHidden/>
          </w:rPr>
          <w:t>46</w:t>
        </w:r>
        <w:r w:rsidR="008B2EA5">
          <w:rPr>
            <w:noProof/>
            <w:webHidden/>
          </w:rPr>
          <w:fldChar w:fldCharType="end"/>
        </w:r>
      </w:hyperlink>
    </w:p>
    <w:p w14:paraId="45BFC0CF" w14:textId="41C64BFA" w:rsidR="008B2EA5" w:rsidRDefault="00B71D10">
      <w:pPr>
        <w:pStyle w:val="TOC3"/>
        <w:rPr>
          <w:rFonts w:asciiTheme="minorHAnsi" w:eastAsiaTheme="minorEastAsia" w:hAnsiTheme="minorHAnsi" w:cstheme="minorBidi"/>
          <w:iCs w:val="0"/>
          <w:caps w:val="0"/>
          <w:noProof/>
          <w:sz w:val="22"/>
          <w:szCs w:val="22"/>
        </w:rPr>
      </w:pPr>
      <w:hyperlink w:anchor="_Toc89424453" w:history="1">
        <w:r w:rsidR="008B2EA5" w:rsidRPr="00FF0F9A">
          <w:rPr>
            <w:rStyle w:val="Hyperlink"/>
            <w:noProof/>
            <w14:scene3d>
              <w14:camera w14:prst="orthographicFront"/>
              <w14:lightRig w14:rig="threePt" w14:dir="t">
                <w14:rot w14:lat="0" w14:lon="0" w14:rev="0"/>
              </w14:lightRig>
            </w14:scene3d>
          </w:rPr>
          <w:t>5.2.1</w:t>
        </w:r>
        <w:r w:rsidR="008B2EA5">
          <w:rPr>
            <w:rFonts w:asciiTheme="minorHAnsi" w:eastAsiaTheme="minorEastAsia" w:hAnsiTheme="minorHAnsi" w:cstheme="minorBidi"/>
            <w:iCs w:val="0"/>
            <w:caps w:val="0"/>
            <w:noProof/>
            <w:sz w:val="22"/>
            <w:szCs w:val="22"/>
          </w:rPr>
          <w:tab/>
        </w:r>
        <w:r w:rsidR="008B2EA5" w:rsidRPr="00FF0F9A">
          <w:rPr>
            <w:rStyle w:val="Hyperlink"/>
            <w:noProof/>
          </w:rPr>
          <w:t>PRODUCT ADDITION</w:t>
        </w:r>
        <w:r w:rsidR="008B2EA5">
          <w:rPr>
            <w:noProof/>
            <w:webHidden/>
          </w:rPr>
          <w:tab/>
        </w:r>
        <w:r w:rsidR="008B2EA5">
          <w:rPr>
            <w:noProof/>
            <w:webHidden/>
          </w:rPr>
          <w:fldChar w:fldCharType="begin"/>
        </w:r>
        <w:r w:rsidR="008B2EA5">
          <w:rPr>
            <w:noProof/>
            <w:webHidden/>
          </w:rPr>
          <w:instrText xml:space="preserve"> PAGEREF _Toc89424453 \h </w:instrText>
        </w:r>
        <w:r w:rsidR="008B2EA5">
          <w:rPr>
            <w:noProof/>
            <w:webHidden/>
          </w:rPr>
        </w:r>
        <w:r w:rsidR="008B2EA5">
          <w:rPr>
            <w:noProof/>
            <w:webHidden/>
          </w:rPr>
          <w:fldChar w:fldCharType="separate"/>
        </w:r>
        <w:r w:rsidR="008B2EA5">
          <w:rPr>
            <w:noProof/>
            <w:webHidden/>
          </w:rPr>
          <w:t>46</w:t>
        </w:r>
        <w:r w:rsidR="008B2EA5">
          <w:rPr>
            <w:noProof/>
            <w:webHidden/>
          </w:rPr>
          <w:fldChar w:fldCharType="end"/>
        </w:r>
      </w:hyperlink>
    </w:p>
    <w:p w14:paraId="6854AA80" w14:textId="2C2497F0" w:rsidR="008B2EA5" w:rsidRDefault="00B71D10">
      <w:pPr>
        <w:pStyle w:val="TOC2"/>
        <w:rPr>
          <w:rFonts w:asciiTheme="minorHAnsi" w:eastAsiaTheme="minorEastAsia" w:hAnsiTheme="minorHAnsi" w:cstheme="minorBidi"/>
          <w:caps w:val="0"/>
          <w:noProof/>
          <w:sz w:val="22"/>
          <w:szCs w:val="22"/>
        </w:rPr>
      </w:pPr>
      <w:hyperlink w:anchor="_Toc89424454" w:history="1">
        <w:r w:rsidR="008B2EA5" w:rsidRPr="00FF0F9A">
          <w:rPr>
            <w:rStyle w:val="Hyperlink"/>
            <w:noProof/>
            <w14:scene3d>
              <w14:camera w14:prst="orthographicFront"/>
              <w14:lightRig w14:rig="threePt" w14:dir="t">
                <w14:rot w14:lat="0" w14:lon="0" w14:rev="0"/>
              </w14:lightRig>
            </w14:scene3d>
          </w:rPr>
          <w:t>5.3</w:t>
        </w:r>
        <w:r w:rsidR="008B2EA5">
          <w:rPr>
            <w:rFonts w:asciiTheme="minorHAnsi" w:eastAsiaTheme="minorEastAsia" w:hAnsiTheme="minorHAnsi" w:cstheme="minorBidi"/>
            <w:caps w:val="0"/>
            <w:noProof/>
            <w:sz w:val="22"/>
            <w:szCs w:val="22"/>
          </w:rPr>
          <w:tab/>
        </w:r>
        <w:r w:rsidR="008B2EA5" w:rsidRPr="00FF0F9A">
          <w:rPr>
            <w:rStyle w:val="Hyperlink"/>
            <w:noProof/>
          </w:rPr>
          <w:t>BLANKET P.O. TRANSITION</w:t>
        </w:r>
        <w:r w:rsidR="008B2EA5">
          <w:rPr>
            <w:noProof/>
            <w:webHidden/>
          </w:rPr>
          <w:tab/>
        </w:r>
        <w:r w:rsidR="008B2EA5">
          <w:rPr>
            <w:noProof/>
            <w:webHidden/>
          </w:rPr>
          <w:fldChar w:fldCharType="begin"/>
        </w:r>
        <w:r w:rsidR="008B2EA5">
          <w:rPr>
            <w:noProof/>
            <w:webHidden/>
          </w:rPr>
          <w:instrText xml:space="preserve"> PAGEREF _Toc89424454 \h </w:instrText>
        </w:r>
        <w:r w:rsidR="008B2EA5">
          <w:rPr>
            <w:noProof/>
            <w:webHidden/>
          </w:rPr>
        </w:r>
        <w:r w:rsidR="008B2EA5">
          <w:rPr>
            <w:noProof/>
            <w:webHidden/>
          </w:rPr>
          <w:fldChar w:fldCharType="separate"/>
        </w:r>
        <w:r w:rsidR="008B2EA5">
          <w:rPr>
            <w:noProof/>
            <w:webHidden/>
          </w:rPr>
          <w:t>47</w:t>
        </w:r>
        <w:r w:rsidR="008B2EA5">
          <w:rPr>
            <w:noProof/>
            <w:webHidden/>
          </w:rPr>
          <w:fldChar w:fldCharType="end"/>
        </w:r>
      </w:hyperlink>
    </w:p>
    <w:p w14:paraId="131DE085" w14:textId="4B3C15CB" w:rsidR="008B2EA5" w:rsidRDefault="00B71D10">
      <w:pPr>
        <w:pStyle w:val="TOC2"/>
        <w:rPr>
          <w:rFonts w:asciiTheme="minorHAnsi" w:eastAsiaTheme="minorEastAsia" w:hAnsiTheme="minorHAnsi" w:cstheme="minorBidi"/>
          <w:caps w:val="0"/>
          <w:noProof/>
          <w:sz w:val="22"/>
          <w:szCs w:val="22"/>
        </w:rPr>
      </w:pPr>
      <w:hyperlink w:anchor="_Toc89424455" w:history="1">
        <w:r w:rsidR="008B2EA5" w:rsidRPr="00FF0F9A">
          <w:rPr>
            <w:rStyle w:val="Hyperlink"/>
            <w:noProof/>
            <w14:scene3d>
              <w14:camera w14:prst="orthographicFront"/>
              <w14:lightRig w14:rig="threePt" w14:dir="t">
                <w14:rot w14:lat="0" w14:lon="0" w14:rev="0"/>
              </w14:lightRig>
            </w14:scene3d>
          </w:rPr>
          <w:t>5.4</w:t>
        </w:r>
        <w:r w:rsidR="008B2EA5">
          <w:rPr>
            <w:rFonts w:asciiTheme="minorHAnsi" w:eastAsiaTheme="minorEastAsia" w:hAnsiTheme="minorHAnsi" w:cstheme="minorBidi"/>
            <w:caps w:val="0"/>
            <w:noProof/>
            <w:sz w:val="22"/>
            <w:szCs w:val="22"/>
          </w:rPr>
          <w:tab/>
        </w:r>
        <w:r w:rsidR="008B2EA5" w:rsidRPr="00FF0F9A">
          <w:rPr>
            <w:rStyle w:val="Hyperlink"/>
            <w:noProof/>
          </w:rPr>
          <w:t>CHANGE ORDER</w:t>
        </w:r>
        <w:r w:rsidR="008B2EA5">
          <w:rPr>
            <w:noProof/>
            <w:webHidden/>
          </w:rPr>
          <w:tab/>
        </w:r>
        <w:r w:rsidR="008B2EA5">
          <w:rPr>
            <w:noProof/>
            <w:webHidden/>
          </w:rPr>
          <w:fldChar w:fldCharType="begin"/>
        </w:r>
        <w:r w:rsidR="008B2EA5">
          <w:rPr>
            <w:noProof/>
            <w:webHidden/>
          </w:rPr>
          <w:instrText xml:space="preserve"> PAGEREF _Toc89424455 \h </w:instrText>
        </w:r>
        <w:r w:rsidR="008B2EA5">
          <w:rPr>
            <w:noProof/>
            <w:webHidden/>
          </w:rPr>
        </w:r>
        <w:r w:rsidR="008B2EA5">
          <w:rPr>
            <w:noProof/>
            <w:webHidden/>
          </w:rPr>
          <w:fldChar w:fldCharType="separate"/>
        </w:r>
        <w:r w:rsidR="008B2EA5">
          <w:rPr>
            <w:noProof/>
            <w:webHidden/>
          </w:rPr>
          <w:t>47</w:t>
        </w:r>
        <w:r w:rsidR="008B2EA5">
          <w:rPr>
            <w:noProof/>
            <w:webHidden/>
          </w:rPr>
          <w:fldChar w:fldCharType="end"/>
        </w:r>
      </w:hyperlink>
    </w:p>
    <w:p w14:paraId="7C3B16FE" w14:textId="64EA63AE" w:rsidR="008B2EA5" w:rsidRDefault="00B71D10">
      <w:pPr>
        <w:pStyle w:val="TOC2"/>
        <w:rPr>
          <w:rFonts w:asciiTheme="minorHAnsi" w:eastAsiaTheme="minorEastAsia" w:hAnsiTheme="minorHAnsi" w:cstheme="minorBidi"/>
          <w:caps w:val="0"/>
          <w:noProof/>
          <w:sz w:val="22"/>
          <w:szCs w:val="22"/>
        </w:rPr>
      </w:pPr>
      <w:hyperlink w:anchor="_Toc89424456" w:history="1">
        <w:r w:rsidR="008B2EA5" w:rsidRPr="00FF0F9A">
          <w:rPr>
            <w:rStyle w:val="Hyperlink"/>
            <w:noProof/>
            <w14:scene3d>
              <w14:camera w14:prst="orthographicFront"/>
              <w14:lightRig w14:rig="threePt" w14:dir="t">
                <w14:rot w14:lat="0" w14:lon="0" w14:rev="0"/>
              </w14:lightRig>
            </w14:scene3d>
          </w:rPr>
          <w:t>5.5</w:t>
        </w:r>
        <w:r w:rsidR="008B2EA5">
          <w:rPr>
            <w:rFonts w:asciiTheme="minorHAnsi" w:eastAsiaTheme="minorEastAsia" w:hAnsiTheme="minorHAnsi" w:cstheme="minorBidi"/>
            <w:caps w:val="0"/>
            <w:noProof/>
            <w:sz w:val="22"/>
            <w:szCs w:val="22"/>
          </w:rPr>
          <w:tab/>
        </w:r>
        <w:r w:rsidR="008B2EA5" w:rsidRPr="00FF0F9A">
          <w:rPr>
            <w:rStyle w:val="Hyperlink"/>
            <w:noProof/>
          </w:rPr>
          <w:t>VENDOR {CONTRACTOR} RESPONSIBILITIES</w:t>
        </w:r>
        <w:r w:rsidR="008B2EA5">
          <w:rPr>
            <w:noProof/>
            <w:webHidden/>
          </w:rPr>
          <w:tab/>
        </w:r>
        <w:r w:rsidR="008B2EA5">
          <w:rPr>
            <w:noProof/>
            <w:webHidden/>
          </w:rPr>
          <w:fldChar w:fldCharType="begin"/>
        </w:r>
        <w:r w:rsidR="008B2EA5">
          <w:rPr>
            <w:noProof/>
            <w:webHidden/>
          </w:rPr>
          <w:instrText xml:space="preserve"> PAGEREF _Toc89424456 \h </w:instrText>
        </w:r>
        <w:r w:rsidR="008B2EA5">
          <w:rPr>
            <w:noProof/>
            <w:webHidden/>
          </w:rPr>
        </w:r>
        <w:r w:rsidR="008B2EA5">
          <w:rPr>
            <w:noProof/>
            <w:webHidden/>
          </w:rPr>
          <w:fldChar w:fldCharType="separate"/>
        </w:r>
        <w:r w:rsidR="008B2EA5">
          <w:rPr>
            <w:noProof/>
            <w:webHidden/>
          </w:rPr>
          <w:t>47</w:t>
        </w:r>
        <w:r w:rsidR="008B2EA5">
          <w:rPr>
            <w:noProof/>
            <w:webHidden/>
          </w:rPr>
          <w:fldChar w:fldCharType="end"/>
        </w:r>
      </w:hyperlink>
    </w:p>
    <w:p w14:paraId="01EE15D3" w14:textId="1D6CD110" w:rsidR="008B2EA5" w:rsidRDefault="00B71D10">
      <w:pPr>
        <w:pStyle w:val="TOC2"/>
        <w:rPr>
          <w:rFonts w:asciiTheme="minorHAnsi" w:eastAsiaTheme="minorEastAsia" w:hAnsiTheme="minorHAnsi" w:cstheme="minorBidi"/>
          <w:caps w:val="0"/>
          <w:noProof/>
          <w:sz w:val="22"/>
          <w:szCs w:val="22"/>
        </w:rPr>
      </w:pPr>
      <w:hyperlink w:anchor="_Toc89424457" w:history="1">
        <w:r w:rsidR="008B2EA5" w:rsidRPr="00FF0F9A">
          <w:rPr>
            <w:rStyle w:val="Hyperlink"/>
            <w:noProof/>
            <w14:scene3d>
              <w14:camera w14:prst="orthographicFront"/>
              <w14:lightRig w14:rig="threePt" w14:dir="t">
                <w14:rot w14:lat="0" w14:lon="0" w14:rev="0"/>
              </w14:lightRig>
            </w14:scene3d>
          </w:rPr>
          <w:t>5.6</w:t>
        </w:r>
        <w:r w:rsidR="008B2EA5">
          <w:rPr>
            <w:rFonts w:asciiTheme="minorHAnsi" w:eastAsiaTheme="minorEastAsia" w:hAnsiTheme="minorHAnsi" w:cstheme="minorBidi"/>
            <w:caps w:val="0"/>
            <w:noProof/>
            <w:sz w:val="22"/>
            <w:szCs w:val="22"/>
          </w:rPr>
          <w:tab/>
        </w:r>
        <w:r w:rsidR="008B2EA5" w:rsidRPr="00FF0F9A">
          <w:rPr>
            <w:rStyle w:val="Hyperlink"/>
            <w:noProof/>
          </w:rPr>
          <w:t>CLAIMS AND REMEDIES</w:t>
        </w:r>
        <w:r w:rsidR="008B2EA5">
          <w:rPr>
            <w:noProof/>
            <w:webHidden/>
          </w:rPr>
          <w:tab/>
        </w:r>
        <w:r w:rsidR="008B2EA5">
          <w:rPr>
            <w:noProof/>
            <w:webHidden/>
          </w:rPr>
          <w:fldChar w:fldCharType="begin"/>
        </w:r>
        <w:r w:rsidR="008B2EA5">
          <w:rPr>
            <w:noProof/>
            <w:webHidden/>
          </w:rPr>
          <w:instrText xml:space="preserve"> PAGEREF _Toc89424457 \h </w:instrText>
        </w:r>
        <w:r w:rsidR="008B2EA5">
          <w:rPr>
            <w:noProof/>
            <w:webHidden/>
          </w:rPr>
        </w:r>
        <w:r w:rsidR="008B2EA5">
          <w:rPr>
            <w:noProof/>
            <w:webHidden/>
          </w:rPr>
          <w:fldChar w:fldCharType="separate"/>
        </w:r>
        <w:r w:rsidR="008B2EA5">
          <w:rPr>
            <w:noProof/>
            <w:webHidden/>
          </w:rPr>
          <w:t>47</w:t>
        </w:r>
        <w:r w:rsidR="008B2EA5">
          <w:rPr>
            <w:noProof/>
            <w:webHidden/>
          </w:rPr>
          <w:fldChar w:fldCharType="end"/>
        </w:r>
      </w:hyperlink>
    </w:p>
    <w:p w14:paraId="25C7E365" w14:textId="4B5BFB7A" w:rsidR="008B2EA5" w:rsidRDefault="00B71D10">
      <w:pPr>
        <w:pStyle w:val="TOC3"/>
        <w:rPr>
          <w:rFonts w:asciiTheme="minorHAnsi" w:eastAsiaTheme="minorEastAsia" w:hAnsiTheme="minorHAnsi" w:cstheme="minorBidi"/>
          <w:iCs w:val="0"/>
          <w:caps w:val="0"/>
          <w:noProof/>
          <w:sz w:val="22"/>
          <w:szCs w:val="22"/>
        </w:rPr>
      </w:pPr>
      <w:hyperlink w:anchor="_Toc89424458" w:history="1">
        <w:r w:rsidR="008B2EA5" w:rsidRPr="00FF0F9A">
          <w:rPr>
            <w:rStyle w:val="Hyperlink"/>
            <w:rFonts w:eastAsia="MS Mincho"/>
            <w:noProof/>
            <w14:scene3d>
              <w14:camera w14:prst="orthographicFront"/>
              <w14:lightRig w14:rig="threePt" w14:dir="t">
                <w14:rot w14:lat="0" w14:lon="0" w14:rev="0"/>
              </w14:lightRig>
            </w14:scene3d>
          </w:rPr>
          <w:t>5.6.1</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CLAIMS</w:t>
        </w:r>
        <w:r w:rsidR="008B2EA5">
          <w:rPr>
            <w:noProof/>
            <w:webHidden/>
          </w:rPr>
          <w:tab/>
        </w:r>
        <w:r w:rsidR="008B2EA5">
          <w:rPr>
            <w:noProof/>
            <w:webHidden/>
          </w:rPr>
          <w:fldChar w:fldCharType="begin"/>
        </w:r>
        <w:r w:rsidR="008B2EA5">
          <w:rPr>
            <w:noProof/>
            <w:webHidden/>
          </w:rPr>
          <w:instrText xml:space="preserve"> PAGEREF _Toc89424458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006B65D3" w14:textId="2E0461B6" w:rsidR="008B2EA5" w:rsidRDefault="00B71D10">
      <w:pPr>
        <w:pStyle w:val="TOC3"/>
        <w:rPr>
          <w:rFonts w:asciiTheme="minorHAnsi" w:eastAsiaTheme="minorEastAsia" w:hAnsiTheme="minorHAnsi" w:cstheme="minorBidi"/>
          <w:iCs w:val="0"/>
          <w:caps w:val="0"/>
          <w:noProof/>
          <w:sz w:val="22"/>
          <w:szCs w:val="22"/>
        </w:rPr>
      </w:pPr>
      <w:hyperlink w:anchor="_Toc89424459" w:history="1">
        <w:r w:rsidR="008B2EA5" w:rsidRPr="00FF0F9A">
          <w:rPr>
            <w:rStyle w:val="Hyperlink"/>
            <w:rFonts w:eastAsia="MS Mincho"/>
            <w:noProof/>
            <w14:scene3d>
              <w14:camera w14:prst="orthographicFront"/>
              <w14:lightRig w14:rig="threePt" w14:dir="t">
                <w14:rot w14:lat="0" w14:lon="0" w14:rev="0"/>
              </w14:lightRig>
            </w14:scene3d>
          </w:rPr>
          <w:t>5.6.2</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REMEDIES</w:t>
        </w:r>
        <w:r w:rsidR="008B2EA5">
          <w:rPr>
            <w:noProof/>
            <w:webHidden/>
          </w:rPr>
          <w:tab/>
        </w:r>
        <w:r w:rsidR="008B2EA5">
          <w:rPr>
            <w:noProof/>
            <w:webHidden/>
          </w:rPr>
          <w:fldChar w:fldCharType="begin"/>
        </w:r>
        <w:r w:rsidR="008B2EA5">
          <w:rPr>
            <w:noProof/>
            <w:webHidden/>
          </w:rPr>
          <w:instrText xml:space="preserve"> PAGEREF _Toc89424459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332E08C0" w14:textId="4BAF8452" w:rsidR="008B2EA5" w:rsidRDefault="00B71D10">
      <w:pPr>
        <w:pStyle w:val="TOC3"/>
        <w:rPr>
          <w:rFonts w:asciiTheme="minorHAnsi" w:eastAsiaTheme="minorEastAsia" w:hAnsiTheme="minorHAnsi" w:cstheme="minorBidi"/>
          <w:iCs w:val="0"/>
          <w:caps w:val="0"/>
          <w:noProof/>
          <w:sz w:val="22"/>
          <w:szCs w:val="22"/>
        </w:rPr>
      </w:pPr>
      <w:hyperlink w:anchor="_Toc89424460" w:history="1">
        <w:r w:rsidR="008B2EA5" w:rsidRPr="00FF0F9A">
          <w:rPr>
            <w:rStyle w:val="Hyperlink"/>
            <w:rFonts w:eastAsia="MS Mincho"/>
            <w:noProof/>
            <w14:scene3d>
              <w14:camera w14:prst="orthographicFront"/>
              <w14:lightRig w14:rig="threePt" w14:dir="t">
                <w14:rot w14:lat="0" w14:lon="0" w14:rev="0"/>
              </w14:lightRig>
            </w14:scene3d>
          </w:rPr>
          <w:t>5.6.3</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REMEDIES FOR FAILURE TO COMPLY WITH MATERIAL BLANKET P.O. REQUIREMENTS</w:t>
        </w:r>
        <w:r w:rsidR="008B2EA5">
          <w:rPr>
            <w:noProof/>
            <w:webHidden/>
          </w:rPr>
          <w:tab/>
        </w:r>
        <w:r w:rsidR="008B2EA5">
          <w:rPr>
            <w:noProof/>
            <w:webHidden/>
          </w:rPr>
          <w:fldChar w:fldCharType="begin"/>
        </w:r>
        <w:r w:rsidR="008B2EA5">
          <w:rPr>
            <w:noProof/>
            <w:webHidden/>
          </w:rPr>
          <w:instrText xml:space="preserve"> PAGEREF _Toc89424460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081270F7" w14:textId="0D10D190" w:rsidR="008B2EA5" w:rsidRDefault="00B71D10">
      <w:pPr>
        <w:pStyle w:val="TOC2"/>
        <w:rPr>
          <w:rFonts w:asciiTheme="minorHAnsi" w:eastAsiaTheme="minorEastAsia" w:hAnsiTheme="minorHAnsi" w:cstheme="minorBidi"/>
          <w:caps w:val="0"/>
          <w:noProof/>
          <w:sz w:val="22"/>
          <w:szCs w:val="22"/>
        </w:rPr>
      </w:pPr>
      <w:hyperlink w:anchor="_Toc89424461" w:history="1">
        <w:r w:rsidR="008B2EA5" w:rsidRPr="00FF0F9A">
          <w:rPr>
            <w:rStyle w:val="Hyperlink"/>
            <w:rFonts w:eastAsia="MS Mincho"/>
            <w:noProof/>
            <w14:scene3d>
              <w14:camera w14:prst="orthographicFront"/>
              <w14:lightRig w14:rig="threePt" w14:dir="t">
                <w14:rot w14:lat="0" w14:lon="0" w14:rev="0"/>
              </w14:lightRig>
            </w14:scene3d>
          </w:rPr>
          <w:t>5.7</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ITEMS ORDERED AND DELIVERED</w:t>
        </w:r>
        <w:r w:rsidR="008B2EA5">
          <w:rPr>
            <w:noProof/>
            <w:webHidden/>
          </w:rPr>
          <w:tab/>
        </w:r>
        <w:r w:rsidR="008B2EA5">
          <w:rPr>
            <w:noProof/>
            <w:webHidden/>
          </w:rPr>
          <w:fldChar w:fldCharType="begin"/>
        </w:r>
        <w:r w:rsidR="008B2EA5">
          <w:rPr>
            <w:noProof/>
            <w:webHidden/>
          </w:rPr>
          <w:instrText xml:space="preserve"> PAGEREF _Toc89424461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46847016" w14:textId="365EC707" w:rsidR="008B2EA5" w:rsidRDefault="00B71D10">
      <w:pPr>
        <w:pStyle w:val="TOC2"/>
        <w:rPr>
          <w:rFonts w:asciiTheme="minorHAnsi" w:eastAsiaTheme="minorEastAsia" w:hAnsiTheme="minorHAnsi" w:cstheme="minorBidi"/>
          <w:caps w:val="0"/>
          <w:noProof/>
          <w:sz w:val="22"/>
          <w:szCs w:val="22"/>
        </w:rPr>
      </w:pPr>
      <w:hyperlink w:anchor="_Toc89424462" w:history="1">
        <w:r w:rsidR="008B2EA5" w:rsidRPr="00FF0F9A">
          <w:rPr>
            <w:rStyle w:val="Hyperlink"/>
            <w:rFonts w:eastAsia="MS Mincho"/>
            <w:noProof/>
            <w14:scene3d>
              <w14:camera w14:prst="orthographicFront"/>
              <w14:lightRig w14:rig="threePt" w14:dir="t">
                <w14:rot w14:lat="0" w14:lon="0" w14:rev="0"/>
              </w14:lightRig>
            </w14:scene3d>
          </w:rPr>
          <w:t>5.8</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MANUFACTURING/PACKAGING REQUIREMENTS</w:t>
        </w:r>
        <w:r w:rsidR="008B2EA5">
          <w:rPr>
            <w:noProof/>
            <w:webHidden/>
          </w:rPr>
          <w:tab/>
        </w:r>
        <w:r w:rsidR="008B2EA5">
          <w:rPr>
            <w:noProof/>
            <w:webHidden/>
          </w:rPr>
          <w:fldChar w:fldCharType="begin"/>
        </w:r>
        <w:r w:rsidR="008B2EA5">
          <w:rPr>
            <w:noProof/>
            <w:webHidden/>
          </w:rPr>
          <w:instrText xml:space="preserve"> PAGEREF _Toc89424462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61CCCE99" w14:textId="02E352B6" w:rsidR="008B2EA5" w:rsidRDefault="00B71D10">
      <w:pPr>
        <w:pStyle w:val="TOC2"/>
        <w:rPr>
          <w:rFonts w:asciiTheme="minorHAnsi" w:eastAsiaTheme="minorEastAsia" w:hAnsiTheme="minorHAnsi" w:cstheme="minorBidi"/>
          <w:caps w:val="0"/>
          <w:noProof/>
          <w:sz w:val="22"/>
          <w:szCs w:val="22"/>
        </w:rPr>
      </w:pPr>
      <w:hyperlink w:anchor="_Toc89424463" w:history="1">
        <w:r w:rsidR="008B2EA5" w:rsidRPr="00FF0F9A">
          <w:rPr>
            <w:rStyle w:val="Hyperlink"/>
            <w:noProof/>
            <w14:scene3d>
              <w14:camera w14:prst="orthographicFront"/>
              <w14:lightRig w14:rig="threePt" w14:dir="t">
                <w14:rot w14:lat="0" w14:lon="0" w14:rev="0"/>
              </w14:lightRig>
            </w14:scene3d>
          </w:rPr>
          <w:t>5.9</w:t>
        </w:r>
        <w:r w:rsidR="008B2EA5">
          <w:rPr>
            <w:rFonts w:asciiTheme="minorHAnsi" w:eastAsiaTheme="minorEastAsia" w:hAnsiTheme="minorHAnsi" w:cstheme="minorBidi"/>
            <w:caps w:val="0"/>
            <w:noProof/>
            <w:sz w:val="22"/>
            <w:szCs w:val="22"/>
          </w:rPr>
          <w:tab/>
        </w:r>
        <w:r w:rsidR="008B2EA5" w:rsidRPr="00FF0F9A">
          <w:rPr>
            <w:rStyle w:val="Hyperlink"/>
            <w:noProof/>
          </w:rPr>
          <w:t>ELECTRONIC PAYMENTS</w:t>
        </w:r>
        <w:r w:rsidR="008B2EA5">
          <w:rPr>
            <w:noProof/>
            <w:webHidden/>
          </w:rPr>
          <w:tab/>
        </w:r>
        <w:r w:rsidR="008B2EA5">
          <w:rPr>
            <w:noProof/>
            <w:webHidden/>
          </w:rPr>
          <w:fldChar w:fldCharType="begin"/>
        </w:r>
        <w:r w:rsidR="008B2EA5">
          <w:rPr>
            <w:noProof/>
            <w:webHidden/>
          </w:rPr>
          <w:instrText xml:space="preserve"> PAGEREF _Toc89424463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091EBA92" w14:textId="43219860" w:rsidR="008B2EA5" w:rsidRDefault="00B71D10">
      <w:pPr>
        <w:pStyle w:val="TOC2"/>
        <w:rPr>
          <w:rFonts w:asciiTheme="minorHAnsi" w:eastAsiaTheme="minorEastAsia" w:hAnsiTheme="minorHAnsi" w:cstheme="minorBidi"/>
          <w:caps w:val="0"/>
          <w:noProof/>
          <w:sz w:val="22"/>
          <w:szCs w:val="22"/>
        </w:rPr>
      </w:pPr>
      <w:hyperlink w:anchor="_Toc89424464" w:history="1">
        <w:r w:rsidR="008B2EA5" w:rsidRPr="00FF0F9A">
          <w:rPr>
            <w:rStyle w:val="Hyperlink"/>
            <w:noProof/>
            <w14:scene3d>
              <w14:camera w14:prst="orthographicFront"/>
              <w14:lightRig w14:rig="threePt" w14:dir="t">
                <w14:rot w14:lat="0" w14:lon="0" w14:rev="0"/>
              </w14:lightRig>
            </w14:scene3d>
          </w:rPr>
          <w:t>5.10</w:t>
        </w:r>
        <w:r w:rsidR="008B2EA5">
          <w:rPr>
            <w:rFonts w:asciiTheme="minorHAnsi" w:eastAsiaTheme="minorEastAsia" w:hAnsiTheme="minorHAnsi" w:cstheme="minorBidi"/>
            <w:caps w:val="0"/>
            <w:noProof/>
            <w:sz w:val="22"/>
            <w:szCs w:val="22"/>
          </w:rPr>
          <w:tab/>
        </w:r>
        <w:r w:rsidR="008B2EA5" w:rsidRPr="00FF0F9A">
          <w:rPr>
            <w:rStyle w:val="Hyperlink"/>
            <w:noProof/>
          </w:rPr>
          <w:t>SUBSTITUTION OR ADDITION OF SUBCONTRACTOR(S)</w:t>
        </w:r>
        <w:r w:rsidR="008B2EA5">
          <w:rPr>
            <w:noProof/>
            <w:webHidden/>
          </w:rPr>
          <w:tab/>
        </w:r>
        <w:r w:rsidR="008B2EA5">
          <w:rPr>
            <w:noProof/>
            <w:webHidden/>
          </w:rPr>
          <w:fldChar w:fldCharType="begin"/>
        </w:r>
        <w:r w:rsidR="008B2EA5">
          <w:rPr>
            <w:noProof/>
            <w:webHidden/>
          </w:rPr>
          <w:instrText xml:space="preserve"> PAGEREF _Toc89424464 \h </w:instrText>
        </w:r>
        <w:r w:rsidR="008B2EA5">
          <w:rPr>
            <w:noProof/>
            <w:webHidden/>
          </w:rPr>
        </w:r>
        <w:r w:rsidR="008B2EA5">
          <w:rPr>
            <w:noProof/>
            <w:webHidden/>
          </w:rPr>
          <w:fldChar w:fldCharType="separate"/>
        </w:r>
        <w:r w:rsidR="008B2EA5">
          <w:rPr>
            <w:noProof/>
            <w:webHidden/>
          </w:rPr>
          <w:t>48</w:t>
        </w:r>
        <w:r w:rsidR="008B2EA5">
          <w:rPr>
            <w:noProof/>
            <w:webHidden/>
          </w:rPr>
          <w:fldChar w:fldCharType="end"/>
        </w:r>
      </w:hyperlink>
    </w:p>
    <w:p w14:paraId="7AE83798" w14:textId="1956F8BD" w:rsidR="008B2EA5" w:rsidRDefault="00B71D10">
      <w:pPr>
        <w:pStyle w:val="TOC2"/>
        <w:rPr>
          <w:rFonts w:asciiTheme="minorHAnsi" w:eastAsiaTheme="minorEastAsia" w:hAnsiTheme="minorHAnsi" w:cstheme="minorBidi"/>
          <w:caps w:val="0"/>
          <w:noProof/>
          <w:sz w:val="22"/>
          <w:szCs w:val="22"/>
        </w:rPr>
      </w:pPr>
      <w:hyperlink w:anchor="_Toc89424465" w:history="1">
        <w:r w:rsidR="008B2EA5" w:rsidRPr="00FF0F9A">
          <w:rPr>
            <w:rStyle w:val="Hyperlink"/>
            <w:noProof/>
            <w14:scene3d>
              <w14:camera w14:prst="orthographicFront"/>
              <w14:lightRig w14:rig="threePt" w14:dir="t">
                <w14:rot w14:lat="0" w14:lon="0" w14:rev="0"/>
              </w14:lightRig>
            </w14:scene3d>
          </w:rPr>
          <w:t>5.11</w:t>
        </w:r>
        <w:r w:rsidR="008B2EA5">
          <w:rPr>
            <w:rFonts w:asciiTheme="minorHAnsi" w:eastAsiaTheme="minorEastAsia" w:hAnsiTheme="minorHAnsi" w:cstheme="minorBidi"/>
            <w:caps w:val="0"/>
            <w:noProof/>
            <w:sz w:val="22"/>
            <w:szCs w:val="22"/>
          </w:rPr>
          <w:tab/>
        </w:r>
        <w:r w:rsidR="008B2EA5" w:rsidRPr="00FF0F9A">
          <w:rPr>
            <w:rStyle w:val="Hyperlink"/>
            <w:noProof/>
          </w:rPr>
          <w:t>BLANKET P.O. ACTIVITY REPORT</w:t>
        </w:r>
        <w:r w:rsidR="008B2EA5">
          <w:rPr>
            <w:noProof/>
            <w:webHidden/>
          </w:rPr>
          <w:tab/>
        </w:r>
        <w:r w:rsidR="008B2EA5">
          <w:rPr>
            <w:noProof/>
            <w:webHidden/>
          </w:rPr>
          <w:fldChar w:fldCharType="begin"/>
        </w:r>
        <w:r w:rsidR="008B2EA5">
          <w:rPr>
            <w:noProof/>
            <w:webHidden/>
          </w:rPr>
          <w:instrText xml:space="preserve"> PAGEREF _Toc89424465 \h </w:instrText>
        </w:r>
        <w:r w:rsidR="008B2EA5">
          <w:rPr>
            <w:noProof/>
            <w:webHidden/>
          </w:rPr>
        </w:r>
        <w:r w:rsidR="008B2EA5">
          <w:rPr>
            <w:noProof/>
            <w:webHidden/>
          </w:rPr>
          <w:fldChar w:fldCharType="separate"/>
        </w:r>
        <w:r w:rsidR="008B2EA5">
          <w:rPr>
            <w:noProof/>
            <w:webHidden/>
          </w:rPr>
          <w:t>49</w:t>
        </w:r>
        <w:r w:rsidR="008B2EA5">
          <w:rPr>
            <w:noProof/>
            <w:webHidden/>
          </w:rPr>
          <w:fldChar w:fldCharType="end"/>
        </w:r>
      </w:hyperlink>
    </w:p>
    <w:p w14:paraId="39A9CA24" w14:textId="2D7B5C3E" w:rsidR="008B2EA5" w:rsidRDefault="00B71D10">
      <w:pPr>
        <w:pStyle w:val="TOC2"/>
        <w:rPr>
          <w:rFonts w:asciiTheme="minorHAnsi" w:eastAsiaTheme="minorEastAsia" w:hAnsiTheme="minorHAnsi" w:cstheme="minorBidi"/>
          <w:caps w:val="0"/>
          <w:noProof/>
          <w:sz w:val="22"/>
          <w:szCs w:val="22"/>
        </w:rPr>
      </w:pPr>
      <w:hyperlink w:anchor="_Toc89424466" w:history="1">
        <w:r w:rsidR="008B2EA5" w:rsidRPr="00FF0F9A">
          <w:rPr>
            <w:rStyle w:val="Hyperlink"/>
            <w:noProof/>
            <w14:scene3d>
              <w14:camera w14:prst="orthographicFront"/>
              <w14:lightRig w14:rig="threePt" w14:dir="t">
                <w14:rot w14:lat="0" w14:lon="0" w14:rev="0"/>
              </w14:lightRig>
            </w14:scene3d>
          </w:rPr>
          <w:t>5.12</w:t>
        </w:r>
        <w:r w:rsidR="008B2EA5">
          <w:rPr>
            <w:rFonts w:asciiTheme="minorHAnsi" w:eastAsiaTheme="minorEastAsia" w:hAnsiTheme="minorHAnsi" w:cstheme="minorBidi"/>
            <w:caps w:val="0"/>
            <w:noProof/>
            <w:sz w:val="22"/>
            <w:szCs w:val="22"/>
          </w:rPr>
          <w:tab/>
        </w:r>
        <w:r w:rsidR="008B2EA5" w:rsidRPr="00FF0F9A">
          <w:rPr>
            <w:rStyle w:val="Hyperlink"/>
            <w:noProof/>
          </w:rPr>
          <w:t>PROGRAM EFFICIENCY ASSESSMENT FOR STATE USING AGENCIES</w:t>
        </w:r>
        <w:r w:rsidR="008B2EA5">
          <w:rPr>
            <w:noProof/>
            <w:webHidden/>
          </w:rPr>
          <w:tab/>
        </w:r>
        <w:r w:rsidR="008B2EA5">
          <w:rPr>
            <w:noProof/>
            <w:webHidden/>
          </w:rPr>
          <w:fldChar w:fldCharType="begin"/>
        </w:r>
        <w:r w:rsidR="008B2EA5">
          <w:rPr>
            <w:noProof/>
            <w:webHidden/>
          </w:rPr>
          <w:instrText xml:space="preserve"> PAGEREF _Toc89424466 \h </w:instrText>
        </w:r>
        <w:r w:rsidR="008B2EA5">
          <w:rPr>
            <w:noProof/>
            <w:webHidden/>
          </w:rPr>
        </w:r>
        <w:r w:rsidR="008B2EA5">
          <w:rPr>
            <w:noProof/>
            <w:webHidden/>
          </w:rPr>
          <w:fldChar w:fldCharType="separate"/>
        </w:r>
        <w:r w:rsidR="008B2EA5">
          <w:rPr>
            <w:noProof/>
            <w:webHidden/>
          </w:rPr>
          <w:t>49</w:t>
        </w:r>
        <w:r w:rsidR="008B2EA5">
          <w:rPr>
            <w:noProof/>
            <w:webHidden/>
          </w:rPr>
          <w:fldChar w:fldCharType="end"/>
        </w:r>
      </w:hyperlink>
    </w:p>
    <w:p w14:paraId="41BC8DBC" w14:textId="63DE8116" w:rsidR="008B2EA5" w:rsidRDefault="00B71D10">
      <w:pPr>
        <w:pStyle w:val="TOC2"/>
        <w:rPr>
          <w:rFonts w:asciiTheme="minorHAnsi" w:eastAsiaTheme="minorEastAsia" w:hAnsiTheme="minorHAnsi" w:cstheme="minorBidi"/>
          <w:caps w:val="0"/>
          <w:noProof/>
          <w:sz w:val="22"/>
          <w:szCs w:val="22"/>
        </w:rPr>
      </w:pPr>
      <w:hyperlink w:anchor="_Toc89424467" w:history="1">
        <w:r w:rsidR="008B2EA5" w:rsidRPr="00FF0F9A">
          <w:rPr>
            <w:rStyle w:val="Hyperlink"/>
            <w:noProof/>
            <w14:scene3d>
              <w14:camera w14:prst="orthographicFront"/>
              <w14:lightRig w14:rig="threePt" w14:dir="t">
                <w14:rot w14:lat="0" w14:lon="0" w14:rev="0"/>
              </w14:lightRig>
            </w14:scene3d>
          </w:rPr>
          <w:t>5.13</w:t>
        </w:r>
        <w:r w:rsidR="008B2EA5">
          <w:rPr>
            <w:rFonts w:asciiTheme="minorHAnsi" w:eastAsiaTheme="minorEastAsia" w:hAnsiTheme="minorHAnsi" w:cstheme="minorBidi"/>
            <w:caps w:val="0"/>
            <w:noProof/>
            <w:sz w:val="22"/>
            <w:szCs w:val="22"/>
          </w:rPr>
          <w:tab/>
        </w:r>
        <w:r w:rsidR="008B2EA5" w:rsidRPr="00FF0F9A">
          <w:rPr>
            <w:rStyle w:val="Hyperlink"/>
            <w:noProof/>
          </w:rPr>
          <w:t>NEWS RELEASES</w:t>
        </w:r>
        <w:r w:rsidR="008B2EA5">
          <w:rPr>
            <w:noProof/>
            <w:webHidden/>
          </w:rPr>
          <w:tab/>
        </w:r>
        <w:r w:rsidR="008B2EA5">
          <w:rPr>
            <w:noProof/>
            <w:webHidden/>
          </w:rPr>
          <w:fldChar w:fldCharType="begin"/>
        </w:r>
        <w:r w:rsidR="008B2EA5">
          <w:rPr>
            <w:noProof/>
            <w:webHidden/>
          </w:rPr>
          <w:instrText xml:space="preserve"> PAGEREF _Toc89424467 \h </w:instrText>
        </w:r>
        <w:r w:rsidR="008B2EA5">
          <w:rPr>
            <w:noProof/>
            <w:webHidden/>
          </w:rPr>
        </w:r>
        <w:r w:rsidR="008B2EA5">
          <w:rPr>
            <w:noProof/>
            <w:webHidden/>
          </w:rPr>
          <w:fldChar w:fldCharType="separate"/>
        </w:r>
        <w:r w:rsidR="008B2EA5">
          <w:rPr>
            <w:noProof/>
            <w:webHidden/>
          </w:rPr>
          <w:t>50</w:t>
        </w:r>
        <w:r w:rsidR="008B2EA5">
          <w:rPr>
            <w:noProof/>
            <w:webHidden/>
          </w:rPr>
          <w:fldChar w:fldCharType="end"/>
        </w:r>
      </w:hyperlink>
    </w:p>
    <w:p w14:paraId="79964A26" w14:textId="5E487B35" w:rsidR="008B2EA5" w:rsidRDefault="00B71D10">
      <w:pPr>
        <w:pStyle w:val="TOC2"/>
        <w:rPr>
          <w:rFonts w:asciiTheme="minorHAnsi" w:eastAsiaTheme="minorEastAsia" w:hAnsiTheme="minorHAnsi" w:cstheme="minorBidi"/>
          <w:caps w:val="0"/>
          <w:noProof/>
          <w:sz w:val="22"/>
          <w:szCs w:val="22"/>
        </w:rPr>
      </w:pPr>
      <w:hyperlink w:anchor="_Toc89424468" w:history="1">
        <w:r w:rsidR="008B2EA5" w:rsidRPr="00FF0F9A">
          <w:rPr>
            <w:rStyle w:val="Hyperlink"/>
            <w:noProof/>
            <w14:scene3d>
              <w14:camera w14:prst="orthographicFront"/>
              <w14:lightRig w14:rig="threePt" w14:dir="t">
                <w14:rot w14:lat="0" w14:lon="0" w14:rev="0"/>
              </w14:lightRig>
            </w14:scene3d>
          </w:rPr>
          <w:t>5.14</w:t>
        </w:r>
        <w:r w:rsidR="008B2EA5">
          <w:rPr>
            <w:rFonts w:asciiTheme="minorHAnsi" w:eastAsiaTheme="minorEastAsia" w:hAnsiTheme="minorHAnsi" w:cstheme="minorBidi"/>
            <w:caps w:val="0"/>
            <w:noProof/>
            <w:sz w:val="22"/>
            <w:szCs w:val="22"/>
          </w:rPr>
          <w:tab/>
        </w:r>
        <w:r w:rsidR="008B2EA5" w:rsidRPr="00FF0F9A">
          <w:rPr>
            <w:rStyle w:val="Hyperlink"/>
            <w:noProof/>
          </w:rPr>
          <w:t>ADVERTISING</w:t>
        </w:r>
        <w:r w:rsidR="008B2EA5">
          <w:rPr>
            <w:noProof/>
            <w:webHidden/>
          </w:rPr>
          <w:tab/>
        </w:r>
        <w:r w:rsidR="008B2EA5">
          <w:rPr>
            <w:noProof/>
            <w:webHidden/>
          </w:rPr>
          <w:fldChar w:fldCharType="begin"/>
        </w:r>
        <w:r w:rsidR="008B2EA5">
          <w:rPr>
            <w:noProof/>
            <w:webHidden/>
          </w:rPr>
          <w:instrText xml:space="preserve"> PAGEREF _Toc89424468 \h </w:instrText>
        </w:r>
        <w:r w:rsidR="008B2EA5">
          <w:rPr>
            <w:noProof/>
            <w:webHidden/>
          </w:rPr>
        </w:r>
        <w:r w:rsidR="008B2EA5">
          <w:rPr>
            <w:noProof/>
            <w:webHidden/>
          </w:rPr>
          <w:fldChar w:fldCharType="separate"/>
        </w:r>
        <w:r w:rsidR="008B2EA5">
          <w:rPr>
            <w:noProof/>
            <w:webHidden/>
          </w:rPr>
          <w:t>50</w:t>
        </w:r>
        <w:r w:rsidR="008B2EA5">
          <w:rPr>
            <w:noProof/>
            <w:webHidden/>
          </w:rPr>
          <w:fldChar w:fldCharType="end"/>
        </w:r>
      </w:hyperlink>
    </w:p>
    <w:p w14:paraId="15A78061" w14:textId="5395AA02" w:rsidR="008B2EA5" w:rsidRDefault="00B71D10">
      <w:pPr>
        <w:pStyle w:val="TOC1"/>
        <w:rPr>
          <w:rFonts w:asciiTheme="minorHAnsi" w:eastAsiaTheme="minorEastAsia" w:hAnsiTheme="minorHAnsi" w:cstheme="minorBidi"/>
          <w:b w:val="0"/>
          <w:bCs w:val="0"/>
          <w:caps w:val="0"/>
          <w:noProof/>
          <w:sz w:val="22"/>
          <w:szCs w:val="22"/>
        </w:rPr>
      </w:pPr>
      <w:hyperlink w:anchor="_Toc89424469" w:history="1">
        <w:r w:rsidR="008B2EA5" w:rsidRPr="00FF0F9A">
          <w:rPr>
            <w:rStyle w:val="Hyperlink"/>
            <w:noProof/>
            <w14:scene3d>
              <w14:camera w14:prst="orthographicFront"/>
              <w14:lightRig w14:rig="threePt" w14:dir="t">
                <w14:rot w14:lat="0" w14:lon="0" w14:rev="0"/>
              </w14:lightRig>
            </w14:scene3d>
          </w:rPr>
          <w:t>6.0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QUOTE EVALUATION</w:t>
        </w:r>
        <w:r w:rsidR="008B2EA5">
          <w:rPr>
            <w:noProof/>
            <w:webHidden/>
          </w:rPr>
          <w:tab/>
        </w:r>
        <w:r w:rsidR="008B2EA5">
          <w:rPr>
            <w:noProof/>
            <w:webHidden/>
          </w:rPr>
          <w:fldChar w:fldCharType="begin"/>
        </w:r>
        <w:r w:rsidR="008B2EA5">
          <w:rPr>
            <w:noProof/>
            <w:webHidden/>
          </w:rPr>
          <w:instrText xml:space="preserve"> PAGEREF _Toc89424469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55F4C45B" w14:textId="40B24305" w:rsidR="008B2EA5" w:rsidRDefault="00B71D10">
      <w:pPr>
        <w:pStyle w:val="TOC2"/>
        <w:rPr>
          <w:rFonts w:asciiTheme="minorHAnsi" w:eastAsiaTheme="minorEastAsia" w:hAnsiTheme="minorHAnsi" w:cstheme="minorBidi"/>
          <w:caps w:val="0"/>
          <w:noProof/>
          <w:sz w:val="22"/>
          <w:szCs w:val="22"/>
        </w:rPr>
      </w:pPr>
      <w:hyperlink w:anchor="_Toc89424470" w:history="1">
        <w:r w:rsidR="008B2EA5" w:rsidRPr="00FF0F9A">
          <w:rPr>
            <w:rStyle w:val="Hyperlink"/>
            <w:noProof/>
            <w14:scene3d>
              <w14:camera w14:prst="orthographicFront"/>
              <w14:lightRig w14:rig="threePt" w14:dir="t">
                <w14:rot w14:lat="0" w14:lon="0" w14:rev="0"/>
              </w14:lightRig>
            </w14:scene3d>
          </w:rPr>
          <w:t>6.1</w:t>
        </w:r>
        <w:r w:rsidR="008B2EA5">
          <w:rPr>
            <w:rFonts w:asciiTheme="minorHAnsi" w:eastAsiaTheme="minorEastAsia" w:hAnsiTheme="minorHAnsi" w:cstheme="minorBidi"/>
            <w:caps w:val="0"/>
            <w:noProof/>
            <w:sz w:val="22"/>
            <w:szCs w:val="22"/>
          </w:rPr>
          <w:tab/>
        </w:r>
        <w:r w:rsidR="008B2EA5" w:rsidRPr="00FF0F9A">
          <w:rPr>
            <w:rStyle w:val="Hyperlink"/>
            <w:noProof/>
          </w:rPr>
          <w:t>RIGHT TO WAIVE</w:t>
        </w:r>
        <w:r w:rsidR="008B2EA5">
          <w:rPr>
            <w:noProof/>
            <w:webHidden/>
          </w:rPr>
          <w:tab/>
        </w:r>
        <w:r w:rsidR="008B2EA5">
          <w:rPr>
            <w:noProof/>
            <w:webHidden/>
          </w:rPr>
          <w:fldChar w:fldCharType="begin"/>
        </w:r>
        <w:r w:rsidR="008B2EA5">
          <w:rPr>
            <w:noProof/>
            <w:webHidden/>
          </w:rPr>
          <w:instrText xml:space="preserve"> PAGEREF _Toc89424470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2A1DBCF6" w14:textId="4EBA323F" w:rsidR="008B2EA5" w:rsidRDefault="00B71D10">
      <w:pPr>
        <w:pStyle w:val="TOC2"/>
        <w:rPr>
          <w:rFonts w:asciiTheme="minorHAnsi" w:eastAsiaTheme="minorEastAsia" w:hAnsiTheme="minorHAnsi" w:cstheme="minorBidi"/>
          <w:caps w:val="0"/>
          <w:noProof/>
          <w:sz w:val="22"/>
          <w:szCs w:val="22"/>
        </w:rPr>
      </w:pPr>
      <w:hyperlink w:anchor="_Toc89424471" w:history="1">
        <w:r w:rsidR="008B2EA5" w:rsidRPr="00FF0F9A">
          <w:rPr>
            <w:rStyle w:val="Hyperlink"/>
            <w:noProof/>
            <w14:scene3d>
              <w14:camera w14:prst="orthographicFront"/>
              <w14:lightRig w14:rig="threePt" w14:dir="t">
                <w14:rot w14:lat="0" w14:lon="0" w14:rev="0"/>
              </w14:lightRig>
            </w14:scene3d>
          </w:rPr>
          <w:t>6.2</w:t>
        </w:r>
        <w:r w:rsidR="008B2EA5">
          <w:rPr>
            <w:rFonts w:asciiTheme="minorHAnsi" w:eastAsiaTheme="minorEastAsia" w:hAnsiTheme="minorHAnsi" w:cstheme="minorBidi"/>
            <w:caps w:val="0"/>
            <w:noProof/>
            <w:sz w:val="22"/>
            <w:szCs w:val="22"/>
          </w:rPr>
          <w:tab/>
        </w:r>
        <w:r w:rsidR="008B2EA5" w:rsidRPr="00FF0F9A">
          <w:rPr>
            <w:rStyle w:val="Hyperlink"/>
            <w:noProof/>
          </w:rPr>
          <w:t>DIRECTOR’S RIGHT OF FINAL QUOTE ACCEPTANCE</w:t>
        </w:r>
        <w:r w:rsidR="008B2EA5">
          <w:rPr>
            <w:noProof/>
            <w:webHidden/>
          </w:rPr>
          <w:tab/>
        </w:r>
        <w:r w:rsidR="008B2EA5">
          <w:rPr>
            <w:noProof/>
            <w:webHidden/>
          </w:rPr>
          <w:fldChar w:fldCharType="begin"/>
        </w:r>
        <w:r w:rsidR="008B2EA5">
          <w:rPr>
            <w:noProof/>
            <w:webHidden/>
          </w:rPr>
          <w:instrText xml:space="preserve"> PAGEREF _Toc89424471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51E70467" w14:textId="455C1FC8" w:rsidR="008B2EA5" w:rsidRDefault="00B71D10">
      <w:pPr>
        <w:pStyle w:val="TOC2"/>
        <w:rPr>
          <w:rFonts w:asciiTheme="minorHAnsi" w:eastAsiaTheme="minorEastAsia" w:hAnsiTheme="minorHAnsi" w:cstheme="minorBidi"/>
          <w:caps w:val="0"/>
          <w:noProof/>
          <w:sz w:val="22"/>
          <w:szCs w:val="22"/>
        </w:rPr>
      </w:pPr>
      <w:hyperlink w:anchor="_Toc89424472" w:history="1">
        <w:r w:rsidR="008B2EA5" w:rsidRPr="00FF0F9A">
          <w:rPr>
            <w:rStyle w:val="Hyperlink"/>
            <w:noProof/>
            <w14:scene3d>
              <w14:camera w14:prst="orthographicFront"/>
              <w14:lightRig w14:rig="threePt" w14:dir="t">
                <w14:rot w14:lat="0" w14:lon="0" w14:rev="0"/>
              </w14:lightRig>
            </w14:scene3d>
          </w:rPr>
          <w:t>6.3</w:t>
        </w:r>
        <w:r w:rsidR="008B2EA5">
          <w:rPr>
            <w:rFonts w:asciiTheme="minorHAnsi" w:eastAsiaTheme="minorEastAsia" w:hAnsiTheme="minorHAnsi" w:cstheme="minorBidi"/>
            <w:caps w:val="0"/>
            <w:noProof/>
            <w:sz w:val="22"/>
            <w:szCs w:val="22"/>
          </w:rPr>
          <w:tab/>
        </w:r>
        <w:r w:rsidR="008B2EA5" w:rsidRPr="00FF0F9A">
          <w:rPr>
            <w:rStyle w:val="Hyperlink"/>
            <w:noProof/>
          </w:rPr>
          <w:t>STATE'S RIGHT TO INSPECT VENDOR {BIDDER} FACILITIES</w:t>
        </w:r>
        <w:r w:rsidR="008B2EA5">
          <w:rPr>
            <w:noProof/>
            <w:webHidden/>
          </w:rPr>
          <w:tab/>
        </w:r>
        <w:r w:rsidR="008B2EA5">
          <w:rPr>
            <w:noProof/>
            <w:webHidden/>
          </w:rPr>
          <w:fldChar w:fldCharType="begin"/>
        </w:r>
        <w:r w:rsidR="008B2EA5">
          <w:rPr>
            <w:noProof/>
            <w:webHidden/>
          </w:rPr>
          <w:instrText xml:space="preserve"> PAGEREF _Toc89424472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26A0D7DC" w14:textId="63E14A1C" w:rsidR="008B2EA5" w:rsidRDefault="00B71D10">
      <w:pPr>
        <w:pStyle w:val="TOC2"/>
        <w:rPr>
          <w:rFonts w:asciiTheme="minorHAnsi" w:eastAsiaTheme="minorEastAsia" w:hAnsiTheme="minorHAnsi" w:cstheme="minorBidi"/>
          <w:caps w:val="0"/>
          <w:noProof/>
          <w:sz w:val="22"/>
          <w:szCs w:val="22"/>
        </w:rPr>
      </w:pPr>
      <w:hyperlink w:anchor="_Toc89424473" w:history="1">
        <w:r w:rsidR="008B2EA5" w:rsidRPr="00FF0F9A">
          <w:rPr>
            <w:rStyle w:val="Hyperlink"/>
            <w:noProof/>
            <w14:scene3d>
              <w14:camera w14:prst="orthographicFront"/>
              <w14:lightRig w14:rig="threePt" w14:dir="t">
                <w14:rot w14:lat="0" w14:lon="0" w14:rev="0"/>
              </w14:lightRig>
            </w14:scene3d>
          </w:rPr>
          <w:t>6.4</w:t>
        </w:r>
        <w:r w:rsidR="008B2EA5">
          <w:rPr>
            <w:rFonts w:asciiTheme="minorHAnsi" w:eastAsiaTheme="minorEastAsia" w:hAnsiTheme="minorHAnsi" w:cstheme="minorBidi"/>
            <w:caps w:val="0"/>
            <w:noProof/>
            <w:sz w:val="22"/>
            <w:szCs w:val="22"/>
          </w:rPr>
          <w:tab/>
        </w:r>
        <w:r w:rsidR="008B2EA5" w:rsidRPr="00FF0F9A">
          <w:rPr>
            <w:rStyle w:val="Hyperlink"/>
            <w:noProof/>
          </w:rPr>
          <w:t>CLARIFICATION OF QUOTE / STATE'S RIGHT TO REQUEST FURTHER INFORMATION</w:t>
        </w:r>
        <w:r w:rsidR="008B2EA5">
          <w:rPr>
            <w:noProof/>
            <w:webHidden/>
          </w:rPr>
          <w:tab/>
        </w:r>
        <w:r w:rsidR="008B2EA5">
          <w:rPr>
            <w:noProof/>
            <w:webHidden/>
          </w:rPr>
          <w:fldChar w:fldCharType="begin"/>
        </w:r>
        <w:r w:rsidR="008B2EA5">
          <w:rPr>
            <w:noProof/>
            <w:webHidden/>
          </w:rPr>
          <w:instrText xml:space="preserve"> PAGEREF _Toc89424473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0385D0BE" w14:textId="2724018A" w:rsidR="008B2EA5" w:rsidRDefault="00B71D10">
      <w:pPr>
        <w:pStyle w:val="TOC2"/>
        <w:rPr>
          <w:rFonts w:asciiTheme="minorHAnsi" w:eastAsiaTheme="minorEastAsia" w:hAnsiTheme="minorHAnsi" w:cstheme="minorBidi"/>
          <w:caps w:val="0"/>
          <w:noProof/>
          <w:sz w:val="22"/>
          <w:szCs w:val="22"/>
        </w:rPr>
      </w:pPr>
      <w:hyperlink w:anchor="_Toc89424474" w:history="1">
        <w:r w:rsidR="008B2EA5" w:rsidRPr="00FF0F9A">
          <w:rPr>
            <w:rStyle w:val="Hyperlink"/>
            <w:noProof/>
            <w14:scene3d>
              <w14:camera w14:prst="orthographicFront"/>
              <w14:lightRig w14:rig="threePt" w14:dir="t">
                <w14:rot w14:lat="0" w14:lon="0" w14:rev="0"/>
              </w14:lightRig>
            </w14:scene3d>
          </w:rPr>
          <w:t>6.5</w:t>
        </w:r>
        <w:r w:rsidR="008B2EA5">
          <w:rPr>
            <w:rFonts w:asciiTheme="minorHAnsi" w:eastAsiaTheme="minorEastAsia" w:hAnsiTheme="minorHAnsi" w:cstheme="minorBidi"/>
            <w:caps w:val="0"/>
            <w:noProof/>
            <w:sz w:val="22"/>
            <w:szCs w:val="22"/>
          </w:rPr>
          <w:tab/>
        </w:r>
        <w:r w:rsidR="008B2EA5" w:rsidRPr="00FF0F9A">
          <w:rPr>
            <w:rStyle w:val="Hyperlink"/>
            <w:noProof/>
          </w:rPr>
          <w:t>QUOTE EVALUATION COMMITTEE</w:t>
        </w:r>
        <w:r w:rsidR="008B2EA5">
          <w:rPr>
            <w:noProof/>
            <w:webHidden/>
          </w:rPr>
          <w:tab/>
        </w:r>
        <w:r w:rsidR="008B2EA5">
          <w:rPr>
            <w:noProof/>
            <w:webHidden/>
          </w:rPr>
          <w:fldChar w:fldCharType="begin"/>
        </w:r>
        <w:r w:rsidR="008B2EA5">
          <w:rPr>
            <w:noProof/>
            <w:webHidden/>
          </w:rPr>
          <w:instrText xml:space="preserve"> PAGEREF _Toc89424474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3FA5B6E1" w14:textId="2660DA47" w:rsidR="008B2EA5" w:rsidRDefault="00B71D10">
      <w:pPr>
        <w:pStyle w:val="TOC2"/>
        <w:rPr>
          <w:rFonts w:asciiTheme="minorHAnsi" w:eastAsiaTheme="minorEastAsia" w:hAnsiTheme="minorHAnsi" w:cstheme="minorBidi"/>
          <w:caps w:val="0"/>
          <w:noProof/>
          <w:sz w:val="22"/>
          <w:szCs w:val="22"/>
        </w:rPr>
      </w:pPr>
      <w:hyperlink w:anchor="_Toc89424475" w:history="1">
        <w:r w:rsidR="008B2EA5" w:rsidRPr="00FF0F9A">
          <w:rPr>
            <w:rStyle w:val="Hyperlink"/>
            <w:noProof/>
            <w14:scene3d>
              <w14:camera w14:prst="orthographicFront"/>
              <w14:lightRig w14:rig="threePt" w14:dir="t">
                <w14:rot w14:lat="0" w14:lon="0" w14:rev="0"/>
              </w14:lightRig>
            </w14:scene3d>
          </w:rPr>
          <w:t>6.6</w:t>
        </w:r>
        <w:r w:rsidR="008B2EA5">
          <w:rPr>
            <w:rFonts w:asciiTheme="minorHAnsi" w:eastAsiaTheme="minorEastAsia" w:hAnsiTheme="minorHAnsi" w:cstheme="minorBidi"/>
            <w:caps w:val="0"/>
            <w:noProof/>
            <w:sz w:val="22"/>
            <w:szCs w:val="22"/>
          </w:rPr>
          <w:tab/>
        </w:r>
        <w:r w:rsidR="008B2EA5" w:rsidRPr="00FF0F9A">
          <w:rPr>
            <w:rStyle w:val="Hyperlink"/>
            <w:noProof/>
          </w:rPr>
          <w:t>ORAL PRESENTATION</w:t>
        </w:r>
        <w:r w:rsidR="008B2EA5">
          <w:rPr>
            <w:noProof/>
            <w:webHidden/>
          </w:rPr>
          <w:tab/>
        </w:r>
        <w:r w:rsidR="008B2EA5">
          <w:rPr>
            <w:noProof/>
            <w:webHidden/>
          </w:rPr>
          <w:fldChar w:fldCharType="begin"/>
        </w:r>
        <w:r w:rsidR="008B2EA5">
          <w:rPr>
            <w:noProof/>
            <w:webHidden/>
          </w:rPr>
          <w:instrText xml:space="preserve"> PAGEREF _Toc89424475 \h </w:instrText>
        </w:r>
        <w:r w:rsidR="008B2EA5">
          <w:rPr>
            <w:noProof/>
            <w:webHidden/>
          </w:rPr>
        </w:r>
        <w:r w:rsidR="008B2EA5">
          <w:rPr>
            <w:noProof/>
            <w:webHidden/>
          </w:rPr>
          <w:fldChar w:fldCharType="separate"/>
        </w:r>
        <w:r w:rsidR="008B2EA5">
          <w:rPr>
            <w:noProof/>
            <w:webHidden/>
          </w:rPr>
          <w:t>51</w:t>
        </w:r>
        <w:r w:rsidR="008B2EA5">
          <w:rPr>
            <w:noProof/>
            <w:webHidden/>
          </w:rPr>
          <w:fldChar w:fldCharType="end"/>
        </w:r>
      </w:hyperlink>
    </w:p>
    <w:p w14:paraId="5365B5DF" w14:textId="562CEA58" w:rsidR="008B2EA5" w:rsidRDefault="00B71D10">
      <w:pPr>
        <w:pStyle w:val="TOC2"/>
        <w:rPr>
          <w:rFonts w:asciiTheme="minorHAnsi" w:eastAsiaTheme="minorEastAsia" w:hAnsiTheme="minorHAnsi" w:cstheme="minorBidi"/>
          <w:caps w:val="0"/>
          <w:noProof/>
          <w:sz w:val="22"/>
          <w:szCs w:val="22"/>
        </w:rPr>
      </w:pPr>
      <w:hyperlink w:anchor="_Toc89424476" w:history="1">
        <w:r w:rsidR="008B2EA5" w:rsidRPr="00FF0F9A">
          <w:rPr>
            <w:rStyle w:val="Hyperlink"/>
            <w:noProof/>
            <w14:scene3d>
              <w14:camera w14:prst="orthographicFront"/>
              <w14:lightRig w14:rig="threePt" w14:dir="t">
                <w14:rot w14:lat="0" w14:lon="0" w14:rev="0"/>
              </w14:lightRig>
            </w14:scene3d>
          </w:rPr>
          <w:t>6.7</w:t>
        </w:r>
        <w:r w:rsidR="008B2EA5">
          <w:rPr>
            <w:rFonts w:asciiTheme="minorHAnsi" w:eastAsiaTheme="minorEastAsia" w:hAnsiTheme="minorHAnsi" w:cstheme="minorBidi"/>
            <w:caps w:val="0"/>
            <w:noProof/>
            <w:sz w:val="22"/>
            <w:szCs w:val="22"/>
          </w:rPr>
          <w:tab/>
        </w:r>
        <w:r w:rsidR="008B2EA5" w:rsidRPr="00FF0F9A">
          <w:rPr>
            <w:rStyle w:val="Hyperlink"/>
            <w:noProof/>
          </w:rPr>
          <w:t>EVALUATION CRITERIA</w:t>
        </w:r>
        <w:r w:rsidR="008B2EA5">
          <w:rPr>
            <w:noProof/>
            <w:webHidden/>
          </w:rPr>
          <w:tab/>
        </w:r>
        <w:r w:rsidR="008B2EA5">
          <w:rPr>
            <w:noProof/>
            <w:webHidden/>
          </w:rPr>
          <w:fldChar w:fldCharType="begin"/>
        </w:r>
        <w:r w:rsidR="008B2EA5">
          <w:rPr>
            <w:noProof/>
            <w:webHidden/>
          </w:rPr>
          <w:instrText xml:space="preserve"> PAGEREF _Toc89424476 \h </w:instrText>
        </w:r>
        <w:r w:rsidR="008B2EA5">
          <w:rPr>
            <w:noProof/>
            <w:webHidden/>
          </w:rPr>
        </w:r>
        <w:r w:rsidR="008B2EA5">
          <w:rPr>
            <w:noProof/>
            <w:webHidden/>
          </w:rPr>
          <w:fldChar w:fldCharType="separate"/>
        </w:r>
        <w:r w:rsidR="008B2EA5">
          <w:rPr>
            <w:noProof/>
            <w:webHidden/>
          </w:rPr>
          <w:t>52</w:t>
        </w:r>
        <w:r w:rsidR="008B2EA5">
          <w:rPr>
            <w:noProof/>
            <w:webHidden/>
          </w:rPr>
          <w:fldChar w:fldCharType="end"/>
        </w:r>
      </w:hyperlink>
    </w:p>
    <w:p w14:paraId="7FFF0792" w14:textId="7F25DF34" w:rsidR="008B2EA5" w:rsidRDefault="00B71D10">
      <w:pPr>
        <w:pStyle w:val="TOC3"/>
        <w:rPr>
          <w:rFonts w:asciiTheme="minorHAnsi" w:eastAsiaTheme="minorEastAsia" w:hAnsiTheme="minorHAnsi" w:cstheme="minorBidi"/>
          <w:iCs w:val="0"/>
          <w:caps w:val="0"/>
          <w:noProof/>
          <w:sz w:val="22"/>
          <w:szCs w:val="22"/>
        </w:rPr>
      </w:pPr>
      <w:hyperlink w:anchor="_Toc89424477" w:history="1">
        <w:r w:rsidR="008B2EA5" w:rsidRPr="00FF0F9A">
          <w:rPr>
            <w:rStyle w:val="Hyperlink"/>
            <w:rFonts w:eastAsia="MS Mincho"/>
            <w:noProof/>
            <w14:scene3d>
              <w14:camera w14:prst="orthographicFront"/>
              <w14:lightRig w14:rig="threePt" w14:dir="t">
                <w14:rot w14:lat="0" w14:lon="0" w14:rev="0"/>
              </w14:lightRig>
            </w14:scene3d>
          </w:rPr>
          <w:t>6.7.1</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QUOTE DISCREPANCIES</w:t>
        </w:r>
        <w:r w:rsidR="008B2EA5">
          <w:rPr>
            <w:noProof/>
            <w:webHidden/>
          </w:rPr>
          <w:tab/>
        </w:r>
        <w:r w:rsidR="008B2EA5">
          <w:rPr>
            <w:noProof/>
            <w:webHidden/>
          </w:rPr>
          <w:fldChar w:fldCharType="begin"/>
        </w:r>
        <w:r w:rsidR="008B2EA5">
          <w:rPr>
            <w:noProof/>
            <w:webHidden/>
          </w:rPr>
          <w:instrText xml:space="preserve"> PAGEREF _Toc89424477 \h </w:instrText>
        </w:r>
        <w:r w:rsidR="008B2EA5">
          <w:rPr>
            <w:noProof/>
            <w:webHidden/>
          </w:rPr>
        </w:r>
        <w:r w:rsidR="008B2EA5">
          <w:rPr>
            <w:noProof/>
            <w:webHidden/>
          </w:rPr>
          <w:fldChar w:fldCharType="separate"/>
        </w:r>
        <w:r w:rsidR="008B2EA5">
          <w:rPr>
            <w:noProof/>
            <w:webHidden/>
          </w:rPr>
          <w:t>52</w:t>
        </w:r>
        <w:r w:rsidR="008B2EA5">
          <w:rPr>
            <w:noProof/>
            <w:webHidden/>
          </w:rPr>
          <w:fldChar w:fldCharType="end"/>
        </w:r>
      </w:hyperlink>
    </w:p>
    <w:p w14:paraId="75D26AE4" w14:textId="5A2420F2" w:rsidR="008B2EA5" w:rsidRDefault="00B71D10">
      <w:pPr>
        <w:pStyle w:val="TOC3"/>
        <w:rPr>
          <w:rFonts w:asciiTheme="minorHAnsi" w:eastAsiaTheme="minorEastAsia" w:hAnsiTheme="minorHAnsi" w:cstheme="minorBidi"/>
          <w:iCs w:val="0"/>
          <w:caps w:val="0"/>
          <w:noProof/>
          <w:sz w:val="22"/>
          <w:szCs w:val="22"/>
        </w:rPr>
      </w:pPr>
      <w:hyperlink w:anchor="_Toc89424478" w:history="1">
        <w:r w:rsidR="008B2EA5" w:rsidRPr="00FF0F9A">
          <w:rPr>
            <w:rStyle w:val="Hyperlink"/>
            <w:rFonts w:eastAsia="MS Mincho"/>
            <w:noProof/>
            <w14:scene3d>
              <w14:camera w14:prst="orthographicFront"/>
              <w14:lightRig w14:rig="threePt" w14:dir="t">
                <w14:rot w14:lat="0" w14:lon="0" w14:rev="0"/>
              </w14:lightRig>
            </w14:scene3d>
          </w:rPr>
          <w:t>6.7.2</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TIE-BREAKING CRITERIA</w:t>
        </w:r>
        <w:r w:rsidR="008B2EA5">
          <w:rPr>
            <w:noProof/>
            <w:webHidden/>
          </w:rPr>
          <w:tab/>
        </w:r>
        <w:r w:rsidR="008B2EA5">
          <w:rPr>
            <w:noProof/>
            <w:webHidden/>
          </w:rPr>
          <w:fldChar w:fldCharType="begin"/>
        </w:r>
        <w:r w:rsidR="008B2EA5">
          <w:rPr>
            <w:noProof/>
            <w:webHidden/>
          </w:rPr>
          <w:instrText xml:space="preserve"> PAGEREF _Toc89424478 \h </w:instrText>
        </w:r>
        <w:r w:rsidR="008B2EA5">
          <w:rPr>
            <w:noProof/>
            <w:webHidden/>
          </w:rPr>
        </w:r>
        <w:r w:rsidR="008B2EA5">
          <w:rPr>
            <w:noProof/>
            <w:webHidden/>
          </w:rPr>
          <w:fldChar w:fldCharType="separate"/>
        </w:r>
        <w:r w:rsidR="008B2EA5">
          <w:rPr>
            <w:noProof/>
            <w:webHidden/>
          </w:rPr>
          <w:t>52</w:t>
        </w:r>
        <w:r w:rsidR="008B2EA5">
          <w:rPr>
            <w:noProof/>
            <w:webHidden/>
          </w:rPr>
          <w:fldChar w:fldCharType="end"/>
        </w:r>
      </w:hyperlink>
    </w:p>
    <w:p w14:paraId="245B9A9A" w14:textId="25C0D986" w:rsidR="008B2EA5" w:rsidRDefault="00B71D10">
      <w:pPr>
        <w:pStyle w:val="TOC3"/>
        <w:rPr>
          <w:rFonts w:asciiTheme="minorHAnsi" w:eastAsiaTheme="minorEastAsia" w:hAnsiTheme="minorHAnsi" w:cstheme="minorBidi"/>
          <w:iCs w:val="0"/>
          <w:caps w:val="0"/>
          <w:noProof/>
          <w:sz w:val="22"/>
          <w:szCs w:val="22"/>
        </w:rPr>
      </w:pPr>
      <w:hyperlink w:anchor="_Toc89424479" w:history="1">
        <w:r w:rsidR="008B2EA5" w:rsidRPr="00FF0F9A">
          <w:rPr>
            <w:rStyle w:val="Hyperlink"/>
            <w:rFonts w:eastAsia="MS Mincho"/>
            <w:noProof/>
            <w14:scene3d>
              <w14:camera w14:prst="orthographicFront"/>
              <w14:lightRig w14:rig="threePt" w14:dir="t">
                <w14:rot w14:lat="0" w14:lon="0" w14:rev="0"/>
              </w14:lightRig>
            </w14:scene3d>
          </w:rPr>
          <w:t>6.7.3</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EVALUATION OF THE QUOTES</w:t>
        </w:r>
        <w:r w:rsidR="008B2EA5">
          <w:rPr>
            <w:noProof/>
            <w:webHidden/>
          </w:rPr>
          <w:tab/>
        </w:r>
        <w:r w:rsidR="008B2EA5">
          <w:rPr>
            <w:noProof/>
            <w:webHidden/>
          </w:rPr>
          <w:fldChar w:fldCharType="begin"/>
        </w:r>
        <w:r w:rsidR="008B2EA5">
          <w:rPr>
            <w:noProof/>
            <w:webHidden/>
          </w:rPr>
          <w:instrText xml:space="preserve"> PAGEREF _Toc89424479 \h </w:instrText>
        </w:r>
        <w:r w:rsidR="008B2EA5">
          <w:rPr>
            <w:noProof/>
            <w:webHidden/>
          </w:rPr>
        </w:r>
        <w:r w:rsidR="008B2EA5">
          <w:rPr>
            <w:noProof/>
            <w:webHidden/>
          </w:rPr>
          <w:fldChar w:fldCharType="separate"/>
        </w:r>
        <w:r w:rsidR="008B2EA5">
          <w:rPr>
            <w:noProof/>
            <w:webHidden/>
          </w:rPr>
          <w:t>52</w:t>
        </w:r>
        <w:r w:rsidR="008B2EA5">
          <w:rPr>
            <w:noProof/>
            <w:webHidden/>
          </w:rPr>
          <w:fldChar w:fldCharType="end"/>
        </w:r>
      </w:hyperlink>
    </w:p>
    <w:p w14:paraId="6946BD77" w14:textId="41A25B84" w:rsidR="008B2EA5" w:rsidRDefault="00B71D10">
      <w:pPr>
        <w:pStyle w:val="TOC2"/>
        <w:rPr>
          <w:rFonts w:asciiTheme="minorHAnsi" w:eastAsiaTheme="minorEastAsia" w:hAnsiTheme="minorHAnsi" w:cstheme="minorBidi"/>
          <w:caps w:val="0"/>
          <w:noProof/>
          <w:sz w:val="22"/>
          <w:szCs w:val="22"/>
        </w:rPr>
      </w:pPr>
      <w:hyperlink w:anchor="_Toc89424480" w:history="1">
        <w:r w:rsidR="008B2EA5" w:rsidRPr="00FF0F9A">
          <w:rPr>
            <w:rStyle w:val="Hyperlink"/>
            <w:noProof/>
            <w14:scene3d>
              <w14:camera w14:prst="orthographicFront"/>
              <w14:lightRig w14:rig="threePt" w14:dir="t">
                <w14:rot w14:lat="0" w14:lon="0" w14:rev="0"/>
              </w14:lightRig>
            </w14:scene3d>
          </w:rPr>
          <w:t>6.8</w:t>
        </w:r>
        <w:r w:rsidR="008B2EA5">
          <w:rPr>
            <w:rFonts w:asciiTheme="minorHAnsi" w:eastAsiaTheme="minorEastAsia" w:hAnsiTheme="minorHAnsi" w:cstheme="minorBidi"/>
            <w:caps w:val="0"/>
            <w:noProof/>
            <w:sz w:val="22"/>
            <w:szCs w:val="22"/>
          </w:rPr>
          <w:tab/>
        </w:r>
        <w:r w:rsidR="008B2EA5" w:rsidRPr="00FF0F9A">
          <w:rPr>
            <w:rStyle w:val="Hyperlink"/>
            <w:noProof/>
          </w:rPr>
          <w:t>NEGOTIATION AND BEST AND FINAL OFFER (BAFO)</w:t>
        </w:r>
        <w:r w:rsidR="008B2EA5">
          <w:rPr>
            <w:noProof/>
            <w:webHidden/>
          </w:rPr>
          <w:tab/>
        </w:r>
        <w:r w:rsidR="008B2EA5">
          <w:rPr>
            <w:noProof/>
            <w:webHidden/>
          </w:rPr>
          <w:fldChar w:fldCharType="begin"/>
        </w:r>
        <w:r w:rsidR="008B2EA5">
          <w:rPr>
            <w:noProof/>
            <w:webHidden/>
          </w:rPr>
          <w:instrText xml:space="preserve"> PAGEREF _Toc89424480 \h </w:instrText>
        </w:r>
        <w:r w:rsidR="008B2EA5">
          <w:rPr>
            <w:noProof/>
            <w:webHidden/>
          </w:rPr>
        </w:r>
        <w:r w:rsidR="008B2EA5">
          <w:rPr>
            <w:noProof/>
            <w:webHidden/>
          </w:rPr>
          <w:fldChar w:fldCharType="separate"/>
        </w:r>
        <w:r w:rsidR="008B2EA5">
          <w:rPr>
            <w:noProof/>
            <w:webHidden/>
          </w:rPr>
          <w:t>52</w:t>
        </w:r>
        <w:r w:rsidR="008B2EA5">
          <w:rPr>
            <w:noProof/>
            <w:webHidden/>
          </w:rPr>
          <w:fldChar w:fldCharType="end"/>
        </w:r>
      </w:hyperlink>
    </w:p>
    <w:p w14:paraId="59DF6EEC" w14:textId="490F2490" w:rsidR="008B2EA5" w:rsidRDefault="00B71D10">
      <w:pPr>
        <w:pStyle w:val="TOC2"/>
        <w:rPr>
          <w:rFonts w:asciiTheme="minorHAnsi" w:eastAsiaTheme="minorEastAsia" w:hAnsiTheme="minorHAnsi" w:cstheme="minorBidi"/>
          <w:caps w:val="0"/>
          <w:noProof/>
          <w:sz w:val="22"/>
          <w:szCs w:val="22"/>
        </w:rPr>
      </w:pPr>
      <w:hyperlink w:anchor="_Toc89424481" w:history="1">
        <w:r w:rsidR="008B2EA5" w:rsidRPr="00FF0F9A">
          <w:rPr>
            <w:rStyle w:val="Hyperlink"/>
            <w:noProof/>
            <w14:scene3d>
              <w14:camera w14:prst="orthographicFront"/>
              <w14:lightRig w14:rig="threePt" w14:dir="t">
                <w14:rot w14:lat="0" w14:lon="0" w14:rev="0"/>
              </w14:lightRig>
            </w14:scene3d>
          </w:rPr>
          <w:t>6.9</w:t>
        </w:r>
        <w:r w:rsidR="008B2EA5">
          <w:rPr>
            <w:rFonts w:asciiTheme="minorHAnsi" w:eastAsiaTheme="minorEastAsia" w:hAnsiTheme="minorHAnsi" w:cstheme="minorBidi"/>
            <w:caps w:val="0"/>
            <w:noProof/>
            <w:sz w:val="22"/>
            <w:szCs w:val="22"/>
          </w:rPr>
          <w:tab/>
        </w:r>
        <w:r w:rsidR="008B2EA5" w:rsidRPr="00FF0F9A">
          <w:rPr>
            <w:rStyle w:val="Hyperlink"/>
            <w:noProof/>
          </w:rPr>
          <w:t xml:space="preserve">“REQUEST FOR REVISION” WITHIN </w:t>
        </w:r>
        <w:r w:rsidR="008B2EA5" w:rsidRPr="00FF0F9A">
          <w:rPr>
            <w:rStyle w:val="Hyperlink"/>
            <w:i/>
            <w:iCs/>
            <w:noProof/>
          </w:rPr>
          <w:t>NJSTART</w:t>
        </w:r>
        <w:r w:rsidR="008B2EA5">
          <w:rPr>
            <w:noProof/>
            <w:webHidden/>
          </w:rPr>
          <w:tab/>
        </w:r>
        <w:r w:rsidR="008B2EA5">
          <w:rPr>
            <w:noProof/>
            <w:webHidden/>
          </w:rPr>
          <w:fldChar w:fldCharType="begin"/>
        </w:r>
        <w:r w:rsidR="008B2EA5">
          <w:rPr>
            <w:noProof/>
            <w:webHidden/>
          </w:rPr>
          <w:instrText xml:space="preserve"> PAGEREF _Toc89424481 \h </w:instrText>
        </w:r>
        <w:r w:rsidR="008B2EA5">
          <w:rPr>
            <w:noProof/>
            <w:webHidden/>
          </w:rPr>
        </w:r>
        <w:r w:rsidR="008B2EA5">
          <w:rPr>
            <w:noProof/>
            <w:webHidden/>
          </w:rPr>
          <w:fldChar w:fldCharType="separate"/>
        </w:r>
        <w:r w:rsidR="008B2EA5">
          <w:rPr>
            <w:noProof/>
            <w:webHidden/>
          </w:rPr>
          <w:t>53</w:t>
        </w:r>
        <w:r w:rsidR="008B2EA5">
          <w:rPr>
            <w:noProof/>
            <w:webHidden/>
          </w:rPr>
          <w:fldChar w:fldCharType="end"/>
        </w:r>
      </w:hyperlink>
    </w:p>
    <w:p w14:paraId="6BAF34C4" w14:textId="4FA9D4E0" w:rsidR="008B2EA5" w:rsidRDefault="00B71D10">
      <w:pPr>
        <w:pStyle w:val="TOC2"/>
        <w:rPr>
          <w:rFonts w:asciiTheme="minorHAnsi" w:eastAsiaTheme="minorEastAsia" w:hAnsiTheme="minorHAnsi" w:cstheme="minorBidi"/>
          <w:caps w:val="0"/>
          <w:noProof/>
          <w:sz w:val="22"/>
          <w:szCs w:val="22"/>
        </w:rPr>
      </w:pPr>
      <w:hyperlink w:anchor="_Toc89424482" w:history="1">
        <w:r w:rsidR="008B2EA5" w:rsidRPr="00FF0F9A">
          <w:rPr>
            <w:rStyle w:val="Hyperlink"/>
            <w:noProof/>
            <w14:scene3d>
              <w14:camera w14:prst="orthographicFront"/>
              <w14:lightRig w14:rig="threePt" w14:dir="t">
                <w14:rot w14:lat="0" w14:lon="0" w14:rev="0"/>
              </w14:lightRig>
            </w14:scene3d>
          </w:rPr>
          <w:t>6.10</w:t>
        </w:r>
        <w:r w:rsidR="008B2EA5">
          <w:rPr>
            <w:rFonts w:asciiTheme="minorHAnsi" w:eastAsiaTheme="minorEastAsia" w:hAnsiTheme="minorHAnsi" w:cstheme="minorBidi"/>
            <w:caps w:val="0"/>
            <w:noProof/>
            <w:sz w:val="22"/>
            <w:szCs w:val="22"/>
          </w:rPr>
          <w:tab/>
        </w:r>
        <w:r w:rsidR="008B2EA5" w:rsidRPr="00FF0F9A">
          <w:rPr>
            <w:rStyle w:val="Hyperlink"/>
            <w:noProof/>
          </w:rPr>
          <w:t>POOR PERFORMANCE</w:t>
        </w:r>
        <w:r w:rsidR="008B2EA5">
          <w:rPr>
            <w:noProof/>
            <w:webHidden/>
          </w:rPr>
          <w:tab/>
        </w:r>
        <w:r w:rsidR="008B2EA5">
          <w:rPr>
            <w:noProof/>
            <w:webHidden/>
          </w:rPr>
          <w:fldChar w:fldCharType="begin"/>
        </w:r>
        <w:r w:rsidR="008B2EA5">
          <w:rPr>
            <w:noProof/>
            <w:webHidden/>
          </w:rPr>
          <w:instrText xml:space="preserve"> PAGEREF _Toc89424482 \h </w:instrText>
        </w:r>
        <w:r w:rsidR="008B2EA5">
          <w:rPr>
            <w:noProof/>
            <w:webHidden/>
          </w:rPr>
        </w:r>
        <w:r w:rsidR="008B2EA5">
          <w:rPr>
            <w:noProof/>
            <w:webHidden/>
          </w:rPr>
          <w:fldChar w:fldCharType="separate"/>
        </w:r>
        <w:r w:rsidR="008B2EA5">
          <w:rPr>
            <w:noProof/>
            <w:webHidden/>
          </w:rPr>
          <w:t>53</w:t>
        </w:r>
        <w:r w:rsidR="008B2EA5">
          <w:rPr>
            <w:noProof/>
            <w:webHidden/>
          </w:rPr>
          <w:fldChar w:fldCharType="end"/>
        </w:r>
      </w:hyperlink>
    </w:p>
    <w:p w14:paraId="3B8825A9" w14:textId="30690B84" w:rsidR="008B2EA5" w:rsidRDefault="00B71D10">
      <w:pPr>
        <w:pStyle w:val="TOC1"/>
        <w:rPr>
          <w:rFonts w:asciiTheme="minorHAnsi" w:eastAsiaTheme="minorEastAsia" w:hAnsiTheme="minorHAnsi" w:cstheme="minorBidi"/>
          <w:b w:val="0"/>
          <w:bCs w:val="0"/>
          <w:caps w:val="0"/>
          <w:noProof/>
          <w:sz w:val="22"/>
          <w:szCs w:val="22"/>
        </w:rPr>
      </w:pPr>
      <w:hyperlink w:anchor="_Toc89424483" w:history="1">
        <w:r w:rsidR="008B2EA5" w:rsidRPr="00FF0F9A">
          <w:rPr>
            <w:rStyle w:val="Hyperlink"/>
            <w:noProof/>
            <w14:scene3d>
              <w14:camera w14:prst="orthographicFront"/>
              <w14:lightRig w14:rig="threePt" w14:dir="t">
                <w14:rot w14:lat="0" w14:lon="0" w14:rev="0"/>
              </w14:lightRig>
            </w14:scene3d>
          </w:rPr>
          <w:t>7.0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BLANKET P.O. AWARD</w:t>
        </w:r>
        <w:r w:rsidR="008B2EA5">
          <w:rPr>
            <w:noProof/>
            <w:webHidden/>
          </w:rPr>
          <w:tab/>
        </w:r>
        <w:r w:rsidR="008B2EA5">
          <w:rPr>
            <w:noProof/>
            <w:webHidden/>
          </w:rPr>
          <w:fldChar w:fldCharType="begin"/>
        </w:r>
        <w:r w:rsidR="008B2EA5">
          <w:rPr>
            <w:noProof/>
            <w:webHidden/>
          </w:rPr>
          <w:instrText xml:space="preserve"> PAGEREF _Toc89424483 \h </w:instrText>
        </w:r>
        <w:r w:rsidR="008B2EA5">
          <w:rPr>
            <w:noProof/>
            <w:webHidden/>
          </w:rPr>
        </w:r>
        <w:r w:rsidR="008B2EA5">
          <w:rPr>
            <w:noProof/>
            <w:webHidden/>
          </w:rPr>
          <w:fldChar w:fldCharType="separate"/>
        </w:r>
        <w:r w:rsidR="008B2EA5">
          <w:rPr>
            <w:noProof/>
            <w:webHidden/>
          </w:rPr>
          <w:t>54</w:t>
        </w:r>
        <w:r w:rsidR="008B2EA5">
          <w:rPr>
            <w:noProof/>
            <w:webHidden/>
          </w:rPr>
          <w:fldChar w:fldCharType="end"/>
        </w:r>
      </w:hyperlink>
    </w:p>
    <w:p w14:paraId="711991F1" w14:textId="2847BED2" w:rsidR="008B2EA5" w:rsidRDefault="00B71D10">
      <w:pPr>
        <w:pStyle w:val="TOC2"/>
        <w:rPr>
          <w:rFonts w:asciiTheme="minorHAnsi" w:eastAsiaTheme="minorEastAsia" w:hAnsiTheme="minorHAnsi" w:cstheme="minorBidi"/>
          <w:caps w:val="0"/>
          <w:noProof/>
          <w:sz w:val="22"/>
          <w:szCs w:val="22"/>
        </w:rPr>
      </w:pPr>
      <w:hyperlink w:anchor="_Toc89424484" w:history="1">
        <w:r w:rsidR="008B2EA5" w:rsidRPr="00FF0F9A">
          <w:rPr>
            <w:rStyle w:val="Hyperlink"/>
            <w:rFonts w:eastAsia="MS Mincho"/>
            <w:noProof/>
            <w14:scene3d>
              <w14:camera w14:prst="orthographicFront"/>
              <w14:lightRig w14:rig="threePt" w14:dir="t">
                <w14:rot w14:lat="0" w14:lon="0" w14:rev="0"/>
              </w14:lightRig>
            </w14:scene3d>
          </w:rPr>
          <w:t>7.1</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DOCUMENTS REQUIRED BEFORE BLANKET P.O. AWARD</w:t>
        </w:r>
        <w:r w:rsidR="008B2EA5">
          <w:rPr>
            <w:noProof/>
            <w:webHidden/>
          </w:rPr>
          <w:tab/>
        </w:r>
        <w:r w:rsidR="008B2EA5">
          <w:rPr>
            <w:noProof/>
            <w:webHidden/>
          </w:rPr>
          <w:fldChar w:fldCharType="begin"/>
        </w:r>
        <w:r w:rsidR="008B2EA5">
          <w:rPr>
            <w:noProof/>
            <w:webHidden/>
          </w:rPr>
          <w:instrText xml:space="preserve"> PAGEREF _Toc89424484 \h </w:instrText>
        </w:r>
        <w:r w:rsidR="008B2EA5">
          <w:rPr>
            <w:noProof/>
            <w:webHidden/>
          </w:rPr>
        </w:r>
        <w:r w:rsidR="008B2EA5">
          <w:rPr>
            <w:noProof/>
            <w:webHidden/>
          </w:rPr>
          <w:fldChar w:fldCharType="separate"/>
        </w:r>
        <w:r w:rsidR="008B2EA5">
          <w:rPr>
            <w:noProof/>
            <w:webHidden/>
          </w:rPr>
          <w:t>54</w:t>
        </w:r>
        <w:r w:rsidR="008B2EA5">
          <w:rPr>
            <w:noProof/>
            <w:webHidden/>
          </w:rPr>
          <w:fldChar w:fldCharType="end"/>
        </w:r>
      </w:hyperlink>
    </w:p>
    <w:p w14:paraId="7D00CAAD" w14:textId="302C00CE" w:rsidR="008B2EA5" w:rsidRDefault="00B71D10">
      <w:pPr>
        <w:pStyle w:val="TOC3"/>
        <w:rPr>
          <w:rFonts w:asciiTheme="minorHAnsi" w:eastAsiaTheme="minorEastAsia" w:hAnsiTheme="minorHAnsi" w:cstheme="minorBidi"/>
          <w:iCs w:val="0"/>
          <w:caps w:val="0"/>
          <w:noProof/>
          <w:sz w:val="22"/>
          <w:szCs w:val="22"/>
        </w:rPr>
      </w:pPr>
      <w:hyperlink w:anchor="_Toc89424485" w:history="1">
        <w:r w:rsidR="008B2EA5" w:rsidRPr="00FF0F9A">
          <w:rPr>
            <w:rStyle w:val="Hyperlink"/>
            <w:rFonts w:eastAsia="MS Mincho"/>
            <w:noProof/>
            <w14:scene3d>
              <w14:camera w14:prst="orthographicFront"/>
              <w14:lightRig w14:rig="threePt" w14:dir="t">
                <w14:rot w14:lat="0" w14:lon="0" w14:rev="0"/>
              </w14:lightRig>
            </w14:scene3d>
          </w:rPr>
          <w:t>7.1.1</w:t>
        </w:r>
        <w:r w:rsidR="008B2EA5">
          <w:rPr>
            <w:rFonts w:asciiTheme="minorHAnsi" w:eastAsiaTheme="minorEastAsia" w:hAnsiTheme="minorHAnsi" w:cstheme="minorBidi"/>
            <w:iCs w:val="0"/>
            <w:caps w:val="0"/>
            <w:noProof/>
            <w:sz w:val="22"/>
            <w:szCs w:val="22"/>
          </w:rPr>
          <w:tab/>
        </w:r>
        <w:r w:rsidR="008B2EA5" w:rsidRPr="00FF0F9A">
          <w:rPr>
            <w:rStyle w:val="Hyperlink"/>
            <w:rFonts w:eastAsia="MS Mincho"/>
            <w:noProof/>
          </w:rPr>
          <w:t xml:space="preserve">REQUIREMENTS OF PUBLIC LAW 2005, CHAPTER 51, N.J.S.A. 19:44A-20.13 - N.J.S.A. 19:44A-20.25 (FORMERLY EXECUTIVE ORDER NO. 134), EXECUTIVE ORDER NO. 117 (2008) AND N.J.A.C. 17:12-5 </w:t>
        </w:r>
        <w:r w:rsidR="008B2EA5" w:rsidRPr="00FF0F9A">
          <w:rPr>
            <w:rStyle w:val="Hyperlink"/>
            <w:rFonts w:eastAsia="MS Mincho"/>
            <w:i/>
            <w:noProof/>
          </w:rPr>
          <w:t>ET SEQ.</w:t>
        </w:r>
        <w:r w:rsidR="008B2EA5">
          <w:rPr>
            <w:noProof/>
            <w:webHidden/>
          </w:rPr>
          <w:tab/>
        </w:r>
        <w:r w:rsidR="008B2EA5">
          <w:rPr>
            <w:noProof/>
            <w:webHidden/>
          </w:rPr>
          <w:fldChar w:fldCharType="begin"/>
        </w:r>
        <w:r w:rsidR="008B2EA5">
          <w:rPr>
            <w:noProof/>
            <w:webHidden/>
          </w:rPr>
          <w:instrText xml:space="preserve"> PAGEREF _Toc89424485 \h </w:instrText>
        </w:r>
        <w:r w:rsidR="008B2EA5">
          <w:rPr>
            <w:noProof/>
            <w:webHidden/>
          </w:rPr>
        </w:r>
        <w:r w:rsidR="008B2EA5">
          <w:rPr>
            <w:noProof/>
            <w:webHidden/>
          </w:rPr>
          <w:fldChar w:fldCharType="separate"/>
        </w:r>
        <w:r w:rsidR="008B2EA5">
          <w:rPr>
            <w:noProof/>
            <w:webHidden/>
          </w:rPr>
          <w:t>54</w:t>
        </w:r>
        <w:r w:rsidR="008B2EA5">
          <w:rPr>
            <w:noProof/>
            <w:webHidden/>
          </w:rPr>
          <w:fldChar w:fldCharType="end"/>
        </w:r>
      </w:hyperlink>
    </w:p>
    <w:p w14:paraId="226C4011" w14:textId="6EC57FF4" w:rsidR="008B2EA5" w:rsidRDefault="00B71D10">
      <w:pPr>
        <w:pStyle w:val="TOC3"/>
        <w:rPr>
          <w:rFonts w:asciiTheme="minorHAnsi" w:eastAsiaTheme="minorEastAsia" w:hAnsiTheme="minorHAnsi" w:cstheme="minorBidi"/>
          <w:iCs w:val="0"/>
          <w:caps w:val="0"/>
          <w:noProof/>
          <w:sz w:val="22"/>
          <w:szCs w:val="22"/>
        </w:rPr>
      </w:pPr>
      <w:hyperlink w:anchor="_Toc89424486" w:history="1">
        <w:r w:rsidR="008B2EA5" w:rsidRPr="00FF0F9A">
          <w:rPr>
            <w:rStyle w:val="Hyperlink"/>
            <w:noProof/>
            <w14:scene3d>
              <w14:camera w14:prst="orthographicFront"/>
              <w14:lightRig w14:rig="threePt" w14:dir="t">
                <w14:rot w14:lat="0" w14:lon="0" w14:rev="0"/>
              </w14:lightRig>
            </w14:scene3d>
          </w:rPr>
          <w:t>7.1.2</w:t>
        </w:r>
        <w:r w:rsidR="008B2EA5">
          <w:rPr>
            <w:rFonts w:asciiTheme="minorHAnsi" w:eastAsiaTheme="minorEastAsia" w:hAnsiTheme="minorHAnsi" w:cstheme="minorBidi"/>
            <w:iCs w:val="0"/>
            <w:caps w:val="0"/>
            <w:noProof/>
            <w:sz w:val="22"/>
            <w:szCs w:val="22"/>
          </w:rPr>
          <w:tab/>
        </w:r>
        <w:r w:rsidR="008B2EA5" w:rsidRPr="00FF0F9A">
          <w:rPr>
            <w:rStyle w:val="Hyperlink"/>
            <w:noProof/>
          </w:rPr>
          <w:t>SOURCE DISCLOSURE REQUIREMENTS</w:t>
        </w:r>
        <w:r w:rsidR="008B2EA5">
          <w:rPr>
            <w:noProof/>
            <w:webHidden/>
          </w:rPr>
          <w:tab/>
        </w:r>
        <w:r w:rsidR="008B2EA5">
          <w:rPr>
            <w:noProof/>
            <w:webHidden/>
          </w:rPr>
          <w:fldChar w:fldCharType="begin"/>
        </w:r>
        <w:r w:rsidR="008B2EA5">
          <w:rPr>
            <w:noProof/>
            <w:webHidden/>
          </w:rPr>
          <w:instrText xml:space="preserve"> PAGEREF _Toc89424486 \h </w:instrText>
        </w:r>
        <w:r w:rsidR="008B2EA5">
          <w:rPr>
            <w:noProof/>
            <w:webHidden/>
          </w:rPr>
        </w:r>
        <w:r w:rsidR="008B2EA5">
          <w:rPr>
            <w:noProof/>
            <w:webHidden/>
          </w:rPr>
          <w:fldChar w:fldCharType="separate"/>
        </w:r>
        <w:r w:rsidR="008B2EA5">
          <w:rPr>
            <w:noProof/>
            <w:webHidden/>
          </w:rPr>
          <w:t>54</w:t>
        </w:r>
        <w:r w:rsidR="008B2EA5">
          <w:rPr>
            <w:noProof/>
            <w:webHidden/>
          </w:rPr>
          <w:fldChar w:fldCharType="end"/>
        </w:r>
      </w:hyperlink>
    </w:p>
    <w:p w14:paraId="2DE29156" w14:textId="5F68ED34" w:rsidR="008B2EA5" w:rsidRDefault="00B71D10">
      <w:pPr>
        <w:pStyle w:val="TOC3"/>
        <w:rPr>
          <w:rFonts w:asciiTheme="minorHAnsi" w:eastAsiaTheme="minorEastAsia" w:hAnsiTheme="minorHAnsi" w:cstheme="minorBidi"/>
          <w:iCs w:val="0"/>
          <w:caps w:val="0"/>
          <w:noProof/>
          <w:sz w:val="22"/>
          <w:szCs w:val="22"/>
        </w:rPr>
      </w:pPr>
      <w:hyperlink w:anchor="_Toc89424487" w:history="1">
        <w:r w:rsidR="008B2EA5" w:rsidRPr="00FF0F9A">
          <w:rPr>
            <w:rStyle w:val="Hyperlink"/>
            <w:noProof/>
            <w14:scene3d>
              <w14:camera w14:prst="orthographicFront"/>
              <w14:lightRig w14:rig="threePt" w14:dir="t">
                <w14:rot w14:lat="0" w14:lon="0" w14:rev="0"/>
              </w14:lightRig>
            </w14:scene3d>
          </w:rPr>
          <w:t>7.1.3</w:t>
        </w:r>
        <w:r w:rsidR="008B2EA5">
          <w:rPr>
            <w:rFonts w:asciiTheme="minorHAnsi" w:eastAsiaTheme="minorEastAsia" w:hAnsiTheme="minorHAnsi" w:cstheme="minorBidi"/>
            <w:iCs w:val="0"/>
            <w:caps w:val="0"/>
            <w:noProof/>
            <w:sz w:val="22"/>
            <w:szCs w:val="22"/>
          </w:rPr>
          <w:tab/>
        </w:r>
        <w:r w:rsidR="008B2EA5" w:rsidRPr="00FF0F9A">
          <w:rPr>
            <w:rStyle w:val="Hyperlink"/>
            <w:noProof/>
          </w:rPr>
          <w:t>AFFIRMATIVE ACTION</w:t>
        </w:r>
        <w:r w:rsidR="008B2EA5">
          <w:rPr>
            <w:noProof/>
            <w:webHidden/>
          </w:rPr>
          <w:tab/>
        </w:r>
        <w:r w:rsidR="008B2EA5">
          <w:rPr>
            <w:noProof/>
            <w:webHidden/>
          </w:rPr>
          <w:fldChar w:fldCharType="begin"/>
        </w:r>
        <w:r w:rsidR="008B2EA5">
          <w:rPr>
            <w:noProof/>
            <w:webHidden/>
          </w:rPr>
          <w:instrText xml:space="preserve"> PAGEREF _Toc89424487 \h </w:instrText>
        </w:r>
        <w:r w:rsidR="008B2EA5">
          <w:rPr>
            <w:noProof/>
            <w:webHidden/>
          </w:rPr>
        </w:r>
        <w:r w:rsidR="008B2EA5">
          <w:rPr>
            <w:noProof/>
            <w:webHidden/>
          </w:rPr>
          <w:fldChar w:fldCharType="separate"/>
        </w:r>
        <w:r w:rsidR="008B2EA5">
          <w:rPr>
            <w:noProof/>
            <w:webHidden/>
          </w:rPr>
          <w:t>55</w:t>
        </w:r>
        <w:r w:rsidR="008B2EA5">
          <w:rPr>
            <w:noProof/>
            <w:webHidden/>
          </w:rPr>
          <w:fldChar w:fldCharType="end"/>
        </w:r>
      </w:hyperlink>
    </w:p>
    <w:p w14:paraId="67EE5CD1" w14:textId="42629B8D" w:rsidR="008B2EA5" w:rsidRDefault="00B71D10">
      <w:pPr>
        <w:pStyle w:val="TOC3"/>
        <w:rPr>
          <w:rFonts w:asciiTheme="minorHAnsi" w:eastAsiaTheme="minorEastAsia" w:hAnsiTheme="minorHAnsi" w:cstheme="minorBidi"/>
          <w:iCs w:val="0"/>
          <w:caps w:val="0"/>
          <w:noProof/>
          <w:sz w:val="22"/>
          <w:szCs w:val="22"/>
        </w:rPr>
      </w:pPr>
      <w:hyperlink w:anchor="_Toc89424488" w:history="1">
        <w:r w:rsidR="008B2EA5" w:rsidRPr="00FF0F9A">
          <w:rPr>
            <w:rStyle w:val="Hyperlink"/>
            <w:noProof/>
            <w14:scene3d>
              <w14:camera w14:prst="orthographicFront"/>
              <w14:lightRig w14:rig="threePt" w14:dir="t">
                <w14:rot w14:lat="0" w14:lon="0" w14:rev="0"/>
              </w14:lightRig>
            </w14:scene3d>
          </w:rPr>
          <w:t>7.1.4</w:t>
        </w:r>
        <w:r w:rsidR="008B2EA5">
          <w:rPr>
            <w:rFonts w:asciiTheme="minorHAnsi" w:eastAsiaTheme="minorEastAsia" w:hAnsiTheme="minorHAnsi" w:cstheme="minorBidi"/>
            <w:iCs w:val="0"/>
            <w:caps w:val="0"/>
            <w:noProof/>
            <w:sz w:val="22"/>
            <w:szCs w:val="22"/>
          </w:rPr>
          <w:tab/>
        </w:r>
        <w:r w:rsidR="008B2EA5" w:rsidRPr="00FF0F9A">
          <w:rPr>
            <w:rStyle w:val="Hyperlink"/>
            <w:noProof/>
          </w:rPr>
          <w:t>BUSINESS REGISTRATION</w:t>
        </w:r>
        <w:r w:rsidR="008B2EA5">
          <w:rPr>
            <w:noProof/>
            <w:webHidden/>
          </w:rPr>
          <w:tab/>
        </w:r>
        <w:r w:rsidR="008B2EA5">
          <w:rPr>
            <w:noProof/>
            <w:webHidden/>
          </w:rPr>
          <w:fldChar w:fldCharType="begin"/>
        </w:r>
        <w:r w:rsidR="008B2EA5">
          <w:rPr>
            <w:noProof/>
            <w:webHidden/>
          </w:rPr>
          <w:instrText xml:space="preserve"> PAGEREF _Toc89424488 \h </w:instrText>
        </w:r>
        <w:r w:rsidR="008B2EA5">
          <w:rPr>
            <w:noProof/>
            <w:webHidden/>
          </w:rPr>
        </w:r>
        <w:r w:rsidR="008B2EA5">
          <w:rPr>
            <w:noProof/>
            <w:webHidden/>
          </w:rPr>
          <w:fldChar w:fldCharType="separate"/>
        </w:r>
        <w:r w:rsidR="008B2EA5">
          <w:rPr>
            <w:noProof/>
            <w:webHidden/>
          </w:rPr>
          <w:t>55</w:t>
        </w:r>
        <w:r w:rsidR="008B2EA5">
          <w:rPr>
            <w:noProof/>
            <w:webHidden/>
          </w:rPr>
          <w:fldChar w:fldCharType="end"/>
        </w:r>
      </w:hyperlink>
    </w:p>
    <w:p w14:paraId="3E6BB031" w14:textId="7661631E" w:rsidR="008B2EA5" w:rsidRDefault="00B71D10">
      <w:pPr>
        <w:pStyle w:val="TOC2"/>
        <w:rPr>
          <w:rFonts w:asciiTheme="minorHAnsi" w:eastAsiaTheme="minorEastAsia" w:hAnsiTheme="minorHAnsi" w:cstheme="minorBidi"/>
          <w:caps w:val="0"/>
          <w:noProof/>
          <w:sz w:val="22"/>
          <w:szCs w:val="22"/>
        </w:rPr>
      </w:pPr>
      <w:hyperlink w:anchor="_Toc89424489" w:history="1">
        <w:r w:rsidR="008B2EA5" w:rsidRPr="00FF0F9A">
          <w:rPr>
            <w:rStyle w:val="Hyperlink"/>
            <w:rFonts w:eastAsia="MS Mincho"/>
            <w:noProof/>
            <w14:scene3d>
              <w14:camera w14:prst="orthographicFront"/>
              <w14:lightRig w14:rig="threePt" w14:dir="t">
                <w14:rot w14:lat="0" w14:lon="0" w14:rev="0"/>
              </w14:lightRig>
            </w14:scene3d>
          </w:rPr>
          <w:t>7.2</w:t>
        </w:r>
        <w:r w:rsidR="008B2EA5">
          <w:rPr>
            <w:rFonts w:asciiTheme="minorHAnsi" w:eastAsiaTheme="minorEastAsia" w:hAnsiTheme="minorHAnsi" w:cstheme="minorBidi"/>
            <w:caps w:val="0"/>
            <w:noProof/>
            <w:sz w:val="22"/>
            <w:szCs w:val="22"/>
          </w:rPr>
          <w:tab/>
        </w:r>
        <w:r w:rsidR="008B2EA5" w:rsidRPr="00FF0F9A">
          <w:rPr>
            <w:rStyle w:val="Hyperlink"/>
            <w:rFonts w:eastAsia="MS Mincho"/>
            <w:noProof/>
          </w:rPr>
          <w:t>FINAL BLANKET P.O. AWARD</w:t>
        </w:r>
        <w:r w:rsidR="008B2EA5">
          <w:rPr>
            <w:noProof/>
            <w:webHidden/>
          </w:rPr>
          <w:tab/>
        </w:r>
        <w:r w:rsidR="008B2EA5">
          <w:rPr>
            <w:noProof/>
            <w:webHidden/>
          </w:rPr>
          <w:fldChar w:fldCharType="begin"/>
        </w:r>
        <w:r w:rsidR="008B2EA5">
          <w:rPr>
            <w:noProof/>
            <w:webHidden/>
          </w:rPr>
          <w:instrText xml:space="preserve"> PAGEREF _Toc89424489 \h </w:instrText>
        </w:r>
        <w:r w:rsidR="008B2EA5">
          <w:rPr>
            <w:noProof/>
            <w:webHidden/>
          </w:rPr>
        </w:r>
        <w:r w:rsidR="008B2EA5">
          <w:rPr>
            <w:noProof/>
            <w:webHidden/>
          </w:rPr>
          <w:fldChar w:fldCharType="separate"/>
        </w:r>
        <w:r w:rsidR="008B2EA5">
          <w:rPr>
            <w:noProof/>
            <w:webHidden/>
          </w:rPr>
          <w:t>55</w:t>
        </w:r>
        <w:r w:rsidR="008B2EA5">
          <w:rPr>
            <w:noProof/>
            <w:webHidden/>
          </w:rPr>
          <w:fldChar w:fldCharType="end"/>
        </w:r>
      </w:hyperlink>
    </w:p>
    <w:p w14:paraId="445321B7" w14:textId="4B704B09" w:rsidR="008B2EA5" w:rsidRDefault="00B71D10">
      <w:pPr>
        <w:pStyle w:val="TOC2"/>
        <w:rPr>
          <w:rFonts w:asciiTheme="minorHAnsi" w:eastAsiaTheme="minorEastAsia" w:hAnsiTheme="minorHAnsi" w:cstheme="minorBidi"/>
          <w:caps w:val="0"/>
          <w:noProof/>
          <w:sz w:val="22"/>
          <w:szCs w:val="22"/>
        </w:rPr>
      </w:pPr>
      <w:hyperlink w:anchor="_Toc89424490" w:history="1">
        <w:r w:rsidR="008B2EA5" w:rsidRPr="00FF0F9A">
          <w:rPr>
            <w:rStyle w:val="Hyperlink"/>
            <w:noProof/>
            <w14:scene3d>
              <w14:camera w14:prst="orthographicFront"/>
              <w14:lightRig w14:rig="threePt" w14:dir="t">
                <w14:rot w14:lat="0" w14:lon="0" w14:rev="0"/>
              </w14:lightRig>
            </w14:scene3d>
          </w:rPr>
          <w:t>7.3</w:t>
        </w:r>
        <w:r w:rsidR="008B2EA5">
          <w:rPr>
            <w:rFonts w:asciiTheme="minorHAnsi" w:eastAsiaTheme="minorEastAsia" w:hAnsiTheme="minorHAnsi" w:cstheme="minorBidi"/>
            <w:caps w:val="0"/>
            <w:noProof/>
            <w:sz w:val="22"/>
            <w:szCs w:val="22"/>
          </w:rPr>
          <w:tab/>
        </w:r>
        <w:r w:rsidR="008B2EA5" w:rsidRPr="00FF0F9A">
          <w:rPr>
            <w:rStyle w:val="Hyperlink"/>
            <w:noProof/>
          </w:rPr>
          <w:t>INSURANCE CERTIFICATES</w:t>
        </w:r>
        <w:r w:rsidR="008B2EA5">
          <w:rPr>
            <w:noProof/>
            <w:webHidden/>
          </w:rPr>
          <w:tab/>
        </w:r>
        <w:r w:rsidR="008B2EA5">
          <w:rPr>
            <w:noProof/>
            <w:webHidden/>
          </w:rPr>
          <w:fldChar w:fldCharType="begin"/>
        </w:r>
        <w:r w:rsidR="008B2EA5">
          <w:rPr>
            <w:noProof/>
            <w:webHidden/>
          </w:rPr>
          <w:instrText xml:space="preserve"> PAGEREF _Toc89424490 \h </w:instrText>
        </w:r>
        <w:r w:rsidR="008B2EA5">
          <w:rPr>
            <w:noProof/>
            <w:webHidden/>
          </w:rPr>
        </w:r>
        <w:r w:rsidR="008B2EA5">
          <w:rPr>
            <w:noProof/>
            <w:webHidden/>
          </w:rPr>
          <w:fldChar w:fldCharType="separate"/>
        </w:r>
        <w:r w:rsidR="008B2EA5">
          <w:rPr>
            <w:noProof/>
            <w:webHidden/>
          </w:rPr>
          <w:t>55</w:t>
        </w:r>
        <w:r w:rsidR="008B2EA5">
          <w:rPr>
            <w:noProof/>
            <w:webHidden/>
          </w:rPr>
          <w:fldChar w:fldCharType="end"/>
        </w:r>
      </w:hyperlink>
    </w:p>
    <w:p w14:paraId="4441421F" w14:textId="35A404D8" w:rsidR="008B2EA5" w:rsidRDefault="00B71D10">
      <w:pPr>
        <w:pStyle w:val="TOC2"/>
        <w:rPr>
          <w:rFonts w:asciiTheme="minorHAnsi" w:eastAsiaTheme="minorEastAsia" w:hAnsiTheme="minorHAnsi" w:cstheme="minorBidi"/>
          <w:caps w:val="0"/>
          <w:noProof/>
          <w:sz w:val="22"/>
          <w:szCs w:val="22"/>
        </w:rPr>
      </w:pPr>
      <w:hyperlink w:anchor="_Toc89424491" w:history="1">
        <w:r w:rsidR="008B2EA5" w:rsidRPr="00FF0F9A">
          <w:rPr>
            <w:rStyle w:val="Hyperlink"/>
            <w:noProof/>
            <w14:scene3d>
              <w14:camera w14:prst="orthographicFront"/>
              <w14:lightRig w14:rig="threePt" w14:dir="t">
                <w14:rot w14:lat="0" w14:lon="0" w14:rev="0"/>
              </w14:lightRig>
            </w14:scene3d>
          </w:rPr>
          <w:t>7.4</w:t>
        </w:r>
        <w:r w:rsidR="008B2EA5">
          <w:rPr>
            <w:rFonts w:asciiTheme="minorHAnsi" w:eastAsiaTheme="minorEastAsia" w:hAnsiTheme="minorHAnsi" w:cstheme="minorBidi"/>
            <w:caps w:val="0"/>
            <w:noProof/>
            <w:sz w:val="22"/>
            <w:szCs w:val="22"/>
          </w:rPr>
          <w:tab/>
        </w:r>
        <w:r w:rsidR="008B2EA5" w:rsidRPr="00FF0F9A">
          <w:rPr>
            <w:rStyle w:val="Hyperlink"/>
            <w:noProof/>
          </w:rPr>
          <w:t>PERFORMANCE SECURITY</w:t>
        </w:r>
        <w:r w:rsidR="008B2EA5">
          <w:rPr>
            <w:noProof/>
            <w:webHidden/>
          </w:rPr>
          <w:tab/>
        </w:r>
        <w:r w:rsidR="008B2EA5">
          <w:rPr>
            <w:noProof/>
            <w:webHidden/>
          </w:rPr>
          <w:fldChar w:fldCharType="begin"/>
        </w:r>
        <w:r w:rsidR="008B2EA5">
          <w:rPr>
            <w:noProof/>
            <w:webHidden/>
          </w:rPr>
          <w:instrText xml:space="preserve"> PAGEREF _Toc89424491 \h </w:instrText>
        </w:r>
        <w:r w:rsidR="008B2EA5">
          <w:rPr>
            <w:noProof/>
            <w:webHidden/>
          </w:rPr>
        </w:r>
        <w:r w:rsidR="008B2EA5">
          <w:rPr>
            <w:noProof/>
            <w:webHidden/>
          </w:rPr>
          <w:fldChar w:fldCharType="separate"/>
        </w:r>
        <w:r w:rsidR="008B2EA5">
          <w:rPr>
            <w:noProof/>
            <w:webHidden/>
          </w:rPr>
          <w:t>55</w:t>
        </w:r>
        <w:r w:rsidR="008B2EA5">
          <w:rPr>
            <w:noProof/>
            <w:webHidden/>
          </w:rPr>
          <w:fldChar w:fldCharType="end"/>
        </w:r>
      </w:hyperlink>
    </w:p>
    <w:p w14:paraId="16927488" w14:textId="05EB3045" w:rsidR="008B2EA5" w:rsidRDefault="00B71D10">
      <w:pPr>
        <w:pStyle w:val="TOC1"/>
        <w:rPr>
          <w:rFonts w:asciiTheme="minorHAnsi" w:eastAsiaTheme="minorEastAsia" w:hAnsiTheme="minorHAnsi" w:cstheme="minorBidi"/>
          <w:b w:val="0"/>
          <w:bCs w:val="0"/>
          <w:caps w:val="0"/>
          <w:noProof/>
          <w:sz w:val="22"/>
          <w:szCs w:val="22"/>
        </w:rPr>
      </w:pPr>
      <w:hyperlink w:anchor="_Toc89424492" w:history="1">
        <w:r w:rsidR="008B2EA5" w:rsidRPr="00FF0F9A">
          <w:rPr>
            <w:rStyle w:val="Hyperlink"/>
            <w:noProof/>
            <w14:scene3d>
              <w14:camera w14:prst="orthographicFront"/>
              <w14:lightRig w14:rig="threePt" w14:dir="t">
                <w14:rot w14:lat="0" w14:lon="0" w14:rev="0"/>
              </w14:lightRig>
            </w14:scene3d>
          </w:rPr>
          <w:t>8.0</w:t>
        </w:r>
        <w:r w:rsidR="008B2EA5">
          <w:rPr>
            <w:rFonts w:asciiTheme="minorHAnsi" w:eastAsiaTheme="minorEastAsia" w:hAnsiTheme="minorHAnsi" w:cstheme="minorBidi"/>
            <w:b w:val="0"/>
            <w:bCs w:val="0"/>
            <w:caps w:val="0"/>
            <w:noProof/>
            <w:sz w:val="22"/>
            <w:szCs w:val="22"/>
          </w:rPr>
          <w:tab/>
        </w:r>
        <w:r w:rsidR="008B2EA5" w:rsidRPr="00FF0F9A">
          <w:rPr>
            <w:rStyle w:val="Hyperlink"/>
            <w:noProof/>
          </w:rPr>
          <w:t>BLANKET P.O. ADMINISTRATION</w:t>
        </w:r>
        <w:r w:rsidR="008B2EA5">
          <w:rPr>
            <w:noProof/>
            <w:webHidden/>
          </w:rPr>
          <w:tab/>
        </w:r>
        <w:r w:rsidR="008B2EA5">
          <w:rPr>
            <w:noProof/>
            <w:webHidden/>
          </w:rPr>
          <w:fldChar w:fldCharType="begin"/>
        </w:r>
        <w:r w:rsidR="008B2EA5">
          <w:rPr>
            <w:noProof/>
            <w:webHidden/>
          </w:rPr>
          <w:instrText xml:space="preserve"> PAGEREF _Toc89424492 \h </w:instrText>
        </w:r>
        <w:r w:rsidR="008B2EA5">
          <w:rPr>
            <w:noProof/>
            <w:webHidden/>
          </w:rPr>
        </w:r>
        <w:r w:rsidR="008B2EA5">
          <w:rPr>
            <w:noProof/>
            <w:webHidden/>
          </w:rPr>
          <w:fldChar w:fldCharType="separate"/>
        </w:r>
        <w:r w:rsidR="008B2EA5">
          <w:rPr>
            <w:noProof/>
            <w:webHidden/>
          </w:rPr>
          <w:t>57</w:t>
        </w:r>
        <w:r w:rsidR="008B2EA5">
          <w:rPr>
            <w:noProof/>
            <w:webHidden/>
          </w:rPr>
          <w:fldChar w:fldCharType="end"/>
        </w:r>
      </w:hyperlink>
    </w:p>
    <w:p w14:paraId="0B8D5402" w14:textId="3E7EAA2F" w:rsidR="008B2EA5" w:rsidRDefault="00B71D10">
      <w:pPr>
        <w:pStyle w:val="TOC2"/>
        <w:rPr>
          <w:rFonts w:asciiTheme="minorHAnsi" w:eastAsiaTheme="minorEastAsia" w:hAnsiTheme="minorHAnsi" w:cstheme="minorBidi"/>
          <w:caps w:val="0"/>
          <w:noProof/>
          <w:sz w:val="22"/>
          <w:szCs w:val="22"/>
        </w:rPr>
      </w:pPr>
      <w:hyperlink w:anchor="_Toc89424493" w:history="1">
        <w:r w:rsidR="008B2EA5" w:rsidRPr="00FF0F9A">
          <w:rPr>
            <w:rStyle w:val="Hyperlink"/>
            <w:noProof/>
            <w14:scene3d>
              <w14:camera w14:prst="orthographicFront"/>
              <w14:lightRig w14:rig="threePt" w14:dir="t">
                <w14:rot w14:lat="0" w14:lon="0" w14:rev="0"/>
              </w14:lightRig>
            </w14:scene3d>
          </w:rPr>
          <w:t>8.1</w:t>
        </w:r>
        <w:r w:rsidR="008B2EA5">
          <w:rPr>
            <w:rFonts w:asciiTheme="minorHAnsi" w:eastAsiaTheme="minorEastAsia" w:hAnsiTheme="minorHAnsi" w:cstheme="minorBidi"/>
            <w:caps w:val="0"/>
            <w:noProof/>
            <w:sz w:val="22"/>
            <w:szCs w:val="22"/>
          </w:rPr>
          <w:tab/>
        </w:r>
        <w:r w:rsidR="008B2EA5" w:rsidRPr="00FF0F9A">
          <w:rPr>
            <w:rStyle w:val="Hyperlink"/>
            <w:noProof/>
          </w:rPr>
          <w:t>STATE CONTRACT MANAGER</w:t>
        </w:r>
        <w:r w:rsidR="008B2EA5">
          <w:rPr>
            <w:noProof/>
            <w:webHidden/>
          </w:rPr>
          <w:tab/>
        </w:r>
        <w:r w:rsidR="008B2EA5">
          <w:rPr>
            <w:noProof/>
            <w:webHidden/>
          </w:rPr>
          <w:fldChar w:fldCharType="begin"/>
        </w:r>
        <w:r w:rsidR="008B2EA5">
          <w:rPr>
            <w:noProof/>
            <w:webHidden/>
          </w:rPr>
          <w:instrText xml:space="preserve"> PAGEREF _Toc89424493 \h </w:instrText>
        </w:r>
        <w:r w:rsidR="008B2EA5">
          <w:rPr>
            <w:noProof/>
            <w:webHidden/>
          </w:rPr>
        </w:r>
        <w:r w:rsidR="008B2EA5">
          <w:rPr>
            <w:noProof/>
            <w:webHidden/>
          </w:rPr>
          <w:fldChar w:fldCharType="separate"/>
        </w:r>
        <w:r w:rsidR="008B2EA5">
          <w:rPr>
            <w:noProof/>
            <w:webHidden/>
          </w:rPr>
          <w:t>57</w:t>
        </w:r>
        <w:r w:rsidR="008B2EA5">
          <w:rPr>
            <w:noProof/>
            <w:webHidden/>
          </w:rPr>
          <w:fldChar w:fldCharType="end"/>
        </w:r>
      </w:hyperlink>
    </w:p>
    <w:p w14:paraId="47DC98F5" w14:textId="71E0F6CE" w:rsidR="008B2EA5" w:rsidRDefault="00B71D10">
      <w:pPr>
        <w:pStyle w:val="TOC3"/>
        <w:rPr>
          <w:rFonts w:asciiTheme="minorHAnsi" w:eastAsiaTheme="minorEastAsia" w:hAnsiTheme="minorHAnsi" w:cstheme="minorBidi"/>
          <w:iCs w:val="0"/>
          <w:caps w:val="0"/>
          <w:noProof/>
          <w:sz w:val="22"/>
          <w:szCs w:val="22"/>
        </w:rPr>
      </w:pPr>
      <w:hyperlink w:anchor="_Toc89424494" w:history="1">
        <w:r w:rsidR="008B2EA5" w:rsidRPr="00FF0F9A">
          <w:rPr>
            <w:rStyle w:val="Hyperlink"/>
            <w:noProof/>
            <w14:scene3d>
              <w14:camera w14:prst="orthographicFront"/>
              <w14:lightRig w14:rig="threePt" w14:dir="t">
                <w14:rot w14:lat="0" w14:lon="0" w14:rev="0"/>
              </w14:lightRig>
            </w14:scene3d>
          </w:rPr>
          <w:t>8.1.1</w:t>
        </w:r>
        <w:r w:rsidR="008B2EA5">
          <w:rPr>
            <w:rFonts w:asciiTheme="minorHAnsi" w:eastAsiaTheme="minorEastAsia" w:hAnsiTheme="minorHAnsi" w:cstheme="minorBidi"/>
            <w:iCs w:val="0"/>
            <w:caps w:val="0"/>
            <w:noProof/>
            <w:sz w:val="22"/>
            <w:szCs w:val="22"/>
          </w:rPr>
          <w:tab/>
        </w:r>
        <w:r w:rsidR="008B2EA5" w:rsidRPr="00FF0F9A">
          <w:rPr>
            <w:rStyle w:val="Hyperlink"/>
            <w:noProof/>
          </w:rPr>
          <w:t>STATE CONTRACT MANAGER RESPONSIBILITIES</w:t>
        </w:r>
        <w:r w:rsidR="008B2EA5">
          <w:rPr>
            <w:noProof/>
            <w:webHidden/>
          </w:rPr>
          <w:tab/>
        </w:r>
        <w:r w:rsidR="008B2EA5">
          <w:rPr>
            <w:noProof/>
            <w:webHidden/>
          </w:rPr>
          <w:fldChar w:fldCharType="begin"/>
        </w:r>
        <w:r w:rsidR="008B2EA5">
          <w:rPr>
            <w:noProof/>
            <w:webHidden/>
          </w:rPr>
          <w:instrText xml:space="preserve"> PAGEREF _Toc89424494 \h </w:instrText>
        </w:r>
        <w:r w:rsidR="008B2EA5">
          <w:rPr>
            <w:noProof/>
            <w:webHidden/>
          </w:rPr>
        </w:r>
        <w:r w:rsidR="008B2EA5">
          <w:rPr>
            <w:noProof/>
            <w:webHidden/>
          </w:rPr>
          <w:fldChar w:fldCharType="separate"/>
        </w:r>
        <w:r w:rsidR="008B2EA5">
          <w:rPr>
            <w:noProof/>
            <w:webHidden/>
          </w:rPr>
          <w:t>57</w:t>
        </w:r>
        <w:r w:rsidR="008B2EA5">
          <w:rPr>
            <w:noProof/>
            <w:webHidden/>
          </w:rPr>
          <w:fldChar w:fldCharType="end"/>
        </w:r>
      </w:hyperlink>
    </w:p>
    <w:p w14:paraId="74E4CCBC" w14:textId="5761BB32" w:rsidR="008B2EA5" w:rsidRDefault="00B71D10">
      <w:pPr>
        <w:pStyle w:val="TOC3"/>
        <w:rPr>
          <w:rFonts w:asciiTheme="minorHAnsi" w:eastAsiaTheme="minorEastAsia" w:hAnsiTheme="minorHAnsi" w:cstheme="minorBidi"/>
          <w:iCs w:val="0"/>
          <w:caps w:val="0"/>
          <w:noProof/>
          <w:sz w:val="22"/>
          <w:szCs w:val="22"/>
        </w:rPr>
      </w:pPr>
      <w:hyperlink w:anchor="_Toc89424495" w:history="1">
        <w:r w:rsidR="008B2EA5" w:rsidRPr="00FF0F9A">
          <w:rPr>
            <w:rStyle w:val="Hyperlink"/>
            <w:noProof/>
            <w14:scene3d>
              <w14:camera w14:prst="orthographicFront"/>
              <w14:lightRig w14:rig="threePt" w14:dir="t">
                <w14:rot w14:lat="0" w14:lon="0" w14:rev="0"/>
              </w14:lightRig>
            </w14:scene3d>
          </w:rPr>
          <w:t>8.1.2</w:t>
        </w:r>
        <w:r w:rsidR="008B2EA5">
          <w:rPr>
            <w:rFonts w:asciiTheme="minorHAnsi" w:eastAsiaTheme="minorEastAsia" w:hAnsiTheme="minorHAnsi" w:cstheme="minorBidi"/>
            <w:iCs w:val="0"/>
            <w:caps w:val="0"/>
            <w:noProof/>
            <w:sz w:val="22"/>
            <w:szCs w:val="22"/>
          </w:rPr>
          <w:tab/>
        </w:r>
        <w:r w:rsidR="008B2EA5" w:rsidRPr="00FF0F9A">
          <w:rPr>
            <w:rStyle w:val="Hyperlink"/>
            <w:noProof/>
          </w:rPr>
          <w:t>COORDINATION WITH THE STATE CONTRACT MANAGER</w:t>
        </w:r>
        <w:r w:rsidR="008B2EA5">
          <w:rPr>
            <w:noProof/>
            <w:webHidden/>
          </w:rPr>
          <w:tab/>
        </w:r>
        <w:r w:rsidR="008B2EA5">
          <w:rPr>
            <w:noProof/>
            <w:webHidden/>
          </w:rPr>
          <w:fldChar w:fldCharType="begin"/>
        </w:r>
        <w:r w:rsidR="008B2EA5">
          <w:rPr>
            <w:noProof/>
            <w:webHidden/>
          </w:rPr>
          <w:instrText xml:space="preserve"> PAGEREF _Toc89424495 \h </w:instrText>
        </w:r>
        <w:r w:rsidR="008B2EA5">
          <w:rPr>
            <w:noProof/>
            <w:webHidden/>
          </w:rPr>
        </w:r>
        <w:r w:rsidR="008B2EA5">
          <w:rPr>
            <w:noProof/>
            <w:webHidden/>
          </w:rPr>
          <w:fldChar w:fldCharType="separate"/>
        </w:r>
        <w:r w:rsidR="008B2EA5">
          <w:rPr>
            <w:noProof/>
            <w:webHidden/>
          </w:rPr>
          <w:t>57</w:t>
        </w:r>
        <w:r w:rsidR="008B2EA5">
          <w:rPr>
            <w:noProof/>
            <w:webHidden/>
          </w:rPr>
          <w:fldChar w:fldCharType="end"/>
        </w:r>
      </w:hyperlink>
    </w:p>
    <w:p w14:paraId="088F516B" w14:textId="5B09FB08" w:rsidR="008B2EA5" w:rsidRDefault="00B71D10">
      <w:pPr>
        <w:pStyle w:val="TOC1"/>
        <w:rPr>
          <w:rFonts w:asciiTheme="minorHAnsi" w:eastAsiaTheme="minorEastAsia" w:hAnsiTheme="minorHAnsi" w:cstheme="minorBidi"/>
          <w:b w:val="0"/>
          <w:bCs w:val="0"/>
          <w:caps w:val="0"/>
          <w:noProof/>
          <w:sz w:val="22"/>
          <w:szCs w:val="22"/>
        </w:rPr>
      </w:pPr>
      <w:hyperlink w:anchor="_Toc89424496" w:history="1">
        <w:r w:rsidR="008B2EA5" w:rsidRPr="00FF0F9A">
          <w:rPr>
            <w:rStyle w:val="Hyperlink"/>
            <w:rFonts w:eastAsia="MS Mincho" w:cs="Arial"/>
            <w:noProof/>
          </w:rPr>
          <w:t>9.0 STATE OF NEW JERSEY STANDARD TERMS AND CONDITIONS</w:t>
        </w:r>
        <w:r w:rsidR="008B2EA5">
          <w:rPr>
            <w:noProof/>
            <w:webHidden/>
          </w:rPr>
          <w:tab/>
        </w:r>
        <w:r w:rsidR="008B2EA5">
          <w:rPr>
            <w:noProof/>
            <w:webHidden/>
          </w:rPr>
          <w:fldChar w:fldCharType="begin"/>
        </w:r>
        <w:r w:rsidR="008B2EA5">
          <w:rPr>
            <w:noProof/>
            <w:webHidden/>
          </w:rPr>
          <w:instrText xml:space="preserve"> PAGEREF _Toc89424496 \h </w:instrText>
        </w:r>
        <w:r w:rsidR="008B2EA5">
          <w:rPr>
            <w:noProof/>
            <w:webHidden/>
          </w:rPr>
        </w:r>
        <w:r w:rsidR="008B2EA5">
          <w:rPr>
            <w:noProof/>
            <w:webHidden/>
          </w:rPr>
          <w:fldChar w:fldCharType="separate"/>
        </w:r>
        <w:r w:rsidR="008B2EA5">
          <w:rPr>
            <w:noProof/>
            <w:webHidden/>
          </w:rPr>
          <w:t>58</w:t>
        </w:r>
        <w:r w:rsidR="008B2EA5">
          <w:rPr>
            <w:noProof/>
            <w:webHidden/>
          </w:rPr>
          <w:fldChar w:fldCharType="end"/>
        </w:r>
      </w:hyperlink>
    </w:p>
    <w:p w14:paraId="7D3338EE" w14:textId="555F7E32" w:rsidR="008B2EA5" w:rsidRDefault="00B71D10">
      <w:pPr>
        <w:pStyle w:val="TOC2"/>
        <w:rPr>
          <w:rFonts w:asciiTheme="minorHAnsi" w:eastAsiaTheme="minorEastAsia" w:hAnsiTheme="minorHAnsi" w:cstheme="minorBidi"/>
          <w:caps w:val="0"/>
          <w:noProof/>
          <w:sz w:val="22"/>
          <w:szCs w:val="22"/>
        </w:rPr>
      </w:pPr>
      <w:hyperlink w:anchor="_Toc89424497" w:history="1">
        <w:r w:rsidR="008B2EA5" w:rsidRPr="00FF0F9A">
          <w:rPr>
            <w:rStyle w:val="Hyperlink"/>
            <w:b/>
            <w:bCs/>
            <w:noProof/>
          </w:rPr>
          <w:t>1. STANDARD TERMS AND CONDITIONS APPLICABLE TO THE CONTRACT</w:t>
        </w:r>
        <w:r w:rsidR="008B2EA5">
          <w:rPr>
            <w:noProof/>
            <w:webHidden/>
          </w:rPr>
          <w:tab/>
        </w:r>
        <w:r w:rsidR="008B2EA5">
          <w:rPr>
            <w:noProof/>
            <w:webHidden/>
          </w:rPr>
          <w:fldChar w:fldCharType="begin"/>
        </w:r>
        <w:r w:rsidR="008B2EA5">
          <w:rPr>
            <w:noProof/>
            <w:webHidden/>
          </w:rPr>
          <w:instrText xml:space="preserve"> PAGEREF _Toc89424497 \h </w:instrText>
        </w:r>
        <w:r w:rsidR="008B2EA5">
          <w:rPr>
            <w:noProof/>
            <w:webHidden/>
          </w:rPr>
        </w:r>
        <w:r w:rsidR="008B2EA5">
          <w:rPr>
            <w:noProof/>
            <w:webHidden/>
          </w:rPr>
          <w:fldChar w:fldCharType="separate"/>
        </w:r>
        <w:r w:rsidR="008B2EA5">
          <w:rPr>
            <w:noProof/>
            <w:webHidden/>
          </w:rPr>
          <w:t>58</w:t>
        </w:r>
        <w:r w:rsidR="008B2EA5">
          <w:rPr>
            <w:noProof/>
            <w:webHidden/>
          </w:rPr>
          <w:fldChar w:fldCharType="end"/>
        </w:r>
      </w:hyperlink>
    </w:p>
    <w:p w14:paraId="311BF21B" w14:textId="4F1AA5BE" w:rsidR="008B2EA5" w:rsidRDefault="00B71D10">
      <w:pPr>
        <w:pStyle w:val="TOC2"/>
        <w:rPr>
          <w:rFonts w:asciiTheme="minorHAnsi" w:eastAsiaTheme="minorEastAsia" w:hAnsiTheme="minorHAnsi" w:cstheme="minorBidi"/>
          <w:caps w:val="0"/>
          <w:noProof/>
          <w:sz w:val="22"/>
          <w:szCs w:val="22"/>
        </w:rPr>
      </w:pPr>
      <w:hyperlink w:anchor="_Toc89424498" w:history="1">
        <w:r w:rsidR="008B2EA5" w:rsidRPr="00FF0F9A">
          <w:rPr>
            <w:rStyle w:val="Hyperlink"/>
            <w:b/>
            <w:bCs/>
            <w:noProof/>
          </w:rPr>
          <w:t>1.1 CONTRACT TERMS CROSSWALK</w:t>
        </w:r>
        <w:r w:rsidR="008B2EA5">
          <w:rPr>
            <w:noProof/>
            <w:webHidden/>
          </w:rPr>
          <w:tab/>
        </w:r>
        <w:r w:rsidR="008B2EA5">
          <w:rPr>
            <w:noProof/>
            <w:webHidden/>
          </w:rPr>
          <w:fldChar w:fldCharType="begin"/>
        </w:r>
        <w:r w:rsidR="008B2EA5">
          <w:rPr>
            <w:noProof/>
            <w:webHidden/>
          </w:rPr>
          <w:instrText xml:space="preserve"> PAGEREF _Toc89424498 \h </w:instrText>
        </w:r>
        <w:r w:rsidR="008B2EA5">
          <w:rPr>
            <w:noProof/>
            <w:webHidden/>
          </w:rPr>
        </w:r>
        <w:r w:rsidR="008B2EA5">
          <w:rPr>
            <w:noProof/>
            <w:webHidden/>
          </w:rPr>
          <w:fldChar w:fldCharType="separate"/>
        </w:r>
        <w:r w:rsidR="008B2EA5">
          <w:rPr>
            <w:noProof/>
            <w:webHidden/>
          </w:rPr>
          <w:t>58</w:t>
        </w:r>
        <w:r w:rsidR="008B2EA5">
          <w:rPr>
            <w:noProof/>
            <w:webHidden/>
          </w:rPr>
          <w:fldChar w:fldCharType="end"/>
        </w:r>
      </w:hyperlink>
    </w:p>
    <w:p w14:paraId="1823C22A" w14:textId="07C6DE79" w:rsidR="008B2EA5" w:rsidRDefault="00B71D10">
      <w:pPr>
        <w:pStyle w:val="TOC2"/>
        <w:rPr>
          <w:rFonts w:asciiTheme="minorHAnsi" w:eastAsiaTheme="minorEastAsia" w:hAnsiTheme="minorHAnsi" w:cstheme="minorBidi"/>
          <w:caps w:val="0"/>
          <w:noProof/>
          <w:sz w:val="22"/>
          <w:szCs w:val="22"/>
        </w:rPr>
      </w:pPr>
      <w:hyperlink w:anchor="_Toc89424499" w:history="1">
        <w:r w:rsidR="008B2EA5" w:rsidRPr="00FF0F9A">
          <w:rPr>
            <w:rStyle w:val="Hyperlink"/>
            <w:b/>
            <w:bCs/>
            <w:noProof/>
          </w:rPr>
          <w:t>2.</w:t>
        </w:r>
        <w:r w:rsidR="008B2EA5">
          <w:rPr>
            <w:rFonts w:asciiTheme="minorHAnsi" w:eastAsiaTheme="minorEastAsia" w:hAnsiTheme="minorHAnsi" w:cstheme="minorBidi"/>
            <w:caps w:val="0"/>
            <w:noProof/>
            <w:sz w:val="22"/>
            <w:szCs w:val="22"/>
          </w:rPr>
          <w:tab/>
        </w:r>
        <w:r w:rsidR="008B2EA5" w:rsidRPr="00FF0F9A">
          <w:rPr>
            <w:rStyle w:val="Hyperlink"/>
            <w:b/>
            <w:bCs/>
            <w:noProof/>
          </w:rPr>
          <w:t>STATE LAW REQUIRING MANDATORY COMPLIANCE BY ALL CONTRACTORS</w:t>
        </w:r>
        <w:r w:rsidR="008B2EA5">
          <w:rPr>
            <w:noProof/>
            <w:webHidden/>
          </w:rPr>
          <w:tab/>
        </w:r>
        <w:r w:rsidR="008B2EA5">
          <w:rPr>
            <w:noProof/>
            <w:webHidden/>
          </w:rPr>
          <w:fldChar w:fldCharType="begin"/>
        </w:r>
        <w:r w:rsidR="008B2EA5">
          <w:rPr>
            <w:noProof/>
            <w:webHidden/>
          </w:rPr>
          <w:instrText xml:space="preserve"> PAGEREF _Toc89424499 \h </w:instrText>
        </w:r>
        <w:r w:rsidR="008B2EA5">
          <w:rPr>
            <w:noProof/>
            <w:webHidden/>
          </w:rPr>
        </w:r>
        <w:r w:rsidR="008B2EA5">
          <w:rPr>
            <w:noProof/>
            <w:webHidden/>
          </w:rPr>
          <w:fldChar w:fldCharType="separate"/>
        </w:r>
        <w:r w:rsidR="008B2EA5">
          <w:rPr>
            <w:noProof/>
            <w:webHidden/>
          </w:rPr>
          <w:t>58</w:t>
        </w:r>
        <w:r w:rsidR="008B2EA5">
          <w:rPr>
            <w:noProof/>
            <w:webHidden/>
          </w:rPr>
          <w:fldChar w:fldCharType="end"/>
        </w:r>
      </w:hyperlink>
    </w:p>
    <w:p w14:paraId="2EDC7C42" w14:textId="1D2B1684" w:rsidR="008B2EA5" w:rsidRDefault="00B71D10">
      <w:pPr>
        <w:pStyle w:val="TOC2"/>
        <w:rPr>
          <w:rFonts w:asciiTheme="minorHAnsi" w:eastAsiaTheme="minorEastAsia" w:hAnsiTheme="minorHAnsi" w:cstheme="minorBidi"/>
          <w:caps w:val="0"/>
          <w:noProof/>
          <w:sz w:val="22"/>
          <w:szCs w:val="22"/>
        </w:rPr>
      </w:pPr>
      <w:hyperlink w:anchor="_Toc89424500" w:history="1">
        <w:r w:rsidR="008B2EA5" w:rsidRPr="00FF0F9A">
          <w:rPr>
            <w:rStyle w:val="Hyperlink"/>
            <w:rFonts w:cs="Arial"/>
            <w:b/>
            <w:noProof/>
          </w:rPr>
          <w:t>2.1</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BUSINESS REGISTRATION</w:t>
        </w:r>
        <w:r w:rsidR="008B2EA5">
          <w:rPr>
            <w:noProof/>
            <w:webHidden/>
          </w:rPr>
          <w:tab/>
        </w:r>
        <w:r w:rsidR="008B2EA5">
          <w:rPr>
            <w:noProof/>
            <w:webHidden/>
          </w:rPr>
          <w:fldChar w:fldCharType="begin"/>
        </w:r>
        <w:r w:rsidR="008B2EA5">
          <w:rPr>
            <w:noProof/>
            <w:webHidden/>
          </w:rPr>
          <w:instrText xml:space="preserve"> PAGEREF _Toc89424500 \h </w:instrText>
        </w:r>
        <w:r w:rsidR="008B2EA5">
          <w:rPr>
            <w:noProof/>
            <w:webHidden/>
          </w:rPr>
        </w:r>
        <w:r w:rsidR="008B2EA5">
          <w:rPr>
            <w:noProof/>
            <w:webHidden/>
          </w:rPr>
          <w:fldChar w:fldCharType="separate"/>
        </w:r>
        <w:r w:rsidR="008B2EA5">
          <w:rPr>
            <w:noProof/>
            <w:webHidden/>
          </w:rPr>
          <w:t>58</w:t>
        </w:r>
        <w:r w:rsidR="008B2EA5">
          <w:rPr>
            <w:noProof/>
            <w:webHidden/>
          </w:rPr>
          <w:fldChar w:fldCharType="end"/>
        </w:r>
      </w:hyperlink>
    </w:p>
    <w:p w14:paraId="5B97AFE4" w14:textId="6D40ED13" w:rsidR="008B2EA5" w:rsidRDefault="00B71D10">
      <w:pPr>
        <w:pStyle w:val="TOC2"/>
        <w:rPr>
          <w:rFonts w:asciiTheme="minorHAnsi" w:eastAsiaTheme="minorEastAsia" w:hAnsiTheme="minorHAnsi" w:cstheme="minorBidi"/>
          <w:caps w:val="0"/>
          <w:noProof/>
          <w:sz w:val="22"/>
          <w:szCs w:val="22"/>
        </w:rPr>
      </w:pPr>
      <w:hyperlink w:anchor="_Toc89424501" w:history="1">
        <w:r w:rsidR="008B2EA5" w:rsidRPr="00FF0F9A">
          <w:rPr>
            <w:rStyle w:val="Hyperlink"/>
            <w:rFonts w:cs="Arial"/>
            <w:b/>
            <w:noProof/>
          </w:rPr>
          <w:t>2.2</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ANTI-DISCRIMINATION</w:t>
        </w:r>
        <w:r w:rsidR="008B2EA5">
          <w:rPr>
            <w:noProof/>
            <w:webHidden/>
          </w:rPr>
          <w:tab/>
        </w:r>
        <w:r w:rsidR="008B2EA5">
          <w:rPr>
            <w:noProof/>
            <w:webHidden/>
          </w:rPr>
          <w:fldChar w:fldCharType="begin"/>
        </w:r>
        <w:r w:rsidR="008B2EA5">
          <w:rPr>
            <w:noProof/>
            <w:webHidden/>
          </w:rPr>
          <w:instrText xml:space="preserve"> PAGEREF _Toc89424501 \h </w:instrText>
        </w:r>
        <w:r w:rsidR="008B2EA5">
          <w:rPr>
            <w:noProof/>
            <w:webHidden/>
          </w:rPr>
        </w:r>
        <w:r w:rsidR="008B2EA5">
          <w:rPr>
            <w:noProof/>
            <w:webHidden/>
          </w:rPr>
          <w:fldChar w:fldCharType="separate"/>
        </w:r>
        <w:r w:rsidR="008B2EA5">
          <w:rPr>
            <w:noProof/>
            <w:webHidden/>
          </w:rPr>
          <w:t>59</w:t>
        </w:r>
        <w:r w:rsidR="008B2EA5">
          <w:rPr>
            <w:noProof/>
            <w:webHidden/>
          </w:rPr>
          <w:fldChar w:fldCharType="end"/>
        </w:r>
      </w:hyperlink>
    </w:p>
    <w:p w14:paraId="65439558" w14:textId="75DF70AD" w:rsidR="008B2EA5" w:rsidRDefault="00B71D10">
      <w:pPr>
        <w:pStyle w:val="TOC2"/>
        <w:rPr>
          <w:rFonts w:asciiTheme="minorHAnsi" w:eastAsiaTheme="minorEastAsia" w:hAnsiTheme="minorHAnsi" w:cstheme="minorBidi"/>
          <w:caps w:val="0"/>
          <w:noProof/>
          <w:sz w:val="22"/>
          <w:szCs w:val="22"/>
        </w:rPr>
      </w:pPr>
      <w:hyperlink w:anchor="_Toc89424502" w:history="1">
        <w:r w:rsidR="008B2EA5" w:rsidRPr="00FF0F9A">
          <w:rPr>
            <w:rStyle w:val="Hyperlink"/>
            <w:rFonts w:cs="Arial"/>
            <w:b/>
            <w:noProof/>
          </w:rPr>
          <w:t>2.3</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PREVAILING WAGE ACT</w:t>
        </w:r>
        <w:r w:rsidR="008B2EA5">
          <w:rPr>
            <w:noProof/>
            <w:webHidden/>
          </w:rPr>
          <w:tab/>
        </w:r>
        <w:r w:rsidR="008B2EA5">
          <w:rPr>
            <w:noProof/>
            <w:webHidden/>
          </w:rPr>
          <w:fldChar w:fldCharType="begin"/>
        </w:r>
        <w:r w:rsidR="008B2EA5">
          <w:rPr>
            <w:noProof/>
            <w:webHidden/>
          </w:rPr>
          <w:instrText xml:space="preserve"> PAGEREF _Toc89424502 \h </w:instrText>
        </w:r>
        <w:r w:rsidR="008B2EA5">
          <w:rPr>
            <w:noProof/>
            <w:webHidden/>
          </w:rPr>
        </w:r>
        <w:r w:rsidR="008B2EA5">
          <w:rPr>
            <w:noProof/>
            <w:webHidden/>
          </w:rPr>
          <w:fldChar w:fldCharType="separate"/>
        </w:r>
        <w:r w:rsidR="008B2EA5">
          <w:rPr>
            <w:noProof/>
            <w:webHidden/>
          </w:rPr>
          <w:t>59</w:t>
        </w:r>
        <w:r w:rsidR="008B2EA5">
          <w:rPr>
            <w:noProof/>
            <w:webHidden/>
          </w:rPr>
          <w:fldChar w:fldCharType="end"/>
        </w:r>
      </w:hyperlink>
    </w:p>
    <w:p w14:paraId="6CC530CD" w14:textId="10DAEFA1" w:rsidR="008B2EA5" w:rsidRDefault="00B71D10">
      <w:pPr>
        <w:pStyle w:val="TOC2"/>
        <w:rPr>
          <w:rFonts w:asciiTheme="minorHAnsi" w:eastAsiaTheme="minorEastAsia" w:hAnsiTheme="minorHAnsi" w:cstheme="minorBidi"/>
          <w:caps w:val="0"/>
          <w:noProof/>
          <w:sz w:val="22"/>
          <w:szCs w:val="22"/>
        </w:rPr>
      </w:pPr>
      <w:hyperlink w:anchor="_Toc89424503" w:history="1">
        <w:r w:rsidR="008B2EA5" w:rsidRPr="00FF0F9A">
          <w:rPr>
            <w:rStyle w:val="Hyperlink"/>
            <w:b/>
            <w:bCs/>
            <w:noProof/>
          </w:rPr>
          <w:t>2.4</w:t>
        </w:r>
        <w:r w:rsidR="008B2EA5">
          <w:rPr>
            <w:rFonts w:asciiTheme="minorHAnsi" w:eastAsiaTheme="minorEastAsia" w:hAnsiTheme="minorHAnsi" w:cstheme="minorBidi"/>
            <w:caps w:val="0"/>
            <w:noProof/>
            <w:sz w:val="22"/>
            <w:szCs w:val="22"/>
          </w:rPr>
          <w:tab/>
        </w:r>
        <w:r w:rsidR="008B2EA5" w:rsidRPr="00FF0F9A">
          <w:rPr>
            <w:rStyle w:val="Hyperlink"/>
            <w:b/>
            <w:bCs/>
            <w:noProof/>
          </w:rPr>
          <w:t>AMERICANS WITH DISABILITIES ACT</w:t>
        </w:r>
        <w:r w:rsidR="008B2EA5">
          <w:rPr>
            <w:noProof/>
            <w:webHidden/>
          </w:rPr>
          <w:tab/>
        </w:r>
        <w:r w:rsidR="008B2EA5">
          <w:rPr>
            <w:noProof/>
            <w:webHidden/>
          </w:rPr>
          <w:fldChar w:fldCharType="begin"/>
        </w:r>
        <w:r w:rsidR="008B2EA5">
          <w:rPr>
            <w:noProof/>
            <w:webHidden/>
          </w:rPr>
          <w:instrText xml:space="preserve"> PAGEREF _Toc89424503 \h </w:instrText>
        </w:r>
        <w:r w:rsidR="008B2EA5">
          <w:rPr>
            <w:noProof/>
            <w:webHidden/>
          </w:rPr>
        </w:r>
        <w:r w:rsidR="008B2EA5">
          <w:rPr>
            <w:noProof/>
            <w:webHidden/>
          </w:rPr>
          <w:fldChar w:fldCharType="separate"/>
        </w:r>
        <w:r w:rsidR="008B2EA5">
          <w:rPr>
            <w:noProof/>
            <w:webHidden/>
          </w:rPr>
          <w:t>59</w:t>
        </w:r>
        <w:r w:rsidR="008B2EA5">
          <w:rPr>
            <w:noProof/>
            <w:webHidden/>
          </w:rPr>
          <w:fldChar w:fldCharType="end"/>
        </w:r>
      </w:hyperlink>
    </w:p>
    <w:p w14:paraId="63EE0E86" w14:textId="25477A7B" w:rsidR="008B2EA5" w:rsidRDefault="00B71D10">
      <w:pPr>
        <w:pStyle w:val="TOC2"/>
        <w:rPr>
          <w:rFonts w:asciiTheme="minorHAnsi" w:eastAsiaTheme="minorEastAsia" w:hAnsiTheme="minorHAnsi" w:cstheme="minorBidi"/>
          <w:caps w:val="0"/>
          <w:noProof/>
          <w:sz w:val="22"/>
          <w:szCs w:val="22"/>
        </w:rPr>
      </w:pPr>
      <w:hyperlink w:anchor="_Toc89424504" w:history="1">
        <w:r w:rsidR="008B2EA5" w:rsidRPr="00FF0F9A">
          <w:rPr>
            <w:rStyle w:val="Hyperlink"/>
            <w:rFonts w:cs="Arial"/>
            <w:b/>
            <w:noProof/>
          </w:rPr>
          <w:t>2.5</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MACBRIDE PRINCIPLES</w:t>
        </w:r>
        <w:r w:rsidR="008B2EA5">
          <w:rPr>
            <w:noProof/>
            <w:webHidden/>
          </w:rPr>
          <w:tab/>
        </w:r>
        <w:r w:rsidR="008B2EA5">
          <w:rPr>
            <w:noProof/>
            <w:webHidden/>
          </w:rPr>
          <w:fldChar w:fldCharType="begin"/>
        </w:r>
        <w:r w:rsidR="008B2EA5">
          <w:rPr>
            <w:noProof/>
            <w:webHidden/>
          </w:rPr>
          <w:instrText xml:space="preserve"> PAGEREF _Toc89424504 \h </w:instrText>
        </w:r>
        <w:r w:rsidR="008B2EA5">
          <w:rPr>
            <w:noProof/>
            <w:webHidden/>
          </w:rPr>
        </w:r>
        <w:r w:rsidR="008B2EA5">
          <w:rPr>
            <w:noProof/>
            <w:webHidden/>
          </w:rPr>
          <w:fldChar w:fldCharType="separate"/>
        </w:r>
        <w:r w:rsidR="008B2EA5">
          <w:rPr>
            <w:noProof/>
            <w:webHidden/>
          </w:rPr>
          <w:t>59</w:t>
        </w:r>
        <w:r w:rsidR="008B2EA5">
          <w:rPr>
            <w:noProof/>
            <w:webHidden/>
          </w:rPr>
          <w:fldChar w:fldCharType="end"/>
        </w:r>
      </w:hyperlink>
    </w:p>
    <w:p w14:paraId="3EB013CE" w14:textId="375BB79C" w:rsidR="008B2EA5" w:rsidRDefault="00B71D10">
      <w:pPr>
        <w:pStyle w:val="TOC2"/>
        <w:rPr>
          <w:rFonts w:asciiTheme="minorHAnsi" w:eastAsiaTheme="minorEastAsia" w:hAnsiTheme="minorHAnsi" w:cstheme="minorBidi"/>
          <w:caps w:val="0"/>
          <w:noProof/>
          <w:sz w:val="22"/>
          <w:szCs w:val="22"/>
        </w:rPr>
      </w:pPr>
      <w:hyperlink w:anchor="_Toc89424505" w:history="1">
        <w:r w:rsidR="008B2EA5" w:rsidRPr="00FF0F9A">
          <w:rPr>
            <w:rStyle w:val="Hyperlink"/>
            <w:rFonts w:cs="Arial"/>
            <w:b/>
            <w:noProof/>
          </w:rPr>
          <w:t>2.6</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PAY TO PLAY PROHIBITIONS</w:t>
        </w:r>
        <w:r w:rsidR="008B2EA5">
          <w:rPr>
            <w:noProof/>
            <w:webHidden/>
          </w:rPr>
          <w:tab/>
        </w:r>
        <w:r w:rsidR="008B2EA5">
          <w:rPr>
            <w:noProof/>
            <w:webHidden/>
          </w:rPr>
          <w:fldChar w:fldCharType="begin"/>
        </w:r>
        <w:r w:rsidR="008B2EA5">
          <w:rPr>
            <w:noProof/>
            <w:webHidden/>
          </w:rPr>
          <w:instrText xml:space="preserve"> PAGEREF _Toc89424505 \h </w:instrText>
        </w:r>
        <w:r w:rsidR="008B2EA5">
          <w:rPr>
            <w:noProof/>
            <w:webHidden/>
          </w:rPr>
        </w:r>
        <w:r w:rsidR="008B2EA5">
          <w:rPr>
            <w:noProof/>
            <w:webHidden/>
          </w:rPr>
          <w:fldChar w:fldCharType="separate"/>
        </w:r>
        <w:r w:rsidR="008B2EA5">
          <w:rPr>
            <w:noProof/>
            <w:webHidden/>
          </w:rPr>
          <w:t>59</w:t>
        </w:r>
        <w:r w:rsidR="008B2EA5">
          <w:rPr>
            <w:noProof/>
            <w:webHidden/>
          </w:rPr>
          <w:fldChar w:fldCharType="end"/>
        </w:r>
      </w:hyperlink>
    </w:p>
    <w:p w14:paraId="03F4999C" w14:textId="0ADA2770" w:rsidR="008B2EA5" w:rsidRDefault="00B71D10">
      <w:pPr>
        <w:pStyle w:val="TOC2"/>
        <w:rPr>
          <w:rFonts w:asciiTheme="minorHAnsi" w:eastAsiaTheme="minorEastAsia" w:hAnsiTheme="minorHAnsi" w:cstheme="minorBidi"/>
          <w:caps w:val="0"/>
          <w:noProof/>
          <w:sz w:val="22"/>
          <w:szCs w:val="22"/>
        </w:rPr>
      </w:pPr>
      <w:hyperlink w:anchor="_Toc89424506" w:history="1">
        <w:r w:rsidR="008B2EA5" w:rsidRPr="00FF0F9A">
          <w:rPr>
            <w:rStyle w:val="Hyperlink"/>
            <w:rFonts w:cs="Arial"/>
            <w:b/>
            <w:noProof/>
          </w:rPr>
          <w:t>2.7</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POLITICAL CONTRIBUTION DISCLOSURE</w:t>
        </w:r>
        <w:r w:rsidR="008B2EA5">
          <w:rPr>
            <w:noProof/>
            <w:webHidden/>
          </w:rPr>
          <w:tab/>
        </w:r>
        <w:r w:rsidR="008B2EA5">
          <w:rPr>
            <w:noProof/>
            <w:webHidden/>
          </w:rPr>
          <w:fldChar w:fldCharType="begin"/>
        </w:r>
        <w:r w:rsidR="008B2EA5">
          <w:rPr>
            <w:noProof/>
            <w:webHidden/>
          </w:rPr>
          <w:instrText xml:space="preserve"> PAGEREF _Toc89424506 \h </w:instrText>
        </w:r>
        <w:r w:rsidR="008B2EA5">
          <w:rPr>
            <w:noProof/>
            <w:webHidden/>
          </w:rPr>
        </w:r>
        <w:r w:rsidR="008B2EA5">
          <w:rPr>
            <w:noProof/>
            <w:webHidden/>
          </w:rPr>
          <w:fldChar w:fldCharType="separate"/>
        </w:r>
        <w:r w:rsidR="008B2EA5">
          <w:rPr>
            <w:noProof/>
            <w:webHidden/>
          </w:rPr>
          <w:t>60</w:t>
        </w:r>
        <w:r w:rsidR="008B2EA5">
          <w:rPr>
            <w:noProof/>
            <w:webHidden/>
          </w:rPr>
          <w:fldChar w:fldCharType="end"/>
        </w:r>
      </w:hyperlink>
    </w:p>
    <w:p w14:paraId="59B5ABFE" w14:textId="1D3AD5B3" w:rsidR="008B2EA5" w:rsidRDefault="00B71D10">
      <w:pPr>
        <w:pStyle w:val="TOC2"/>
        <w:rPr>
          <w:rFonts w:asciiTheme="minorHAnsi" w:eastAsiaTheme="minorEastAsia" w:hAnsiTheme="minorHAnsi" w:cstheme="minorBidi"/>
          <w:caps w:val="0"/>
          <w:noProof/>
          <w:sz w:val="22"/>
          <w:szCs w:val="22"/>
        </w:rPr>
      </w:pPr>
      <w:hyperlink w:anchor="_Toc89424507" w:history="1">
        <w:r w:rsidR="008B2EA5" w:rsidRPr="00FF0F9A">
          <w:rPr>
            <w:rStyle w:val="Hyperlink"/>
            <w:rFonts w:cs="Arial"/>
            <w:b/>
            <w:noProof/>
          </w:rPr>
          <w:t>2.8</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STANDARDS PROHIBITING CONFLICTS OF INTEREST</w:t>
        </w:r>
        <w:r w:rsidR="008B2EA5">
          <w:rPr>
            <w:noProof/>
            <w:webHidden/>
          </w:rPr>
          <w:tab/>
        </w:r>
        <w:r w:rsidR="008B2EA5">
          <w:rPr>
            <w:noProof/>
            <w:webHidden/>
          </w:rPr>
          <w:fldChar w:fldCharType="begin"/>
        </w:r>
        <w:r w:rsidR="008B2EA5">
          <w:rPr>
            <w:noProof/>
            <w:webHidden/>
          </w:rPr>
          <w:instrText xml:space="preserve"> PAGEREF _Toc89424507 \h </w:instrText>
        </w:r>
        <w:r w:rsidR="008B2EA5">
          <w:rPr>
            <w:noProof/>
            <w:webHidden/>
          </w:rPr>
        </w:r>
        <w:r w:rsidR="008B2EA5">
          <w:rPr>
            <w:noProof/>
            <w:webHidden/>
          </w:rPr>
          <w:fldChar w:fldCharType="separate"/>
        </w:r>
        <w:r w:rsidR="008B2EA5">
          <w:rPr>
            <w:noProof/>
            <w:webHidden/>
          </w:rPr>
          <w:t>60</w:t>
        </w:r>
        <w:r w:rsidR="008B2EA5">
          <w:rPr>
            <w:noProof/>
            <w:webHidden/>
          </w:rPr>
          <w:fldChar w:fldCharType="end"/>
        </w:r>
      </w:hyperlink>
    </w:p>
    <w:p w14:paraId="29942390" w14:textId="18BAA464" w:rsidR="008B2EA5" w:rsidRDefault="00B71D10">
      <w:pPr>
        <w:pStyle w:val="TOC2"/>
        <w:rPr>
          <w:rFonts w:asciiTheme="minorHAnsi" w:eastAsiaTheme="minorEastAsia" w:hAnsiTheme="minorHAnsi" w:cstheme="minorBidi"/>
          <w:caps w:val="0"/>
          <w:noProof/>
          <w:sz w:val="22"/>
          <w:szCs w:val="22"/>
        </w:rPr>
      </w:pPr>
      <w:hyperlink w:anchor="_Toc89424508" w:history="1">
        <w:r w:rsidR="008B2EA5" w:rsidRPr="00FF0F9A">
          <w:rPr>
            <w:rStyle w:val="Hyperlink"/>
            <w:rFonts w:cs="Arial"/>
            <w:b/>
            <w:noProof/>
          </w:rPr>
          <w:t>2.9</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NOTICE TO ALL CONTRACTORS SET-OFF FOR STATE TAX NOTICE</w:t>
        </w:r>
        <w:r w:rsidR="008B2EA5">
          <w:rPr>
            <w:noProof/>
            <w:webHidden/>
          </w:rPr>
          <w:tab/>
        </w:r>
        <w:r w:rsidR="008B2EA5">
          <w:rPr>
            <w:noProof/>
            <w:webHidden/>
          </w:rPr>
          <w:fldChar w:fldCharType="begin"/>
        </w:r>
        <w:r w:rsidR="008B2EA5">
          <w:rPr>
            <w:noProof/>
            <w:webHidden/>
          </w:rPr>
          <w:instrText xml:space="preserve"> PAGEREF _Toc89424508 \h </w:instrText>
        </w:r>
        <w:r w:rsidR="008B2EA5">
          <w:rPr>
            <w:noProof/>
            <w:webHidden/>
          </w:rPr>
        </w:r>
        <w:r w:rsidR="008B2EA5">
          <w:rPr>
            <w:noProof/>
            <w:webHidden/>
          </w:rPr>
          <w:fldChar w:fldCharType="separate"/>
        </w:r>
        <w:r w:rsidR="008B2EA5">
          <w:rPr>
            <w:noProof/>
            <w:webHidden/>
          </w:rPr>
          <w:t>61</w:t>
        </w:r>
        <w:r w:rsidR="008B2EA5">
          <w:rPr>
            <w:noProof/>
            <w:webHidden/>
          </w:rPr>
          <w:fldChar w:fldCharType="end"/>
        </w:r>
      </w:hyperlink>
    </w:p>
    <w:p w14:paraId="3325218E" w14:textId="5ED11A88" w:rsidR="008B2EA5" w:rsidRDefault="00B71D10">
      <w:pPr>
        <w:pStyle w:val="TOC2"/>
        <w:rPr>
          <w:rFonts w:asciiTheme="minorHAnsi" w:eastAsiaTheme="minorEastAsia" w:hAnsiTheme="minorHAnsi" w:cstheme="minorBidi"/>
          <w:caps w:val="0"/>
          <w:noProof/>
          <w:sz w:val="22"/>
          <w:szCs w:val="22"/>
        </w:rPr>
      </w:pPr>
      <w:hyperlink w:anchor="_Toc89424509" w:history="1">
        <w:r w:rsidR="008B2EA5" w:rsidRPr="00FF0F9A">
          <w:rPr>
            <w:rStyle w:val="Hyperlink"/>
            <w:rFonts w:cs="Arial"/>
            <w:b/>
            <w:noProof/>
          </w:rPr>
          <w:t>2.10</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COMPLIANCE - LAWS</w:t>
        </w:r>
        <w:r w:rsidR="008B2EA5">
          <w:rPr>
            <w:noProof/>
            <w:webHidden/>
          </w:rPr>
          <w:tab/>
        </w:r>
        <w:r w:rsidR="008B2EA5">
          <w:rPr>
            <w:noProof/>
            <w:webHidden/>
          </w:rPr>
          <w:fldChar w:fldCharType="begin"/>
        </w:r>
        <w:r w:rsidR="008B2EA5">
          <w:rPr>
            <w:noProof/>
            <w:webHidden/>
          </w:rPr>
          <w:instrText xml:space="preserve"> PAGEREF _Toc89424509 \h </w:instrText>
        </w:r>
        <w:r w:rsidR="008B2EA5">
          <w:rPr>
            <w:noProof/>
            <w:webHidden/>
          </w:rPr>
        </w:r>
        <w:r w:rsidR="008B2EA5">
          <w:rPr>
            <w:noProof/>
            <w:webHidden/>
          </w:rPr>
          <w:fldChar w:fldCharType="separate"/>
        </w:r>
        <w:r w:rsidR="008B2EA5">
          <w:rPr>
            <w:noProof/>
            <w:webHidden/>
          </w:rPr>
          <w:t>61</w:t>
        </w:r>
        <w:r w:rsidR="008B2EA5">
          <w:rPr>
            <w:noProof/>
            <w:webHidden/>
          </w:rPr>
          <w:fldChar w:fldCharType="end"/>
        </w:r>
      </w:hyperlink>
    </w:p>
    <w:p w14:paraId="3285210C" w14:textId="4BA4E0AE" w:rsidR="008B2EA5" w:rsidRDefault="00B71D10">
      <w:pPr>
        <w:pStyle w:val="TOC2"/>
        <w:rPr>
          <w:rFonts w:asciiTheme="minorHAnsi" w:eastAsiaTheme="minorEastAsia" w:hAnsiTheme="minorHAnsi" w:cstheme="minorBidi"/>
          <w:caps w:val="0"/>
          <w:noProof/>
          <w:sz w:val="22"/>
          <w:szCs w:val="22"/>
        </w:rPr>
      </w:pPr>
      <w:hyperlink w:anchor="_Toc89424510" w:history="1">
        <w:r w:rsidR="008B2EA5" w:rsidRPr="00FF0F9A">
          <w:rPr>
            <w:rStyle w:val="Hyperlink"/>
            <w:rFonts w:cs="Arial"/>
            <w:b/>
            <w:noProof/>
          </w:rPr>
          <w:t>2.11</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COMPLIANCE - STATE LAWS</w:t>
        </w:r>
        <w:r w:rsidR="008B2EA5">
          <w:rPr>
            <w:noProof/>
            <w:webHidden/>
          </w:rPr>
          <w:tab/>
        </w:r>
        <w:r w:rsidR="008B2EA5">
          <w:rPr>
            <w:noProof/>
            <w:webHidden/>
          </w:rPr>
          <w:fldChar w:fldCharType="begin"/>
        </w:r>
        <w:r w:rsidR="008B2EA5">
          <w:rPr>
            <w:noProof/>
            <w:webHidden/>
          </w:rPr>
          <w:instrText xml:space="preserve"> PAGEREF _Toc89424510 \h </w:instrText>
        </w:r>
        <w:r w:rsidR="008B2EA5">
          <w:rPr>
            <w:noProof/>
            <w:webHidden/>
          </w:rPr>
        </w:r>
        <w:r w:rsidR="008B2EA5">
          <w:rPr>
            <w:noProof/>
            <w:webHidden/>
          </w:rPr>
          <w:fldChar w:fldCharType="separate"/>
        </w:r>
        <w:r w:rsidR="008B2EA5">
          <w:rPr>
            <w:noProof/>
            <w:webHidden/>
          </w:rPr>
          <w:t>61</w:t>
        </w:r>
        <w:r w:rsidR="008B2EA5">
          <w:rPr>
            <w:noProof/>
            <w:webHidden/>
          </w:rPr>
          <w:fldChar w:fldCharType="end"/>
        </w:r>
      </w:hyperlink>
    </w:p>
    <w:p w14:paraId="3851A8BE" w14:textId="21737E54" w:rsidR="008B2EA5" w:rsidRDefault="00B71D10">
      <w:pPr>
        <w:pStyle w:val="TOC2"/>
        <w:rPr>
          <w:rFonts w:asciiTheme="minorHAnsi" w:eastAsiaTheme="minorEastAsia" w:hAnsiTheme="minorHAnsi" w:cstheme="minorBidi"/>
          <w:caps w:val="0"/>
          <w:noProof/>
          <w:sz w:val="22"/>
          <w:szCs w:val="22"/>
        </w:rPr>
      </w:pPr>
      <w:hyperlink w:anchor="_Toc89424511" w:history="1">
        <w:r w:rsidR="008B2EA5" w:rsidRPr="00FF0F9A">
          <w:rPr>
            <w:rStyle w:val="Hyperlink"/>
            <w:rFonts w:cs="Arial"/>
            <w:b/>
            <w:noProof/>
          </w:rPr>
          <w:t>2.12</w:t>
        </w:r>
        <w:r w:rsidR="008B2EA5">
          <w:rPr>
            <w:rFonts w:asciiTheme="minorHAnsi" w:eastAsiaTheme="minorEastAsia" w:hAnsiTheme="minorHAnsi" w:cstheme="minorBidi"/>
            <w:caps w:val="0"/>
            <w:noProof/>
            <w:sz w:val="22"/>
            <w:szCs w:val="22"/>
          </w:rPr>
          <w:tab/>
        </w:r>
        <w:r w:rsidR="008B2EA5" w:rsidRPr="00FF0F9A">
          <w:rPr>
            <w:rStyle w:val="Hyperlink"/>
            <w:rFonts w:cs="Arial"/>
            <w:b/>
            <w:noProof/>
          </w:rPr>
          <w:t>WARRANTY OF NO SOLICITATION ON COMMISSION OR CONTINGENT FEE BASIS</w:t>
        </w:r>
        <w:r w:rsidR="008B2EA5">
          <w:rPr>
            <w:noProof/>
            <w:webHidden/>
          </w:rPr>
          <w:tab/>
        </w:r>
        <w:r w:rsidR="008B2EA5">
          <w:rPr>
            <w:noProof/>
            <w:webHidden/>
          </w:rPr>
          <w:fldChar w:fldCharType="begin"/>
        </w:r>
        <w:r w:rsidR="008B2EA5">
          <w:rPr>
            <w:noProof/>
            <w:webHidden/>
          </w:rPr>
          <w:instrText xml:space="preserve"> PAGEREF _Toc89424511 \h </w:instrText>
        </w:r>
        <w:r w:rsidR="008B2EA5">
          <w:rPr>
            <w:noProof/>
            <w:webHidden/>
          </w:rPr>
        </w:r>
        <w:r w:rsidR="008B2EA5">
          <w:rPr>
            <w:noProof/>
            <w:webHidden/>
          </w:rPr>
          <w:fldChar w:fldCharType="separate"/>
        </w:r>
        <w:r w:rsidR="008B2EA5">
          <w:rPr>
            <w:noProof/>
            <w:webHidden/>
          </w:rPr>
          <w:t>61</w:t>
        </w:r>
        <w:r w:rsidR="008B2EA5">
          <w:rPr>
            <w:noProof/>
            <w:webHidden/>
          </w:rPr>
          <w:fldChar w:fldCharType="end"/>
        </w:r>
      </w:hyperlink>
    </w:p>
    <w:p w14:paraId="2FC363A1" w14:textId="4A30C06A" w:rsidR="008B2EA5" w:rsidRDefault="00B71D10">
      <w:pPr>
        <w:pStyle w:val="TOC2"/>
        <w:rPr>
          <w:rFonts w:asciiTheme="minorHAnsi" w:eastAsiaTheme="minorEastAsia" w:hAnsiTheme="minorHAnsi" w:cstheme="minorBidi"/>
          <w:caps w:val="0"/>
          <w:noProof/>
          <w:sz w:val="22"/>
          <w:szCs w:val="22"/>
        </w:rPr>
      </w:pPr>
      <w:hyperlink w:anchor="_Toc89424512" w:history="1">
        <w:r w:rsidR="008B2EA5" w:rsidRPr="00FF0F9A">
          <w:rPr>
            <w:rStyle w:val="Hyperlink"/>
            <w:b/>
            <w:bCs/>
            <w:noProof/>
          </w:rPr>
          <w:t>3.</w:t>
        </w:r>
        <w:r w:rsidR="008B2EA5">
          <w:rPr>
            <w:rFonts w:asciiTheme="minorHAnsi" w:eastAsiaTheme="minorEastAsia" w:hAnsiTheme="minorHAnsi" w:cstheme="minorBidi"/>
            <w:caps w:val="0"/>
            <w:noProof/>
            <w:sz w:val="22"/>
            <w:szCs w:val="22"/>
          </w:rPr>
          <w:tab/>
        </w:r>
        <w:r w:rsidR="008B2EA5" w:rsidRPr="00FF0F9A">
          <w:rPr>
            <w:rStyle w:val="Hyperlink"/>
            <w:b/>
            <w:bCs/>
            <w:noProof/>
          </w:rPr>
          <w:t>STATE LAW REQUIRING MANDATORY COMPLIANCE BY CONTRACTORS UNDER CIRCUMSTANCES SET FORTH IN LAW OR BASED ON THE TYPE OF CONTRACT</w:t>
        </w:r>
        <w:r w:rsidR="008B2EA5">
          <w:rPr>
            <w:noProof/>
            <w:webHidden/>
          </w:rPr>
          <w:tab/>
        </w:r>
        <w:r w:rsidR="008B2EA5">
          <w:rPr>
            <w:noProof/>
            <w:webHidden/>
          </w:rPr>
          <w:fldChar w:fldCharType="begin"/>
        </w:r>
        <w:r w:rsidR="008B2EA5">
          <w:rPr>
            <w:noProof/>
            <w:webHidden/>
          </w:rPr>
          <w:instrText xml:space="preserve"> PAGEREF _Toc89424512 \h </w:instrText>
        </w:r>
        <w:r w:rsidR="008B2EA5">
          <w:rPr>
            <w:noProof/>
            <w:webHidden/>
          </w:rPr>
        </w:r>
        <w:r w:rsidR="008B2EA5">
          <w:rPr>
            <w:noProof/>
            <w:webHidden/>
          </w:rPr>
          <w:fldChar w:fldCharType="separate"/>
        </w:r>
        <w:r w:rsidR="008B2EA5">
          <w:rPr>
            <w:noProof/>
            <w:webHidden/>
          </w:rPr>
          <w:t>61</w:t>
        </w:r>
        <w:r w:rsidR="008B2EA5">
          <w:rPr>
            <w:noProof/>
            <w:webHidden/>
          </w:rPr>
          <w:fldChar w:fldCharType="end"/>
        </w:r>
      </w:hyperlink>
    </w:p>
    <w:p w14:paraId="75D1F2D3" w14:textId="5A339A61" w:rsidR="008B2EA5" w:rsidRDefault="00B71D10">
      <w:pPr>
        <w:pStyle w:val="TOC2"/>
        <w:rPr>
          <w:rFonts w:asciiTheme="minorHAnsi" w:eastAsiaTheme="minorEastAsia" w:hAnsiTheme="minorHAnsi" w:cstheme="minorBidi"/>
          <w:caps w:val="0"/>
          <w:noProof/>
          <w:sz w:val="22"/>
          <w:szCs w:val="22"/>
        </w:rPr>
      </w:pPr>
      <w:hyperlink w:anchor="_Toc89424513" w:history="1">
        <w:r w:rsidR="008B2EA5" w:rsidRPr="00FF0F9A">
          <w:rPr>
            <w:rStyle w:val="Hyperlink"/>
            <w:b/>
            <w:bCs/>
            <w:noProof/>
          </w:rPr>
          <w:t>3.1</w:t>
        </w:r>
        <w:r w:rsidR="008B2EA5">
          <w:rPr>
            <w:rFonts w:asciiTheme="minorHAnsi" w:eastAsiaTheme="minorEastAsia" w:hAnsiTheme="minorHAnsi" w:cstheme="minorBidi"/>
            <w:caps w:val="0"/>
            <w:noProof/>
            <w:sz w:val="22"/>
            <w:szCs w:val="22"/>
          </w:rPr>
          <w:tab/>
        </w:r>
        <w:r w:rsidR="008B2EA5" w:rsidRPr="00FF0F9A">
          <w:rPr>
            <w:rStyle w:val="Hyperlink"/>
            <w:b/>
            <w:bCs/>
            <w:noProof/>
          </w:rPr>
          <w:t>COMPLIANCE - CODES</w:t>
        </w:r>
        <w:r w:rsidR="008B2EA5">
          <w:rPr>
            <w:noProof/>
            <w:webHidden/>
          </w:rPr>
          <w:tab/>
        </w:r>
        <w:r w:rsidR="008B2EA5">
          <w:rPr>
            <w:noProof/>
            <w:webHidden/>
          </w:rPr>
          <w:fldChar w:fldCharType="begin"/>
        </w:r>
        <w:r w:rsidR="008B2EA5">
          <w:rPr>
            <w:noProof/>
            <w:webHidden/>
          </w:rPr>
          <w:instrText xml:space="preserve"> PAGEREF _Toc89424513 \h </w:instrText>
        </w:r>
        <w:r w:rsidR="008B2EA5">
          <w:rPr>
            <w:noProof/>
            <w:webHidden/>
          </w:rPr>
        </w:r>
        <w:r w:rsidR="008B2EA5">
          <w:rPr>
            <w:noProof/>
            <w:webHidden/>
          </w:rPr>
          <w:fldChar w:fldCharType="separate"/>
        </w:r>
        <w:r w:rsidR="008B2EA5">
          <w:rPr>
            <w:noProof/>
            <w:webHidden/>
          </w:rPr>
          <w:t>61</w:t>
        </w:r>
        <w:r w:rsidR="008B2EA5">
          <w:rPr>
            <w:noProof/>
            <w:webHidden/>
          </w:rPr>
          <w:fldChar w:fldCharType="end"/>
        </w:r>
      </w:hyperlink>
    </w:p>
    <w:p w14:paraId="125D729B" w14:textId="2D6D3E33" w:rsidR="008B2EA5" w:rsidRDefault="00B71D10">
      <w:pPr>
        <w:pStyle w:val="TOC2"/>
        <w:rPr>
          <w:rFonts w:asciiTheme="minorHAnsi" w:eastAsiaTheme="minorEastAsia" w:hAnsiTheme="minorHAnsi" w:cstheme="minorBidi"/>
          <w:caps w:val="0"/>
          <w:noProof/>
          <w:sz w:val="22"/>
          <w:szCs w:val="22"/>
        </w:rPr>
      </w:pPr>
      <w:hyperlink w:anchor="_Toc89424514" w:history="1">
        <w:r w:rsidR="008B2EA5" w:rsidRPr="00FF0F9A">
          <w:rPr>
            <w:rStyle w:val="Hyperlink"/>
            <w:b/>
            <w:bCs/>
            <w:noProof/>
          </w:rPr>
          <w:t>3.2</w:t>
        </w:r>
        <w:r w:rsidR="008B2EA5">
          <w:rPr>
            <w:rFonts w:asciiTheme="minorHAnsi" w:eastAsiaTheme="minorEastAsia" w:hAnsiTheme="minorHAnsi" w:cstheme="minorBidi"/>
            <w:caps w:val="0"/>
            <w:noProof/>
            <w:sz w:val="22"/>
            <w:szCs w:val="22"/>
          </w:rPr>
          <w:tab/>
        </w:r>
        <w:r w:rsidR="008B2EA5" w:rsidRPr="00FF0F9A">
          <w:rPr>
            <w:rStyle w:val="Hyperlink"/>
            <w:b/>
            <w:bCs/>
            <w:noProof/>
          </w:rPr>
          <w:t>PUBLIC WORKS CONTRACTOR REGISTRATION ACT</w:t>
        </w:r>
        <w:r w:rsidR="008B2EA5">
          <w:rPr>
            <w:noProof/>
            <w:webHidden/>
          </w:rPr>
          <w:tab/>
        </w:r>
        <w:r w:rsidR="008B2EA5">
          <w:rPr>
            <w:noProof/>
            <w:webHidden/>
          </w:rPr>
          <w:fldChar w:fldCharType="begin"/>
        </w:r>
        <w:r w:rsidR="008B2EA5">
          <w:rPr>
            <w:noProof/>
            <w:webHidden/>
          </w:rPr>
          <w:instrText xml:space="preserve"> PAGEREF _Toc89424514 \h </w:instrText>
        </w:r>
        <w:r w:rsidR="008B2EA5">
          <w:rPr>
            <w:noProof/>
            <w:webHidden/>
          </w:rPr>
        </w:r>
        <w:r w:rsidR="008B2EA5">
          <w:rPr>
            <w:noProof/>
            <w:webHidden/>
          </w:rPr>
          <w:fldChar w:fldCharType="separate"/>
        </w:r>
        <w:r w:rsidR="008B2EA5">
          <w:rPr>
            <w:noProof/>
            <w:webHidden/>
          </w:rPr>
          <w:t>62</w:t>
        </w:r>
        <w:r w:rsidR="008B2EA5">
          <w:rPr>
            <w:noProof/>
            <w:webHidden/>
          </w:rPr>
          <w:fldChar w:fldCharType="end"/>
        </w:r>
      </w:hyperlink>
    </w:p>
    <w:p w14:paraId="260251CB" w14:textId="7FFA3310" w:rsidR="008B2EA5" w:rsidRDefault="00B71D10">
      <w:pPr>
        <w:pStyle w:val="TOC2"/>
        <w:rPr>
          <w:rFonts w:asciiTheme="minorHAnsi" w:eastAsiaTheme="minorEastAsia" w:hAnsiTheme="minorHAnsi" w:cstheme="minorBidi"/>
          <w:caps w:val="0"/>
          <w:noProof/>
          <w:sz w:val="22"/>
          <w:szCs w:val="22"/>
        </w:rPr>
      </w:pPr>
      <w:hyperlink w:anchor="_Toc89424515" w:history="1">
        <w:r w:rsidR="008B2EA5" w:rsidRPr="00FF0F9A">
          <w:rPr>
            <w:rStyle w:val="Hyperlink"/>
            <w:b/>
            <w:bCs/>
            <w:noProof/>
          </w:rPr>
          <w:t>3.3</w:t>
        </w:r>
        <w:r w:rsidR="008B2EA5">
          <w:rPr>
            <w:rFonts w:asciiTheme="minorHAnsi" w:eastAsiaTheme="minorEastAsia" w:hAnsiTheme="minorHAnsi" w:cstheme="minorBidi"/>
            <w:caps w:val="0"/>
            <w:noProof/>
            <w:sz w:val="22"/>
            <w:szCs w:val="22"/>
          </w:rPr>
          <w:tab/>
        </w:r>
        <w:r w:rsidR="008B2EA5" w:rsidRPr="00FF0F9A">
          <w:rPr>
            <w:rStyle w:val="Hyperlink"/>
            <w:b/>
            <w:bCs/>
            <w:noProof/>
          </w:rPr>
          <w:t>PUBLIC WORKS CONTRACT - ADDITIONAL AFFIRMATIVE ACTION REQUIREMENTS</w:t>
        </w:r>
        <w:r w:rsidR="008B2EA5">
          <w:rPr>
            <w:noProof/>
            <w:webHidden/>
          </w:rPr>
          <w:tab/>
        </w:r>
        <w:r w:rsidR="008B2EA5">
          <w:rPr>
            <w:noProof/>
            <w:webHidden/>
          </w:rPr>
          <w:fldChar w:fldCharType="begin"/>
        </w:r>
        <w:r w:rsidR="008B2EA5">
          <w:rPr>
            <w:noProof/>
            <w:webHidden/>
          </w:rPr>
          <w:instrText xml:space="preserve"> PAGEREF _Toc89424515 \h </w:instrText>
        </w:r>
        <w:r w:rsidR="008B2EA5">
          <w:rPr>
            <w:noProof/>
            <w:webHidden/>
          </w:rPr>
        </w:r>
        <w:r w:rsidR="008B2EA5">
          <w:rPr>
            <w:noProof/>
            <w:webHidden/>
          </w:rPr>
          <w:fldChar w:fldCharType="separate"/>
        </w:r>
        <w:r w:rsidR="008B2EA5">
          <w:rPr>
            <w:noProof/>
            <w:webHidden/>
          </w:rPr>
          <w:t>62</w:t>
        </w:r>
        <w:r w:rsidR="008B2EA5">
          <w:rPr>
            <w:noProof/>
            <w:webHidden/>
          </w:rPr>
          <w:fldChar w:fldCharType="end"/>
        </w:r>
      </w:hyperlink>
    </w:p>
    <w:p w14:paraId="4208960A" w14:textId="4DAD955A" w:rsidR="008B2EA5" w:rsidRDefault="00B71D10">
      <w:pPr>
        <w:pStyle w:val="TOC2"/>
        <w:rPr>
          <w:rFonts w:asciiTheme="minorHAnsi" w:eastAsiaTheme="minorEastAsia" w:hAnsiTheme="minorHAnsi" w:cstheme="minorBidi"/>
          <w:caps w:val="0"/>
          <w:noProof/>
          <w:sz w:val="22"/>
          <w:szCs w:val="22"/>
        </w:rPr>
      </w:pPr>
      <w:hyperlink w:anchor="_Toc89424516" w:history="1">
        <w:r w:rsidR="008B2EA5" w:rsidRPr="00FF0F9A">
          <w:rPr>
            <w:rStyle w:val="Hyperlink"/>
            <w:b/>
            <w:bCs/>
            <w:noProof/>
          </w:rPr>
          <w:t>3.4</w:t>
        </w:r>
        <w:r w:rsidR="008B2EA5">
          <w:rPr>
            <w:rFonts w:asciiTheme="minorHAnsi" w:eastAsiaTheme="minorEastAsia" w:hAnsiTheme="minorHAnsi" w:cstheme="minorBidi"/>
            <w:caps w:val="0"/>
            <w:noProof/>
            <w:sz w:val="22"/>
            <w:szCs w:val="22"/>
          </w:rPr>
          <w:tab/>
        </w:r>
        <w:r w:rsidR="008B2EA5" w:rsidRPr="00FF0F9A">
          <w:rPr>
            <w:rStyle w:val="Hyperlink"/>
            <w:b/>
            <w:bCs/>
            <w:noProof/>
          </w:rPr>
          <w:t>BUILDING SERVICE</w:t>
        </w:r>
        <w:r w:rsidR="008B2EA5">
          <w:rPr>
            <w:noProof/>
            <w:webHidden/>
          </w:rPr>
          <w:tab/>
        </w:r>
        <w:r w:rsidR="008B2EA5">
          <w:rPr>
            <w:noProof/>
            <w:webHidden/>
          </w:rPr>
          <w:fldChar w:fldCharType="begin"/>
        </w:r>
        <w:r w:rsidR="008B2EA5">
          <w:rPr>
            <w:noProof/>
            <w:webHidden/>
          </w:rPr>
          <w:instrText xml:space="preserve"> PAGEREF _Toc89424516 \h </w:instrText>
        </w:r>
        <w:r w:rsidR="008B2EA5">
          <w:rPr>
            <w:noProof/>
            <w:webHidden/>
          </w:rPr>
        </w:r>
        <w:r w:rsidR="008B2EA5">
          <w:rPr>
            <w:noProof/>
            <w:webHidden/>
          </w:rPr>
          <w:fldChar w:fldCharType="separate"/>
        </w:r>
        <w:r w:rsidR="008B2EA5">
          <w:rPr>
            <w:noProof/>
            <w:webHidden/>
          </w:rPr>
          <w:t>63</w:t>
        </w:r>
        <w:r w:rsidR="008B2EA5">
          <w:rPr>
            <w:noProof/>
            <w:webHidden/>
          </w:rPr>
          <w:fldChar w:fldCharType="end"/>
        </w:r>
      </w:hyperlink>
    </w:p>
    <w:p w14:paraId="5E70C770" w14:textId="060AB857" w:rsidR="008B2EA5" w:rsidRDefault="00B71D10">
      <w:pPr>
        <w:pStyle w:val="TOC2"/>
        <w:rPr>
          <w:rFonts w:asciiTheme="minorHAnsi" w:eastAsiaTheme="minorEastAsia" w:hAnsiTheme="minorHAnsi" w:cstheme="minorBidi"/>
          <w:caps w:val="0"/>
          <w:noProof/>
          <w:sz w:val="22"/>
          <w:szCs w:val="22"/>
        </w:rPr>
      </w:pPr>
      <w:hyperlink w:anchor="_Toc89424517" w:history="1">
        <w:r w:rsidR="008B2EA5" w:rsidRPr="00FF0F9A">
          <w:rPr>
            <w:rStyle w:val="Hyperlink"/>
            <w:b/>
            <w:bCs/>
            <w:noProof/>
          </w:rPr>
          <w:t>3.5</w:t>
        </w:r>
        <w:r w:rsidR="008B2EA5">
          <w:rPr>
            <w:rFonts w:asciiTheme="minorHAnsi" w:eastAsiaTheme="minorEastAsia" w:hAnsiTheme="minorHAnsi" w:cstheme="minorBidi"/>
            <w:caps w:val="0"/>
            <w:noProof/>
            <w:sz w:val="22"/>
            <w:szCs w:val="22"/>
          </w:rPr>
          <w:tab/>
        </w:r>
        <w:r w:rsidR="008B2EA5" w:rsidRPr="00FF0F9A">
          <w:rPr>
            <w:rStyle w:val="Hyperlink"/>
            <w:b/>
            <w:bCs/>
            <w:noProof/>
          </w:rPr>
          <w:t>THE WORKER AND COMMUNITY RIGHT TO KNOW ACT</w:t>
        </w:r>
        <w:r w:rsidR="008B2EA5">
          <w:rPr>
            <w:noProof/>
            <w:webHidden/>
          </w:rPr>
          <w:tab/>
        </w:r>
        <w:r w:rsidR="008B2EA5">
          <w:rPr>
            <w:noProof/>
            <w:webHidden/>
          </w:rPr>
          <w:fldChar w:fldCharType="begin"/>
        </w:r>
        <w:r w:rsidR="008B2EA5">
          <w:rPr>
            <w:noProof/>
            <w:webHidden/>
          </w:rPr>
          <w:instrText xml:space="preserve"> PAGEREF _Toc89424517 \h </w:instrText>
        </w:r>
        <w:r w:rsidR="008B2EA5">
          <w:rPr>
            <w:noProof/>
            <w:webHidden/>
          </w:rPr>
        </w:r>
        <w:r w:rsidR="008B2EA5">
          <w:rPr>
            <w:noProof/>
            <w:webHidden/>
          </w:rPr>
          <w:fldChar w:fldCharType="separate"/>
        </w:r>
        <w:r w:rsidR="008B2EA5">
          <w:rPr>
            <w:noProof/>
            <w:webHidden/>
          </w:rPr>
          <w:t>63</w:t>
        </w:r>
        <w:r w:rsidR="008B2EA5">
          <w:rPr>
            <w:noProof/>
            <w:webHidden/>
          </w:rPr>
          <w:fldChar w:fldCharType="end"/>
        </w:r>
      </w:hyperlink>
    </w:p>
    <w:p w14:paraId="279FEA4E" w14:textId="78CB0145" w:rsidR="008B2EA5" w:rsidRDefault="00B71D10">
      <w:pPr>
        <w:pStyle w:val="TOC2"/>
        <w:rPr>
          <w:rFonts w:asciiTheme="minorHAnsi" w:eastAsiaTheme="minorEastAsia" w:hAnsiTheme="minorHAnsi" w:cstheme="minorBidi"/>
          <w:caps w:val="0"/>
          <w:noProof/>
          <w:sz w:val="22"/>
          <w:szCs w:val="22"/>
        </w:rPr>
      </w:pPr>
      <w:hyperlink w:anchor="_Toc89424518" w:history="1">
        <w:r w:rsidR="008B2EA5" w:rsidRPr="00FF0F9A">
          <w:rPr>
            <w:rStyle w:val="Hyperlink"/>
            <w:b/>
            <w:bCs/>
            <w:noProof/>
          </w:rPr>
          <w:t>3.6</w:t>
        </w:r>
        <w:r w:rsidR="008B2EA5">
          <w:rPr>
            <w:rFonts w:asciiTheme="minorHAnsi" w:eastAsiaTheme="minorEastAsia" w:hAnsiTheme="minorHAnsi" w:cstheme="minorBidi"/>
            <w:caps w:val="0"/>
            <w:noProof/>
            <w:sz w:val="22"/>
            <w:szCs w:val="22"/>
          </w:rPr>
          <w:tab/>
        </w:r>
        <w:r w:rsidR="008B2EA5" w:rsidRPr="00FF0F9A">
          <w:rPr>
            <w:rStyle w:val="Hyperlink"/>
            <w:b/>
            <w:bCs/>
            <w:noProof/>
          </w:rPr>
          <w:t>SERVICE PERFORMANCE WITHIN U.S.</w:t>
        </w:r>
        <w:r w:rsidR="008B2EA5">
          <w:rPr>
            <w:noProof/>
            <w:webHidden/>
          </w:rPr>
          <w:tab/>
        </w:r>
        <w:r w:rsidR="008B2EA5">
          <w:rPr>
            <w:noProof/>
            <w:webHidden/>
          </w:rPr>
          <w:fldChar w:fldCharType="begin"/>
        </w:r>
        <w:r w:rsidR="008B2EA5">
          <w:rPr>
            <w:noProof/>
            <w:webHidden/>
          </w:rPr>
          <w:instrText xml:space="preserve"> PAGEREF _Toc89424518 \h </w:instrText>
        </w:r>
        <w:r w:rsidR="008B2EA5">
          <w:rPr>
            <w:noProof/>
            <w:webHidden/>
          </w:rPr>
        </w:r>
        <w:r w:rsidR="008B2EA5">
          <w:rPr>
            <w:noProof/>
            <w:webHidden/>
          </w:rPr>
          <w:fldChar w:fldCharType="separate"/>
        </w:r>
        <w:r w:rsidR="008B2EA5">
          <w:rPr>
            <w:noProof/>
            <w:webHidden/>
          </w:rPr>
          <w:t>63</w:t>
        </w:r>
        <w:r w:rsidR="008B2EA5">
          <w:rPr>
            <w:noProof/>
            <w:webHidden/>
          </w:rPr>
          <w:fldChar w:fldCharType="end"/>
        </w:r>
      </w:hyperlink>
    </w:p>
    <w:p w14:paraId="3CEC8B47" w14:textId="4DA4BDC8" w:rsidR="008B2EA5" w:rsidRDefault="00B71D10">
      <w:pPr>
        <w:pStyle w:val="TOC2"/>
        <w:rPr>
          <w:rFonts w:asciiTheme="minorHAnsi" w:eastAsiaTheme="minorEastAsia" w:hAnsiTheme="minorHAnsi" w:cstheme="minorBidi"/>
          <w:caps w:val="0"/>
          <w:noProof/>
          <w:sz w:val="22"/>
          <w:szCs w:val="22"/>
        </w:rPr>
      </w:pPr>
      <w:hyperlink w:anchor="_Toc89424519" w:history="1">
        <w:r w:rsidR="008B2EA5" w:rsidRPr="00FF0F9A">
          <w:rPr>
            <w:rStyle w:val="Hyperlink"/>
            <w:b/>
            <w:bCs/>
            <w:noProof/>
          </w:rPr>
          <w:t>3.7</w:t>
        </w:r>
        <w:r w:rsidR="008B2EA5">
          <w:rPr>
            <w:rFonts w:asciiTheme="minorHAnsi" w:eastAsiaTheme="minorEastAsia" w:hAnsiTheme="minorHAnsi" w:cstheme="minorBidi"/>
            <w:caps w:val="0"/>
            <w:noProof/>
            <w:sz w:val="22"/>
            <w:szCs w:val="22"/>
          </w:rPr>
          <w:tab/>
        </w:r>
        <w:r w:rsidR="008B2EA5" w:rsidRPr="00FF0F9A">
          <w:rPr>
            <w:rStyle w:val="Hyperlink"/>
            <w:b/>
            <w:bCs/>
            <w:noProof/>
          </w:rPr>
          <w:t>BUY AMERICAN</w:t>
        </w:r>
        <w:r w:rsidR="008B2EA5">
          <w:rPr>
            <w:noProof/>
            <w:webHidden/>
          </w:rPr>
          <w:tab/>
        </w:r>
        <w:r w:rsidR="008B2EA5">
          <w:rPr>
            <w:noProof/>
            <w:webHidden/>
          </w:rPr>
          <w:fldChar w:fldCharType="begin"/>
        </w:r>
        <w:r w:rsidR="008B2EA5">
          <w:rPr>
            <w:noProof/>
            <w:webHidden/>
          </w:rPr>
          <w:instrText xml:space="preserve"> PAGEREF _Toc89424519 \h </w:instrText>
        </w:r>
        <w:r w:rsidR="008B2EA5">
          <w:rPr>
            <w:noProof/>
            <w:webHidden/>
          </w:rPr>
        </w:r>
        <w:r w:rsidR="008B2EA5">
          <w:rPr>
            <w:noProof/>
            <w:webHidden/>
          </w:rPr>
          <w:fldChar w:fldCharType="separate"/>
        </w:r>
        <w:r w:rsidR="008B2EA5">
          <w:rPr>
            <w:noProof/>
            <w:webHidden/>
          </w:rPr>
          <w:t>64</w:t>
        </w:r>
        <w:r w:rsidR="008B2EA5">
          <w:rPr>
            <w:noProof/>
            <w:webHidden/>
          </w:rPr>
          <w:fldChar w:fldCharType="end"/>
        </w:r>
      </w:hyperlink>
    </w:p>
    <w:p w14:paraId="59A7ED92" w14:textId="2C3A703F" w:rsidR="008B2EA5" w:rsidRDefault="00B71D10">
      <w:pPr>
        <w:pStyle w:val="TOC2"/>
        <w:rPr>
          <w:rFonts w:asciiTheme="minorHAnsi" w:eastAsiaTheme="minorEastAsia" w:hAnsiTheme="minorHAnsi" w:cstheme="minorBidi"/>
          <w:caps w:val="0"/>
          <w:noProof/>
          <w:sz w:val="22"/>
          <w:szCs w:val="22"/>
        </w:rPr>
      </w:pPr>
      <w:hyperlink w:anchor="_Toc89424520" w:history="1">
        <w:r w:rsidR="008B2EA5" w:rsidRPr="00FF0F9A">
          <w:rPr>
            <w:rStyle w:val="Hyperlink"/>
            <w:b/>
            <w:bCs/>
            <w:noProof/>
          </w:rPr>
          <w:t>3.8</w:t>
        </w:r>
        <w:r w:rsidR="008B2EA5">
          <w:rPr>
            <w:rFonts w:asciiTheme="minorHAnsi" w:eastAsiaTheme="minorEastAsia" w:hAnsiTheme="minorHAnsi" w:cstheme="minorBidi"/>
            <w:caps w:val="0"/>
            <w:noProof/>
            <w:sz w:val="22"/>
            <w:szCs w:val="22"/>
          </w:rPr>
          <w:tab/>
        </w:r>
        <w:r w:rsidR="008B2EA5" w:rsidRPr="00FF0F9A">
          <w:rPr>
            <w:rStyle w:val="Hyperlink"/>
            <w:b/>
            <w:bCs/>
            <w:noProof/>
          </w:rPr>
          <w:t>DOMESTIC MATERIALS</w:t>
        </w:r>
        <w:r w:rsidR="008B2EA5">
          <w:rPr>
            <w:noProof/>
            <w:webHidden/>
          </w:rPr>
          <w:tab/>
        </w:r>
        <w:r w:rsidR="008B2EA5">
          <w:rPr>
            <w:noProof/>
            <w:webHidden/>
          </w:rPr>
          <w:fldChar w:fldCharType="begin"/>
        </w:r>
        <w:r w:rsidR="008B2EA5">
          <w:rPr>
            <w:noProof/>
            <w:webHidden/>
          </w:rPr>
          <w:instrText xml:space="preserve"> PAGEREF _Toc89424520 \h </w:instrText>
        </w:r>
        <w:r w:rsidR="008B2EA5">
          <w:rPr>
            <w:noProof/>
            <w:webHidden/>
          </w:rPr>
        </w:r>
        <w:r w:rsidR="008B2EA5">
          <w:rPr>
            <w:noProof/>
            <w:webHidden/>
          </w:rPr>
          <w:fldChar w:fldCharType="separate"/>
        </w:r>
        <w:r w:rsidR="008B2EA5">
          <w:rPr>
            <w:noProof/>
            <w:webHidden/>
          </w:rPr>
          <w:t>64</w:t>
        </w:r>
        <w:r w:rsidR="008B2EA5">
          <w:rPr>
            <w:noProof/>
            <w:webHidden/>
          </w:rPr>
          <w:fldChar w:fldCharType="end"/>
        </w:r>
      </w:hyperlink>
    </w:p>
    <w:p w14:paraId="1A51DE85" w14:textId="0402F9B7" w:rsidR="008B2EA5" w:rsidRDefault="00B71D10">
      <w:pPr>
        <w:pStyle w:val="TOC2"/>
        <w:rPr>
          <w:rFonts w:asciiTheme="minorHAnsi" w:eastAsiaTheme="minorEastAsia" w:hAnsiTheme="minorHAnsi" w:cstheme="minorBidi"/>
          <w:caps w:val="0"/>
          <w:noProof/>
          <w:sz w:val="22"/>
          <w:szCs w:val="22"/>
        </w:rPr>
      </w:pPr>
      <w:hyperlink w:anchor="_Toc89424521" w:history="1">
        <w:r w:rsidR="008B2EA5" w:rsidRPr="00FF0F9A">
          <w:rPr>
            <w:rStyle w:val="Hyperlink"/>
            <w:b/>
            <w:bCs/>
            <w:noProof/>
          </w:rPr>
          <w:t>3.9</w:t>
        </w:r>
        <w:r w:rsidR="008B2EA5">
          <w:rPr>
            <w:rFonts w:asciiTheme="minorHAnsi" w:eastAsiaTheme="minorEastAsia" w:hAnsiTheme="minorHAnsi" w:cstheme="minorBidi"/>
            <w:caps w:val="0"/>
            <w:noProof/>
            <w:sz w:val="22"/>
            <w:szCs w:val="22"/>
          </w:rPr>
          <w:tab/>
        </w:r>
        <w:r w:rsidR="008B2EA5" w:rsidRPr="00FF0F9A">
          <w:rPr>
            <w:rStyle w:val="Hyperlink"/>
            <w:b/>
            <w:bCs/>
            <w:noProof/>
          </w:rPr>
          <w:t>DIANE B. ALLEN EQUAL PAY ACT</w:t>
        </w:r>
        <w:r w:rsidR="008B2EA5">
          <w:rPr>
            <w:noProof/>
            <w:webHidden/>
          </w:rPr>
          <w:tab/>
        </w:r>
        <w:r w:rsidR="008B2EA5">
          <w:rPr>
            <w:noProof/>
            <w:webHidden/>
          </w:rPr>
          <w:fldChar w:fldCharType="begin"/>
        </w:r>
        <w:r w:rsidR="008B2EA5">
          <w:rPr>
            <w:noProof/>
            <w:webHidden/>
          </w:rPr>
          <w:instrText xml:space="preserve"> PAGEREF _Toc89424521 \h </w:instrText>
        </w:r>
        <w:r w:rsidR="008B2EA5">
          <w:rPr>
            <w:noProof/>
            <w:webHidden/>
          </w:rPr>
        </w:r>
        <w:r w:rsidR="008B2EA5">
          <w:rPr>
            <w:noProof/>
            <w:webHidden/>
          </w:rPr>
          <w:fldChar w:fldCharType="separate"/>
        </w:r>
        <w:r w:rsidR="008B2EA5">
          <w:rPr>
            <w:noProof/>
            <w:webHidden/>
          </w:rPr>
          <w:t>64</w:t>
        </w:r>
        <w:r w:rsidR="008B2EA5">
          <w:rPr>
            <w:noProof/>
            <w:webHidden/>
          </w:rPr>
          <w:fldChar w:fldCharType="end"/>
        </w:r>
      </w:hyperlink>
    </w:p>
    <w:p w14:paraId="51D25E0C" w14:textId="00C6E280" w:rsidR="008B2EA5" w:rsidRDefault="00B71D10">
      <w:pPr>
        <w:pStyle w:val="TOC2"/>
        <w:rPr>
          <w:rFonts w:asciiTheme="minorHAnsi" w:eastAsiaTheme="minorEastAsia" w:hAnsiTheme="minorHAnsi" w:cstheme="minorBidi"/>
          <w:caps w:val="0"/>
          <w:noProof/>
          <w:sz w:val="22"/>
          <w:szCs w:val="22"/>
        </w:rPr>
      </w:pPr>
      <w:hyperlink w:anchor="_Toc89424522" w:history="1">
        <w:r w:rsidR="008B2EA5" w:rsidRPr="00FF0F9A">
          <w:rPr>
            <w:rStyle w:val="Hyperlink"/>
            <w:b/>
            <w:bCs/>
            <w:noProof/>
          </w:rPr>
          <w:t>3.10</w:t>
        </w:r>
        <w:r w:rsidR="008B2EA5">
          <w:rPr>
            <w:rFonts w:asciiTheme="minorHAnsi" w:eastAsiaTheme="minorEastAsia" w:hAnsiTheme="minorHAnsi" w:cstheme="minorBidi"/>
            <w:caps w:val="0"/>
            <w:noProof/>
            <w:sz w:val="22"/>
            <w:szCs w:val="22"/>
          </w:rPr>
          <w:tab/>
        </w:r>
        <w:r w:rsidR="008B2EA5" w:rsidRPr="00FF0F9A">
          <w:rPr>
            <w:rStyle w:val="Hyperlink"/>
            <w:b/>
            <w:bCs/>
            <w:noProof/>
          </w:rPr>
          <w:t>EMPLOYEE MISCLASSIFICATION</w:t>
        </w:r>
        <w:r w:rsidR="008B2EA5">
          <w:rPr>
            <w:noProof/>
            <w:webHidden/>
          </w:rPr>
          <w:tab/>
        </w:r>
        <w:r w:rsidR="008B2EA5">
          <w:rPr>
            <w:noProof/>
            <w:webHidden/>
          </w:rPr>
          <w:fldChar w:fldCharType="begin"/>
        </w:r>
        <w:r w:rsidR="008B2EA5">
          <w:rPr>
            <w:noProof/>
            <w:webHidden/>
          </w:rPr>
          <w:instrText xml:space="preserve"> PAGEREF _Toc89424522 \h </w:instrText>
        </w:r>
        <w:r w:rsidR="008B2EA5">
          <w:rPr>
            <w:noProof/>
            <w:webHidden/>
          </w:rPr>
        </w:r>
        <w:r w:rsidR="008B2EA5">
          <w:rPr>
            <w:noProof/>
            <w:webHidden/>
          </w:rPr>
          <w:fldChar w:fldCharType="separate"/>
        </w:r>
        <w:r w:rsidR="008B2EA5">
          <w:rPr>
            <w:noProof/>
            <w:webHidden/>
          </w:rPr>
          <w:t>64</w:t>
        </w:r>
        <w:r w:rsidR="008B2EA5">
          <w:rPr>
            <w:noProof/>
            <w:webHidden/>
          </w:rPr>
          <w:fldChar w:fldCharType="end"/>
        </w:r>
      </w:hyperlink>
    </w:p>
    <w:p w14:paraId="0E6EC203" w14:textId="3FD771D5" w:rsidR="008B2EA5" w:rsidRDefault="00B71D10">
      <w:pPr>
        <w:pStyle w:val="TOC2"/>
        <w:rPr>
          <w:rFonts w:asciiTheme="minorHAnsi" w:eastAsiaTheme="minorEastAsia" w:hAnsiTheme="minorHAnsi" w:cstheme="minorBidi"/>
          <w:caps w:val="0"/>
          <w:noProof/>
          <w:sz w:val="22"/>
          <w:szCs w:val="22"/>
        </w:rPr>
      </w:pPr>
      <w:hyperlink w:anchor="_Toc89424523" w:history="1">
        <w:r w:rsidR="008B2EA5" w:rsidRPr="00FF0F9A">
          <w:rPr>
            <w:rStyle w:val="Hyperlink"/>
            <w:b/>
            <w:bCs/>
            <w:noProof/>
          </w:rPr>
          <w:t>3.11      EXECUTIVE ORDER NO. 271 (MURPHY)</w:t>
        </w:r>
        <w:r w:rsidR="008B2EA5">
          <w:rPr>
            <w:noProof/>
            <w:webHidden/>
          </w:rPr>
          <w:tab/>
        </w:r>
        <w:r w:rsidR="008B2EA5">
          <w:rPr>
            <w:noProof/>
            <w:webHidden/>
          </w:rPr>
          <w:fldChar w:fldCharType="begin"/>
        </w:r>
        <w:r w:rsidR="008B2EA5">
          <w:rPr>
            <w:noProof/>
            <w:webHidden/>
          </w:rPr>
          <w:instrText xml:space="preserve"> PAGEREF _Toc89424523 \h </w:instrText>
        </w:r>
        <w:r w:rsidR="008B2EA5">
          <w:rPr>
            <w:noProof/>
            <w:webHidden/>
          </w:rPr>
        </w:r>
        <w:r w:rsidR="008B2EA5">
          <w:rPr>
            <w:noProof/>
            <w:webHidden/>
          </w:rPr>
          <w:fldChar w:fldCharType="separate"/>
        </w:r>
        <w:r w:rsidR="008B2EA5">
          <w:rPr>
            <w:noProof/>
            <w:webHidden/>
          </w:rPr>
          <w:t>64</w:t>
        </w:r>
        <w:r w:rsidR="008B2EA5">
          <w:rPr>
            <w:noProof/>
            <w:webHidden/>
          </w:rPr>
          <w:fldChar w:fldCharType="end"/>
        </w:r>
      </w:hyperlink>
    </w:p>
    <w:p w14:paraId="4A15A3CA" w14:textId="2AFE07D4" w:rsidR="008B2EA5" w:rsidRDefault="00B71D10">
      <w:pPr>
        <w:pStyle w:val="TOC2"/>
        <w:rPr>
          <w:rFonts w:asciiTheme="minorHAnsi" w:eastAsiaTheme="minorEastAsia" w:hAnsiTheme="minorHAnsi" w:cstheme="minorBidi"/>
          <w:caps w:val="0"/>
          <w:noProof/>
          <w:sz w:val="22"/>
          <w:szCs w:val="22"/>
        </w:rPr>
      </w:pPr>
      <w:hyperlink w:anchor="_Toc89424524" w:history="1">
        <w:r w:rsidR="008B2EA5" w:rsidRPr="00FF0F9A">
          <w:rPr>
            <w:rStyle w:val="Hyperlink"/>
            <w:b/>
            <w:bCs/>
            <w:noProof/>
          </w:rPr>
          <w:t>4.</w:t>
        </w:r>
        <w:r w:rsidR="008B2EA5">
          <w:rPr>
            <w:rFonts w:asciiTheme="minorHAnsi" w:eastAsiaTheme="minorEastAsia" w:hAnsiTheme="minorHAnsi" w:cstheme="minorBidi"/>
            <w:caps w:val="0"/>
            <w:noProof/>
            <w:sz w:val="22"/>
            <w:szCs w:val="22"/>
          </w:rPr>
          <w:tab/>
        </w:r>
        <w:r w:rsidR="008B2EA5" w:rsidRPr="00FF0F9A">
          <w:rPr>
            <w:rStyle w:val="Hyperlink"/>
            <w:b/>
            <w:bCs/>
            <w:noProof/>
          </w:rPr>
          <w:t>INDEMNIFICATION AND INSURANCE</w:t>
        </w:r>
        <w:r w:rsidR="008B2EA5">
          <w:rPr>
            <w:noProof/>
            <w:webHidden/>
          </w:rPr>
          <w:tab/>
        </w:r>
        <w:r w:rsidR="008B2EA5">
          <w:rPr>
            <w:noProof/>
            <w:webHidden/>
          </w:rPr>
          <w:fldChar w:fldCharType="begin"/>
        </w:r>
        <w:r w:rsidR="008B2EA5">
          <w:rPr>
            <w:noProof/>
            <w:webHidden/>
          </w:rPr>
          <w:instrText xml:space="preserve"> PAGEREF _Toc89424524 \h </w:instrText>
        </w:r>
        <w:r w:rsidR="008B2EA5">
          <w:rPr>
            <w:noProof/>
            <w:webHidden/>
          </w:rPr>
        </w:r>
        <w:r w:rsidR="008B2EA5">
          <w:rPr>
            <w:noProof/>
            <w:webHidden/>
          </w:rPr>
          <w:fldChar w:fldCharType="separate"/>
        </w:r>
        <w:r w:rsidR="008B2EA5">
          <w:rPr>
            <w:noProof/>
            <w:webHidden/>
          </w:rPr>
          <w:t>65</w:t>
        </w:r>
        <w:r w:rsidR="008B2EA5">
          <w:rPr>
            <w:noProof/>
            <w:webHidden/>
          </w:rPr>
          <w:fldChar w:fldCharType="end"/>
        </w:r>
      </w:hyperlink>
    </w:p>
    <w:p w14:paraId="3B3946CA" w14:textId="5825CF71" w:rsidR="008B2EA5" w:rsidRDefault="00B71D10">
      <w:pPr>
        <w:pStyle w:val="TOC2"/>
        <w:rPr>
          <w:rFonts w:asciiTheme="minorHAnsi" w:eastAsiaTheme="minorEastAsia" w:hAnsiTheme="minorHAnsi" w:cstheme="minorBidi"/>
          <w:caps w:val="0"/>
          <w:noProof/>
          <w:sz w:val="22"/>
          <w:szCs w:val="22"/>
        </w:rPr>
      </w:pPr>
      <w:hyperlink w:anchor="_Toc89424525" w:history="1">
        <w:r w:rsidR="008B2EA5" w:rsidRPr="00FF0F9A">
          <w:rPr>
            <w:rStyle w:val="Hyperlink"/>
            <w:b/>
            <w:bCs/>
            <w:noProof/>
          </w:rPr>
          <w:t>4.1</w:t>
        </w:r>
        <w:r w:rsidR="008B2EA5">
          <w:rPr>
            <w:rFonts w:asciiTheme="minorHAnsi" w:eastAsiaTheme="minorEastAsia" w:hAnsiTheme="minorHAnsi" w:cstheme="minorBidi"/>
            <w:caps w:val="0"/>
            <w:noProof/>
            <w:sz w:val="22"/>
            <w:szCs w:val="22"/>
          </w:rPr>
          <w:tab/>
        </w:r>
        <w:r w:rsidR="008B2EA5" w:rsidRPr="00FF0F9A">
          <w:rPr>
            <w:rStyle w:val="Hyperlink"/>
            <w:b/>
            <w:bCs/>
            <w:noProof/>
          </w:rPr>
          <w:t>INDEMNIFICATION</w:t>
        </w:r>
        <w:r w:rsidR="008B2EA5">
          <w:rPr>
            <w:noProof/>
            <w:webHidden/>
          </w:rPr>
          <w:tab/>
        </w:r>
        <w:r w:rsidR="008B2EA5">
          <w:rPr>
            <w:noProof/>
            <w:webHidden/>
          </w:rPr>
          <w:fldChar w:fldCharType="begin"/>
        </w:r>
        <w:r w:rsidR="008B2EA5">
          <w:rPr>
            <w:noProof/>
            <w:webHidden/>
          </w:rPr>
          <w:instrText xml:space="preserve"> PAGEREF _Toc89424525 \h </w:instrText>
        </w:r>
        <w:r w:rsidR="008B2EA5">
          <w:rPr>
            <w:noProof/>
            <w:webHidden/>
          </w:rPr>
        </w:r>
        <w:r w:rsidR="008B2EA5">
          <w:rPr>
            <w:noProof/>
            <w:webHidden/>
          </w:rPr>
          <w:fldChar w:fldCharType="separate"/>
        </w:r>
        <w:r w:rsidR="008B2EA5">
          <w:rPr>
            <w:noProof/>
            <w:webHidden/>
          </w:rPr>
          <w:t>65</w:t>
        </w:r>
        <w:r w:rsidR="008B2EA5">
          <w:rPr>
            <w:noProof/>
            <w:webHidden/>
          </w:rPr>
          <w:fldChar w:fldCharType="end"/>
        </w:r>
      </w:hyperlink>
    </w:p>
    <w:p w14:paraId="1F5D7506" w14:textId="76853A2E" w:rsidR="008B2EA5" w:rsidRDefault="00B71D10">
      <w:pPr>
        <w:pStyle w:val="TOC2"/>
        <w:rPr>
          <w:rFonts w:asciiTheme="minorHAnsi" w:eastAsiaTheme="minorEastAsia" w:hAnsiTheme="minorHAnsi" w:cstheme="minorBidi"/>
          <w:caps w:val="0"/>
          <w:noProof/>
          <w:sz w:val="22"/>
          <w:szCs w:val="22"/>
        </w:rPr>
      </w:pPr>
      <w:hyperlink w:anchor="_Toc89424526" w:history="1">
        <w:r w:rsidR="008B2EA5" w:rsidRPr="00FF0F9A">
          <w:rPr>
            <w:rStyle w:val="Hyperlink"/>
            <w:b/>
            <w:bCs/>
            <w:noProof/>
          </w:rPr>
          <w:t>4.2</w:t>
        </w:r>
        <w:r w:rsidR="008B2EA5">
          <w:rPr>
            <w:rFonts w:asciiTheme="minorHAnsi" w:eastAsiaTheme="minorEastAsia" w:hAnsiTheme="minorHAnsi" w:cstheme="minorBidi"/>
            <w:caps w:val="0"/>
            <w:noProof/>
            <w:sz w:val="22"/>
            <w:szCs w:val="22"/>
          </w:rPr>
          <w:tab/>
        </w:r>
        <w:r w:rsidR="008B2EA5" w:rsidRPr="00FF0F9A">
          <w:rPr>
            <w:rStyle w:val="Hyperlink"/>
            <w:b/>
            <w:bCs/>
            <w:noProof/>
          </w:rPr>
          <w:t>INSURANCE</w:t>
        </w:r>
        <w:r w:rsidR="008B2EA5">
          <w:rPr>
            <w:noProof/>
            <w:webHidden/>
          </w:rPr>
          <w:tab/>
        </w:r>
        <w:r w:rsidR="008B2EA5">
          <w:rPr>
            <w:noProof/>
            <w:webHidden/>
          </w:rPr>
          <w:fldChar w:fldCharType="begin"/>
        </w:r>
        <w:r w:rsidR="008B2EA5">
          <w:rPr>
            <w:noProof/>
            <w:webHidden/>
          </w:rPr>
          <w:instrText xml:space="preserve"> PAGEREF _Toc89424526 \h </w:instrText>
        </w:r>
        <w:r w:rsidR="008B2EA5">
          <w:rPr>
            <w:noProof/>
            <w:webHidden/>
          </w:rPr>
        </w:r>
        <w:r w:rsidR="008B2EA5">
          <w:rPr>
            <w:noProof/>
            <w:webHidden/>
          </w:rPr>
          <w:fldChar w:fldCharType="separate"/>
        </w:r>
        <w:r w:rsidR="008B2EA5">
          <w:rPr>
            <w:noProof/>
            <w:webHidden/>
          </w:rPr>
          <w:t>65</w:t>
        </w:r>
        <w:r w:rsidR="008B2EA5">
          <w:rPr>
            <w:noProof/>
            <w:webHidden/>
          </w:rPr>
          <w:fldChar w:fldCharType="end"/>
        </w:r>
      </w:hyperlink>
    </w:p>
    <w:p w14:paraId="5F5F1F26" w14:textId="25A8F772" w:rsidR="008B2EA5" w:rsidRDefault="00B71D10">
      <w:pPr>
        <w:pStyle w:val="TOC2"/>
        <w:rPr>
          <w:rFonts w:asciiTheme="minorHAnsi" w:eastAsiaTheme="minorEastAsia" w:hAnsiTheme="minorHAnsi" w:cstheme="minorBidi"/>
          <w:caps w:val="0"/>
          <w:noProof/>
          <w:sz w:val="22"/>
          <w:szCs w:val="22"/>
        </w:rPr>
      </w:pPr>
      <w:hyperlink w:anchor="_Toc89424527" w:history="1">
        <w:r w:rsidR="008B2EA5" w:rsidRPr="00FF0F9A">
          <w:rPr>
            <w:rStyle w:val="Hyperlink"/>
            <w:b/>
            <w:bCs/>
            <w:noProof/>
          </w:rPr>
          <w:t>5.</w:t>
        </w:r>
        <w:r w:rsidR="008B2EA5">
          <w:rPr>
            <w:rFonts w:asciiTheme="minorHAnsi" w:eastAsiaTheme="minorEastAsia" w:hAnsiTheme="minorHAnsi" w:cstheme="minorBidi"/>
            <w:caps w:val="0"/>
            <w:noProof/>
            <w:sz w:val="22"/>
            <w:szCs w:val="22"/>
          </w:rPr>
          <w:tab/>
        </w:r>
        <w:r w:rsidR="008B2EA5" w:rsidRPr="00FF0F9A">
          <w:rPr>
            <w:rStyle w:val="Hyperlink"/>
            <w:b/>
            <w:bCs/>
            <w:noProof/>
          </w:rPr>
          <w:t>TERMS GOVERNING ALL CONTRACTS</w:t>
        </w:r>
        <w:r w:rsidR="008B2EA5">
          <w:rPr>
            <w:noProof/>
            <w:webHidden/>
          </w:rPr>
          <w:tab/>
        </w:r>
        <w:r w:rsidR="008B2EA5">
          <w:rPr>
            <w:noProof/>
            <w:webHidden/>
          </w:rPr>
          <w:fldChar w:fldCharType="begin"/>
        </w:r>
        <w:r w:rsidR="008B2EA5">
          <w:rPr>
            <w:noProof/>
            <w:webHidden/>
          </w:rPr>
          <w:instrText xml:space="preserve"> PAGEREF _Toc89424527 \h </w:instrText>
        </w:r>
        <w:r w:rsidR="008B2EA5">
          <w:rPr>
            <w:noProof/>
            <w:webHidden/>
          </w:rPr>
        </w:r>
        <w:r w:rsidR="008B2EA5">
          <w:rPr>
            <w:noProof/>
            <w:webHidden/>
          </w:rPr>
          <w:fldChar w:fldCharType="separate"/>
        </w:r>
        <w:r w:rsidR="008B2EA5">
          <w:rPr>
            <w:noProof/>
            <w:webHidden/>
          </w:rPr>
          <w:t>66</w:t>
        </w:r>
        <w:r w:rsidR="008B2EA5">
          <w:rPr>
            <w:noProof/>
            <w:webHidden/>
          </w:rPr>
          <w:fldChar w:fldCharType="end"/>
        </w:r>
      </w:hyperlink>
    </w:p>
    <w:p w14:paraId="5F3AE8F1" w14:textId="5043CC47" w:rsidR="008B2EA5" w:rsidRDefault="00B71D10">
      <w:pPr>
        <w:pStyle w:val="TOC2"/>
        <w:rPr>
          <w:rFonts w:asciiTheme="minorHAnsi" w:eastAsiaTheme="minorEastAsia" w:hAnsiTheme="minorHAnsi" w:cstheme="minorBidi"/>
          <w:caps w:val="0"/>
          <w:noProof/>
          <w:sz w:val="22"/>
          <w:szCs w:val="22"/>
        </w:rPr>
      </w:pPr>
      <w:hyperlink w:anchor="_Toc89424528" w:history="1">
        <w:r w:rsidR="008B2EA5" w:rsidRPr="00FF0F9A">
          <w:rPr>
            <w:rStyle w:val="Hyperlink"/>
            <w:b/>
            <w:bCs/>
            <w:noProof/>
          </w:rPr>
          <w:t>5.1</w:t>
        </w:r>
        <w:r w:rsidR="008B2EA5">
          <w:rPr>
            <w:rFonts w:asciiTheme="minorHAnsi" w:eastAsiaTheme="minorEastAsia" w:hAnsiTheme="minorHAnsi" w:cstheme="minorBidi"/>
            <w:caps w:val="0"/>
            <w:noProof/>
            <w:sz w:val="22"/>
            <w:szCs w:val="22"/>
          </w:rPr>
          <w:tab/>
        </w:r>
        <w:r w:rsidR="008B2EA5" w:rsidRPr="00FF0F9A">
          <w:rPr>
            <w:rStyle w:val="Hyperlink"/>
            <w:b/>
            <w:bCs/>
            <w:noProof/>
          </w:rPr>
          <w:t>CONTRACTOR IS INDEPENDENT CONTRACTOR</w:t>
        </w:r>
        <w:r w:rsidR="008B2EA5">
          <w:rPr>
            <w:noProof/>
            <w:webHidden/>
          </w:rPr>
          <w:tab/>
        </w:r>
        <w:r w:rsidR="008B2EA5">
          <w:rPr>
            <w:noProof/>
            <w:webHidden/>
          </w:rPr>
          <w:fldChar w:fldCharType="begin"/>
        </w:r>
        <w:r w:rsidR="008B2EA5">
          <w:rPr>
            <w:noProof/>
            <w:webHidden/>
          </w:rPr>
          <w:instrText xml:space="preserve"> PAGEREF _Toc89424528 \h </w:instrText>
        </w:r>
        <w:r w:rsidR="008B2EA5">
          <w:rPr>
            <w:noProof/>
            <w:webHidden/>
          </w:rPr>
        </w:r>
        <w:r w:rsidR="008B2EA5">
          <w:rPr>
            <w:noProof/>
            <w:webHidden/>
          </w:rPr>
          <w:fldChar w:fldCharType="separate"/>
        </w:r>
        <w:r w:rsidR="008B2EA5">
          <w:rPr>
            <w:noProof/>
            <w:webHidden/>
          </w:rPr>
          <w:t>66</w:t>
        </w:r>
        <w:r w:rsidR="008B2EA5">
          <w:rPr>
            <w:noProof/>
            <w:webHidden/>
          </w:rPr>
          <w:fldChar w:fldCharType="end"/>
        </w:r>
      </w:hyperlink>
    </w:p>
    <w:p w14:paraId="72075438" w14:textId="001CDDE5" w:rsidR="008B2EA5" w:rsidRDefault="00B71D10">
      <w:pPr>
        <w:pStyle w:val="TOC2"/>
        <w:rPr>
          <w:rFonts w:asciiTheme="minorHAnsi" w:eastAsiaTheme="minorEastAsia" w:hAnsiTheme="minorHAnsi" w:cstheme="minorBidi"/>
          <w:caps w:val="0"/>
          <w:noProof/>
          <w:sz w:val="22"/>
          <w:szCs w:val="22"/>
        </w:rPr>
      </w:pPr>
      <w:hyperlink w:anchor="_Toc89424529" w:history="1">
        <w:r w:rsidR="008B2EA5" w:rsidRPr="00FF0F9A">
          <w:rPr>
            <w:rStyle w:val="Hyperlink"/>
            <w:b/>
            <w:bCs/>
            <w:noProof/>
          </w:rPr>
          <w:t>5.2</w:t>
        </w:r>
        <w:r w:rsidR="008B2EA5">
          <w:rPr>
            <w:rFonts w:asciiTheme="minorHAnsi" w:eastAsiaTheme="minorEastAsia" w:hAnsiTheme="minorHAnsi" w:cstheme="minorBidi"/>
            <w:caps w:val="0"/>
            <w:noProof/>
            <w:sz w:val="22"/>
            <w:szCs w:val="22"/>
          </w:rPr>
          <w:tab/>
        </w:r>
        <w:r w:rsidR="008B2EA5" w:rsidRPr="00FF0F9A">
          <w:rPr>
            <w:rStyle w:val="Hyperlink"/>
            <w:b/>
            <w:bCs/>
            <w:noProof/>
          </w:rPr>
          <w:t>CONTRACT AMOUNT</w:t>
        </w:r>
        <w:r w:rsidR="008B2EA5">
          <w:rPr>
            <w:noProof/>
            <w:webHidden/>
          </w:rPr>
          <w:tab/>
        </w:r>
        <w:r w:rsidR="008B2EA5">
          <w:rPr>
            <w:noProof/>
            <w:webHidden/>
          </w:rPr>
          <w:fldChar w:fldCharType="begin"/>
        </w:r>
        <w:r w:rsidR="008B2EA5">
          <w:rPr>
            <w:noProof/>
            <w:webHidden/>
          </w:rPr>
          <w:instrText xml:space="preserve"> PAGEREF _Toc89424529 \h </w:instrText>
        </w:r>
        <w:r w:rsidR="008B2EA5">
          <w:rPr>
            <w:noProof/>
            <w:webHidden/>
          </w:rPr>
        </w:r>
        <w:r w:rsidR="008B2EA5">
          <w:rPr>
            <w:noProof/>
            <w:webHidden/>
          </w:rPr>
          <w:fldChar w:fldCharType="separate"/>
        </w:r>
        <w:r w:rsidR="008B2EA5">
          <w:rPr>
            <w:noProof/>
            <w:webHidden/>
          </w:rPr>
          <w:t>66</w:t>
        </w:r>
        <w:r w:rsidR="008B2EA5">
          <w:rPr>
            <w:noProof/>
            <w:webHidden/>
          </w:rPr>
          <w:fldChar w:fldCharType="end"/>
        </w:r>
      </w:hyperlink>
    </w:p>
    <w:p w14:paraId="1E36CD0D" w14:textId="4FD318A3" w:rsidR="008B2EA5" w:rsidRDefault="00B71D10">
      <w:pPr>
        <w:pStyle w:val="TOC2"/>
        <w:rPr>
          <w:rFonts w:asciiTheme="minorHAnsi" w:eastAsiaTheme="minorEastAsia" w:hAnsiTheme="minorHAnsi" w:cstheme="minorBidi"/>
          <w:caps w:val="0"/>
          <w:noProof/>
          <w:sz w:val="22"/>
          <w:szCs w:val="22"/>
        </w:rPr>
      </w:pPr>
      <w:hyperlink w:anchor="_Toc89424530" w:history="1">
        <w:r w:rsidR="008B2EA5" w:rsidRPr="00FF0F9A">
          <w:rPr>
            <w:rStyle w:val="Hyperlink"/>
            <w:b/>
            <w:bCs/>
            <w:noProof/>
          </w:rPr>
          <w:t>5.3</w:t>
        </w:r>
        <w:r w:rsidR="008B2EA5">
          <w:rPr>
            <w:rFonts w:asciiTheme="minorHAnsi" w:eastAsiaTheme="minorEastAsia" w:hAnsiTheme="minorHAnsi" w:cstheme="minorBidi"/>
            <w:caps w:val="0"/>
            <w:noProof/>
            <w:sz w:val="22"/>
            <w:szCs w:val="22"/>
          </w:rPr>
          <w:tab/>
        </w:r>
        <w:r w:rsidR="008B2EA5" w:rsidRPr="00FF0F9A">
          <w:rPr>
            <w:rStyle w:val="Hyperlink"/>
            <w:b/>
            <w:bCs/>
            <w:noProof/>
          </w:rPr>
          <w:t>CONTRACT TERM AND EXTENSION OPTION</w:t>
        </w:r>
        <w:r w:rsidR="008B2EA5">
          <w:rPr>
            <w:noProof/>
            <w:webHidden/>
          </w:rPr>
          <w:tab/>
        </w:r>
        <w:r w:rsidR="008B2EA5">
          <w:rPr>
            <w:noProof/>
            <w:webHidden/>
          </w:rPr>
          <w:fldChar w:fldCharType="begin"/>
        </w:r>
        <w:r w:rsidR="008B2EA5">
          <w:rPr>
            <w:noProof/>
            <w:webHidden/>
          </w:rPr>
          <w:instrText xml:space="preserve"> PAGEREF _Toc89424530 \h </w:instrText>
        </w:r>
        <w:r w:rsidR="008B2EA5">
          <w:rPr>
            <w:noProof/>
            <w:webHidden/>
          </w:rPr>
        </w:r>
        <w:r w:rsidR="008B2EA5">
          <w:rPr>
            <w:noProof/>
            <w:webHidden/>
          </w:rPr>
          <w:fldChar w:fldCharType="separate"/>
        </w:r>
        <w:r w:rsidR="008B2EA5">
          <w:rPr>
            <w:noProof/>
            <w:webHidden/>
          </w:rPr>
          <w:t>66</w:t>
        </w:r>
        <w:r w:rsidR="008B2EA5">
          <w:rPr>
            <w:noProof/>
            <w:webHidden/>
          </w:rPr>
          <w:fldChar w:fldCharType="end"/>
        </w:r>
      </w:hyperlink>
    </w:p>
    <w:p w14:paraId="376523FF" w14:textId="6FE74BC3" w:rsidR="008B2EA5" w:rsidRDefault="00B71D10">
      <w:pPr>
        <w:pStyle w:val="TOC2"/>
        <w:rPr>
          <w:rFonts w:asciiTheme="minorHAnsi" w:eastAsiaTheme="minorEastAsia" w:hAnsiTheme="minorHAnsi" w:cstheme="minorBidi"/>
          <w:caps w:val="0"/>
          <w:noProof/>
          <w:sz w:val="22"/>
          <w:szCs w:val="22"/>
        </w:rPr>
      </w:pPr>
      <w:hyperlink w:anchor="_Toc89424531" w:history="1">
        <w:r w:rsidR="008B2EA5" w:rsidRPr="00FF0F9A">
          <w:rPr>
            <w:rStyle w:val="Hyperlink"/>
            <w:b/>
            <w:bCs/>
            <w:noProof/>
          </w:rPr>
          <w:t>5.4</w:t>
        </w:r>
        <w:r w:rsidR="008B2EA5">
          <w:rPr>
            <w:rFonts w:asciiTheme="minorHAnsi" w:eastAsiaTheme="minorEastAsia" w:hAnsiTheme="minorHAnsi" w:cstheme="minorBidi"/>
            <w:caps w:val="0"/>
            <w:noProof/>
            <w:sz w:val="22"/>
            <w:szCs w:val="22"/>
          </w:rPr>
          <w:tab/>
        </w:r>
        <w:r w:rsidR="008B2EA5" w:rsidRPr="00FF0F9A">
          <w:rPr>
            <w:rStyle w:val="Hyperlink"/>
            <w:b/>
            <w:bCs/>
            <w:noProof/>
          </w:rPr>
          <w:t>STATE’S OPTION TO REDUCE SCOPE OF WORK</w:t>
        </w:r>
        <w:r w:rsidR="008B2EA5">
          <w:rPr>
            <w:noProof/>
            <w:webHidden/>
          </w:rPr>
          <w:tab/>
        </w:r>
        <w:r w:rsidR="008B2EA5">
          <w:rPr>
            <w:noProof/>
            <w:webHidden/>
          </w:rPr>
          <w:fldChar w:fldCharType="begin"/>
        </w:r>
        <w:r w:rsidR="008B2EA5">
          <w:rPr>
            <w:noProof/>
            <w:webHidden/>
          </w:rPr>
          <w:instrText xml:space="preserve"> PAGEREF _Toc89424531 \h </w:instrText>
        </w:r>
        <w:r w:rsidR="008B2EA5">
          <w:rPr>
            <w:noProof/>
            <w:webHidden/>
          </w:rPr>
        </w:r>
        <w:r w:rsidR="008B2EA5">
          <w:rPr>
            <w:noProof/>
            <w:webHidden/>
          </w:rPr>
          <w:fldChar w:fldCharType="separate"/>
        </w:r>
        <w:r w:rsidR="008B2EA5">
          <w:rPr>
            <w:noProof/>
            <w:webHidden/>
          </w:rPr>
          <w:t>66</w:t>
        </w:r>
        <w:r w:rsidR="008B2EA5">
          <w:rPr>
            <w:noProof/>
            <w:webHidden/>
          </w:rPr>
          <w:fldChar w:fldCharType="end"/>
        </w:r>
      </w:hyperlink>
    </w:p>
    <w:p w14:paraId="3E22B0EC" w14:textId="2C17145E" w:rsidR="008B2EA5" w:rsidRDefault="00B71D10">
      <w:pPr>
        <w:pStyle w:val="TOC2"/>
        <w:rPr>
          <w:rFonts w:asciiTheme="minorHAnsi" w:eastAsiaTheme="minorEastAsia" w:hAnsiTheme="minorHAnsi" w:cstheme="minorBidi"/>
          <w:caps w:val="0"/>
          <w:noProof/>
          <w:sz w:val="22"/>
          <w:szCs w:val="22"/>
        </w:rPr>
      </w:pPr>
      <w:hyperlink w:anchor="_Toc89424532" w:history="1">
        <w:r w:rsidR="008B2EA5" w:rsidRPr="00FF0F9A">
          <w:rPr>
            <w:rStyle w:val="Hyperlink"/>
            <w:b/>
            <w:bCs/>
            <w:noProof/>
          </w:rPr>
          <w:t>5.5</w:t>
        </w:r>
        <w:r w:rsidR="008B2EA5">
          <w:rPr>
            <w:rFonts w:asciiTheme="minorHAnsi" w:eastAsiaTheme="minorEastAsia" w:hAnsiTheme="minorHAnsi" w:cstheme="minorBidi"/>
            <w:caps w:val="0"/>
            <w:noProof/>
            <w:sz w:val="22"/>
            <w:szCs w:val="22"/>
          </w:rPr>
          <w:tab/>
        </w:r>
        <w:r w:rsidR="008B2EA5" w:rsidRPr="00FF0F9A">
          <w:rPr>
            <w:rStyle w:val="Hyperlink"/>
            <w:b/>
            <w:bCs/>
            <w:noProof/>
          </w:rPr>
          <w:t>CHANGE IN LAW</w:t>
        </w:r>
        <w:r w:rsidR="008B2EA5">
          <w:rPr>
            <w:noProof/>
            <w:webHidden/>
          </w:rPr>
          <w:tab/>
        </w:r>
        <w:r w:rsidR="008B2EA5">
          <w:rPr>
            <w:noProof/>
            <w:webHidden/>
          </w:rPr>
          <w:fldChar w:fldCharType="begin"/>
        </w:r>
        <w:r w:rsidR="008B2EA5">
          <w:rPr>
            <w:noProof/>
            <w:webHidden/>
          </w:rPr>
          <w:instrText xml:space="preserve"> PAGEREF _Toc89424532 \h </w:instrText>
        </w:r>
        <w:r w:rsidR="008B2EA5">
          <w:rPr>
            <w:noProof/>
            <w:webHidden/>
          </w:rPr>
        </w:r>
        <w:r w:rsidR="008B2EA5">
          <w:rPr>
            <w:noProof/>
            <w:webHidden/>
          </w:rPr>
          <w:fldChar w:fldCharType="separate"/>
        </w:r>
        <w:r w:rsidR="008B2EA5">
          <w:rPr>
            <w:noProof/>
            <w:webHidden/>
          </w:rPr>
          <w:t>67</w:t>
        </w:r>
        <w:r w:rsidR="008B2EA5">
          <w:rPr>
            <w:noProof/>
            <w:webHidden/>
          </w:rPr>
          <w:fldChar w:fldCharType="end"/>
        </w:r>
      </w:hyperlink>
    </w:p>
    <w:p w14:paraId="53EA2BEB" w14:textId="4BF061E1" w:rsidR="008B2EA5" w:rsidRDefault="00B71D10">
      <w:pPr>
        <w:pStyle w:val="TOC2"/>
        <w:rPr>
          <w:rFonts w:asciiTheme="minorHAnsi" w:eastAsiaTheme="minorEastAsia" w:hAnsiTheme="minorHAnsi" w:cstheme="minorBidi"/>
          <w:caps w:val="0"/>
          <w:noProof/>
          <w:sz w:val="22"/>
          <w:szCs w:val="22"/>
        </w:rPr>
      </w:pPr>
      <w:hyperlink w:anchor="_Toc89424533" w:history="1">
        <w:r w:rsidR="008B2EA5" w:rsidRPr="00FF0F9A">
          <w:rPr>
            <w:rStyle w:val="Hyperlink"/>
            <w:b/>
            <w:bCs/>
            <w:noProof/>
          </w:rPr>
          <w:t>5.6</w:t>
        </w:r>
        <w:r w:rsidR="008B2EA5">
          <w:rPr>
            <w:rFonts w:asciiTheme="minorHAnsi" w:eastAsiaTheme="minorEastAsia" w:hAnsiTheme="minorHAnsi" w:cstheme="minorBidi"/>
            <w:caps w:val="0"/>
            <w:noProof/>
            <w:sz w:val="22"/>
            <w:szCs w:val="22"/>
          </w:rPr>
          <w:tab/>
        </w:r>
        <w:r w:rsidR="008B2EA5" w:rsidRPr="00FF0F9A">
          <w:rPr>
            <w:rStyle w:val="Hyperlink"/>
            <w:b/>
            <w:bCs/>
            <w:noProof/>
          </w:rPr>
          <w:t>SUSPENSION OF WORK</w:t>
        </w:r>
        <w:r w:rsidR="008B2EA5">
          <w:rPr>
            <w:noProof/>
            <w:webHidden/>
          </w:rPr>
          <w:tab/>
        </w:r>
        <w:r w:rsidR="008B2EA5">
          <w:rPr>
            <w:noProof/>
            <w:webHidden/>
          </w:rPr>
          <w:fldChar w:fldCharType="begin"/>
        </w:r>
        <w:r w:rsidR="008B2EA5">
          <w:rPr>
            <w:noProof/>
            <w:webHidden/>
          </w:rPr>
          <w:instrText xml:space="preserve"> PAGEREF _Toc89424533 \h </w:instrText>
        </w:r>
        <w:r w:rsidR="008B2EA5">
          <w:rPr>
            <w:noProof/>
            <w:webHidden/>
          </w:rPr>
        </w:r>
        <w:r w:rsidR="008B2EA5">
          <w:rPr>
            <w:noProof/>
            <w:webHidden/>
          </w:rPr>
          <w:fldChar w:fldCharType="separate"/>
        </w:r>
        <w:r w:rsidR="008B2EA5">
          <w:rPr>
            <w:noProof/>
            <w:webHidden/>
          </w:rPr>
          <w:t>67</w:t>
        </w:r>
        <w:r w:rsidR="008B2EA5">
          <w:rPr>
            <w:noProof/>
            <w:webHidden/>
          </w:rPr>
          <w:fldChar w:fldCharType="end"/>
        </w:r>
      </w:hyperlink>
    </w:p>
    <w:p w14:paraId="59A3BC92" w14:textId="1A0C9D35" w:rsidR="008B2EA5" w:rsidRDefault="00B71D10">
      <w:pPr>
        <w:pStyle w:val="TOC2"/>
        <w:rPr>
          <w:rFonts w:asciiTheme="minorHAnsi" w:eastAsiaTheme="minorEastAsia" w:hAnsiTheme="minorHAnsi" w:cstheme="minorBidi"/>
          <w:caps w:val="0"/>
          <w:noProof/>
          <w:sz w:val="22"/>
          <w:szCs w:val="22"/>
        </w:rPr>
      </w:pPr>
      <w:hyperlink w:anchor="_Toc89424534" w:history="1">
        <w:r w:rsidR="008B2EA5" w:rsidRPr="00FF0F9A">
          <w:rPr>
            <w:rStyle w:val="Hyperlink"/>
            <w:b/>
            <w:bCs/>
            <w:noProof/>
          </w:rPr>
          <w:t>5.7</w:t>
        </w:r>
        <w:r w:rsidR="008B2EA5">
          <w:rPr>
            <w:rFonts w:asciiTheme="minorHAnsi" w:eastAsiaTheme="minorEastAsia" w:hAnsiTheme="minorHAnsi" w:cstheme="minorBidi"/>
            <w:caps w:val="0"/>
            <w:noProof/>
            <w:sz w:val="22"/>
            <w:szCs w:val="22"/>
          </w:rPr>
          <w:tab/>
        </w:r>
        <w:r w:rsidR="008B2EA5" w:rsidRPr="00FF0F9A">
          <w:rPr>
            <w:rStyle w:val="Hyperlink"/>
            <w:b/>
            <w:bCs/>
            <w:noProof/>
          </w:rPr>
          <w:t>TERMINATION OF CONTRACT</w:t>
        </w:r>
        <w:r w:rsidR="008B2EA5">
          <w:rPr>
            <w:noProof/>
            <w:webHidden/>
          </w:rPr>
          <w:tab/>
        </w:r>
        <w:r w:rsidR="008B2EA5">
          <w:rPr>
            <w:noProof/>
            <w:webHidden/>
          </w:rPr>
          <w:fldChar w:fldCharType="begin"/>
        </w:r>
        <w:r w:rsidR="008B2EA5">
          <w:rPr>
            <w:noProof/>
            <w:webHidden/>
          </w:rPr>
          <w:instrText xml:space="preserve"> PAGEREF _Toc89424534 \h </w:instrText>
        </w:r>
        <w:r w:rsidR="008B2EA5">
          <w:rPr>
            <w:noProof/>
            <w:webHidden/>
          </w:rPr>
        </w:r>
        <w:r w:rsidR="008B2EA5">
          <w:rPr>
            <w:noProof/>
            <w:webHidden/>
          </w:rPr>
          <w:fldChar w:fldCharType="separate"/>
        </w:r>
        <w:r w:rsidR="008B2EA5">
          <w:rPr>
            <w:noProof/>
            <w:webHidden/>
          </w:rPr>
          <w:t>67</w:t>
        </w:r>
        <w:r w:rsidR="008B2EA5">
          <w:rPr>
            <w:noProof/>
            <w:webHidden/>
          </w:rPr>
          <w:fldChar w:fldCharType="end"/>
        </w:r>
      </w:hyperlink>
    </w:p>
    <w:p w14:paraId="798623F2" w14:textId="573730E9" w:rsidR="008B2EA5" w:rsidRDefault="00B71D10">
      <w:pPr>
        <w:pStyle w:val="TOC2"/>
        <w:rPr>
          <w:rFonts w:asciiTheme="minorHAnsi" w:eastAsiaTheme="minorEastAsia" w:hAnsiTheme="minorHAnsi" w:cstheme="minorBidi"/>
          <w:caps w:val="0"/>
          <w:noProof/>
          <w:sz w:val="22"/>
          <w:szCs w:val="22"/>
        </w:rPr>
      </w:pPr>
      <w:hyperlink w:anchor="_Toc89424535" w:history="1">
        <w:r w:rsidR="008B2EA5" w:rsidRPr="00FF0F9A">
          <w:rPr>
            <w:rStyle w:val="Hyperlink"/>
            <w:b/>
            <w:bCs/>
            <w:noProof/>
          </w:rPr>
          <w:t>5.8</w:t>
        </w:r>
        <w:r w:rsidR="008B2EA5">
          <w:rPr>
            <w:rFonts w:asciiTheme="minorHAnsi" w:eastAsiaTheme="minorEastAsia" w:hAnsiTheme="minorHAnsi" w:cstheme="minorBidi"/>
            <w:caps w:val="0"/>
            <w:noProof/>
            <w:sz w:val="22"/>
            <w:szCs w:val="22"/>
          </w:rPr>
          <w:tab/>
        </w:r>
        <w:r w:rsidR="008B2EA5" w:rsidRPr="00FF0F9A">
          <w:rPr>
            <w:rStyle w:val="Hyperlink"/>
            <w:b/>
            <w:bCs/>
            <w:noProof/>
          </w:rPr>
          <w:t>SUBCONTRACTING OR ASSIGNMENT</w:t>
        </w:r>
        <w:r w:rsidR="008B2EA5">
          <w:rPr>
            <w:noProof/>
            <w:webHidden/>
          </w:rPr>
          <w:tab/>
        </w:r>
        <w:r w:rsidR="008B2EA5">
          <w:rPr>
            <w:noProof/>
            <w:webHidden/>
          </w:rPr>
          <w:fldChar w:fldCharType="begin"/>
        </w:r>
        <w:r w:rsidR="008B2EA5">
          <w:rPr>
            <w:noProof/>
            <w:webHidden/>
          </w:rPr>
          <w:instrText xml:space="preserve"> PAGEREF _Toc89424535 \h </w:instrText>
        </w:r>
        <w:r w:rsidR="008B2EA5">
          <w:rPr>
            <w:noProof/>
            <w:webHidden/>
          </w:rPr>
        </w:r>
        <w:r w:rsidR="008B2EA5">
          <w:rPr>
            <w:noProof/>
            <w:webHidden/>
          </w:rPr>
          <w:fldChar w:fldCharType="separate"/>
        </w:r>
        <w:r w:rsidR="008B2EA5">
          <w:rPr>
            <w:noProof/>
            <w:webHidden/>
          </w:rPr>
          <w:t>67</w:t>
        </w:r>
        <w:r w:rsidR="008B2EA5">
          <w:rPr>
            <w:noProof/>
            <w:webHidden/>
          </w:rPr>
          <w:fldChar w:fldCharType="end"/>
        </w:r>
      </w:hyperlink>
    </w:p>
    <w:p w14:paraId="2A1E053C" w14:textId="3F773D6F" w:rsidR="008B2EA5" w:rsidRDefault="00B71D10">
      <w:pPr>
        <w:pStyle w:val="TOC2"/>
        <w:rPr>
          <w:rFonts w:asciiTheme="minorHAnsi" w:eastAsiaTheme="minorEastAsia" w:hAnsiTheme="minorHAnsi" w:cstheme="minorBidi"/>
          <w:caps w:val="0"/>
          <w:noProof/>
          <w:sz w:val="22"/>
          <w:szCs w:val="22"/>
        </w:rPr>
      </w:pPr>
      <w:hyperlink w:anchor="_Toc89424536" w:history="1">
        <w:r w:rsidR="008B2EA5" w:rsidRPr="00FF0F9A">
          <w:rPr>
            <w:rStyle w:val="Hyperlink"/>
            <w:b/>
            <w:bCs/>
            <w:noProof/>
          </w:rPr>
          <w:t>5.9</w:t>
        </w:r>
        <w:r w:rsidR="008B2EA5">
          <w:rPr>
            <w:rFonts w:asciiTheme="minorHAnsi" w:eastAsiaTheme="minorEastAsia" w:hAnsiTheme="minorHAnsi" w:cstheme="minorBidi"/>
            <w:caps w:val="0"/>
            <w:noProof/>
            <w:sz w:val="22"/>
            <w:szCs w:val="22"/>
          </w:rPr>
          <w:tab/>
        </w:r>
        <w:r w:rsidR="008B2EA5" w:rsidRPr="00FF0F9A">
          <w:rPr>
            <w:rStyle w:val="Hyperlink"/>
            <w:b/>
            <w:bCs/>
            <w:noProof/>
          </w:rPr>
          <w:t>NO CONTRACTUAL RELATIONSHIP BETWEEN SUBCONTRACTORS AND STATE</w:t>
        </w:r>
        <w:r w:rsidR="008B2EA5">
          <w:rPr>
            <w:noProof/>
            <w:webHidden/>
          </w:rPr>
          <w:tab/>
        </w:r>
        <w:r w:rsidR="008B2EA5">
          <w:rPr>
            <w:noProof/>
            <w:webHidden/>
          </w:rPr>
          <w:fldChar w:fldCharType="begin"/>
        </w:r>
        <w:r w:rsidR="008B2EA5">
          <w:rPr>
            <w:noProof/>
            <w:webHidden/>
          </w:rPr>
          <w:instrText xml:space="preserve"> PAGEREF _Toc89424536 \h </w:instrText>
        </w:r>
        <w:r w:rsidR="008B2EA5">
          <w:rPr>
            <w:noProof/>
            <w:webHidden/>
          </w:rPr>
        </w:r>
        <w:r w:rsidR="008B2EA5">
          <w:rPr>
            <w:noProof/>
            <w:webHidden/>
          </w:rPr>
          <w:fldChar w:fldCharType="separate"/>
        </w:r>
        <w:r w:rsidR="008B2EA5">
          <w:rPr>
            <w:noProof/>
            <w:webHidden/>
          </w:rPr>
          <w:t>68</w:t>
        </w:r>
        <w:r w:rsidR="008B2EA5">
          <w:rPr>
            <w:noProof/>
            <w:webHidden/>
          </w:rPr>
          <w:fldChar w:fldCharType="end"/>
        </w:r>
      </w:hyperlink>
    </w:p>
    <w:p w14:paraId="5CBB8E42" w14:textId="7737EA58" w:rsidR="008B2EA5" w:rsidRDefault="00B71D10">
      <w:pPr>
        <w:pStyle w:val="TOC2"/>
        <w:rPr>
          <w:rFonts w:asciiTheme="minorHAnsi" w:eastAsiaTheme="minorEastAsia" w:hAnsiTheme="minorHAnsi" w:cstheme="minorBidi"/>
          <w:caps w:val="0"/>
          <w:noProof/>
          <w:sz w:val="22"/>
          <w:szCs w:val="22"/>
        </w:rPr>
      </w:pPr>
      <w:hyperlink w:anchor="_Toc89424537" w:history="1">
        <w:r w:rsidR="008B2EA5" w:rsidRPr="00FF0F9A">
          <w:rPr>
            <w:rStyle w:val="Hyperlink"/>
            <w:b/>
            <w:bCs/>
            <w:noProof/>
          </w:rPr>
          <w:t>5.10</w:t>
        </w:r>
        <w:r w:rsidR="008B2EA5">
          <w:rPr>
            <w:rFonts w:asciiTheme="minorHAnsi" w:eastAsiaTheme="minorEastAsia" w:hAnsiTheme="minorHAnsi" w:cstheme="minorBidi"/>
            <w:caps w:val="0"/>
            <w:noProof/>
            <w:sz w:val="22"/>
            <w:szCs w:val="22"/>
          </w:rPr>
          <w:tab/>
        </w:r>
        <w:r w:rsidR="008B2EA5" w:rsidRPr="00FF0F9A">
          <w:rPr>
            <w:rStyle w:val="Hyperlink"/>
            <w:b/>
            <w:bCs/>
            <w:noProof/>
          </w:rPr>
          <w:t>MERGERS, ACQUISITIONS</w:t>
        </w:r>
        <w:r w:rsidR="008B2EA5">
          <w:rPr>
            <w:noProof/>
            <w:webHidden/>
          </w:rPr>
          <w:tab/>
        </w:r>
        <w:r w:rsidR="008B2EA5">
          <w:rPr>
            <w:noProof/>
            <w:webHidden/>
          </w:rPr>
          <w:fldChar w:fldCharType="begin"/>
        </w:r>
        <w:r w:rsidR="008B2EA5">
          <w:rPr>
            <w:noProof/>
            <w:webHidden/>
          </w:rPr>
          <w:instrText xml:space="preserve"> PAGEREF _Toc89424537 \h </w:instrText>
        </w:r>
        <w:r w:rsidR="008B2EA5">
          <w:rPr>
            <w:noProof/>
            <w:webHidden/>
          </w:rPr>
        </w:r>
        <w:r w:rsidR="008B2EA5">
          <w:rPr>
            <w:noProof/>
            <w:webHidden/>
          </w:rPr>
          <w:fldChar w:fldCharType="separate"/>
        </w:r>
        <w:r w:rsidR="008B2EA5">
          <w:rPr>
            <w:noProof/>
            <w:webHidden/>
          </w:rPr>
          <w:t>68</w:t>
        </w:r>
        <w:r w:rsidR="008B2EA5">
          <w:rPr>
            <w:noProof/>
            <w:webHidden/>
          </w:rPr>
          <w:fldChar w:fldCharType="end"/>
        </w:r>
      </w:hyperlink>
    </w:p>
    <w:p w14:paraId="224D7469" w14:textId="33846512" w:rsidR="008B2EA5" w:rsidRDefault="00B71D10">
      <w:pPr>
        <w:pStyle w:val="TOC2"/>
        <w:rPr>
          <w:rFonts w:asciiTheme="minorHAnsi" w:eastAsiaTheme="minorEastAsia" w:hAnsiTheme="minorHAnsi" w:cstheme="minorBidi"/>
          <w:caps w:val="0"/>
          <w:noProof/>
          <w:sz w:val="22"/>
          <w:szCs w:val="22"/>
        </w:rPr>
      </w:pPr>
      <w:hyperlink w:anchor="_Toc89424538" w:history="1">
        <w:r w:rsidR="008B2EA5" w:rsidRPr="00FF0F9A">
          <w:rPr>
            <w:rStyle w:val="Hyperlink"/>
            <w:b/>
            <w:bCs/>
            <w:noProof/>
          </w:rPr>
          <w:t>5.11</w:t>
        </w:r>
        <w:r w:rsidR="008B2EA5">
          <w:rPr>
            <w:rFonts w:asciiTheme="minorHAnsi" w:eastAsiaTheme="minorEastAsia" w:hAnsiTheme="minorHAnsi" w:cstheme="minorBidi"/>
            <w:caps w:val="0"/>
            <w:noProof/>
            <w:sz w:val="22"/>
            <w:szCs w:val="22"/>
          </w:rPr>
          <w:tab/>
        </w:r>
        <w:r w:rsidR="008B2EA5" w:rsidRPr="00FF0F9A">
          <w:rPr>
            <w:rStyle w:val="Hyperlink"/>
            <w:b/>
            <w:bCs/>
            <w:noProof/>
          </w:rPr>
          <w:t>PERFORMANCE GUARANTEE OF CONTRACTOR</w:t>
        </w:r>
        <w:r w:rsidR="008B2EA5">
          <w:rPr>
            <w:noProof/>
            <w:webHidden/>
          </w:rPr>
          <w:tab/>
        </w:r>
        <w:r w:rsidR="008B2EA5">
          <w:rPr>
            <w:noProof/>
            <w:webHidden/>
          </w:rPr>
          <w:fldChar w:fldCharType="begin"/>
        </w:r>
        <w:r w:rsidR="008B2EA5">
          <w:rPr>
            <w:noProof/>
            <w:webHidden/>
          </w:rPr>
          <w:instrText xml:space="preserve"> PAGEREF _Toc89424538 \h </w:instrText>
        </w:r>
        <w:r w:rsidR="008B2EA5">
          <w:rPr>
            <w:noProof/>
            <w:webHidden/>
          </w:rPr>
        </w:r>
        <w:r w:rsidR="008B2EA5">
          <w:rPr>
            <w:noProof/>
            <w:webHidden/>
          </w:rPr>
          <w:fldChar w:fldCharType="separate"/>
        </w:r>
        <w:r w:rsidR="008B2EA5">
          <w:rPr>
            <w:noProof/>
            <w:webHidden/>
          </w:rPr>
          <w:t>68</w:t>
        </w:r>
        <w:r w:rsidR="008B2EA5">
          <w:rPr>
            <w:noProof/>
            <w:webHidden/>
          </w:rPr>
          <w:fldChar w:fldCharType="end"/>
        </w:r>
      </w:hyperlink>
    </w:p>
    <w:p w14:paraId="1077B258" w14:textId="5F629D7A" w:rsidR="008B2EA5" w:rsidRDefault="00B71D10">
      <w:pPr>
        <w:pStyle w:val="TOC2"/>
        <w:rPr>
          <w:rFonts w:asciiTheme="minorHAnsi" w:eastAsiaTheme="minorEastAsia" w:hAnsiTheme="minorHAnsi" w:cstheme="minorBidi"/>
          <w:caps w:val="0"/>
          <w:noProof/>
          <w:sz w:val="22"/>
          <w:szCs w:val="22"/>
        </w:rPr>
      </w:pPr>
      <w:hyperlink w:anchor="_Toc89424539" w:history="1">
        <w:r w:rsidR="008B2EA5" w:rsidRPr="00FF0F9A">
          <w:rPr>
            <w:rStyle w:val="Hyperlink"/>
            <w:b/>
            <w:bCs/>
            <w:noProof/>
          </w:rPr>
          <w:t>5.12</w:t>
        </w:r>
        <w:r w:rsidR="008B2EA5">
          <w:rPr>
            <w:rFonts w:asciiTheme="minorHAnsi" w:eastAsiaTheme="minorEastAsia" w:hAnsiTheme="minorHAnsi" w:cstheme="minorBidi"/>
            <w:caps w:val="0"/>
            <w:noProof/>
            <w:sz w:val="22"/>
            <w:szCs w:val="22"/>
          </w:rPr>
          <w:tab/>
        </w:r>
        <w:r w:rsidR="008B2EA5" w:rsidRPr="00FF0F9A">
          <w:rPr>
            <w:rStyle w:val="Hyperlink"/>
            <w:b/>
            <w:bCs/>
            <w:noProof/>
          </w:rPr>
          <w:t>DELIVERY REQUIREMENTS</w:t>
        </w:r>
        <w:r w:rsidR="008B2EA5">
          <w:rPr>
            <w:noProof/>
            <w:webHidden/>
          </w:rPr>
          <w:tab/>
        </w:r>
        <w:r w:rsidR="008B2EA5">
          <w:rPr>
            <w:noProof/>
            <w:webHidden/>
          </w:rPr>
          <w:fldChar w:fldCharType="begin"/>
        </w:r>
        <w:r w:rsidR="008B2EA5">
          <w:rPr>
            <w:noProof/>
            <w:webHidden/>
          </w:rPr>
          <w:instrText xml:space="preserve"> PAGEREF _Toc89424539 \h </w:instrText>
        </w:r>
        <w:r w:rsidR="008B2EA5">
          <w:rPr>
            <w:noProof/>
            <w:webHidden/>
          </w:rPr>
        </w:r>
        <w:r w:rsidR="008B2EA5">
          <w:rPr>
            <w:noProof/>
            <w:webHidden/>
          </w:rPr>
          <w:fldChar w:fldCharType="separate"/>
        </w:r>
        <w:r w:rsidR="008B2EA5">
          <w:rPr>
            <w:noProof/>
            <w:webHidden/>
          </w:rPr>
          <w:t>69</w:t>
        </w:r>
        <w:r w:rsidR="008B2EA5">
          <w:rPr>
            <w:noProof/>
            <w:webHidden/>
          </w:rPr>
          <w:fldChar w:fldCharType="end"/>
        </w:r>
      </w:hyperlink>
    </w:p>
    <w:p w14:paraId="5B019769" w14:textId="47000205" w:rsidR="008B2EA5" w:rsidRDefault="00B71D10">
      <w:pPr>
        <w:pStyle w:val="TOC2"/>
        <w:rPr>
          <w:rFonts w:asciiTheme="minorHAnsi" w:eastAsiaTheme="minorEastAsia" w:hAnsiTheme="minorHAnsi" w:cstheme="minorBidi"/>
          <w:caps w:val="0"/>
          <w:noProof/>
          <w:sz w:val="22"/>
          <w:szCs w:val="22"/>
        </w:rPr>
      </w:pPr>
      <w:hyperlink w:anchor="_Toc89424540" w:history="1">
        <w:r w:rsidR="008B2EA5" w:rsidRPr="00FF0F9A">
          <w:rPr>
            <w:rStyle w:val="Hyperlink"/>
            <w:b/>
            <w:bCs/>
            <w:noProof/>
          </w:rPr>
          <w:t>5.13</w:t>
        </w:r>
        <w:r w:rsidR="008B2EA5">
          <w:rPr>
            <w:rFonts w:asciiTheme="minorHAnsi" w:eastAsiaTheme="minorEastAsia" w:hAnsiTheme="minorHAnsi" w:cstheme="minorBidi"/>
            <w:caps w:val="0"/>
            <w:noProof/>
            <w:sz w:val="22"/>
            <w:szCs w:val="22"/>
          </w:rPr>
          <w:tab/>
        </w:r>
        <w:r w:rsidR="008B2EA5" w:rsidRPr="00FF0F9A">
          <w:rPr>
            <w:rStyle w:val="Hyperlink"/>
            <w:b/>
            <w:bCs/>
            <w:noProof/>
          </w:rPr>
          <w:t>APPLICABLE LAW AND JURISDICTION</w:t>
        </w:r>
        <w:r w:rsidR="008B2EA5">
          <w:rPr>
            <w:noProof/>
            <w:webHidden/>
          </w:rPr>
          <w:tab/>
        </w:r>
        <w:r w:rsidR="008B2EA5">
          <w:rPr>
            <w:noProof/>
            <w:webHidden/>
          </w:rPr>
          <w:fldChar w:fldCharType="begin"/>
        </w:r>
        <w:r w:rsidR="008B2EA5">
          <w:rPr>
            <w:noProof/>
            <w:webHidden/>
          </w:rPr>
          <w:instrText xml:space="preserve"> PAGEREF _Toc89424540 \h </w:instrText>
        </w:r>
        <w:r w:rsidR="008B2EA5">
          <w:rPr>
            <w:noProof/>
            <w:webHidden/>
          </w:rPr>
        </w:r>
        <w:r w:rsidR="008B2EA5">
          <w:rPr>
            <w:noProof/>
            <w:webHidden/>
          </w:rPr>
          <w:fldChar w:fldCharType="separate"/>
        </w:r>
        <w:r w:rsidR="008B2EA5">
          <w:rPr>
            <w:noProof/>
            <w:webHidden/>
          </w:rPr>
          <w:t>69</w:t>
        </w:r>
        <w:r w:rsidR="008B2EA5">
          <w:rPr>
            <w:noProof/>
            <w:webHidden/>
          </w:rPr>
          <w:fldChar w:fldCharType="end"/>
        </w:r>
      </w:hyperlink>
    </w:p>
    <w:p w14:paraId="671A6EE2" w14:textId="5A860AB7" w:rsidR="008B2EA5" w:rsidRDefault="00B71D10">
      <w:pPr>
        <w:pStyle w:val="TOC2"/>
        <w:rPr>
          <w:rFonts w:asciiTheme="minorHAnsi" w:eastAsiaTheme="minorEastAsia" w:hAnsiTheme="minorHAnsi" w:cstheme="minorBidi"/>
          <w:caps w:val="0"/>
          <w:noProof/>
          <w:sz w:val="22"/>
          <w:szCs w:val="22"/>
        </w:rPr>
      </w:pPr>
      <w:hyperlink w:anchor="_Toc89424541" w:history="1">
        <w:r w:rsidR="008B2EA5" w:rsidRPr="00FF0F9A">
          <w:rPr>
            <w:rStyle w:val="Hyperlink"/>
            <w:b/>
            <w:bCs/>
            <w:noProof/>
          </w:rPr>
          <w:t>5.14</w:t>
        </w:r>
        <w:r w:rsidR="008B2EA5">
          <w:rPr>
            <w:rFonts w:asciiTheme="minorHAnsi" w:eastAsiaTheme="minorEastAsia" w:hAnsiTheme="minorHAnsi" w:cstheme="minorBidi"/>
            <w:caps w:val="0"/>
            <w:noProof/>
            <w:sz w:val="22"/>
            <w:szCs w:val="22"/>
          </w:rPr>
          <w:tab/>
        </w:r>
        <w:r w:rsidR="008B2EA5" w:rsidRPr="00FF0F9A">
          <w:rPr>
            <w:rStyle w:val="Hyperlink"/>
            <w:b/>
            <w:bCs/>
            <w:noProof/>
          </w:rPr>
          <w:t>CONTRACT AMENDMENT</w:t>
        </w:r>
        <w:r w:rsidR="008B2EA5">
          <w:rPr>
            <w:noProof/>
            <w:webHidden/>
          </w:rPr>
          <w:tab/>
        </w:r>
        <w:r w:rsidR="008B2EA5">
          <w:rPr>
            <w:noProof/>
            <w:webHidden/>
          </w:rPr>
          <w:fldChar w:fldCharType="begin"/>
        </w:r>
        <w:r w:rsidR="008B2EA5">
          <w:rPr>
            <w:noProof/>
            <w:webHidden/>
          </w:rPr>
          <w:instrText xml:space="preserve"> PAGEREF _Toc89424541 \h </w:instrText>
        </w:r>
        <w:r w:rsidR="008B2EA5">
          <w:rPr>
            <w:noProof/>
            <w:webHidden/>
          </w:rPr>
        </w:r>
        <w:r w:rsidR="008B2EA5">
          <w:rPr>
            <w:noProof/>
            <w:webHidden/>
          </w:rPr>
          <w:fldChar w:fldCharType="separate"/>
        </w:r>
        <w:r w:rsidR="008B2EA5">
          <w:rPr>
            <w:noProof/>
            <w:webHidden/>
          </w:rPr>
          <w:t>69</w:t>
        </w:r>
        <w:r w:rsidR="008B2EA5">
          <w:rPr>
            <w:noProof/>
            <w:webHidden/>
          </w:rPr>
          <w:fldChar w:fldCharType="end"/>
        </w:r>
      </w:hyperlink>
    </w:p>
    <w:p w14:paraId="7C1CC8D6" w14:textId="522A3DF4" w:rsidR="008B2EA5" w:rsidRDefault="00B71D10">
      <w:pPr>
        <w:pStyle w:val="TOC2"/>
        <w:rPr>
          <w:rFonts w:asciiTheme="minorHAnsi" w:eastAsiaTheme="minorEastAsia" w:hAnsiTheme="minorHAnsi" w:cstheme="minorBidi"/>
          <w:caps w:val="0"/>
          <w:noProof/>
          <w:sz w:val="22"/>
          <w:szCs w:val="22"/>
        </w:rPr>
      </w:pPr>
      <w:hyperlink w:anchor="_Toc89424542" w:history="1">
        <w:r w:rsidR="008B2EA5" w:rsidRPr="00FF0F9A">
          <w:rPr>
            <w:rStyle w:val="Hyperlink"/>
            <w:b/>
            <w:bCs/>
            <w:noProof/>
          </w:rPr>
          <w:t>5.15</w:t>
        </w:r>
        <w:r w:rsidR="008B2EA5">
          <w:rPr>
            <w:rFonts w:asciiTheme="minorHAnsi" w:eastAsiaTheme="minorEastAsia" w:hAnsiTheme="minorHAnsi" w:cstheme="minorBidi"/>
            <w:caps w:val="0"/>
            <w:noProof/>
            <w:sz w:val="22"/>
            <w:szCs w:val="22"/>
          </w:rPr>
          <w:tab/>
        </w:r>
        <w:r w:rsidR="008B2EA5" w:rsidRPr="00FF0F9A">
          <w:rPr>
            <w:rStyle w:val="Hyperlink"/>
            <w:b/>
            <w:bCs/>
            <w:noProof/>
          </w:rPr>
          <w:t>MAINTENANCE OF RECORDS</w:t>
        </w:r>
        <w:r w:rsidR="008B2EA5">
          <w:rPr>
            <w:noProof/>
            <w:webHidden/>
          </w:rPr>
          <w:tab/>
        </w:r>
        <w:r w:rsidR="008B2EA5">
          <w:rPr>
            <w:noProof/>
            <w:webHidden/>
          </w:rPr>
          <w:fldChar w:fldCharType="begin"/>
        </w:r>
        <w:r w:rsidR="008B2EA5">
          <w:rPr>
            <w:noProof/>
            <w:webHidden/>
          </w:rPr>
          <w:instrText xml:space="preserve"> PAGEREF _Toc89424542 \h </w:instrText>
        </w:r>
        <w:r w:rsidR="008B2EA5">
          <w:rPr>
            <w:noProof/>
            <w:webHidden/>
          </w:rPr>
        </w:r>
        <w:r w:rsidR="008B2EA5">
          <w:rPr>
            <w:noProof/>
            <w:webHidden/>
          </w:rPr>
          <w:fldChar w:fldCharType="separate"/>
        </w:r>
        <w:r w:rsidR="008B2EA5">
          <w:rPr>
            <w:noProof/>
            <w:webHidden/>
          </w:rPr>
          <w:t>69</w:t>
        </w:r>
        <w:r w:rsidR="008B2EA5">
          <w:rPr>
            <w:noProof/>
            <w:webHidden/>
          </w:rPr>
          <w:fldChar w:fldCharType="end"/>
        </w:r>
      </w:hyperlink>
    </w:p>
    <w:p w14:paraId="7751B9CB" w14:textId="30485483" w:rsidR="008B2EA5" w:rsidRDefault="00B71D10">
      <w:pPr>
        <w:pStyle w:val="TOC2"/>
        <w:rPr>
          <w:rFonts w:asciiTheme="minorHAnsi" w:eastAsiaTheme="minorEastAsia" w:hAnsiTheme="minorHAnsi" w:cstheme="minorBidi"/>
          <w:caps w:val="0"/>
          <w:noProof/>
          <w:sz w:val="22"/>
          <w:szCs w:val="22"/>
        </w:rPr>
      </w:pPr>
      <w:hyperlink w:anchor="_Toc89424543" w:history="1">
        <w:r w:rsidR="008B2EA5" w:rsidRPr="00FF0F9A">
          <w:rPr>
            <w:rStyle w:val="Hyperlink"/>
            <w:b/>
            <w:bCs/>
            <w:noProof/>
          </w:rPr>
          <w:t>5.16</w:t>
        </w:r>
        <w:r w:rsidR="008B2EA5">
          <w:rPr>
            <w:rFonts w:asciiTheme="minorHAnsi" w:eastAsiaTheme="minorEastAsia" w:hAnsiTheme="minorHAnsi" w:cstheme="minorBidi"/>
            <w:caps w:val="0"/>
            <w:noProof/>
            <w:sz w:val="22"/>
            <w:szCs w:val="22"/>
          </w:rPr>
          <w:tab/>
        </w:r>
        <w:r w:rsidR="008B2EA5" w:rsidRPr="00FF0F9A">
          <w:rPr>
            <w:rStyle w:val="Hyperlink"/>
            <w:b/>
            <w:bCs/>
            <w:noProof/>
          </w:rPr>
          <w:t>ASSIGNMENT OF ANTITRUST CLAIM(S)</w:t>
        </w:r>
        <w:r w:rsidR="008B2EA5">
          <w:rPr>
            <w:noProof/>
            <w:webHidden/>
          </w:rPr>
          <w:tab/>
        </w:r>
        <w:r w:rsidR="008B2EA5">
          <w:rPr>
            <w:noProof/>
            <w:webHidden/>
          </w:rPr>
          <w:fldChar w:fldCharType="begin"/>
        </w:r>
        <w:r w:rsidR="008B2EA5">
          <w:rPr>
            <w:noProof/>
            <w:webHidden/>
          </w:rPr>
          <w:instrText xml:space="preserve"> PAGEREF _Toc89424543 \h </w:instrText>
        </w:r>
        <w:r w:rsidR="008B2EA5">
          <w:rPr>
            <w:noProof/>
            <w:webHidden/>
          </w:rPr>
        </w:r>
        <w:r w:rsidR="008B2EA5">
          <w:rPr>
            <w:noProof/>
            <w:webHidden/>
          </w:rPr>
          <w:fldChar w:fldCharType="separate"/>
        </w:r>
        <w:r w:rsidR="008B2EA5">
          <w:rPr>
            <w:noProof/>
            <w:webHidden/>
          </w:rPr>
          <w:t>69</w:t>
        </w:r>
        <w:r w:rsidR="008B2EA5">
          <w:rPr>
            <w:noProof/>
            <w:webHidden/>
          </w:rPr>
          <w:fldChar w:fldCharType="end"/>
        </w:r>
      </w:hyperlink>
    </w:p>
    <w:p w14:paraId="15518AEC" w14:textId="4A45E32D" w:rsidR="008B2EA5" w:rsidRDefault="00B71D10">
      <w:pPr>
        <w:pStyle w:val="TOC2"/>
        <w:rPr>
          <w:rFonts w:asciiTheme="minorHAnsi" w:eastAsiaTheme="minorEastAsia" w:hAnsiTheme="minorHAnsi" w:cstheme="minorBidi"/>
          <w:caps w:val="0"/>
          <w:noProof/>
          <w:sz w:val="22"/>
          <w:szCs w:val="22"/>
        </w:rPr>
      </w:pPr>
      <w:hyperlink w:anchor="_Toc89424544" w:history="1">
        <w:r w:rsidR="008B2EA5" w:rsidRPr="00FF0F9A">
          <w:rPr>
            <w:rStyle w:val="Hyperlink"/>
            <w:b/>
            <w:bCs/>
            <w:noProof/>
          </w:rPr>
          <w:t>6.</w:t>
        </w:r>
        <w:r w:rsidR="008B2EA5">
          <w:rPr>
            <w:rFonts w:asciiTheme="minorHAnsi" w:eastAsiaTheme="minorEastAsia" w:hAnsiTheme="minorHAnsi" w:cstheme="minorBidi"/>
            <w:caps w:val="0"/>
            <w:noProof/>
            <w:sz w:val="22"/>
            <w:szCs w:val="22"/>
          </w:rPr>
          <w:tab/>
        </w:r>
        <w:r w:rsidR="008B2EA5" w:rsidRPr="00FF0F9A">
          <w:rPr>
            <w:rStyle w:val="Hyperlink"/>
            <w:b/>
            <w:bCs/>
            <w:noProof/>
          </w:rPr>
          <w:t>TERMS RELATING TO PRICE AND PAYMENT</w:t>
        </w:r>
        <w:r w:rsidR="008B2EA5">
          <w:rPr>
            <w:noProof/>
            <w:webHidden/>
          </w:rPr>
          <w:tab/>
        </w:r>
        <w:r w:rsidR="008B2EA5">
          <w:rPr>
            <w:noProof/>
            <w:webHidden/>
          </w:rPr>
          <w:fldChar w:fldCharType="begin"/>
        </w:r>
        <w:r w:rsidR="008B2EA5">
          <w:rPr>
            <w:noProof/>
            <w:webHidden/>
          </w:rPr>
          <w:instrText xml:space="preserve"> PAGEREF _Toc89424544 \h </w:instrText>
        </w:r>
        <w:r w:rsidR="008B2EA5">
          <w:rPr>
            <w:noProof/>
            <w:webHidden/>
          </w:rPr>
        </w:r>
        <w:r w:rsidR="008B2EA5">
          <w:rPr>
            <w:noProof/>
            <w:webHidden/>
          </w:rPr>
          <w:fldChar w:fldCharType="separate"/>
        </w:r>
        <w:r w:rsidR="008B2EA5">
          <w:rPr>
            <w:noProof/>
            <w:webHidden/>
          </w:rPr>
          <w:t>70</w:t>
        </w:r>
        <w:r w:rsidR="008B2EA5">
          <w:rPr>
            <w:noProof/>
            <w:webHidden/>
          </w:rPr>
          <w:fldChar w:fldCharType="end"/>
        </w:r>
      </w:hyperlink>
    </w:p>
    <w:p w14:paraId="744B420B" w14:textId="209A4717" w:rsidR="008B2EA5" w:rsidRDefault="00B71D10">
      <w:pPr>
        <w:pStyle w:val="TOC2"/>
        <w:rPr>
          <w:rFonts w:asciiTheme="minorHAnsi" w:eastAsiaTheme="minorEastAsia" w:hAnsiTheme="minorHAnsi" w:cstheme="minorBidi"/>
          <w:caps w:val="0"/>
          <w:noProof/>
          <w:sz w:val="22"/>
          <w:szCs w:val="22"/>
        </w:rPr>
      </w:pPr>
      <w:hyperlink w:anchor="_Toc89424545" w:history="1">
        <w:r w:rsidR="008B2EA5" w:rsidRPr="00FF0F9A">
          <w:rPr>
            <w:rStyle w:val="Hyperlink"/>
            <w:b/>
            <w:bCs/>
            <w:noProof/>
          </w:rPr>
          <w:t>6.1</w:t>
        </w:r>
        <w:r w:rsidR="008B2EA5">
          <w:rPr>
            <w:rFonts w:asciiTheme="minorHAnsi" w:eastAsiaTheme="minorEastAsia" w:hAnsiTheme="minorHAnsi" w:cstheme="minorBidi"/>
            <w:caps w:val="0"/>
            <w:noProof/>
            <w:sz w:val="22"/>
            <w:szCs w:val="22"/>
          </w:rPr>
          <w:tab/>
        </w:r>
        <w:r w:rsidR="008B2EA5" w:rsidRPr="00FF0F9A">
          <w:rPr>
            <w:rStyle w:val="Hyperlink"/>
            <w:b/>
            <w:bCs/>
            <w:noProof/>
          </w:rPr>
          <w:t>PRICE FLUCTUATION DURING CONTRACT</w:t>
        </w:r>
        <w:r w:rsidR="008B2EA5">
          <w:rPr>
            <w:noProof/>
            <w:webHidden/>
          </w:rPr>
          <w:tab/>
        </w:r>
        <w:r w:rsidR="008B2EA5">
          <w:rPr>
            <w:noProof/>
            <w:webHidden/>
          </w:rPr>
          <w:fldChar w:fldCharType="begin"/>
        </w:r>
        <w:r w:rsidR="008B2EA5">
          <w:rPr>
            <w:noProof/>
            <w:webHidden/>
          </w:rPr>
          <w:instrText xml:space="preserve"> PAGEREF _Toc89424545 \h </w:instrText>
        </w:r>
        <w:r w:rsidR="008B2EA5">
          <w:rPr>
            <w:noProof/>
            <w:webHidden/>
          </w:rPr>
        </w:r>
        <w:r w:rsidR="008B2EA5">
          <w:rPr>
            <w:noProof/>
            <w:webHidden/>
          </w:rPr>
          <w:fldChar w:fldCharType="separate"/>
        </w:r>
        <w:r w:rsidR="008B2EA5">
          <w:rPr>
            <w:noProof/>
            <w:webHidden/>
          </w:rPr>
          <w:t>70</w:t>
        </w:r>
        <w:r w:rsidR="008B2EA5">
          <w:rPr>
            <w:noProof/>
            <w:webHidden/>
          </w:rPr>
          <w:fldChar w:fldCharType="end"/>
        </w:r>
      </w:hyperlink>
    </w:p>
    <w:p w14:paraId="063196B0" w14:textId="48EA5E88" w:rsidR="008B2EA5" w:rsidRDefault="00B71D10">
      <w:pPr>
        <w:pStyle w:val="TOC2"/>
        <w:rPr>
          <w:rFonts w:asciiTheme="minorHAnsi" w:eastAsiaTheme="minorEastAsia" w:hAnsiTheme="minorHAnsi" w:cstheme="minorBidi"/>
          <w:caps w:val="0"/>
          <w:noProof/>
          <w:sz w:val="22"/>
          <w:szCs w:val="22"/>
        </w:rPr>
      </w:pPr>
      <w:hyperlink w:anchor="_Toc89424546" w:history="1">
        <w:r w:rsidR="008B2EA5" w:rsidRPr="00FF0F9A">
          <w:rPr>
            <w:rStyle w:val="Hyperlink"/>
            <w:b/>
            <w:bCs/>
            <w:noProof/>
          </w:rPr>
          <w:t>6.2</w:t>
        </w:r>
        <w:r w:rsidR="008B2EA5">
          <w:rPr>
            <w:rFonts w:asciiTheme="minorHAnsi" w:eastAsiaTheme="minorEastAsia" w:hAnsiTheme="minorHAnsi" w:cstheme="minorBidi"/>
            <w:caps w:val="0"/>
            <w:noProof/>
            <w:sz w:val="22"/>
            <w:szCs w:val="22"/>
          </w:rPr>
          <w:tab/>
        </w:r>
        <w:r w:rsidR="008B2EA5" w:rsidRPr="00FF0F9A">
          <w:rPr>
            <w:rStyle w:val="Hyperlink"/>
            <w:b/>
            <w:bCs/>
            <w:noProof/>
          </w:rPr>
          <w:t>TAX CHARGES</w:t>
        </w:r>
        <w:r w:rsidR="008B2EA5">
          <w:rPr>
            <w:noProof/>
            <w:webHidden/>
          </w:rPr>
          <w:tab/>
        </w:r>
        <w:r w:rsidR="008B2EA5">
          <w:rPr>
            <w:noProof/>
            <w:webHidden/>
          </w:rPr>
          <w:fldChar w:fldCharType="begin"/>
        </w:r>
        <w:r w:rsidR="008B2EA5">
          <w:rPr>
            <w:noProof/>
            <w:webHidden/>
          </w:rPr>
          <w:instrText xml:space="preserve"> PAGEREF _Toc89424546 \h </w:instrText>
        </w:r>
        <w:r w:rsidR="008B2EA5">
          <w:rPr>
            <w:noProof/>
            <w:webHidden/>
          </w:rPr>
        </w:r>
        <w:r w:rsidR="008B2EA5">
          <w:rPr>
            <w:noProof/>
            <w:webHidden/>
          </w:rPr>
          <w:fldChar w:fldCharType="separate"/>
        </w:r>
        <w:r w:rsidR="008B2EA5">
          <w:rPr>
            <w:noProof/>
            <w:webHidden/>
          </w:rPr>
          <w:t>70</w:t>
        </w:r>
        <w:r w:rsidR="008B2EA5">
          <w:rPr>
            <w:noProof/>
            <w:webHidden/>
          </w:rPr>
          <w:fldChar w:fldCharType="end"/>
        </w:r>
      </w:hyperlink>
    </w:p>
    <w:p w14:paraId="376E86A0" w14:textId="56989B73" w:rsidR="008B2EA5" w:rsidRDefault="00B71D10">
      <w:pPr>
        <w:pStyle w:val="TOC2"/>
        <w:rPr>
          <w:rFonts w:asciiTheme="minorHAnsi" w:eastAsiaTheme="minorEastAsia" w:hAnsiTheme="minorHAnsi" w:cstheme="minorBidi"/>
          <w:caps w:val="0"/>
          <w:noProof/>
          <w:sz w:val="22"/>
          <w:szCs w:val="22"/>
        </w:rPr>
      </w:pPr>
      <w:hyperlink w:anchor="_Toc89424547" w:history="1">
        <w:r w:rsidR="008B2EA5" w:rsidRPr="00FF0F9A">
          <w:rPr>
            <w:rStyle w:val="Hyperlink"/>
            <w:b/>
            <w:bCs/>
            <w:noProof/>
          </w:rPr>
          <w:t>6.3</w:t>
        </w:r>
        <w:r w:rsidR="008B2EA5">
          <w:rPr>
            <w:rFonts w:asciiTheme="minorHAnsi" w:eastAsiaTheme="minorEastAsia" w:hAnsiTheme="minorHAnsi" w:cstheme="minorBidi"/>
            <w:caps w:val="0"/>
            <w:noProof/>
            <w:sz w:val="22"/>
            <w:szCs w:val="22"/>
          </w:rPr>
          <w:tab/>
        </w:r>
        <w:r w:rsidR="008B2EA5" w:rsidRPr="00FF0F9A">
          <w:rPr>
            <w:rStyle w:val="Hyperlink"/>
            <w:b/>
            <w:bCs/>
            <w:noProof/>
          </w:rPr>
          <w:t>PAYMENT TO VENDORS</w:t>
        </w:r>
        <w:r w:rsidR="008B2EA5">
          <w:rPr>
            <w:noProof/>
            <w:webHidden/>
          </w:rPr>
          <w:tab/>
        </w:r>
        <w:r w:rsidR="008B2EA5">
          <w:rPr>
            <w:noProof/>
            <w:webHidden/>
          </w:rPr>
          <w:fldChar w:fldCharType="begin"/>
        </w:r>
        <w:r w:rsidR="008B2EA5">
          <w:rPr>
            <w:noProof/>
            <w:webHidden/>
          </w:rPr>
          <w:instrText xml:space="preserve"> PAGEREF _Toc89424547 \h </w:instrText>
        </w:r>
        <w:r w:rsidR="008B2EA5">
          <w:rPr>
            <w:noProof/>
            <w:webHidden/>
          </w:rPr>
        </w:r>
        <w:r w:rsidR="008B2EA5">
          <w:rPr>
            <w:noProof/>
            <w:webHidden/>
          </w:rPr>
          <w:fldChar w:fldCharType="separate"/>
        </w:r>
        <w:r w:rsidR="008B2EA5">
          <w:rPr>
            <w:noProof/>
            <w:webHidden/>
          </w:rPr>
          <w:t>70</w:t>
        </w:r>
        <w:r w:rsidR="008B2EA5">
          <w:rPr>
            <w:noProof/>
            <w:webHidden/>
          </w:rPr>
          <w:fldChar w:fldCharType="end"/>
        </w:r>
      </w:hyperlink>
    </w:p>
    <w:p w14:paraId="262F73CE" w14:textId="123CDDA1" w:rsidR="008B2EA5" w:rsidRDefault="00B71D10">
      <w:pPr>
        <w:pStyle w:val="TOC2"/>
        <w:rPr>
          <w:rFonts w:asciiTheme="minorHAnsi" w:eastAsiaTheme="minorEastAsia" w:hAnsiTheme="minorHAnsi" w:cstheme="minorBidi"/>
          <w:caps w:val="0"/>
          <w:noProof/>
          <w:sz w:val="22"/>
          <w:szCs w:val="22"/>
        </w:rPr>
      </w:pPr>
      <w:hyperlink w:anchor="_Toc89424548" w:history="1">
        <w:r w:rsidR="008B2EA5" w:rsidRPr="00FF0F9A">
          <w:rPr>
            <w:rStyle w:val="Hyperlink"/>
            <w:b/>
            <w:bCs/>
            <w:noProof/>
          </w:rPr>
          <w:t>6.4</w:t>
        </w:r>
        <w:r w:rsidR="008B2EA5">
          <w:rPr>
            <w:rFonts w:asciiTheme="minorHAnsi" w:eastAsiaTheme="minorEastAsia" w:hAnsiTheme="minorHAnsi" w:cstheme="minorBidi"/>
            <w:caps w:val="0"/>
            <w:noProof/>
            <w:sz w:val="22"/>
            <w:szCs w:val="22"/>
          </w:rPr>
          <w:tab/>
        </w:r>
        <w:r w:rsidR="008B2EA5" w:rsidRPr="00FF0F9A">
          <w:rPr>
            <w:rStyle w:val="Hyperlink"/>
            <w:b/>
            <w:bCs/>
            <w:noProof/>
          </w:rPr>
          <w:t>OPTIONAL PAYMENT METHOD: P-CARD</w:t>
        </w:r>
        <w:r w:rsidR="008B2EA5">
          <w:rPr>
            <w:noProof/>
            <w:webHidden/>
          </w:rPr>
          <w:tab/>
        </w:r>
        <w:r w:rsidR="008B2EA5">
          <w:rPr>
            <w:noProof/>
            <w:webHidden/>
          </w:rPr>
          <w:fldChar w:fldCharType="begin"/>
        </w:r>
        <w:r w:rsidR="008B2EA5">
          <w:rPr>
            <w:noProof/>
            <w:webHidden/>
          </w:rPr>
          <w:instrText xml:space="preserve"> PAGEREF _Toc89424548 \h </w:instrText>
        </w:r>
        <w:r w:rsidR="008B2EA5">
          <w:rPr>
            <w:noProof/>
            <w:webHidden/>
          </w:rPr>
        </w:r>
        <w:r w:rsidR="008B2EA5">
          <w:rPr>
            <w:noProof/>
            <w:webHidden/>
          </w:rPr>
          <w:fldChar w:fldCharType="separate"/>
        </w:r>
        <w:r w:rsidR="008B2EA5">
          <w:rPr>
            <w:noProof/>
            <w:webHidden/>
          </w:rPr>
          <w:t>71</w:t>
        </w:r>
        <w:r w:rsidR="008B2EA5">
          <w:rPr>
            <w:noProof/>
            <w:webHidden/>
          </w:rPr>
          <w:fldChar w:fldCharType="end"/>
        </w:r>
      </w:hyperlink>
    </w:p>
    <w:p w14:paraId="057A6AD9" w14:textId="1517F91C" w:rsidR="008B2EA5" w:rsidRDefault="00B71D10">
      <w:pPr>
        <w:pStyle w:val="TOC2"/>
        <w:rPr>
          <w:rFonts w:asciiTheme="minorHAnsi" w:eastAsiaTheme="minorEastAsia" w:hAnsiTheme="minorHAnsi" w:cstheme="minorBidi"/>
          <w:caps w:val="0"/>
          <w:noProof/>
          <w:sz w:val="22"/>
          <w:szCs w:val="22"/>
        </w:rPr>
      </w:pPr>
      <w:hyperlink w:anchor="_Toc89424549" w:history="1">
        <w:r w:rsidR="008B2EA5" w:rsidRPr="00FF0F9A">
          <w:rPr>
            <w:rStyle w:val="Hyperlink"/>
            <w:b/>
            <w:bCs/>
            <w:noProof/>
          </w:rPr>
          <w:t>6.5</w:t>
        </w:r>
        <w:r w:rsidR="008B2EA5">
          <w:rPr>
            <w:rFonts w:asciiTheme="minorHAnsi" w:eastAsiaTheme="minorEastAsia" w:hAnsiTheme="minorHAnsi" w:cstheme="minorBidi"/>
            <w:caps w:val="0"/>
            <w:noProof/>
            <w:sz w:val="22"/>
            <w:szCs w:val="22"/>
          </w:rPr>
          <w:tab/>
        </w:r>
        <w:r w:rsidR="008B2EA5" w:rsidRPr="00FF0F9A">
          <w:rPr>
            <w:rStyle w:val="Hyperlink"/>
            <w:b/>
            <w:bCs/>
            <w:noProof/>
          </w:rPr>
          <w:t>NEW JERSEY PROMPT PAYMENT ACT</w:t>
        </w:r>
        <w:r w:rsidR="008B2EA5">
          <w:rPr>
            <w:noProof/>
            <w:webHidden/>
          </w:rPr>
          <w:tab/>
        </w:r>
        <w:r w:rsidR="008B2EA5">
          <w:rPr>
            <w:noProof/>
            <w:webHidden/>
          </w:rPr>
          <w:fldChar w:fldCharType="begin"/>
        </w:r>
        <w:r w:rsidR="008B2EA5">
          <w:rPr>
            <w:noProof/>
            <w:webHidden/>
          </w:rPr>
          <w:instrText xml:space="preserve"> PAGEREF _Toc89424549 \h </w:instrText>
        </w:r>
        <w:r w:rsidR="008B2EA5">
          <w:rPr>
            <w:noProof/>
            <w:webHidden/>
          </w:rPr>
        </w:r>
        <w:r w:rsidR="008B2EA5">
          <w:rPr>
            <w:noProof/>
            <w:webHidden/>
          </w:rPr>
          <w:fldChar w:fldCharType="separate"/>
        </w:r>
        <w:r w:rsidR="008B2EA5">
          <w:rPr>
            <w:noProof/>
            <w:webHidden/>
          </w:rPr>
          <w:t>71</w:t>
        </w:r>
        <w:r w:rsidR="008B2EA5">
          <w:rPr>
            <w:noProof/>
            <w:webHidden/>
          </w:rPr>
          <w:fldChar w:fldCharType="end"/>
        </w:r>
      </w:hyperlink>
    </w:p>
    <w:p w14:paraId="4461C579" w14:textId="76D917BD" w:rsidR="008B2EA5" w:rsidRDefault="00B71D10">
      <w:pPr>
        <w:pStyle w:val="TOC2"/>
        <w:rPr>
          <w:rFonts w:asciiTheme="minorHAnsi" w:eastAsiaTheme="minorEastAsia" w:hAnsiTheme="minorHAnsi" w:cstheme="minorBidi"/>
          <w:caps w:val="0"/>
          <w:noProof/>
          <w:sz w:val="22"/>
          <w:szCs w:val="22"/>
        </w:rPr>
      </w:pPr>
      <w:hyperlink w:anchor="_Toc89424550" w:history="1">
        <w:r w:rsidR="008B2EA5" w:rsidRPr="00FF0F9A">
          <w:rPr>
            <w:rStyle w:val="Hyperlink"/>
            <w:b/>
            <w:bCs/>
            <w:noProof/>
          </w:rPr>
          <w:t>6.6</w:t>
        </w:r>
        <w:r w:rsidR="008B2EA5">
          <w:rPr>
            <w:rFonts w:asciiTheme="minorHAnsi" w:eastAsiaTheme="minorEastAsia" w:hAnsiTheme="minorHAnsi" w:cstheme="minorBidi"/>
            <w:caps w:val="0"/>
            <w:noProof/>
            <w:sz w:val="22"/>
            <w:szCs w:val="22"/>
          </w:rPr>
          <w:tab/>
        </w:r>
        <w:r w:rsidR="008B2EA5" w:rsidRPr="00FF0F9A">
          <w:rPr>
            <w:rStyle w:val="Hyperlink"/>
            <w:b/>
            <w:bCs/>
            <w:noProof/>
          </w:rPr>
          <w:t>AVAILABILITY OF FUNDS</w:t>
        </w:r>
        <w:r w:rsidR="008B2EA5">
          <w:rPr>
            <w:noProof/>
            <w:webHidden/>
          </w:rPr>
          <w:tab/>
        </w:r>
        <w:r w:rsidR="008B2EA5">
          <w:rPr>
            <w:noProof/>
            <w:webHidden/>
          </w:rPr>
          <w:fldChar w:fldCharType="begin"/>
        </w:r>
        <w:r w:rsidR="008B2EA5">
          <w:rPr>
            <w:noProof/>
            <w:webHidden/>
          </w:rPr>
          <w:instrText xml:space="preserve"> PAGEREF _Toc89424550 \h </w:instrText>
        </w:r>
        <w:r w:rsidR="008B2EA5">
          <w:rPr>
            <w:noProof/>
            <w:webHidden/>
          </w:rPr>
        </w:r>
        <w:r w:rsidR="008B2EA5">
          <w:rPr>
            <w:noProof/>
            <w:webHidden/>
          </w:rPr>
          <w:fldChar w:fldCharType="separate"/>
        </w:r>
        <w:r w:rsidR="008B2EA5">
          <w:rPr>
            <w:noProof/>
            <w:webHidden/>
          </w:rPr>
          <w:t>71</w:t>
        </w:r>
        <w:r w:rsidR="008B2EA5">
          <w:rPr>
            <w:noProof/>
            <w:webHidden/>
          </w:rPr>
          <w:fldChar w:fldCharType="end"/>
        </w:r>
      </w:hyperlink>
    </w:p>
    <w:p w14:paraId="75E18719" w14:textId="631606BA" w:rsidR="008B2EA5" w:rsidRDefault="00B71D10">
      <w:pPr>
        <w:pStyle w:val="TOC2"/>
        <w:rPr>
          <w:rFonts w:asciiTheme="minorHAnsi" w:eastAsiaTheme="minorEastAsia" w:hAnsiTheme="minorHAnsi" w:cstheme="minorBidi"/>
          <w:caps w:val="0"/>
          <w:noProof/>
          <w:sz w:val="22"/>
          <w:szCs w:val="22"/>
        </w:rPr>
      </w:pPr>
      <w:hyperlink w:anchor="_Toc89424551" w:history="1">
        <w:r w:rsidR="008B2EA5" w:rsidRPr="00FF0F9A">
          <w:rPr>
            <w:rStyle w:val="Hyperlink"/>
            <w:b/>
            <w:bCs/>
            <w:noProof/>
          </w:rPr>
          <w:t>7.</w:t>
        </w:r>
        <w:r w:rsidR="008B2EA5">
          <w:rPr>
            <w:rFonts w:asciiTheme="minorHAnsi" w:eastAsiaTheme="minorEastAsia" w:hAnsiTheme="minorHAnsi" w:cstheme="minorBidi"/>
            <w:caps w:val="0"/>
            <w:noProof/>
            <w:sz w:val="22"/>
            <w:szCs w:val="22"/>
          </w:rPr>
          <w:tab/>
        </w:r>
        <w:r w:rsidR="008B2EA5" w:rsidRPr="00FF0F9A">
          <w:rPr>
            <w:rStyle w:val="Hyperlink"/>
            <w:b/>
            <w:bCs/>
            <w:noProof/>
          </w:rPr>
          <w:t>TERMS RELATING TO ALL CONTRACTS FUNDED, IN WHOLE OR IN PART, BY FEDERAL FUNDS</w:t>
        </w:r>
        <w:r w:rsidR="008B2EA5">
          <w:rPr>
            <w:noProof/>
            <w:webHidden/>
          </w:rPr>
          <w:tab/>
        </w:r>
        <w:r w:rsidR="008B2EA5">
          <w:rPr>
            <w:noProof/>
            <w:webHidden/>
          </w:rPr>
          <w:fldChar w:fldCharType="begin"/>
        </w:r>
        <w:r w:rsidR="008B2EA5">
          <w:rPr>
            <w:noProof/>
            <w:webHidden/>
          </w:rPr>
          <w:instrText xml:space="preserve"> PAGEREF _Toc89424551 \h </w:instrText>
        </w:r>
        <w:r w:rsidR="008B2EA5">
          <w:rPr>
            <w:noProof/>
            <w:webHidden/>
          </w:rPr>
        </w:r>
        <w:r w:rsidR="008B2EA5">
          <w:rPr>
            <w:noProof/>
            <w:webHidden/>
          </w:rPr>
          <w:fldChar w:fldCharType="separate"/>
        </w:r>
        <w:r w:rsidR="008B2EA5">
          <w:rPr>
            <w:noProof/>
            <w:webHidden/>
          </w:rPr>
          <w:t>71</w:t>
        </w:r>
        <w:r w:rsidR="008B2EA5">
          <w:rPr>
            <w:noProof/>
            <w:webHidden/>
          </w:rPr>
          <w:fldChar w:fldCharType="end"/>
        </w:r>
      </w:hyperlink>
    </w:p>
    <w:p w14:paraId="6808C99C" w14:textId="4D06B7BD" w:rsidR="008B2EA5" w:rsidRDefault="00B71D10">
      <w:pPr>
        <w:pStyle w:val="TOC2"/>
        <w:rPr>
          <w:rFonts w:asciiTheme="minorHAnsi" w:eastAsiaTheme="minorEastAsia" w:hAnsiTheme="minorHAnsi" w:cstheme="minorBidi"/>
          <w:caps w:val="0"/>
          <w:noProof/>
          <w:sz w:val="22"/>
          <w:szCs w:val="22"/>
        </w:rPr>
      </w:pPr>
      <w:hyperlink w:anchor="_Toc89424552" w:history="1">
        <w:r w:rsidR="008B2EA5" w:rsidRPr="00FF0F9A">
          <w:rPr>
            <w:rStyle w:val="Hyperlink"/>
            <w:b/>
            <w:bCs/>
            <w:noProof/>
          </w:rPr>
          <w:t>7.1</w:t>
        </w:r>
        <w:r w:rsidR="008B2EA5">
          <w:rPr>
            <w:rFonts w:asciiTheme="minorHAnsi" w:eastAsiaTheme="minorEastAsia" w:hAnsiTheme="minorHAnsi" w:cstheme="minorBidi"/>
            <w:caps w:val="0"/>
            <w:noProof/>
            <w:sz w:val="22"/>
            <w:szCs w:val="22"/>
          </w:rPr>
          <w:tab/>
        </w:r>
        <w:r w:rsidR="008B2EA5" w:rsidRPr="00FF0F9A">
          <w:rPr>
            <w:rStyle w:val="Hyperlink"/>
            <w:b/>
            <w:bCs/>
            <w:noProof/>
          </w:rPr>
          <w:t>CONTRACTING WITH SMALL AND MINORITY BUSINESSES, WOMEN’S BUSINESS ENTERPRISES, AND LABOR SURPLUS AREA FIRMS</w:t>
        </w:r>
        <w:r w:rsidR="008B2EA5">
          <w:rPr>
            <w:noProof/>
            <w:webHidden/>
          </w:rPr>
          <w:tab/>
        </w:r>
        <w:r w:rsidR="008B2EA5">
          <w:rPr>
            <w:noProof/>
            <w:webHidden/>
          </w:rPr>
          <w:fldChar w:fldCharType="begin"/>
        </w:r>
        <w:r w:rsidR="008B2EA5">
          <w:rPr>
            <w:noProof/>
            <w:webHidden/>
          </w:rPr>
          <w:instrText xml:space="preserve"> PAGEREF _Toc89424552 \h </w:instrText>
        </w:r>
        <w:r w:rsidR="008B2EA5">
          <w:rPr>
            <w:noProof/>
            <w:webHidden/>
          </w:rPr>
        </w:r>
        <w:r w:rsidR="008B2EA5">
          <w:rPr>
            <w:noProof/>
            <w:webHidden/>
          </w:rPr>
          <w:fldChar w:fldCharType="separate"/>
        </w:r>
        <w:r w:rsidR="008B2EA5">
          <w:rPr>
            <w:noProof/>
            <w:webHidden/>
          </w:rPr>
          <w:t>71</w:t>
        </w:r>
        <w:r w:rsidR="008B2EA5">
          <w:rPr>
            <w:noProof/>
            <w:webHidden/>
          </w:rPr>
          <w:fldChar w:fldCharType="end"/>
        </w:r>
      </w:hyperlink>
    </w:p>
    <w:p w14:paraId="342B4582" w14:textId="28EDF329" w:rsidR="008B2EA5" w:rsidRDefault="00B71D10">
      <w:pPr>
        <w:pStyle w:val="TOC2"/>
        <w:rPr>
          <w:rFonts w:asciiTheme="minorHAnsi" w:eastAsiaTheme="minorEastAsia" w:hAnsiTheme="minorHAnsi" w:cstheme="minorBidi"/>
          <w:caps w:val="0"/>
          <w:noProof/>
          <w:sz w:val="22"/>
          <w:szCs w:val="22"/>
        </w:rPr>
      </w:pPr>
      <w:hyperlink w:anchor="_Toc89424553" w:history="1">
        <w:r w:rsidR="008B2EA5" w:rsidRPr="00FF0F9A">
          <w:rPr>
            <w:rStyle w:val="Hyperlink"/>
            <w:b/>
            <w:bCs/>
            <w:noProof/>
          </w:rPr>
          <w:t>7.2</w:t>
        </w:r>
        <w:r w:rsidR="008B2EA5">
          <w:rPr>
            <w:rFonts w:asciiTheme="minorHAnsi" w:eastAsiaTheme="minorEastAsia" w:hAnsiTheme="minorHAnsi" w:cstheme="minorBidi"/>
            <w:caps w:val="0"/>
            <w:noProof/>
            <w:sz w:val="22"/>
            <w:szCs w:val="22"/>
          </w:rPr>
          <w:tab/>
        </w:r>
        <w:r w:rsidR="008B2EA5" w:rsidRPr="00FF0F9A">
          <w:rPr>
            <w:rStyle w:val="Hyperlink"/>
            <w:b/>
            <w:bCs/>
            <w:noProof/>
          </w:rPr>
          <w:t>DOMESTIC PREFERENCE FOR PROCUREMENTS</w:t>
        </w:r>
        <w:r w:rsidR="008B2EA5">
          <w:rPr>
            <w:noProof/>
            <w:webHidden/>
          </w:rPr>
          <w:tab/>
        </w:r>
        <w:r w:rsidR="008B2EA5">
          <w:rPr>
            <w:noProof/>
            <w:webHidden/>
          </w:rPr>
          <w:fldChar w:fldCharType="begin"/>
        </w:r>
        <w:r w:rsidR="008B2EA5">
          <w:rPr>
            <w:noProof/>
            <w:webHidden/>
          </w:rPr>
          <w:instrText xml:space="preserve"> PAGEREF _Toc89424553 \h </w:instrText>
        </w:r>
        <w:r w:rsidR="008B2EA5">
          <w:rPr>
            <w:noProof/>
            <w:webHidden/>
          </w:rPr>
        </w:r>
        <w:r w:rsidR="008B2EA5">
          <w:rPr>
            <w:noProof/>
            <w:webHidden/>
          </w:rPr>
          <w:fldChar w:fldCharType="separate"/>
        </w:r>
        <w:r w:rsidR="008B2EA5">
          <w:rPr>
            <w:noProof/>
            <w:webHidden/>
          </w:rPr>
          <w:t>72</w:t>
        </w:r>
        <w:r w:rsidR="008B2EA5">
          <w:rPr>
            <w:noProof/>
            <w:webHidden/>
          </w:rPr>
          <w:fldChar w:fldCharType="end"/>
        </w:r>
      </w:hyperlink>
    </w:p>
    <w:p w14:paraId="7B164BEA" w14:textId="633B521C" w:rsidR="008B2EA5" w:rsidRDefault="00B71D10">
      <w:pPr>
        <w:pStyle w:val="TOC2"/>
        <w:rPr>
          <w:rFonts w:asciiTheme="minorHAnsi" w:eastAsiaTheme="minorEastAsia" w:hAnsiTheme="minorHAnsi" w:cstheme="minorBidi"/>
          <w:caps w:val="0"/>
          <w:noProof/>
          <w:sz w:val="22"/>
          <w:szCs w:val="22"/>
        </w:rPr>
      </w:pPr>
      <w:hyperlink w:anchor="_Toc89424554" w:history="1">
        <w:r w:rsidR="008B2EA5" w:rsidRPr="00FF0F9A">
          <w:rPr>
            <w:rStyle w:val="Hyperlink"/>
            <w:b/>
            <w:bCs/>
            <w:noProof/>
          </w:rPr>
          <w:t>7.3</w:t>
        </w:r>
        <w:r w:rsidR="008B2EA5">
          <w:rPr>
            <w:rFonts w:asciiTheme="minorHAnsi" w:eastAsiaTheme="minorEastAsia" w:hAnsiTheme="minorHAnsi" w:cstheme="minorBidi"/>
            <w:caps w:val="0"/>
            <w:noProof/>
            <w:sz w:val="22"/>
            <w:szCs w:val="22"/>
          </w:rPr>
          <w:tab/>
        </w:r>
        <w:r w:rsidR="008B2EA5" w:rsidRPr="00FF0F9A">
          <w:rPr>
            <w:rStyle w:val="Hyperlink"/>
            <w:b/>
            <w:bCs/>
            <w:noProof/>
          </w:rPr>
          <w:t>PROCUREMENT OF RECOVERED MATERIALS</w:t>
        </w:r>
        <w:r w:rsidR="008B2EA5">
          <w:rPr>
            <w:noProof/>
            <w:webHidden/>
          </w:rPr>
          <w:tab/>
        </w:r>
        <w:r w:rsidR="008B2EA5">
          <w:rPr>
            <w:noProof/>
            <w:webHidden/>
          </w:rPr>
          <w:fldChar w:fldCharType="begin"/>
        </w:r>
        <w:r w:rsidR="008B2EA5">
          <w:rPr>
            <w:noProof/>
            <w:webHidden/>
          </w:rPr>
          <w:instrText xml:space="preserve"> PAGEREF _Toc89424554 \h </w:instrText>
        </w:r>
        <w:r w:rsidR="008B2EA5">
          <w:rPr>
            <w:noProof/>
            <w:webHidden/>
          </w:rPr>
        </w:r>
        <w:r w:rsidR="008B2EA5">
          <w:rPr>
            <w:noProof/>
            <w:webHidden/>
          </w:rPr>
          <w:fldChar w:fldCharType="separate"/>
        </w:r>
        <w:r w:rsidR="008B2EA5">
          <w:rPr>
            <w:noProof/>
            <w:webHidden/>
          </w:rPr>
          <w:t>72</w:t>
        </w:r>
        <w:r w:rsidR="008B2EA5">
          <w:rPr>
            <w:noProof/>
            <w:webHidden/>
          </w:rPr>
          <w:fldChar w:fldCharType="end"/>
        </w:r>
      </w:hyperlink>
    </w:p>
    <w:p w14:paraId="216B38FC" w14:textId="12A9AE50" w:rsidR="008B2EA5" w:rsidRDefault="00B71D10">
      <w:pPr>
        <w:pStyle w:val="TOC2"/>
        <w:rPr>
          <w:rFonts w:asciiTheme="minorHAnsi" w:eastAsiaTheme="minorEastAsia" w:hAnsiTheme="minorHAnsi" w:cstheme="minorBidi"/>
          <w:caps w:val="0"/>
          <w:noProof/>
          <w:sz w:val="22"/>
          <w:szCs w:val="22"/>
        </w:rPr>
      </w:pPr>
      <w:hyperlink w:anchor="_Toc89424555" w:history="1">
        <w:r w:rsidR="008B2EA5" w:rsidRPr="00FF0F9A">
          <w:rPr>
            <w:rStyle w:val="Hyperlink"/>
            <w:b/>
            <w:bCs/>
            <w:noProof/>
          </w:rPr>
          <w:t>7.4</w:t>
        </w:r>
        <w:r w:rsidR="008B2EA5">
          <w:rPr>
            <w:rFonts w:asciiTheme="minorHAnsi" w:eastAsiaTheme="minorEastAsia" w:hAnsiTheme="minorHAnsi" w:cstheme="minorBidi"/>
            <w:caps w:val="0"/>
            <w:noProof/>
            <w:sz w:val="22"/>
            <w:szCs w:val="22"/>
          </w:rPr>
          <w:tab/>
        </w:r>
        <w:r w:rsidR="008B2EA5" w:rsidRPr="00FF0F9A">
          <w:rPr>
            <w:rStyle w:val="Hyperlink"/>
            <w:b/>
            <w:bCs/>
            <w:noProof/>
          </w:rPr>
          <w:t>EQUAL EMPLOYMENT OPPORTUNITY</w:t>
        </w:r>
        <w:r w:rsidR="008B2EA5">
          <w:rPr>
            <w:noProof/>
            <w:webHidden/>
          </w:rPr>
          <w:tab/>
        </w:r>
        <w:r w:rsidR="008B2EA5">
          <w:rPr>
            <w:noProof/>
            <w:webHidden/>
          </w:rPr>
          <w:fldChar w:fldCharType="begin"/>
        </w:r>
        <w:r w:rsidR="008B2EA5">
          <w:rPr>
            <w:noProof/>
            <w:webHidden/>
          </w:rPr>
          <w:instrText xml:space="preserve"> PAGEREF _Toc89424555 \h </w:instrText>
        </w:r>
        <w:r w:rsidR="008B2EA5">
          <w:rPr>
            <w:noProof/>
            <w:webHidden/>
          </w:rPr>
        </w:r>
        <w:r w:rsidR="008B2EA5">
          <w:rPr>
            <w:noProof/>
            <w:webHidden/>
          </w:rPr>
          <w:fldChar w:fldCharType="separate"/>
        </w:r>
        <w:r w:rsidR="008B2EA5">
          <w:rPr>
            <w:noProof/>
            <w:webHidden/>
          </w:rPr>
          <w:t>72</w:t>
        </w:r>
        <w:r w:rsidR="008B2EA5">
          <w:rPr>
            <w:noProof/>
            <w:webHidden/>
          </w:rPr>
          <w:fldChar w:fldCharType="end"/>
        </w:r>
      </w:hyperlink>
    </w:p>
    <w:p w14:paraId="2975E175" w14:textId="2242E2BC" w:rsidR="008B2EA5" w:rsidRDefault="00B71D10">
      <w:pPr>
        <w:pStyle w:val="TOC2"/>
        <w:rPr>
          <w:rFonts w:asciiTheme="minorHAnsi" w:eastAsiaTheme="minorEastAsia" w:hAnsiTheme="minorHAnsi" w:cstheme="minorBidi"/>
          <w:caps w:val="0"/>
          <w:noProof/>
          <w:sz w:val="22"/>
          <w:szCs w:val="22"/>
        </w:rPr>
      </w:pPr>
      <w:hyperlink w:anchor="_Toc89424556" w:history="1">
        <w:r w:rsidR="008B2EA5" w:rsidRPr="00FF0F9A">
          <w:rPr>
            <w:rStyle w:val="Hyperlink"/>
            <w:b/>
            <w:bCs/>
            <w:noProof/>
          </w:rPr>
          <w:t>7.5</w:t>
        </w:r>
        <w:r w:rsidR="008B2EA5">
          <w:rPr>
            <w:rFonts w:asciiTheme="minorHAnsi" w:eastAsiaTheme="minorEastAsia" w:hAnsiTheme="minorHAnsi" w:cstheme="minorBidi"/>
            <w:caps w:val="0"/>
            <w:noProof/>
            <w:sz w:val="22"/>
            <w:szCs w:val="22"/>
          </w:rPr>
          <w:tab/>
        </w:r>
        <w:r w:rsidR="008B2EA5" w:rsidRPr="00FF0F9A">
          <w:rPr>
            <w:rStyle w:val="Hyperlink"/>
            <w:b/>
            <w:bCs/>
            <w:noProof/>
          </w:rPr>
          <w:t xml:space="preserve">DAVIS-BACON ACT, </w:t>
        </w:r>
        <w:r w:rsidR="008B2EA5" w:rsidRPr="00FF0F9A">
          <w:rPr>
            <w:rStyle w:val="Hyperlink"/>
            <w:b/>
            <w:bCs/>
            <w:noProof/>
            <w:shd w:val="clear" w:color="auto" w:fill="FFFFFF"/>
          </w:rPr>
          <w:t>40 U.S.C. 3141-3148, AS AMENDED</w:t>
        </w:r>
        <w:r w:rsidR="008B2EA5">
          <w:rPr>
            <w:noProof/>
            <w:webHidden/>
          </w:rPr>
          <w:tab/>
        </w:r>
        <w:r w:rsidR="008B2EA5">
          <w:rPr>
            <w:noProof/>
            <w:webHidden/>
          </w:rPr>
          <w:fldChar w:fldCharType="begin"/>
        </w:r>
        <w:r w:rsidR="008B2EA5">
          <w:rPr>
            <w:noProof/>
            <w:webHidden/>
          </w:rPr>
          <w:instrText xml:space="preserve"> PAGEREF _Toc89424556 \h </w:instrText>
        </w:r>
        <w:r w:rsidR="008B2EA5">
          <w:rPr>
            <w:noProof/>
            <w:webHidden/>
          </w:rPr>
        </w:r>
        <w:r w:rsidR="008B2EA5">
          <w:rPr>
            <w:noProof/>
            <w:webHidden/>
          </w:rPr>
          <w:fldChar w:fldCharType="separate"/>
        </w:r>
        <w:r w:rsidR="008B2EA5">
          <w:rPr>
            <w:noProof/>
            <w:webHidden/>
          </w:rPr>
          <w:t>74</w:t>
        </w:r>
        <w:r w:rsidR="008B2EA5">
          <w:rPr>
            <w:noProof/>
            <w:webHidden/>
          </w:rPr>
          <w:fldChar w:fldCharType="end"/>
        </w:r>
      </w:hyperlink>
    </w:p>
    <w:p w14:paraId="2A570B0A" w14:textId="519A562F" w:rsidR="008B2EA5" w:rsidRDefault="00B71D10">
      <w:pPr>
        <w:pStyle w:val="TOC2"/>
        <w:rPr>
          <w:rFonts w:asciiTheme="minorHAnsi" w:eastAsiaTheme="minorEastAsia" w:hAnsiTheme="minorHAnsi" w:cstheme="minorBidi"/>
          <w:caps w:val="0"/>
          <w:noProof/>
          <w:sz w:val="22"/>
          <w:szCs w:val="22"/>
        </w:rPr>
      </w:pPr>
      <w:hyperlink w:anchor="_Toc89424557" w:history="1">
        <w:r w:rsidR="008B2EA5" w:rsidRPr="00FF0F9A">
          <w:rPr>
            <w:rStyle w:val="Hyperlink"/>
            <w:b/>
            <w:bCs/>
            <w:noProof/>
          </w:rPr>
          <w:t>7.6</w:t>
        </w:r>
        <w:r w:rsidR="008B2EA5">
          <w:rPr>
            <w:rFonts w:asciiTheme="minorHAnsi" w:eastAsiaTheme="minorEastAsia" w:hAnsiTheme="minorHAnsi" w:cstheme="minorBidi"/>
            <w:caps w:val="0"/>
            <w:noProof/>
            <w:sz w:val="22"/>
            <w:szCs w:val="22"/>
          </w:rPr>
          <w:tab/>
        </w:r>
        <w:r w:rsidR="008B2EA5" w:rsidRPr="00FF0F9A">
          <w:rPr>
            <w:rStyle w:val="Hyperlink"/>
            <w:b/>
            <w:bCs/>
            <w:noProof/>
          </w:rPr>
          <w:t>COPELAND ANTI-KICKBACK ACT</w:t>
        </w:r>
        <w:r w:rsidR="008B2EA5">
          <w:rPr>
            <w:noProof/>
            <w:webHidden/>
          </w:rPr>
          <w:tab/>
        </w:r>
        <w:r w:rsidR="008B2EA5">
          <w:rPr>
            <w:noProof/>
            <w:webHidden/>
          </w:rPr>
          <w:fldChar w:fldCharType="begin"/>
        </w:r>
        <w:r w:rsidR="008B2EA5">
          <w:rPr>
            <w:noProof/>
            <w:webHidden/>
          </w:rPr>
          <w:instrText xml:space="preserve"> PAGEREF _Toc89424557 \h </w:instrText>
        </w:r>
        <w:r w:rsidR="008B2EA5">
          <w:rPr>
            <w:noProof/>
            <w:webHidden/>
          </w:rPr>
        </w:r>
        <w:r w:rsidR="008B2EA5">
          <w:rPr>
            <w:noProof/>
            <w:webHidden/>
          </w:rPr>
          <w:fldChar w:fldCharType="separate"/>
        </w:r>
        <w:r w:rsidR="008B2EA5">
          <w:rPr>
            <w:noProof/>
            <w:webHidden/>
          </w:rPr>
          <w:t>74</w:t>
        </w:r>
        <w:r w:rsidR="008B2EA5">
          <w:rPr>
            <w:noProof/>
            <w:webHidden/>
          </w:rPr>
          <w:fldChar w:fldCharType="end"/>
        </w:r>
      </w:hyperlink>
    </w:p>
    <w:p w14:paraId="684F47B0" w14:textId="51C17D14" w:rsidR="008B2EA5" w:rsidRDefault="00B71D10">
      <w:pPr>
        <w:pStyle w:val="TOC2"/>
        <w:rPr>
          <w:rFonts w:asciiTheme="minorHAnsi" w:eastAsiaTheme="minorEastAsia" w:hAnsiTheme="minorHAnsi" w:cstheme="minorBidi"/>
          <w:caps w:val="0"/>
          <w:noProof/>
          <w:sz w:val="22"/>
          <w:szCs w:val="22"/>
        </w:rPr>
      </w:pPr>
      <w:hyperlink w:anchor="_Toc89424558" w:history="1">
        <w:r w:rsidR="008B2EA5" w:rsidRPr="00FF0F9A">
          <w:rPr>
            <w:rStyle w:val="Hyperlink"/>
            <w:b/>
            <w:bCs/>
            <w:noProof/>
          </w:rPr>
          <w:t>7.7</w:t>
        </w:r>
        <w:r w:rsidR="008B2EA5">
          <w:rPr>
            <w:rFonts w:asciiTheme="minorHAnsi" w:eastAsiaTheme="minorEastAsia" w:hAnsiTheme="minorHAnsi" w:cstheme="minorBidi"/>
            <w:caps w:val="0"/>
            <w:noProof/>
            <w:sz w:val="22"/>
            <w:szCs w:val="22"/>
          </w:rPr>
          <w:tab/>
        </w:r>
        <w:r w:rsidR="008B2EA5" w:rsidRPr="00FF0F9A">
          <w:rPr>
            <w:rStyle w:val="Hyperlink"/>
            <w:b/>
            <w:bCs/>
            <w:noProof/>
          </w:rPr>
          <w:t>CONTRACT WORK HOURS AND SAFETY STANDARDS ACT, 40 U.S.C. 3701-3708</w:t>
        </w:r>
        <w:r w:rsidR="008B2EA5">
          <w:rPr>
            <w:noProof/>
            <w:webHidden/>
          </w:rPr>
          <w:tab/>
        </w:r>
        <w:r w:rsidR="008B2EA5">
          <w:rPr>
            <w:noProof/>
            <w:webHidden/>
          </w:rPr>
          <w:fldChar w:fldCharType="begin"/>
        </w:r>
        <w:r w:rsidR="008B2EA5">
          <w:rPr>
            <w:noProof/>
            <w:webHidden/>
          </w:rPr>
          <w:instrText xml:space="preserve"> PAGEREF _Toc89424558 \h </w:instrText>
        </w:r>
        <w:r w:rsidR="008B2EA5">
          <w:rPr>
            <w:noProof/>
            <w:webHidden/>
          </w:rPr>
        </w:r>
        <w:r w:rsidR="008B2EA5">
          <w:rPr>
            <w:noProof/>
            <w:webHidden/>
          </w:rPr>
          <w:fldChar w:fldCharType="separate"/>
        </w:r>
        <w:r w:rsidR="008B2EA5">
          <w:rPr>
            <w:noProof/>
            <w:webHidden/>
          </w:rPr>
          <w:t>75</w:t>
        </w:r>
        <w:r w:rsidR="008B2EA5">
          <w:rPr>
            <w:noProof/>
            <w:webHidden/>
          </w:rPr>
          <w:fldChar w:fldCharType="end"/>
        </w:r>
      </w:hyperlink>
    </w:p>
    <w:p w14:paraId="447E0899" w14:textId="6945501D" w:rsidR="008B2EA5" w:rsidRDefault="00B71D10">
      <w:pPr>
        <w:pStyle w:val="TOC2"/>
        <w:rPr>
          <w:rFonts w:asciiTheme="minorHAnsi" w:eastAsiaTheme="minorEastAsia" w:hAnsiTheme="minorHAnsi" w:cstheme="minorBidi"/>
          <w:caps w:val="0"/>
          <w:noProof/>
          <w:sz w:val="22"/>
          <w:szCs w:val="22"/>
        </w:rPr>
      </w:pPr>
      <w:hyperlink w:anchor="_Toc89424559" w:history="1">
        <w:r w:rsidR="008B2EA5" w:rsidRPr="00FF0F9A">
          <w:rPr>
            <w:rStyle w:val="Hyperlink"/>
            <w:b/>
            <w:bCs/>
            <w:noProof/>
          </w:rPr>
          <w:t>7.8</w:t>
        </w:r>
        <w:r w:rsidR="008B2EA5">
          <w:rPr>
            <w:rFonts w:asciiTheme="minorHAnsi" w:eastAsiaTheme="minorEastAsia" w:hAnsiTheme="minorHAnsi" w:cstheme="minorBidi"/>
            <w:caps w:val="0"/>
            <w:noProof/>
            <w:sz w:val="22"/>
            <w:szCs w:val="22"/>
          </w:rPr>
          <w:tab/>
        </w:r>
        <w:r w:rsidR="008B2EA5" w:rsidRPr="00FF0F9A">
          <w:rPr>
            <w:rStyle w:val="Hyperlink"/>
            <w:b/>
            <w:bCs/>
            <w:noProof/>
          </w:rPr>
          <w:t>RIGHTS TO INVENTIONS MADE UNDER A CONTRACT OR AGREEMENT</w:t>
        </w:r>
        <w:r w:rsidR="008B2EA5">
          <w:rPr>
            <w:noProof/>
            <w:webHidden/>
          </w:rPr>
          <w:tab/>
        </w:r>
        <w:r w:rsidR="008B2EA5">
          <w:rPr>
            <w:noProof/>
            <w:webHidden/>
          </w:rPr>
          <w:fldChar w:fldCharType="begin"/>
        </w:r>
        <w:r w:rsidR="008B2EA5">
          <w:rPr>
            <w:noProof/>
            <w:webHidden/>
          </w:rPr>
          <w:instrText xml:space="preserve"> PAGEREF _Toc89424559 \h </w:instrText>
        </w:r>
        <w:r w:rsidR="008B2EA5">
          <w:rPr>
            <w:noProof/>
            <w:webHidden/>
          </w:rPr>
        </w:r>
        <w:r w:rsidR="008B2EA5">
          <w:rPr>
            <w:noProof/>
            <w:webHidden/>
          </w:rPr>
          <w:fldChar w:fldCharType="separate"/>
        </w:r>
        <w:r w:rsidR="008B2EA5">
          <w:rPr>
            <w:noProof/>
            <w:webHidden/>
          </w:rPr>
          <w:t>75</w:t>
        </w:r>
        <w:r w:rsidR="008B2EA5">
          <w:rPr>
            <w:noProof/>
            <w:webHidden/>
          </w:rPr>
          <w:fldChar w:fldCharType="end"/>
        </w:r>
      </w:hyperlink>
    </w:p>
    <w:p w14:paraId="321CB15F" w14:textId="42EC6F67" w:rsidR="008B2EA5" w:rsidRDefault="00B71D10">
      <w:pPr>
        <w:pStyle w:val="TOC2"/>
        <w:rPr>
          <w:rFonts w:asciiTheme="minorHAnsi" w:eastAsiaTheme="minorEastAsia" w:hAnsiTheme="minorHAnsi" w:cstheme="minorBidi"/>
          <w:caps w:val="0"/>
          <w:noProof/>
          <w:sz w:val="22"/>
          <w:szCs w:val="22"/>
        </w:rPr>
      </w:pPr>
      <w:hyperlink w:anchor="_Toc89424560" w:history="1">
        <w:r w:rsidR="008B2EA5" w:rsidRPr="00FF0F9A">
          <w:rPr>
            <w:rStyle w:val="Hyperlink"/>
            <w:b/>
            <w:bCs/>
            <w:noProof/>
          </w:rPr>
          <w:t>7.9</w:t>
        </w:r>
        <w:r w:rsidR="008B2EA5">
          <w:rPr>
            <w:rFonts w:asciiTheme="minorHAnsi" w:eastAsiaTheme="minorEastAsia" w:hAnsiTheme="minorHAnsi" w:cstheme="minorBidi"/>
            <w:caps w:val="0"/>
            <w:noProof/>
            <w:sz w:val="22"/>
            <w:szCs w:val="22"/>
          </w:rPr>
          <w:tab/>
        </w:r>
        <w:r w:rsidR="008B2EA5" w:rsidRPr="00FF0F9A">
          <w:rPr>
            <w:rStyle w:val="Hyperlink"/>
            <w:b/>
            <w:bCs/>
            <w:noProof/>
          </w:rPr>
          <w:t xml:space="preserve">CLEAN AIR ACT, </w:t>
        </w:r>
        <w:r w:rsidR="008B2EA5" w:rsidRPr="00FF0F9A">
          <w:rPr>
            <w:rStyle w:val="Hyperlink"/>
            <w:b/>
            <w:bCs/>
            <w:noProof/>
            <w:shd w:val="clear" w:color="auto" w:fill="FFFFFF"/>
          </w:rPr>
          <w:t xml:space="preserve">42 U.S.C. 7401-7671Q, </w:t>
        </w:r>
        <w:r w:rsidR="008B2EA5" w:rsidRPr="00FF0F9A">
          <w:rPr>
            <w:rStyle w:val="Hyperlink"/>
            <w:b/>
            <w:bCs/>
            <w:noProof/>
          </w:rPr>
          <w:t xml:space="preserve">AND THE FEDERAL WATER POLLUTION CONTROL ACT, </w:t>
        </w:r>
        <w:r w:rsidR="008B2EA5" w:rsidRPr="00FF0F9A">
          <w:rPr>
            <w:rStyle w:val="Hyperlink"/>
            <w:b/>
            <w:bCs/>
            <w:noProof/>
            <w:shd w:val="clear" w:color="auto" w:fill="FFFFFF"/>
          </w:rPr>
          <w:t>33 U.S.C. 1251-1387, AS AMENDED</w:t>
        </w:r>
        <w:r w:rsidR="008B2EA5">
          <w:rPr>
            <w:noProof/>
            <w:webHidden/>
          </w:rPr>
          <w:tab/>
        </w:r>
        <w:r w:rsidR="008B2EA5">
          <w:rPr>
            <w:noProof/>
            <w:webHidden/>
          </w:rPr>
          <w:fldChar w:fldCharType="begin"/>
        </w:r>
        <w:r w:rsidR="008B2EA5">
          <w:rPr>
            <w:noProof/>
            <w:webHidden/>
          </w:rPr>
          <w:instrText xml:space="preserve"> PAGEREF _Toc89424560 \h </w:instrText>
        </w:r>
        <w:r w:rsidR="008B2EA5">
          <w:rPr>
            <w:noProof/>
            <w:webHidden/>
          </w:rPr>
        </w:r>
        <w:r w:rsidR="008B2EA5">
          <w:rPr>
            <w:noProof/>
            <w:webHidden/>
          </w:rPr>
          <w:fldChar w:fldCharType="separate"/>
        </w:r>
        <w:r w:rsidR="008B2EA5">
          <w:rPr>
            <w:noProof/>
            <w:webHidden/>
          </w:rPr>
          <w:t>75</w:t>
        </w:r>
        <w:r w:rsidR="008B2EA5">
          <w:rPr>
            <w:noProof/>
            <w:webHidden/>
          </w:rPr>
          <w:fldChar w:fldCharType="end"/>
        </w:r>
      </w:hyperlink>
    </w:p>
    <w:p w14:paraId="11CD508C" w14:textId="68B66F12" w:rsidR="008B2EA5" w:rsidRDefault="00B71D10">
      <w:pPr>
        <w:pStyle w:val="TOC2"/>
        <w:rPr>
          <w:rFonts w:asciiTheme="minorHAnsi" w:eastAsiaTheme="minorEastAsia" w:hAnsiTheme="minorHAnsi" w:cstheme="minorBidi"/>
          <w:caps w:val="0"/>
          <w:noProof/>
          <w:sz w:val="22"/>
          <w:szCs w:val="22"/>
        </w:rPr>
      </w:pPr>
      <w:hyperlink w:anchor="_Toc89424561" w:history="1">
        <w:r w:rsidR="008B2EA5" w:rsidRPr="00FF0F9A">
          <w:rPr>
            <w:rStyle w:val="Hyperlink"/>
            <w:b/>
            <w:bCs/>
            <w:noProof/>
          </w:rPr>
          <w:t>7.10</w:t>
        </w:r>
        <w:r w:rsidR="008B2EA5">
          <w:rPr>
            <w:rFonts w:asciiTheme="minorHAnsi" w:eastAsiaTheme="minorEastAsia" w:hAnsiTheme="minorHAnsi" w:cstheme="minorBidi"/>
            <w:caps w:val="0"/>
            <w:noProof/>
            <w:sz w:val="22"/>
            <w:szCs w:val="22"/>
          </w:rPr>
          <w:tab/>
        </w:r>
        <w:r w:rsidR="008B2EA5" w:rsidRPr="00FF0F9A">
          <w:rPr>
            <w:rStyle w:val="Hyperlink"/>
            <w:b/>
            <w:bCs/>
            <w:noProof/>
          </w:rPr>
          <w:t>DEBARMENT AND SUSPENSION (EXECUTIVE ORDERS 12549 AND 12689)</w:t>
        </w:r>
        <w:r w:rsidR="008B2EA5">
          <w:rPr>
            <w:noProof/>
            <w:webHidden/>
          </w:rPr>
          <w:tab/>
        </w:r>
        <w:r w:rsidR="008B2EA5">
          <w:rPr>
            <w:noProof/>
            <w:webHidden/>
          </w:rPr>
          <w:fldChar w:fldCharType="begin"/>
        </w:r>
        <w:r w:rsidR="008B2EA5">
          <w:rPr>
            <w:noProof/>
            <w:webHidden/>
          </w:rPr>
          <w:instrText xml:space="preserve"> PAGEREF _Toc89424561 \h </w:instrText>
        </w:r>
        <w:r w:rsidR="008B2EA5">
          <w:rPr>
            <w:noProof/>
            <w:webHidden/>
          </w:rPr>
        </w:r>
        <w:r w:rsidR="008B2EA5">
          <w:rPr>
            <w:noProof/>
            <w:webHidden/>
          </w:rPr>
          <w:fldChar w:fldCharType="separate"/>
        </w:r>
        <w:r w:rsidR="008B2EA5">
          <w:rPr>
            <w:noProof/>
            <w:webHidden/>
          </w:rPr>
          <w:t>76</w:t>
        </w:r>
        <w:r w:rsidR="008B2EA5">
          <w:rPr>
            <w:noProof/>
            <w:webHidden/>
          </w:rPr>
          <w:fldChar w:fldCharType="end"/>
        </w:r>
      </w:hyperlink>
    </w:p>
    <w:p w14:paraId="0C97C5D5" w14:textId="6E4E348B" w:rsidR="008B2EA5" w:rsidRDefault="00B71D10">
      <w:pPr>
        <w:pStyle w:val="TOC2"/>
        <w:rPr>
          <w:rFonts w:asciiTheme="minorHAnsi" w:eastAsiaTheme="minorEastAsia" w:hAnsiTheme="minorHAnsi" w:cstheme="minorBidi"/>
          <w:caps w:val="0"/>
          <w:noProof/>
          <w:sz w:val="22"/>
          <w:szCs w:val="22"/>
        </w:rPr>
      </w:pPr>
      <w:hyperlink w:anchor="_Toc89424562" w:history="1">
        <w:r w:rsidR="008B2EA5" w:rsidRPr="00FF0F9A">
          <w:rPr>
            <w:rStyle w:val="Hyperlink"/>
            <w:b/>
            <w:bCs/>
            <w:noProof/>
          </w:rPr>
          <w:t>7.11</w:t>
        </w:r>
        <w:r w:rsidR="008B2EA5">
          <w:rPr>
            <w:rFonts w:asciiTheme="minorHAnsi" w:eastAsiaTheme="minorEastAsia" w:hAnsiTheme="minorHAnsi" w:cstheme="minorBidi"/>
            <w:caps w:val="0"/>
            <w:noProof/>
            <w:sz w:val="22"/>
            <w:szCs w:val="22"/>
          </w:rPr>
          <w:tab/>
        </w:r>
        <w:r w:rsidR="008B2EA5" w:rsidRPr="00FF0F9A">
          <w:rPr>
            <w:rStyle w:val="Hyperlink"/>
            <w:b/>
            <w:bCs/>
            <w:noProof/>
          </w:rPr>
          <w:t>BYRD ANTI-LOBBYING AMENDMENT, 31 U.S.C. 1352</w:t>
        </w:r>
        <w:r w:rsidR="008B2EA5">
          <w:rPr>
            <w:noProof/>
            <w:webHidden/>
          </w:rPr>
          <w:tab/>
        </w:r>
        <w:r w:rsidR="008B2EA5">
          <w:rPr>
            <w:noProof/>
            <w:webHidden/>
          </w:rPr>
          <w:fldChar w:fldCharType="begin"/>
        </w:r>
        <w:r w:rsidR="008B2EA5">
          <w:rPr>
            <w:noProof/>
            <w:webHidden/>
          </w:rPr>
          <w:instrText xml:space="preserve"> PAGEREF _Toc89424562 \h </w:instrText>
        </w:r>
        <w:r w:rsidR="008B2EA5">
          <w:rPr>
            <w:noProof/>
            <w:webHidden/>
          </w:rPr>
        </w:r>
        <w:r w:rsidR="008B2EA5">
          <w:rPr>
            <w:noProof/>
            <w:webHidden/>
          </w:rPr>
          <w:fldChar w:fldCharType="separate"/>
        </w:r>
        <w:r w:rsidR="008B2EA5">
          <w:rPr>
            <w:noProof/>
            <w:webHidden/>
          </w:rPr>
          <w:t>76</w:t>
        </w:r>
        <w:r w:rsidR="008B2EA5">
          <w:rPr>
            <w:noProof/>
            <w:webHidden/>
          </w:rPr>
          <w:fldChar w:fldCharType="end"/>
        </w:r>
      </w:hyperlink>
    </w:p>
    <w:p w14:paraId="358D2DFB" w14:textId="17E995EE" w:rsidR="008B2EA5" w:rsidRDefault="00B71D10">
      <w:pPr>
        <w:pStyle w:val="TOC2"/>
        <w:rPr>
          <w:rFonts w:asciiTheme="minorHAnsi" w:eastAsiaTheme="minorEastAsia" w:hAnsiTheme="minorHAnsi" w:cstheme="minorBidi"/>
          <w:caps w:val="0"/>
          <w:noProof/>
          <w:sz w:val="22"/>
          <w:szCs w:val="22"/>
        </w:rPr>
      </w:pPr>
      <w:hyperlink w:anchor="_Toc89424563" w:history="1">
        <w:r w:rsidR="008B2EA5" w:rsidRPr="00FF0F9A">
          <w:rPr>
            <w:rStyle w:val="Hyperlink"/>
            <w:rFonts w:cs="Arial"/>
            <w:b/>
            <w:bCs/>
            <w:noProof/>
          </w:rPr>
          <w:t xml:space="preserve">7.12 </w:t>
        </w:r>
        <w:r w:rsidR="008B2EA5" w:rsidRPr="00FF0F9A">
          <w:rPr>
            <w:rStyle w:val="Hyperlink"/>
            <w:rFonts w:eastAsiaTheme="minorHAnsi"/>
            <w:b/>
            <w:bCs/>
            <w:noProof/>
          </w:rPr>
          <w:t>PROHIBITION ON CERTAIN TELECOMMUNICATIONS AND VIDEO SURVEILLANCE SERVICES OR EQUIPMENT</w:t>
        </w:r>
        <w:r w:rsidR="008B2EA5">
          <w:rPr>
            <w:noProof/>
            <w:webHidden/>
          </w:rPr>
          <w:tab/>
        </w:r>
        <w:r w:rsidR="008B2EA5">
          <w:rPr>
            <w:noProof/>
            <w:webHidden/>
          </w:rPr>
          <w:fldChar w:fldCharType="begin"/>
        </w:r>
        <w:r w:rsidR="008B2EA5">
          <w:rPr>
            <w:noProof/>
            <w:webHidden/>
          </w:rPr>
          <w:instrText xml:space="preserve"> PAGEREF _Toc89424563 \h </w:instrText>
        </w:r>
        <w:r w:rsidR="008B2EA5">
          <w:rPr>
            <w:noProof/>
            <w:webHidden/>
          </w:rPr>
        </w:r>
        <w:r w:rsidR="008B2EA5">
          <w:rPr>
            <w:noProof/>
            <w:webHidden/>
          </w:rPr>
          <w:fldChar w:fldCharType="separate"/>
        </w:r>
        <w:r w:rsidR="008B2EA5">
          <w:rPr>
            <w:noProof/>
            <w:webHidden/>
          </w:rPr>
          <w:t>76</w:t>
        </w:r>
        <w:r w:rsidR="008B2EA5">
          <w:rPr>
            <w:noProof/>
            <w:webHidden/>
          </w:rPr>
          <w:fldChar w:fldCharType="end"/>
        </w:r>
      </w:hyperlink>
    </w:p>
    <w:p w14:paraId="4D27547C"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78E0F97A" w14:textId="77777777" w:rsidR="001E7940" w:rsidRDefault="001E7940" w:rsidP="00851065"/>
    <w:p w14:paraId="69CFB4C1" w14:textId="77777777" w:rsidR="00296A2F" w:rsidRPr="009921DC" w:rsidRDefault="00296A2F" w:rsidP="00532840">
      <w:pPr>
        <w:pStyle w:val="Heading1"/>
      </w:pPr>
      <w:bookmarkStart w:id="1" w:name="_Toc428533936"/>
      <w:bookmarkStart w:id="2" w:name="_Toc89424377"/>
      <w:r w:rsidRPr="009921DC">
        <w:t xml:space="preserve">INFORMATION FOR </w:t>
      </w:r>
      <w:r w:rsidR="00526170">
        <w:t xml:space="preserve">VENDORS </w:t>
      </w:r>
      <w:r w:rsidR="00647C5C">
        <w:t>{</w:t>
      </w:r>
      <w:r w:rsidR="00526170">
        <w:t>BIDDERS</w:t>
      </w:r>
      <w:r w:rsidR="00647C5C">
        <w:t>}</w:t>
      </w:r>
      <w:bookmarkEnd w:id="1"/>
      <w:bookmarkEnd w:id="2"/>
    </w:p>
    <w:p w14:paraId="60563EA2" w14:textId="77777777" w:rsidR="00E651D6" w:rsidRPr="00851065" w:rsidRDefault="00E651D6" w:rsidP="00851065"/>
    <w:p w14:paraId="67ADA39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87583C">
          <w:rPr>
            <w:rStyle w:val="Hyperlink"/>
          </w:rPr>
          <w:t>NJSTART Vendor Support Page</w:t>
        </w:r>
      </w:hyperlink>
      <w:r w:rsidR="001B24FD" w:rsidRPr="00851065">
        <w:rPr>
          <w:rStyle w:val="Hyperlink"/>
        </w:rPr>
        <w:t xml:space="preserve"> </w:t>
      </w:r>
      <w:r w:rsidR="00320F13" w:rsidRPr="00851065">
        <w:t xml:space="preserve">, </w:t>
      </w:r>
      <w:r w:rsidR="00037DE5">
        <w:t>before</w:t>
      </w:r>
      <w:r w:rsidR="00320F13" w:rsidRPr="00851065">
        <w:t xml:space="preserve"> preparing and submitting its </w:t>
      </w:r>
      <w:r w:rsidR="00CE00E7">
        <w:t>Quote</w:t>
      </w:r>
      <w:r w:rsidR="00320F13" w:rsidRPr="00851065">
        <w:t>.</w:t>
      </w:r>
    </w:p>
    <w:p w14:paraId="0B6ACB47" w14:textId="6F347A06" w:rsidR="00257282" w:rsidRDefault="00257282" w:rsidP="00E651D6">
      <w:pPr>
        <w:pStyle w:val="BodyText"/>
        <w:ind w:left="0" w:right="108"/>
        <w:rPr>
          <w:rFonts w:ascii="Arial Narrow" w:hAnsi="Arial Narrow"/>
          <w:b/>
          <w:sz w:val="24"/>
        </w:rPr>
      </w:pPr>
    </w:p>
    <w:p w14:paraId="10EE0B4B" w14:textId="77777777" w:rsidR="0020674B" w:rsidRPr="0019326D" w:rsidRDefault="0020674B" w:rsidP="0020674B">
      <w:pPr>
        <w:rPr>
          <w:rFonts w:ascii="Calibri" w:hAnsi="Calibri"/>
          <w:szCs w:val="22"/>
        </w:rPr>
      </w:pPr>
      <w:r w:rsidRPr="0019326D">
        <w:t xml:space="preserve">Please be advised that on October 20, 2021, Governor Murphy signed </w:t>
      </w:r>
      <w:hyperlink r:id="rId18" w:history="1">
        <w:r w:rsidRPr="0019326D">
          <w:rPr>
            <w:rStyle w:val="Hyperlink"/>
          </w:rPr>
          <w:t>Executive Order No. 271</w:t>
        </w:r>
      </w:hyperlink>
      <w:r w:rsidRPr="0019326D">
        <w:t xml:space="preserve"> which went into effect on that day.  In accordance with EO 271, a covered contractor must certify that it has a policy in place:</w:t>
      </w:r>
    </w:p>
    <w:p w14:paraId="1733EDDA" w14:textId="77777777" w:rsidR="0020674B" w:rsidRPr="0019326D" w:rsidRDefault="0020674B" w:rsidP="0020674B"/>
    <w:p w14:paraId="3E388C9D" w14:textId="68EB3C4C" w:rsidR="0020674B" w:rsidRPr="0019326D" w:rsidRDefault="0020674B" w:rsidP="0019326D">
      <w:pPr>
        <w:pStyle w:val="ListParagraph"/>
        <w:numPr>
          <w:ilvl w:val="0"/>
          <w:numId w:val="76"/>
        </w:numPr>
        <w:autoSpaceDE w:val="0"/>
        <w:autoSpaceDN w:val="0"/>
      </w:pPr>
      <w:r w:rsidRPr="0019326D">
        <w:t xml:space="preserve">that requires all covered workers to provide adequate proof, in accordance with EO 271, to the covered contractor that the covered worker has been fully vaccinated; or </w:t>
      </w:r>
    </w:p>
    <w:p w14:paraId="1A773F03" w14:textId="67D20291" w:rsidR="0020674B" w:rsidRPr="0019326D" w:rsidRDefault="0020674B" w:rsidP="0019326D">
      <w:pPr>
        <w:pStyle w:val="ListParagraph"/>
        <w:numPr>
          <w:ilvl w:val="0"/>
          <w:numId w:val="76"/>
        </w:numPr>
        <w:autoSpaceDE w:val="0"/>
        <w:autoSpaceDN w:val="0"/>
      </w:pPr>
      <w:r w:rsidRPr="0019326D">
        <w:t xml:space="preserve">that requires that unvaccinated covered workers submit to COVID-19 screening testing at minimum one to two times weekly until such time as the covered worker is fully vaccinated; and </w:t>
      </w:r>
    </w:p>
    <w:p w14:paraId="6BB91B52" w14:textId="68248A28" w:rsidR="0020674B" w:rsidRPr="0019326D" w:rsidRDefault="0020674B" w:rsidP="0019326D">
      <w:pPr>
        <w:pStyle w:val="ListParagraph"/>
        <w:numPr>
          <w:ilvl w:val="0"/>
          <w:numId w:val="76"/>
        </w:numPr>
        <w:autoSpaceDE w:val="0"/>
        <w:autoSpaceDN w:val="0"/>
      </w:pPr>
      <w:r w:rsidRPr="0019326D">
        <w:t>that the covered contractor has a policy for tracking COVID-19 screening test results as required by EO 271 and must report the results to local public health departments.</w:t>
      </w:r>
    </w:p>
    <w:p w14:paraId="375A12B3" w14:textId="77777777" w:rsidR="0020674B" w:rsidRPr="0019326D" w:rsidRDefault="0020674B" w:rsidP="0020674B">
      <w:pPr>
        <w:autoSpaceDE w:val="0"/>
        <w:autoSpaceDN w:val="0"/>
      </w:pPr>
    </w:p>
    <w:p w14:paraId="4B3A214E" w14:textId="158C24E3" w:rsidR="0020674B" w:rsidRPr="0019326D" w:rsidRDefault="0020674B" w:rsidP="0020674B">
      <w:pPr>
        <w:pStyle w:val="BodyText"/>
        <w:ind w:left="0" w:right="108"/>
        <w:rPr>
          <w:rFonts w:ascii="Arial Narrow" w:hAnsi="Arial Narrow"/>
          <w:b/>
          <w:sz w:val="22"/>
          <w:szCs w:val="22"/>
        </w:rPr>
      </w:pPr>
      <w:r w:rsidRPr="0019326D">
        <w:rPr>
          <w:sz w:val="22"/>
          <w:szCs w:val="22"/>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12FE0573" w14:textId="77777777" w:rsidR="0020674B" w:rsidRPr="00851065" w:rsidRDefault="0020674B" w:rsidP="00E651D6">
      <w:pPr>
        <w:pStyle w:val="BodyText"/>
        <w:ind w:left="0" w:right="108"/>
        <w:rPr>
          <w:rFonts w:ascii="Arial Narrow" w:hAnsi="Arial Narrow"/>
          <w:b/>
          <w:sz w:val="24"/>
        </w:rPr>
      </w:pPr>
    </w:p>
    <w:p w14:paraId="1B052555" w14:textId="77777777" w:rsidR="00E651D6" w:rsidRPr="0071274F" w:rsidRDefault="00E651D6" w:rsidP="00A56EA3">
      <w:pPr>
        <w:pStyle w:val="Heading2"/>
        <w:ind w:left="576"/>
      </w:pPr>
      <w:bookmarkStart w:id="3" w:name="_Toc400531467"/>
      <w:bookmarkStart w:id="4" w:name="_Toc428533937"/>
      <w:bookmarkStart w:id="5" w:name="_Toc89424378"/>
      <w:r w:rsidRPr="00B94382">
        <w:t>P</w:t>
      </w:r>
      <w:r w:rsidRPr="0071274F">
        <w:t>URPOSE AND INTENT</w:t>
      </w:r>
      <w:bookmarkEnd w:id="3"/>
      <w:bookmarkEnd w:id="4"/>
      <w:bookmarkEnd w:id="5"/>
    </w:p>
    <w:p w14:paraId="2F75ECBF" w14:textId="77777777" w:rsidR="00E651D6" w:rsidRDefault="00E651D6" w:rsidP="00851065"/>
    <w:p w14:paraId="5A081E12" w14:textId="77777777" w:rsidR="00E651D6" w:rsidRPr="005B339D" w:rsidRDefault="00E651D6" w:rsidP="00851065">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FE6C01">
        <w:t>Department of Correction DEPTCOR, Bureau of State Use Industries</w:t>
      </w:r>
      <w:r w:rsidR="000A6294">
        <w:t xml:space="preserve"> and the Division of Property Management and Construction (DPMC)</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 xml:space="preserve">for </w:t>
      </w:r>
      <w:r w:rsidR="005F6EF1" w:rsidRPr="005F6EF1">
        <w:t xml:space="preserve">various types of </w:t>
      </w:r>
      <w:r w:rsidR="00AD0C43">
        <w:t xml:space="preserve">components for unfinished </w:t>
      </w:r>
      <w:r w:rsidR="005F6EF1" w:rsidRPr="005F6EF1">
        <w:t>modular and non-modular furnishings, from general office to educational to various governmental agencie</w:t>
      </w:r>
      <w:r w:rsidR="00310C30">
        <w:t>s (State of New Jersey agencies)</w:t>
      </w:r>
      <w:r w:rsidRPr="005B339D">
        <w:t>.</w:t>
      </w:r>
      <w:r w:rsidR="00011029">
        <w:t xml:space="preserve">  </w:t>
      </w:r>
    </w:p>
    <w:p w14:paraId="04768BB5" w14:textId="77777777" w:rsidR="00E651D6" w:rsidRDefault="00E651D6" w:rsidP="00851065"/>
    <w:p w14:paraId="52DA5932" w14:textId="77777777" w:rsidR="005E1052" w:rsidRDefault="005E1052" w:rsidP="005E1052">
      <w:r w:rsidRPr="002F7342">
        <w:rPr>
          <w:b/>
          <w:u w:val="single"/>
        </w:rPr>
        <w:t xml:space="preserve">Quotes </w:t>
      </w:r>
      <w:r>
        <w:rPr>
          <w:b/>
          <w:u w:val="single"/>
        </w:rPr>
        <w:t xml:space="preserve">submitted in response to this Bid Solicitation </w:t>
      </w:r>
      <w:r w:rsidR="008869C6">
        <w:rPr>
          <w:b/>
          <w:u w:val="single"/>
        </w:rPr>
        <w:t xml:space="preserve">for Categories 1 through 6 </w:t>
      </w:r>
      <w:r w:rsidRPr="002F7342">
        <w:rPr>
          <w:b/>
          <w:u w:val="single"/>
        </w:rPr>
        <w:t xml:space="preserve">will be accepted from product </w:t>
      </w:r>
      <w:r w:rsidR="00475217">
        <w:rPr>
          <w:b/>
          <w:u w:val="single"/>
        </w:rPr>
        <w:t>M</w:t>
      </w:r>
      <w:r w:rsidRPr="002F7342">
        <w:rPr>
          <w:b/>
          <w:u w:val="single"/>
        </w:rPr>
        <w:t>anufacturers only.</w:t>
      </w:r>
      <w:r>
        <w:t xml:space="preserve">  Vendors {Contractors} may identify authorized dealers/distributors for purpose of product sales and distribution.  Please see Bid Solicitation Section 3.16 for additional information.</w:t>
      </w:r>
    </w:p>
    <w:p w14:paraId="1D9CC715" w14:textId="77777777" w:rsidR="005E1052" w:rsidRPr="005B339D" w:rsidRDefault="005E1052" w:rsidP="00851065"/>
    <w:p w14:paraId="228E2408" w14:textId="77777777" w:rsidR="00E651D6" w:rsidRDefault="00E651D6" w:rsidP="00851065">
      <w:r w:rsidRPr="005C7282">
        <w:t xml:space="preserve">The intent of this </w:t>
      </w:r>
      <w:r w:rsidR="00C3197E" w:rsidRPr="005C7282">
        <w:t xml:space="preserve">Bid Solicitation </w:t>
      </w:r>
      <w:r w:rsidRPr="005C7282">
        <w:t xml:space="preserve">is to award </w:t>
      </w:r>
      <w:r w:rsidR="005A12BC" w:rsidRPr="005C7282">
        <w:t>M</w:t>
      </w:r>
      <w:r w:rsidR="00C3197E" w:rsidRPr="005C7282">
        <w:t xml:space="preserve">aster </w:t>
      </w:r>
      <w:r w:rsidR="005A12BC" w:rsidRPr="005C7282">
        <w:t>Blanket</w:t>
      </w:r>
      <w:r w:rsidR="00C3197E" w:rsidRPr="005C7282">
        <w:t xml:space="preserve"> </w:t>
      </w:r>
      <w:r w:rsidR="005A12BC" w:rsidRPr="005C7282">
        <w:t>P</w:t>
      </w:r>
      <w:r w:rsidR="00C3197E" w:rsidRPr="005C7282">
        <w:t xml:space="preserve">urchase </w:t>
      </w:r>
      <w:r w:rsidR="005A12BC" w:rsidRPr="005C7282">
        <w:t>O</w:t>
      </w:r>
      <w:r w:rsidR="00C3197E" w:rsidRPr="005C7282">
        <w:t>rders</w:t>
      </w:r>
      <w:r w:rsidR="0000557B" w:rsidRPr="005C7282">
        <w:t xml:space="preserve"> (</w:t>
      </w:r>
      <w:r w:rsidR="005A12BC" w:rsidRPr="005C7282">
        <w:t>Blanket</w:t>
      </w:r>
      <w:r w:rsidR="00A7166F" w:rsidRPr="005C7282">
        <w:t xml:space="preserve"> P</w:t>
      </w:r>
      <w:r w:rsidR="001D2ACC" w:rsidRPr="005C7282">
        <w:t>.</w:t>
      </w:r>
      <w:r w:rsidR="00A7166F" w:rsidRPr="005C7282">
        <w:t>O</w:t>
      </w:r>
      <w:r w:rsidR="001D2ACC" w:rsidRPr="005C7282">
        <w:t>.</w:t>
      </w:r>
      <w:r w:rsidR="0000557B" w:rsidRPr="005C7282">
        <w:t>s)</w:t>
      </w:r>
      <w:r w:rsidR="00C3197E" w:rsidRPr="005C7282">
        <w:t xml:space="preserve"> </w:t>
      </w:r>
      <w:r w:rsidRPr="005C7282">
        <w:t xml:space="preserve">to those responsible </w:t>
      </w:r>
      <w:r w:rsidR="00526170" w:rsidRPr="005C7282">
        <w:t xml:space="preserve">Vendors </w:t>
      </w:r>
      <w:r w:rsidR="00647C5C" w:rsidRPr="005C7282">
        <w:t>{</w:t>
      </w:r>
      <w:r w:rsidR="00526170" w:rsidRPr="005C7282">
        <w:t>Bidder</w:t>
      </w:r>
      <w:r w:rsidRPr="005C7282">
        <w:t>s</w:t>
      </w:r>
      <w:r w:rsidR="00647C5C" w:rsidRPr="005C7282">
        <w:t>}</w:t>
      </w:r>
      <w:r w:rsidRPr="005C7282">
        <w:t xml:space="preserve"> whose </w:t>
      </w:r>
      <w:r w:rsidR="00CE00E7" w:rsidRPr="005C7282">
        <w:t>Quote</w:t>
      </w:r>
      <w:r w:rsidR="00C3197E" w:rsidRPr="005C7282">
        <w:t>s</w:t>
      </w:r>
      <w:r w:rsidRPr="005C7282">
        <w:t xml:space="preserve">, conforming to this </w:t>
      </w:r>
      <w:r w:rsidR="00C3197E" w:rsidRPr="005C7282">
        <w:t>Bid Solici</w:t>
      </w:r>
      <w:r w:rsidR="005A12BC" w:rsidRPr="005C7282">
        <w:t>t</w:t>
      </w:r>
      <w:r w:rsidR="00C3197E" w:rsidRPr="005C7282">
        <w:t xml:space="preserve">ation </w:t>
      </w:r>
      <w:r w:rsidRPr="005C7282">
        <w:t>are most advantageous to the State, price and other factors considered.</w:t>
      </w:r>
      <w:r w:rsidR="00BA33E2" w:rsidRPr="005C7282">
        <w:t xml:space="preserve">  </w:t>
      </w:r>
      <w:r w:rsidR="00193A4A" w:rsidRPr="005C7282">
        <w:t xml:space="preserve">The State may award any and all price lines.  </w:t>
      </w:r>
      <w:r w:rsidR="002766BB" w:rsidRPr="005C7282">
        <w:t>T</w:t>
      </w:r>
      <w:r w:rsidR="00BA33E2" w:rsidRPr="005C7282">
        <w:t>he State</w:t>
      </w:r>
      <w:r w:rsidR="001C62CB" w:rsidRPr="005C7282">
        <w:t>,</w:t>
      </w:r>
      <w:r w:rsidR="00A24CCC" w:rsidRPr="005C7282">
        <w:t xml:space="preserve"> </w:t>
      </w:r>
      <w:r w:rsidR="002766BB" w:rsidRPr="005C7282">
        <w:t>however,</w:t>
      </w:r>
      <w:r w:rsidR="00BA33E2" w:rsidRPr="005C7282">
        <w:t xml:space="preserve"> reserves the right to separately procure individual requirements that are the subject of the </w:t>
      </w:r>
      <w:r w:rsidR="001D2ACC" w:rsidRPr="005C7282">
        <w:t>Blanket P.O.</w:t>
      </w:r>
      <w:r w:rsidR="00C3197E" w:rsidRPr="005C7282">
        <w:t xml:space="preserve"> </w:t>
      </w:r>
      <w:r w:rsidR="00BA33E2" w:rsidRPr="005C7282">
        <w:t xml:space="preserve">during the </w:t>
      </w:r>
      <w:r w:rsidR="001D2ACC" w:rsidRPr="005C7282">
        <w:t>Blanket P.O.</w:t>
      </w:r>
      <w:r w:rsidR="00C3197E" w:rsidRPr="005C7282">
        <w:t xml:space="preserve"> </w:t>
      </w:r>
      <w:r w:rsidR="00BA33E2" w:rsidRPr="005C7282">
        <w:t>term, when deemed by the Director</w:t>
      </w:r>
      <w:r w:rsidR="005C07AA" w:rsidRPr="005C7282">
        <w:t xml:space="preserve"> of the Division of Purchase and Property (Director)</w:t>
      </w:r>
      <w:r w:rsidR="00BA33E2" w:rsidRPr="005C7282">
        <w:t xml:space="preserve"> to be in the State’s best interest.</w:t>
      </w:r>
    </w:p>
    <w:p w14:paraId="4209119C" w14:textId="77777777" w:rsidR="00B62DE8" w:rsidRDefault="00B62DE8" w:rsidP="00851065"/>
    <w:p w14:paraId="70F56B2E" w14:textId="0366C64F" w:rsidR="00031874" w:rsidRDefault="00295D5D" w:rsidP="00031874">
      <w:r>
        <w:t xml:space="preserve">The State intends to make </w:t>
      </w:r>
      <w:r w:rsidR="00A3348E">
        <w:t xml:space="preserve">one (1) </w:t>
      </w:r>
      <w:r>
        <w:t>Blanket P.O. award</w:t>
      </w:r>
      <w:r w:rsidR="00A3348E">
        <w:t xml:space="preserve"> per brand </w:t>
      </w:r>
      <w:r>
        <w:t>offered per category/price line that meets the category definition and requirements of the Bid Solicitation</w:t>
      </w:r>
      <w:r w:rsidR="009D0E6F">
        <w:t xml:space="preserve"> for Price Lines 1- 3</w:t>
      </w:r>
      <w:r w:rsidR="00A50380">
        <w:t>5</w:t>
      </w:r>
      <w:r w:rsidR="00B62DE8">
        <w:t>.</w:t>
      </w:r>
      <w:r w:rsidR="009D0E6F">
        <w:t xml:space="preserve"> </w:t>
      </w:r>
    </w:p>
    <w:p w14:paraId="121DB7EE" w14:textId="77777777" w:rsidR="0005570E" w:rsidRDefault="0005570E" w:rsidP="00031874"/>
    <w:p w14:paraId="1925CE73" w14:textId="19202CDD" w:rsidR="00D57665" w:rsidRPr="008575AB" w:rsidRDefault="00D57665" w:rsidP="00D57665">
      <w:r w:rsidRPr="00B80A81">
        <w:rPr>
          <w:rFonts w:eastAsia="MS Mincho"/>
          <w:szCs w:val="22"/>
        </w:rPr>
        <w:t>The Bid Solicitation and State-S</w:t>
      </w:r>
      <w:r>
        <w:rPr>
          <w:rFonts w:eastAsia="MS Mincho"/>
          <w:szCs w:val="22"/>
        </w:rPr>
        <w:t>upplied Price Sheet contains</w:t>
      </w:r>
      <w:r>
        <w:t xml:space="preserve"> thirty-two (3</w:t>
      </w:r>
      <w:r w:rsidR="00A50380">
        <w:t>5</w:t>
      </w:r>
      <w:r>
        <w:t xml:space="preserve">) price line items for Furniture Unassembled, Unfinished Including Components from </w:t>
      </w:r>
      <w:r w:rsidRPr="008575AB">
        <w:t xml:space="preserve">Category </w:t>
      </w:r>
      <w:r>
        <w:t>1 through 6 (Price Lines 1- 3</w:t>
      </w:r>
      <w:r w:rsidR="00A50380">
        <w:t>4</w:t>
      </w:r>
      <w:r>
        <w:t>)</w:t>
      </w:r>
      <w:r w:rsidRPr="00876D97">
        <w:t xml:space="preserve"> </w:t>
      </w:r>
      <w:r>
        <w:t>and an hourly rate price line for Ergonomic Assessment services (Category 7, Price Line 3</w:t>
      </w:r>
      <w:r w:rsidR="00A50380">
        <w:t>5</w:t>
      </w:r>
      <w:r>
        <w:t>)</w:t>
      </w:r>
      <w:r w:rsidRPr="008575AB">
        <w:t xml:space="preserve">. </w:t>
      </w:r>
    </w:p>
    <w:p w14:paraId="5A6DD2F7" w14:textId="77777777" w:rsidR="006274E5" w:rsidRPr="006274E5" w:rsidRDefault="006274E5" w:rsidP="006274E5">
      <w:pPr>
        <w:rPr>
          <w:highlight w:val="yellow"/>
        </w:rPr>
      </w:pPr>
    </w:p>
    <w:tbl>
      <w:tblPr>
        <w:tblStyle w:val="TableGrid"/>
        <w:tblW w:w="9805" w:type="dxa"/>
        <w:tblLook w:val="04A0" w:firstRow="1" w:lastRow="0" w:firstColumn="1" w:lastColumn="0" w:noHBand="0" w:noVBand="1"/>
      </w:tblPr>
      <w:tblGrid>
        <w:gridCol w:w="1705"/>
        <w:gridCol w:w="8100"/>
      </w:tblGrid>
      <w:tr w:rsidR="00BE4745" w:rsidRPr="00953B7C" w14:paraId="588D32FA" w14:textId="77777777" w:rsidTr="00F33B73">
        <w:tc>
          <w:tcPr>
            <w:tcW w:w="1705" w:type="dxa"/>
            <w:shd w:val="clear" w:color="auto" w:fill="92D050"/>
          </w:tcPr>
          <w:p w14:paraId="4243289E" w14:textId="77777777" w:rsidR="00BE4745" w:rsidRPr="00953B7C" w:rsidRDefault="00953B7C" w:rsidP="00F33B73">
            <w:pPr>
              <w:jc w:val="left"/>
              <w:rPr>
                <w:b/>
              </w:rPr>
            </w:pPr>
            <w:r w:rsidRPr="00953B7C">
              <w:rPr>
                <w:b/>
              </w:rPr>
              <w:lastRenderedPageBreak/>
              <w:t>Price Line #</w:t>
            </w:r>
          </w:p>
        </w:tc>
        <w:tc>
          <w:tcPr>
            <w:tcW w:w="8100" w:type="dxa"/>
            <w:shd w:val="clear" w:color="auto" w:fill="92D050"/>
            <w:vAlign w:val="center"/>
          </w:tcPr>
          <w:p w14:paraId="257A1BE7" w14:textId="77777777" w:rsidR="00BE4745" w:rsidRPr="00953B7C" w:rsidRDefault="00953B7C" w:rsidP="002B2FAC">
            <w:pPr>
              <w:jc w:val="center"/>
              <w:rPr>
                <w:b/>
              </w:rPr>
            </w:pPr>
            <w:r w:rsidRPr="00953B7C">
              <w:rPr>
                <w:b/>
              </w:rPr>
              <w:t>Category</w:t>
            </w:r>
            <w:r w:rsidR="002B2FAC">
              <w:rPr>
                <w:b/>
              </w:rPr>
              <w:t>/</w:t>
            </w:r>
            <w:r w:rsidRPr="00953B7C">
              <w:rPr>
                <w:b/>
              </w:rPr>
              <w:t xml:space="preserve"> Description</w:t>
            </w:r>
          </w:p>
        </w:tc>
      </w:tr>
      <w:tr w:rsidR="00953B7C" w14:paraId="736A77DB" w14:textId="77777777" w:rsidTr="00F33B73">
        <w:tc>
          <w:tcPr>
            <w:tcW w:w="1705" w:type="dxa"/>
          </w:tcPr>
          <w:p w14:paraId="3BE9744A" w14:textId="0265CE4A" w:rsidR="00953B7C" w:rsidRDefault="00953B7C" w:rsidP="00A50380">
            <w:pPr>
              <w:jc w:val="left"/>
            </w:pPr>
            <w:r>
              <w:t>1</w:t>
            </w:r>
            <w:r w:rsidR="005F20B6">
              <w:t xml:space="preserve"> through </w:t>
            </w:r>
            <w:r w:rsidR="00A50380">
              <w:t>10</w:t>
            </w:r>
          </w:p>
        </w:tc>
        <w:tc>
          <w:tcPr>
            <w:tcW w:w="8100" w:type="dxa"/>
          </w:tcPr>
          <w:p w14:paraId="061F2210" w14:textId="77777777" w:rsidR="00953B7C" w:rsidRDefault="00953B7C" w:rsidP="005D2E7C">
            <w:r w:rsidRPr="0004280C">
              <w:t xml:space="preserve">Category </w:t>
            </w:r>
            <w:r w:rsidR="005D2E7C">
              <w:t>1</w:t>
            </w:r>
            <w:r w:rsidRPr="0004280C">
              <w:t xml:space="preserve"> - Seating, All Types</w:t>
            </w:r>
          </w:p>
        </w:tc>
      </w:tr>
      <w:tr w:rsidR="00953B7C" w14:paraId="0883484A" w14:textId="77777777" w:rsidTr="00F33B73">
        <w:tc>
          <w:tcPr>
            <w:tcW w:w="1705" w:type="dxa"/>
          </w:tcPr>
          <w:p w14:paraId="568507AA" w14:textId="3815F738" w:rsidR="00953B7C" w:rsidRDefault="00A50380" w:rsidP="00A50380">
            <w:pPr>
              <w:jc w:val="left"/>
            </w:pPr>
            <w:r>
              <w:t>11</w:t>
            </w:r>
            <w:r w:rsidR="005F20B6">
              <w:t xml:space="preserve"> through 1</w:t>
            </w:r>
            <w:r>
              <w:t>5</w:t>
            </w:r>
          </w:p>
        </w:tc>
        <w:tc>
          <w:tcPr>
            <w:tcW w:w="8100" w:type="dxa"/>
          </w:tcPr>
          <w:p w14:paraId="4883EF61" w14:textId="77777777" w:rsidR="00953B7C" w:rsidRPr="0004280C" w:rsidRDefault="00953B7C" w:rsidP="005D2E7C">
            <w:r w:rsidRPr="0004280C">
              <w:t xml:space="preserve">Category </w:t>
            </w:r>
            <w:r w:rsidR="005D2E7C">
              <w:t>2</w:t>
            </w:r>
            <w:r w:rsidRPr="0004280C">
              <w:t xml:space="preserve"> - Height Adjustable Desk Components, All Types</w:t>
            </w:r>
          </w:p>
        </w:tc>
      </w:tr>
      <w:tr w:rsidR="00953B7C" w14:paraId="26E90B44" w14:textId="77777777" w:rsidTr="00F33B73">
        <w:tc>
          <w:tcPr>
            <w:tcW w:w="1705" w:type="dxa"/>
          </w:tcPr>
          <w:p w14:paraId="2F78EF83" w14:textId="3B56FF9F" w:rsidR="00953B7C" w:rsidRDefault="00A50380" w:rsidP="00A50380">
            <w:pPr>
              <w:jc w:val="left"/>
            </w:pPr>
            <w:r>
              <w:t xml:space="preserve">16 </w:t>
            </w:r>
            <w:r w:rsidR="00F719AB">
              <w:t xml:space="preserve">through </w:t>
            </w:r>
            <w:r w:rsidR="004E6243">
              <w:t>1</w:t>
            </w:r>
            <w:r>
              <w:t>9</w:t>
            </w:r>
          </w:p>
        </w:tc>
        <w:tc>
          <w:tcPr>
            <w:tcW w:w="8100" w:type="dxa"/>
          </w:tcPr>
          <w:p w14:paraId="4D894A02" w14:textId="77777777" w:rsidR="00953B7C" w:rsidRPr="0004280C" w:rsidRDefault="00953B7C" w:rsidP="005D2E7C">
            <w:r w:rsidRPr="0004280C">
              <w:t xml:space="preserve">Category </w:t>
            </w:r>
            <w:r w:rsidR="005D2E7C">
              <w:t>3</w:t>
            </w:r>
            <w:r w:rsidRPr="0004280C">
              <w:t xml:space="preserve"> - Ergonomic Keyboard Trays and Monitor Arms, All Types</w:t>
            </w:r>
          </w:p>
        </w:tc>
      </w:tr>
      <w:tr w:rsidR="00953B7C" w14:paraId="79A9F5BB" w14:textId="77777777" w:rsidTr="00F33B73">
        <w:tc>
          <w:tcPr>
            <w:tcW w:w="1705" w:type="dxa"/>
          </w:tcPr>
          <w:p w14:paraId="5561EFB1" w14:textId="78A818CA" w:rsidR="00F719AB" w:rsidRDefault="00A50380" w:rsidP="00A50380">
            <w:pPr>
              <w:jc w:val="left"/>
            </w:pPr>
            <w:r>
              <w:t>20</w:t>
            </w:r>
            <w:r w:rsidR="00F719AB">
              <w:t xml:space="preserve"> through </w:t>
            </w:r>
            <w:r w:rsidR="004E6243">
              <w:t>2</w:t>
            </w:r>
            <w:r>
              <w:t>4</w:t>
            </w:r>
          </w:p>
        </w:tc>
        <w:tc>
          <w:tcPr>
            <w:tcW w:w="8100" w:type="dxa"/>
          </w:tcPr>
          <w:p w14:paraId="293537C9" w14:textId="77777777" w:rsidR="00953B7C" w:rsidRPr="0004280C" w:rsidRDefault="00972702" w:rsidP="005D2E7C">
            <w:r w:rsidRPr="0004280C">
              <w:t xml:space="preserve">Category </w:t>
            </w:r>
            <w:r w:rsidR="005D2E7C">
              <w:t>4</w:t>
            </w:r>
            <w:r w:rsidRPr="0004280C">
              <w:t xml:space="preserve"> - Computer and Modular Workstation Furniture, All Types</w:t>
            </w:r>
          </w:p>
        </w:tc>
      </w:tr>
      <w:tr w:rsidR="00972702" w14:paraId="1DCD93D7" w14:textId="77777777" w:rsidTr="00F33B73">
        <w:tc>
          <w:tcPr>
            <w:tcW w:w="1705" w:type="dxa"/>
          </w:tcPr>
          <w:p w14:paraId="0844ED5D" w14:textId="154B1DEE" w:rsidR="00972702" w:rsidRDefault="004E6243" w:rsidP="00A50380">
            <w:pPr>
              <w:jc w:val="left"/>
            </w:pPr>
            <w:r>
              <w:t>2</w:t>
            </w:r>
            <w:r w:rsidR="00A50380">
              <w:t>5</w:t>
            </w:r>
            <w:r w:rsidR="00F719AB">
              <w:t xml:space="preserve"> through </w:t>
            </w:r>
            <w:r w:rsidR="00A50380">
              <w:t>30</w:t>
            </w:r>
          </w:p>
        </w:tc>
        <w:tc>
          <w:tcPr>
            <w:tcW w:w="8100" w:type="dxa"/>
          </w:tcPr>
          <w:p w14:paraId="5752C7F3" w14:textId="77777777" w:rsidR="00972702" w:rsidRPr="0004280C" w:rsidRDefault="00972702" w:rsidP="005D2E7C">
            <w:r w:rsidRPr="0004280C">
              <w:t xml:space="preserve">Category </w:t>
            </w:r>
            <w:r w:rsidR="005D2E7C">
              <w:t>5</w:t>
            </w:r>
            <w:r w:rsidRPr="0004280C">
              <w:t xml:space="preserve"> - Desks and Tables, Wood, Laminate, Metal Intensive Use, All Types</w:t>
            </w:r>
          </w:p>
        </w:tc>
      </w:tr>
      <w:tr w:rsidR="00DD112B" w14:paraId="308233F6" w14:textId="77777777" w:rsidTr="00F33B73">
        <w:tc>
          <w:tcPr>
            <w:tcW w:w="1705" w:type="dxa"/>
          </w:tcPr>
          <w:p w14:paraId="72AD5B6C" w14:textId="7C8B2D79" w:rsidR="00DD112B" w:rsidRDefault="005B2C3C" w:rsidP="00A50380">
            <w:pPr>
              <w:jc w:val="left"/>
            </w:pPr>
            <w:r>
              <w:t>3</w:t>
            </w:r>
            <w:r w:rsidR="00A50380">
              <w:t>1</w:t>
            </w:r>
            <w:r w:rsidR="00F719AB">
              <w:t xml:space="preserve"> through </w:t>
            </w:r>
            <w:r w:rsidR="004E6243">
              <w:t>3</w:t>
            </w:r>
            <w:r w:rsidR="00A50380">
              <w:t>4</w:t>
            </w:r>
          </w:p>
        </w:tc>
        <w:tc>
          <w:tcPr>
            <w:tcW w:w="8100" w:type="dxa"/>
          </w:tcPr>
          <w:p w14:paraId="7F992089" w14:textId="77777777" w:rsidR="00DD112B" w:rsidRPr="0004280C" w:rsidRDefault="00DD112B" w:rsidP="006274E5">
            <w:r w:rsidRPr="0004280C">
              <w:t xml:space="preserve">Category </w:t>
            </w:r>
            <w:r w:rsidR="005D2E7C">
              <w:t>6</w:t>
            </w:r>
            <w:r w:rsidRPr="0004280C">
              <w:t xml:space="preserve"> - Files, Mobile and Fixed, All Types</w:t>
            </w:r>
          </w:p>
        </w:tc>
      </w:tr>
      <w:tr w:rsidR="00DD112B" w14:paraId="142615CD" w14:textId="77777777" w:rsidTr="00F33B73">
        <w:tc>
          <w:tcPr>
            <w:tcW w:w="1705" w:type="dxa"/>
          </w:tcPr>
          <w:p w14:paraId="0E103884" w14:textId="025C6C7A" w:rsidR="00DD112B" w:rsidRDefault="004E6243" w:rsidP="004E6243">
            <w:pPr>
              <w:jc w:val="left"/>
            </w:pPr>
            <w:r>
              <w:t>3</w:t>
            </w:r>
            <w:r w:rsidR="00A50380">
              <w:t>5</w:t>
            </w:r>
          </w:p>
        </w:tc>
        <w:tc>
          <w:tcPr>
            <w:tcW w:w="8100" w:type="dxa"/>
          </w:tcPr>
          <w:p w14:paraId="1F54D2C2" w14:textId="77777777" w:rsidR="00DD112B" w:rsidRPr="0004280C" w:rsidRDefault="00DD112B" w:rsidP="004E6243">
            <w:r w:rsidRPr="0004280C">
              <w:t xml:space="preserve">Category </w:t>
            </w:r>
            <w:r w:rsidR="00CF07AE">
              <w:t>7</w:t>
            </w:r>
            <w:r w:rsidRPr="0004280C">
              <w:t xml:space="preserve">  - </w:t>
            </w:r>
            <w:r w:rsidR="005F7118">
              <w:t>Ergonomic Assessment</w:t>
            </w:r>
            <w:r w:rsidR="00110FEC">
              <w:t xml:space="preserve"> </w:t>
            </w:r>
            <w:r w:rsidR="004E6243">
              <w:t>S</w:t>
            </w:r>
            <w:r w:rsidR="00110FEC">
              <w:t>ervices</w:t>
            </w:r>
            <w:r w:rsidRPr="0004280C">
              <w:t xml:space="preserve"> </w:t>
            </w:r>
            <w:r w:rsidR="00110FEC">
              <w:t>(Hourly Rate)</w:t>
            </w:r>
          </w:p>
        </w:tc>
      </w:tr>
    </w:tbl>
    <w:p w14:paraId="141F0B3A" w14:textId="77777777" w:rsidR="00BF56FA" w:rsidRDefault="00BF56FA" w:rsidP="00B04ED7">
      <w:pPr>
        <w:rPr>
          <w:rFonts w:eastAsia="MS Mincho"/>
          <w:szCs w:val="22"/>
        </w:rPr>
      </w:pPr>
    </w:p>
    <w:p w14:paraId="05FE7AED" w14:textId="77777777" w:rsidR="00BF56FA" w:rsidRDefault="00BF56FA" w:rsidP="00B04ED7">
      <w:pPr>
        <w:rPr>
          <w:rFonts w:eastAsia="MS Mincho"/>
          <w:szCs w:val="22"/>
        </w:rPr>
      </w:pPr>
      <w:r>
        <w:rPr>
          <w:rFonts w:eastAsia="MS Mincho"/>
          <w:szCs w:val="22"/>
        </w:rPr>
        <w:t xml:space="preserve">Each category/price line includes known brands </w:t>
      </w:r>
      <w:r w:rsidR="00B26A4D">
        <w:rPr>
          <w:rFonts w:eastAsia="MS Mincho"/>
          <w:szCs w:val="22"/>
        </w:rPr>
        <w:t>identified by</w:t>
      </w:r>
      <w:r>
        <w:rPr>
          <w:rFonts w:eastAsia="MS Mincho"/>
          <w:szCs w:val="22"/>
        </w:rPr>
        <w:t xml:space="preserve"> DEPTCOR and/or DPMC</w:t>
      </w:r>
      <w:r w:rsidR="00B26A4D">
        <w:rPr>
          <w:rFonts w:eastAsia="MS Mincho"/>
          <w:szCs w:val="22"/>
        </w:rPr>
        <w:t xml:space="preserve">. </w:t>
      </w:r>
      <w:r>
        <w:rPr>
          <w:rFonts w:eastAsia="MS Mincho"/>
          <w:szCs w:val="22"/>
        </w:rPr>
        <w:t>These known brands have been identified by a specific price line within the applicable category.</w:t>
      </w:r>
    </w:p>
    <w:p w14:paraId="0EBE9B2F" w14:textId="77777777" w:rsidR="00BF56FA" w:rsidRDefault="00BF56FA" w:rsidP="00B04ED7">
      <w:pPr>
        <w:rPr>
          <w:rFonts w:eastAsia="MS Mincho"/>
          <w:szCs w:val="22"/>
        </w:rPr>
      </w:pPr>
    </w:p>
    <w:p w14:paraId="41541FAF" w14:textId="6D10B02D" w:rsidR="00B04ED7" w:rsidRPr="009D3BD3" w:rsidRDefault="00BF56FA" w:rsidP="00B04ED7">
      <w:r>
        <w:rPr>
          <w:rFonts w:eastAsia="MS Mincho"/>
          <w:szCs w:val="22"/>
        </w:rPr>
        <w:t>Additionally, each category/price line for Categories 1 – 6 includes a f</w:t>
      </w:r>
      <w:r w:rsidRPr="00C147D5">
        <w:rPr>
          <w:rFonts w:eastAsia="MS Mincho"/>
          <w:szCs w:val="22"/>
        </w:rPr>
        <w:t>ield on the State-Supplied Price Sheet</w:t>
      </w:r>
      <w:r>
        <w:t xml:space="preserve"> for each </w:t>
      </w:r>
      <w:r w:rsidR="00582F22" w:rsidRPr="00582F22">
        <w:t>Equivalent Brand</w:t>
      </w:r>
      <w:r>
        <w:t xml:space="preserve"> offered </w:t>
      </w:r>
      <w:r>
        <w:rPr>
          <w:szCs w:val="22"/>
        </w:rPr>
        <w:t xml:space="preserve">that is not represented by a specific price line. There is one (1) </w:t>
      </w:r>
      <w:r w:rsidR="00676A67" w:rsidRPr="00676A67">
        <w:rPr>
          <w:szCs w:val="22"/>
        </w:rPr>
        <w:t>Equivalent Brand</w:t>
      </w:r>
      <w:r>
        <w:rPr>
          <w:szCs w:val="22"/>
        </w:rPr>
        <w:t xml:space="preserve"> line for each of the six (6) categories</w:t>
      </w:r>
      <w:r w:rsidR="00A315B9">
        <w:rPr>
          <w:szCs w:val="22"/>
        </w:rPr>
        <w:t>:</w:t>
      </w:r>
      <w:r>
        <w:rPr>
          <w:szCs w:val="22"/>
        </w:rPr>
        <w:t xml:space="preserve"> Price Line 1, </w:t>
      </w:r>
      <w:r w:rsidR="00A50380">
        <w:rPr>
          <w:szCs w:val="22"/>
        </w:rPr>
        <w:t>11</w:t>
      </w:r>
      <w:r>
        <w:rPr>
          <w:szCs w:val="22"/>
        </w:rPr>
        <w:t>, 1</w:t>
      </w:r>
      <w:r w:rsidR="00A50380">
        <w:rPr>
          <w:szCs w:val="22"/>
        </w:rPr>
        <w:t>6</w:t>
      </w:r>
      <w:r>
        <w:rPr>
          <w:szCs w:val="22"/>
        </w:rPr>
        <w:t xml:space="preserve">, </w:t>
      </w:r>
      <w:r w:rsidR="00A50380">
        <w:rPr>
          <w:szCs w:val="22"/>
        </w:rPr>
        <w:t>20</w:t>
      </w:r>
      <w:r>
        <w:rPr>
          <w:szCs w:val="22"/>
        </w:rPr>
        <w:t xml:space="preserve">, </w:t>
      </w:r>
      <w:r w:rsidR="004E6243">
        <w:rPr>
          <w:szCs w:val="22"/>
        </w:rPr>
        <w:t>2</w:t>
      </w:r>
      <w:r w:rsidR="00A50380">
        <w:rPr>
          <w:szCs w:val="22"/>
        </w:rPr>
        <w:t>5</w:t>
      </w:r>
      <w:r>
        <w:rPr>
          <w:szCs w:val="22"/>
        </w:rPr>
        <w:t xml:space="preserve">, and </w:t>
      </w:r>
      <w:r w:rsidR="00A50380">
        <w:rPr>
          <w:szCs w:val="22"/>
        </w:rPr>
        <w:t>31</w:t>
      </w:r>
      <w:r w:rsidR="00A315B9">
        <w:rPr>
          <w:szCs w:val="22"/>
        </w:rPr>
        <w:t>.</w:t>
      </w:r>
      <w:r w:rsidR="00B04ED7" w:rsidRPr="009D3BD3">
        <w:t xml:space="preserve">  </w:t>
      </w:r>
    </w:p>
    <w:p w14:paraId="53504C99" w14:textId="77777777" w:rsidR="00B04ED7" w:rsidRPr="009D3BD3" w:rsidRDefault="00B04ED7" w:rsidP="00B04ED7"/>
    <w:p w14:paraId="4A97631F" w14:textId="77777777" w:rsidR="00110FEC" w:rsidRDefault="003E44D7" w:rsidP="003E44D7">
      <w:pPr>
        <w:rPr>
          <w:rFonts w:cs="Arial"/>
          <w:b/>
        </w:rPr>
      </w:pPr>
      <w:r w:rsidRPr="00B80A81">
        <w:rPr>
          <w:b/>
          <w:szCs w:val="22"/>
        </w:rPr>
        <w:t xml:space="preserve">A Vendor {Bidder} may bid on a single price line/category or multiple price lines/categories. </w:t>
      </w:r>
      <w:r w:rsidRPr="00B80A81">
        <w:rPr>
          <w:rFonts w:cs="Arial"/>
          <w:b/>
        </w:rPr>
        <w:t>Vendors {Bidders} are not required to bid on all categories in order to be considered responsive.</w:t>
      </w:r>
    </w:p>
    <w:p w14:paraId="2CC2786D" w14:textId="77777777" w:rsidR="00110FEC" w:rsidRDefault="00110FEC" w:rsidP="003E44D7">
      <w:pPr>
        <w:rPr>
          <w:rFonts w:cs="Arial"/>
        </w:rPr>
      </w:pPr>
    </w:p>
    <w:p w14:paraId="3B92B11C" w14:textId="34439201" w:rsidR="00110FEC" w:rsidRDefault="00110FEC" w:rsidP="00110FEC">
      <w:pPr>
        <w:rPr>
          <w:rFonts w:cs="Arial"/>
          <w:b/>
        </w:rPr>
      </w:pPr>
      <w:r w:rsidRPr="00B80A81">
        <w:rPr>
          <w:b/>
          <w:szCs w:val="22"/>
        </w:rPr>
        <w:t xml:space="preserve">A Vendor {Bidder} may </w:t>
      </w:r>
      <w:r>
        <w:rPr>
          <w:b/>
          <w:szCs w:val="22"/>
        </w:rPr>
        <w:t>offer Ergonomic Assessment services (</w:t>
      </w:r>
      <w:r w:rsidR="00F927C5">
        <w:rPr>
          <w:b/>
          <w:szCs w:val="22"/>
        </w:rPr>
        <w:t xml:space="preserve">Category 7, </w:t>
      </w:r>
      <w:r>
        <w:rPr>
          <w:b/>
          <w:szCs w:val="22"/>
        </w:rPr>
        <w:t xml:space="preserve">Price Line </w:t>
      </w:r>
      <w:r w:rsidR="004E6243">
        <w:rPr>
          <w:b/>
          <w:szCs w:val="22"/>
        </w:rPr>
        <w:t>3</w:t>
      </w:r>
      <w:r w:rsidR="00810F28">
        <w:rPr>
          <w:b/>
          <w:szCs w:val="22"/>
        </w:rPr>
        <w:t>5</w:t>
      </w:r>
      <w:r>
        <w:rPr>
          <w:b/>
          <w:szCs w:val="22"/>
        </w:rPr>
        <w:t>)</w:t>
      </w:r>
      <w:r w:rsidR="00300F21">
        <w:rPr>
          <w:b/>
          <w:szCs w:val="22"/>
        </w:rPr>
        <w:t xml:space="preserve"> </w:t>
      </w:r>
      <w:r w:rsidR="00300F21" w:rsidRPr="00035D8F">
        <w:rPr>
          <w:rFonts w:cs="Arial"/>
          <w:b/>
        </w:rPr>
        <w:t>in accordance with Bid Solicitation Section 3.1.7</w:t>
      </w:r>
      <w:r w:rsidRPr="00B80A81">
        <w:rPr>
          <w:b/>
          <w:szCs w:val="22"/>
        </w:rPr>
        <w:t xml:space="preserve">. </w:t>
      </w:r>
      <w:r w:rsidRPr="00B80A81">
        <w:rPr>
          <w:rFonts w:cs="Arial"/>
          <w:b/>
        </w:rPr>
        <w:t xml:space="preserve">Vendors {Bidders} are not required to </w:t>
      </w:r>
      <w:r>
        <w:rPr>
          <w:rFonts w:cs="Arial"/>
          <w:b/>
        </w:rPr>
        <w:t xml:space="preserve">offer </w:t>
      </w:r>
      <w:r>
        <w:rPr>
          <w:b/>
          <w:szCs w:val="22"/>
        </w:rPr>
        <w:t xml:space="preserve">Ergonomic Assessment services </w:t>
      </w:r>
      <w:r w:rsidRPr="00B80A81">
        <w:rPr>
          <w:rFonts w:cs="Arial"/>
          <w:b/>
        </w:rPr>
        <w:t>in order to be considered responsive.</w:t>
      </w:r>
    </w:p>
    <w:p w14:paraId="05A14BE7" w14:textId="036FE621" w:rsidR="003E44D7" w:rsidRDefault="003E44D7" w:rsidP="003E44D7">
      <w:pPr>
        <w:rPr>
          <w:rFonts w:eastAsia="MS Mincho"/>
          <w:szCs w:val="22"/>
        </w:rPr>
      </w:pPr>
    </w:p>
    <w:p w14:paraId="73EED625" w14:textId="06C98434" w:rsidR="00A33C7E" w:rsidRDefault="00A33C7E" w:rsidP="00082DA2">
      <w:pPr>
        <w:pStyle w:val="NormalWeb"/>
        <w:shd w:val="clear" w:color="auto" w:fill="FFFFFF"/>
        <w:spacing w:before="0" w:beforeAutospacing="0" w:after="150" w:afterAutospacing="0" w:line="360" w:lineRule="atLeast"/>
        <w:rPr>
          <w:rFonts w:cs="Arial"/>
          <w:color w:val="555555"/>
          <w:sz w:val="27"/>
          <w:szCs w:val="27"/>
        </w:rPr>
      </w:pPr>
      <w:r>
        <w:rPr>
          <w:rFonts w:ascii="Helvetica" w:hAnsi="Helvetica" w:cs="Helvetica"/>
          <w:color w:val="444444"/>
          <w:sz w:val="21"/>
          <w:szCs w:val="21"/>
        </w:rPr>
        <w:t xml:space="preserve">DEPTCOR is an entity within the New Jersey Department of Corrections, which provides high quality products and services manufactured and offered by adults incarcerated in New Jersey's correctional system. </w:t>
      </w:r>
    </w:p>
    <w:p w14:paraId="32FA33DE" w14:textId="5ED2B9E2" w:rsidR="00A33C7E" w:rsidRDefault="00A33C7E" w:rsidP="00A33C7E">
      <w:pPr>
        <w:pStyle w:val="NormalWeb"/>
        <w:shd w:val="clear" w:color="auto" w:fill="FFFFFF"/>
        <w:spacing w:before="0" w:beforeAutospacing="0" w:after="0" w:afterAutospacing="0" w:line="360" w:lineRule="atLeast"/>
        <w:rPr>
          <w:rFonts w:ascii="Helvetica" w:hAnsi="Helvetica" w:cs="Helvetica"/>
          <w:color w:val="444444"/>
          <w:sz w:val="21"/>
          <w:szCs w:val="21"/>
        </w:rPr>
      </w:pPr>
      <w:r>
        <w:rPr>
          <w:rFonts w:ascii="Helvetica" w:hAnsi="Helvetica" w:cs="Helvetica"/>
          <w:color w:val="444444"/>
          <w:sz w:val="21"/>
          <w:szCs w:val="21"/>
        </w:rPr>
        <w:t>DEPTCOR is a self-supporting program deriving its revenues from the sale of its finished products and services. Entities that may purchase from DEPTCOR, include New Jersey State Agencies, Counties, Municipalities, Schools, and non-profit organizations.</w:t>
      </w:r>
    </w:p>
    <w:p w14:paraId="7BE4872F" w14:textId="36A23568" w:rsidR="00A33C7E" w:rsidRDefault="00A33C7E" w:rsidP="00A33C7E">
      <w:pPr>
        <w:pStyle w:val="NormalWeb"/>
        <w:shd w:val="clear" w:color="auto" w:fill="FFFFFF"/>
        <w:spacing w:before="0" w:beforeAutospacing="0" w:after="0" w:afterAutospacing="0" w:line="360" w:lineRule="atLeast"/>
        <w:rPr>
          <w:rFonts w:ascii="Helvetica" w:hAnsi="Helvetica" w:cs="Helvetica"/>
          <w:color w:val="444444"/>
          <w:sz w:val="21"/>
          <w:szCs w:val="21"/>
        </w:rPr>
      </w:pPr>
      <w:r>
        <w:rPr>
          <w:rFonts w:ascii="Helvetica" w:hAnsi="Helvetica" w:cs="Helvetica"/>
          <w:color w:val="444444"/>
          <w:sz w:val="21"/>
          <w:szCs w:val="21"/>
        </w:rPr>
        <w:t>A wide range of products are produced at the n</w:t>
      </w:r>
      <w:r w:rsidR="00082DA2">
        <w:rPr>
          <w:rFonts w:ascii="Helvetica" w:hAnsi="Helvetica" w:cs="Helvetica"/>
          <w:color w:val="444444"/>
          <w:sz w:val="21"/>
          <w:szCs w:val="21"/>
        </w:rPr>
        <w:t>umerous plants across the state.</w:t>
      </w:r>
    </w:p>
    <w:p w14:paraId="38106162" w14:textId="77777777" w:rsidR="00A33C7E" w:rsidRPr="00B80A81" w:rsidRDefault="00A33C7E" w:rsidP="003E44D7">
      <w:pPr>
        <w:rPr>
          <w:rFonts w:eastAsia="MS Mincho"/>
          <w:szCs w:val="22"/>
        </w:rPr>
      </w:pPr>
    </w:p>
    <w:p w14:paraId="17E99065" w14:textId="77777777" w:rsidR="006274E5" w:rsidRPr="008575AB" w:rsidRDefault="006274E5" w:rsidP="006274E5">
      <w:r w:rsidRPr="008575AB">
        <w:t xml:space="preserve">DEPTCOR’s product lines include, but are not limited to: </w:t>
      </w:r>
    </w:p>
    <w:p w14:paraId="7655445C" w14:textId="77777777" w:rsidR="006274E5" w:rsidRPr="008575AB" w:rsidRDefault="006274E5" w:rsidP="00057587">
      <w:pPr>
        <w:numPr>
          <w:ilvl w:val="0"/>
          <w:numId w:val="45"/>
        </w:numPr>
      </w:pPr>
      <w:r w:rsidRPr="008575AB">
        <w:t>Modular Furniture, Intensive Use Furniture, Case Goods, Work Surfaces</w:t>
      </w:r>
    </w:p>
    <w:p w14:paraId="402C7D2D" w14:textId="77777777" w:rsidR="006274E5" w:rsidRPr="008575AB" w:rsidRDefault="006274E5" w:rsidP="00057587">
      <w:pPr>
        <w:numPr>
          <w:ilvl w:val="0"/>
          <w:numId w:val="45"/>
        </w:numPr>
      </w:pPr>
      <w:r w:rsidRPr="008575AB">
        <w:t>Seating</w:t>
      </w:r>
    </w:p>
    <w:p w14:paraId="05CAF5A7" w14:textId="77777777" w:rsidR="006274E5" w:rsidRPr="008575AB" w:rsidRDefault="006274E5" w:rsidP="00057587">
      <w:pPr>
        <w:numPr>
          <w:ilvl w:val="0"/>
          <w:numId w:val="45"/>
        </w:numPr>
      </w:pPr>
      <w:r w:rsidRPr="008575AB">
        <w:t>Ergonomic Keyboard Trays</w:t>
      </w:r>
    </w:p>
    <w:p w14:paraId="563EB406" w14:textId="77777777" w:rsidR="006274E5" w:rsidRPr="008575AB" w:rsidRDefault="006274E5" w:rsidP="00057587">
      <w:pPr>
        <w:numPr>
          <w:ilvl w:val="0"/>
          <w:numId w:val="45"/>
        </w:numPr>
      </w:pPr>
      <w:r w:rsidRPr="008575AB">
        <w:t>Computer Monitor Arms</w:t>
      </w:r>
    </w:p>
    <w:p w14:paraId="3E8D3866" w14:textId="77777777" w:rsidR="006274E5" w:rsidRPr="008575AB" w:rsidRDefault="006274E5" w:rsidP="00057587">
      <w:pPr>
        <w:numPr>
          <w:ilvl w:val="0"/>
          <w:numId w:val="45"/>
        </w:numPr>
      </w:pPr>
      <w:r w:rsidRPr="008575AB">
        <w:t>Modular Panel Systems</w:t>
      </w:r>
    </w:p>
    <w:p w14:paraId="4AB98250" w14:textId="77777777" w:rsidR="006274E5" w:rsidRPr="00181E17" w:rsidRDefault="006274E5" w:rsidP="006274E5"/>
    <w:p w14:paraId="49C9080F" w14:textId="3FF35238" w:rsidR="00EF4B54" w:rsidRDefault="004D08BA" w:rsidP="006274E5">
      <w:pPr>
        <w:rPr>
          <w:rFonts w:cs="Arial"/>
          <w:szCs w:val="22"/>
        </w:rPr>
      </w:pPr>
      <w:r w:rsidRPr="0078071F">
        <w:rPr>
          <w:szCs w:val="22"/>
          <w:lang w:val="x-none" w:eastAsia="x-none"/>
        </w:rPr>
        <w:t xml:space="preserve">The Vendor {Contractor} may offer a price list/catalog that has an exhaustive list of products offering various </w:t>
      </w:r>
      <w:r>
        <w:t xml:space="preserve">unassembled, partially assembled, kit, unfinished/finished, and/or furniture components </w:t>
      </w:r>
      <w:r w:rsidR="004421C7" w:rsidRPr="004421C7">
        <w:t xml:space="preserve">for each Category / Price Line identified in Section 3.1 </w:t>
      </w:r>
      <w:r>
        <w:rPr>
          <w:rFonts w:cs="Arial"/>
          <w:szCs w:val="22"/>
        </w:rPr>
        <w:t>in various sizes and packaging configurations.</w:t>
      </w:r>
    </w:p>
    <w:p w14:paraId="40470EDA" w14:textId="77777777" w:rsidR="004D08BA" w:rsidRPr="006274E5" w:rsidRDefault="004D08BA" w:rsidP="006274E5">
      <w:pPr>
        <w:rPr>
          <w:highlight w:val="yellow"/>
        </w:rPr>
      </w:pPr>
    </w:p>
    <w:p w14:paraId="01118E27" w14:textId="18F69A83" w:rsidR="006274E5" w:rsidRPr="00E46217" w:rsidRDefault="006274E5" w:rsidP="006274E5">
      <w:r w:rsidRPr="00E46217">
        <w:t xml:space="preserve">  All brands that offer unassembled, partially assembled, kit, unfinished/finished, and/or furniture components will be eligible for award, provided that they meet all product and delivery requirements. </w:t>
      </w:r>
    </w:p>
    <w:p w14:paraId="19871030" w14:textId="77777777" w:rsidR="006274E5" w:rsidRPr="00E46217" w:rsidRDefault="006274E5" w:rsidP="006274E5"/>
    <w:p w14:paraId="6D84C6BF" w14:textId="31D831AA" w:rsidR="006274E5" w:rsidRPr="00E46217" w:rsidRDefault="006274E5" w:rsidP="006274E5">
      <w:r w:rsidRPr="00E46217">
        <w:t xml:space="preserve">DEPTCOR will only purchase those </w:t>
      </w:r>
      <w:r w:rsidR="001E662A">
        <w:t>products</w:t>
      </w:r>
      <w:r w:rsidR="001E662A" w:rsidRPr="00E46217">
        <w:t xml:space="preserve"> </w:t>
      </w:r>
      <w:r w:rsidRPr="00E46217">
        <w:t xml:space="preserve">that fit its current and future business plan and that are deemed to be in the best interest of that business plan, as well as the State's standardization plan.  </w:t>
      </w:r>
    </w:p>
    <w:p w14:paraId="19C97367" w14:textId="77777777" w:rsidR="00140AAD" w:rsidRDefault="00140AAD" w:rsidP="00140AAD"/>
    <w:p w14:paraId="605D08C3" w14:textId="77777777" w:rsidR="00E651D6" w:rsidRPr="005B339D" w:rsidRDefault="00E651D6" w:rsidP="00851065">
      <w:r w:rsidRPr="009A56D5">
        <w:lastRenderedPageBreak/>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 xml:space="preserve">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6C261294" w14:textId="77777777" w:rsidR="00144326" w:rsidRDefault="00144326" w:rsidP="00851065"/>
    <w:p w14:paraId="0BA3ADA2" w14:textId="77777777" w:rsidR="00E651D6" w:rsidRPr="00B94382" w:rsidRDefault="00E651D6" w:rsidP="00A56EA3">
      <w:pPr>
        <w:pStyle w:val="Heading2"/>
        <w:ind w:left="576"/>
      </w:pPr>
      <w:bookmarkStart w:id="6" w:name="_Toc400531468"/>
      <w:bookmarkStart w:id="7" w:name="_Toc428533938"/>
      <w:bookmarkStart w:id="8" w:name="_Toc89424379"/>
      <w:r w:rsidRPr="00B94382">
        <w:t>BACKGROUND</w:t>
      </w:r>
      <w:bookmarkEnd w:id="6"/>
      <w:bookmarkEnd w:id="7"/>
      <w:bookmarkEnd w:id="8"/>
      <w:r w:rsidRPr="00B94382">
        <w:t xml:space="preserve"> </w:t>
      </w:r>
    </w:p>
    <w:p w14:paraId="2148C8B1" w14:textId="77777777" w:rsidR="00E651D6" w:rsidRDefault="00E651D6" w:rsidP="00851065"/>
    <w:p w14:paraId="0047E18E" w14:textId="77777777" w:rsidR="00C63E11" w:rsidRDefault="00C63E11" w:rsidP="00C63E11">
      <w:r w:rsidRPr="004945F2">
        <w:t xml:space="preserve">This is a reprocurement of the </w:t>
      </w:r>
      <w:r w:rsidR="001C124A" w:rsidRPr="004945F2">
        <w:t xml:space="preserve">product/services </w:t>
      </w:r>
      <w:r w:rsidRPr="004945F2">
        <w:t xml:space="preserve">under </w:t>
      </w:r>
      <w:r w:rsidR="007777D0" w:rsidRPr="004945F2">
        <w:rPr>
          <w:b/>
        </w:rPr>
        <w:t>Furniture Unassembled, Unfinished</w:t>
      </w:r>
      <w:r w:rsidR="007777D0">
        <w:rPr>
          <w:b/>
        </w:rPr>
        <w:t xml:space="preserve"> Including Component for DEPTCOR</w:t>
      </w:r>
      <w:r>
        <w:t xml:space="preserve">, presently due to expire on </w:t>
      </w:r>
      <w:r w:rsidR="005D6133">
        <w:rPr>
          <w:b/>
        </w:rPr>
        <w:t>July 31, 2022</w:t>
      </w:r>
      <w:r>
        <w:rPr>
          <w:b/>
          <w:bCs/>
        </w:rPr>
        <w:t>.</w:t>
      </w:r>
      <w:r>
        <w:t xml:space="preserve">  Vendors {Bidders} interested in the current Blanket P.O. specifications and pricing information may review the current Blanket P.O. </w:t>
      </w:r>
      <w:r w:rsidR="004945F2">
        <w:t>T0415</w:t>
      </w:r>
      <w:r>
        <w:t xml:space="preserve"> at </w:t>
      </w:r>
      <w:hyperlink r:id="rId19" w:history="1">
        <w:r>
          <w:rPr>
            <w:rStyle w:val="Hyperlink"/>
          </w:rPr>
          <w:t>www.njstart.gov</w:t>
        </w:r>
      </w:hyperlink>
      <w:r w:rsidR="001C124A">
        <w:t xml:space="preserve"> by following these steps</w:t>
      </w:r>
      <w:r>
        <w:t xml:space="preserve">: </w:t>
      </w:r>
    </w:p>
    <w:p w14:paraId="60A4C15A" w14:textId="77777777" w:rsidR="00037DE5" w:rsidRDefault="00037DE5" w:rsidP="00C63E11">
      <w:pPr>
        <w:rPr>
          <w:rFonts w:ascii="Calibri" w:hAnsi="Calibri"/>
          <w:szCs w:val="22"/>
        </w:rPr>
      </w:pPr>
    </w:p>
    <w:p w14:paraId="2B9A7F73" w14:textId="77777777" w:rsidR="00C63E11" w:rsidRDefault="00C63E11" w:rsidP="00C63E11">
      <w:pPr>
        <w:overflowPunct w:val="0"/>
        <w:autoSpaceDE w:val="0"/>
        <w:autoSpaceDN w:val="0"/>
        <w:ind w:left="720"/>
      </w:pPr>
      <w:r>
        <w:t xml:space="preserve">Go to: </w:t>
      </w:r>
      <w:hyperlink r:id="rId20" w:history="1">
        <w:r>
          <w:rPr>
            <w:rStyle w:val="Hyperlink"/>
          </w:rPr>
          <w:t>www.njstart.gov</w:t>
        </w:r>
      </w:hyperlink>
      <w:r w:rsidR="001C124A">
        <w:t xml:space="preserve"> </w:t>
      </w:r>
    </w:p>
    <w:p w14:paraId="61183A43" w14:textId="77777777" w:rsidR="00C63E11" w:rsidRDefault="00C63E11" w:rsidP="00C63E11">
      <w:pPr>
        <w:overflowPunct w:val="0"/>
        <w:autoSpaceDE w:val="0"/>
        <w:autoSpaceDN w:val="0"/>
        <w:ind w:left="720"/>
      </w:pPr>
      <w:r>
        <w:t>Select “Contract &amp; Bid Search”</w:t>
      </w:r>
    </w:p>
    <w:p w14:paraId="79801439" w14:textId="77777777" w:rsidR="00C63E11" w:rsidRDefault="00C63E11" w:rsidP="00C63E11">
      <w:pPr>
        <w:overflowPunct w:val="0"/>
        <w:autoSpaceDE w:val="0"/>
        <w:autoSpaceDN w:val="0"/>
        <w:ind w:left="720"/>
      </w:pPr>
      <w:r>
        <w:t>Select “Contracts/Blankets”</w:t>
      </w:r>
    </w:p>
    <w:p w14:paraId="4194C086" w14:textId="77777777" w:rsidR="00C63E11" w:rsidRDefault="00C63E11" w:rsidP="00C63E11">
      <w:pPr>
        <w:overflowPunct w:val="0"/>
        <w:autoSpaceDE w:val="0"/>
        <w:autoSpaceDN w:val="0"/>
        <w:ind w:left="720"/>
      </w:pPr>
      <w:r>
        <w:t xml:space="preserve">Under “Contract/Blanket Description” type in </w:t>
      </w:r>
      <w:r w:rsidR="004945F2">
        <w:t>T0415</w:t>
      </w:r>
      <w:r>
        <w:t>, Click “Find It”</w:t>
      </w:r>
    </w:p>
    <w:p w14:paraId="02AAAB3A" w14:textId="77777777" w:rsidR="00C63E11" w:rsidRDefault="00C63E11" w:rsidP="00C63E11">
      <w:pPr>
        <w:overflowPunct w:val="0"/>
        <w:autoSpaceDE w:val="0"/>
        <w:autoSpaceDN w:val="0"/>
        <w:ind w:left="720"/>
      </w:pPr>
      <w:r>
        <w:t>The current Blanket P.O</w:t>
      </w:r>
      <w:r w:rsidR="001226C2">
        <w:t>.</w:t>
      </w:r>
      <w:r>
        <w:t>s will appear under “Results”.</w:t>
      </w:r>
    </w:p>
    <w:p w14:paraId="68777BAD" w14:textId="77777777" w:rsidR="00C63E11" w:rsidRDefault="00C63E11" w:rsidP="00C63E11"/>
    <w:p w14:paraId="4AD0911D" w14:textId="77777777" w:rsidR="00C63E11" w:rsidRDefault="00C63E11" w:rsidP="00851065">
      <w:r>
        <w:t>Vendors {Bidders} are cautioned that this new Bid Solicitation addresses current requirements.</w:t>
      </w:r>
      <w:r w:rsidR="00532840">
        <w:t xml:space="preserve">  Vendors {Bidders} should not rely upon or use data from the prior Blanket P.O.</w:t>
      </w:r>
    </w:p>
    <w:p w14:paraId="3E5BDA48" w14:textId="77777777" w:rsidR="00C63E11" w:rsidRPr="00851065" w:rsidRDefault="00C63E11" w:rsidP="00851065">
      <w:pPr>
        <w:rPr>
          <w:color w:val="000000"/>
        </w:rPr>
      </w:pPr>
    </w:p>
    <w:p w14:paraId="64D1C057" w14:textId="77777777" w:rsidR="00DA7C23" w:rsidRPr="001A4911" w:rsidRDefault="005A2F7A" w:rsidP="00093AB0">
      <w:pPr>
        <w:pStyle w:val="Heading3"/>
        <w:rPr>
          <w:rFonts w:eastAsia="Arial Narrow"/>
        </w:rPr>
      </w:pPr>
      <w:bookmarkStart w:id="9" w:name="_Toc89424380"/>
      <w:r w:rsidRPr="001A4911">
        <w:rPr>
          <w:rFonts w:eastAsia="Arial Narrow"/>
          <w:caps w:val="0"/>
        </w:rPr>
        <w:t>NOTABLE CHANGES SINCE THE LAST BID SOLICITATION</w:t>
      </w:r>
      <w:bookmarkEnd w:id="9"/>
      <w:r w:rsidRPr="001A4911">
        <w:rPr>
          <w:rFonts w:eastAsia="Arial Narrow"/>
          <w:caps w:val="0"/>
        </w:rPr>
        <w:t xml:space="preserve">  </w:t>
      </w:r>
    </w:p>
    <w:p w14:paraId="5DCCAEAF" w14:textId="77777777" w:rsidR="00DA7C23" w:rsidRDefault="00DA7C23" w:rsidP="00851065"/>
    <w:p w14:paraId="10564AB1" w14:textId="77777777" w:rsidR="00487971" w:rsidRPr="00D337DB" w:rsidRDefault="00487971" w:rsidP="00487971">
      <w:r w:rsidRPr="00D337DB">
        <w:t>Bid Solicitation Section 4.4.3 has been amended as follows:</w:t>
      </w:r>
      <w:bookmarkStart w:id="10" w:name="_Toc56070041"/>
    </w:p>
    <w:p w14:paraId="597C16FB" w14:textId="77777777" w:rsidR="00487971" w:rsidRPr="00D337DB" w:rsidRDefault="00487971" w:rsidP="00487971"/>
    <w:p w14:paraId="088A7B3F" w14:textId="77777777" w:rsidR="00D374EA" w:rsidRPr="00D31D09" w:rsidRDefault="00D374EA" w:rsidP="00D374EA">
      <w:pPr>
        <w:numPr>
          <w:ilvl w:val="0"/>
          <w:numId w:val="36"/>
        </w:numPr>
        <w:rPr>
          <w:rFonts w:cs="Arial"/>
          <w:b/>
          <w:bCs/>
          <w:u w:val="single"/>
        </w:rPr>
      </w:pPr>
      <w:r w:rsidRPr="00D31D09">
        <w:rPr>
          <w:rFonts w:cs="Arial"/>
          <w:b/>
          <w:bCs/>
          <w:u w:val="single"/>
        </w:rPr>
        <w:t xml:space="preserve">Specification Conformance: </w:t>
      </w:r>
    </w:p>
    <w:p w14:paraId="43A6CE1E" w14:textId="77777777" w:rsidR="00D374EA" w:rsidRPr="00B9430A" w:rsidRDefault="00D374EA" w:rsidP="00D374EA">
      <w:pPr>
        <w:rPr>
          <w:rFonts w:cs="Arial"/>
          <w:bCs/>
        </w:rPr>
      </w:pPr>
    </w:p>
    <w:p w14:paraId="713E3182" w14:textId="77777777" w:rsidR="00D374EA" w:rsidRDefault="00D374EA" w:rsidP="00D374EA">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79FE358B" w14:textId="77777777" w:rsidR="00D374EA" w:rsidRDefault="00D374EA" w:rsidP="00D374EA">
      <w:pPr>
        <w:rPr>
          <w:rFonts w:cs="Arial"/>
        </w:rPr>
      </w:pPr>
    </w:p>
    <w:p w14:paraId="2859164D" w14:textId="77777777" w:rsidR="00C0123F" w:rsidRPr="00097B67" w:rsidRDefault="00C0123F" w:rsidP="00C0123F">
      <w:pPr>
        <w:pStyle w:val="ListParagraph"/>
        <w:numPr>
          <w:ilvl w:val="0"/>
          <w:numId w:val="68"/>
        </w:numPr>
        <w:rPr>
          <w:rFonts w:eastAsia="MS Mincho" w:cs="Arial"/>
          <w:b/>
        </w:rPr>
      </w:pPr>
      <w:r w:rsidRPr="00097B67">
        <w:rPr>
          <w:rFonts w:eastAsia="MS Mincho" w:cs="Arial"/>
          <w:b/>
        </w:rPr>
        <w:t>Catalog and Price List</w:t>
      </w:r>
    </w:p>
    <w:p w14:paraId="7CB944BC" w14:textId="77777777" w:rsidR="00C0123F" w:rsidRPr="000D2AC9" w:rsidRDefault="00C0123F" w:rsidP="00C0123F">
      <w:pPr>
        <w:pStyle w:val="ListParagraph"/>
        <w:rPr>
          <w:rFonts w:eastAsia="MS Mincho"/>
          <w:b/>
        </w:rPr>
      </w:pPr>
    </w:p>
    <w:p w14:paraId="6A8EEC69" w14:textId="77777777" w:rsidR="00C0123F" w:rsidRDefault="00C0123F" w:rsidP="00C0123F">
      <w:pPr>
        <w:rPr>
          <w:rFonts w:eastAsia="MS Mincho"/>
        </w:rPr>
      </w:pPr>
      <w:r w:rsidRPr="0005623A">
        <w:rPr>
          <w:rFonts w:eastAsia="MS Mincho"/>
        </w:rPr>
        <w:t xml:space="preserve">The Vendor {Bidder} </w:t>
      </w:r>
      <w:r>
        <w:rPr>
          <w:rFonts w:eastAsia="MS Mincho"/>
        </w:rPr>
        <w:t xml:space="preserve">should </w:t>
      </w:r>
      <w:r w:rsidRPr="0005623A">
        <w:rPr>
          <w:rFonts w:eastAsia="MS Mincho"/>
        </w:rPr>
        <w:t>submit with its Quote the brand’s latest preprinted price list</w:t>
      </w:r>
      <w:r>
        <w:rPr>
          <w:rFonts w:eastAsia="MS Mincho"/>
        </w:rPr>
        <w:t xml:space="preserve"> or catalog with list prices</w:t>
      </w:r>
      <w:r w:rsidRPr="0005623A">
        <w:rPr>
          <w:rFonts w:eastAsia="MS Mincho"/>
        </w:rPr>
        <w:t>, as of the Quote opening date, for each brand/price line item bid</w:t>
      </w:r>
      <w:r>
        <w:rPr>
          <w:rFonts w:eastAsia="MS Mincho"/>
        </w:rPr>
        <w:t>.</w:t>
      </w:r>
      <w:r w:rsidRPr="0005623A">
        <w:rPr>
          <w:rFonts w:eastAsia="MS Mincho"/>
        </w:rPr>
        <w:t xml:space="preserve"> </w:t>
      </w:r>
    </w:p>
    <w:p w14:paraId="08106BC3" w14:textId="77777777" w:rsidR="00C0123F" w:rsidRDefault="00C0123F" w:rsidP="00C0123F">
      <w:pPr>
        <w:rPr>
          <w:rFonts w:eastAsia="MS Mincho"/>
        </w:rPr>
      </w:pPr>
    </w:p>
    <w:p w14:paraId="7902D5BA" w14:textId="77777777" w:rsidR="00C0123F" w:rsidRPr="0005623A" w:rsidRDefault="00C0123F" w:rsidP="00C0123F">
      <w:pPr>
        <w:rPr>
          <w:rFonts w:eastAsia="MS Mincho"/>
        </w:rPr>
      </w:pPr>
      <w:r>
        <w:rPr>
          <w:rFonts w:eastAsia="MS Mincho"/>
        </w:rPr>
        <w:t xml:space="preserve"> </w:t>
      </w:r>
      <w:r w:rsidRPr="0005623A">
        <w:rPr>
          <w:rFonts w:eastAsia="MS Mincho"/>
        </w:rPr>
        <w:t>All catalogs and price lists submitted must be properly labeled, showing the Vendor’s</w:t>
      </w:r>
    </w:p>
    <w:p w14:paraId="7CCE421E" w14:textId="77777777" w:rsidR="00C0123F" w:rsidRPr="0005623A" w:rsidRDefault="00C0123F" w:rsidP="00C0123F">
      <w:pPr>
        <w:rPr>
          <w:rFonts w:eastAsia="MS Mincho"/>
        </w:rPr>
      </w:pPr>
      <w:r w:rsidRPr="0005623A">
        <w:rPr>
          <w:rFonts w:eastAsia="MS Mincho"/>
        </w:rPr>
        <w:t xml:space="preserve">{Bidder's} name, Bid Solicitation number, brand/price line item bid, and the effective date of the price list.  </w:t>
      </w:r>
    </w:p>
    <w:p w14:paraId="0FCB7B5A" w14:textId="77777777" w:rsidR="00C0123F" w:rsidRDefault="00C0123F" w:rsidP="00C0123F">
      <w:pPr>
        <w:rPr>
          <w:rFonts w:eastAsia="MS Mincho"/>
        </w:rPr>
      </w:pPr>
    </w:p>
    <w:p w14:paraId="0C47E851" w14:textId="77777777" w:rsidR="00C0123F" w:rsidRDefault="00C0123F" w:rsidP="00C0123F">
      <w:pPr>
        <w:rPr>
          <w:rFonts w:cs="Arial"/>
          <w:b/>
        </w:rPr>
      </w:pPr>
      <w:r w:rsidRPr="00B80A81">
        <w:rPr>
          <w:rFonts w:cs="Arial"/>
          <w:b/>
        </w:rPr>
        <w:t xml:space="preserve">All Price Lists </w:t>
      </w:r>
      <w:r>
        <w:rPr>
          <w:rFonts w:cs="Arial"/>
          <w:b/>
        </w:rPr>
        <w:t>should</w:t>
      </w:r>
      <w:r w:rsidRPr="00B80A81">
        <w:rPr>
          <w:rFonts w:cs="Arial"/>
          <w:b/>
        </w:rPr>
        <w:t xml:space="preserve"> be submitted in Excel format only and not password protected.</w:t>
      </w:r>
    </w:p>
    <w:p w14:paraId="3DA81CE1" w14:textId="77777777" w:rsidR="00C0123F" w:rsidRDefault="00C0123F" w:rsidP="00C0123F">
      <w:pPr>
        <w:rPr>
          <w:rFonts w:cs="Arial"/>
          <w:b/>
        </w:rPr>
      </w:pPr>
    </w:p>
    <w:p w14:paraId="7568B914" w14:textId="77777777" w:rsidR="00C0123F" w:rsidRPr="00B80A81" w:rsidRDefault="00C0123F" w:rsidP="00C0123F">
      <w:pPr>
        <w:autoSpaceDE w:val="0"/>
        <w:autoSpaceDN w:val="0"/>
        <w:adjustRightInd w:val="0"/>
        <w:rPr>
          <w:rFonts w:cs="Arial"/>
          <w:color w:val="000000"/>
          <w:szCs w:val="22"/>
        </w:rPr>
      </w:pPr>
      <w:r w:rsidRPr="00B80A81">
        <w:rPr>
          <w:rFonts w:cs="Arial"/>
          <w:color w:val="000000"/>
          <w:szCs w:val="22"/>
        </w:rPr>
        <w:t>Vendors {Bidders} must only provide the products offered within the category and brand 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4D913032" w14:textId="77777777" w:rsidR="00C0123F" w:rsidRPr="00B80A81" w:rsidRDefault="00C0123F" w:rsidP="00C0123F">
      <w:pPr>
        <w:autoSpaceDE w:val="0"/>
        <w:autoSpaceDN w:val="0"/>
        <w:adjustRightInd w:val="0"/>
        <w:rPr>
          <w:rFonts w:cs="Arial"/>
          <w:color w:val="000000"/>
          <w:szCs w:val="22"/>
        </w:rPr>
      </w:pPr>
    </w:p>
    <w:p w14:paraId="55F2D8C9" w14:textId="77777777" w:rsidR="00C0123F" w:rsidRPr="00B80A81" w:rsidRDefault="00C0123F" w:rsidP="00C0123F">
      <w:pPr>
        <w:autoSpaceDE w:val="0"/>
        <w:autoSpaceDN w:val="0"/>
        <w:adjustRightInd w:val="0"/>
        <w:rPr>
          <w:rFonts w:cs="Arial"/>
          <w:color w:val="000000"/>
          <w:szCs w:val="22"/>
        </w:rPr>
      </w:pPr>
      <w:r w:rsidRPr="00B80A81">
        <w:rPr>
          <w:rFonts w:cs="Arial"/>
          <w:color w:val="000000"/>
          <w:szCs w:val="22"/>
        </w:rPr>
        <w:t xml:space="preserve">A Vendor {Bidder} may indicate, within the price list </w:t>
      </w:r>
      <w:r w:rsidRPr="008F5012">
        <w:rPr>
          <w:rFonts w:cs="Arial"/>
          <w:color w:val="000000"/>
          <w:szCs w:val="22"/>
        </w:rPr>
        <w:t xml:space="preserve">or catalog with list prices </w:t>
      </w:r>
      <w:r w:rsidRPr="00B80A81">
        <w:rPr>
          <w:rFonts w:cs="Arial"/>
          <w:color w:val="000000"/>
          <w:szCs w:val="22"/>
        </w:rPr>
        <w:t>submitted, the specific page numbers of the price list that are applicable to the category bid.</w:t>
      </w:r>
    </w:p>
    <w:p w14:paraId="60738311" w14:textId="77777777" w:rsidR="00C0123F" w:rsidRPr="00B80A81" w:rsidRDefault="00C0123F" w:rsidP="00C0123F">
      <w:pPr>
        <w:autoSpaceDE w:val="0"/>
        <w:autoSpaceDN w:val="0"/>
        <w:adjustRightInd w:val="0"/>
        <w:rPr>
          <w:rFonts w:cs="Arial"/>
          <w:color w:val="000000"/>
          <w:szCs w:val="22"/>
        </w:rPr>
      </w:pPr>
    </w:p>
    <w:p w14:paraId="4A77FA2B" w14:textId="77777777" w:rsidR="00C0123F" w:rsidRPr="00B80A81" w:rsidRDefault="00C0123F" w:rsidP="00C0123F">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77C51909" w14:textId="77777777" w:rsidR="00C0123F" w:rsidRPr="00B80A81" w:rsidRDefault="00C0123F" w:rsidP="00C0123F">
      <w:pPr>
        <w:rPr>
          <w:rFonts w:cs="Arial"/>
          <w:szCs w:val="22"/>
        </w:rPr>
      </w:pPr>
    </w:p>
    <w:p w14:paraId="5F5E712B" w14:textId="77777777" w:rsidR="00C0123F" w:rsidRPr="00B80A81" w:rsidRDefault="00C0123F" w:rsidP="00C0123F">
      <w:pPr>
        <w:tabs>
          <w:tab w:val="left" w:pos="0"/>
        </w:tabs>
        <w:overflowPunct w:val="0"/>
        <w:autoSpaceDE w:val="0"/>
        <w:autoSpaceDN w:val="0"/>
        <w:adjustRightInd w:val="0"/>
        <w:rPr>
          <w:rFonts w:cs="Arial"/>
        </w:rPr>
      </w:pPr>
      <w:r w:rsidRPr="00B80A81">
        <w:rPr>
          <w:rFonts w:cs="Arial"/>
        </w:rPr>
        <w:lastRenderedPageBreak/>
        <w:t xml:space="preserve">To avoid any confusion, the price list provided by the Vendor {Bidder} for the brand(s) bid should only contain one price column, to which the </w:t>
      </w:r>
      <w:r w:rsidR="00F81610">
        <w:rPr>
          <w:rFonts w:cs="Arial"/>
        </w:rPr>
        <w:t>D</w:t>
      </w:r>
      <w:r w:rsidRPr="00B80A81">
        <w:rPr>
          <w:rFonts w:cs="Arial"/>
        </w:rPr>
        <w:t xml:space="preserve">iscount or </w:t>
      </w:r>
      <w:r w:rsidR="00F81610">
        <w:rPr>
          <w:rFonts w:cs="Arial"/>
        </w:rPr>
        <w:t>M</w:t>
      </w:r>
      <w:r w:rsidRPr="00B80A81">
        <w:rPr>
          <w:rFonts w:cs="Arial"/>
        </w:rPr>
        <w:t>arkup bid from the State-Supplied Price Sheet will be applied.</w:t>
      </w:r>
    </w:p>
    <w:p w14:paraId="4528650C" w14:textId="77777777" w:rsidR="00C0123F" w:rsidRDefault="00C0123F" w:rsidP="00C0123F">
      <w:pPr>
        <w:rPr>
          <w:rFonts w:cs="Arial"/>
          <w:szCs w:val="22"/>
        </w:rPr>
      </w:pPr>
    </w:p>
    <w:p w14:paraId="39B962D0" w14:textId="77777777" w:rsidR="00C0123F" w:rsidRPr="00B80A81" w:rsidRDefault="00C0123F" w:rsidP="00C0123F">
      <w:pPr>
        <w:rPr>
          <w:rFonts w:ascii="Calibri" w:hAnsi="Calibri" w:cs="Calibri"/>
          <w:szCs w:val="22"/>
        </w:rPr>
      </w:pPr>
      <w:r w:rsidRPr="00B80A81">
        <w:rPr>
          <w:rFonts w:cs="Arial"/>
          <w:szCs w:val="22"/>
        </w:rPr>
        <w:t>If a price list is not published, then the prices listed on the Vendor’s {Bidder’s} letterhead, dated and with authorized signature are acceptable.  The letter should include the Bid Solicitation number</w:t>
      </w:r>
      <w:r>
        <w:rPr>
          <w:rFonts w:cs="Arial"/>
          <w:szCs w:val="22"/>
        </w:rPr>
        <w:t xml:space="preserve"> and price line number</w:t>
      </w:r>
      <w:r w:rsidRPr="00B80A81">
        <w:rPr>
          <w:rFonts w:cs="Arial"/>
          <w:szCs w:val="22"/>
        </w:rPr>
        <w:t>.</w:t>
      </w:r>
    </w:p>
    <w:p w14:paraId="18109D28" w14:textId="77777777" w:rsidR="00C0123F" w:rsidRDefault="00C0123F" w:rsidP="00C0123F">
      <w:pPr>
        <w:rPr>
          <w:rFonts w:cs="Arial"/>
        </w:rPr>
      </w:pPr>
    </w:p>
    <w:p w14:paraId="5069C7F8" w14:textId="15E333A5" w:rsidR="00C0123F" w:rsidRDefault="00C0123F" w:rsidP="00C0123F">
      <w:pPr>
        <w:rPr>
          <w:rFonts w:cs="Arial"/>
        </w:rPr>
      </w:pPr>
      <w:r w:rsidRPr="000D2AC9">
        <w:rPr>
          <w:rFonts w:cs="Arial"/>
        </w:rPr>
        <w:t xml:space="preserve">Vendor {Bidder} acknowledges that the submitted brand’s price list(s) and/or catalog(s) shall be available to </w:t>
      </w:r>
      <w:r w:rsidR="004421C7">
        <w:rPr>
          <w:rFonts w:cs="Arial"/>
        </w:rPr>
        <w:t xml:space="preserve">the </w:t>
      </w:r>
      <w:r w:rsidRPr="000D2AC9">
        <w:rPr>
          <w:rFonts w:cs="Arial"/>
        </w:rPr>
        <w:t>Using Agenc</w:t>
      </w:r>
      <w:r w:rsidR="004421C7">
        <w:rPr>
          <w:rFonts w:cs="Arial"/>
        </w:rPr>
        <w:t>y</w:t>
      </w:r>
      <w:r w:rsidRPr="000D2AC9">
        <w:rPr>
          <w:rFonts w:cs="Arial"/>
        </w:rPr>
        <w:t xml:space="preserve"> in NJSTART to allow all eligible purchasing entities access to the pricing information. Therefore, price list(s) and/or catalog(s) submitted shall not be marked as confidential. If a </w:t>
      </w:r>
      <w:r w:rsidR="009F0544">
        <w:rPr>
          <w:rFonts w:cs="Arial"/>
        </w:rPr>
        <w:t>M</w:t>
      </w:r>
      <w:r w:rsidRPr="000D2AC9">
        <w:rPr>
          <w:rFonts w:cs="Arial"/>
        </w:rPr>
        <w:t xml:space="preserve">anufacturer has marked a price  list(s) and/or catalog as confidential, the Vendor {Bidder} must provide a certification from the </w:t>
      </w:r>
      <w:r w:rsidR="009F0544">
        <w:rPr>
          <w:rFonts w:cs="Arial"/>
        </w:rPr>
        <w:t>M</w:t>
      </w:r>
      <w:r w:rsidRPr="000D2AC9">
        <w:rPr>
          <w:rFonts w:cs="Arial"/>
        </w:rPr>
        <w:t xml:space="preserve">anufacturer in which the </w:t>
      </w:r>
      <w:r w:rsidR="009F0544">
        <w:rPr>
          <w:rFonts w:cs="Arial"/>
        </w:rPr>
        <w:t>M</w:t>
      </w:r>
      <w:r w:rsidRPr="000D2AC9">
        <w:rPr>
          <w:rFonts w:cs="Arial"/>
        </w:rPr>
        <w:t xml:space="preserve">anufacturer acknowledges that the price list(s) and/or catalog(s) shall be available to </w:t>
      </w:r>
      <w:r w:rsidR="004421C7">
        <w:rPr>
          <w:rFonts w:cs="Arial"/>
        </w:rPr>
        <w:t xml:space="preserve">the </w:t>
      </w:r>
      <w:r w:rsidRPr="000D2AC9">
        <w:rPr>
          <w:rFonts w:cs="Arial"/>
        </w:rPr>
        <w:t>State Using Agenc</w:t>
      </w:r>
      <w:r w:rsidR="004421C7">
        <w:rPr>
          <w:rFonts w:cs="Arial"/>
        </w:rPr>
        <w:t>y</w:t>
      </w:r>
      <w:r w:rsidRPr="000D2AC9">
        <w:rPr>
          <w:rFonts w:cs="Arial"/>
        </w:rPr>
        <w:t xml:space="preserve"> in NJSTART to allow all eligible purchasing entities access to the pricing information.</w:t>
      </w:r>
    </w:p>
    <w:p w14:paraId="05295707" w14:textId="77777777" w:rsidR="00D374EA" w:rsidRDefault="00D374EA" w:rsidP="00D374EA">
      <w:pPr>
        <w:rPr>
          <w:rFonts w:cs="Arial"/>
        </w:rPr>
      </w:pPr>
    </w:p>
    <w:p w14:paraId="1DFC6A88" w14:textId="77777777" w:rsidR="00D374EA" w:rsidRDefault="00D374EA" w:rsidP="00D374EA">
      <w:pPr>
        <w:pStyle w:val="ListParagraph"/>
        <w:numPr>
          <w:ilvl w:val="0"/>
          <w:numId w:val="36"/>
        </w:numPr>
        <w:rPr>
          <w:rFonts w:cs="Arial"/>
          <w:b/>
        </w:rPr>
      </w:pPr>
      <w:r w:rsidRPr="0019131D">
        <w:rPr>
          <w:rFonts w:cs="Arial"/>
          <w:b/>
        </w:rPr>
        <w:t>Volume Discounts:</w:t>
      </w:r>
    </w:p>
    <w:p w14:paraId="778FA5B7" w14:textId="77777777" w:rsidR="00D374EA" w:rsidRPr="0019131D" w:rsidRDefault="00D374EA" w:rsidP="00D374EA">
      <w:pPr>
        <w:pStyle w:val="ListParagraph"/>
        <w:rPr>
          <w:rFonts w:cs="Arial"/>
          <w:b/>
        </w:rPr>
      </w:pPr>
    </w:p>
    <w:p w14:paraId="5CD5542A" w14:textId="77777777" w:rsidR="00614896" w:rsidRDefault="00D374EA" w:rsidP="00851065">
      <w:r w:rsidRPr="006121C6">
        <w:rPr>
          <w:rFonts w:cs="Arial"/>
          <w:szCs w:val="22"/>
        </w:rPr>
        <w:t xml:space="preserve">Vendors {Bidders} </w:t>
      </w:r>
      <w:r>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Pr="00951ED1">
        <w:rPr>
          <w:rFonts w:cs="Arial"/>
          <w:szCs w:val="22"/>
        </w:rPr>
        <w:t xml:space="preserve"> </w:t>
      </w:r>
      <w:r w:rsidRPr="006121C6">
        <w:rPr>
          <w:rFonts w:cs="Arial"/>
          <w:szCs w:val="22"/>
        </w:rPr>
        <w:t>The State will consider a Vendor’s {Bidder’s} volume discount for ordering; however, such discounts will not be factored into the evaluation of the Quote.</w:t>
      </w:r>
      <w:bookmarkEnd w:id="10"/>
    </w:p>
    <w:p w14:paraId="7F0AC4AB" w14:textId="77777777" w:rsidR="00D374EA" w:rsidRPr="00614896" w:rsidRDefault="00D374EA" w:rsidP="00851065"/>
    <w:p w14:paraId="5B27C629" w14:textId="77777777" w:rsidR="003A3A24" w:rsidRPr="00851065" w:rsidRDefault="005A2F7A" w:rsidP="005A2F7A">
      <w:pPr>
        <w:pStyle w:val="Heading2"/>
        <w:ind w:left="720" w:hanging="720"/>
      </w:pPr>
      <w:bookmarkStart w:id="11" w:name="_Toc428533939"/>
      <w:bookmarkStart w:id="12" w:name="_Toc89424381"/>
      <w:r w:rsidRPr="00851065">
        <w:rPr>
          <w:caps w:val="0"/>
        </w:rPr>
        <w:t>KEY EVENTS</w:t>
      </w:r>
      <w:bookmarkEnd w:id="11"/>
      <w:bookmarkEnd w:id="12"/>
    </w:p>
    <w:p w14:paraId="1FE9FE6B" w14:textId="77777777" w:rsidR="00EB648B" w:rsidRPr="00851065" w:rsidRDefault="00EB648B" w:rsidP="00851065"/>
    <w:p w14:paraId="6ED21B72" w14:textId="77777777" w:rsidR="003A3A24" w:rsidRPr="00851065" w:rsidRDefault="003A3A24" w:rsidP="00BD5EEE">
      <w:pPr>
        <w:pStyle w:val="Heading3"/>
      </w:pPr>
      <w:bookmarkStart w:id="13" w:name="_1.3.1_ELECTRONIC_QUESTION_AND_ANSWE"/>
      <w:bookmarkStart w:id="14" w:name="_Toc428533940"/>
      <w:bookmarkStart w:id="15" w:name="_Toc89424382"/>
      <w:bookmarkEnd w:id="13"/>
      <w:r w:rsidRPr="00851065">
        <w:t>ELECTRONIC QUESTION AND ANSWER PERIOD</w:t>
      </w:r>
      <w:bookmarkEnd w:id="14"/>
      <w:bookmarkEnd w:id="15"/>
    </w:p>
    <w:p w14:paraId="0D73D6AF" w14:textId="77777777" w:rsidR="003A3A24" w:rsidRPr="00851065" w:rsidRDefault="003A3A24" w:rsidP="00851065">
      <w:pPr>
        <w:rPr>
          <w:rFonts w:eastAsia="MS Mincho"/>
        </w:rPr>
      </w:pPr>
    </w:p>
    <w:p w14:paraId="2FFFAB33"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E57A322" w14:textId="77777777" w:rsidR="003A3A24" w:rsidRPr="00851065" w:rsidRDefault="003A3A24" w:rsidP="00851065">
      <w:pPr>
        <w:rPr>
          <w:rFonts w:eastAsia="MS Mincho"/>
        </w:rPr>
      </w:pPr>
    </w:p>
    <w:p w14:paraId="031A46DE" w14:textId="77777777" w:rsidR="003A3A24" w:rsidRPr="00851065" w:rsidRDefault="003A3A24" w:rsidP="006305C0">
      <w:pPr>
        <w:numPr>
          <w:ilvl w:val="0"/>
          <w:numId w:val="1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14:paraId="221D5B56" w14:textId="77777777" w:rsidR="003A3A24" w:rsidRPr="00851065" w:rsidRDefault="003A3A24" w:rsidP="00851065">
      <w:pPr>
        <w:ind w:left="720" w:right="108"/>
        <w:rPr>
          <w:rFonts w:eastAsia="MS Mincho"/>
        </w:rPr>
      </w:pPr>
    </w:p>
    <w:p w14:paraId="5B45BDEC" w14:textId="77777777" w:rsidR="003A3A24" w:rsidRPr="00851065" w:rsidRDefault="003A3A24" w:rsidP="006305C0">
      <w:pPr>
        <w:numPr>
          <w:ilvl w:val="0"/>
          <w:numId w:val="1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D93E2C0" w14:textId="77777777" w:rsidR="003A3A24" w:rsidRDefault="003A3A24" w:rsidP="00A9160A"/>
    <w:p w14:paraId="4D6E9553"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7583C">
          <w:rPr>
            <w:rStyle w:val="Hyperlink"/>
            <w:rFonts w:eastAsiaTheme="minorHAnsi"/>
          </w:rPr>
          <w:t>NJSTART Vendor Support Page</w:t>
        </w:r>
      </w:hyperlink>
      <w:r w:rsidR="0087583C">
        <w:rPr>
          <w:rFonts w:eastAsiaTheme="minorHAnsi"/>
        </w:rPr>
        <w:t>.</w:t>
      </w:r>
      <w:r w:rsidRPr="00851065">
        <w:rPr>
          <w:rStyle w:val="Hyperlink"/>
          <w:rFonts w:eastAsiaTheme="minorHAnsi"/>
        </w:rPr>
        <w:t xml:space="preserve">  </w:t>
      </w:r>
    </w:p>
    <w:p w14:paraId="2663661F" w14:textId="77777777" w:rsidR="008A2EB0" w:rsidRPr="00EB648B" w:rsidRDefault="008A2EB0" w:rsidP="00A9160A"/>
    <w:p w14:paraId="4E518C5A"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w:t>
      </w:r>
      <w:r w:rsidR="00880074">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9D5634">
        <w:rPr>
          <w:rFonts w:eastAsia="MS Mincho"/>
        </w:rPr>
        <w:t>, prior to the final award of the Blanket P.O.</w:t>
      </w:r>
    </w:p>
    <w:p w14:paraId="29823169" w14:textId="77777777" w:rsidR="003A3A24" w:rsidRPr="00851065" w:rsidRDefault="003A3A24" w:rsidP="00851065">
      <w:pPr>
        <w:rPr>
          <w:rFonts w:eastAsia="MS Mincho"/>
        </w:rPr>
      </w:pPr>
    </w:p>
    <w:p w14:paraId="02AE6563"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14:paraId="77742B14"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3EA58D3D" w14:textId="77777777" w:rsidR="00215FC4" w:rsidRPr="00EB648B" w:rsidRDefault="00215FC4" w:rsidP="00141812">
      <w:pPr>
        <w:pStyle w:val="Heading4"/>
        <w:ind w:hanging="1134"/>
      </w:pPr>
      <w:r w:rsidRPr="009A56D5">
        <w:t>EXCEPTION</w:t>
      </w:r>
      <w:r w:rsidR="0067185F" w:rsidRPr="009A56D5">
        <w:t>S</w:t>
      </w:r>
      <w:r w:rsidRPr="009A56D5">
        <w:t xml:space="preserve"> TO THE STATE OF NJ STANDARD TERMS AND CONDITIONS</w:t>
      </w:r>
      <w:r w:rsidR="000D4025" w:rsidRPr="009A56D5">
        <w:t xml:space="preserve"> (SSTC)</w:t>
      </w:r>
    </w:p>
    <w:p w14:paraId="70282803" w14:textId="77777777" w:rsidR="00215FC4" w:rsidRPr="00EB648B" w:rsidRDefault="00215FC4" w:rsidP="00E651D6">
      <w:pPr>
        <w:rPr>
          <w:rFonts w:ascii="Arial Narrow" w:hAnsi="Arial Narrow"/>
          <w:b/>
          <w:u w:val="single"/>
        </w:rPr>
      </w:pPr>
    </w:p>
    <w:p w14:paraId="4F93E689"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780001E3" w14:textId="77777777" w:rsidR="00D974E0" w:rsidRPr="00EB648B" w:rsidRDefault="00D974E0" w:rsidP="00215FC4">
      <w:pPr>
        <w:ind w:right="108"/>
        <w:rPr>
          <w:rFonts w:eastAsia="MS Mincho"/>
          <w:b/>
          <w:szCs w:val="22"/>
          <w:u w:val="single"/>
        </w:rPr>
      </w:pPr>
    </w:p>
    <w:p w14:paraId="335565CA" w14:textId="77777777" w:rsidR="00F9570B" w:rsidRPr="00851065" w:rsidRDefault="00F9570B" w:rsidP="00BB5A93">
      <w:pPr>
        <w:pStyle w:val="Heading3"/>
      </w:pPr>
      <w:bookmarkStart w:id="19" w:name="_Toc428533941"/>
      <w:bookmarkStart w:id="20" w:name="_Toc89424383"/>
      <w:r w:rsidRPr="00851065">
        <w:t xml:space="preserve">SUBMISSION OF </w:t>
      </w:r>
      <w:r w:rsidR="00CE00E7">
        <w:t>QUOTE</w:t>
      </w:r>
      <w:r w:rsidR="00CA116A" w:rsidRPr="00851065">
        <w:t>S</w:t>
      </w:r>
      <w:bookmarkEnd w:id="19"/>
      <w:bookmarkEnd w:id="20"/>
    </w:p>
    <w:p w14:paraId="6E2EC7D4" w14:textId="77777777" w:rsidR="00F9570B" w:rsidRPr="00F9570B" w:rsidRDefault="00F9570B" w:rsidP="00F9570B"/>
    <w:p w14:paraId="13B4FADE" w14:textId="7777777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2108CB07" w14:textId="77777777" w:rsidR="00F9570B" w:rsidRPr="00851065" w:rsidRDefault="00F9570B" w:rsidP="00851065">
      <w:pPr>
        <w:rPr>
          <w:color w:val="000000"/>
        </w:rPr>
      </w:pPr>
    </w:p>
    <w:p w14:paraId="69617DBE" w14:textId="77777777" w:rsidR="00DD1A28" w:rsidRPr="005A365C" w:rsidRDefault="00DD1A28" w:rsidP="00DD1A28">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5C21D6AF" w14:textId="77777777" w:rsidR="00DD1A28" w:rsidRPr="005A365C" w:rsidRDefault="00DD1A28" w:rsidP="00DD1A28">
      <w:pPr>
        <w:rPr>
          <w:rFonts w:cs="Arial"/>
          <w:color w:val="000000" w:themeColor="text1"/>
          <w:szCs w:val="22"/>
          <w:u w:val="single"/>
        </w:rPr>
      </w:pPr>
    </w:p>
    <w:p w14:paraId="1935F0A9" w14:textId="77777777" w:rsidR="00DD1A28" w:rsidRDefault="00DD1A28" w:rsidP="00DD1A28">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455E4B40" w14:textId="77777777" w:rsidR="00DD1A28" w:rsidRPr="005A365C" w:rsidRDefault="00DD1A28" w:rsidP="00DD1A28">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D79B782" w14:textId="77777777" w:rsidR="00DD1A28" w:rsidRPr="005A365C" w:rsidRDefault="00DD1A28" w:rsidP="00DD1A28">
      <w:pPr>
        <w:ind w:right="108"/>
        <w:rPr>
          <w:rFonts w:eastAsia="MS Mincho"/>
          <w:u w:val="single"/>
        </w:rPr>
      </w:pPr>
    </w:p>
    <w:p w14:paraId="5181C739" w14:textId="77777777" w:rsidR="00DD1A28" w:rsidRPr="005A365C" w:rsidRDefault="00DD1A28" w:rsidP="00DD1A28">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AC4BD1B" w14:textId="77777777" w:rsidR="00DD1A28" w:rsidRPr="005A365C" w:rsidRDefault="00DD1A28" w:rsidP="00DD1A28">
      <w:pPr>
        <w:ind w:right="108"/>
        <w:rPr>
          <w:rFonts w:eastAsia="MS Mincho"/>
          <w:u w:val="single"/>
        </w:rPr>
      </w:pPr>
    </w:p>
    <w:p w14:paraId="6897A81F" w14:textId="77777777" w:rsidR="00DD1A28" w:rsidRPr="005A365C" w:rsidRDefault="00DD1A28" w:rsidP="00DD1A28">
      <w:pPr>
        <w:ind w:right="108"/>
        <w:rPr>
          <w:rFonts w:eastAsia="MS Mincho"/>
          <w:u w:val="single"/>
        </w:rPr>
      </w:pPr>
      <w:r w:rsidRPr="005A365C">
        <w:rPr>
          <w:rFonts w:eastAsia="MS Mincho"/>
          <w:u w:val="single"/>
        </w:rPr>
        <w:t xml:space="preserve">QUOTES NOT RECEIVED PRIOR TO THE QUOTE OPENING DEADLINE SHALL BE REJECTED.  </w:t>
      </w:r>
    </w:p>
    <w:p w14:paraId="1D199C15" w14:textId="77777777" w:rsidR="00E23BE0" w:rsidRDefault="00E23BE0" w:rsidP="00EC7B0A">
      <w:pPr>
        <w:pStyle w:val="BodyText3"/>
        <w:rPr>
          <w:b/>
          <w:bCs/>
          <w:highlight w:val="green"/>
        </w:rPr>
      </w:pPr>
    </w:p>
    <w:p w14:paraId="7A859DE7" w14:textId="77777777" w:rsidR="00E23BE0" w:rsidRPr="00AF2A1D" w:rsidRDefault="00AF2A1D" w:rsidP="00851065">
      <w:pPr>
        <w:pStyle w:val="Heading3"/>
        <w:ind w:right="108"/>
        <w:rPr>
          <w:caps w:val="0"/>
          <w:color w:val="000000" w:themeColor="text1"/>
        </w:rPr>
      </w:pPr>
      <w:bookmarkStart w:id="21" w:name="_Toc89424384"/>
      <w:r w:rsidRPr="00AF2A1D">
        <w:rPr>
          <w:caps w:val="0"/>
          <w:color w:val="000000" w:themeColor="text1"/>
        </w:rPr>
        <w:t>VENDOR {BIDDER} SUPPORT</w:t>
      </w:r>
      <w:bookmarkEnd w:id="21"/>
    </w:p>
    <w:p w14:paraId="7307A3AC" w14:textId="77777777" w:rsidR="00E23BE0" w:rsidRPr="00851065" w:rsidRDefault="00E23BE0" w:rsidP="00851065"/>
    <w:p w14:paraId="071EE7F6"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7583C">
          <w:rPr>
            <w:rStyle w:val="Hyperlink"/>
            <w:rFonts w:eastAsiaTheme="minorHAnsi"/>
          </w:rPr>
          <w:t>NJSTART Vendor Support Page</w:t>
        </w:r>
      </w:hyperlink>
      <w:r w:rsidR="0087583C">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47B58030" w14:textId="77777777" w:rsidR="00A9160A" w:rsidRPr="00522EAA" w:rsidRDefault="00A9160A" w:rsidP="00A9160A">
      <w:pPr>
        <w:rPr>
          <w:rFonts w:eastAsiaTheme="minorHAnsi"/>
          <w:color w:val="0000FF"/>
          <w:u w:val="single"/>
        </w:rPr>
      </w:pPr>
    </w:p>
    <w:p w14:paraId="190397A4" w14:textId="77777777" w:rsidR="00E23BE0"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39DD3F20" w14:textId="77777777" w:rsidR="00DD1A28" w:rsidRDefault="00DD1A28" w:rsidP="00DD1A28">
      <w:pPr>
        <w:rPr>
          <w:rFonts w:eastAsia="MS Mincho"/>
        </w:rPr>
      </w:pPr>
    </w:p>
    <w:p w14:paraId="77CB9294" w14:textId="77777777" w:rsidR="00DD1A28" w:rsidRDefault="00DD1A28" w:rsidP="00DD1A2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7C31D71" w14:textId="77777777" w:rsidR="00DD1A28" w:rsidRPr="00851065" w:rsidRDefault="00DD1A28" w:rsidP="00DD1A28">
      <w:pPr>
        <w:rPr>
          <w:rFonts w:eastAsia="MS Mincho"/>
        </w:rPr>
      </w:pPr>
    </w:p>
    <w:p w14:paraId="734D649E" w14:textId="77777777" w:rsidR="00DD1A28" w:rsidRDefault="00DD1A28" w:rsidP="00DD1A2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7B1A092A" w14:textId="77777777" w:rsidR="003E3ACB" w:rsidRPr="00AA2EAA" w:rsidRDefault="003E3ACB" w:rsidP="003E3ACB">
      <w:pPr>
        <w:rPr>
          <w:bCs/>
          <w:highlight w:val="green"/>
        </w:rPr>
      </w:pPr>
    </w:p>
    <w:p w14:paraId="30DE958E" w14:textId="77777777" w:rsidR="00EC7B0A" w:rsidRPr="008F71A4" w:rsidRDefault="00EC7B0A" w:rsidP="00AF2A1D">
      <w:pPr>
        <w:pStyle w:val="Heading3"/>
        <w:keepNext/>
      </w:pPr>
      <w:bookmarkStart w:id="22" w:name="_1.3.4_MANDATORY/OPTIONAL_SITE"/>
      <w:bookmarkStart w:id="23" w:name="_1.3.45_MANDATORY/OPTIONAL_SITE"/>
      <w:bookmarkStart w:id="24" w:name="_Toc224543885"/>
      <w:bookmarkStart w:id="25" w:name="_Toc238623352"/>
      <w:bookmarkStart w:id="26" w:name="_Toc400531474"/>
      <w:bookmarkStart w:id="27" w:name="_Toc428533944"/>
      <w:bookmarkStart w:id="28" w:name="_Toc89424385"/>
      <w:bookmarkEnd w:id="22"/>
      <w:bookmarkEnd w:id="23"/>
      <w:r w:rsidRPr="008F71A4">
        <w:rPr>
          <w:caps w:val="0"/>
        </w:rPr>
        <w:t>MANDATORY/OPTIONAL SITE VISIT</w:t>
      </w:r>
      <w:bookmarkEnd w:id="24"/>
      <w:bookmarkEnd w:id="25"/>
      <w:bookmarkEnd w:id="26"/>
      <w:bookmarkEnd w:id="27"/>
      <w:bookmarkEnd w:id="28"/>
    </w:p>
    <w:p w14:paraId="661C47D1" w14:textId="77777777" w:rsidR="00EC7B0A" w:rsidRPr="001154A3" w:rsidRDefault="00EC7B0A" w:rsidP="00AF2A1D">
      <w:pPr>
        <w:keepNext/>
      </w:pPr>
    </w:p>
    <w:p w14:paraId="65FC17F5" w14:textId="77777777" w:rsidR="00EF244D" w:rsidRPr="009A521C" w:rsidRDefault="00AA2EAA" w:rsidP="00851065">
      <w:pPr>
        <w:rPr>
          <w:rFonts w:eastAsia="MS Mincho"/>
          <w:b/>
        </w:rPr>
      </w:pPr>
      <w:r>
        <w:rPr>
          <w:rFonts w:eastAsia="MS Mincho"/>
        </w:rPr>
        <w:t>Not applicable to this procurement.</w:t>
      </w:r>
    </w:p>
    <w:p w14:paraId="132FF596" w14:textId="77777777" w:rsidR="00EF244D" w:rsidRPr="00851065" w:rsidRDefault="00EF244D" w:rsidP="00851065">
      <w:pPr>
        <w:rPr>
          <w:rFonts w:eastAsia="MS Mincho"/>
          <w:highlight w:val="green"/>
        </w:rPr>
      </w:pPr>
    </w:p>
    <w:p w14:paraId="31ED3E54" w14:textId="77777777" w:rsidR="00EF244D" w:rsidRPr="008F71A4" w:rsidRDefault="00EF244D" w:rsidP="00851065">
      <w:pPr>
        <w:pStyle w:val="Heading3"/>
      </w:pPr>
      <w:bookmarkStart w:id="29" w:name="_1.3.5__MANDATORY/OPTIONAL"/>
      <w:bookmarkStart w:id="30" w:name="_1.3.6__MANDATORY/OPTIONAL"/>
      <w:bookmarkStart w:id="31" w:name="_Toc224543888"/>
      <w:bookmarkStart w:id="32" w:name="_Toc238623354"/>
      <w:bookmarkStart w:id="33" w:name="_Toc428533945"/>
      <w:bookmarkStart w:id="34" w:name="_Toc89424386"/>
      <w:bookmarkEnd w:id="29"/>
      <w:bookmarkEnd w:id="30"/>
      <w:r w:rsidRPr="008F71A4">
        <w:t>MANDATORY/OPTIONAL PRE-</w:t>
      </w:r>
      <w:r w:rsidR="00CE00E7" w:rsidRPr="008F71A4">
        <w:t>QUOTE</w:t>
      </w:r>
      <w:r w:rsidR="009F0764" w:rsidRPr="008F71A4">
        <w:t xml:space="preserve"> </w:t>
      </w:r>
      <w:r w:rsidRPr="008F71A4">
        <w:t>CONFERENCE</w:t>
      </w:r>
      <w:bookmarkEnd w:id="31"/>
      <w:bookmarkEnd w:id="32"/>
      <w:bookmarkEnd w:id="33"/>
      <w:bookmarkEnd w:id="34"/>
    </w:p>
    <w:p w14:paraId="757CF740" w14:textId="77777777" w:rsidR="00EF244D" w:rsidRPr="00851065" w:rsidRDefault="00EF244D" w:rsidP="00851065">
      <w:pPr>
        <w:rPr>
          <w:rFonts w:eastAsia="MS Mincho"/>
        </w:rPr>
      </w:pPr>
    </w:p>
    <w:p w14:paraId="5626512D" w14:textId="77777777" w:rsidR="002C35C8" w:rsidRPr="00851065" w:rsidRDefault="00AA2EAA" w:rsidP="00851065">
      <w:pPr>
        <w:rPr>
          <w:rFonts w:eastAsia="MS Mincho"/>
        </w:rPr>
      </w:pPr>
      <w:r>
        <w:rPr>
          <w:rFonts w:eastAsia="MS Mincho"/>
        </w:rPr>
        <w:t>Not applicable to this procurement.</w:t>
      </w:r>
    </w:p>
    <w:p w14:paraId="1705202A" w14:textId="77777777" w:rsidR="00EC7B0A" w:rsidRPr="006A41C8" w:rsidRDefault="00EC7B0A" w:rsidP="00851065"/>
    <w:p w14:paraId="3AAFA58D" w14:textId="77777777" w:rsidR="00652B3B" w:rsidRPr="009A34D4" w:rsidRDefault="00B60519" w:rsidP="00FC3B70">
      <w:pPr>
        <w:pStyle w:val="Heading3"/>
        <w:keepNext/>
        <w:ind w:right="108"/>
        <w:rPr>
          <w:bCs w:val="0"/>
          <w:caps w:val="0"/>
        </w:rPr>
      </w:pPr>
      <w:bookmarkStart w:id="35" w:name="_Toc95619434"/>
      <w:bookmarkStart w:id="36" w:name="_Toc109701220"/>
      <w:bookmarkStart w:id="37" w:name="_Toc225321579"/>
      <w:bookmarkStart w:id="38" w:name="_Toc400531476"/>
      <w:bookmarkStart w:id="39" w:name="_Toc428533946"/>
      <w:bookmarkStart w:id="40" w:name="_Toc89424387"/>
      <w:bookmarkStart w:id="41" w:name="_Toc94946029"/>
      <w:bookmarkStart w:id="42"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5"/>
      <w:bookmarkEnd w:id="36"/>
      <w:r w:rsidR="00652B3B" w:rsidRPr="009A34D4">
        <w:rPr>
          <w:bCs w:val="0"/>
          <w:caps w:val="0"/>
        </w:rPr>
        <w:t>EVIEW</w:t>
      </w:r>
      <w:bookmarkEnd w:id="37"/>
      <w:bookmarkEnd w:id="38"/>
      <w:bookmarkEnd w:id="39"/>
      <w:bookmarkEnd w:id="40"/>
      <w:r w:rsidR="00652B3B" w:rsidRPr="009A34D4">
        <w:rPr>
          <w:bCs w:val="0"/>
          <w:caps w:val="0"/>
        </w:rPr>
        <w:t xml:space="preserve"> </w:t>
      </w:r>
      <w:bookmarkEnd w:id="41"/>
    </w:p>
    <w:bookmarkEnd w:id="42"/>
    <w:p w14:paraId="7F6EF832" w14:textId="77777777" w:rsidR="0058591B" w:rsidRDefault="0058591B" w:rsidP="00FC3B70">
      <w:pPr>
        <w:keepNext/>
      </w:pPr>
    </w:p>
    <w:p w14:paraId="5F349E88" w14:textId="77777777" w:rsidR="006D56F1" w:rsidRPr="002812B4" w:rsidRDefault="00AA2EAA" w:rsidP="00851065">
      <w:pPr>
        <w:rPr>
          <w:b/>
          <w:color w:val="000000"/>
        </w:rPr>
      </w:pPr>
      <w:r>
        <w:t>Not applicable to this procurement.</w:t>
      </w:r>
    </w:p>
    <w:p w14:paraId="00B2B7BA" w14:textId="77777777" w:rsidR="007E420C" w:rsidRDefault="007E420C" w:rsidP="00851065">
      <w:pPr>
        <w:rPr>
          <w:rFonts w:eastAsia="MS Mincho"/>
        </w:rPr>
      </w:pPr>
    </w:p>
    <w:p w14:paraId="633F18C2" w14:textId="77777777" w:rsidR="00C12155" w:rsidRPr="00851065" w:rsidRDefault="005A2F7A" w:rsidP="005A2F7A">
      <w:pPr>
        <w:pStyle w:val="Heading2"/>
        <w:keepNext/>
        <w:ind w:left="720" w:hanging="720"/>
      </w:pPr>
      <w:bookmarkStart w:id="43" w:name="_Toc428533947"/>
      <w:bookmarkStart w:id="44" w:name="_Toc89424388"/>
      <w:r w:rsidRPr="00851065">
        <w:rPr>
          <w:caps w:val="0"/>
        </w:rPr>
        <w:lastRenderedPageBreak/>
        <w:t>ADDITIONAL INFORMATION</w:t>
      </w:r>
      <w:bookmarkEnd w:id="43"/>
      <w:bookmarkEnd w:id="44"/>
    </w:p>
    <w:p w14:paraId="06A5C18B" w14:textId="77777777" w:rsidR="00C12155" w:rsidRPr="00851065" w:rsidRDefault="00C12155" w:rsidP="001655C1">
      <w:pPr>
        <w:keepNext/>
        <w:rPr>
          <w:rFonts w:eastAsia="MS Mincho"/>
        </w:rPr>
      </w:pPr>
    </w:p>
    <w:p w14:paraId="1FFEA220" w14:textId="77777777" w:rsidR="00C12155" w:rsidRPr="00851065" w:rsidRDefault="005A2F7A" w:rsidP="001655C1">
      <w:pPr>
        <w:pStyle w:val="Heading3"/>
        <w:keepNext/>
        <w:ind w:right="108"/>
        <w:rPr>
          <w:rFonts w:eastAsia="MS Mincho"/>
          <w:b w:val="0"/>
          <w:caps w:val="0"/>
        </w:rPr>
      </w:pPr>
      <w:bookmarkStart w:id="45" w:name="_Toc428533948"/>
      <w:bookmarkStart w:id="46" w:name="_Toc89424389"/>
      <w:r w:rsidRPr="00851065">
        <w:rPr>
          <w:rFonts w:eastAsia="MS Mincho"/>
          <w:caps w:val="0"/>
        </w:rPr>
        <w:t>BID AMENDMENTS: REVISIONS TO THIS BID SOLICITATION</w:t>
      </w:r>
      <w:bookmarkEnd w:id="45"/>
      <w:bookmarkEnd w:id="46"/>
    </w:p>
    <w:p w14:paraId="069E7B0C" w14:textId="77777777" w:rsidR="00C12155" w:rsidRPr="00C12155" w:rsidRDefault="00C12155" w:rsidP="001655C1">
      <w:pPr>
        <w:keepNext/>
        <w:rPr>
          <w:rFonts w:eastAsia="MS Mincho"/>
        </w:rPr>
      </w:pPr>
    </w:p>
    <w:p w14:paraId="08E33189" w14:textId="77777777"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0EF014C3" w14:textId="77777777" w:rsidR="00C12155" w:rsidRPr="00851065" w:rsidRDefault="00C12155" w:rsidP="001655C1">
      <w:pPr>
        <w:keepNext/>
        <w:rPr>
          <w:rFonts w:eastAsia="MS Mincho"/>
        </w:rPr>
      </w:pPr>
    </w:p>
    <w:p w14:paraId="2B5934F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18519D15" w14:textId="77777777" w:rsidR="00A511FC" w:rsidRPr="00851065" w:rsidRDefault="00A511FC" w:rsidP="00851065">
      <w:pPr>
        <w:rPr>
          <w:rFonts w:eastAsia="MS Mincho"/>
        </w:rPr>
      </w:pPr>
    </w:p>
    <w:p w14:paraId="0E03EEB2"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7583C">
          <w:rPr>
            <w:rStyle w:val="Hyperlink"/>
            <w:rFonts w:eastAsiaTheme="minorHAnsi"/>
          </w:rPr>
          <w:t>NJSTART Vendor Support Page</w:t>
        </w:r>
      </w:hyperlink>
      <w:r w:rsidR="0087583C">
        <w:rPr>
          <w:rFonts w:eastAsiaTheme="minorHAnsi"/>
        </w:rPr>
        <w:t>.</w:t>
      </w:r>
      <w:r w:rsidR="00522EAA" w:rsidRPr="00851065">
        <w:rPr>
          <w:rStyle w:val="Hyperlink"/>
          <w:rFonts w:eastAsiaTheme="minorHAnsi"/>
        </w:rPr>
        <w:t xml:space="preserve">  </w:t>
      </w:r>
    </w:p>
    <w:p w14:paraId="47E8E1C1" w14:textId="77777777" w:rsidR="00BB69F7" w:rsidRPr="00851065" w:rsidRDefault="00BB69F7" w:rsidP="00851065">
      <w:pPr>
        <w:rPr>
          <w:rFonts w:eastAsia="MS Mincho"/>
        </w:rPr>
      </w:pPr>
    </w:p>
    <w:p w14:paraId="4C2980B4"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6F3B6031" w14:textId="77777777" w:rsidR="004F5BE5" w:rsidRPr="005B339D" w:rsidRDefault="004F5BE5" w:rsidP="00851065"/>
    <w:p w14:paraId="53E619BB" w14:textId="77777777" w:rsidR="00E651D6" w:rsidRDefault="005A2F7A" w:rsidP="00E651D6">
      <w:pPr>
        <w:pStyle w:val="Heading3"/>
        <w:ind w:right="108"/>
        <w:rPr>
          <w:rFonts w:eastAsia="MS Mincho"/>
        </w:rPr>
      </w:pPr>
      <w:bookmarkStart w:id="47" w:name="_Toc400531479"/>
      <w:bookmarkStart w:id="48" w:name="_Toc428533949"/>
      <w:bookmarkStart w:id="49" w:name="_Toc89424390"/>
      <w:r>
        <w:rPr>
          <w:rFonts w:eastAsia="MS Mincho"/>
          <w:caps w:val="0"/>
        </w:rPr>
        <w:t>VENDOR {BIDDER}</w:t>
      </w:r>
      <w:r w:rsidRPr="00C82A09">
        <w:rPr>
          <w:rFonts w:eastAsia="MS Mincho"/>
          <w:caps w:val="0"/>
        </w:rPr>
        <w:t xml:space="preserve"> R</w:t>
      </w:r>
      <w:r w:rsidRPr="005B44C2">
        <w:rPr>
          <w:rFonts w:eastAsia="MS Mincho"/>
          <w:caps w:val="0"/>
        </w:rPr>
        <w:t>ESPONSIBILITY</w:t>
      </w:r>
      <w:bookmarkEnd w:id="47"/>
      <w:bookmarkEnd w:id="48"/>
      <w:bookmarkEnd w:id="49"/>
    </w:p>
    <w:p w14:paraId="3D76045C" w14:textId="77777777" w:rsidR="00E651D6" w:rsidRPr="00292F13" w:rsidRDefault="00E651D6" w:rsidP="00667478">
      <w:pPr>
        <w:pStyle w:val="PlainText"/>
        <w:rPr>
          <w:rFonts w:eastAsia="MS Mincho"/>
        </w:rPr>
      </w:pPr>
    </w:p>
    <w:p w14:paraId="739206B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will be given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4417F398" w14:textId="77777777" w:rsidR="001B24FD" w:rsidRPr="005B339D" w:rsidRDefault="001B24FD" w:rsidP="00851065"/>
    <w:p w14:paraId="65E8DDB7" w14:textId="77777777" w:rsidR="00E651D6" w:rsidRDefault="005A2F7A" w:rsidP="00E651D6">
      <w:pPr>
        <w:pStyle w:val="Heading3"/>
        <w:ind w:right="108"/>
        <w:rPr>
          <w:rFonts w:eastAsia="MS Mincho"/>
        </w:rPr>
      </w:pPr>
      <w:bookmarkStart w:id="50" w:name="_Toc400531480"/>
      <w:bookmarkStart w:id="51" w:name="_Toc428533950"/>
      <w:bookmarkStart w:id="52" w:name="_Toc89424391"/>
      <w:r w:rsidRPr="00C82A09">
        <w:rPr>
          <w:rFonts w:eastAsia="MS Mincho"/>
          <w:caps w:val="0"/>
        </w:rPr>
        <w:t>COST L</w:t>
      </w:r>
      <w:r w:rsidRPr="005B44C2">
        <w:rPr>
          <w:rFonts w:eastAsia="MS Mincho"/>
          <w:caps w:val="0"/>
        </w:rPr>
        <w:t>IABILITY</w:t>
      </w:r>
      <w:bookmarkEnd w:id="50"/>
      <w:bookmarkEnd w:id="51"/>
      <w:bookmarkEnd w:id="52"/>
    </w:p>
    <w:p w14:paraId="318EAAF8" w14:textId="77777777" w:rsidR="00B5336C" w:rsidRDefault="00B5336C" w:rsidP="00851065"/>
    <w:p w14:paraId="4941BEB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14:paraId="7A3F3FE8" w14:textId="77777777" w:rsidR="001848F0" w:rsidRDefault="001848F0" w:rsidP="00851065">
      <w:pPr>
        <w:rPr>
          <w:rFonts w:eastAsia="MS Mincho"/>
        </w:rPr>
      </w:pPr>
    </w:p>
    <w:p w14:paraId="6783B305" w14:textId="77777777" w:rsidR="00E651D6" w:rsidRDefault="005A2F7A" w:rsidP="00654430">
      <w:pPr>
        <w:pStyle w:val="Heading3"/>
        <w:keepNext/>
        <w:ind w:right="108"/>
        <w:rPr>
          <w:rFonts w:eastAsia="MS Mincho"/>
        </w:rPr>
      </w:pPr>
      <w:bookmarkStart w:id="53" w:name="_Toc89424392"/>
      <w:bookmarkStart w:id="54" w:name="_Toc400531481"/>
      <w:bookmarkStart w:id="55"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3"/>
      <w:r>
        <w:rPr>
          <w:rFonts w:eastAsia="MS Mincho"/>
          <w:caps w:val="0"/>
        </w:rPr>
        <w:t xml:space="preserve"> </w:t>
      </w:r>
      <w:bookmarkEnd w:id="54"/>
      <w:bookmarkEnd w:id="55"/>
    </w:p>
    <w:p w14:paraId="4277BDE1" w14:textId="77777777" w:rsidR="00E651D6" w:rsidRDefault="00E651D6" w:rsidP="00654430">
      <w:pPr>
        <w:keepNext/>
      </w:pPr>
    </w:p>
    <w:p w14:paraId="06BC2C45" w14:textId="77777777" w:rsidR="00E6239D" w:rsidRDefault="00E6239D" w:rsidP="00E6239D">
      <w:pPr>
        <w:keepNext/>
      </w:pPr>
      <w:r>
        <w:t xml:space="preserve">Quotes can be released to the public pursuant to </w:t>
      </w:r>
      <w:r w:rsidRPr="00E55C52">
        <w:t>N.J.A.C.</w:t>
      </w:r>
      <w:r>
        <w:t xml:space="preserve"> 17:12-1.2(b) and (c), or under the New Jersey Open Public Records Act (OPRA), </w:t>
      </w:r>
      <w:r w:rsidRPr="00E55C52">
        <w:t>N.J.S.A.</w:t>
      </w:r>
      <w:r>
        <w:t xml:space="preserve"> 47:1A-1 </w:t>
      </w:r>
      <w:r w:rsidRPr="00EE6C3D">
        <w:rPr>
          <w:u w:val="single"/>
        </w:rPr>
        <w:t>et</w:t>
      </w:r>
      <w:r w:rsidRPr="00EE6C3D">
        <w:t xml:space="preserve"> </w:t>
      </w:r>
      <w:r w:rsidRPr="00EE6C3D">
        <w:rPr>
          <w:u w:val="single"/>
        </w:rPr>
        <w:t>seq.</w:t>
      </w:r>
      <w:r>
        <w:t xml:space="preserve">, or the common law right to know.  </w:t>
      </w:r>
    </w:p>
    <w:p w14:paraId="7BFB0A23" w14:textId="77777777" w:rsidR="00E6239D" w:rsidRDefault="00E6239D" w:rsidP="00E6239D"/>
    <w:p w14:paraId="68C0CDF5" w14:textId="77777777" w:rsidR="00E6239D" w:rsidRDefault="00E6239D" w:rsidP="00E6239D">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47AA29E9" w14:textId="77777777" w:rsidR="00E6239D" w:rsidRDefault="00E6239D" w:rsidP="00E6239D"/>
    <w:p w14:paraId="6616BDCA" w14:textId="77777777" w:rsidR="00E6239D" w:rsidRPr="00851065" w:rsidRDefault="00E6239D" w:rsidP="00E6239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17BC8AD" w14:textId="77777777" w:rsidR="00E6239D" w:rsidRDefault="00E6239D" w:rsidP="00E6239D"/>
    <w:p w14:paraId="54CE439A" w14:textId="77777777" w:rsidR="00E6239D" w:rsidRPr="008423AA" w:rsidRDefault="00E6239D" w:rsidP="00E6239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designate its entire Quote as proprietary, confidential and/or to claim copyright protection for its entire Quote.</w:t>
      </w:r>
    </w:p>
    <w:p w14:paraId="080451FA" w14:textId="77777777" w:rsidR="00E6239D" w:rsidRDefault="00E6239D" w:rsidP="00E6239D"/>
    <w:p w14:paraId="28C98DEF" w14:textId="77777777" w:rsidR="00E6239D" w:rsidRPr="00E979D3" w:rsidRDefault="00E6239D" w:rsidP="00E6239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756C072" w14:textId="77777777" w:rsidR="00E6239D" w:rsidRDefault="00E6239D" w:rsidP="00E6239D"/>
    <w:p w14:paraId="3621BF37" w14:textId="77777777" w:rsidR="00E6239D" w:rsidRPr="00851065" w:rsidRDefault="00E6239D" w:rsidP="00E6239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7B166BD" w14:textId="77777777" w:rsidR="00E6239D" w:rsidRPr="003503F1" w:rsidRDefault="00E6239D" w:rsidP="00E6239D"/>
    <w:p w14:paraId="7BBF3E9E" w14:textId="77777777" w:rsidR="00E6239D" w:rsidRDefault="00E6239D" w:rsidP="00E6239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72D22B0E" w14:textId="77777777" w:rsidR="00E6239D" w:rsidRDefault="00E6239D" w:rsidP="00E6239D"/>
    <w:p w14:paraId="03CABB70" w14:textId="77777777" w:rsidR="00E6239D" w:rsidRDefault="00E6239D" w:rsidP="00E6239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3857B33" w14:textId="77777777" w:rsidR="00E6239D" w:rsidRDefault="00E6239D" w:rsidP="00E6239D">
      <w:pPr>
        <w:rPr>
          <w:szCs w:val="22"/>
        </w:rPr>
      </w:pPr>
    </w:p>
    <w:p w14:paraId="02D42042" w14:textId="77777777" w:rsidR="00FF044C" w:rsidRDefault="00E6239D" w:rsidP="00E6239D">
      <w:pPr>
        <w:rPr>
          <w:szCs w:val="22"/>
        </w:rPr>
      </w:pPr>
      <w:r>
        <w:rPr>
          <w:szCs w:val="22"/>
        </w:rPr>
        <w:t>See Bid Solicitation Section 4.4.2.</w:t>
      </w:r>
      <w:r w:rsidR="00487971">
        <w:rPr>
          <w:szCs w:val="22"/>
        </w:rPr>
        <w:t>5</w:t>
      </w:r>
      <w:r>
        <w:rPr>
          <w:szCs w:val="22"/>
        </w:rPr>
        <w:t xml:space="preserve"> </w:t>
      </w:r>
      <w:r w:rsidRPr="00174970">
        <w:rPr>
          <w:i/>
          <w:szCs w:val="22"/>
        </w:rPr>
        <w:t>Confidentiality/Commitment to Defend</w:t>
      </w:r>
      <w:r>
        <w:rPr>
          <w:szCs w:val="22"/>
        </w:rPr>
        <w:t xml:space="preserve"> for additional information.</w:t>
      </w:r>
    </w:p>
    <w:p w14:paraId="1EE63774" w14:textId="77777777" w:rsidR="00E6239D" w:rsidRPr="003503F1" w:rsidRDefault="00E6239D" w:rsidP="00E6239D"/>
    <w:p w14:paraId="00EA2ED2" w14:textId="77777777" w:rsidR="002952D8" w:rsidRDefault="002952D8" w:rsidP="00FE7A20">
      <w:pPr>
        <w:pStyle w:val="Heading3"/>
        <w:keepNext/>
        <w:ind w:right="108"/>
        <w:rPr>
          <w:rFonts w:eastAsia="MS Mincho"/>
        </w:rPr>
      </w:pPr>
      <w:bookmarkStart w:id="56" w:name="_Toc400531482"/>
      <w:bookmarkStart w:id="57" w:name="_Toc428533952"/>
      <w:r w:rsidRPr="002952D8">
        <w:rPr>
          <w:rFonts w:eastAsia="MS Mincho"/>
        </w:rPr>
        <w:t xml:space="preserve"> </w:t>
      </w:r>
      <w:bookmarkStart w:id="58" w:name="_Toc89424393"/>
      <w:r w:rsidR="002A5D50">
        <w:rPr>
          <w:rFonts w:eastAsia="MS Mincho"/>
        </w:rPr>
        <w:t xml:space="preserve">ANNOUNCEMENT OF </w:t>
      </w:r>
      <w:r w:rsidR="00CE00E7">
        <w:rPr>
          <w:rFonts w:eastAsia="MS Mincho"/>
        </w:rPr>
        <w:t>QUOTE</w:t>
      </w:r>
      <w:r w:rsidR="007C5C08">
        <w:rPr>
          <w:rFonts w:eastAsia="MS Mincho"/>
        </w:rPr>
        <w:t xml:space="preserve"> </w:t>
      </w:r>
      <w:bookmarkEnd w:id="56"/>
      <w:r w:rsidR="002A5D50">
        <w:rPr>
          <w:rFonts w:eastAsia="MS Mincho"/>
        </w:rPr>
        <w:t>INFORMATION</w:t>
      </w:r>
      <w:bookmarkEnd w:id="57"/>
      <w:bookmarkEnd w:id="58"/>
    </w:p>
    <w:p w14:paraId="3312D1F5" w14:textId="77777777" w:rsidR="00DA2AFA" w:rsidRPr="001446AD" w:rsidRDefault="00DA2AFA" w:rsidP="00FE7A20">
      <w:pPr>
        <w:keepNext/>
      </w:pPr>
    </w:p>
    <w:p w14:paraId="740D6929" w14:textId="77777777" w:rsidR="00164F1B" w:rsidRDefault="00EE408F" w:rsidP="00FE7A20">
      <w:pPr>
        <w:keepNext/>
      </w:pPr>
      <w:r>
        <w:t xml:space="preserve">On the date and time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14:paraId="41884856" w14:textId="77777777" w:rsidR="00DF5D76" w:rsidRDefault="00DF5D76" w:rsidP="00851065"/>
    <w:p w14:paraId="244BE5D5"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0EBCE703" w14:textId="77777777"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7FF70E44" w14:textId="77777777" w:rsidR="00D20F29" w:rsidRDefault="00D20F29" w:rsidP="00851065"/>
    <w:p w14:paraId="43EB3F0A" w14:textId="77777777" w:rsidR="00E651D6" w:rsidRDefault="005A2F7A" w:rsidP="003D1E33">
      <w:pPr>
        <w:pStyle w:val="Heading3"/>
        <w:keepNext/>
        <w:ind w:right="108"/>
        <w:rPr>
          <w:rFonts w:eastAsia="MS Mincho"/>
        </w:rPr>
      </w:pPr>
      <w:bookmarkStart w:id="59" w:name="_Toc400531483"/>
      <w:bookmarkStart w:id="60" w:name="_Toc428533953"/>
      <w:bookmarkStart w:id="61" w:name="_Toc89424394"/>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9"/>
      <w:bookmarkEnd w:id="60"/>
      <w:bookmarkEnd w:id="61"/>
    </w:p>
    <w:p w14:paraId="32DE31AF" w14:textId="77777777" w:rsidR="00E651D6" w:rsidRPr="005B339D" w:rsidRDefault="00E651D6" w:rsidP="003D1E33">
      <w:pPr>
        <w:keepNext/>
      </w:pPr>
    </w:p>
    <w:p w14:paraId="1124D241" w14:textId="77777777" w:rsidR="00E651D6" w:rsidRDefault="00E651D6" w:rsidP="003D1E33">
      <w:pPr>
        <w:keepNext/>
      </w:pPr>
      <w:r w:rsidRPr="005B339D">
        <w:t>Any price change</w:t>
      </w:r>
      <w:r w:rsidR="00FD7EC3">
        <w:t xml:space="preserve">s including hand written revisions or </w:t>
      </w:r>
      <w:r w:rsidRPr="005B339D">
        <w:t xml:space="preserve">"white-outs" must be initialed.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E55C52">
        <w:t>N.J.A.C.</w:t>
      </w:r>
      <w:r w:rsidR="00505E31">
        <w:t xml:space="preserve"> 17:12-2.2(a)(8)</w:t>
      </w:r>
      <w:r w:rsidRPr="005B339D">
        <w:t>.</w:t>
      </w:r>
    </w:p>
    <w:p w14:paraId="4CA2CC9F" w14:textId="77777777" w:rsidR="00E651D6" w:rsidRPr="005B339D" w:rsidRDefault="00E651D6" w:rsidP="00851065"/>
    <w:p w14:paraId="1C90D4C4" w14:textId="77777777" w:rsidR="00B13A1D" w:rsidRPr="00E25F54" w:rsidRDefault="00CE00E7" w:rsidP="00A20A65">
      <w:pPr>
        <w:pStyle w:val="Heading3"/>
        <w:keepNext/>
        <w:ind w:right="108"/>
        <w:rPr>
          <w:rFonts w:eastAsia="MS Mincho"/>
        </w:rPr>
      </w:pPr>
      <w:bookmarkStart w:id="62" w:name="_Toc400531484"/>
      <w:bookmarkStart w:id="63" w:name="_Toc428533954"/>
      <w:bookmarkStart w:id="64" w:name="_Toc89424395"/>
      <w:r>
        <w:rPr>
          <w:rFonts w:eastAsia="MS Mincho"/>
        </w:rPr>
        <w:t>QUOTE</w:t>
      </w:r>
      <w:r w:rsidR="00EE6FCF">
        <w:rPr>
          <w:rFonts w:eastAsia="MS Mincho"/>
        </w:rPr>
        <w:t xml:space="preserve"> </w:t>
      </w:r>
      <w:r w:rsidR="00B13A1D" w:rsidRPr="00E25F54">
        <w:rPr>
          <w:rFonts w:eastAsia="MS Mincho"/>
        </w:rPr>
        <w:t>ERRORS</w:t>
      </w:r>
      <w:bookmarkEnd w:id="62"/>
      <w:bookmarkEnd w:id="63"/>
      <w:bookmarkEnd w:id="64"/>
    </w:p>
    <w:p w14:paraId="7B3F3758" w14:textId="77777777" w:rsidR="00DB2B59" w:rsidRDefault="00DB2B59" w:rsidP="00A20A65">
      <w:pPr>
        <w:keepNext/>
      </w:pPr>
    </w:p>
    <w:p w14:paraId="433B2A7F" w14:textId="77777777" w:rsidR="00B13A1D" w:rsidRPr="00B13A1D" w:rsidRDefault="00B13A1D" w:rsidP="00A20A65">
      <w:pPr>
        <w:keepNext/>
      </w:pPr>
      <w:r w:rsidRPr="00B13A1D">
        <w:t xml:space="preserve">In accordance with </w:t>
      </w:r>
      <w:r w:rsidRPr="00E55C52">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14:paraId="4FDA29F8" w14:textId="77777777" w:rsidR="00520B2B" w:rsidRDefault="00520B2B" w:rsidP="00851065"/>
    <w:p w14:paraId="7F88F524" w14:textId="77777777" w:rsidR="00BF2ADD" w:rsidRPr="00002CC0" w:rsidRDefault="00CE00E7" w:rsidP="00141812">
      <w:pPr>
        <w:pStyle w:val="Heading4"/>
        <w:ind w:hanging="1134"/>
      </w:pPr>
      <w:r>
        <w:t>QUOTE</w:t>
      </w:r>
      <w:r w:rsidR="00002CC0">
        <w:t xml:space="preserve"> WITHDRAW</w:t>
      </w:r>
      <w:r w:rsidR="00E63634">
        <w:t>A</w:t>
      </w:r>
      <w:r w:rsidR="00002CC0">
        <w:t xml:space="preserve">L PRIOR TO </w:t>
      </w:r>
      <w:r>
        <w:t>QUOTE</w:t>
      </w:r>
      <w:r w:rsidR="00002CC0">
        <w:t xml:space="preserve"> OPENING</w:t>
      </w:r>
    </w:p>
    <w:p w14:paraId="4431756B" w14:textId="77777777" w:rsidR="00BF2ADD" w:rsidRDefault="00BF2ADD" w:rsidP="00851065"/>
    <w:p w14:paraId="38724FC8" w14:textId="77777777" w:rsidR="005D4337" w:rsidRPr="00B13A1D" w:rsidRDefault="005D4337" w:rsidP="00851065">
      <w:r>
        <w:lastRenderedPageBreak/>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rsidR="00002CC0">
        <w:t xml:space="preserve"> </w:t>
      </w:r>
      <w:r>
        <w:t xml:space="preserve">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rsidR="00002CC0">
        <w:t xml:space="preserve"> </w:t>
      </w:r>
      <w:r>
        <w:t>award. T</w:t>
      </w:r>
      <w:r w:rsidRPr="00B13A1D">
        <w:t xml:space="preserve">he </w:t>
      </w:r>
      <w:r>
        <w:t xml:space="preserve">Vendor </w:t>
      </w:r>
      <w:r w:rsidR="001A0104">
        <w:t>{</w:t>
      </w:r>
      <w:r>
        <w:t>Bidder</w:t>
      </w:r>
      <w:r w:rsidR="001A0104">
        <w:t>}</w:t>
      </w:r>
      <w:r w:rsidRPr="00B13A1D">
        <w:t xml:space="preserve"> may submit a revised </w:t>
      </w:r>
      <w:r w:rsidR="00CE00E7">
        <w:t>Quote</w:t>
      </w:r>
      <w:r>
        <w:t xml:space="preserve"> </w:t>
      </w:r>
      <w:r w:rsidRPr="00B13A1D">
        <w:t xml:space="preserve">as long as the </w:t>
      </w:r>
      <w:r w:rsidR="00CE00E7">
        <w:t>Quote</w:t>
      </w:r>
      <w:r>
        <w:t xml:space="preserve"> </w:t>
      </w:r>
      <w:r w:rsidRPr="00B13A1D">
        <w:t xml:space="preserve">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87583C">
          <w:rPr>
            <w:rStyle w:val="Hyperlink"/>
            <w:rFonts w:eastAsiaTheme="minorHAnsi" w:cs="Arial"/>
          </w:rPr>
          <w:t>NJSTART Vendor Support Page</w:t>
        </w:r>
      </w:hyperlink>
      <w:r w:rsidR="0087583C">
        <w:rPr>
          <w:rFonts w:eastAsiaTheme="minorHAnsi" w:cs="Arial"/>
        </w:rPr>
        <w:t>.</w:t>
      </w:r>
      <w:r w:rsidR="008D5E53">
        <w:rPr>
          <w:rStyle w:val="Hyperlink"/>
          <w:rFonts w:eastAsiaTheme="minorHAnsi" w:cs="Arial"/>
        </w:rPr>
        <w:t xml:space="preserve">  </w:t>
      </w:r>
    </w:p>
    <w:p w14:paraId="146B7131" w14:textId="77777777" w:rsidR="00B13A1D" w:rsidRPr="00B13A1D" w:rsidRDefault="00B13A1D" w:rsidP="00851065"/>
    <w:p w14:paraId="78E22DDA" w14:textId="77777777" w:rsidR="00BF2ADD" w:rsidRPr="00002CC0" w:rsidRDefault="00CE00E7" w:rsidP="00141812">
      <w:pPr>
        <w:pStyle w:val="Heading4"/>
        <w:ind w:hanging="113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18060839" w14:textId="77777777" w:rsidR="003B59DE" w:rsidRPr="00AA2EAA" w:rsidRDefault="003B59DE" w:rsidP="00851065">
      <w:pPr>
        <w:rPr>
          <w:highlight w:val="green"/>
        </w:rPr>
      </w:pPr>
    </w:p>
    <w:p w14:paraId="3A762848" w14:textId="77777777" w:rsidR="00B13A1D" w:rsidRPr="00B13A1D" w:rsidRDefault="00B13A1D" w:rsidP="00851065">
      <w:r w:rsidRPr="00B13A1D">
        <w:t xml:space="preserve">If, after </w:t>
      </w:r>
      <w:r w:rsidR="00F15431">
        <w:t xml:space="preserve">the </w:t>
      </w:r>
      <w:r w:rsidR="00CE00E7">
        <w:t>Quote</w:t>
      </w:r>
      <w:r w:rsidR="005D4337">
        <w:t xml:space="preserve"> </w:t>
      </w:r>
      <w:r w:rsidR="00CA60BB">
        <w:t>opening</w:t>
      </w:r>
      <w:r w:rsidR="009D7CB1">
        <w:t>,</w:t>
      </w:r>
      <w:r w:rsidRPr="00B13A1D">
        <w:t xml:space="preserve"> but before </w:t>
      </w:r>
      <w:r w:rsidR="001D2ACC">
        <w:t>Blanket P.O.</w:t>
      </w:r>
      <w:r w:rsidR="00002CC0">
        <w:t xml:space="preserve"> </w:t>
      </w:r>
      <w:r w:rsidRPr="00B13A1D">
        <w:t xml:space="preserve">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w:t>
      </w:r>
      <w:r w:rsidR="00D6140F">
        <w:t>Procurement Bureau</w:t>
      </w:r>
      <w:r w:rsidRPr="00B13A1D">
        <w:t xml:space="preserve"> to withdraw </w:t>
      </w:r>
      <w:r w:rsidRPr="00AA2EAA">
        <w:t>its</w:t>
      </w:r>
      <w:r w:rsidR="005D4337" w:rsidRPr="00AA2EAA">
        <w:t xml:space="preserve"> </w:t>
      </w:r>
      <w:r w:rsidR="00CE00E7" w:rsidRPr="00AA2EAA">
        <w:t>Quote</w:t>
      </w:r>
      <w:r w:rsidR="00634896" w:rsidRPr="00AA2EAA">
        <w:t>, or a portion thereof,</w:t>
      </w:r>
      <w:r w:rsidRPr="00AA2EAA">
        <w:t xml:space="preserve"> from consideration for award.</w:t>
      </w:r>
      <w:r w:rsidR="00CE3C18" w:rsidRPr="00AA2EAA">
        <w:t xml:space="preserve">  If the </w:t>
      </w:r>
      <w:r w:rsidR="00526170" w:rsidRPr="00AA2EAA">
        <w:t>Vendor</w:t>
      </w:r>
      <w:r w:rsidR="000A16FB" w:rsidRPr="00AA2EAA">
        <w:t xml:space="preserve">’s </w:t>
      </w:r>
      <w:r w:rsidR="00AB723B" w:rsidRPr="00AA2EAA">
        <w:t>{</w:t>
      </w:r>
      <w:r w:rsidR="000A16FB" w:rsidRPr="00AA2EAA">
        <w:t>Bidder</w:t>
      </w:r>
      <w:r w:rsidR="00CE3C18" w:rsidRPr="00AA2EAA">
        <w:t>’s</w:t>
      </w:r>
      <w:r w:rsidR="00AB723B" w:rsidRPr="00AA2EAA">
        <w:t>}</w:t>
      </w:r>
      <w:r w:rsidR="00CE3C18" w:rsidRPr="00AA2EAA">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61F42720" w14:textId="77777777" w:rsidR="00B13A1D" w:rsidRPr="00B13A1D" w:rsidRDefault="00B13A1D" w:rsidP="00851065"/>
    <w:p w14:paraId="6E8DCFB6" w14:textId="77777777" w:rsidR="00B13A1D" w:rsidRPr="00851065" w:rsidRDefault="0018319F" w:rsidP="0006639D">
      <w:r w:rsidRPr="0018319F">
        <w:t>The Quote withdrawal request must include the Bid Solicitation Number, Bid Solicitation Title, the Quote submission date and should be sent to Procurement.Bureau@treas.nj.gov.</w:t>
      </w:r>
    </w:p>
    <w:p w14:paraId="51667832" w14:textId="77777777"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awardee is found,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Pr="00B13A1D">
        <w:t xml:space="preserve">shall be considered withdrawn, and no further consideration shall be given </w:t>
      </w:r>
      <w:r w:rsidR="002C4FEE">
        <w:t xml:space="preserve">to </w:t>
      </w:r>
      <w:r w:rsidRPr="00B13A1D">
        <w:t>it.</w:t>
      </w:r>
    </w:p>
    <w:p w14:paraId="631DF266" w14:textId="77777777" w:rsidR="00BD74CD" w:rsidRDefault="00BD74CD" w:rsidP="00851065"/>
    <w:p w14:paraId="0EE923E6" w14:textId="77777777" w:rsidR="00DB2B59" w:rsidRDefault="005A2F7A" w:rsidP="00735107">
      <w:pPr>
        <w:pStyle w:val="Heading3"/>
        <w:keepNext/>
        <w:ind w:right="108"/>
        <w:rPr>
          <w:rFonts w:eastAsia="MS Mincho"/>
        </w:rPr>
      </w:pPr>
      <w:bookmarkStart w:id="65" w:name="_Toc400531485"/>
      <w:bookmarkStart w:id="66" w:name="_Toc428533955"/>
      <w:bookmarkStart w:id="67" w:name="_Toc89424396"/>
      <w:r w:rsidRPr="00826719">
        <w:rPr>
          <w:rFonts w:eastAsia="MS Mincho"/>
          <w:caps w:val="0"/>
        </w:rPr>
        <w:t>JOINT V</w:t>
      </w:r>
      <w:r w:rsidRPr="005B44C2">
        <w:rPr>
          <w:rFonts w:eastAsia="MS Mincho"/>
          <w:caps w:val="0"/>
        </w:rPr>
        <w:t>ENTURE</w:t>
      </w:r>
      <w:bookmarkEnd w:id="65"/>
      <w:bookmarkEnd w:id="66"/>
      <w:bookmarkEnd w:id="67"/>
    </w:p>
    <w:p w14:paraId="2112F72A" w14:textId="77777777" w:rsidR="00DB2B59" w:rsidRDefault="00DB2B59" w:rsidP="00735107">
      <w:pPr>
        <w:keepNext/>
      </w:pPr>
    </w:p>
    <w:p w14:paraId="6FA0BA1B" w14:textId="77777777"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14:paraId="04109253" w14:textId="77777777" w:rsidR="00C833FB" w:rsidRDefault="00D91A12" w:rsidP="00851065">
      <w:r>
        <w:t xml:space="preserve"> </w:t>
      </w:r>
    </w:p>
    <w:p w14:paraId="0ACA3F04" w14:textId="77777777" w:rsidR="00EF72B4" w:rsidRPr="00EF72B4" w:rsidRDefault="005A2F7A" w:rsidP="00E6239D">
      <w:pPr>
        <w:pStyle w:val="Heading3"/>
        <w:keepNext/>
      </w:pPr>
      <w:bookmarkStart w:id="68" w:name="_Toc400531486"/>
      <w:bookmarkStart w:id="69" w:name="_Toc428533956"/>
      <w:bookmarkStart w:id="70" w:name="_Toc89424397"/>
      <w:r w:rsidRPr="00EF72B4">
        <w:rPr>
          <w:caps w:val="0"/>
        </w:rPr>
        <w:t xml:space="preserve">RECIPROCITY FOR JURISDICTIONAL </w:t>
      </w:r>
      <w:r>
        <w:rPr>
          <w:caps w:val="0"/>
        </w:rPr>
        <w:t>VENDOR</w:t>
      </w:r>
      <w:r w:rsidRPr="00EF72B4">
        <w:rPr>
          <w:caps w:val="0"/>
        </w:rPr>
        <w:t xml:space="preserve"> PREFERENCE</w:t>
      </w:r>
      <w:bookmarkEnd w:id="68"/>
      <w:bookmarkEnd w:id="69"/>
      <w:bookmarkEnd w:id="70"/>
    </w:p>
    <w:p w14:paraId="0BE02D29" w14:textId="77777777" w:rsidR="00EF72B4" w:rsidRDefault="00EF72B4" w:rsidP="00E6239D">
      <w:pPr>
        <w:keepNext/>
      </w:pPr>
    </w:p>
    <w:p w14:paraId="323133EB" w14:textId="77777777" w:rsidR="00EF72B4" w:rsidRPr="00851065" w:rsidRDefault="00EF72B4" w:rsidP="00E6239D">
      <w:pPr>
        <w:keepNext/>
      </w:pPr>
      <w:r w:rsidRPr="00851065">
        <w:t xml:space="preserve">In accordance with </w:t>
      </w:r>
      <w:r w:rsidR="00D354A5" w:rsidRPr="00D354A5">
        <w:t>N.J.S.A.</w:t>
      </w:r>
      <w:r w:rsidRPr="00851065">
        <w:t xml:space="preserve"> 52:32-1.4 and </w:t>
      </w:r>
      <w:r w:rsidRPr="00E55C52">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24A196CA" w14:textId="77777777" w:rsidR="00EF72B4" w:rsidRPr="00851065" w:rsidRDefault="00EF72B4" w:rsidP="00851065"/>
    <w:p w14:paraId="662283BF"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w:t>
      </w:r>
      <w:r w:rsidR="00EF72B4" w:rsidRPr="00851065">
        <w:lastRenderedPageBreak/>
        <w:t xml:space="preserve">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55251159" w14:textId="77777777" w:rsidR="00EF72B4" w:rsidRPr="00851065" w:rsidRDefault="00EF72B4" w:rsidP="00851065"/>
    <w:p w14:paraId="0A1770CE" w14:textId="77777777" w:rsidR="00C6511D" w:rsidRPr="00E2130D" w:rsidRDefault="00CE00E7" w:rsidP="001274BB">
      <w:pPr>
        <w:pStyle w:val="Heading3"/>
        <w:rPr>
          <w:bCs w:val="0"/>
        </w:rPr>
      </w:pPr>
      <w:bookmarkStart w:id="71" w:name="_Toc294607267"/>
      <w:bookmarkStart w:id="72" w:name="_Toc294680428"/>
      <w:bookmarkStart w:id="73" w:name="_Toc400531487"/>
      <w:bookmarkStart w:id="74" w:name="_Toc428533957"/>
      <w:bookmarkStart w:id="75" w:name="_Toc89424398"/>
      <w:r>
        <w:t>QUOTE</w:t>
      </w:r>
      <w:r w:rsidR="00C6511D" w:rsidRPr="00E2130D">
        <w:t xml:space="preserve"> ACCEPTANCES AND REJECTIONS</w:t>
      </w:r>
      <w:bookmarkEnd w:id="71"/>
      <w:bookmarkEnd w:id="72"/>
      <w:bookmarkEnd w:id="73"/>
      <w:bookmarkEnd w:id="74"/>
      <w:bookmarkEnd w:id="75"/>
      <w:r w:rsidR="00BE0E2F">
        <w:t xml:space="preserve"> </w:t>
      </w:r>
    </w:p>
    <w:p w14:paraId="404F50C6" w14:textId="77777777" w:rsidR="00C6511D" w:rsidRDefault="00BE0E2F" w:rsidP="00851065">
      <w:r>
        <w:t xml:space="preserve"> </w:t>
      </w:r>
    </w:p>
    <w:p w14:paraId="3DDA8FC6" w14:textId="77777777" w:rsidR="00C6511D" w:rsidRDefault="00B53E61" w:rsidP="00851065">
      <w:r w:rsidRPr="00E55C52">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E55C52">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14:paraId="04CA8297" w14:textId="77777777" w:rsidR="00AC0F04" w:rsidRDefault="00AC0F04" w:rsidP="00851065"/>
    <w:p w14:paraId="68007E4B" w14:textId="77777777" w:rsidR="00AC0F04" w:rsidRPr="00851065" w:rsidRDefault="00AC0F04" w:rsidP="00AC0F04">
      <w:pPr>
        <w:pStyle w:val="Heading3"/>
        <w:ind w:right="108"/>
        <w:rPr>
          <w:caps w:val="0"/>
        </w:rPr>
      </w:pPr>
      <w:bookmarkStart w:id="76" w:name="_Toc89424399"/>
      <w:r w:rsidRPr="00851065">
        <w:rPr>
          <w:caps w:val="0"/>
        </w:rPr>
        <w:t>ELECTRONIC SIGNATURES</w:t>
      </w:r>
      <w:bookmarkEnd w:id="76"/>
    </w:p>
    <w:p w14:paraId="75FA0039" w14:textId="77777777" w:rsidR="00AC0F04" w:rsidRPr="00E23BE0" w:rsidRDefault="00AC0F04" w:rsidP="00AC0F04"/>
    <w:p w14:paraId="12E78A03" w14:textId="77777777" w:rsidR="00AC0F04" w:rsidRPr="00851065" w:rsidRDefault="00AC0F04" w:rsidP="00AC0F04">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57A65FF1" w14:textId="77777777" w:rsidR="00AC0F04" w:rsidRPr="00851065" w:rsidRDefault="00AC0F04" w:rsidP="00AC0F04">
      <w:pPr>
        <w:rPr>
          <w:rFonts w:eastAsia="MS Mincho"/>
        </w:rPr>
      </w:pPr>
    </w:p>
    <w:p w14:paraId="24BB8C00" w14:textId="77777777" w:rsidR="00584AD2" w:rsidRDefault="00AF619C" w:rsidP="00BC4FFB">
      <w:pPr>
        <w:pStyle w:val="BodyText2"/>
      </w:pPr>
      <w:r>
        <w:br w:type="page"/>
      </w:r>
    </w:p>
    <w:p w14:paraId="49F6A19C" w14:textId="77777777" w:rsidR="00E651D6" w:rsidRDefault="00AA3B67" w:rsidP="00532840">
      <w:pPr>
        <w:pStyle w:val="Heading1"/>
      </w:pPr>
      <w:bookmarkStart w:id="77" w:name="_DEFINITIONS"/>
      <w:bookmarkStart w:id="78" w:name="_Toc400531488"/>
      <w:bookmarkStart w:id="79" w:name="_Toc428533958"/>
      <w:bookmarkEnd w:id="77"/>
      <w:r>
        <w:lastRenderedPageBreak/>
        <w:t xml:space="preserve"> </w:t>
      </w:r>
      <w:bookmarkStart w:id="80" w:name="_Toc89424400"/>
      <w:r w:rsidR="00E651D6">
        <w:t>DEFINITIONS</w:t>
      </w:r>
      <w:bookmarkEnd w:id="78"/>
      <w:bookmarkEnd w:id="79"/>
      <w:bookmarkEnd w:id="80"/>
    </w:p>
    <w:p w14:paraId="15A2ADB3" w14:textId="77777777" w:rsidR="00E651D6" w:rsidRDefault="00E651D6" w:rsidP="00E651D6">
      <w:pPr>
        <w:pStyle w:val="BodyText"/>
        <w:ind w:left="0" w:right="108"/>
      </w:pPr>
    </w:p>
    <w:p w14:paraId="1CEE5F35" w14:textId="77777777" w:rsidR="00E651D6" w:rsidRDefault="00EF2F27" w:rsidP="00141812">
      <w:pPr>
        <w:pStyle w:val="Heading2"/>
        <w:ind w:left="450" w:right="108" w:hanging="450"/>
      </w:pPr>
      <w:bookmarkStart w:id="81" w:name="_CROSSWALK"/>
      <w:bookmarkStart w:id="82" w:name="_Toc428533959"/>
      <w:bookmarkStart w:id="83" w:name="_Toc89424401"/>
      <w:bookmarkEnd w:id="81"/>
      <w:r>
        <w:t>CROSSWALK</w:t>
      </w:r>
      <w:bookmarkEnd w:id="82"/>
      <w:bookmarkEnd w:id="83"/>
    </w:p>
    <w:p w14:paraId="7FC72A0D"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557CB068" w14:textId="77777777" w:rsidTr="00E66576">
        <w:tc>
          <w:tcPr>
            <w:tcW w:w="4878" w:type="dxa"/>
          </w:tcPr>
          <w:p w14:paraId="16A51E99"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5793A062" w14:textId="77777777" w:rsidR="00CA6684" w:rsidRPr="00851065" w:rsidRDefault="00EF34F6" w:rsidP="00E66576">
            <w:pPr>
              <w:jc w:val="left"/>
              <w:rPr>
                <w:b/>
              </w:rPr>
            </w:pPr>
            <w:r w:rsidRPr="00740210">
              <w:rPr>
                <w:rFonts w:cs="Arial"/>
                <w:b/>
                <w:szCs w:val="22"/>
              </w:rPr>
              <w:t>Equivalent Statutory, Regulatory and/or Legacy Term</w:t>
            </w:r>
          </w:p>
        </w:tc>
      </w:tr>
      <w:tr w:rsidR="00CA6684" w:rsidRPr="00CA6684" w14:paraId="0CD8F5AB" w14:textId="77777777" w:rsidTr="00E66576">
        <w:tc>
          <w:tcPr>
            <w:tcW w:w="4878" w:type="dxa"/>
          </w:tcPr>
          <w:p w14:paraId="2B8879B2" w14:textId="77777777" w:rsidR="00CA6684" w:rsidRPr="00851065" w:rsidRDefault="00CA6684" w:rsidP="00E66576">
            <w:pPr>
              <w:jc w:val="left"/>
            </w:pPr>
            <w:r w:rsidRPr="00851065">
              <w:t xml:space="preserve">Bid/Bid Solicitation </w:t>
            </w:r>
          </w:p>
        </w:tc>
        <w:tc>
          <w:tcPr>
            <w:tcW w:w="4770" w:type="dxa"/>
          </w:tcPr>
          <w:p w14:paraId="2DB17B6E" w14:textId="77777777"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14:paraId="18EA32B9" w14:textId="77777777" w:rsidTr="00E66576">
        <w:tc>
          <w:tcPr>
            <w:tcW w:w="4878" w:type="dxa"/>
          </w:tcPr>
          <w:p w14:paraId="7A555844" w14:textId="77777777" w:rsidR="00CA6684" w:rsidRPr="00851065" w:rsidRDefault="00CA6684" w:rsidP="00E66576">
            <w:pPr>
              <w:jc w:val="left"/>
            </w:pPr>
            <w:r w:rsidRPr="00851065">
              <w:t xml:space="preserve">Bid Amendment </w:t>
            </w:r>
          </w:p>
        </w:tc>
        <w:tc>
          <w:tcPr>
            <w:tcW w:w="4770" w:type="dxa"/>
          </w:tcPr>
          <w:p w14:paraId="37281CEB" w14:textId="77777777" w:rsidR="00CA6684" w:rsidRPr="00851065" w:rsidRDefault="00CA6684" w:rsidP="00E66576">
            <w:pPr>
              <w:jc w:val="left"/>
            </w:pPr>
            <w:r w:rsidRPr="00851065">
              <w:t>Addendum</w:t>
            </w:r>
          </w:p>
        </w:tc>
      </w:tr>
      <w:tr w:rsidR="00CA6684" w:rsidRPr="00CA6684" w14:paraId="0058C159" w14:textId="77777777" w:rsidTr="00E66576">
        <w:tc>
          <w:tcPr>
            <w:tcW w:w="4878" w:type="dxa"/>
          </w:tcPr>
          <w:p w14:paraId="6BA8A464" w14:textId="77777777" w:rsidR="00CA6684" w:rsidRPr="00851065" w:rsidRDefault="00CA6684" w:rsidP="00E66576">
            <w:pPr>
              <w:jc w:val="left"/>
            </w:pPr>
            <w:r w:rsidRPr="00851065">
              <w:t xml:space="preserve">Change Order </w:t>
            </w:r>
          </w:p>
        </w:tc>
        <w:tc>
          <w:tcPr>
            <w:tcW w:w="4770" w:type="dxa"/>
          </w:tcPr>
          <w:p w14:paraId="3FB79194" w14:textId="77777777" w:rsidR="00CA6684" w:rsidRPr="00851065" w:rsidRDefault="00CA6684" w:rsidP="00E66576">
            <w:pPr>
              <w:jc w:val="left"/>
            </w:pPr>
            <w:r w:rsidRPr="00851065">
              <w:t>Contract Amendment</w:t>
            </w:r>
          </w:p>
        </w:tc>
      </w:tr>
      <w:tr w:rsidR="00CA6684" w:rsidRPr="00CA6684" w14:paraId="75702B7B" w14:textId="77777777" w:rsidTr="00E66576">
        <w:tc>
          <w:tcPr>
            <w:tcW w:w="4878" w:type="dxa"/>
          </w:tcPr>
          <w:p w14:paraId="67FE19FE"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1A381AFD" w14:textId="77777777" w:rsidR="00CA6684" w:rsidRPr="00851065" w:rsidRDefault="00CA6684" w:rsidP="00E66576">
            <w:pPr>
              <w:jc w:val="left"/>
            </w:pPr>
            <w:r w:rsidRPr="00851065">
              <w:t>Contract</w:t>
            </w:r>
          </w:p>
        </w:tc>
      </w:tr>
      <w:tr w:rsidR="00627828" w:rsidRPr="00CA6684" w14:paraId="54C83C84" w14:textId="77777777" w:rsidTr="00E66576">
        <w:tc>
          <w:tcPr>
            <w:tcW w:w="4878" w:type="dxa"/>
          </w:tcPr>
          <w:p w14:paraId="6B410A23" w14:textId="77777777" w:rsidR="00627828" w:rsidRPr="00851065" w:rsidRDefault="00627828" w:rsidP="00E66576">
            <w:pPr>
              <w:jc w:val="left"/>
            </w:pPr>
            <w:r w:rsidRPr="004522AC">
              <w:t xml:space="preserve">Offer and Acceptance </w:t>
            </w:r>
            <w:r>
              <w:t>P</w:t>
            </w:r>
            <w:r w:rsidRPr="004522AC">
              <w:t>age</w:t>
            </w:r>
          </w:p>
        </w:tc>
        <w:tc>
          <w:tcPr>
            <w:tcW w:w="4770" w:type="dxa"/>
          </w:tcPr>
          <w:p w14:paraId="392ED5AE" w14:textId="77777777" w:rsidR="00627828" w:rsidRPr="00851065" w:rsidRDefault="00627828" w:rsidP="00E66576">
            <w:pPr>
              <w:jc w:val="left"/>
            </w:pPr>
            <w:r w:rsidRPr="004522AC">
              <w:t xml:space="preserve">Signatory </w:t>
            </w:r>
            <w:r>
              <w:t>P</w:t>
            </w:r>
            <w:r w:rsidRPr="004522AC">
              <w:t>age</w:t>
            </w:r>
          </w:p>
        </w:tc>
      </w:tr>
      <w:tr w:rsidR="00CA6684" w:rsidRPr="00CA6684" w14:paraId="68069A68" w14:textId="77777777" w:rsidTr="00E66576">
        <w:tc>
          <w:tcPr>
            <w:tcW w:w="4878" w:type="dxa"/>
          </w:tcPr>
          <w:p w14:paraId="20C678A9" w14:textId="77777777" w:rsidR="00CA6684" w:rsidRPr="00851065" w:rsidRDefault="00CE00E7" w:rsidP="00E66576">
            <w:pPr>
              <w:jc w:val="left"/>
            </w:pPr>
            <w:r>
              <w:t>Quote</w:t>
            </w:r>
          </w:p>
        </w:tc>
        <w:tc>
          <w:tcPr>
            <w:tcW w:w="4770" w:type="dxa"/>
          </w:tcPr>
          <w:p w14:paraId="790FA3AA" w14:textId="77777777" w:rsidR="00CA6684" w:rsidRPr="00851065" w:rsidRDefault="00CE00E7" w:rsidP="00E66576">
            <w:pPr>
              <w:jc w:val="left"/>
            </w:pPr>
            <w:r>
              <w:t>Proposal</w:t>
            </w:r>
          </w:p>
        </w:tc>
      </w:tr>
      <w:tr w:rsidR="00CA6684" w:rsidRPr="00CA6684" w14:paraId="77236727" w14:textId="77777777" w:rsidTr="00E66576">
        <w:tc>
          <w:tcPr>
            <w:tcW w:w="4878" w:type="dxa"/>
          </w:tcPr>
          <w:p w14:paraId="605E661D" w14:textId="77777777" w:rsidR="00CA6684" w:rsidRPr="00851065" w:rsidRDefault="00CA6684" w:rsidP="00E66576">
            <w:pPr>
              <w:jc w:val="left"/>
            </w:pPr>
            <w:r w:rsidRPr="00851065">
              <w:t xml:space="preserve">Vendor </w:t>
            </w:r>
          </w:p>
        </w:tc>
        <w:tc>
          <w:tcPr>
            <w:tcW w:w="4770" w:type="dxa"/>
          </w:tcPr>
          <w:p w14:paraId="20805AAD" w14:textId="77777777" w:rsidR="00CA6684" w:rsidRPr="00851065" w:rsidRDefault="00CA6684" w:rsidP="00E66576">
            <w:pPr>
              <w:jc w:val="left"/>
            </w:pPr>
            <w:r w:rsidRPr="00851065">
              <w:t>Bidder/Contractor</w:t>
            </w:r>
          </w:p>
        </w:tc>
      </w:tr>
    </w:tbl>
    <w:p w14:paraId="243927E0" w14:textId="77777777" w:rsidR="00EF2F27" w:rsidRPr="00EF2F27" w:rsidRDefault="00EF2F27" w:rsidP="001A1AF1"/>
    <w:p w14:paraId="3FBB74A6" w14:textId="77777777" w:rsidR="00EF2F27" w:rsidRDefault="005A2F7A" w:rsidP="00141812">
      <w:pPr>
        <w:pStyle w:val="Heading2"/>
        <w:ind w:left="450" w:right="108" w:hanging="450"/>
      </w:pPr>
      <w:bookmarkStart w:id="84" w:name="_Toc428533960"/>
      <w:bookmarkStart w:id="85" w:name="_Toc89424402"/>
      <w:r w:rsidRPr="005B44C2">
        <w:rPr>
          <w:caps w:val="0"/>
        </w:rPr>
        <w:t>GENERAL DEFINITIONS</w:t>
      </w:r>
      <w:bookmarkEnd w:id="84"/>
      <w:bookmarkEnd w:id="85"/>
    </w:p>
    <w:p w14:paraId="1576C798" w14:textId="77777777" w:rsidR="00E651D6" w:rsidRDefault="00E651D6" w:rsidP="00851065"/>
    <w:p w14:paraId="08D3CA0B"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as </w:t>
      </w:r>
      <w:r w:rsidR="00EE373A">
        <w:t xml:space="preserve">a </w:t>
      </w:r>
      <w:r w:rsidRPr="00851065">
        <w:t xml:space="preserve">result of this </w:t>
      </w:r>
      <w:r w:rsidR="00626F14" w:rsidRPr="00851065">
        <w:t>Bid Solicitation</w:t>
      </w:r>
      <w:r w:rsidRPr="00851065">
        <w:t>.</w:t>
      </w:r>
    </w:p>
    <w:p w14:paraId="3FFAC7D6" w14:textId="77777777" w:rsidR="00431A04" w:rsidRPr="00851065" w:rsidRDefault="00431A04" w:rsidP="00851065"/>
    <w:p w14:paraId="12D12D4B"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DC353D5" w14:textId="77777777" w:rsidR="00576F68" w:rsidRPr="00851065" w:rsidRDefault="00576F68" w:rsidP="00851065">
      <w:pPr>
        <w:rPr>
          <w:rFonts w:eastAsia="MS Mincho"/>
        </w:rPr>
      </w:pPr>
    </w:p>
    <w:p w14:paraId="49741E6B" w14:textId="77777777"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14:paraId="06BFDB72" w14:textId="77777777" w:rsidR="00DB4DBC" w:rsidRPr="00851065" w:rsidRDefault="00DB4DBC" w:rsidP="00851065">
      <w:pPr>
        <w:rPr>
          <w:rFonts w:eastAsia="MS Mincho"/>
        </w:rPr>
      </w:pPr>
    </w:p>
    <w:p w14:paraId="09525F76"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3824EA70" w14:textId="77777777" w:rsidR="009226D3" w:rsidRPr="00851065" w:rsidRDefault="00341FC9" w:rsidP="00851065">
      <w:pPr>
        <w:rPr>
          <w:rFonts w:eastAsia="MS Mincho"/>
          <w:b/>
        </w:rPr>
      </w:pPr>
      <w:r>
        <w:rPr>
          <w:rFonts w:eastAsia="MS Mincho"/>
          <w:b/>
        </w:rPr>
        <w:t xml:space="preserve">  </w:t>
      </w:r>
    </w:p>
    <w:p w14:paraId="7B42A9D8" w14:textId="77777777"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477AB788" w14:textId="77777777" w:rsidR="00DD60C3" w:rsidRPr="00851065" w:rsidRDefault="00DD60C3" w:rsidP="00851065">
      <w:pPr>
        <w:rPr>
          <w:b/>
        </w:rPr>
      </w:pPr>
    </w:p>
    <w:p w14:paraId="49DFC42F" w14:textId="77777777"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14:paraId="28760881" w14:textId="77777777" w:rsidR="00D92687" w:rsidRPr="00851065" w:rsidRDefault="00D92687" w:rsidP="00851065">
      <w:pPr>
        <w:rPr>
          <w:rFonts w:eastAsia="MS Mincho"/>
        </w:rPr>
      </w:pPr>
    </w:p>
    <w:p w14:paraId="53311700" w14:textId="77777777"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1D4C488C" w14:textId="77777777" w:rsidR="00DD60C3" w:rsidRPr="00851065" w:rsidRDefault="00DD60C3" w:rsidP="00851065">
      <w:pPr>
        <w:rPr>
          <w:rFonts w:eastAsia="MS Mincho"/>
        </w:rPr>
      </w:pPr>
    </w:p>
    <w:p w14:paraId="1287EBC5" w14:textId="77777777"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6C8DEE" w14:textId="77777777" w:rsidR="00E04A93" w:rsidRPr="00851065" w:rsidRDefault="00E04A93" w:rsidP="00851065">
      <w:pPr>
        <w:rPr>
          <w:rFonts w:eastAsia="MS Mincho"/>
        </w:rPr>
      </w:pPr>
    </w:p>
    <w:p w14:paraId="768DA120" w14:textId="77777777"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00D354A5" w:rsidRPr="00D354A5">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326B3546" w14:textId="77777777" w:rsidR="00425B67" w:rsidRPr="00851065" w:rsidRDefault="00425B67" w:rsidP="00851065">
      <w:pPr>
        <w:rPr>
          <w:rFonts w:eastAsia="MS Mincho"/>
        </w:rPr>
      </w:pPr>
    </w:p>
    <w:p w14:paraId="55E78097"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2D3D099B" w14:textId="77777777" w:rsidR="00425B67" w:rsidRPr="00851065" w:rsidRDefault="00425B67" w:rsidP="00851065">
      <w:pPr>
        <w:rPr>
          <w:rFonts w:eastAsia="MS Mincho"/>
        </w:rPr>
      </w:pPr>
    </w:p>
    <w:p w14:paraId="19A6569A" w14:textId="77777777"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1D551CE0" w14:textId="77777777" w:rsidR="00576F68" w:rsidRDefault="00576F68" w:rsidP="00851065">
      <w:pPr>
        <w:rPr>
          <w:rFonts w:eastAsia="MS Mincho"/>
        </w:rPr>
      </w:pPr>
    </w:p>
    <w:p w14:paraId="6541896D" w14:textId="77777777" w:rsidR="00F3369F" w:rsidRPr="00F3369F" w:rsidRDefault="00F3369F" w:rsidP="00F3369F">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00D354A5" w:rsidRPr="00D354A5">
        <w:t>N.J.S.A.</w:t>
      </w:r>
      <w:r w:rsidRPr="00D354A5">
        <w:rPr>
          <w:rFonts w:eastAsia="MS Mincho"/>
        </w:rPr>
        <w:t xml:space="preserve"> 52:32-31.2.</w:t>
      </w:r>
    </w:p>
    <w:p w14:paraId="1E420273" w14:textId="77777777" w:rsidR="00F3369F" w:rsidRDefault="00F3369F" w:rsidP="00851065">
      <w:pPr>
        <w:rPr>
          <w:rFonts w:eastAsia="MS Mincho"/>
        </w:rPr>
      </w:pPr>
    </w:p>
    <w:p w14:paraId="6564C62C" w14:textId="77777777"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sidRPr="00E55C52">
        <w:rPr>
          <w:rFonts w:eastAsia="MS Mincho"/>
        </w:rPr>
        <w:t>N.J.S.A.</w:t>
      </w:r>
      <w:r w:rsidRPr="00124A95">
        <w:rPr>
          <w:rFonts w:eastAsia="MS Mincho"/>
        </w:rPr>
        <w:t xml:space="preserve"> 52:32-31.2.</w:t>
      </w:r>
    </w:p>
    <w:p w14:paraId="6613825D" w14:textId="77777777" w:rsidR="00F3369F" w:rsidRPr="00851065" w:rsidRDefault="00F3369F" w:rsidP="00851065">
      <w:pPr>
        <w:rPr>
          <w:rFonts w:eastAsia="MS Mincho"/>
        </w:rPr>
      </w:pPr>
    </w:p>
    <w:p w14:paraId="157D17B5" w14:textId="77777777"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7B034022" w14:textId="77777777" w:rsidR="00CB6544" w:rsidRPr="003A667C" w:rsidRDefault="00CB6544" w:rsidP="003A667C"/>
    <w:p w14:paraId="46C06032" w14:textId="77777777"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14:paraId="5D374424" w14:textId="77777777" w:rsidR="00576F68" w:rsidRPr="00851065" w:rsidRDefault="00576F68" w:rsidP="00851065">
      <w:pPr>
        <w:rPr>
          <w:rFonts w:eastAsia="MS Mincho"/>
        </w:rPr>
      </w:pPr>
    </w:p>
    <w:p w14:paraId="2C3DFB16" w14:textId="77777777"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14:paraId="60D644F2" w14:textId="77777777" w:rsidR="00576F68" w:rsidRPr="00851065" w:rsidRDefault="00576F68" w:rsidP="00851065">
      <w:pPr>
        <w:rPr>
          <w:rFonts w:eastAsia="MS Mincho"/>
        </w:rPr>
      </w:pPr>
    </w:p>
    <w:p w14:paraId="171FDC78" w14:textId="77777777"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C59B84B" w14:textId="77777777" w:rsidR="00576F68" w:rsidRPr="00851065" w:rsidRDefault="00576F68" w:rsidP="00851065">
      <w:pPr>
        <w:rPr>
          <w:rFonts w:eastAsia="MS Mincho"/>
        </w:rPr>
      </w:pPr>
    </w:p>
    <w:p w14:paraId="58FFE0C6" w14:textId="77777777"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6B5EE95D" w14:textId="77777777" w:rsidR="00E04A93" w:rsidRDefault="00E04A93" w:rsidP="00851065">
      <w:pPr>
        <w:rPr>
          <w:rFonts w:eastAsia="MS Mincho"/>
          <w:b/>
        </w:rPr>
      </w:pPr>
    </w:p>
    <w:p w14:paraId="332B8208" w14:textId="77777777" w:rsidR="00C039CD" w:rsidRDefault="00C039CD" w:rsidP="00851065">
      <w:pPr>
        <w:rPr>
          <w:rFonts w:eastAsia="MS Mincho"/>
          <w:b/>
        </w:rPr>
      </w:pPr>
      <w:r>
        <w:rPr>
          <w:rFonts w:eastAsia="MS Mincho"/>
          <w:b/>
        </w:rPr>
        <w:t>Markup</w:t>
      </w:r>
      <w:r w:rsidRPr="00C039CD">
        <w:rPr>
          <w:rFonts w:eastAsia="MS Mincho"/>
          <w:b/>
        </w:rPr>
        <w:t xml:space="preserve"> </w:t>
      </w:r>
      <w:r w:rsidRPr="005D6133">
        <w:rPr>
          <w:rFonts w:eastAsia="MS Mincho"/>
        </w:rPr>
        <w:t>–</w:t>
      </w:r>
      <w:r w:rsidRPr="00C039CD">
        <w:rPr>
          <w:rFonts w:eastAsia="MS Mincho"/>
          <w:b/>
        </w:rPr>
        <w:t xml:space="preserve"> </w:t>
      </w:r>
      <w:r w:rsidRPr="005D6133">
        <w:rPr>
          <w:rFonts w:eastAsia="MS Mincho"/>
        </w:rPr>
        <w:t xml:space="preserve">The price </w:t>
      </w:r>
      <w:r>
        <w:rPr>
          <w:rFonts w:eastAsia="MS Mincho"/>
        </w:rPr>
        <w:t>increase</w:t>
      </w:r>
      <w:r w:rsidRPr="005D6133">
        <w:rPr>
          <w:rFonts w:eastAsia="MS Mincho"/>
        </w:rPr>
        <w:t xml:space="preserve"> applied by the Vendor {Bidder} to all items.</w:t>
      </w:r>
    </w:p>
    <w:p w14:paraId="27284074" w14:textId="77777777" w:rsidR="00C039CD" w:rsidRPr="00851065" w:rsidRDefault="00C039CD" w:rsidP="00851065">
      <w:pPr>
        <w:rPr>
          <w:rFonts w:eastAsia="MS Mincho"/>
          <w:b/>
        </w:rPr>
      </w:pPr>
    </w:p>
    <w:p w14:paraId="4E3D69E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25155D06" w14:textId="77777777" w:rsidR="00576F68" w:rsidRPr="00851065" w:rsidRDefault="00576F68" w:rsidP="00851065">
      <w:pPr>
        <w:rPr>
          <w:rFonts w:eastAsia="MS Mincho"/>
        </w:rPr>
      </w:pPr>
    </w:p>
    <w:p w14:paraId="3F9E844C" w14:textId="77777777"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F463EA3" w14:textId="77777777" w:rsidR="000B7BEB" w:rsidRDefault="000B7BEB" w:rsidP="00851065">
      <w:pPr>
        <w:rPr>
          <w:b/>
        </w:rPr>
      </w:pPr>
    </w:p>
    <w:p w14:paraId="04DDC3B1" w14:textId="77777777"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14:paraId="4AA913EC" w14:textId="77777777" w:rsidR="00AF2A1D" w:rsidRDefault="00AF2A1D" w:rsidP="00851065">
      <w:pPr>
        <w:rPr>
          <w:b/>
        </w:rPr>
      </w:pPr>
    </w:p>
    <w:p w14:paraId="536E2E88" w14:textId="77777777"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 xml:space="preserve">Quote </w:t>
      </w:r>
      <w:r w:rsidRPr="00851065">
        <w:rPr>
          <w:color w:val="000000"/>
        </w:rPr>
        <w:t>for an item</w:t>
      </w:r>
      <w:r w:rsidR="00664C98" w:rsidRPr="00851065">
        <w:rPr>
          <w:color w:val="000000"/>
        </w:rPr>
        <w:t xml:space="preserve"> on a price line</w:t>
      </w:r>
      <w:r w:rsidRPr="00851065">
        <w:rPr>
          <w:color w:val="000000"/>
        </w:rPr>
        <w:t>.</w:t>
      </w:r>
    </w:p>
    <w:p w14:paraId="44FC0387" w14:textId="77777777" w:rsidR="001A1AF1" w:rsidRPr="00851065" w:rsidRDefault="001A1AF1" w:rsidP="00851065">
      <w:pPr>
        <w:rPr>
          <w:b/>
        </w:rPr>
      </w:pPr>
    </w:p>
    <w:p w14:paraId="13203002" w14:textId="77777777"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4DE67A9" w14:textId="77777777" w:rsidR="00661E38" w:rsidRDefault="00661E38" w:rsidP="00851065">
      <w:pPr>
        <w:rPr>
          <w:color w:val="000000"/>
        </w:rPr>
      </w:pPr>
    </w:p>
    <w:p w14:paraId="733B9B4E" w14:textId="77777777"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0C1E22A" w14:textId="77777777" w:rsidR="00B54EFA" w:rsidRPr="00851065" w:rsidRDefault="00B54EFA" w:rsidP="00851065">
      <w:pPr>
        <w:rPr>
          <w:b/>
        </w:rPr>
      </w:pPr>
    </w:p>
    <w:p w14:paraId="390E5593" w14:textId="77777777"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75F5CCF4" w14:textId="77777777" w:rsidR="00425B67" w:rsidRPr="00851065" w:rsidRDefault="00425B67" w:rsidP="00851065">
      <w:pPr>
        <w:rPr>
          <w:rFonts w:eastAsia="MS Mincho"/>
        </w:rPr>
      </w:pPr>
    </w:p>
    <w:p w14:paraId="71C4A3B3" w14:textId="77777777"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1FC8FBFF" w14:textId="77777777" w:rsidR="0040715D" w:rsidRDefault="0040715D" w:rsidP="00851065">
      <w:pPr>
        <w:rPr>
          <w:b/>
        </w:rPr>
      </w:pPr>
    </w:p>
    <w:p w14:paraId="7C7823C0" w14:textId="77777777" w:rsidR="00576F68" w:rsidRDefault="007B2C60" w:rsidP="00851065">
      <w:r w:rsidRPr="005E0A26">
        <w:rPr>
          <w:b/>
        </w:rPr>
        <w:lastRenderedPageBreak/>
        <w:t>QRGs</w:t>
      </w:r>
      <w:r w:rsidR="00D172CA" w:rsidRPr="00851065">
        <w:rPr>
          <w:rFonts w:eastAsia="MS Mincho"/>
        </w:rPr>
        <w:t xml:space="preserve"> – </w:t>
      </w:r>
      <w:r w:rsidRPr="005E0A26">
        <w:t>Quick Reference Guides</w:t>
      </w:r>
      <w:r>
        <w:t>.</w:t>
      </w:r>
    </w:p>
    <w:p w14:paraId="28006CD8" w14:textId="77777777" w:rsidR="0040715D" w:rsidRPr="00851065" w:rsidRDefault="0040715D" w:rsidP="00851065">
      <w:pPr>
        <w:rPr>
          <w:rFonts w:eastAsia="MS Mincho"/>
        </w:rPr>
      </w:pPr>
    </w:p>
    <w:p w14:paraId="335C6A1E" w14:textId="77777777" w:rsidR="00685A22" w:rsidRPr="00851065" w:rsidRDefault="00CE00E7" w:rsidP="00851065">
      <w:pPr>
        <w:rPr>
          <w:rFonts w:eastAsia="MS Mincho"/>
        </w:rPr>
      </w:pPr>
      <w:r>
        <w:rPr>
          <w:rFonts w:eastAsia="MS Mincho"/>
          <w:b/>
        </w:rPr>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B5FDDF5" w14:textId="77777777" w:rsidR="00576F68" w:rsidRPr="00851065" w:rsidRDefault="00576F68" w:rsidP="00851065">
      <w:pPr>
        <w:rPr>
          <w:rFonts w:eastAsia="MS Mincho"/>
        </w:rPr>
      </w:pPr>
    </w:p>
    <w:p w14:paraId="27D2F0C6" w14:textId="77777777"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26B9DA4" w14:textId="77777777" w:rsidR="00360A53" w:rsidRDefault="00360A53" w:rsidP="00851065"/>
    <w:p w14:paraId="558B81E1" w14:textId="77777777"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14:paraId="640284C1" w14:textId="77777777" w:rsidR="00360A53" w:rsidRPr="00851065" w:rsidRDefault="00360A53" w:rsidP="00851065">
      <w:pPr>
        <w:rPr>
          <w:color w:val="000000"/>
        </w:rPr>
      </w:pPr>
    </w:p>
    <w:p w14:paraId="4FABCF28" w14:textId="77777777"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14:paraId="0D3712B7" w14:textId="77777777" w:rsidR="00576F68" w:rsidRPr="00851065" w:rsidRDefault="00576F68" w:rsidP="00851065">
      <w:pPr>
        <w:rPr>
          <w:rFonts w:eastAsia="MS Mincho"/>
        </w:rPr>
      </w:pPr>
    </w:p>
    <w:p w14:paraId="14D5C083" w14:textId="77777777"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674726BF" w14:textId="77777777" w:rsidR="007219CF" w:rsidRPr="00851065" w:rsidRDefault="007219CF" w:rsidP="00851065">
      <w:pPr>
        <w:rPr>
          <w:rFonts w:eastAsia="MS Mincho"/>
        </w:rPr>
      </w:pPr>
    </w:p>
    <w:p w14:paraId="2FA66054" w14:textId="77777777" w:rsidR="00AA25BF" w:rsidRDefault="007219CF" w:rsidP="00851065">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 xml:space="preserve">Pursuant </w:t>
      </w:r>
      <w:r w:rsidR="009C4C25" w:rsidRPr="007D4F8E">
        <w:t>to</w:t>
      </w:r>
      <w:r w:rsidR="00AA25BF" w:rsidRPr="007D4F8E">
        <w:t xml:space="preserve"> N.J.S.A. 52:32-19,</w:t>
      </w:r>
      <w:r w:rsidR="009C4C25" w:rsidRPr="007D4F8E">
        <w:t xml:space="preserve"> N.J.A.C. 17:13-1.2,</w:t>
      </w:r>
      <w:r w:rsidR="00347CF9" w:rsidRPr="007D4F8E">
        <w:t xml:space="preserve"> and,</w:t>
      </w:r>
      <w:r w:rsidR="005C26A6" w:rsidRPr="007D4F8E">
        <w:t xml:space="preserve"> N.J.</w:t>
      </w:r>
      <w:r w:rsidR="00AA25BF" w:rsidRPr="007D4F8E">
        <w:t>A.C.</w:t>
      </w:r>
      <w:r w:rsidR="005C26A6" w:rsidRPr="007D4F8E">
        <w:t xml:space="preserve"> </w:t>
      </w:r>
      <w:r w:rsidR="00AA25BF" w:rsidRPr="00D354A5">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 xml:space="preserve">(i) independently owned and operated, (ii) incorporated or registered in and has its principal place of business in the State of New Jersey; (iii)  has 100 or fewer full-time employees; and has gross revenues falling in one (1) of the three (3) following categories:  </w:t>
      </w:r>
    </w:p>
    <w:p w14:paraId="1CCA426C" w14:textId="77777777" w:rsidR="00AA25BF" w:rsidRDefault="009C4C25" w:rsidP="00057587">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14:paraId="1662DCCA" w14:textId="77777777" w:rsidR="00576F68" w:rsidRDefault="009C4C25" w:rsidP="00057587">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9BCE3A8" w14:textId="77777777" w:rsidR="00F22598" w:rsidRDefault="00F22598" w:rsidP="00851065"/>
    <w:p w14:paraId="0E769FAB" w14:textId="77777777"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E55C52">
        <w:t>N.J.S.A.</w:t>
      </w:r>
      <w:r w:rsidRPr="00D354A5">
        <w:t xml:space="preserve"> 52:32-19.</w:t>
      </w:r>
    </w:p>
    <w:p w14:paraId="77D80B5B" w14:textId="77777777" w:rsidR="001B28B5" w:rsidRPr="00851065" w:rsidRDefault="001B28B5" w:rsidP="00851065">
      <w:pPr>
        <w:rPr>
          <w:rFonts w:eastAsia="MS Mincho"/>
        </w:rPr>
      </w:pPr>
    </w:p>
    <w:p w14:paraId="363890A7" w14:textId="77777777"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14:paraId="33123468" w14:textId="77777777" w:rsidR="00612204" w:rsidRPr="00851065" w:rsidRDefault="00612204" w:rsidP="00851065">
      <w:pPr>
        <w:rPr>
          <w:rFonts w:eastAsia="MS Mincho"/>
          <w:b/>
        </w:rPr>
      </w:pPr>
    </w:p>
    <w:p w14:paraId="5C71362C"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7E381F41" w14:textId="77777777" w:rsidR="00661E38" w:rsidRDefault="00661E38" w:rsidP="00851065">
      <w:pPr>
        <w:rPr>
          <w:rFonts w:eastAsia="MS Mincho"/>
        </w:rPr>
      </w:pPr>
    </w:p>
    <w:p w14:paraId="4A1408AF" w14:textId="77777777"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14:paraId="7D9DF604" w14:textId="77777777" w:rsidR="00912F5D" w:rsidRDefault="00912F5D" w:rsidP="00851065">
      <w:pPr>
        <w:rPr>
          <w:rFonts w:eastAsia="MS Mincho"/>
        </w:rPr>
      </w:pPr>
    </w:p>
    <w:p w14:paraId="557AB5BD" w14:textId="77777777" w:rsidR="00846328" w:rsidRPr="00851065" w:rsidRDefault="00846328" w:rsidP="00846328">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5F9B0207" w14:textId="77777777" w:rsidR="00846328" w:rsidRPr="00851065" w:rsidRDefault="00846328" w:rsidP="00846328">
      <w:pPr>
        <w:rPr>
          <w:rFonts w:eastAsia="MS Mincho"/>
        </w:rPr>
      </w:pPr>
    </w:p>
    <w:p w14:paraId="2FF3EC7E" w14:textId="77777777"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14:paraId="3BC46D20" w14:textId="77777777" w:rsidR="00576F68" w:rsidRPr="00851065" w:rsidRDefault="00576F68" w:rsidP="00851065">
      <w:pPr>
        <w:rPr>
          <w:rFonts w:eastAsia="MS Mincho"/>
        </w:rPr>
      </w:pPr>
    </w:p>
    <w:p w14:paraId="23215D5B" w14:textId="77777777"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A discrete unit of work to be performed.</w:t>
      </w:r>
    </w:p>
    <w:p w14:paraId="52073916" w14:textId="77777777" w:rsidR="00952EBA" w:rsidRPr="00851065" w:rsidRDefault="00952EBA" w:rsidP="00851065">
      <w:pPr>
        <w:rPr>
          <w:rFonts w:eastAsia="MS Mincho"/>
        </w:rPr>
      </w:pPr>
    </w:p>
    <w:p w14:paraId="7A25D057" w14:textId="77777777" w:rsidR="00CB7EDC" w:rsidRPr="00851065" w:rsidRDefault="00CB7EDC" w:rsidP="00851065">
      <w:pPr>
        <w:rPr>
          <w:rFonts w:eastAsia="MS Mincho"/>
        </w:rPr>
      </w:pPr>
      <w:r w:rsidRPr="00851065">
        <w:rPr>
          <w:rFonts w:eastAsia="MS Mincho"/>
          <w:b/>
        </w:rPr>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17B68129" w14:textId="77777777" w:rsidR="00CB7EDC" w:rsidRPr="00300044" w:rsidRDefault="00CB7EDC" w:rsidP="00851065">
      <w:pPr>
        <w:rPr>
          <w:rFonts w:eastAsia="MS Mincho"/>
        </w:rPr>
      </w:pPr>
    </w:p>
    <w:p w14:paraId="4F85B692" w14:textId="77777777" w:rsidR="00CA0A07" w:rsidRPr="00851065" w:rsidRDefault="00CA0A07" w:rsidP="00851065">
      <w:r w:rsidRPr="00851065">
        <w:rPr>
          <w:rFonts w:eastAsia="MS Mincho"/>
          <w:b/>
        </w:rPr>
        <w:t>Using Agency[ies]</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14:paraId="57B9CD1D" w14:textId="77777777" w:rsidR="00E04A93" w:rsidRPr="00851065" w:rsidRDefault="00E04A93" w:rsidP="00851065"/>
    <w:p w14:paraId="0DFEB5B8"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7F8E01B2" w14:textId="77777777" w:rsidR="00E04A93" w:rsidRPr="00300044" w:rsidRDefault="00E04A93" w:rsidP="00851065">
      <w:pPr>
        <w:rPr>
          <w:rFonts w:eastAsia="MS Mincho"/>
          <w:highlight w:val="lightGray"/>
        </w:rPr>
      </w:pPr>
    </w:p>
    <w:p w14:paraId="05E4102A"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14:paraId="194CD089" w14:textId="77777777" w:rsidR="0040715D" w:rsidRDefault="0040715D" w:rsidP="00851065">
      <w:pPr>
        <w:rPr>
          <w:rFonts w:eastAsia="MS Mincho"/>
        </w:rPr>
      </w:pPr>
    </w:p>
    <w:p w14:paraId="32E8D0DE" w14:textId="77777777" w:rsidR="001024E6" w:rsidRDefault="005A2F7A" w:rsidP="00E6239D">
      <w:pPr>
        <w:pStyle w:val="Heading2"/>
        <w:keepNext/>
        <w:ind w:left="540" w:right="108"/>
      </w:pPr>
      <w:bookmarkStart w:id="86" w:name="_Toc355709006"/>
      <w:bookmarkStart w:id="87" w:name="_Toc400531490"/>
      <w:bookmarkStart w:id="88" w:name="_Toc428533961"/>
      <w:bookmarkStart w:id="89" w:name="_Toc89424403"/>
      <w:r>
        <w:rPr>
          <w:caps w:val="0"/>
        </w:rPr>
        <w:t xml:space="preserve">BLANKET P.O. </w:t>
      </w:r>
      <w:r w:rsidRPr="005B44C2">
        <w:rPr>
          <w:caps w:val="0"/>
        </w:rPr>
        <w:t>SPECIFIC DEFINITIONS</w:t>
      </w:r>
      <w:r>
        <w:rPr>
          <w:caps w:val="0"/>
        </w:rPr>
        <w:t>/ACRONYMS</w:t>
      </w:r>
      <w:bookmarkEnd w:id="86"/>
      <w:bookmarkEnd w:id="87"/>
      <w:bookmarkEnd w:id="88"/>
      <w:bookmarkEnd w:id="89"/>
    </w:p>
    <w:p w14:paraId="28A197DC" w14:textId="3AA88630" w:rsidR="001024E6" w:rsidRDefault="001024E6" w:rsidP="00AF2A1D">
      <w:pPr>
        <w:keepNext/>
      </w:pPr>
    </w:p>
    <w:p w14:paraId="2C752E12" w14:textId="564F9880" w:rsidR="00964966" w:rsidRDefault="0052743D" w:rsidP="00964966">
      <w:pPr>
        <w:keepNext/>
      </w:pPr>
      <w:r w:rsidRPr="0018049A">
        <w:rPr>
          <w:b/>
        </w:rPr>
        <w:t>Board of Certification in Professional Ergonomics (BCPE)</w:t>
      </w:r>
      <w:r w:rsidR="00964966">
        <w:t xml:space="preserve"> </w:t>
      </w:r>
      <w:r w:rsidR="00343A48">
        <w:t>–</w:t>
      </w:r>
      <w:r w:rsidR="00964966">
        <w:t xml:space="preserve"> </w:t>
      </w:r>
      <w:r w:rsidR="00343A48">
        <w:t>a non-profit organization providing</w:t>
      </w:r>
      <w:r w:rsidR="00343A48" w:rsidRPr="00343A48">
        <w:t xml:space="preserve"> Board Certification in Human Factors/ Ergonomics/ User Experience to protect the public, the profession, and its professionals by assuring standards of competency and advocating the value of certification.</w:t>
      </w:r>
      <w:r w:rsidR="00343A48">
        <w:t xml:space="preserve"> </w:t>
      </w:r>
    </w:p>
    <w:p w14:paraId="469A473B" w14:textId="77777777" w:rsidR="0018049A" w:rsidRDefault="0018049A" w:rsidP="00964966">
      <w:pPr>
        <w:keepNext/>
      </w:pPr>
    </w:p>
    <w:p w14:paraId="6820D275" w14:textId="1CB3D7FF" w:rsidR="00DE4D51" w:rsidRPr="0018049A" w:rsidRDefault="00DE4D51" w:rsidP="0018049A">
      <w:pPr>
        <w:keepNext/>
      </w:pPr>
      <w:r>
        <w:rPr>
          <w:b/>
        </w:rPr>
        <w:t>Brand</w:t>
      </w:r>
      <w:r w:rsidR="00BA67CF">
        <w:rPr>
          <w:b/>
        </w:rPr>
        <w:t xml:space="preserve"> – </w:t>
      </w:r>
      <w:r w:rsidR="00BA67CF" w:rsidRPr="0018049A">
        <w:t>A type of product manufactured by a particular company under a particular name</w:t>
      </w:r>
      <w:r w:rsidR="00BA67CF">
        <w:rPr>
          <w:b/>
        </w:rPr>
        <w:t>.</w:t>
      </w:r>
    </w:p>
    <w:p w14:paraId="540BE1C7" w14:textId="77777777" w:rsidR="00DE4D51" w:rsidRDefault="00DE4D51" w:rsidP="00C621B7">
      <w:pPr>
        <w:rPr>
          <w:b/>
        </w:rPr>
      </w:pPr>
    </w:p>
    <w:p w14:paraId="5A4BAA23" w14:textId="06A3C6BD" w:rsidR="00C621B7" w:rsidRDefault="00C621B7" w:rsidP="00C621B7">
      <w:pPr>
        <w:rPr>
          <w:rFonts w:ascii="Calibri" w:hAnsi="Calibri"/>
          <w:szCs w:val="22"/>
        </w:rPr>
      </w:pPr>
      <w:r w:rsidRPr="00FA422A">
        <w:rPr>
          <w:b/>
        </w:rPr>
        <w:t>Dealer/Distributor</w:t>
      </w:r>
      <w:r>
        <w:t xml:space="preserve"> – A Company authorized by a Vendor {Bidder/Contractor} as having the contractual ability to accept and fulfill orders and receive payments directly on behalf of the Vendor {Contractor} that is awarded a Blanket P.O.  Any authorized Dealer/Distributor must agree to all terms and conditions contained within the Bid Solicitation and must agree to provide all products and services in accordance with the Blanket P.O. specifications, terms, conditions and pricing.  A Dealer/Distributor must provide all forms required of a Vendor {Contractor}.  </w:t>
      </w:r>
    </w:p>
    <w:p w14:paraId="23CAEB0A" w14:textId="77777777" w:rsidR="00C621B7" w:rsidRDefault="00C621B7" w:rsidP="00C621B7">
      <w:pPr>
        <w:autoSpaceDE w:val="0"/>
        <w:autoSpaceDN w:val="0"/>
        <w:adjustRightInd w:val="0"/>
        <w:rPr>
          <w:rFonts w:cs="Arial"/>
          <w:szCs w:val="22"/>
        </w:rPr>
      </w:pPr>
    </w:p>
    <w:p w14:paraId="5FA9D7C1" w14:textId="2EEB5F11" w:rsidR="00DE4D51" w:rsidRDefault="00DE4D51" w:rsidP="00DE4D51">
      <w:pPr>
        <w:rPr>
          <w:rFonts w:eastAsia="Arial" w:cs="Arial"/>
          <w:szCs w:val="22"/>
        </w:rPr>
      </w:pPr>
      <w:r w:rsidRPr="004D29CC">
        <w:rPr>
          <w:rFonts w:eastAsia="Arial" w:cs="Arial"/>
          <w:b/>
          <w:bCs/>
          <w:szCs w:val="22"/>
        </w:rPr>
        <w:t>Equivalent Brand</w:t>
      </w:r>
      <w:r w:rsidR="00053401">
        <w:rPr>
          <w:rFonts w:eastAsia="Arial" w:cs="Arial"/>
          <w:b/>
          <w:bCs/>
          <w:szCs w:val="22"/>
        </w:rPr>
        <w:t>(</w:t>
      </w:r>
      <w:r w:rsidRPr="004D29CC">
        <w:rPr>
          <w:rFonts w:eastAsia="Arial" w:cs="Arial"/>
          <w:b/>
          <w:bCs/>
          <w:szCs w:val="22"/>
        </w:rPr>
        <w:t>s</w:t>
      </w:r>
      <w:r w:rsidR="00053401">
        <w:rPr>
          <w:rFonts w:eastAsia="Arial" w:cs="Arial"/>
          <w:b/>
          <w:bCs/>
          <w:szCs w:val="22"/>
        </w:rPr>
        <w:t>)</w:t>
      </w:r>
      <w:r w:rsidRPr="004D29CC">
        <w:rPr>
          <w:rFonts w:eastAsia="Arial" w:cs="Arial"/>
          <w:szCs w:val="22"/>
        </w:rPr>
        <w:t xml:space="preserve"> – Brands offered, other than those identified </w:t>
      </w:r>
      <w:r w:rsidRPr="004D29CC">
        <w:rPr>
          <w:rFonts w:cs="Arial"/>
          <w:szCs w:val="22"/>
        </w:rPr>
        <w:t xml:space="preserve">in </w:t>
      </w:r>
      <w:r>
        <w:rPr>
          <w:rFonts w:cs="Arial"/>
          <w:szCs w:val="22"/>
        </w:rPr>
        <w:t xml:space="preserve">this </w:t>
      </w:r>
      <w:r w:rsidRPr="004D29CC">
        <w:rPr>
          <w:rFonts w:cs="Arial"/>
          <w:szCs w:val="22"/>
        </w:rPr>
        <w:t xml:space="preserve">Bid Solicitation </w:t>
      </w:r>
      <w:r w:rsidRPr="004D29CC">
        <w:rPr>
          <w:rFonts w:eastAsia="Arial" w:cs="Arial"/>
          <w:szCs w:val="22"/>
        </w:rPr>
        <w:t>as a</w:t>
      </w:r>
      <w:r>
        <w:rPr>
          <w:rFonts w:eastAsia="Arial" w:cs="Arial"/>
          <w:szCs w:val="22"/>
        </w:rPr>
        <w:t xml:space="preserve"> Know</w:t>
      </w:r>
      <w:r w:rsidRPr="004D29CC">
        <w:rPr>
          <w:rFonts w:eastAsia="Arial" w:cs="Arial"/>
          <w:szCs w:val="22"/>
        </w:rPr>
        <w:t xml:space="preserve">n </w:t>
      </w:r>
      <w:r>
        <w:rPr>
          <w:rFonts w:eastAsia="Arial" w:cs="Arial"/>
          <w:szCs w:val="22"/>
        </w:rPr>
        <w:t>Brand</w:t>
      </w:r>
      <w:r w:rsidR="00053401">
        <w:rPr>
          <w:rFonts w:eastAsia="Arial" w:cs="Arial"/>
          <w:szCs w:val="22"/>
        </w:rPr>
        <w:t>,</w:t>
      </w:r>
      <w:r>
        <w:rPr>
          <w:rFonts w:eastAsia="Arial" w:cs="Arial"/>
          <w:szCs w:val="22"/>
        </w:rPr>
        <w:t xml:space="preserve"> </w:t>
      </w:r>
      <w:r w:rsidRPr="004D29CC">
        <w:rPr>
          <w:rFonts w:eastAsia="Arial" w:cs="Arial"/>
          <w:szCs w:val="22"/>
        </w:rPr>
        <w:t>that meet the specifications herein.</w:t>
      </w:r>
    </w:p>
    <w:p w14:paraId="45E0CBBD" w14:textId="7C701ACB" w:rsidR="00DE4D51" w:rsidRDefault="00DE4D51" w:rsidP="006C1900">
      <w:pPr>
        <w:autoSpaceDE w:val="0"/>
        <w:autoSpaceDN w:val="0"/>
        <w:adjustRightInd w:val="0"/>
        <w:rPr>
          <w:rFonts w:cs="Arial"/>
          <w:b/>
          <w:szCs w:val="22"/>
        </w:rPr>
      </w:pPr>
    </w:p>
    <w:p w14:paraId="73C0E716" w14:textId="531D96DF" w:rsidR="00DE4D51" w:rsidRPr="00BE3EAB" w:rsidRDefault="00DE4D51" w:rsidP="006C1900">
      <w:pPr>
        <w:autoSpaceDE w:val="0"/>
        <w:autoSpaceDN w:val="0"/>
        <w:adjustRightInd w:val="0"/>
        <w:rPr>
          <w:rFonts w:cs="Arial"/>
          <w:szCs w:val="22"/>
        </w:rPr>
      </w:pPr>
      <w:r>
        <w:rPr>
          <w:rFonts w:cs="Arial"/>
          <w:b/>
          <w:szCs w:val="22"/>
        </w:rPr>
        <w:t>Known Brand</w:t>
      </w:r>
      <w:r w:rsidR="00BA67CF">
        <w:rPr>
          <w:rFonts w:cs="Arial"/>
          <w:b/>
          <w:szCs w:val="22"/>
        </w:rPr>
        <w:t xml:space="preserve"> </w:t>
      </w:r>
      <w:r w:rsidR="009E4E8E">
        <w:rPr>
          <w:rFonts w:cs="Arial"/>
          <w:b/>
          <w:szCs w:val="22"/>
        </w:rPr>
        <w:t>–</w:t>
      </w:r>
      <w:r w:rsidR="00BA67CF">
        <w:rPr>
          <w:rFonts w:cs="Arial"/>
          <w:b/>
          <w:szCs w:val="22"/>
        </w:rPr>
        <w:t xml:space="preserve"> </w:t>
      </w:r>
      <w:r w:rsidR="009E4E8E" w:rsidRPr="00BE3EAB">
        <w:rPr>
          <w:rFonts w:cs="Arial"/>
          <w:szCs w:val="22"/>
        </w:rPr>
        <w:t>Brands identified in th</w:t>
      </w:r>
      <w:r w:rsidR="008F64D6">
        <w:rPr>
          <w:rFonts w:cs="Arial"/>
          <w:szCs w:val="22"/>
        </w:rPr>
        <w:t>is</w:t>
      </w:r>
      <w:r w:rsidR="009E4E8E" w:rsidRPr="00BE3EAB">
        <w:rPr>
          <w:rFonts w:cs="Arial"/>
          <w:szCs w:val="22"/>
        </w:rPr>
        <w:t xml:space="preserve"> Bid Solicitation as currently or previously awarded </w:t>
      </w:r>
      <w:r w:rsidR="008F64D6" w:rsidRPr="00BE3EAB">
        <w:rPr>
          <w:rFonts w:cs="Arial"/>
          <w:szCs w:val="22"/>
        </w:rPr>
        <w:t xml:space="preserve">under </w:t>
      </w:r>
      <w:r w:rsidR="00FC0838">
        <w:rPr>
          <w:rFonts w:cs="Arial"/>
          <w:szCs w:val="22"/>
        </w:rPr>
        <w:t>this</w:t>
      </w:r>
      <w:r w:rsidR="009E4E8E" w:rsidRPr="00BE3EAB">
        <w:rPr>
          <w:rFonts w:cs="Arial"/>
          <w:szCs w:val="22"/>
        </w:rPr>
        <w:t xml:space="preserve"> Blanket PO</w:t>
      </w:r>
      <w:r w:rsidR="008F64D6" w:rsidRPr="00BE3EAB">
        <w:rPr>
          <w:rFonts w:cs="Arial"/>
          <w:szCs w:val="22"/>
        </w:rPr>
        <w:t xml:space="preserve"> that meet the specifications herein</w:t>
      </w:r>
      <w:r w:rsidR="008F64D6">
        <w:rPr>
          <w:rFonts w:cs="Arial"/>
          <w:szCs w:val="22"/>
        </w:rPr>
        <w:t>.</w:t>
      </w:r>
    </w:p>
    <w:p w14:paraId="14100304" w14:textId="77777777" w:rsidR="00DE4D51" w:rsidRDefault="00DE4D51" w:rsidP="006C1900">
      <w:pPr>
        <w:autoSpaceDE w:val="0"/>
        <w:autoSpaceDN w:val="0"/>
        <w:adjustRightInd w:val="0"/>
        <w:rPr>
          <w:rFonts w:cs="Arial"/>
          <w:b/>
          <w:szCs w:val="22"/>
        </w:rPr>
      </w:pPr>
    </w:p>
    <w:p w14:paraId="24815CFC" w14:textId="27821EB5" w:rsidR="006C1900" w:rsidRDefault="006C1900" w:rsidP="006C1900">
      <w:pPr>
        <w:autoSpaceDE w:val="0"/>
        <w:autoSpaceDN w:val="0"/>
        <w:adjustRightInd w:val="0"/>
        <w:rPr>
          <w:rFonts w:cs="Arial"/>
          <w:szCs w:val="22"/>
        </w:rPr>
      </w:pPr>
      <w:r w:rsidRPr="0040318B">
        <w:rPr>
          <w:rFonts w:cs="Arial"/>
          <w:b/>
          <w:szCs w:val="22"/>
        </w:rPr>
        <w:t>Life cycle assessment</w:t>
      </w:r>
      <w:r w:rsidRPr="00851065">
        <w:rPr>
          <w:rFonts w:eastAsia="MS Mincho"/>
        </w:rPr>
        <w:t xml:space="preserve"> – </w:t>
      </w:r>
      <w:r>
        <w:rPr>
          <w:rFonts w:cs="Arial"/>
          <w:szCs w:val="22"/>
        </w:rPr>
        <w:t>The comprehensive examination of a product’s environmental and economic aspects and potential impacts throughout its lifetime, including raw material extraction, transportation, manufacturing, use and disposal.</w:t>
      </w:r>
    </w:p>
    <w:p w14:paraId="11D8F3CF" w14:textId="77777777" w:rsidR="006C1900" w:rsidRDefault="006C1900" w:rsidP="006C1900">
      <w:pPr>
        <w:autoSpaceDE w:val="0"/>
        <w:autoSpaceDN w:val="0"/>
        <w:adjustRightInd w:val="0"/>
        <w:rPr>
          <w:rFonts w:cs="Arial"/>
          <w:szCs w:val="22"/>
        </w:rPr>
      </w:pPr>
    </w:p>
    <w:p w14:paraId="05F48E56" w14:textId="77777777" w:rsidR="00520681" w:rsidRDefault="00520681" w:rsidP="00520681">
      <w:pPr>
        <w:autoSpaceDE w:val="0"/>
        <w:autoSpaceDN w:val="0"/>
        <w:adjustRightInd w:val="0"/>
        <w:rPr>
          <w:rFonts w:cs="Arial"/>
          <w:szCs w:val="22"/>
        </w:rPr>
      </w:pPr>
      <w:r w:rsidRPr="008204BF">
        <w:rPr>
          <w:rFonts w:cs="Arial"/>
          <w:b/>
          <w:szCs w:val="22"/>
        </w:rPr>
        <w:t>Life cycle cost</w:t>
      </w:r>
      <w:r w:rsidRPr="00851065">
        <w:rPr>
          <w:rFonts w:eastAsia="MS Mincho"/>
        </w:rPr>
        <w:t xml:space="preserve"> – </w:t>
      </w:r>
      <w:r>
        <w:rPr>
          <w:rFonts w:cs="Arial"/>
          <w:szCs w:val="22"/>
        </w:rPr>
        <w:t>T</w:t>
      </w:r>
      <w:r w:rsidRPr="008204BF">
        <w:rPr>
          <w:rFonts w:cs="Arial"/>
          <w:szCs w:val="22"/>
        </w:rPr>
        <w:t>he amortized total cost of a product, including capital costs, installation costs, operating costs, maintenance costs, and disposal costs discounted over the lifetime of the product.</w:t>
      </w:r>
    </w:p>
    <w:p w14:paraId="12052C6C" w14:textId="77777777" w:rsidR="00520681" w:rsidRDefault="00520681" w:rsidP="00520681">
      <w:pPr>
        <w:autoSpaceDE w:val="0"/>
        <w:autoSpaceDN w:val="0"/>
        <w:adjustRightInd w:val="0"/>
        <w:rPr>
          <w:rFonts w:cs="Arial"/>
          <w:szCs w:val="22"/>
        </w:rPr>
      </w:pPr>
    </w:p>
    <w:p w14:paraId="1716D001" w14:textId="77777777" w:rsidR="00520681" w:rsidRPr="008204BF" w:rsidRDefault="00520681" w:rsidP="00520681">
      <w:pPr>
        <w:autoSpaceDE w:val="0"/>
        <w:autoSpaceDN w:val="0"/>
        <w:adjustRightInd w:val="0"/>
        <w:rPr>
          <w:rFonts w:cs="Arial"/>
          <w:color w:val="000000"/>
          <w:szCs w:val="22"/>
        </w:rPr>
      </w:pPr>
      <w:r w:rsidRPr="008204BF">
        <w:rPr>
          <w:rFonts w:cs="Arial"/>
          <w:b/>
          <w:color w:val="000000"/>
          <w:szCs w:val="22"/>
        </w:rPr>
        <w:t>Materials in Solid Waste</w:t>
      </w:r>
      <w:r w:rsidRPr="00851065">
        <w:rPr>
          <w:rFonts w:eastAsia="MS Mincho"/>
        </w:rPr>
        <w:t xml:space="preserve"> – </w:t>
      </w:r>
      <w:r>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Pr>
          <w:rFonts w:cs="Arial"/>
          <w:color w:val="000000"/>
          <w:szCs w:val="22"/>
        </w:rPr>
        <w:t>R</w:t>
      </w:r>
      <w:r w:rsidRPr="008204BF">
        <w:rPr>
          <w:rFonts w:cs="Arial"/>
          <w:color w:val="000000"/>
          <w:szCs w:val="22"/>
        </w:rPr>
        <w:t xml:space="preserve">ecovered </w:t>
      </w:r>
      <w:r>
        <w:rPr>
          <w:rFonts w:cs="Arial"/>
          <w:color w:val="000000"/>
          <w:szCs w:val="22"/>
        </w:rPr>
        <w:t>M</w:t>
      </w:r>
      <w:r w:rsidRPr="008204BF">
        <w:rPr>
          <w:rFonts w:cs="Arial"/>
          <w:color w:val="000000"/>
          <w:szCs w:val="22"/>
        </w:rPr>
        <w:t xml:space="preserve">aterials. </w:t>
      </w:r>
    </w:p>
    <w:p w14:paraId="61367EE4" w14:textId="77777777" w:rsidR="00520681" w:rsidRPr="008204BF" w:rsidRDefault="00520681" w:rsidP="00520681">
      <w:pPr>
        <w:autoSpaceDE w:val="0"/>
        <w:autoSpaceDN w:val="0"/>
        <w:adjustRightInd w:val="0"/>
        <w:rPr>
          <w:rFonts w:cs="Arial"/>
          <w:szCs w:val="22"/>
        </w:rPr>
      </w:pPr>
    </w:p>
    <w:p w14:paraId="14D130DC" w14:textId="77777777" w:rsidR="00520681" w:rsidRDefault="00520681" w:rsidP="00520681">
      <w:pPr>
        <w:autoSpaceDE w:val="0"/>
        <w:autoSpaceDN w:val="0"/>
        <w:adjustRightInd w:val="0"/>
        <w:rPr>
          <w:rFonts w:cs="Arial"/>
          <w:b/>
          <w:color w:val="000000"/>
          <w:szCs w:val="22"/>
        </w:rPr>
      </w:pPr>
      <w:r w:rsidRPr="004D29CC">
        <w:rPr>
          <w:rFonts w:cs="Arial"/>
          <w:b/>
          <w:color w:val="000000"/>
          <w:szCs w:val="22"/>
        </w:rPr>
        <w:t>PCR</w:t>
      </w:r>
      <w:r w:rsidRPr="004D29CC">
        <w:rPr>
          <w:rFonts w:cs="Arial"/>
          <w:color w:val="000000"/>
          <w:szCs w:val="22"/>
        </w:rPr>
        <w:t xml:space="preserve"> - Post-Consumer Resin or Post-Consumer Recycled Content.</w:t>
      </w:r>
    </w:p>
    <w:p w14:paraId="384C1435" w14:textId="77777777" w:rsidR="00520681" w:rsidRPr="008204BF" w:rsidRDefault="00520681" w:rsidP="00520681">
      <w:pPr>
        <w:autoSpaceDE w:val="0"/>
        <w:autoSpaceDN w:val="0"/>
        <w:adjustRightInd w:val="0"/>
        <w:rPr>
          <w:rFonts w:cs="Arial"/>
          <w:b/>
          <w:color w:val="000000"/>
          <w:szCs w:val="22"/>
        </w:rPr>
      </w:pPr>
    </w:p>
    <w:p w14:paraId="4B0E11E2" w14:textId="77777777" w:rsidR="00F1692C" w:rsidRPr="008204BF" w:rsidRDefault="00F1692C" w:rsidP="00F1692C">
      <w:pPr>
        <w:autoSpaceDE w:val="0"/>
        <w:autoSpaceDN w:val="0"/>
        <w:adjustRightInd w:val="0"/>
        <w:rPr>
          <w:rFonts w:cs="Arial"/>
          <w:color w:val="000000"/>
          <w:szCs w:val="22"/>
        </w:rPr>
      </w:pPr>
      <w:r w:rsidRPr="008204BF">
        <w:rPr>
          <w:rFonts w:cs="Arial"/>
          <w:b/>
          <w:color w:val="000000"/>
          <w:szCs w:val="22"/>
        </w:rPr>
        <w:t>Post</w:t>
      </w:r>
      <w:r>
        <w:rPr>
          <w:rFonts w:cs="Arial"/>
          <w:b/>
          <w:color w:val="000000"/>
          <w:szCs w:val="22"/>
        </w:rPr>
        <w:t>-</w:t>
      </w:r>
      <w:r w:rsidRPr="008204BF">
        <w:rPr>
          <w:rFonts w:cs="Arial"/>
          <w:b/>
          <w:color w:val="000000"/>
          <w:szCs w:val="22"/>
        </w:rPr>
        <w:t>Consumer Material</w:t>
      </w:r>
      <w:r w:rsidRPr="00851065">
        <w:rPr>
          <w:rFonts w:eastAsia="MS Mincho"/>
        </w:rPr>
        <w:t xml:space="preserve"> – </w:t>
      </w:r>
      <w:r>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Pr>
          <w:rFonts w:cs="Arial"/>
          <w:color w:val="000000"/>
          <w:szCs w:val="22"/>
        </w:rPr>
        <w:t>-C</w:t>
      </w:r>
      <w:r w:rsidRPr="008204BF">
        <w:rPr>
          <w:rFonts w:cs="Arial"/>
          <w:color w:val="000000"/>
          <w:szCs w:val="22"/>
        </w:rPr>
        <w:t xml:space="preserve">onsumer </w:t>
      </w:r>
      <w:r>
        <w:rPr>
          <w:rFonts w:cs="Arial"/>
          <w:color w:val="000000"/>
          <w:szCs w:val="22"/>
        </w:rPr>
        <w:t>M</w:t>
      </w:r>
      <w:r w:rsidRPr="008204BF">
        <w:rPr>
          <w:rFonts w:cs="Arial"/>
          <w:color w:val="000000"/>
          <w:szCs w:val="22"/>
        </w:rPr>
        <w:t xml:space="preserve">aterials are part of the broader category of </w:t>
      </w:r>
      <w:r>
        <w:rPr>
          <w:rFonts w:cs="Arial"/>
          <w:color w:val="000000"/>
          <w:szCs w:val="22"/>
        </w:rPr>
        <w:t>R</w:t>
      </w:r>
      <w:r w:rsidRPr="008204BF">
        <w:rPr>
          <w:rFonts w:cs="Arial"/>
          <w:color w:val="000000"/>
          <w:szCs w:val="22"/>
        </w:rPr>
        <w:t xml:space="preserve">ecovered </w:t>
      </w:r>
      <w:r>
        <w:rPr>
          <w:rFonts w:cs="Arial"/>
          <w:color w:val="000000"/>
          <w:szCs w:val="22"/>
        </w:rPr>
        <w:t>Materials.</w:t>
      </w:r>
    </w:p>
    <w:p w14:paraId="75D0E217" w14:textId="77777777" w:rsidR="00F1692C" w:rsidRPr="008204BF" w:rsidRDefault="00F1692C" w:rsidP="00F1692C">
      <w:pPr>
        <w:autoSpaceDE w:val="0"/>
        <w:autoSpaceDN w:val="0"/>
        <w:adjustRightInd w:val="0"/>
        <w:rPr>
          <w:rFonts w:cs="Arial"/>
          <w:color w:val="000000"/>
          <w:szCs w:val="22"/>
        </w:rPr>
      </w:pPr>
    </w:p>
    <w:p w14:paraId="697E882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lastRenderedPageBreak/>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14:paraId="36398341" w14:textId="77777777" w:rsidR="00C621B7" w:rsidRPr="001C46EB" w:rsidRDefault="00C621B7" w:rsidP="00C621B7">
      <w:pPr>
        <w:autoSpaceDE w:val="0"/>
        <w:autoSpaceDN w:val="0"/>
        <w:adjustRightInd w:val="0"/>
        <w:rPr>
          <w:rFonts w:cs="Arial"/>
          <w:szCs w:val="22"/>
        </w:rPr>
      </w:pPr>
    </w:p>
    <w:p w14:paraId="576D149A" w14:textId="77777777" w:rsidR="00C621B7" w:rsidRDefault="00C621B7" w:rsidP="00C621B7">
      <w:pPr>
        <w:autoSpaceDE w:val="0"/>
        <w:autoSpaceDN w:val="0"/>
        <w:adjustRightInd w:val="0"/>
        <w:rPr>
          <w:rFonts w:cs="Arial"/>
          <w:szCs w:val="22"/>
        </w:rPr>
      </w:pPr>
      <w:r w:rsidRPr="00B31AF2">
        <w:rPr>
          <w:rFonts w:cs="Arial"/>
          <w:b/>
          <w:szCs w:val="22"/>
        </w:rPr>
        <w:t>Price List/Catalog</w:t>
      </w:r>
      <w:r>
        <w:rPr>
          <w:rFonts w:cs="Arial"/>
          <w:szCs w:val="22"/>
        </w:rPr>
        <w:t xml:space="preserve"> – A document published by </w:t>
      </w:r>
      <w:r w:rsidR="009F0544">
        <w:rPr>
          <w:rFonts w:cs="Arial"/>
          <w:szCs w:val="22"/>
        </w:rPr>
        <w:t>M</w:t>
      </w:r>
      <w:r>
        <w:rPr>
          <w:rFonts w:cs="Arial"/>
          <w:szCs w:val="22"/>
        </w:rPr>
        <w:t xml:space="preserve">anufacturers, resellers, Dealers, or Distributors that typically contains product descriptions, a list of products with fixed prices to which a Vendors {Bidders} percentage </w:t>
      </w:r>
      <w:r w:rsidR="00F81610">
        <w:rPr>
          <w:rFonts w:cs="Arial"/>
          <w:szCs w:val="22"/>
        </w:rPr>
        <w:t>D</w:t>
      </w:r>
      <w:r>
        <w:rPr>
          <w:rFonts w:cs="Arial"/>
          <w:szCs w:val="22"/>
        </w:rPr>
        <w:t xml:space="preserve">iscount or </w:t>
      </w:r>
      <w:r w:rsidR="00F81610">
        <w:rPr>
          <w:rFonts w:cs="Arial"/>
          <w:szCs w:val="22"/>
        </w:rPr>
        <w:t>M</w:t>
      </w:r>
      <w:r>
        <w:rPr>
          <w:rFonts w:cs="Arial"/>
          <w:szCs w:val="22"/>
        </w:rPr>
        <w:t>arkup bid is applied.</w:t>
      </w:r>
    </w:p>
    <w:p w14:paraId="0EBC366F" w14:textId="77777777" w:rsidR="00C94354" w:rsidRDefault="00C94354" w:rsidP="00C94354">
      <w:pPr>
        <w:ind w:left="-5"/>
      </w:pPr>
    </w:p>
    <w:p w14:paraId="67E5A918"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7094FBAC" w14:textId="77777777" w:rsidR="008D4A65" w:rsidRPr="008204BF" w:rsidRDefault="008D4A65" w:rsidP="008D4A65">
      <w:pPr>
        <w:autoSpaceDE w:val="0"/>
        <w:autoSpaceDN w:val="0"/>
        <w:adjustRightInd w:val="0"/>
        <w:rPr>
          <w:rFonts w:cs="Arial"/>
          <w:color w:val="000000"/>
          <w:szCs w:val="22"/>
        </w:rPr>
      </w:pPr>
    </w:p>
    <w:p w14:paraId="7797D3B2" w14:textId="77777777" w:rsidR="00520681" w:rsidRPr="008204BF" w:rsidRDefault="00520681" w:rsidP="00520681">
      <w:pPr>
        <w:autoSpaceDE w:val="0"/>
        <w:autoSpaceDN w:val="0"/>
        <w:adjustRightInd w:val="0"/>
        <w:rPr>
          <w:rFonts w:cs="Arial"/>
          <w:szCs w:val="22"/>
        </w:rPr>
      </w:pPr>
      <w:r w:rsidRPr="008204BF">
        <w:rPr>
          <w:rFonts w:cs="Arial"/>
          <w:b/>
          <w:szCs w:val="22"/>
        </w:rPr>
        <w:t>Recyclability</w:t>
      </w:r>
      <w:r w:rsidRPr="00851065">
        <w:rPr>
          <w:rFonts w:eastAsia="MS Mincho"/>
        </w:rPr>
        <w:t xml:space="preserve"> – </w:t>
      </w:r>
      <w:r>
        <w:rPr>
          <w:rFonts w:cs="Arial"/>
          <w:szCs w:val="22"/>
        </w:rPr>
        <w:t>T</w:t>
      </w:r>
      <w:r w:rsidRPr="008204BF">
        <w:rPr>
          <w:rFonts w:cs="Arial"/>
          <w:szCs w:val="22"/>
        </w:rPr>
        <w:t>he ability of a product or material to be recovered from, or otherwise diverted from, the solid waste stream for the purpose of recycling.</w:t>
      </w:r>
    </w:p>
    <w:p w14:paraId="16A15E5C" w14:textId="77777777" w:rsidR="00520681" w:rsidRPr="008204BF" w:rsidRDefault="00520681" w:rsidP="00520681"/>
    <w:p w14:paraId="66092B20" w14:textId="77777777"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8C8534E" w14:textId="77777777" w:rsidR="008D4A65" w:rsidRPr="006C1900" w:rsidRDefault="008D4A65" w:rsidP="008D4A65">
      <w:pPr>
        <w:autoSpaceDE w:val="0"/>
        <w:autoSpaceDN w:val="0"/>
        <w:adjustRightInd w:val="0"/>
        <w:rPr>
          <w:rFonts w:cs="Arial"/>
          <w:bCs/>
          <w:szCs w:val="22"/>
        </w:rPr>
      </w:pPr>
    </w:p>
    <w:p w14:paraId="06AE921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D172CA" w:rsidRPr="00851065">
        <w:rPr>
          <w:rFonts w:eastAsia="MS Mincho"/>
        </w:rPr>
        <w:t xml:space="preserve"> –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r w:rsidRPr="008204BF">
        <w:rPr>
          <w:rFonts w:eastAsia="MS Mincho" w:cs="Arial"/>
          <w:lang w:val="x-none" w:eastAsia="x-none"/>
        </w:rPr>
        <w:t xml:space="preserve">ecovered and </w:t>
      </w:r>
      <w:r w:rsidR="00A73798">
        <w:rPr>
          <w:rFonts w:eastAsia="MS Mincho" w:cs="Arial"/>
          <w:lang w:eastAsia="x-none"/>
        </w:rPr>
        <w:t>P</w:t>
      </w:r>
      <w:r w:rsidRPr="008204BF">
        <w:rPr>
          <w:rFonts w:eastAsia="MS Mincho" w:cs="Arial"/>
          <w:lang w:val="x-none" w:eastAsia="x-none"/>
        </w:rPr>
        <w:t>ost-</w:t>
      </w:r>
      <w:r w:rsidR="00A73798">
        <w:rPr>
          <w:rFonts w:eastAsia="MS Mincho" w:cs="Arial"/>
          <w:lang w:eastAsia="x-none"/>
        </w:rPr>
        <w:t>C</w:t>
      </w:r>
      <w:r w:rsidRPr="008204BF">
        <w:rPr>
          <w:rFonts w:eastAsia="MS Mincho" w:cs="Arial"/>
          <w:lang w:val="x-none" w:eastAsia="x-none"/>
        </w:rPr>
        <w:t xml:space="preserve">onsumer </w:t>
      </w:r>
      <w:r w:rsidR="00A73798">
        <w:rPr>
          <w:rFonts w:eastAsia="MS Mincho" w:cs="Arial"/>
          <w:lang w:eastAsia="x-none"/>
        </w:rPr>
        <w:t>M</w:t>
      </w:r>
      <w:r w:rsidRPr="008204BF">
        <w:rPr>
          <w:rFonts w:eastAsia="MS Mincho" w:cs="Arial"/>
          <w:lang w:val="x-none" w:eastAsia="x-none"/>
        </w:rPr>
        <w:t xml:space="preserve">aterial content levels for designated items. </w:t>
      </w:r>
    </w:p>
    <w:p w14:paraId="7226A7E9" w14:textId="77777777" w:rsidR="008D4A65" w:rsidRDefault="008D4A65" w:rsidP="008D4A65">
      <w:pPr>
        <w:ind w:right="108"/>
        <w:rPr>
          <w:rFonts w:eastAsia="MS Mincho" w:cs="Arial"/>
          <w:lang w:val="x-none" w:eastAsia="x-none"/>
        </w:rPr>
      </w:pPr>
    </w:p>
    <w:p w14:paraId="50047AA6" w14:textId="77777777"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p>
    <w:p w14:paraId="56E20673" w14:textId="77777777" w:rsidR="006C1900" w:rsidRPr="008204BF" w:rsidRDefault="006C1900" w:rsidP="008D4A65">
      <w:pPr>
        <w:autoSpaceDE w:val="0"/>
        <w:autoSpaceDN w:val="0"/>
        <w:adjustRightInd w:val="0"/>
        <w:rPr>
          <w:rFonts w:cs="Arial"/>
          <w:color w:val="000000"/>
          <w:szCs w:val="22"/>
        </w:rPr>
      </w:pPr>
    </w:p>
    <w:p w14:paraId="381E42F1" w14:textId="77777777" w:rsidR="00A82CFA" w:rsidRDefault="00A82CFA" w:rsidP="00A82CFA">
      <w:pPr>
        <w:pStyle w:val="Heading2"/>
        <w:ind w:left="576"/>
      </w:pPr>
      <w:bookmarkStart w:id="90" w:name="_Toc89424404"/>
      <w:r w:rsidRPr="37CFEC7E">
        <w:rPr>
          <w:rFonts w:eastAsia="Arial Narrow" w:cs="Arial Narrow"/>
          <w:color w:val="201F1E"/>
        </w:rPr>
        <w:t>BLANKET P.O. – USING AGENCY SPECIFIC DEFINITIONS/ACRONYMS</w:t>
      </w:r>
      <w:bookmarkStart w:id="91" w:name="_Toc42503756"/>
      <w:bookmarkEnd w:id="91"/>
      <w:bookmarkEnd w:id="90"/>
    </w:p>
    <w:p w14:paraId="7BFAF73B" w14:textId="77777777" w:rsidR="00A82CFA" w:rsidRDefault="00A82CFA" w:rsidP="00A82CFA"/>
    <w:p w14:paraId="65EB90E9" w14:textId="77777777" w:rsidR="00A82CFA" w:rsidRDefault="00A82CFA" w:rsidP="00A82CFA">
      <w:pPr>
        <w:rPr>
          <w:rFonts w:eastAsia="Arial" w:cs="Arial"/>
          <w:color w:val="201F1E"/>
          <w:szCs w:val="22"/>
        </w:rPr>
      </w:pPr>
      <w:r w:rsidRPr="254290EC">
        <w:rPr>
          <w:rFonts w:eastAsia="Arial" w:cs="Arial"/>
          <w:color w:val="201F1E"/>
        </w:rPr>
        <w:t>Definitions below may not all appear in this Bid Solicitation, but may be relevant to the scope of work, and future work under this Bid Solicitation.</w:t>
      </w:r>
    </w:p>
    <w:p w14:paraId="19232BDD" w14:textId="77777777" w:rsidR="00A82CFA" w:rsidRDefault="00A82CFA" w:rsidP="008D4A65">
      <w:pPr>
        <w:autoSpaceDE w:val="0"/>
        <w:autoSpaceDN w:val="0"/>
        <w:adjustRightInd w:val="0"/>
        <w:rPr>
          <w:rFonts w:cs="Arial"/>
          <w:szCs w:val="22"/>
        </w:rPr>
      </w:pPr>
    </w:p>
    <w:p w14:paraId="7556825E" w14:textId="77777777" w:rsidR="001663D4" w:rsidRDefault="001663D4" w:rsidP="001663D4">
      <w:pPr>
        <w:ind w:left="-5"/>
      </w:pPr>
      <w:r>
        <w:rPr>
          <w:b/>
        </w:rPr>
        <w:t xml:space="preserve">American National Standards Institute (ANSI) – </w:t>
      </w:r>
      <w:r>
        <w:t>Voluntary organization comprised of over 1,300 members (including all the large computer companies) that creates standards for the computer industry.</w:t>
      </w:r>
    </w:p>
    <w:p w14:paraId="12D43C20" w14:textId="77777777" w:rsidR="001663D4" w:rsidRDefault="001663D4" w:rsidP="001663D4">
      <w:pPr>
        <w:ind w:left="-5"/>
      </w:pPr>
    </w:p>
    <w:p w14:paraId="7313415B" w14:textId="77777777" w:rsidR="001663D4" w:rsidRDefault="001663D4" w:rsidP="001663D4">
      <w:pPr>
        <w:ind w:left="-5"/>
      </w:pPr>
      <w:r>
        <w:rPr>
          <w:b/>
        </w:rPr>
        <w:t xml:space="preserve">Business and Institutional Furniture Manufacturers Association (BIFMA) </w:t>
      </w:r>
      <w:r>
        <w:t>– Not-for-profit trade association for business and institutional furniture manufacturers, who develops, maintains, and publishes safety and performance standards for furniture products.</w:t>
      </w:r>
    </w:p>
    <w:p w14:paraId="44BF46EE" w14:textId="77777777" w:rsidR="001663D4" w:rsidRDefault="001663D4" w:rsidP="001663D4">
      <w:pPr>
        <w:ind w:left="-5"/>
      </w:pPr>
    </w:p>
    <w:p w14:paraId="7910F080" w14:textId="77777777" w:rsidR="001663D4" w:rsidRDefault="001663D4" w:rsidP="001663D4">
      <w:pPr>
        <w:ind w:left="-5"/>
      </w:pPr>
      <w:r>
        <w:rPr>
          <w:b/>
        </w:rPr>
        <w:t xml:space="preserve">CAL 117 - California Technical Bulletin 117 </w:t>
      </w:r>
      <w:r>
        <w:rPr>
          <w:b/>
          <w:sz w:val="20"/>
        </w:rPr>
        <w:t xml:space="preserve">- </w:t>
      </w:r>
      <w:r>
        <w:t>sets standards for the testing and certification of upholstered furniture that is intended for use in buildings with fully functioning fire-preventive sprinkler systems.</w:t>
      </w:r>
    </w:p>
    <w:p w14:paraId="19E748C0" w14:textId="77777777" w:rsidR="001663D4" w:rsidRDefault="001663D4" w:rsidP="001663D4">
      <w:pPr>
        <w:ind w:left="-5"/>
      </w:pPr>
    </w:p>
    <w:p w14:paraId="58DEB71B" w14:textId="77777777" w:rsidR="001663D4" w:rsidRDefault="001663D4" w:rsidP="001663D4">
      <w:pPr>
        <w:ind w:left="-5"/>
      </w:pPr>
      <w:r>
        <w:rPr>
          <w:b/>
        </w:rPr>
        <w:t xml:space="preserve">CAL 133 - California Technical Bulletin 133 </w:t>
      </w:r>
      <w:r>
        <w:rPr>
          <w:b/>
          <w:sz w:val="20"/>
        </w:rPr>
        <w:t xml:space="preserve">- </w:t>
      </w:r>
      <w:r>
        <w:t>sets standards for the testing and certification of upholstered furniture that is intended for use in buildings that do not have a fully functioning firepreventive sprinkler system.</w:t>
      </w:r>
    </w:p>
    <w:p w14:paraId="732359FA" w14:textId="77777777" w:rsidR="001663D4" w:rsidRDefault="001663D4" w:rsidP="001663D4"/>
    <w:p w14:paraId="2E3FBD7D" w14:textId="77777777" w:rsidR="00477A92" w:rsidRDefault="00477A92" w:rsidP="00477A92">
      <w:pPr>
        <w:ind w:left="-5" w:right="111"/>
      </w:pPr>
      <w:r>
        <w:rPr>
          <w:b/>
        </w:rPr>
        <w:t xml:space="preserve">DEPTCOR </w:t>
      </w:r>
      <w:r>
        <w:t>(trade name for the Bureau of State Use Industries) is part of the New Jersey Department of Corrections which markets and provides various types of modular and non-modular office and educational furnishings to governmental agencies (State of New Jersey agencies and Cooperative Purchasing participants). Three (3) prison industrial shop locations are where civilian professionals and trained inmates manufacture a diverse line of finished office and educational furniture products. DEPTCOR operates as a revolving fund within the Department of Corrections and is a self-supporting program deriving its revenues from the sale of its products and services.</w:t>
      </w:r>
    </w:p>
    <w:p w14:paraId="5E552D04" w14:textId="77777777" w:rsidR="00477A92" w:rsidRPr="009915D1" w:rsidRDefault="00477A92" w:rsidP="00477A92">
      <w:pPr>
        <w:autoSpaceDE w:val="0"/>
        <w:autoSpaceDN w:val="0"/>
        <w:adjustRightInd w:val="0"/>
        <w:rPr>
          <w:rFonts w:cs="Arial"/>
          <w:szCs w:val="22"/>
        </w:rPr>
      </w:pPr>
    </w:p>
    <w:p w14:paraId="04ACCCAC" w14:textId="77777777" w:rsidR="00A07275" w:rsidRDefault="00A07275" w:rsidP="00477A92">
      <w:pPr>
        <w:ind w:left="-5" w:right="111"/>
        <w:rPr>
          <w:b/>
        </w:rPr>
      </w:pPr>
      <w:r>
        <w:rPr>
          <w:b/>
        </w:rPr>
        <w:t xml:space="preserve">Ergonomic Assessment - </w:t>
      </w:r>
      <w:r w:rsidR="00CD125F" w:rsidRPr="00FA7E93">
        <w:t>An ergonomic assessment involves assessment of an employee at their workstation to ensure optimal working postures, ergonomic work practices and correct workstation set-up.</w:t>
      </w:r>
    </w:p>
    <w:p w14:paraId="74348A45" w14:textId="77777777" w:rsidR="00A07275" w:rsidRDefault="00A07275" w:rsidP="00477A92">
      <w:pPr>
        <w:ind w:left="-5" w:right="111"/>
        <w:rPr>
          <w:b/>
        </w:rPr>
      </w:pPr>
    </w:p>
    <w:p w14:paraId="1EA96437" w14:textId="77777777" w:rsidR="00477A92" w:rsidRDefault="00477A92" w:rsidP="00477A92">
      <w:pPr>
        <w:ind w:left="-5" w:right="111"/>
      </w:pPr>
      <w:r w:rsidRPr="001C46EB">
        <w:rPr>
          <w:b/>
        </w:rPr>
        <w:t xml:space="preserve">Intensive Use Furniture </w:t>
      </w:r>
      <w:r w:rsidRPr="001C46EB">
        <w:t>– Furniture products for institutional, educational, justice, and correctional settings which require performance in demanding environments.</w:t>
      </w:r>
    </w:p>
    <w:p w14:paraId="6376623A" w14:textId="77777777" w:rsidR="00477A92" w:rsidRPr="001C46EB" w:rsidRDefault="00477A92" w:rsidP="00477A92">
      <w:pPr>
        <w:ind w:left="-5" w:right="111"/>
      </w:pPr>
    </w:p>
    <w:p w14:paraId="4FA33984" w14:textId="77777777" w:rsidR="00477A92" w:rsidRDefault="00477A92" w:rsidP="00477A92">
      <w:pPr>
        <w:ind w:left="-5"/>
      </w:pPr>
      <w:r>
        <w:rPr>
          <w:b/>
        </w:rPr>
        <w:t xml:space="preserve">Manufacturer </w:t>
      </w:r>
      <w:r w:rsidRPr="00531637">
        <w:t>-</w:t>
      </w:r>
      <w:r>
        <w:rPr>
          <w:b/>
        </w:rPr>
        <w:t xml:space="preserve"> </w:t>
      </w:r>
      <w:r>
        <w:t xml:space="preserve">A person, group, or company that manufactures the components/items required for this </w:t>
      </w:r>
      <w:r w:rsidR="00475217">
        <w:t>Bid Solicitation</w:t>
      </w:r>
      <w:r>
        <w:t>.</w:t>
      </w:r>
    </w:p>
    <w:p w14:paraId="43E24CC0" w14:textId="77777777" w:rsidR="00477A92" w:rsidRDefault="00477A92" w:rsidP="00477A92">
      <w:pPr>
        <w:ind w:left="-5"/>
      </w:pPr>
    </w:p>
    <w:p w14:paraId="5BA74CBF" w14:textId="77777777" w:rsidR="00477A92" w:rsidRDefault="00477A92" w:rsidP="00477A92">
      <w:pPr>
        <w:ind w:left="-5"/>
      </w:pPr>
      <w:r>
        <w:rPr>
          <w:b/>
        </w:rPr>
        <w:t xml:space="preserve">National Fire Protection Association (NFPA) </w:t>
      </w:r>
      <w:r>
        <w:t>– Establishes and updates fire protection and prevention safeguards.  NFPA publishes National Fire Codes, a 16-volume set of standards, manuals, and recommended practices.</w:t>
      </w:r>
    </w:p>
    <w:p w14:paraId="3C3823EA" w14:textId="77777777" w:rsidR="00477A92" w:rsidRPr="001C46EB" w:rsidRDefault="00477A92" w:rsidP="00477A92">
      <w:pPr>
        <w:autoSpaceDE w:val="0"/>
        <w:autoSpaceDN w:val="0"/>
        <w:adjustRightInd w:val="0"/>
        <w:rPr>
          <w:rFonts w:cs="Arial"/>
          <w:szCs w:val="22"/>
        </w:rPr>
      </w:pPr>
    </w:p>
    <w:p w14:paraId="50C68A65" w14:textId="77777777" w:rsidR="00477A92" w:rsidRDefault="00477A92" w:rsidP="00477A92">
      <w:pPr>
        <w:autoSpaceDE w:val="0"/>
        <w:autoSpaceDN w:val="0"/>
        <w:adjustRightInd w:val="0"/>
        <w:rPr>
          <w:rFonts w:cs="Arial"/>
          <w:szCs w:val="22"/>
        </w:rPr>
      </w:pPr>
      <w:r>
        <w:rPr>
          <w:rFonts w:cs="Arial"/>
          <w:b/>
          <w:szCs w:val="22"/>
        </w:rPr>
        <w:t xml:space="preserve">Percentage Discount or Markup - </w:t>
      </w:r>
      <w:r w:rsidRPr="00C74FA5">
        <w:rPr>
          <w:rFonts w:cs="Arial"/>
          <w:szCs w:val="22"/>
        </w:rPr>
        <w:t xml:space="preserve">The Percentage bid applied as a Markup or a Discount to a firm, fixed price contained within a price list/catalog. </w:t>
      </w:r>
    </w:p>
    <w:p w14:paraId="6BB81BFB" w14:textId="77777777" w:rsidR="00477A92" w:rsidRDefault="00477A92" w:rsidP="00477A92">
      <w:pPr>
        <w:ind w:left="-5"/>
      </w:pPr>
    </w:p>
    <w:p w14:paraId="11165D7A" w14:textId="77777777" w:rsidR="006C1900" w:rsidRDefault="006C1900" w:rsidP="006C1900">
      <w:r>
        <w:rPr>
          <w:b/>
        </w:rPr>
        <w:t xml:space="preserve">Underwriters Laboratory Approval </w:t>
      </w:r>
      <w:r>
        <w:t>– Not-for-profit product safety testing and certification organization with global name recognition and acceptance.</w:t>
      </w:r>
    </w:p>
    <w:p w14:paraId="220CDD60" w14:textId="77777777" w:rsidR="00E651D6" w:rsidRDefault="00E651D6" w:rsidP="00851065"/>
    <w:p w14:paraId="62956D5C" w14:textId="77777777" w:rsidR="00D75AB8" w:rsidRPr="00D75AB8" w:rsidRDefault="00E651D6" w:rsidP="00532840">
      <w:pPr>
        <w:pStyle w:val="Heading1"/>
      </w:pPr>
      <w:bookmarkStart w:id="92" w:name="_2.2_contract_specific"/>
      <w:bookmarkStart w:id="93" w:name="_3.0_Scope_of"/>
      <w:bookmarkEnd w:id="92"/>
      <w:bookmarkEnd w:id="93"/>
      <w:r>
        <w:br w:type="page"/>
      </w:r>
      <w:bookmarkStart w:id="94" w:name="_Ref37485783"/>
      <w:bookmarkStart w:id="95" w:name="_Toc400531491"/>
      <w:bookmarkStart w:id="96" w:name="_Toc428533962"/>
      <w:bookmarkStart w:id="97" w:name="_Toc89424405"/>
      <w:r>
        <w:lastRenderedPageBreak/>
        <w:t>SCOPE OF WORK</w:t>
      </w:r>
      <w:bookmarkEnd w:id="94"/>
      <w:bookmarkEnd w:id="95"/>
      <w:bookmarkEnd w:id="96"/>
      <w:r w:rsidR="00532840">
        <w:t xml:space="preserve"> – REQUIREMENTS OF THE VENDOR {CONTRACTOR}</w:t>
      </w:r>
      <w:bookmarkEnd w:id="97"/>
    </w:p>
    <w:p w14:paraId="19915930" w14:textId="77777777" w:rsidR="00667478" w:rsidRDefault="00667478" w:rsidP="00851065">
      <w:pPr>
        <w:rPr>
          <w:highlight w:val="yellow"/>
        </w:rPr>
      </w:pPr>
    </w:p>
    <w:p w14:paraId="78173617" w14:textId="77777777" w:rsidR="00834BAD" w:rsidRDefault="00834BAD" w:rsidP="00F33B73">
      <w:pPr>
        <w:ind w:right="108"/>
      </w:pPr>
      <w:r w:rsidRPr="002F7342">
        <w:rPr>
          <w:b/>
          <w:u w:val="single"/>
        </w:rPr>
        <w:t xml:space="preserve">Quotes </w:t>
      </w:r>
      <w:r>
        <w:rPr>
          <w:b/>
          <w:u w:val="single"/>
        </w:rPr>
        <w:t>submitted in response to this Bid Solicitation</w:t>
      </w:r>
      <w:r w:rsidR="008869C6" w:rsidRPr="008869C6">
        <w:rPr>
          <w:b/>
          <w:u w:val="single"/>
        </w:rPr>
        <w:t xml:space="preserve"> </w:t>
      </w:r>
      <w:r w:rsidR="008869C6">
        <w:rPr>
          <w:b/>
          <w:u w:val="single"/>
        </w:rPr>
        <w:t xml:space="preserve">for Categories 1 through 6 </w:t>
      </w:r>
      <w:r>
        <w:rPr>
          <w:b/>
          <w:u w:val="single"/>
        </w:rPr>
        <w:t xml:space="preserve"> </w:t>
      </w:r>
      <w:r w:rsidRPr="002F7342">
        <w:rPr>
          <w:b/>
          <w:u w:val="single"/>
        </w:rPr>
        <w:t xml:space="preserve">will be accepted from product </w:t>
      </w:r>
      <w:r w:rsidR="009F0544">
        <w:rPr>
          <w:b/>
          <w:u w:val="single"/>
        </w:rPr>
        <w:t>M</w:t>
      </w:r>
      <w:r w:rsidRPr="002F7342">
        <w:rPr>
          <w:b/>
          <w:u w:val="single"/>
        </w:rPr>
        <w:t>anufacturers only.</w:t>
      </w:r>
      <w:r>
        <w:t xml:space="preserve">  </w:t>
      </w:r>
      <w:r w:rsidR="00E66065">
        <w:t xml:space="preserve">Vendors {Contractors} </w:t>
      </w:r>
      <w:r>
        <w:t>may identify authorized dealers/distributors for purpose of product sales and distribution.  Please see Bid Solicitation Section 3.</w:t>
      </w:r>
      <w:r w:rsidR="00035D8F">
        <w:t xml:space="preserve">15 </w:t>
      </w:r>
      <w:r>
        <w:t>for additional information.</w:t>
      </w:r>
    </w:p>
    <w:p w14:paraId="2D82FE47" w14:textId="77777777" w:rsidR="00BF56FA" w:rsidRDefault="00BF56FA" w:rsidP="00DB5E5B">
      <w:pPr>
        <w:ind w:right="108"/>
      </w:pPr>
    </w:p>
    <w:p w14:paraId="1561AF41" w14:textId="77777777" w:rsidR="00DB5E5B" w:rsidRPr="00097472" w:rsidRDefault="00DB5E5B" w:rsidP="00DB5E5B">
      <w:pPr>
        <w:ind w:right="108"/>
      </w:pPr>
      <w:r w:rsidRPr="00097472">
        <w:t>The following is a list of the categories included in this Bid Solicitation.  Products offered must only be for th</w:t>
      </w:r>
      <w:r>
        <w:t xml:space="preserve">e categories identified below. No other categories of unassembled, partially assembled, kit, unfinished/finished, and/or furniture components </w:t>
      </w:r>
      <w:r w:rsidRPr="00097472">
        <w:t>will be considered as part of this Bid Solicitation.  All products offered in a category shall meet the description of that category. The State reserves the right to redact any products within a price list/catalog that do not meet the category.</w:t>
      </w:r>
    </w:p>
    <w:p w14:paraId="5F8D12B3" w14:textId="77777777" w:rsidR="00083E29" w:rsidRDefault="00083E29" w:rsidP="00083E29"/>
    <w:p w14:paraId="42133ECF" w14:textId="6F6AA2C9" w:rsidR="00083E29" w:rsidRPr="00044E96" w:rsidRDefault="00083E29" w:rsidP="00083E29">
      <w:pPr>
        <w:rPr>
          <w:rFonts w:cs="Arial"/>
          <w:b/>
          <w:szCs w:val="22"/>
        </w:rPr>
      </w:pPr>
      <w:r w:rsidRPr="00873141">
        <w:t xml:space="preserve">A </w:t>
      </w:r>
      <w:r>
        <w:t xml:space="preserve">list of </w:t>
      </w:r>
      <w:r w:rsidR="009E257B">
        <w:t xml:space="preserve">Known </w:t>
      </w:r>
      <w:r w:rsidR="009E257B" w:rsidRPr="00873141">
        <w:t xml:space="preserve">Brands </w:t>
      </w:r>
      <w:r w:rsidRPr="00873141">
        <w:t xml:space="preserve">has been established for this Blanket P.O. </w:t>
      </w:r>
      <w:r>
        <w:t xml:space="preserve">and each </w:t>
      </w:r>
      <w:r w:rsidR="009E257B">
        <w:t xml:space="preserve">Known Brand </w:t>
      </w:r>
      <w:r>
        <w:t xml:space="preserve">is represented by a price line on the State-Supplied price sheet. </w:t>
      </w:r>
      <w:r w:rsidRPr="00873141">
        <w:t xml:space="preserve">These </w:t>
      </w:r>
      <w:r w:rsidR="009E257B" w:rsidRPr="00873141">
        <w:t xml:space="preserve">Brands </w:t>
      </w:r>
      <w:r w:rsidRPr="00873141">
        <w:t xml:space="preserve">have been </w:t>
      </w:r>
      <w:r>
        <w:t xml:space="preserve">identified by DEPTCOR and represent the most commonly used products. </w:t>
      </w:r>
      <w:r w:rsidR="00582F22">
        <w:t>Equivalent Brands</w:t>
      </w:r>
      <w:r w:rsidR="00980563" w:rsidRPr="00980563">
        <w:t xml:space="preserve"> </w:t>
      </w:r>
      <w:r w:rsidR="00980563">
        <w:t xml:space="preserve">may be </w:t>
      </w:r>
      <w:r w:rsidR="00980563" w:rsidRPr="00980563">
        <w:t xml:space="preserve">offered </w:t>
      </w:r>
      <w:r w:rsidR="00980563">
        <w:t xml:space="preserve">and </w:t>
      </w:r>
      <w:r w:rsidR="00980563" w:rsidRPr="00980563">
        <w:t xml:space="preserve">must meet the requirements as </w:t>
      </w:r>
      <w:r w:rsidR="002C6579">
        <w:t xml:space="preserve">identified </w:t>
      </w:r>
      <w:r w:rsidR="00980563">
        <w:t>below</w:t>
      </w:r>
      <w:r w:rsidR="00980563" w:rsidRPr="00980563">
        <w:t xml:space="preserve"> to be considered for an award.</w:t>
      </w:r>
    </w:p>
    <w:p w14:paraId="775D669C" w14:textId="77777777" w:rsidR="00DB5E5B" w:rsidRPr="00097472" w:rsidRDefault="00DB5E5B" w:rsidP="00DB5E5B">
      <w:pPr>
        <w:ind w:right="108"/>
        <w:rPr>
          <w:szCs w:val="22"/>
          <w:highlight w:val="yellow"/>
          <w:lang w:val="x-none" w:eastAsia="x-none"/>
        </w:rPr>
      </w:pPr>
    </w:p>
    <w:p w14:paraId="55365F96" w14:textId="77777777" w:rsidR="00DB5E5B" w:rsidRPr="003F7936" w:rsidRDefault="00DB5E5B" w:rsidP="00DB5E5B">
      <w:pPr>
        <w:rPr>
          <w:rFonts w:cs="Arial"/>
          <w:szCs w:val="22"/>
        </w:rPr>
      </w:pPr>
      <w:r w:rsidRPr="0078071F">
        <w:rPr>
          <w:szCs w:val="22"/>
          <w:lang w:val="x-none" w:eastAsia="x-none"/>
        </w:rPr>
        <w:t xml:space="preserve">The Vendor {Contractor} may offer a price list/catalog that has an exhaustive list of products offering various </w:t>
      </w:r>
      <w:r>
        <w:t xml:space="preserve">unassembled, partially assembled, kit, unfinished/finished, and/or furniture components </w:t>
      </w:r>
      <w:r w:rsidRPr="0078071F">
        <w:rPr>
          <w:szCs w:val="22"/>
          <w:lang w:val="x-none" w:eastAsia="x-none"/>
        </w:rPr>
        <w:t>for each category identified below</w:t>
      </w:r>
      <w:r>
        <w:rPr>
          <w:szCs w:val="22"/>
          <w:lang w:eastAsia="x-none"/>
        </w:rPr>
        <w:t xml:space="preserve"> </w:t>
      </w:r>
      <w:r>
        <w:rPr>
          <w:rFonts w:cs="Arial"/>
          <w:szCs w:val="22"/>
        </w:rPr>
        <w:t xml:space="preserve">in various sizes and packaging configurations. </w:t>
      </w:r>
    </w:p>
    <w:p w14:paraId="21FDF382" w14:textId="77777777" w:rsidR="00DB5E5B" w:rsidRPr="00017E94" w:rsidRDefault="00DB5E5B" w:rsidP="00DB5E5B">
      <w:pPr>
        <w:ind w:right="108"/>
        <w:rPr>
          <w:szCs w:val="22"/>
          <w:lang w:val="x-none" w:eastAsia="x-none"/>
        </w:rPr>
      </w:pPr>
    </w:p>
    <w:p w14:paraId="267378ED" w14:textId="77777777" w:rsidR="00DB5E5B" w:rsidRPr="0078071F" w:rsidRDefault="00DB5E5B" w:rsidP="00DB5E5B">
      <w:pPr>
        <w:ind w:right="108"/>
        <w:rPr>
          <w:szCs w:val="22"/>
          <w:lang w:val="x-none" w:eastAsia="x-none"/>
        </w:rPr>
      </w:pPr>
      <w:r w:rsidRPr="0078071F">
        <w:rPr>
          <w:szCs w:val="22"/>
          <w:lang w:val="x-none" w:eastAsia="x-none"/>
        </w:rPr>
        <w:t xml:space="preserve">Any products found to be not suitable </w:t>
      </w:r>
      <w:r w:rsidRPr="00DF70B7">
        <w:rPr>
          <w:szCs w:val="22"/>
          <w:lang w:val="x-none" w:eastAsia="x-none"/>
        </w:rPr>
        <w:t>for use in a</w:t>
      </w:r>
      <w:r>
        <w:rPr>
          <w:szCs w:val="22"/>
          <w:lang w:eastAsia="x-none"/>
        </w:rPr>
        <w:t>n institutional</w:t>
      </w:r>
      <w:r w:rsidRPr="00DF70B7">
        <w:rPr>
          <w:szCs w:val="22"/>
          <w:lang w:val="x-none" w:eastAsia="x-none"/>
        </w:rPr>
        <w:t xml:space="preserve"> setting </w:t>
      </w:r>
      <w:r w:rsidRPr="0078071F">
        <w:rPr>
          <w:szCs w:val="22"/>
          <w:lang w:val="x-none" w:eastAsia="x-none"/>
        </w:rPr>
        <w:t xml:space="preserve">will be redacted. All redactions are at the discretion of the State.  </w:t>
      </w:r>
    </w:p>
    <w:p w14:paraId="36F2E681" w14:textId="77777777" w:rsidR="00DB5E5B" w:rsidRDefault="00DB5E5B" w:rsidP="0074509E">
      <w:pPr>
        <w:ind w:right="108"/>
        <w:rPr>
          <w:rFonts w:eastAsia="Calibri" w:cs="Arial"/>
          <w:szCs w:val="22"/>
        </w:rPr>
      </w:pPr>
    </w:p>
    <w:p w14:paraId="1F81A481" w14:textId="77777777" w:rsidR="009A788C" w:rsidRDefault="00DB5E5B" w:rsidP="003615B9">
      <w:pPr>
        <w:pStyle w:val="Heading2"/>
        <w:ind w:left="720" w:hanging="720"/>
      </w:pPr>
      <w:bookmarkStart w:id="98" w:name="_Toc5091467"/>
      <w:bookmarkStart w:id="99" w:name="_Toc89424406"/>
      <w:r>
        <w:t xml:space="preserve">product </w:t>
      </w:r>
      <w:r w:rsidR="009A788C">
        <w:t>SPECIFICATIONS</w:t>
      </w:r>
      <w:bookmarkEnd w:id="98"/>
      <w:bookmarkEnd w:id="99"/>
    </w:p>
    <w:p w14:paraId="4B90A0D6" w14:textId="77777777" w:rsidR="009A788C" w:rsidRDefault="009A788C" w:rsidP="0074509E">
      <w:pPr>
        <w:ind w:right="108"/>
        <w:rPr>
          <w:rFonts w:eastAsia="Calibri" w:cs="Arial"/>
          <w:szCs w:val="22"/>
        </w:rPr>
      </w:pPr>
    </w:p>
    <w:p w14:paraId="0676FF86" w14:textId="1F44FA52" w:rsidR="0028091C" w:rsidRPr="0028091C" w:rsidRDefault="0028091C" w:rsidP="002F3D43">
      <w:pPr>
        <w:pStyle w:val="Heading3"/>
        <w:rPr>
          <w:i/>
          <w:u w:color="000000"/>
        </w:rPr>
      </w:pPr>
      <w:bookmarkStart w:id="100" w:name="_Toc89424407"/>
      <w:r w:rsidRPr="0028091C">
        <w:rPr>
          <w:u w:color="000000"/>
        </w:rPr>
        <w:t xml:space="preserve">Category </w:t>
      </w:r>
      <w:r w:rsidR="008C6C94">
        <w:rPr>
          <w:u w:color="000000"/>
        </w:rPr>
        <w:t>1</w:t>
      </w:r>
      <w:r w:rsidRPr="0028091C">
        <w:rPr>
          <w:u w:color="000000"/>
        </w:rPr>
        <w:t xml:space="preserve"> - SEATING – ALL TYPES</w:t>
      </w:r>
      <w:r w:rsidR="008C6C94">
        <w:rPr>
          <w:u w:color="000000"/>
        </w:rPr>
        <w:t xml:space="preserve"> (price line</w:t>
      </w:r>
      <w:r w:rsidR="00324BB7">
        <w:rPr>
          <w:u w:color="000000"/>
        </w:rPr>
        <w:t>s</w:t>
      </w:r>
      <w:r w:rsidR="008C6C94">
        <w:rPr>
          <w:u w:color="000000"/>
        </w:rPr>
        <w:t xml:space="preserve"> 1</w:t>
      </w:r>
      <w:r w:rsidR="00324BB7">
        <w:rPr>
          <w:u w:color="000000"/>
        </w:rPr>
        <w:t xml:space="preserve"> through </w:t>
      </w:r>
      <w:r w:rsidR="00810F28">
        <w:rPr>
          <w:u w:color="000000"/>
        </w:rPr>
        <w:t>10</w:t>
      </w:r>
      <w:r w:rsidR="008C6C94">
        <w:rPr>
          <w:u w:color="000000"/>
        </w:rPr>
        <w:t>)</w:t>
      </w:r>
      <w:bookmarkEnd w:id="100"/>
    </w:p>
    <w:p w14:paraId="1E3559A0" w14:textId="77777777" w:rsidR="0028091C" w:rsidRDefault="0028091C" w:rsidP="0028091C">
      <w:pPr>
        <w:ind w:right="111"/>
      </w:pPr>
    </w:p>
    <w:p w14:paraId="7FBC0D76" w14:textId="77777777" w:rsidR="0028091C" w:rsidRDefault="0028091C" w:rsidP="0028091C">
      <w:r>
        <w:t>Including knocked down component parts, exposed sub-assemblies, mill sanded, unfinished, exposed wood finished, sound grade seat and back built-up, pre-cut foam, pre-cut and pre-sewn fabric, as well as partially assembled, and pre-upholstered components.</w:t>
      </w:r>
    </w:p>
    <w:p w14:paraId="6C5D6CDD" w14:textId="77777777" w:rsidR="00587A45" w:rsidRDefault="00587A45" w:rsidP="0028091C"/>
    <w:p w14:paraId="57264402" w14:textId="77777777" w:rsidR="00587A45" w:rsidRDefault="00587A45" w:rsidP="0028091C">
      <w:r>
        <w:t>Includes all hardware required for assembly.</w:t>
      </w:r>
    </w:p>
    <w:p w14:paraId="720BE5F4" w14:textId="77777777" w:rsidR="00A60F4C" w:rsidRDefault="00A60F4C" w:rsidP="0028091C"/>
    <w:p w14:paraId="4D81AAB1" w14:textId="326D2EFC" w:rsidR="00DA632C" w:rsidRDefault="00DA632C" w:rsidP="00DA632C">
      <w:pPr>
        <w:ind w:right="108"/>
      </w:pPr>
      <w:r>
        <w:t xml:space="preserve">Includes all replacement and/or repair parts, components and hardware for the </w:t>
      </w:r>
      <w:r w:rsidR="001E4F48">
        <w:t xml:space="preserve">Brands </w:t>
      </w:r>
      <w:r>
        <w:t xml:space="preserve">awarded that meet the category/price line descriptions for Price Lines 1 through </w:t>
      </w:r>
      <w:r w:rsidR="00464197">
        <w:t>10</w:t>
      </w:r>
      <w:r>
        <w:t>.</w:t>
      </w:r>
    </w:p>
    <w:p w14:paraId="027E1542" w14:textId="77777777" w:rsidR="00DA632C" w:rsidRDefault="00DA632C" w:rsidP="0028091C"/>
    <w:p w14:paraId="3A0226FF" w14:textId="77777777" w:rsidR="0028091C" w:rsidRDefault="0028091C" w:rsidP="00A60F4C">
      <w:r>
        <w:t xml:space="preserve">See </w:t>
      </w:r>
      <w:r w:rsidR="00131576">
        <w:t xml:space="preserve">Bid Solicitation Section </w:t>
      </w:r>
      <w:r w:rsidR="00433DB1">
        <w:t>3.6</w:t>
      </w:r>
      <w:r w:rsidR="00131576">
        <w:t xml:space="preserve"> for additional information regarding e</w:t>
      </w:r>
      <w:r>
        <w:t xml:space="preserve">rgonomic </w:t>
      </w:r>
      <w:r w:rsidRPr="00A60F4C">
        <w:t>requirements</w:t>
      </w:r>
      <w:r w:rsidR="00131576">
        <w:t>.</w:t>
      </w:r>
    </w:p>
    <w:p w14:paraId="7F9EC9F2" w14:textId="77777777" w:rsidR="00A60F4C" w:rsidRDefault="00A60F4C" w:rsidP="00A60F4C"/>
    <w:p w14:paraId="09B63A6F" w14:textId="64C59978" w:rsidR="00131576" w:rsidRDefault="00131576" w:rsidP="00A60F4C">
      <w:r>
        <w:t xml:space="preserve">The following is a list of </w:t>
      </w:r>
      <w:r w:rsidR="001E4F48">
        <w:t>Known Brands</w:t>
      </w:r>
      <w:r>
        <w:t>:</w:t>
      </w:r>
    </w:p>
    <w:p w14:paraId="2EEC6EFF" w14:textId="5167BA8B" w:rsidR="00131576" w:rsidRDefault="003918DF" w:rsidP="002A31CB">
      <w:pPr>
        <w:pStyle w:val="ListParagraph"/>
        <w:numPr>
          <w:ilvl w:val="0"/>
          <w:numId w:val="70"/>
        </w:numPr>
      </w:pPr>
      <w:r>
        <w:t>Daco</w:t>
      </w:r>
    </w:p>
    <w:p w14:paraId="136C55C5" w14:textId="5759D8FE" w:rsidR="00464197" w:rsidRDefault="00464197" w:rsidP="002A31CB">
      <w:pPr>
        <w:pStyle w:val="ListParagraph"/>
        <w:numPr>
          <w:ilvl w:val="0"/>
          <w:numId w:val="70"/>
        </w:numPr>
      </w:pPr>
      <w:r>
        <w:t>Dauphin</w:t>
      </w:r>
    </w:p>
    <w:p w14:paraId="3F6AE8BB" w14:textId="77777777" w:rsidR="00074D9C" w:rsidRDefault="00074D9C" w:rsidP="002A31CB">
      <w:pPr>
        <w:pStyle w:val="ListParagraph"/>
        <w:numPr>
          <w:ilvl w:val="0"/>
          <w:numId w:val="70"/>
        </w:numPr>
      </w:pPr>
      <w:r>
        <w:t>Global Furniture Group</w:t>
      </w:r>
    </w:p>
    <w:p w14:paraId="036F1B57" w14:textId="77777777" w:rsidR="00074D9C" w:rsidRDefault="00074D9C" w:rsidP="002A31CB">
      <w:pPr>
        <w:pStyle w:val="ListParagraph"/>
        <w:numPr>
          <w:ilvl w:val="0"/>
          <w:numId w:val="70"/>
        </w:numPr>
      </w:pPr>
      <w:r>
        <w:t>Human Scale</w:t>
      </w:r>
    </w:p>
    <w:p w14:paraId="58787E12" w14:textId="77777777" w:rsidR="00A878C3" w:rsidRDefault="00A878C3" w:rsidP="002A31CB">
      <w:pPr>
        <w:pStyle w:val="ListParagraph"/>
        <w:numPr>
          <w:ilvl w:val="0"/>
          <w:numId w:val="70"/>
        </w:numPr>
      </w:pPr>
      <w:r>
        <w:t>Leggett</w:t>
      </w:r>
    </w:p>
    <w:p w14:paraId="21894B7D" w14:textId="77777777" w:rsidR="00EF4D72" w:rsidRDefault="00D21EE0" w:rsidP="002A31CB">
      <w:pPr>
        <w:pStyle w:val="ListParagraph"/>
        <w:numPr>
          <w:ilvl w:val="0"/>
          <w:numId w:val="70"/>
        </w:numPr>
      </w:pPr>
      <w:r>
        <w:t xml:space="preserve">KI-OEI </w:t>
      </w:r>
      <w:r w:rsidR="00EF4D72">
        <w:t>Division</w:t>
      </w:r>
    </w:p>
    <w:p w14:paraId="2B21B0CF" w14:textId="77777777" w:rsidR="00074D9C" w:rsidRDefault="00074D9C" w:rsidP="002A31CB">
      <w:pPr>
        <w:pStyle w:val="ListParagraph"/>
        <w:numPr>
          <w:ilvl w:val="0"/>
          <w:numId w:val="70"/>
        </w:numPr>
      </w:pPr>
      <w:r>
        <w:t>Nightingale</w:t>
      </w:r>
    </w:p>
    <w:p w14:paraId="4688CA18" w14:textId="118ECC50" w:rsidR="00131576" w:rsidRDefault="005F38C1" w:rsidP="002A31CB">
      <w:pPr>
        <w:pStyle w:val="ListParagraph"/>
        <w:numPr>
          <w:ilvl w:val="0"/>
          <w:numId w:val="70"/>
        </w:numPr>
      </w:pPr>
      <w:r>
        <w:t>Norix Group</w:t>
      </w:r>
    </w:p>
    <w:p w14:paraId="2E40E32B" w14:textId="7A14663E" w:rsidR="00464197" w:rsidRDefault="00464197" w:rsidP="002A31CB">
      <w:pPr>
        <w:pStyle w:val="ListParagraph"/>
        <w:numPr>
          <w:ilvl w:val="0"/>
          <w:numId w:val="70"/>
        </w:numPr>
      </w:pPr>
      <w:r>
        <w:t>Virco Mfg.</w:t>
      </w:r>
    </w:p>
    <w:p w14:paraId="4AE60180" w14:textId="77777777" w:rsidR="004421C7" w:rsidRDefault="004421C7" w:rsidP="00AF7B9C"/>
    <w:p w14:paraId="746830F0" w14:textId="7FECC324" w:rsidR="00A60F4C" w:rsidRPr="00A60F4C" w:rsidRDefault="00A60F4C" w:rsidP="002A31CB">
      <w:pPr>
        <w:pStyle w:val="Heading3"/>
      </w:pPr>
      <w:bookmarkStart w:id="101" w:name="_Toc89424408"/>
      <w:r w:rsidRPr="00A60F4C">
        <w:rPr>
          <w:u w:color="000000"/>
        </w:rPr>
        <w:t xml:space="preserve">Category </w:t>
      </w:r>
      <w:r w:rsidR="008C6C94">
        <w:rPr>
          <w:u w:color="000000"/>
        </w:rPr>
        <w:t>2</w:t>
      </w:r>
      <w:r w:rsidR="004F23B1">
        <w:rPr>
          <w:u w:color="000000"/>
        </w:rPr>
        <w:t xml:space="preserve"> - </w:t>
      </w:r>
      <w:r w:rsidRPr="00A60F4C">
        <w:rPr>
          <w:u w:color="000000"/>
        </w:rPr>
        <w:t>HEIGHT ADJUSTABLE DESK COMPONENTS - ALL TYPES</w:t>
      </w:r>
      <w:r w:rsidR="008C6C94">
        <w:rPr>
          <w:u w:color="000000"/>
        </w:rPr>
        <w:t xml:space="preserve"> (price line</w:t>
      </w:r>
      <w:r w:rsidR="00324BB7">
        <w:rPr>
          <w:u w:color="000000"/>
        </w:rPr>
        <w:t>s</w:t>
      </w:r>
      <w:r w:rsidR="008C6C94">
        <w:rPr>
          <w:u w:color="000000"/>
        </w:rPr>
        <w:t xml:space="preserve"> </w:t>
      </w:r>
      <w:r w:rsidR="00992997">
        <w:rPr>
          <w:u w:color="000000"/>
        </w:rPr>
        <w:t>11</w:t>
      </w:r>
      <w:r w:rsidR="00324BB7">
        <w:rPr>
          <w:u w:color="000000"/>
        </w:rPr>
        <w:t xml:space="preserve"> through 1</w:t>
      </w:r>
      <w:r w:rsidR="00992997">
        <w:rPr>
          <w:u w:color="000000"/>
        </w:rPr>
        <w:t>5</w:t>
      </w:r>
      <w:r w:rsidR="008C6C94">
        <w:rPr>
          <w:u w:color="000000"/>
        </w:rPr>
        <w:t>)</w:t>
      </w:r>
      <w:bookmarkEnd w:id="101"/>
    </w:p>
    <w:p w14:paraId="5C2A6969" w14:textId="77777777" w:rsidR="004F23B1" w:rsidRDefault="004F23B1" w:rsidP="004F23B1">
      <w:pPr>
        <w:spacing w:after="8"/>
      </w:pPr>
    </w:p>
    <w:p w14:paraId="621AD5A8" w14:textId="77777777" w:rsidR="00A60F4C" w:rsidRDefault="00A60F4C" w:rsidP="004F23B1">
      <w:pPr>
        <w:spacing w:after="8"/>
      </w:pPr>
      <w:r>
        <w:lastRenderedPageBreak/>
        <w:t>Including all component parts, finished/unfinished, and assembled/unassembled, electric and manual.</w:t>
      </w:r>
    </w:p>
    <w:p w14:paraId="3A83792E" w14:textId="77777777" w:rsidR="0028091C" w:rsidRDefault="0028091C" w:rsidP="00A60F4C">
      <w:pPr>
        <w:ind w:right="108"/>
        <w:rPr>
          <w:rFonts w:eastAsia="Calibri" w:cs="Arial"/>
          <w:szCs w:val="22"/>
        </w:rPr>
      </w:pPr>
    </w:p>
    <w:p w14:paraId="60CCA9CF" w14:textId="77777777" w:rsidR="00587A45" w:rsidRDefault="00587A45" w:rsidP="00A60F4C">
      <w:pPr>
        <w:ind w:right="108"/>
        <w:rPr>
          <w:rFonts w:eastAsia="Calibri" w:cs="Arial"/>
          <w:szCs w:val="22"/>
        </w:rPr>
      </w:pPr>
      <w:r>
        <w:t>Includes all hardware required for assembly.</w:t>
      </w:r>
    </w:p>
    <w:p w14:paraId="269B4AB5" w14:textId="77777777" w:rsidR="00587A45" w:rsidRDefault="00587A45" w:rsidP="00A60F4C">
      <w:pPr>
        <w:ind w:right="108"/>
        <w:rPr>
          <w:rFonts w:eastAsia="Calibri" w:cs="Arial"/>
          <w:szCs w:val="22"/>
        </w:rPr>
      </w:pPr>
    </w:p>
    <w:p w14:paraId="2E8DD9CC" w14:textId="0F6A0A11" w:rsidR="00DA632C" w:rsidRDefault="00DA632C" w:rsidP="00DA632C">
      <w:pPr>
        <w:ind w:right="108"/>
      </w:pPr>
      <w:r>
        <w:t xml:space="preserve">Includes all replacement and/or repair parts, components and hardware for the </w:t>
      </w:r>
      <w:r w:rsidR="001E4F48">
        <w:t xml:space="preserve">Brands </w:t>
      </w:r>
      <w:r>
        <w:t xml:space="preserve">awarded that meet the category/price line descriptions for Price Lines </w:t>
      </w:r>
      <w:r w:rsidR="00992997">
        <w:t>11</w:t>
      </w:r>
      <w:r>
        <w:t xml:space="preserve"> through 1</w:t>
      </w:r>
      <w:r w:rsidR="00992997">
        <w:t>5</w:t>
      </w:r>
      <w:r>
        <w:t>.</w:t>
      </w:r>
    </w:p>
    <w:p w14:paraId="12E92AFF" w14:textId="77777777" w:rsidR="00DA632C" w:rsidRDefault="00DA632C" w:rsidP="00A60F4C">
      <w:pPr>
        <w:ind w:right="108"/>
        <w:rPr>
          <w:rFonts w:eastAsia="Calibri" w:cs="Arial"/>
          <w:szCs w:val="22"/>
        </w:rPr>
      </w:pPr>
    </w:p>
    <w:p w14:paraId="162341D8" w14:textId="1DFFD201" w:rsidR="002A31CB" w:rsidRDefault="002A31CB" w:rsidP="002A31CB">
      <w:r>
        <w:t xml:space="preserve">The following is a list of </w:t>
      </w:r>
      <w:r w:rsidR="001E4F48">
        <w:t>Known Brands</w:t>
      </w:r>
      <w:r>
        <w:t>:</w:t>
      </w:r>
    </w:p>
    <w:p w14:paraId="61A1C0B3" w14:textId="77777777" w:rsidR="0093532D" w:rsidRDefault="0093532D" w:rsidP="002A31CB">
      <w:pPr>
        <w:pStyle w:val="ListParagraph"/>
        <w:numPr>
          <w:ilvl w:val="0"/>
          <w:numId w:val="70"/>
        </w:numPr>
      </w:pPr>
      <w:r>
        <w:t>Greene Mfg</w:t>
      </w:r>
    </w:p>
    <w:p w14:paraId="156A8CF0" w14:textId="77777777" w:rsidR="00074D9C" w:rsidRDefault="00074D9C" w:rsidP="002A31CB">
      <w:pPr>
        <w:pStyle w:val="ListParagraph"/>
        <w:numPr>
          <w:ilvl w:val="0"/>
          <w:numId w:val="70"/>
        </w:numPr>
      </w:pPr>
      <w:r>
        <w:t>Human Scale</w:t>
      </w:r>
    </w:p>
    <w:p w14:paraId="33AD9AF8" w14:textId="77777777" w:rsidR="002A31CB" w:rsidRDefault="00807FDB" w:rsidP="002A31CB">
      <w:pPr>
        <w:pStyle w:val="ListParagraph"/>
        <w:numPr>
          <w:ilvl w:val="0"/>
          <w:numId w:val="70"/>
        </w:numPr>
      </w:pPr>
      <w:r>
        <w:t>KI-OEI</w:t>
      </w:r>
      <w:r w:rsidR="00CC25FD">
        <w:t xml:space="preserve"> </w:t>
      </w:r>
      <w:r w:rsidR="0093532D">
        <w:t>Division</w:t>
      </w:r>
    </w:p>
    <w:p w14:paraId="261EF662" w14:textId="77777777" w:rsidR="00552EC1" w:rsidRDefault="00552EC1" w:rsidP="002A31CB">
      <w:pPr>
        <w:pStyle w:val="ListParagraph"/>
        <w:numPr>
          <w:ilvl w:val="0"/>
          <w:numId w:val="70"/>
        </w:numPr>
      </w:pPr>
      <w:r>
        <w:t>Workrite Ergonomics</w:t>
      </w:r>
    </w:p>
    <w:p w14:paraId="0CDEE2B9" w14:textId="77777777" w:rsidR="002A31CB" w:rsidRDefault="002A31CB" w:rsidP="00A60F4C">
      <w:pPr>
        <w:ind w:right="108"/>
        <w:rPr>
          <w:rFonts w:eastAsia="Calibri" w:cs="Arial"/>
          <w:szCs w:val="22"/>
        </w:rPr>
      </w:pPr>
    </w:p>
    <w:p w14:paraId="5DAC93DE" w14:textId="0B4C0540" w:rsidR="004F23B1" w:rsidRPr="004F23B1" w:rsidRDefault="004F23B1" w:rsidP="002F3D43">
      <w:pPr>
        <w:pStyle w:val="Heading3"/>
      </w:pPr>
      <w:bookmarkStart w:id="102" w:name="_Toc89424409"/>
      <w:r>
        <w:rPr>
          <w:u w:color="000000"/>
        </w:rPr>
        <w:t xml:space="preserve">Category </w:t>
      </w:r>
      <w:r w:rsidR="008C6C94">
        <w:rPr>
          <w:u w:color="000000"/>
        </w:rPr>
        <w:t>3</w:t>
      </w:r>
      <w:r>
        <w:rPr>
          <w:u w:color="000000"/>
        </w:rPr>
        <w:t xml:space="preserve"> - </w:t>
      </w:r>
      <w:r w:rsidRPr="004F23B1">
        <w:rPr>
          <w:u w:color="000000"/>
        </w:rPr>
        <w:t>ERGONOMIC KEYBOARD TRAYS and MONITOR ARMS - ALL TYPES</w:t>
      </w:r>
      <w:r w:rsidR="008C6C94">
        <w:rPr>
          <w:u w:color="000000"/>
        </w:rPr>
        <w:t xml:space="preserve"> (price line</w:t>
      </w:r>
      <w:r w:rsidR="00324BB7">
        <w:rPr>
          <w:u w:color="000000"/>
        </w:rPr>
        <w:t>s</w:t>
      </w:r>
      <w:r w:rsidR="008C6C94">
        <w:rPr>
          <w:u w:color="000000"/>
        </w:rPr>
        <w:t xml:space="preserve"> </w:t>
      </w:r>
      <w:r w:rsidR="00324BB7">
        <w:rPr>
          <w:u w:color="000000"/>
        </w:rPr>
        <w:t>1</w:t>
      </w:r>
      <w:r w:rsidR="00992997">
        <w:rPr>
          <w:u w:color="000000"/>
        </w:rPr>
        <w:t>6</w:t>
      </w:r>
      <w:r w:rsidR="00324BB7">
        <w:rPr>
          <w:u w:color="000000"/>
        </w:rPr>
        <w:t xml:space="preserve"> through </w:t>
      </w:r>
      <w:r w:rsidR="00A34B20">
        <w:rPr>
          <w:u w:color="000000"/>
        </w:rPr>
        <w:t>1</w:t>
      </w:r>
      <w:r w:rsidR="00992997">
        <w:rPr>
          <w:u w:color="000000"/>
        </w:rPr>
        <w:t>9</w:t>
      </w:r>
      <w:r w:rsidR="00A34B20">
        <w:rPr>
          <w:u w:color="000000"/>
        </w:rPr>
        <w:t>)</w:t>
      </w:r>
      <w:bookmarkEnd w:id="102"/>
    </w:p>
    <w:p w14:paraId="40B1A27C" w14:textId="77777777" w:rsidR="004F23B1" w:rsidRDefault="004F23B1" w:rsidP="004F23B1">
      <w:pPr>
        <w:ind w:right="108"/>
      </w:pPr>
    </w:p>
    <w:p w14:paraId="79B34C08" w14:textId="77777777" w:rsidR="004F23B1" w:rsidRDefault="004F23B1" w:rsidP="004F23B1">
      <w:pPr>
        <w:ind w:right="108"/>
        <w:rPr>
          <w:rFonts w:eastAsia="Calibri" w:cs="Arial"/>
          <w:szCs w:val="22"/>
        </w:rPr>
      </w:pPr>
      <w:r>
        <w:t>All component parts, finished/unfinished, and assembled/unassembled.</w:t>
      </w:r>
    </w:p>
    <w:p w14:paraId="6E78B8B4" w14:textId="77777777" w:rsidR="004F23B1" w:rsidRDefault="004F23B1" w:rsidP="00A60F4C">
      <w:pPr>
        <w:ind w:right="108"/>
        <w:rPr>
          <w:rFonts w:eastAsia="Calibri" w:cs="Arial"/>
          <w:szCs w:val="22"/>
        </w:rPr>
      </w:pPr>
    </w:p>
    <w:p w14:paraId="2852BD84" w14:textId="77777777" w:rsidR="00587A45" w:rsidRDefault="00587A45" w:rsidP="00A60F4C">
      <w:pPr>
        <w:ind w:right="108"/>
        <w:rPr>
          <w:rFonts w:eastAsia="Calibri" w:cs="Arial"/>
          <w:szCs w:val="22"/>
        </w:rPr>
      </w:pPr>
      <w:r>
        <w:t>Includes all hardware required for assembly.</w:t>
      </w:r>
    </w:p>
    <w:p w14:paraId="093D28A1" w14:textId="77777777" w:rsidR="00587A45" w:rsidRDefault="00587A45" w:rsidP="00A60F4C">
      <w:pPr>
        <w:ind w:right="108"/>
        <w:rPr>
          <w:rFonts w:eastAsia="Calibri" w:cs="Arial"/>
          <w:szCs w:val="22"/>
        </w:rPr>
      </w:pPr>
    </w:p>
    <w:p w14:paraId="0A4C5A65" w14:textId="2A3550A3" w:rsidR="00DA632C" w:rsidRDefault="00DA632C" w:rsidP="00DA632C">
      <w:pPr>
        <w:ind w:right="108"/>
      </w:pPr>
      <w:r>
        <w:t xml:space="preserve">Includes all replacement and/or repair parts, components and hardware for the </w:t>
      </w:r>
      <w:r w:rsidR="001E4F48">
        <w:t xml:space="preserve">Brands </w:t>
      </w:r>
      <w:r>
        <w:t>awarded that meet the category/price line descriptions for Price Lines 1</w:t>
      </w:r>
      <w:r w:rsidR="00992997">
        <w:t>6</w:t>
      </w:r>
      <w:r>
        <w:t xml:space="preserve"> through </w:t>
      </w:r>
      <w:r w:rsidR="00FA7E93">
        <w:t>1</w:t>
      </w:r>
      <w:r w:rsidR="00992997">
        <w:t>9</w:t>
      </w:r>
      <w:r>
        <w:t>.</w:t>
      </w:r>
    </w:p>
    <w:p w14:paraId="2E34871F" w14:textId="77777777" w:rsidR="00DA632C" w:rsidRDefault="00DA632C" w:rsidP="00A60F4C">
      <w:pPr>
        <w:ind w:right="108"/>
        <w:rPr>
          <w:rFonts w:eastAsia="Calibri" w:cs="Arial"/>
          <w:szCs w:val="22"/>
        </w:rPr>
      </w:pPr>
    </w:p>
    <w:p w14:paraId="30306D1B" w14:textId="77777777" w:rsidR="002A31CB" w:rsidRDefault="002A31CB" w:rsidP="00A60F4C">
      <w:pPr>
        <w:ind w:right="108"/>
        <w:rPr>
          <w:rFonts w:eastAsia="Calibri" w:cs="Arial"/>
          <w:szCs w:val="22"/>
        </w:rPr>
      </w:pPr>
      <w:r>
        <w:t xml:space="preserve">See Bid Solicitation Section </w:t>
      </w:r>
      <w:r w:rsidR="00433DB1">
        <w:t>3.6</w:t>
      </w:r>
      <w:r>
        <w:t xml:space="preserve"> for additional information regarding ergonomic </w:t>
      </w:r>
      <w:r w:rsidRPr="00A60F4C">
        <w:t>requirements</w:t>
      </w:r>
      <w:r>
        <w:t>.</w:t>
      </w:r>
    </w:p>
    <w:p w14:paraId="4CD66B2A" w14:textId="77777777" w:rsidR="002A31CB" w:rsidRDefault="002A31CB" w:rsidP="00A60F4C">
      <w:pPr>
        <w:ind w:right="108"/>
        <w:rPr>
          <w:rFonts w:eastAsia="Calibri" w:cs="Arial"/>
          <w:szCs w:val="22"/>
        </w:rPr>
      </w:pPr>
    </w:p>
    <w:p w14:paraId="58DA199A" w14:textId="500A2F66" w:rsidR="00F21183" w:rsidRDefault="002A31CB" w:rsidP="00AD3EE2">
      <w:r>
        <w:t xml:space="preserve">The following is a list of </w:t>
      </w:r>
      <w:r w:rsidR="001E4F48">
        <w:t>Known Brands</w:t>
      </w:r>
      <w:r>
        <w:t>:</w:t>
      </w:r>
    </w:p>
    <w:p w14:paraId="4214FFA3" w14:textId="77777777" w:rsidR="00074D9C" w:rsidRDefault="00074D9C" w:rsidP="002A31CB">
      <w:pPr>
        <w:pStyle w:val="ListParagraph"/>
        <w:numPr>
          <w:ilvl w:val="0"/>
          <w:numId w:val="70"/>
        </w:numPr>
      </w:pPr>
      <w:r>
        <w:t>Human</w:t>
      </w:r>
      <w:r w:rsidR="0053116A">
        <w:t xml:space="preserve"> S</w:t>
      </w:r>
      <w:r>
        <w:t>cale</w:t>
      </w:r>
    </w:p>
    <w:p w14:paraId="3A9FF020" w14:textId="77777777" w:rsidR="002A31CB" w:rsidRDefault="00F21183" w:rsidP="002A31CB">
      <w:pPr>
        <w:pStyle w:val="ListParagraph"/>
        <w:numPr>
          <w:ilvl w:val="0"/>
          <w:numId w:val="70"/>
        </w:numPr>
      </w:pPr>
      <w:r>
        <w:t>KI-OEI Division</w:t>
      </w:r>
    </w:p>
    <w:p w14:paraId="24CBC249" w14:textId="77777777" w:rsidR="00074D9C" w:rsidRDefault="00F13A99" w:rsidP="002A31CB">
      <w:pPr>
        <w:pStyle w:val="ListParagraph"/>
        <w:numPr>
          <w:ilvl w:val="0"/>
          <w:numId w:val="70"/>
        </w:numPr>
      </w:pPr>
      <w:r>
        <w:t>Workrite Ergonomics</w:t>
      </w:r>
    </w:p>
    <w:p w14:paraId="37E92903" w14:textId="77777777" w:rsidR="002A31CB" w:rsidRDefault="002A31CB" w:rsidP="00A60F4C">
      <w:pPr>
        <w:ind w:right="108"/>
        <w:rPr>
          <w:rFonts w:eastAsia="Calibri" w:cs="Arial"/>
          <w:szCs w:val="22"/>
        </w:rPr>
      </w:pPr>
    </w:p>
    <w:p w14:paraId="06D71E4D" w14:textId="2FF2C70D" w:rsidR="00EC08DA" w:rsidRPr="00EC08DA" w:rsidRDefault="00EC08DA" w:rsidP="002F3D43">
      <w:pPr>
        <w:pStyle w:val="Heading3"/>
      </w:pPr>
      <w:bookmarkStart w:id="103" w:name="_Toc89424410"/>
      <w:r>
        <w:rPr>
          <w:u w:color="000000"/>
        </w:rPr>
        <w:t xml:space="preserve">Category </w:t>
      </w:r>
      <w:r w:rsidR="008C6C94">
        <w:rPr>
          <w:u w:color="000000"/>
        </w:rPr>
        <w:t>4</w:t>
      </w:r>
      <w:r>
        <w:rPr>
          <w:u w:color="000000"/>
        </w:rPr>
        <w:t xml:space="preserve"> - </w:t>
      </w:r>
      <w:r w:rsidRPr="00EC08DA">
        <w:rPr>
          <w:u w:color="000000"/>
        </w:rPr>
        <w:t>COMPUTER AND MODULAR WORKSTATION FURNITURE - ALL TYPES</w:t>
      </w:r>
      <w:r w:rsidR="008C6C94">
        <w:rPr>
          <w:u w:color="000000"/>
        </w:rPr>
        <w:t xml:space="preserve"> (price line</w:t>
      </w:r>
      <w:r w:rsidR="00324BB7">
        <w:rPr>
          <w:u w:color="000000"/>
        </w:rPr>
        <w:t>s</w:t>
      </w:r>
      <w:r w:rsidR="008C6C94">
        <w:rPr>
          <w:u w:color="000000"/>
        </w:rPr>
        <w:t xml:space="preserve"> </w:t>
      </w:r>
      <w:r w:rsidR="00992997">
        <w:rPr>
          <w:u w:color="000000"/>
        </w:rPr>
        <w:t>20</w:t>
      </w:r>
      <w:r w:rsidR="00324BB7">
        <w:rPr>
          <w:u w:color="000000"/>
        </w:rPr>
        <w:t xml:space="preserve"> through </w:t>
      </w:r>
      <w:r w:rsidR="00A34B20">
        <w:rPr>
          <w:u w:color="000000"/>
        </w:rPr>
        <w:t>2</w:t>
      </w:r>
      <w:r w:rsidR="00992997">
        <w:rPr>
          <w:u w:color="000000"/>
        </w:rPr>
        <w:t>4</w:t>
      </w:r>
      <w:r w:rsidR="008C6C94">
        <w:rPr>
          <w:u w:color="000000"/>
        </w:rPr>
        <w:t>)</w:t>
      </w:r>
      <w:bookmarkEnd w:id="103"/>
    </w:p>
    <w:p w14:paraId="05B22B05" w14:textId="77777777" w:rsidR="00EC08DA" w:rsidRDefault="00EC08DA" w:rsidP="00EC08DA">
      <w:pPr>
        <w:ind w:right="108"/>
      </w:pPr>
    </w:p>
    <w:p w14:paraId="1F291764" w14:textId="77777777" w:rsidR="004F23B1" w:rsidRDefault="00587A45" w:rsidP="00EC08DA">
      <w:pPr>
        <w:ind w:right="108"/>
        <w:rPr>
          <w:rFonts w:eastAsia="Calibri" w:cs="Arial"/>
          <w:szCs w:val="22"/>
        </w:rPr>
      </w:pPr>
      <w:r>
        <w:t>All</w:t>
      </w:r>
      <w:r w:rsidR="00EC08DA">
        <w:t xml:space="preserve"> component parts, finished/unfinished, and assembled/unassembled.</w:t>
      </w:r>
    </w:p>
    <w:p w14:paraId="06731021" w14:textId="77777777" w:rsidR="004F23B1" w:rsidRDefault="004F23B1" w:rsidP="00A60F4C">
      <w:pPr>
        <w:ind w:right="108"/>
        <w:rPr>
          <w:rFonts w:eastAsia="Calibri" w:cs="Arial"/>
          <w:szCs w:val="22"/>
        </w:rPr>
      </w:pPr>
    </w:p>
    <w:p w14:paraId="073E6954" w14:textId="77777777" w:rsidR="00587A45" w:rsidRDefault="00587A45" w:rsidP="00A60F4C">
      <w:pPr>
        <w:ind w:right="108"/>
        <w:rPr>
          <w:rFonts w:eastAsia="Calibri" w:cs="Arial"/>
          <w:szCs w:val="22"/>
        </w:rPr>
      </w:pPr>
      <w:r>
        <w:t>Includes all hardware required for assembly.</w:t>
      </w:r>
    </w:p>
    <w:p w14:paraId="005B7CDB" w14:textId="77777777" w:rsidR="00587A45" w:rsidRDefault="00587A45" w:rsidP="00A60F4C">
      <w:pPr>
        <w:ind w:right="108"/>
        <w:rPr>
          <w:rFonts w:eastAsia="Calibri" w:cs="Arial"/>
          <w:szCs w:val="22"/>
        </w:rPr>
      </w:pPr>
    </w:p>
    <w:p w14:paraId="50D1A005" w14:textId="309D4C37" w:rsidR="00DA632C" w:rsidRDefault="00DA632C" w:rsidP="00DA632C">
      <w:pPr>
        <w:ind w:right="108"/>
      </w:pPr>
      <w:r>
        <w:t xml:space="preserve">Includes all replacement and/or repair parts, components and hardware for the </w:t>
      </w:r>
      <w:r w:rsidR="001E4F48">
        <w:t xml:space="preserve">Brands </w:t>
      </w:r>
      <w:r>
        <w:t xml:space="preserve">awarded that meet the category/price line descriptions for Price Lines </w:t>
      </w:r>
      <w:r w:rsidR="00992997">
        <w:t>20</w:t>
      </w:r>
      <w:r w:rsidR="00FA7E93">
        <w:t xml:space="preserve"> </w:t>
      </w:r>
      <w:r>
        <w:t xml:space="preserve">through </w:t>
      </w:r>
      <w:r w:rsidR="00FA7E93">
        <w:t>2</w:t>
      </w:r>
      <w:r w:rsidR="009E5F28">
        <w:t>4</w:t>
      </w:r>
      <w:r>
        <w:t>.</w:t>
      </w:r>
    </w:p>
    <w:p w14:paraId="14F4BE15" w14:textId="77777777" w:rsidR="00DA632C" w:rsidRDefault="00DA632C" w:rsidP="00A60F4C">
      <w:pPr>
        <w:ind w:right="108"/>
        <w:rPr>
          <w:rFonts w:eastAsia="Calibri" w:cs="Arial"/>
          <w:szCs w:val="22"/>
        </w:rPr>
      </w:pPr>
    </w:p>
    <w:p w14:paraId="0C2CDA76" w14:textId="3E80175D" w:rsidR="002A31CB" w:rsidRDefault="002A31CB" w:rsidP="002A31CB">
      <w:r>
        <w:t xml:space="preserve">The following is a list of </w:t>
      </w:r>
      <w:r w:rsidR="001E4F48">
        <w:t>Known Brands</w:t>
      </w:r>
      <w:r>
        <w:t>:</w:t>
      </w:r>
    </w:p>
    <w:p w14:paraId="2FC5A880" w14:textId="77777777" w:rsidR="006A0266" w:rsidRDefault="006A0266" w:rsidP="002A31CB">
      <w:pPr>
        <w:pStyle w:val="ListParagraph"/>
        <w:numPr>
          <w:ilvl w:val="0"/>
          <w:numId w:val="70"/>
        </w:numPr>
      </w:pPr>
      <w:r>
        <w:t>KI-OEI Division</w:t>
      </w:r>
    </w:p>
    <w:p w14:paraId="4CDE02DA" w14:textId="77777777" w:rsidR="00F13A99" w:rsidRDefault="00F13A99" w:rsidP="002A31CB">
      <w:pPr>
        <w:pStyle w:val="ListParagraph"/>
        <w:numPr>
          <w:ilvl w:val="0"/>
          <w:numId w:val="70"/>
        </w:numPr>
      </w:pPr>
      <w:r>
        <w:t>Global Furniture Group</w:t>
      </w:r>
    </w:p>
    <w:p w14:paraId="7C20428D" w14:textId="77777777" w:rsidR="00E32C0B" w:rsidRDefault="00E32C0B" w:rsidP="002A31CB">
      <w:pPr>
        <w:pStyle w:val="ListParagraph"/>
        <w:numPr>
          <w:ilvl w:val="0"/>
          <w:numId w:val="70"/>
        </w:numPr>
      </w:pPr>
      <w:r>
        <w:t xml:space="preserve">Greene </w:t>
      </w:r>
      <w:r w:rsidR="009A22CF">
        <w:t>Mfg</w:t>
      </w:r>
    </w:p>
    <w:p w14:paraId="7CA627DC" w14:textId="77777777" w:rsidR="002A31CB" w:rsidRDefault="006A0266" w:rsidP="002A31CB">
      <w:pPr>
        <w:pStyle w:val="ListParagraph"/>
        <w:numPr>
          <w:ilvl w:val="0"/>
          <w:numId w:val="70"/>
        </w:numPr>
      </w:pPr>
      <w:r>
        <w:t>Norix Group</w:t>
      </w:r>
    </w:p>
    <w:p w14:paraId="0D5420E1" w14:textId="77777777" w:rsidR="002A31CB" w:rsidRDefault="002A31CB" w:rsidP="00A60F4C">
      <w:pPr>
        <w:ind w:right="108"/>
        <w:rPr>
          <w:rFonts w:eastAsia="Calibri" w:cs="Arial"/>
          <w:szCs w:val="22"/>
        </w:rPr>
      </w:pPr>
    </w:p>
    <w:p w14:paraId="6F7E1840" w14:textId="2DB9126D" w:rsidR="00A60F4C" w:rsidRPr="00E35A3F" w:rsidRDefault="00E35A3F" w:rsidP="002F3D43">
      <w:pPr>
        <w:pStyle w:val="Heading3"/>
        <w:rPr>
          <w:rFonts w:eastAsia="Calibri"/>
          <w:szCs w:val="22"/>
        </w:rPr>
      </w:pPr>
      <w:bookmarkStart w:id="104" w:name="_Toc89424411"/>
      <w:r>
        <w:rPr>
          <w:u w:color="000000"/>
        </w:rPr>
        <w:t xml:space="preserve">Category </w:t>
      </w:r>
      <w:r w:rsidR="008C6C94">
        <w:rPr>
          <w:u w:color="000000"/>
        </w:rPr>
        <w:t>5</w:t>
      </w:r>
      <w:r>
        <w:rPr>
          <w:u w:color="000000"/>
        </w:rPr>
        <w:t xml:space="preserve"> - </w:t>
      </w:r>
      <w:r w:rsidRPr="00E35A3F">
        <w:rPr>
          <w:u w:color="000000"/>
        </w:rPr>
        <w:t>DESKS &amp; TABLES - WOOD, LAMINATE, METAL, INTENSIVE USE - ALL TYPES</w:t>
      </w:r>
      <w:r w:rsidR="008C6C94">
        <w:rPr>
          <w:u w:color="000000"/>
        </w:rPr>
        <w:t xml:space="preserve"> (price line</w:t>
      </w:r>
      <w:r w:rsidR="00324BB7">
        <w:rPr>
          <w:u w:color="000000"/>
        </w:rPr>
        <w:t>s</w:t>
      </w:r>
      <w:r w:rsidR="008C6C94">
        <w:rPr>
          <w:u w:color="000000"/>
        </w:rPr>
        <w:t xml:space="preserve"> </w:t>
      </w:r>
      <w:r w:rsidR="00A34B20">
        <w:rPr>
          <w:u w:color="000000"/>
        </w:rPr>
        <w:t>2</w:t>
      </w:r>
      <w:r w:rsidR="009E5F28">
        <w:rPr>
          <w:u w:color="000000"/>
        </w:rPr>
        <w:t>5</w:t>
      </w:r>
      <w:r w:rsidR="00324BB7">
        <w:rPr>
          <w:u w:color="000000"/>
        </w:rPr>
        <w:t xml:space="preserve"> through </w:t>
      </w:r>
      <w:r w:rsidR="009E5F28">
        <w:rPr>
          <w:u w:color="000000"/>
        </w:rPr>
        <w:t>30</w:t>
      </w:r>
      <w:r w:rsidR="008C6C94">
        <w:rPr>
          <w:u w:color="000000"/>
        </w:rPr>
        <w:t>)</w:t>
      </w:r>
      <w:bookmarkEnd w:id="104"/>
    </w:p>
    <w:p w14:paraId="53753826" w14:textId="77777777" w:rsidR="003615B9" w:rsidRDefault="003615B9" w:rsidP="00A60F4C">
      <w:pPr>
        <w:ind w:right="108"/>
        <w:rPr>
          <w:rFonts w:eastAsia="Calibri" w:cs="Arial"/>
          <w:szCs w:val="22"/>
        </w:rPr>
      </w:pPr>
    </w:p>
    <w:p w14:paraId="52F7EF08" w14:textId="77777777" w:rsidR="002A31CB" w:rsidRDefault="00E35A3F" w:rsidP="002A31CB">
      <w:pPr>
        <w:ind w:right="108"/>
      </w:pPr>
      <w:r>
        <w:t>All component parts, unfinished/finished, and assembled/unassembled.</w:t>
      </w:r>
      <w:r w:rsidR="002A31CB" w:rsidRPr="002A31CB">
        <w:t xml:space="preserve"> </w:t>
      </w:r>
      <w:r w:rsidR="002A31CB">
        <w:t>This includes all types of folding/non-folding tables that require assembly. i.e. training, classroom, lab, etc.</w:t>
      </w:r>
    </w:p>
    <w:p w14:paraId="0C99EEF6" w14:textId="77777777" w:rsidR="00E35A3F" w:rsidRDefault="00E35A3F" w:rsidP="00A71707">
      <w:pPr>
        <w:spacing w:after="8"/>
      </w:pPr>
    </w:p>
    <w:p w14:paraId="0870F9CF" w14:textId="77777777" w:rsidR="00587A45" w:rsidRDefault="00587A45" w:rsidP="00E35A3F">
      <w:pPr>
        <w:ind w:right="108"/>
      </w:pPr>
      <w:r>
        <w:t>Includes all hardware required for assembly.</w:t>
      </w:r>
    </w:p>
    <w:p w14:paraId="712C34A4" w14:textId="77777777" w:rsidR="002A31CB" w:rsidRDefault="002A31CB" w:rsidP="00E35A3F">
      <w:pPr>
        <w:ind w:right="108"/>
      </w:pPr>
    </w:p>
    <w:p w14:paraId="47EC6B7E" w14:textId="78FBD6C3" w:rsidR="00DA632C" w:rsidRDefault="00DA632C" w:rsidP="00DA632C">
      <w:pPr>
        <w:ind w:right="108"/>
      </w:pPr>
      <w:r>
        <w:lastRenderedPageBreak/>
        <w:t xml:space="preserve">Includes all replacement and/or repair parts, components and hardware for the </w:t>
      </w:r>
      <w:r w:rsidR="001E4F48">
        <w:t xml:space="preserve">Brands </w:t>
      </w:r>
      <w:r>
        <w:t xml:space="preserve">awarded that meet the category/price line descriptions for Price Lines </w:t>
      </w:r>
      <w:r w:rsidR="00FA7E93">
        <w:t>2</w:t>
      </w:r>
      <w:r w:rsidR="009E5F28">
        <w:t>5</w:t>
      </w:r>
      <w:r w:rsidR="00FA7E93">
        <w:t xml:space="preserve"> </w:t>
      </w:r>
      <w:r>
        <w:t xml:space="preserve">through </w:t>
      </w:r>
      <w:r w:rsidR="009E5F28">
        <w:t>30</w:t>
      </w:r>
      <w:r>
        <w:t>.</w:t>
      </w:r>
    </w:p>
    <w:p w14:paraId="53E49A9D" w14:textId="77777777" w:rsidR="00DA632C" w:rsidRDefault="00DA632C" w:rsidP="00E35A3F">
      <w:pPr>
        <w:ind w:right="108"/>
      </w:pPr>
    </w:p>
    <w:p w14:paraId="040C4AB6" w14:textId="035513E0" w:rsidR="002A31CB" w:rsidRDefault="002A31CB" w:rsidP="002A31CB">
      <w:r>
        <w:t xml:space="preserve">The following is a list of </w:t>
      </w:r>
      <w:r w:rsidR="001E4F48">
        <w:t>Known Brands</w:t>
      </w:r>
      <w:r>
        <w:t>:</w:t>
      </w:r>
    </w:p>
    <w:p w14:paraId="669ADB24" w14:textId="77777777" w:rsidR="00346E85" w:rsidRDefault="00346E85" w:rsidP="002A31CB">
      <w:pPr>
        <w:pStyle w:val="ListParagraph"/>
        <w:numPr>
          <w:ilvl w:val="0"/>
          <w:numId w:val="70"/>
        </w:numPr>
      </w:pPr>
      <w:r>
        <w:t>Global Furniture Group</w:t>
      </w:r>
    </w:p>
    <w:p w14:paraId="5DD5E8AA" w14:textId="77777777" w:rsidR="002A31CB" w:rsidRDefault="00E32C0B" w:rsidP="002A31CB">
      <w:pPr>
        <w:pStyle w:val="ListParagraph"/>
        <w:numPr>
          <w:ilvl w:val="0"/>
          <w:numId w:val="70"/>
        </w:numPr>
      </w:pPr>
      <w:r>
        <w:t>Greene Mfg</w:t>
      </w:r>
    </w:p>
    <w:p w14:paraId="724BB3DF" w14:textId="77777777" w:rsidR="00346E85" w:rsidRDefault="004F22CD" w:rsidP="002A31CB">
      <w:pPr>
        <w:pStyle w:val="ListParagraph"/>
        <w:numPr>
          <w:ilvl w:val="0"/>
          <w:numId w:val="70"/>
        </w:numPr>
      </w:pPr>
      <w:r>
        <w:t>KI-OEI Division</w:t>
      </w:r>
    </w:p>
    <w:p w14:paraId="5D40645A" w14:textId="77777777" w:rsidR="002A31CB" w:rsidRDefault="00346E85" w:rsidP="002A31CB">
      <w:pPr>
        <w:pStyle w:val="ListParagraph"/>
        <w:numPr>
          <w:ilvl w:val="0"/>
          <w:numId w:val="70"/>
        </w:numPr>
      </w:pPr>
      <w:r>
        <w:t>Norix Group</w:t>
      </w:r>
    </w:p>
    <w:p w14:paraId="0A56B1BB" w14:textId="77777777" w:rsidR="009A22CF" w:rsidRDefault="009A22CF" w:rsidP="002A31CB">
      <w:pPr>
        <w:pStyle w:val="ListParagraph"/>
        <w:numPr>
          <w:ilvl w:val="0"/>
          <w:numId w:val="70"/>
        </w:numPr>
      </w:pPr>
      <w:r>
        <w:t>Virco Mfg</w:t>
      </w:r>
    </w:p>
    <w:p w14:paraId="3AED0F07" w14:textId="77777777" w:rsidR="00AA411B" w:rsidRDefault="00AA411B" w:rsidP="00E35A3F">
      <w:pPr>
        <w:ind w:right="108"/>
      </w:pPr>
    </w:p>
    <w:p w14:paraId="33664CF2" w14:textId="242C31FE" w:rsidR="00A71707" w:rsidRDefault="00AA411B" w:rsidP="00196D69">
      <w:pPr>
        <w:pStyle w:val="Heading3"/>
      </w:pPr>
      <w:bookmarkStart w:id="105" w:name="_Toc89424412"/>
      <w:r w:rsidRPr="00AA411B">
        <w:t>Category 6 - Files, Mobile and Fixed, All Types</w:t>
      </w:r>
      <w:r w:rsidR="00FD6206">
        <w:t xml:space="preserve"> </w:t>
      </w:r>
      <w:r w:rsidR="00FD6206">
        <w:rPr>
          <w:u w:color="000000"/>
        </w:rPr>
        <w:t>(price line</w:t>
      </w:r>
      <w:r w:rsidR="00D75CF2">
        <w:rPr>
          <w:u w:color="000000"/>
        </w:rPr>
        <w:t>s</w:t>
      </w:r>
      <w:r w:rsidR="00FD6206">
        <w:rPr>
          <w:u w:color="000000"/>
        </w:rPr>
        <w:t xml:space="preserve"> </w:t>
      </w:r>
      <w:r w:rsidR="009E5F28">
        <w:rPr>
          <w:u w:color="000000"/>
        </w:rPr>
        <w:t>31</w:t>
      </w:r>
      <w:r w:rsidR="00D75CF2">
        <w:rPr>
          <w:u w:color="000000"/>
        </w:rPr>
        <w:t xml:space="preserve"> through 3</w:t>
      </w:r>
      <w:r w:rsidR="009E5F28">
        <w:rPr>
          <w:u w:color="000000"/>
        </w:rPr>
        <w:t>4</w:t>
      </w:r>
      <w:r w:rsidR="00FD6206">
        <w:rPr>
          <w:u w:color="000000"/>
        </w:rPr>
        <w:t>)</w:t>
      </w:r>
      <w:bookmarkEnd w:id="105"/>
    </w:p>
    <w:p w14:paraId="76A2ABBD" w14:textId="77777777" w:rsidR="00AA411B" w:rsidRDefault="00AA411B" w:rsidP="00196D69"/>
    <w:p w14:paraId="59A36AF8" w14:textId="77777777" w:rsidR="00AA411B" w:rsidRDefault="00AA411B" w:rsidP="00196D69">
      <w:r>
        <w:t>All component parts, unfinished/finished, and assembled/unassembled.</w:t>
      </w:r>
    </w:p>
    <w:p w14:paraId="6D4B88ED" w14:textId="77777777" w:rsidR="00AA411B" w:rsidRDefault="00AA411B" w:rsidP="00196D69"/>
    <w:p w14:paraId="05D0EE54" w14:textId="77777777" w:rsidR="00587A45" w:rsidRDefault="00587A45" w:rsidP="00196D69">
      <w:r>
        <w:t>Includes all hardware required for assembly.</w:t>
      </w:r>
    </w:p>
    <w:p w14:paraId="3B53B44E" w14:textId="77777777" w:rsidR="00587A45" w:rsidRDefault="00587A45" w:rsidP="00196D69"/>
    <w:p w14:paraId="1538D920" w14:textId="21DDB950" w:rsidR="00DA632C" w:rsidRDefault="00DA632C" w:rsidP="00DA632C">
      <w:pPr>
        <w:ind w:right="108"/>
      </w:pPr>
      <w:r>
        <w:t xml:space="preserve">Includes all replacement and/or repair parts, components and hardware for the </w:t>
      </w:r>
      <w:r w:rsidR="001E4F48">
        <w:t xml:space="preserve">Brands </w:t>
      </w:r>
      <w:r>
        <w:t xml:space="preserve">awarded that meet the category/price line descriptions for Price Lines </w:t>
      </w:r>
      <w:r w:rsidR="009E5F28">
        <w:t>31</w:t>
      </w:r>
      <w:r w:rsidR="00FA7E93">
        <w:t xml:space="preserve"> </w:t>
      </w:r>
      <w:r>
        <w:t xml:space="preserve">through </w:t>
      </w:r>
      <w:r w:rsidR="00FA7E93">
        <w:t>3</w:t>
      </w:r>
      <w:r w:rsidR="009E5F28">
        <w:t>4</w:t>
      </w:r>
      <w:r>
        <w:t>.</w:t>
      </w:r>
    </w:p>
    <w:p w14:paraId="40EE4A5C" w14:textId="77777777" w:rsidR="00DA632C" w:rsidRDefault="00DA632C" w:rsidP="00196D69"/>
    <w:p w14:paraId="10A78BEF" w14:textId="2C9BA9D2" w:rsidR="002A31CB" w:rsidRDefault="002A31CB" w:rsidP="002A31CB">
      <w:r>
        <w:t xml:space="preserve">The following is a list of </w:t>
      </w:r>
      <w:r w:rsidR="001E4F48">
        <w:t>Known Brands</w:t>
      </w:r>
      <w:r>
        <w:t>:</w:t>
      </w:r>
    </w:p>
    <w:p w14:paraId="06B00181" w14:textId="77777777" w:rsidR="00346E85" w:rsidRDefault="00346E85" w:rsidP="00196D69">
      <w:pPr>
        <w:pStyle w:val="ListParagraph"/>
        <w:numPr>
          <w:ilvl w:val="0"/>
          <w:numId w:val="70"/>
        </w:numPr>
      </w:pPr>
      <w:r>
        <w:t>Global Furniture Group</w:t>
      </w:r>
    </w:p>
    <w:p w14:paraId="293675C0" w14:textId="77777777" w:rsidR="002A31CB" w:rsidRDefault="007D4E9C" w:rsidP="00196D69">
      <w:pPr>
        <w:pStyle w:val="ListParagraph"/>
        <w:numPr>
          <w:ilvl w:val="0"/>
          <w:numId w:val="70"/>
        </w:numPr>
      </w:pPr>
      <w:r>
        <w:t>KI-OEI Division</w:t>
      </w:r>
    </w:p>
    <w:p w14:paraId="29500FF5" w14:textId="77777777" w:rsidR="002A31CB" w:rsidRDefault="0015685B" w:rsidP="00196D69">
      <w:pPr>
        <w:pStyle w:val="ListParagraph"/>
        <w:numPr>
          <w:ilvl w:val="0"/>
          <w:numId w:val="70"/>
        </w:numPr>
      </w:pPr>
      <w:r>
        <w:t>Norix Group</w:t>
      </w:r>
    </w:p>
    <w:p w14:paraId="7F80EF3C" w14:textId="77777777" w:rsidR="002A31CB" w:rsidRDefault="002A31CB" w:rsidP="00196D69"/>
    <w:p w14:paraId="1066CAB5" w14:textId="521AFF8A" w:rsidR="00A34B20" w:rsidRDefault="00435F0E" w:rsidP="00A34B20">
      <w:pPr>
        <w:pStyle w:val="Heading3"/>
        <w:rPr>
          <w:rFonts w:eastAsia="MS Mincho"/>
        </w:rPr>
      </w:pPr>
      <w:bookmarkStart w:id="106" w:name="_Toc89424413"/>
      <w:r>
        <w:rPr>
          <w:rFonts w:eastAsia="MS Mincho"/>
        </w:rPr>
        <w:t xml:space="preserve">category 7 - </w:t>
      </w:r>
      <w:r w:rsidR="00A34B20">
        <w:rPr>
          <w:rFonts w:eastAsia="MS Mincho"/>
        </w:rPr>
        <w:t>ERGONOMIC ASSESSMENT serviceS</w:t>
      </w:r>
      <w:r w:rsidR="004254FD">
        <w:rPr>
          <w:rFonts w:eastAsia="MS Mincho"/>
        </w:rPr>
        <w:t xml:space="preserve"> (price line 3</w:t>
      </w:r>
      <w:r w:rsidR="009E5F28">
        <w:rPr>
          <w:rFonts w:eastAsia="MS Mincho"/>
        </w:rPr>
        <w:t>5</w:t>
      </w:r>
      <w:r w:rsidR="004254FD">
        <w:rPr>
          <w:rFonts w:eastAsia="MS Mincho"/>
        </w:rPr>
        <w:t>)</w:t>
      </w:r>
      <w:bookmarkEnd w:id="106"/>
    </w:p>
    <w:p w14:paraId="527B499C" w14:textId="77777777" w:rsidR="00A34B20" w:rsidRDefault="00A34B20" w:rsidP="00A34B20">
      <w:pPr>
        <w:rPr>
          <w:rFonts w:eastAsia="MS Mincho"/>
        </w:rPr>
      </w:pPr>
    </w:p>
    <w:p w14:paraId="5EC3C6ED" w14:textId="1FCF95BA" w:rsidR="00A34B20" w:rsidRDefault="00A34B20" w:rsidP="00A34B20">
      <w:pPr>
        <w:rPr>
          <w:rFonts w:eastAsia="MS Mincho"/>
        </w:rPr>
      </w:pPr>
      <w:r>
        <w:rPr>
          <w:rFonts w:eastAsia="MS Mincho"/>
        </w:rPr>
        <w:t xml:space="preserve">Ergonomic Assessment services shall be provided by the Vendor {Contractor} to </w:t>
      </w:r>
      <w:r w:rsidR="00FA7E93">
        <w:rPr>
          <w:rFonts w:eastAsia="MS Mincho"/>
        </w:rPr>
        <w:t>Using Agencies</w:t>
      </w:r>
      <w:r>
        <w:rPr>
          <w:rFonts w:eastAsia="MS Mincho"/>
        </w:rPr>
        <w:t xml:space="preserve">.  </w:t>
      </w:r>
      <w:r w:rsidR="00CD125F" w:rsidRPr="00CD125F">
        <w:rPr>
          <w:rFonts w:eastAsia="MS Mincho"/>
        </w:rPr>
        <w:t>These assessments should be performed by a board certified ergonomist (BCPE</w:t>
      </w:r>
      <w:r w:rsidR="0052743D">
        <w:rPr>
          <w:rFonts w:eastAsia="MS Mincho"/>
        </w:rPr>
        <w:t xml:space="preserve"> certification or equivalent</w:t>
      </w:r>
      <w:r w:rsidR="00CD125F" w:rsidRPr="00CD125F">
        <w:rPr>
          <w:rFonts w:eastAsia="MS Mincho"/>
        </w:rPr>
        <w:t>) or a professional with a background in human factors, ergonomics, physical therapy, occupational therapy or a related field.  All assessments will include an on-site evaluation, report with summary findings and recommendations, and a follow-up site visit for training, if necessary.</w:t>
      </w:r>
    </w:p>
    <w:p w14:paraId="17B36976" w14:textId="77777777" w:rsidR="00A34B20" w:rsidRDefault="00A34B20" w:rsidP="00A34B20">
      <w:pPr>
        <w:rPr>
          <w:rFonts w:eastAsia="MS Mincho"/>
        </w:rPr>
      </w:pPr>
    </w:p>
    <w:p w14:paraId="58E194E7" w14:textId="77777777" w:rsidR="00A34B20" w:rsidRDefault="00A34B20" w:rsidP="00A34B20">
      <w:pPr>
        <w:rPr>
          <w:rFonts w:eastAsia="MS Mincho"/>
        </w:rPr>
      </w:pPr>
      <w:r>
        <w:rPr>
          <w:rFonts w:eastAsia="MS Mincho"/>
        </w:rPr>
        <w:t xml:space="preserve">All State agency requests for Ergonomic Assessment services require prior approval by DPMC. </w:t>
      </w:r>
    </w:p>
    <w:p w14:paraId="611A553B" w14:textId="77777777" w:rsidR="00A34B20" w:rsidRDefault="00A34B20" w:rsidP="00196D69"/>
    <w:p w14:paraId="4A44A72D" w14:textId="77777777" w:rsidR="00CB4158" w:rsidRDefault="00CB4158" w:rsidP="00CB4158">
      <w:pPr>
        <w:pStyle w:val="Heading2"/>
        <w:ind w:left="720" w:hanging="720"/>
        <w:rPr>
          <w:rFonts w:eastAsia="Calibri"/>
        </w:rPr>
      </w:pPr>
      <w:bookmarkStart w:id="107" w:name="_Toc89424414"/>
      <w:r w:rsidRPr="00CB4158">
        <w:rPr>
          <w:rFonts w:eastAsia="Calibri"/>
        </w:rPr>
        <w:t>TECHNICAL REQUIREMENTS AND APPLICABLE STANDARDS</w:t>
      </w:r>
      <w:bookmarkEnd w:id="107"/>
    </w:p>
    <w:p w14:paraId="46CE5505" w14:textId="77777777" w:rsidR="00CB4158" w:rsidRDefault="00CB4158" w:rsidP="00E35A3F">
      <w:pPr>
        <w:ind w:right="108"/>
        <w:rPr>
          <w:rFonts w:eastAsia="Calibri" w:cs="Arial"/>
          <w:szCs w:val="22"/>
        </w:rPr>
      </w:pPr>
    </w:p>
    <w:p w14:paraId="74A07B54" w14:textId="77777777" w:rsidR="00CB4158" w:rsidRDefault="00CB4158" w:rsidP="00CB4158">
      <w:pPr>
        <w:pStyle w:val="Heading3"/>
        <w:rPr>
          <w:rFonts w:eastAsia="Calibri"/>
          <w:szCs w:val="22"/>
        </w:rPr>
      </w:pPr>
      <w:bookmarkStart w:id="108" w:name="_Toc89424415"/>
      <w:r w:rsidRPr="006273AF">
        <w:t>ANSI-BIFMA REQUIREMENTS</w:t>
      </w:r>
      <w:bookmarkEnd w:id="108"/>
    </w:p>
    <w:p w14:paraId="4BA82F8A" w14:textId="77777777" w:rsidR="00CB4158" w:rsidRDefault="00CB4158" w:rsidP="00E35A3F">
      <w:pPr>
        <w:ind w:right="108"/>
        <w:rPr>
          <w:rFonts w:eastAsia="Calibri" w:cs="Arial"/>
          <w:szCs w:val="22"/>
        </w:rPr>
      </w:pPr>
    </w:p>
    <w:p w14:paraId="0E349BE0" w14:textId="77777777" w:rsidR="00CB4158" w:rsidRDefault="00CB4158" w:rsidP="00CB4158">
      <w:pPr>
        <w:spacing w:after="8"/>
        <w:ind w:left="-5"/>
        <w:rPr>
          <w:rFonts w:eastAsia="Calibri" w:cs="Arial"/>
          <w:szCs w:val="22"/>
        </w:rPr>
      </w:pPr>
      <w:r w:rsidRPr="00234880">
        <w:t>All products must be designed and engineered to meet or exceed all current applicable American National Standards Institute and Business and Institutional Furniture Manufacturers Association (ANSI-BIFMA) standards or any updates thereof.</w:t>
      </w:r>
    </w:p>
    <w:p w14:paraId="134C9294" w14:textId="77777777" w:rsidR="00F62BB7" w:rsidRDefault="00F62BB7" w:rsidP="00470DD0">
      <w:pPr>
        <w:ind w:left="-5"/>
        <w:rPr>
          <w:rFonts w:eastAsia="Calibri" w:cs="Arial"/>
          <w:szCs w:val="22"/>
        </w:rPr>
      </w:pPr>
    </w:p>
    <w:p w14:paraId="7BA00610" w14:textId="77777777" w:rsidR="00470DD0" w:rsidRDefault="00F62BB7" w:rsidP="00F62BB7">
      <w:pPr>
        <w:pStyle w:val="Heading3"/>
        <w:rPr>
          <w:rFonts w:eastAsia="Calibri"/>
          <w:szCs w:val="22"/>
        </w:rPr>
      </w:pPr>
      <w:bookmarkStart w:id="109" w:name="_Toc89424416"/>
      <w:r>
        <w:t>UPHOLSTERED FURNITURE CERTIFICATIONS STANDARDS</w:t>
      </w:r>
      <w:bookmarkEnd w:id="109"/>
    </w:p>
    <w:p w14:paraId="45158CE6" w14:textId="77777777" w:rsidR="00F62BB7" w:rsidRDefault="00F62BB7" w:rsidP="00E35A3F">
      <w:pPr>
        <w:ind w:right="108"/>
        <w:rPr>
          <w:rFonts w:eastAsia="Calibri" w:cs="Arial"/>
          <w:szCs w:val="22"/>
        </w:rPr>
      </w:pPr>
    </w:p>
    <w:p w14:paraId="66CB1B69" w14:textId="18D8B463" w:rsidR="00043E3B" w:rsidRDefault="00043E3B" w:rsidP="00043E3B">
      <w:pPr>
        <w:ind w:left="-5" w:right="111"/>
      </w:pPr>
      <w:r>
        <w:t xml:space="preserve">All upholstered furniture/components </w:t>
      </w:r>
      <w:r w:rsidR="005D5B53">
        <w:t>offered</w:t>
      </w:r>
      <w:r>
        <w:t>, as a result this Blanket P.O. award, must, at a minimum, be certified as meeting the Standards demanded by California Technical Bulletin 117 (CAL 117</w:t>
      </w:r>
      <w:r w:rsidR="00B2448D">
        <w:t>) and/or</w:t>
      </w:r>
      <w:r w:rsidR="00B2448D" w:rsidRPr="00B2448D">
        <w:t xml:space="preserve"> Standards of California Technical Bulletin 133 (CAL 133)</w:t>
      </w:r>
      <w:r w:rsidR="00B2448D">
        <w:t>, as applicable</w:t>
      </w:r>
      <w:r w:rsidR="00B2448D" w:rsidRPr="00B2448D">
        <w:t>.</w:t>
      </w:r>
      <w:r w:rsidR="00B2448D">
        <w:t xml:space="preserve">  </w:t>
      </w:r>
    </w:p>
    <w:p w14:paraId="224FD5E9" w14:textId="77777777" w:rsidR="00140D8E" w:rsidRDefault="00140D8E" w:rsidP="00043E3B">
      <w:pPr>
        <w:ind w:right="108"/>
        <w:rPr>
          <w:rFonts w:eastAsia="Calibri" w:cs="Arial"/>
          <w:szCs w:val="22"/>
        </w:rPr>
      </w:pPr>
    </w:p>
    <w:p w14:paraId="6BCE1898" w14:textId="77777777" w:rsidR="00470DD0" w:rsidRDefault="00323519" w:rsidP="00043E3B">
      <w:pPr>
        <w:pStyle w:val="Heading3"/>
      </w:pPr>
      <w:bookmarkStart w:id="110" w:name="_Toc89424417"/>
      <w:r w:rsidRPr="00234880">
        <w:t>NATIONAL FIRE PROTECTION ASSOCIATION (NFPA) LIFE SAFETY</w:t>
      </w:r>
      <w:bookmarkEnd w:id="110"/>
    </w:p>
    <w:p w14:paraId="5C927976" w14:textId="77777777" w:rsidR="00132650" w:rsidRDefault="00132650" w:rsidP="00132650">
      <w:pPr>
        <w:rPr>
          <w:rFonts w:eastAsia="Calibri"/>
        </w:rPr>
      </w:pPr>
    </w:p>
    <w:p w14:paraId="7A4A9E39" w14:textId="77777777" w:rsidR="00CC1F09" w:rsidRDefault="00CC1F09" w:rsidP="00CC1F09">
      <w:pPr>
        <w:spacing w:after="8"/>
        <w:ind w:left="-5"/>
        <w:rPr>
          <w:rFonts w:eastAsia="Calibri" w:cs="Arial"/>
          <w:szCs w:val="22"/>
        </w:rPr>
      </w:pPr>
      <w:r w:rsidRPr="00234880">
        <w:t xml:space="preserve">All products </w:t>
      </w:r>
      <w:r w:rsidR="00093A7F">
        <w:t>shall</w:t>
      </w:r>
      <w:r w:rsidRPr="00234880">
        <w:t xml:space="preserve"> </w:t>
      </w:r>
      <w:r>
        <w:t>meet all applicable National Fire Protection Association (NFPA) life safety standards and</w:t>
      </w:r>
      <w:r w:rsidRPr="00234880">
        <w:t xml:space="preserve"> any updates thereof.</w:t>
      </w:r>
    </w:p>
    <w:p w14:paraId="1BA4E24D" w14:textId="77777777" w:rsidR="00323519" w:rsidRDefault="00323519" w:rsidP="00E35A3F">
      <w:pPr>
        <w:ind w:right="108"/>
        <w:rPr>
          <w:rFonts w:eastAsia="Calibri" w:cs="Arial"/>
          <w:szCs w:val="22"/>
        </w:rPr>
      </w:pPr>
    </w:p>
    <w:p w14:paraId="1F8A658A" w14:textId="77777777" w:rsidR="005E6AD0" w:rsidRDefault="005E6AD0" w:rsidP="005E6AD0">
      <w:pPr>
        <w:pStyle w:val="Heading3"/>
      </w:pPr>
      <w:bookmarkStart w:id="111" w:name="_Toc89424418"/>
      <w:r w:rsidRPr="00234880">
        <w:t>FORMALDEHYDE &amp; TVOC EMISSIONS FROM OFFICE FURNITURE SYSTEMS, COMPONENTS</w:t>
      </w:r>
      <w:r>
        <w:t xml:space="preserve"> </w:t>
      </w:r>
      <w:r w:rsidRPr="00234880">
        <w:t>AND SEATING A</w:t>
      </w:r>
      <w:bookmarkEnd w:id="111"/>
    </w:p>
    <w:p w14:paraId="1B661023" w14:textId="77777777" w:rsidR="005E6AD0" w:rsidRDefault="005E6AD0" w:rsidP="005E6AD0">
      <w:pPr>
        <w:rPr>
          <w:rFonts w:eastAsia="Calibri"/>
        </w:rPr>
      </w:pPr>
    </w:p>
    <w:p w14:paraId="3585E09D" w14:textId="77777777" w:rsidR="005E6AD0" w:rsidRDefault="005E6AD0" w:rsidP="005E6AD0">
      <w:pPr>
        <w:rPr>
          <w:rFonts w:eastAsia="Calibri"/>
        </w:rPr>
      </w:pPr>
      <w:r w:rsidRPr="005E6AD0">
        <w:rPr>
          <w:rFonts w:eastAsia="Calibri"/>
        </w:rPr>
        <w:lastRenderedPageBreak/>
        <w:t>In accordance with BIFMA M7.1-2007 "Standard for Formaldehyde &amp; TVOC Emissions from Office Furniture Systems, Components and Seating", formaldehyde free products are encouraged.</w:t>
      </w:r>
    </w:p>
    <w:p w14:paraId="6C06AEF7" w14:textId="77777777" w:rsidR="005E6AD0" w:rsidRDefault="005E6AD0" w:rsidP="005E6AD0">
      <w:pPr>
        <w:rPr>
          <w:rFonts w:eastAsia="Calibri"/>
        </w:rPr>
      </w:pPr>
    </w:p>
    <w:p w14:paraId="577321F4" w14:textId="77777777" w:rsidR="005E6AD0" w:rsidRDefault="005E6AD0" w:rsidP="00FA7244">
      <w:pPr>
        <w:pStyle w:val="Heading2"/>
        <w:ind w:left="810" w:hanging="810"/>
        <w:rPr>
          <w:rFonts w:eastAsia="Calibri"/>
        </w:rPr>
      </w:pPr>
      <w:bookmarkStart w:id="112" w:name="_Toc89424419"/>
      <w:r>
        <w:t>DELIVERY</w:t>
      </w:r>
      <w:r w:rsidR="00FA7244">
        <w:t xml:space="preserve"> REQUIREMENTS</w:t>
      </w:r>
      <w:bookmarkEnd w:id="112"/>
    </w:p>
    <w:p w14:paraId="76EA80F4" w14:textId="77777777" w:rsidR="005E6AD0" w:rsidRDefault="005E6AD0" w:rsidP="005E6AD0">
      <w:pPr>
        <w:rPr>
          <w:rFonts w:eastAsia="Calibri"/>
        </w:rPr>
      </w:pPr>
    </w:p>
    <w:p w14:paraId="1D61FF63" w14:textId="77777777" w:rsidR="00641988" w:rsidRDefault="00641988" w:rsidP="00641988">
      <w:pPr>
        <w:rPr>
          <w:rFonts w:eastAsia="MS Mincho"/>
        </w:rPr>
      </w:pPr>
      <w:r>
        <w:rPr>
          <w:rFonts w:cs="Arial"/>
          <w:szCs w:val="22"/>
        </w:rPr>
        <w:t xml:space="preserve">The Vendor {Contractor} will be required to deliver products to </w:t>
      </w:r>
      <w:r w:rsidR="00140D8E">
        <w:rPr>
          <w:rFonts w:cs="Arial"/>
          <w:szCs w:val="22"/>
        </w:rPr>
        <w:t>DEPTCOR</w:t>
      </w:r>
      <w:r>
        <w:rPr>
          <w:rFonts w:cs="Arial"/>
          <w:szCs w:val="22"/>
        </w:rPr>
        <w:t xml:space="preserve"> on an as-needed basis.  </w:t>
      </w:r>
      <w:r w:rsidRPr="00B71A82">
        <w:rPr>
          <w:rFonts w:cs="Arial"/>
          <w:szCs w:val="22"/>
        </w:rPr>
        <w:t xml:space="preserve">The </w:t>
      </w:r>
      <w:r>
        <w:rPr>
          <w:rFonts w:cs="Arial"/>
          <w:szCs w:val="22"/>
        </w:rPr>
        <w:t>Vendor {C</w:t>
      </w:r>
      <w:r w:rsidRPr="00B71A82">
        <w:rPr>
          <w:rFonts w:cs="Arial"/>
          <w:szCs w:val="22"/>
        </w:rPr>
        <w:t>ontractor</w:t>
      </w:r>
      <w:r>
        <w:rPr>
          <w:rFonts w:cs="Arial"/>
          <w:szCs w:val="22"/>
        </w:rPr>
        <w:t>}</w:t>
      </w:r>
      <w:r w:rsidRPr="00B71A82">
        <w:rPr>
          <w:rFonts w:cs="Arial"/>
          <w:szCs w:val="22"/>
        </w:rPr>
        <w:t xml:space="preserve"> shall make arrangements for delivery of p</w:t>
      </w:r>
      <w:r>
        <w:rPr>
          <w:rFonts w:cs="Arial"/>
          <w:szCs w:val="22"/>
        </w:rPr>
        <w:t xml:space="preserve">roducts </w:t>
      </w:r>
      <w:r w:rsidRPr="00B71A82">
        <w:rPr>
          <w:rFonts w:cs="Arial"/>
          <w:szCs w:val="22"/>
        </w:rPr>
        <w:t xml:space="preserve">upon receipt of a purchase order.  </w:t>
      </w:r>
      <w:r w:rsidRPr="000B361B">
        <w:rPr>
          <w:rFonts w:cs="Arial"/>
          <w:szCs w:val="22"/>
        </w:rPr>
        <w:t>The delivery location will be specified in the purchase order.</w:t>
      </w:r>
      <w:r>
        <w:rPr>
          <w:rFonts w:cs="Arial"/>
          <w:szCs w:val="22"/>
        </w:rPr>
        <w:t xml:space="preserve">  </w:t>
      </w:r>
      <w:r w:rsidRPr="00B71A82">
        <w:rPr>
          <w:rFonts w:cs="Arial"/>
          <w:szCs w:val="22"/>
        </w:rPr>
        <w:t>All p</w:t>
      </w:r>
      <w:r>
        <w:rPr>
          <w:rFonts w:cs="Arial"/>
          <w:szCs w:val="22"/>
        </w:rPr>
        <w:t xml:space="preserve">roducts </w:t>
      </w:r>
      <w:r w:rsidRPr="00B71A82">
        <w:rPr>
          <w:rFonts w:cs="Arial"/>
          <w:szCs w:val="22"/>
        </w:rPr>
        <w:t xml:space="preserve">must be delivered in accordance with the </w:t>
      </w:r>
      <w:r>
        <w:rPr>
          <w:rFonts w:cs="Arial"/>
          <w:szCs w:val="22"/>
        </w:rPr>
        <w:t>Vendor’s {C</w:t>
      </w:r>
      <w:r w:rsidRPr="00B71A82">
        <w:rPr>
          <w:rFonts w:cs="Arial"/>
          <w:szCs w:val="22"/>
        </w:rPr>
        <w:t>ontractor’s</w:t>
      </w:r>
      <w:r>
        <w:rPr>
          <w:rFonts w:cs="Arial"/>
          <w:szCs w:val="22"/>
        </w:rPr>
        <w:t>}</w:t>
      </w:r>
      <w:r w:rsidRPr="00B71A82">
        <w:rPr>
          <w:rFonts w:cs="Arial"/>
          <w:szCs w:val="22"/>
        </w:rPr>
        <w:t xml:space="preserve"> delivery schedule</w:t>
      </w:r>
      <w:r>
        <w:rPr>
          <w:rFonts w:cs="Arial"/>
          <w:szCs w:val="22"/>
        </w:rPr>
        <w:t xml:space="preserve"> </w:t>
      </w:r>
      <w:r w:rsidRPr="00F832FF">
        <w:rPr>
          <w:rFonts w:eastAsia="MS Mincho"/>
        </w:rPr>
        <w:t xml:space="preserve">and in strict accordance with the instructions from the Using Agency.  </w:t>
      </w:r>
      <w:r w:rsidRPr="00BD3D4F">
        <w:rPr>
          <w:color w:val="000000"/>
        </w:rPr>
        <w:t xml:space="preserve">Prices for items in Quotes shall be submitted </w:t>
      </w:r>
      <w:r w:rsidRPr="00B86AA3">
        <w:rPr>
          <w:color w:val="000000"/>
        </w:rPr>
        <w:t>Freight On Board (F.O.B.) Destination</w:t>
      </w:r>
      <w:r w:rsidRPr="00BD3D4F">
        <w:rPr>
          <w:color w:val="000000"/>
        </w:rPr>
        <w:t>.</w:t>
      </w:r>
      <w:r w:rsidRPr="00F832FF">
        <w:rPr>
          <w:rFonts w:eastAsia="MS Mincho"/>
        </w:rPr>
        <w:t xml:space="preserve"> </w:t>
      </w:r>
    </w:p>
    <w:p w14:paraId="538F3E6C" w14:textId="77777777" w:rsidR="00021AFC" w:rsidRDefault="00021AFC" w:rsidP="00641988">
      <w:pPr>
        <w:rPr>
          <w:rFonts w:eastAsia="MS Mincho"/>
        </w:rPr>
      </w:pPr>
    </w:p>
    <w:p w14:paraId="395A9DAF" w14:textId="77777777" w:rsidR="00B2641F" w:rsidRDefault="00B2641F" w:rsidP="00641988">
      <w:pPr>
        <w:rPr>
          <w:rFonts w:eastAsia="MS Mincho"/>
        </w:rPr>
      </w:pPr>
      <w:r>
        <w:rPr>
          <w:rFonts w:eastAsia="MS Mincho"/>
        </w:rPr>
        <w:t>Delivery Days ARO shall not exceed forty</w:t>
      </w:r>
      <w:r w:rsidR="00F3128A">
        <w:rPr>
          <w:rFonts w:eastAsia="MS Mincho"/>
        </w:rPr>
        <w:t>-</w:t>
      </w:r>
      <w:r>
        <w:rPr>
          <w:rFonts w:eastAsia="MS Mincho"/>
        </w:rPr>
        <w:t>five (45) calendar days.</w:t>
      </w:r>
    </w:p>
    <w:p w14:paraId="6460245B" w14:textId="77777777" w:rsidR="00B2641F" w:rsidRDefault="00B2641F" w:rsidP="00021AFC">
      <w:pPr>
        <w:ind w:left="-5" w:right="111"/>
      </w:pPr>
    </w:p>
    <w:p w14:paraId="575F9278" w14:textId="77777777" w:rsidR="00641988" w:rsidRPr="000414A1" w:rsidRDefault="00641988" w:rsidP="00641988">
      <w:pPr>
        <w:rPr>
          <w:rFonts w:cs="Arial"/>
          <w:szCs w:val="22"/>
        </w:rPr>
      </w:pPr>
      <w:r w:rsidRPr="003B23FC">
        <w:rPr>
          <w:rFonts w:cs="Arial"/>
          <w:szCs w:val="22"/>
        </w:rPr>
        <w:t xml:space="preserve">When there is a discrepancy between the delivery days listed in the General Tab in </w:t>
      </w:r>
      <w:r w:rsidRPr="003B23FC">
        <w:rPr>
          <w:rStyle w:val="IntenseEmphasis"/>
          <w:color w:val="00B050"/>
        </w:rPr>
        <w:t>NJ</w:t>
      </w:r>
      <w:r w:rsidRPr="003B23FC">
        <w:rPr>
          <w:rStyle w:val="IntenseEmphasis"/>
          <w:color w:val="0070C0"/>
        </w:rPr>
        <w:t>START</w:t>
      </w:r>
      <w:r w:rsidRPr="003B23FC">
        <w:rPr>
          <w:rFonts w:cs="Arial"/>
          <w:szCs w:val="22"/>
        </w:rPr>
        <w:t xml:space="preserve"> and the </w:t>
      </w:r>
      <w:r>
        <w:rPr>
          <w:rFonts w:cs="Arial"/>
          <w:szCs w:val="22"/>
        </w:rPr>
        <w:t xml:space="preserve">State-Supplied </w:t>
      </w:r>
      <w:r w:rsidRPr="003B23FC">
        <w:rPr>
          <w:rFonts w:cs="Arial"/>
          <w:szCs w:val="22"/>
        </w:rPr>
        <w:t xml:space="preserve">Price Sheet, the </w:t>
      </w:r>
      <w:r>
        <w:rPr>
          <w:rFonts w:cs="Arial"/>
          <w:szCs w:val="22"/>
        </w:rPr>
        <w:t xml:space="preserve">State-Supplied </w:t>
      </w:r>
      <w:r w:rsidRPr="003B23FC">
        <w:rPr>
          <w:rFonts w:cs="Arial"/>
          <w:szCs w:val="22"/>
        </w:rPr>
        <w:t>Price Sheet delivery days shall govern.</w:t>
      </w:r>
      <w:r w:rsidRPr="000414A1">
        <w:rPr>
          <w:rFonts w:cs="Arial"/>
          <w:szCs w:val="22"/>
        </w:rPr>
        <w:t xml:space="preserve">  </w:t>
      </w:r>
    </w:p>
    <w:p w14:paraId="0882F684" w14:textId="77777777" w:rsidR="00641988" w:rsidRDefault="00641988" w:rsidP="00641988">
      <w:pPr>
        <w:rPr>
          <w:rFonts w:cs="Arial"/>
          <w:szCs w:val="22"/>
        </w:rPr>
      </w:pPr>
    </w:p>
    <w:p w14:paraId="2337CF2A" w14:textId="77777777" w:rsidR="00641988" w:rsidRDefault="00641988" w:rsidP="00641988">
      <w:pPr>
        <w:rPr>
          <w:rFonts w:cs="Arial"/>
          <w:szCs w:val="22"/>
        </w:rPr>
      </w:pPr>
      <w:r w:rsidRPr="00B71A82">
        <w:rPr>
          <w:rFonts w:cs="Arial"/>
          <w:szCs w:val="22"/>
        </w:rPr>
        <w:t>All deliveries mus</w:t>
      </w:r>
      <w:r>
        <w:rPr>
          <w:rFonts w:cs="Arial"/>
          <w:szCs w:val="22"/>
        </w:rPr>
        <w:t>t be made as instructed by the Using A</w:t>
      </w:r>
      <w:r w:rsidRPr="00B71A82">
        <w:rPr>
          <w:rFonts w:cs="Arial"/>
          <w:szCs w:val="22"/>
        </w:rPr>
        <w:t>gency, during working hours, except on legal holidays.</w:t>
      </w:r>
    </w:p>
    <w:p w14:paraId="2F13545A" w14:textId="77777777" w:rsidR="00641988" w:rsidRPr="00B71A82" w:rsidRDefault="00641988" w:rsidP="00641988">
      <w:pPr>
        <w:rPr>
          <w:rFonts w:cs="Arial"/>
          <w:szCs w:val="22"/>
        </w:rPr>
      </w:pPr>
    </w:p>
    <w:p w14:paraId="1397CF39" w14:textId="77777777" w:rsidR="00641988" w:rsidRPr="006E0ABC" w:rsidRDefault="00641988" w:rsidP="00641988">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r>
        <w:rPr>
          <w:rFonts w:cs="Arial"/>
          <w:szCs w:val="22"/>
        </w:rPr>
        <w:t>, which may be updated from time to time</w:t>
      </w:r>
      <w:r w:rsidRPr="006E0ABC">
        <w:rPr>
          <w:rFonts w:cs="Arial"/>
          <w:szCs w:val="22"/>
        </w:rPr>
        <w:t>:</w:t>
      </w:r>
    </w:p>
    <w:p w14:paraId="41F57EF8" w14:textId="77777777" w:rsidR="00641988" w:rsidRPr="00AC71EF" w:rsidRDefault="00641988" w:rsidP="00641988">
      <w:pPr>
        <w:numPr>
          <w:ilvl w:val="0"/>
          <w:numId w:val="67"/>
        </w:numPr>
        <w:rPr>
          <w:rFonts w:cs="Arial"/>
          <w:szCs w:val="22"/>
        </w:rPr>
      </w:pPr>
      <w:r w:rsidRPr="00AC71EF">
        <w:rPr>
          <w:rFonts w:cs="Arial"/>
          <w:szCs w:val="22"/>
        </w:rPr>
        <w:t>New Year’s Day;</w:t>
      </w:r>
    </w:p>
    <w:p w14:paraId="0214D1F4" w14:textId="77777777" w:rsidR="00641988" w:rsidRPr="00AC71EF" w:rsidRDefault="00641988" w:rsidP="00641988">
      <w:pPr>
        <w:numPr>
          <w:ilvl w:val="0"/>
          <w:numId w:val="67"/>
        </w:numPr>
        <w:rPr>
          <w:rFonts w:cs="Arial"/>
          <w:szCs w:val="22"/>
        </w:rPr>
      </w:pPr>
      <w:r w:rsidRPr="00AC71EF">
        <w:rPr>
          <w:rFonts w:cs="Arial"/>
          <w:szCs w:val="22"/>
        </w:rPr>
        <w:t>Martin Luther King Jr. Day;</w:t>
      </w:r>
    </w:p>
    <w:p w14:paraId="73C739A8" w14:textId="77777777" w:rsidR="00641988" w:rsidRPr="00AC71EF" w:rsidRDefault="00641988" w:rsidP="00641988">
      <w:pPr>
        <w:numPr>
          <w:ilvl w:val="0"/>
          <w:numId w:val="67"/>
        </w:numPr>
        <w:rPr>
          <w:rFonts w:cs="Arial"/>
          <w:szCs w:val="22"/>
        </w:rPr>
      </w:pPr>
      <w:r w:rsidRPr="00AC71EF">
        <w:rPr>
          <w:rFonts w:cs="Arial"/>
          <w:szCs w:val="22"/>
        </w:rPr>
        <w:t>Presidents Day;</w:t>
      </w:r>
    </w:p>
    <w:p w14:paraId="3CFBCED4" w14:textId="77777777" w:rsidR="00641988" w:rsidRPr="00AC71EF" w:rsidRDefault="00641988" w:rsidP="00641988">
      <w:pPr>
        <w:numPr>
          <w:ilvl w:val="0"/>
          <w:numId w:val="67"/>
        </w:numPr>
        <w:rPr>
          <w:rFonts w:cs="Arial"/>
          <w:szCs w:val="22"/>
        </w:rPr>
      </w:pPr>
      <w:r w:rsidRPr="00AC71EF">
        <w:rPr>
          <w:rFonts w:cs="Arial"/>
          <w:szCs w:val="22"/>
        </w:rPr>
        <w:t>Good Friday;</w:t>
      </w:r>
    </w:p>
    <w:p w14:paraId="233A820B" w14:textId="77777777" w:rsidR="00641988" w:rsidRDefault="00641988" w:rsidP="00641988">
      <w:pPr>
        <w:numPr>
          <w:ilvl w:val="0"/>
          <w:numId w:val="67"/>
        </w:numPr>
        <w:rPr>
          <w:rFonts w:cs="Arial"/>
          <w:szCs w:val="22"/>
        </w:rPr>
      </w:pPr>
      <w:r w:rsidRPr="00AC71EF">
        <w:rPr>
          <w:rFonts w:cs="Arial"/>
          <w:szCs w:val="22"/>
        </w:rPr>
        <w:t>Memorial Day;</w:t>
      </w:r>
    </w:p>
    <w:p w14:paraId="169BB079" w14:textId="77777777" w:rsidR="00641988" w:rsidRPr="00AC71EF" w:rsidRDefault="00641988" w:rsidP="00641988">
      <w:pPr>
        <w:numPr>
          <w:ilvl w:val="0"/>
          <w:numId w:val="67"/>
        </w:numPr>
        <w:rPr>
          <w:rFonts w:cs="Arial"/>
          <w:szCs w:val="22"/>
        </w:rPr>
      </w:pPr>
      <w:r>
        <w:rPr>
          <w:rFonts w:cs="Arial"/>
          <w:szCs w:val="22"/>
        </w:rPr>
        <w:t xml:space="preserve">Juneteenth; </w:t>
      </w:r>
    </w:p>
    <w:p w14:paraId="6DCDC894" w14:textId="77777777" w:rsidR="00641988" w:rsidRPr="00AC71EF" w:rsidRDefault="00641988" w:rsidP="00641988">
      <w:pPr>
        <w:numPr>
          <w:ilvl w:val="0"/>
          <w:numId w:val="67"/>
        </w:numPr>
        <w:rPr>
          <w:rFonts w:cs="Arial"/>
          <w:szCs w:val="22"/>
        </w:rPr>
      </w:pPr>
      <w:r w:rsidRPr="00AC71EF">
        <w:rPr>
          <w:rFonts w:cs="Arial"/>
          <w:szCs w:val="22"/>
        </w:rPr>
        <w:t>Independence Day;</w:t>
      </w:r>
    </w:p>
    <w:p w14:paraId="0A94BF91" w14:textId="77777777" w:rsidR="00641988" w:rsidRPr="00AC71EF" w:rsidRDefault="00641988" w:rsidP="00641988">
      <w:pPr>
        <w:numPr>
          <w:ilvl w:val="0"/>
          <w:numId w:val="67"/>
        </w:numPr>
        <w:rPr>
          <w:rFonts w:cs="Arial"/>
          <w:szCs w:val="22"/>
        </w:rPr>
      </w:pPr>
      <w:r w:rsidRPr="00AC71EF">
        <w:rPr>
          <w:rFonts w:cs="Arial"/>
          <w:szCs w:val="22"/>
        </w:rPr>
        <w:t>Labor Day;</w:t>
      </w:r>
    </w:p>
    <w:p w14:paraId="0785E370" w14:textId="77777777" w:rsidR="00641988" w:rsidRPr="00AC71EF" w:rsidRDefault="00641988" w:rsidP="00641988">
      <w:pPr>
        <w:numPr>
          <w:ilvl w:val="0"/>
          <w:numId w:val="67"/>
        </w:numPr>
        <w:rPr>
          <w:rFonts w:cs="Arial"/>
          <w:szCs w:val="22"/>
        </w:rPr>
      </w:pPr>
      <w:r w:rsidRPr="00AC71EF">
        <w:rPr>
          <w:rFonts w:cs="Arial"/>
          <w:szCs w:val="22"/>
        </w:rPr>
        <w:t>Columbus Day;</w:t>
      </w:r>
    </w:p>
    <w:p w14:paraId="3672F749" w14:textId="77777777" w:rsidR="00641988" w:rsidRPr="00AC71EF" w:rsidRDefault="00641988" w:rsidP="00641988">
      <w:pPr>
        <w:numPr>
          <w:ilvl w:val="0"/>
          <w:numId w:val="67"/>
        </w:numPr>
        <w:rPr>
          <w:rFonts w:cs="Arial"/>
          <w:szCs w:val="22"/>
        </w:rPr>
      </w:pPr>
      <w:r w:rsidRPr="00AC71EF">
        <w:rPr>
          <w:rFonts w:cs="Arial"/>
          <w:szCs w:val="22"/>
        </w:rPr>
        <w:t>Election Day;</w:t>
      </w:r>
    </w:p>
    <w:p w14:paraId="73857CD0" w14:textId="77777777" w:rsidR="00641988" w:rsidRPr="00AC71EF" w:rsidRDefault="00641988" w:rsidP="00641988">
      <w:pPr>
        <w:numPr>
          <w:ilvl w:val="0"/>
          <w:numId w:val="67"/>
        </w:numPr>
        <w:rPr>
          <w:rFonts w:cs="Arial"/>
          <w:szCs w:val="22"/>
        </w:rPr>
      </w:pPr>
      <w:r w:rsidRPr="00AC71EF">
        <w:rPr>
          <w:rFonts w:cs="Arial"/>
          <w:szCs w:val="22"/>
        </w:rPr>
        <w:t>Veterans Day;</w:t>
      </w:r>
    </w:p>
    <w:p w14:paraId="63123AD6" w14:textId="77777777" w:rsidR="00641988" w:rsidRPr="00AC71EF" w:rsidRDefault="00641988" w:rsidP="00641988">
      <w:pPr>
        <w:numPr>
          <w:ilvl w:val="0"/>
          <w:numId w:val="67"/>
        </w:numPr>
        <w:rPr>
          <w:rFonts w:cs="Arial"/>
          <w:szCs w:val="22"/>
        </w:rPr>
      </w:pPr>
      <w:r w:rsidRPr="00AC71EF">
        <w:rPr>
          <w:rFonts w:cs="Arial"/>
          <w:szCs w:val="22"/>
        </w:rPr>
        <w:t>Thanksgiving Day; and</w:t>
      </w:r>
    </w:p>
    <w:p w14:paraId="4D680692" w14:textId="77777777" w:rsidR="00641988" w:rsidRPr="00AC71EF" w:rsidRDefault="00641988" w:rsidP="00641988">
      <w:pPr>
        <w:numPr>
          <w:ilvl w:val="0"/>
          <w:numId w:val="67"/>
        </w:numPr>
        <w:rPr>
          <w:rFonts w:cs="Arial"/>
          <w:szCs w:val="22"/>
        </w:rPr>
      </w:pPr>
      <w:r w:rsidRPr="00AC71EF">
        <w:rPr>
          <w:rFonts w:cs="Arial"/>
          <w:szCs w:val="22"/>
        </w:rPr>
        <w:t>Christmas Day.</w:t>
      </w:r>
    </w:p>
    <w:p w14:paraId="2AD0FF49" w14:textId="77777777" w:rsidR="00641988" w:rsidRDefault="00641988" w:rsidP="00641988">
      <w:pPr>
        <w:rPr>
          <w:rFonts w:cs="Arial"/>
          <w:szCs w:val="22"/>
          <w:highlight w:val="yellow"/>
        </w:rPr>
      </w:pPr>
    </w:p>
    <w:p w14:paraId="2EDE4ABE" w14:textId="77777777" w:rsidR="003450A2" w:rsidRPr="002A0857" w:rsidRDefault="003450A2" w:rsidP="003450A2">
      <w:pPr>
        <w:rPr>
          <w:rFonts w:eastAsia="Calibri"/>
        </w:rPr>
      </w:pPr>
      <w:r w:rsidRPr="002A0857">
        <w:rPr>
          <w:rFonts w:eastAsia="Calibri"/>
        </w:rPr>
        <w:t>Currently there are two (2) delivery locations for any of the products ordered, which are</w:t>
      </w:r>
      <w:r>
        <w:rPr>
          <w:rFonts w:eastAsia="Calibri"/>
        </w:rPr>
        <w:t xml:space="preserve"> </w:t>
      </w:r>
      <w:r w:rsidRPr="002A0857">
        <w:rPr>
          <w:rFonts w:eastAsia="Calibri"/>
        </w:rPr>
        <w:t>listed below:</w:t>
      </w:r>
    </w:p>
    <w:p w14:paraId="20E62FD8" w14:textId="77777777" w:rsidR="003450A2" w:rsidRDefault="003450A2" w:rsidP="003450A2">
      <w:pPr>
        <w:rPr>
          <w:rFonts w:eastAsia="Calibri"/>
        </w:rPr>
      </w:pPr>
    </w:p>
    <w:p w14:paraId="39C63C9F" w14:textId="77777777" w:rsidR="003450A2" w:rsidRPr="00706DCA" w:rsidRDefault="003450A2" w:rsidP="003450A2">
      <w:pPr>
        <w:rPr>
          <w:rFonts w:eastAsia="Calibri"/>
        </w:rPr>
      </w:pPr>
      <w:r w:rsidRPr="00706DCA">
        <w:rPr>
          <w:rFonts w:eastAsia="Calibri"/>
        </w:rPr>
        <w:t>DEPTCOR</w:t>
      </w:r>
    </w:p>
    <w:p w14:paraId="051080B9" w14:textId="77777777" w:rsidR="003450A2" w:rsidRPr="002A0857" w:rsidRDefault="003450A2" w:rsidP="003450A2">
      <w:pPr>
        <w:rPr>
          <w:rFonts w:eastAsia="Calibri"/>
        </w:rPr>
      </w:pPr>
      <w:r w:rsidRPr="002A0857">
        <w:rPr>
          <w:rFonts w:eastAsia="Calibri"/>
        </w:rPr>
        <w:t>Furniture Industry - Furniture Shop</w:t>
      </w:r>
    </w:p>
    <w:p w14:paraId="6526EE54" w14:textId="77777777" w:rsidR="003450A2" w:rsidRPr="002A0857" w:rsidRDefault="003450A2" w:rsidP="003450A2">
      <w:pPr>
        <w:rPr>
          <w:rFonts w:eastAsia="Calibri"/>
        </w:rPr>
      </w:pPr>
      <w:r w:rsidRPr="002A0857">
        <w:rPr>
          <w:rFonts w:eastAsia="Calibri"/>
        </w:rPr>
        <w:t>Garden State Youth Correctional Facility</w:t>
      </w:r>
    </w:p>
    <w:p w14:paraId="21920467" w14:textId="77777777" w:rsidR="003450A2" w:rsidRPr="002A0857" w:rsidRDefault="003450A2" w:rsidP="003450A2">
      <w:pPr>
        <w:rPr>
          <w:rFonts w:eastAsia="Calibri"/>
        </w:rPr>
      </w:pPr>
      <w:r w:rsidRPr="002A0857">
        <w:rPr>
          <w:rFonts w:eastAsia="Calibri"/>
        </w:rPr>
        <w:t>55 Hogback Road</w:t>
      </w:r>
    </w:p>
    <w:p w14:paraId="79BFAEDE" w14:textId="77777777" w:rsidR="003450A2" w:rsidRPr="002A0857" w:rsidRDefault="003450A2" w:rsidP="003450A2">
      <w:pPr>
        <w:rPr>
          <w:rFonts w:eastAsia="Calibri"/>
        </w:rPr>
      </w:pPr>
      <w:r w:rsidRPr="002A0857">
        <w:rPr>
          <w:rFonts w:eastAsia="Calibri"/>
        </w:rPr>
        <w:t>Crosswicks, NJ  08515</w:t>
      </w:r>
    </w:p>
    <w:p w14:paraId="49A4777B" w14:textId="77777777" w:rsidR="003450A2" w:rsidRDefault="003450A2" w:rsidP="003450A2">
      <w:pPr>
        <w:rPr>
          <w:rFonts w:eastAsia="Calibri"/>
        </w:rPr>
      </w:pPr>
    </w:p>
    <w:p w14:paraId="458874D6" w14:textId="77777777" w:rsidR="003450A2" w:rsidRPr="00706DCA" w:rsidRDefault="003450A2" w:rsidP="003450A2">
      <w:pPr>
        <w:rPr>
          <w:rFonts w:eastAsia="Calibri"/>
        </w:rPr>
      </w:pPr>
      <w:r w:rsidRPr="00706DCA">
        <w:rPr>
          <w:rFonts w:eastAsia="Calibri"/>
        </w:rPr>
        <w:t xml:space="preserve">DEPTCOR Central Warehouse </w:t>
      </w:r>
    </w:p>
    <w:p w14:paraId="1EF716B4" w14:textId="77777777" w:rsidR="003450A2" w:rsidRPr="00706DCA" w:rsidRDefault="003450A2" w:rsidP="003450A2">
      <w:pPr>
        <w:rPr>
          <w:rFonts w:eastAsia="Calibri"/>
        </w:rPr>
      </w:pPr>
      <w:r w:rsidRPr="00706DCA">
        <w:rPr>
          <w:rFonts w:eastAsia="Calibri"/>
        </w:rPr>
        <w:t>163 North Olden Avenue</w:t>
      </w:r>
    </w:p>
    <w:p w14:paraId="082EAC85" w14:textId="77777777" w:rsidR="003450A2" w:rsidRPr="00706DCA" w:rsidRDefault="003450A2" w:rsidP="003450A2">
      <w:pPr>
        <w:rPr>
          <w:rFonts w:eastAsia="Calibri"/>
        </w:rPr>
      </w:pPr>
      <w:r w:rsidRPr="00706DCA">
        <w:rPr>
          <w:rFonts w:eastAsia="Calibri"/>
        </w:rPr>
        <w:t>Trenton, NJ  08625-0867</w:t>
      </w:r>
    </w:p>
    <w:p w14:paraId="019D157B" w14:textId="77777777" w:rsidR="003450A2" w:rsidRPr="00AC71EF" w:rsidRDefault="003450A2" w:rsidP="00641988">
      <w:pPr>
        <w:rPr>
          <w:rFonts w:cs="Arial"/>
          <w:szCs w:val="22"/>
          <w:highlight w:val="yellow"/>
        </w:rPr>
      </w:pPr>
    </w:p>
    <w:p w14:paraId="024DB4C7" w14:textId="77777777" w:rsidR="00641988" w:rsidRDefault="00140D8E" w:rsidP="00641988">
      <w:pPr>
        <w:rPr>
          <w:rFonts w:cs="Arial"/>
          <w:szCs w:val="22"/>
          <w:highlight w:val="yellow"/>
        </w:rPr>
      </w:pPr>
      <w:r>
        <w:rPr>
          <w:rFonts w:cs="Arial"/>
          <w:color w:val="000000"/>
        </w:rPr>
        <w:t>DEPTCOR</w:t>
      </w:r>
      <w:r w:rsidR="00641988">
        <w:rPr>
          <w:rFonts w:cs="Arial"/>
          <w:color w:val="000000"/>
        </w:rPr>
        <w:t xml:space="preserve"> may specify alternate delivery sites and /or hours, when necessary.   </w:t>
      </w:r>
    </w:p>
    <w:p w14:paraId="7A1CE665" w14:textId="77777777" w:rsidR="00641988" w:rsidRDefault="00641988" w:rsidP="00641988"/>
    <w:p w14:paraId="41BFAD8F" w14:textId="77777777" w:rsidR="00641988" w:rsidRPr="003867FD" w:rsidRDefault="00641988" w:rsidP="00641988">
      <w:pPr>
        <w:autoSpaceDE w:val="0"/>
        <w:autoSpaceDN w:val="0"/>
        <w:adjustRightInd w:val="0"/>
        <w:rPr>
          <w:rFonts w:cs="Arial"/>
          <w:szCs w:val="22"/>
        </w:rPr>
      </w:pPr>
      <w:r w:rsidRPr="003867FD">
        <w:rPr>
          <w:rFonts w:cs="Arial"/>
          <w:szCs w:val="22"/>
        </w:rPr>
        <w:t xml:space="preserve">The Vendor {Contractor} shall package and protect all material so that they are delivered to the </w:t>
      </w:r>
      <w:r w:rsidR="00140D8E">
        <w:rPr>
          <w:rFonts w:cs="Arial"/>
          <w:szCs w:val="22"/>
        </w:rPr>
        <w:t>DEPTCOR</w:t>
      </w:r>
      <w:r w:rsidRPr="003867FD">
        <w:rPr>
          <w:rFonts w:cs="Arial"/>
          <w:szCs w:val="22"/>
        </w:rPr>
        <w:t xml:space="preserve"> in a</w:t>
      </w:r>
      <w:r>
        <w:rPr>
          <w:rFonts w:cs="Arial"/>
          <w:szCs w:val="22"/>
        </w:rPr>
        <w:t>n</w:t>
      </w:r>
      <w:r w:rsidRPr="003867FD">
        <w:rPr>
          <w:rFonts w:cs="Arial"/>
          <w:szCs w:val="22"/>
        </w:rPr>
        <w:t xml:space="preserve"> undamaged condition. </w:t>
      </w:r>
      <w:r>
        <w:rPr>
          <w:rFonts w:cs="Arial"/>
          <w:szCs w:val="22"/>
        </w:rPr>
        <w:t xml:space="preserve"> </w:t>
      </w:r>
      <w:r w:rsidRPr="003867FD">
        <w:rPr>
          <w:rFonts w:cs="Arial"/>
          <w:szCs w:val="22"/>
        </w:rPr>
        <w:t xml:space="preserve">The State reserves the right to reject any material which is damaged or delivered or received in an otherwise unacceptable condition. </w:t>
      </w:r>
      <w:r>
        <w:rPr>
          <w:rFonts w:cs="Arial"/>
          <w:szCs w:val="22"/>
        </w:rPr>
        <w:t xml:space="preserve"> </w:t>
      </w:r>
      <w:r w:rsidRPr="003867FD">
        <w:rPr>
          <w:rFonts w:cs="Arial"/>
          <w:szCs w:val="22"/>
        </w:rPr>
        <w:t xml:space="preserve">Any charges incurred due to damaged materials </w:t>
      </w:r>
      <w:r>
        <w:rPr>
          <w:rFonts w:cs="Arial"/>
          <w:szCs w:val="22"/>
        </w:rPr>
        <w:t>shall be the responsibility of the Vendor {C</w:t>
      </w:r>
      <w:r w:rsidRPr="003867FD">
        <w:rPr>
          <w:rFonts w:cs="Arial"/>
          <w:szCs w:val="22"/>
        </w:rPr>
        <w:t>ontractor</w:t>
      </w:r>
      <w:r>
        <w:rPr>
          <w:rFonts w:cs="Arial"/>
          <w:szCs w:val="22"/>
        </w:rPr>
        <w:t>}</w:t>
      </w:r>
      <w:r w:rsidRPr="003867FD">
        <w:rPr>
          <w:rFonts w:cs="Arial"/>
          <w:szCs w:val="22"/>
        </w:rPr>
        <w:t>.</w:t>
      </w:r>
    </w:p>
    <w:p w14:paraId="717211A6" w14:textId="77777777" w:rsidR="00641988" w:rsidRPr="003867FD" w:rsidRDefault="00641988" w:rsidP="00641988">
      <w:pPr>
        <w:rPr>
          <w:rFonts w:cs="Arial"/>
          <w:szCs w:val="22"/>
          <w:highlight w:val="yellow"/>
        </w:rPr>
      </w:pPr>
    </w:p>
    <w:p w14:paraId="401C112E" w14:textId="77777777" w:rsidR="00641988" w:rsidRDefault="00641988" w:rsidP="00641988">
      <w:pPr>
        <w:rPr>
          <w:rFonts w:cs="Arial"/>
          <w:szCs w:val="22"/>
        </w:rPr>
      </w:pPr>
      <w:r w:rsidRPr="000742E7">
        <w:rPr>
          <w:rFonts w:cs="Arial"/>
          <w:color w:val="000000"/>
          <w:szCs w:val="22"/>
        </w:rPr>
        <w:lastRenderedPageBreak/>
        <w:t xml:space="preserve">The </w:t>
      </w:r>
      <w:r>
        <w:rPr>
          <w:rFonts w:cs="Arial"/>
          <w:color w:val="000000"/>
          <w:szCs w:val="22"/>
        </w:rPr>
        <w:t>State</w:t>
      </w:r>
      <w:r w:rsidRPr="000742E7">
        <w:rPr>
          <w:rFonts w:cs="Arial"/>
          <w:color w:val="000000"/>
          <w:szCs w:val="22"/>
        </w:rPr>
        <w:t xml:space="preserve"> </w:t>
      </w:r>
      <w:r>
        <w:rPr>
          <w:rFonts w:cs="Arial"/>
          <w:color w:val="000000"/>
          <w:szCs w:val="22"/>
        </w:rPr>
        <w:t>will</w:t>
      </w:r>
      <w:r w:rsidRPr="000742E7">
        <w:rPr>
          <w:rFonts w:cs="Arial"/>
          <w:color w:val="000000"/>
          <w:szCs w:val="22"/>
        </w:rPr>
        <w:t xml:space="preserve"> order any quantity necessary to meet </w:t>
      </w:r>
      <w:r>
        <w:rPr>
          <w:rFonts w:cs="Arial"/>
          <w:color w:val="000000"/>
          <w:szCs w:val="22"/>
        </w:rPr>
        <w:t>its</w:t>
      </w:r>
      <w:r w:rsidRPr="000742E7">
        <w:rPr>
          <w:rFonts w:cs="Arial"/>
          <w:color w:val="000000"/>
          <w:szCs w:val="22"/>
        </w:rPr>
        <w:t xml:space="preserve"> requirements. </w:t>
      </w:r>
      <w:r>
        <w:rPr>
          <w:rFonts w:cs="Arial"/>
          <w:color w:val="000000"/>
          <w:szCs w:val="22"/>
        </w:rPr>
        <w:t xml:space="preserve"> </w:t>
      </w:r>
      <w:r w:rsidRPr="000742E7">
        <w:rPr>
          <w:rFonts w:cs="Arial"/>
          <w:color w:val="000000"/>
          <w:szCs w:val="22"/>
        </w:rPr>
        <w:t xml:space="preserve">No guarantee is made by the </w:t>
      </w:r>
      <w:r>
        <w:rPr>
          <w:rFonts w:cs="Arial"/>
          <w:color w:val="000000"/>
          <w:szCs w:val="22"/>
        </w:rPr>
        <w:t>State</w:t>
      </w:r>
      <w:r w:rsidRPr="000742E7">
        <w:rPr>
          <w:rFonts w:cs="Arial"/>
          <w:color w:val="000000"/>
          <w:szCs w:val="22"/>
        </w:rPr>
        <w:t xml:space="preserve"> to purchase any amount of product from any </w:t>
      </w:r>
      <w:r>
        <w:rPr>
          <w:rFonts w:cs="Arial"/>
          <w:color w:val="000000"/>
          <w:szCs w:val="22"/>
        </w:rPr>
        <w:t>Vendor {C</w:t>
      </w:r>
      <w:r w:rsidRPr="000742E7">
        <w:rPr>
          <w:rFonts w:cs="Arial"/>
          <w:color w:val="000000"/>
          <w:szCs w:val="22"/>
        </w:rPr>
        <w:t>ontractor</w:t>
      </w:r>
      <w:r>
        <w:rPr>
          <w:rFonts w:cs="Arial"/>
          <w:color w:val="000000"/>
          <w:szCs w:val="22"/>
        </w:rPr>
        <w:t>}</w:t>
      </w:r>
      <w:r w:rsidRPr="000742E7">
        <w:rPr>
          <w:rFonts w:cs="Arial"/>
          <w:color w:val="000000"/>
          <w:szCs w:val="22"/>
        </w:rPr>
        <w:t>.</w:t>
      </w:r>
      <w:r>
        <w:rPr>
          <w:rFonts w:cs="Arial"/>
          <w:color w:val="000000"/>
          <w:szCs w:val="22"/>
        </w:rPr>
        <w:t xml:space="preserve">  </w:t>
      </w:r>
      <w:r w:rsidRPr="00C549FE">
        <w:rPr>
          <w:rFonts w:cs="Arial"/>
          <w:szCs w:val="22"/>
        </w:rPr>
        <w:t xml:space="preserve">The State guarantees neither minimum, nor average, nor maximum quantities per order, nor total quantity during </w:t>
      </w:r>
      <w:r>
        <w:rPr>
          <w:rFonts w:cs="Arial"/>
          <w:szCs w:val="22"/>
        </w:rPr>
        <w:t xml:space="preserve">the Blanket P.O. </w:t>
      </w:r>
      <w:r w:rsidRPr="00C549FE">
        <w:rPr>
          <w:rFonts w:cs="Arial"/>
          <w:szCs w:val="22"/>
        </w:rPr>
        <w:t>term, including any extension</w:t>
      </w:r>
      <w:r>
        <w:rPr>
          <w:rFonts w:cs="Arial"/>
          <w:szCs w:val="22"/>
        </w:rPr>
        <w:t>(s)</w:t>
      </w:r>
      <w:r w:rsidRPr="00C549FE">
        <w:rPr>
          <w:rFonts w:cs="Arial"/>
          <w:szCs w:val="22"/>
        </w:rPr>
        <w:t xml:space="preserve"> thereof.</w:t>
      </w:r>
    </w:p>
    <w:p w14:paraId="0FCBDF91" w14:textId="77777777" w:rsidR="003A59C2" w:rsidRDefault="003A59C2" w:rsidP="00C621B7">
      <w:pPr>
        <w:rPr>
          <w:rFonts w:eastAsia="Calibri"/>
        </w:rPr>
      </w:pPr>
    </w:p>
    <w:p w14:paraId="1B4C6697" w14:textId="77777777" w:rsidR="000E0846" w:rsidRDefault="00894645" w:rsidP="00894645">
      <w:pPr>
        <w:pStyle w:val="Heading3"/>
        <w:rPr>
          <w:rFonts w:eastAsia="Calibri"/>
        </w:rPr>
      </w:pPr>
      <w:bookmarkStart w:id="113" w:name="_Toc89424420"/>
      <w:r w:rsidRPr="00894645">
        <w:rPr>
          <w:rFonts w:eastAsia="Calibri"/>
        </w:rPr>
        <w:t>DELIVERY AUTHORIZATION</w:t>
      </w:r>
      <w:bookmarkEnd w:id="113"/>
    </w:p>
    <w:p w14:paraId="5D086913" w14:textId="77777777" w:rsidR="00894645" w:rsidRDefault="00894645" w:rsidP="00894645">
      <w:pPr>
        <w:rPr>
          <w:rFonts w:eastAsia="Calibri"/>
        </w:rPr>
      </w:pPr>
    </w:p>
    <w:p w14:paraId="26B3DCEA" w14:textId="77777777" w:rsidR="00894645" w:rsidRPr="00894645" w:rsidRDefault="00894645" w:rsidP="00894645">
      <w:pPr>
        <w:rPr>
          <w:rFonts w:eastAsia="Calibri"/>
        </w:rPr>
      </w:pPr>
      <w:r w:rsidRPr="00894645">
        <w:rPr>
          <w:rFonts w:eastAsia="Calibri"/>
        </w:rPr>
        <w:t xml:space="preserve">The </w:t>
      </w:r>
      <w:r w:rsidR="00C51D53">
        <w:rPr>
          <w:rFonts w:eastAsia="Calibri"/>
        </w:rPr>
        <w:t>Vendor {C</w:t>
      </w:r>
      <w:r w:rsidRPr="00894645">
        <w:rPr>
          <w:rFonts w:eastAsia="Calibri"/>
        </w:rPr>
        <w:t>ontractor</w:t>
      </w:r>
      <w:r w:rsidR="00C51D53">
        <w:rPr>
          <w:rFonts w:eastAsia="Calibri"/>
        </w:rPr>
        <w:t>}</w:t>
      </w:r>
      <w:r w:rsidRPr="00894645">
        <w:rPr>
          <w:rFonts w:eastAsia="Calibri"/>
        </w:rPr>
        <w:t xml:space="preserve"> shall notify DEPTCOR</w:t>
      </w:r>
      <w:r w:rsidR="00BE68D5">
        <w:rPr>
          <w:rFonts w:eastAsia="Calibri"/>
        </w:rPr>
        <w:t xml:space="preserve"> in writing by email or </w:t>
      </w:r>
      <w:r w:rsidR="00140D8E">
        <w:rPr>
          <w:rFonts w:eastAsia="Calibri"/>
        </w:rPr>
        <w:t xml:space="preserve">by </w:t>
      </w:r>
      <w:r w:rsidR="00C93488">
        <w:rPr>
          <w:rFonts w:eastAsia="Calibri"/>
        </w:rPr>
        <w:t>fax</w:t>
      </w:r>
      <w:r w:rsidR="00C93488" w:rsidRPr="00894645">
        <w:rPr>
          <w:rFonts w:eastAsia="Calibri"/>
        </w:rPr>
        <w:t xml:space="preserve"> </w:t>
      </w:r>
      <w:r w:rsidRPr="00894645">
        <w:rPr>
          <w:rFonts w:eastAsia="Calibri"/>
        </w:rPr>
        <w:t xml:space="preserve">48 hours prior to each </w:t>
      </w:r>
      <w:r w:rsidR="00093A7F">
        <w:rPr>
          <w:rFonts w:eastAsia="Calibri"/>
        </w:rPr>
        <w:t xml:space="preserve">proposed </w:t>
      </w:r>
      <w:r w:rsidRPr="00894645">
        <w:rPr>
          <w:rFonts w:eastAsia="Calibri"/>
        </w:rPr>
        <w:t>delivery; the State will provide specific delivery authorization</w:t>
      </w:r>
      <w:r w:rsidR="002C7DA3">
        <w:rPr>
          <w:rFonts w:eastAsia="Calibri"/>
        </w:rPr>
        <w:t xml:space="preserve"> in writing by email or </w:t>
      </w:r>
      <w:r w:rsidR="00C93488">
        <w:rPr>
          <w:rFonts w:eastAsia="Calibri"/>
        </w:rPr>
        <w:t>fax</w:t>
      </w:r>
      <w:r w:rsidR="00C93488" w:rsidRPr="00894645">
        <w:rPr>
          <w:rFonts w:eastAsia="Calibri"/>
        </w:rPr>
        <w:t xml:space="preserve"> </w:t>
      </w:r>
      <w:r w:rsidRPr="00894645">
        <w:rPr>
          <w:rFonts w:eastAsia="Calibri"/>
        </w:rPr>
        <w:t xml:space="preserve">prior to the authorized delivery date.  The </w:t>
      </w:r>
      <w:r w:rsidR="00C51D53">
        <w:rPr>
          <w:rFonts w:eastAsia="Calibri"/>
        </w:rPr>
        <w:t>Vendor {C</w:t>
      </w:r>
      <w:r w:rsidRPr="00894645">
        <w:rPr>
          <w:rFonts w:eastAsia="Calibri"/>
        </w:rPr>
        <w:t>ontractor</w:t>
      </w:r>
      <w:r w:rsidR="00C51D53">
        <w:rPr>
          <w:rFonts w:eastAsia="Calibri"/>
        </w:rPr>
        <w:t>}</w:t>
      </w:r>
      <w:r w:rsidRPr="00894645">
        <w:rPr>
          <w:rFonts w:eastAsia="Calibri"/>
        </w:rPr>
        <w:t xml:space="preserve"> shall </w:t>
      </w:r>
      <w:r w:rsidR="002A0857">
        <w:rPr>
          <w:rFonts w:eastAsia="Calibri"/>
        </w:rPr>
        <w:t>not proceed with delivery until</w:t>
      </w:r>
      <w:r w:rsidRPr="00894645">
        <w:rPr>
          <w:rFonts w:eastAsia="Calibri"/>
        </w:rPr>
        <w:t xml:space="preserve"> </w:t>
      </w:r>
      <w:r w:rsidR="00093A7F">
        <w:rPr>
          <w:rFonts w:eastAsia="Calibri"/>
        </w:rPr>
        <w:t xml:space="preserve">said </w:t>
      </w:r>
      <w:r w:rsidRPr="00894645">
        <w:rPr>
          <w:rFonts w:eastAsia="Calibri"/>
        </w:rPr>
        <w:t xml:space="preserve">approval </w:t>
      </w:r>
      <w:r w:rsidR="00C51D53">
        <w:rPr>
          <w:rFonts w:eastAsia="Calibri"/>
        </w:rPr>
        <w:t>has been given</w:t>
      </w:r>
      <w:r w:rsidRPr="00894645">
        <w:rPr>
          <w:rFonts w:eastAsia="Calibri"/>
        </w:rPr>
        <w:t>.</w:t>
      </w:r>
    </w:p>
    <w:p w14:paraId="5D2EBCC5" w14:textId="77777777" w:rsidR="00E429B6" w:rsidRDefault="00E429B6" w:rsidP="00C621B7">
      <w:pPr>
        <w:rPr>
          <w:rFonts w:eastAsia="Calibri"/>
        </w:rPr>
      </w:pPr>
    </w:p>
    <w:p w14:paraId="650CC182" w14:textId="77777777" w:rsidR="00D374BE" w:rsidRPr="00D374BE" w:rsidRDefault="00ED1679" w:rsidP="00ED1679">
      <w:pPr>
        <w:pStyle w:val="Heading2"/>
        <w:ind w:left="720" w:hanging="720"/>
        <w:rPr>
          <w:rFonts w:eastAsia="Calibri"/>
        </w:rPr>
      </w:pPr>
      <w:bookmarkStart w:id="114" w:name="_Toc89424421"/>
      <w:r w:rsidRPr="00ED1679">
        <w:rPr>
          <w:rFonts w:eastAsia="Calibri"/>
        </w:rPr>
        <w:t>SECURITY MEASURES- COMPLIANCE FOR DELIVERIES</w:t>
      </w:r>
      <w:bookmarkEnd w:id="114"/>
    </w:p>
    <w:p w14:paraId="3568804E" w14:textId="77777777" w:rsidR="00D374BE" w:rsidRDefault="00D374BE" w:rsidP="00C621B7">
      <w:pPr>
        <w:rPr>
          <w:rFonts w:eastAsia="Calibri"/>
        </w:rPr>
      </w:pPr>
    </w:p>
    <w:p w14:paraId="050EEF48" w14:textId="77777777" w:rsidR="00ED1679" w:rsidRDefault="00ED1679" w:rsidP="00ED1679">
      <w:pPr>
        <w:rPr>
          <w:rFonts w:eastAsia="Calibri"/>
        </w:rPr>
      </w:pPr>
      <w:r w:rsidRPr="00ED1679">
        <w:rPr>
          <w:rFonts w:eastAsia="Calibri"/>
        </w:rPr>
        <w:t xml:space="preserve">The </w:t>
      </w:r>
      <w:r>
        <w:rPr>
          <w:rFonts w:eastAsia="Calibri"/>
        </w:rPr>
        <w:t>Vendor {</w:t>
      </w:r>
      <w:r w:rsidRPr="00ED1679">
        <w:rPr>
          <w:rFonts w:eastAsia="Calibri"/>
        </w:rPr>
        <w:t>Contractor</w:t>
      </w:r>
      <w:r>
        <w:rPr>
          <w:rFonts w:eastAsia="Calibri"/>
        </w:rPr>
        <w:t>}</w:t>
      </w:r>
      <w:r w:rsidRPr="00ED1679">
        <w:rPr>
          <w:rFonts w:eastAsia="Calibri"/>
        </w:rPr>
        <w:t xml:space="preserve"> and its personnel shall be subject to and shall comply with all security regulations and procedures at each correctional facility. All </w:t>
      </w:r>
      <w:r>
        <w:rPr>
          <w:rFonts w:eastAsia="Calibri"/>
        </w:rPr>
        <w:t>Vendor {C</w:t>
      </w:r>
      <w:r w:rsidRPr="00ED1679">
        <w:rPr>
          <w:rFonts w:eastAsia="Calibri"/>
        </w:rPr>
        <w:t>ontractor</w:t>
      </w:r>
      <w:r>
        <w:rPr>
          <w:rFonts w:eastAsia="Calibri"/>
        </w:rPr>
        <w:t>}</w:t>
      </w:r>
      <w:r w:rsidRPr="00ED1679">
        <w:rPr>
          <w:rFonts w:eastAsia="Calibri"/>
        </w:rPr>
        <w:t xml:space="preserve"> drivers and carrier drivers (including UPS and similar delivery services) </w:t>
      </w:r>
      <w:r>
        <w:rPr>
          <w:rFonts w:eastAsia="Calibri"/>
        </w:rPr>
        <w:t>sha</w:t>
      </w:r>
      <w:r w:rsidRPr="00ED1679">
        <w:rPr>
          <w:rFonts w:eastAsia="Calibri"/>
        </w:rPr>
        <w:t>ll be subject to all security regulations and requirements at each individual correctional facility. This may include body and vehicle searches for contraband, as well as prohibited items.</w:t>
      </w:r>
    </w:p>
    <w:p w14:paraId="28FE4073" w14:textId="77777777" w:rsidR="00BD4478" w:rsidRPr="00ED1679" w:rsidRDefault="00BD4478" w:rsidP="00ED1679">
      <w:pPr>
        <w:rPr>
          <w:rFonts w:eastAsia="Calibri"/>
        </w:rPr>
      </w:pPr>
    </w:p>
    <w:p w14:paraId="3CFB4475" w14:textId="20D8563F" w:rsidR="00ED1679" w:rsidRDefault="00ED1679" w:rsidP="00ED1679">
      <w:pPr>
        <w:rPr>
          <w:rFonts w:eastAsia="Calibri"/>
        </w:rPr>
      </w:pPr>
      <w:r w:rsidRPr="00ED1679">
        <w:rPr>
          <w:rFonts w:eastAsia="Calibri"/>
        </w:rPr>
        <w:t>Absolutely no cell phones are</w:t>
      </w:r>
      <w:r w:rsidR="00140D8E">
        <w:rPr>
          <w:rFonts w:eastAsia="Calibri"/>
        </w:rPr>
        <w:t xml:space="preserve"> </w:t>
      </w:r>
      <w:r w:rsidRPr="00ED1679">
        <w:rPr>
          <w:rFonts w:eastAsia="Calibri"/>
        </w:rPr>
        <w:t xml:space="preserve">permitted inside </w:t>
      </w:r>
      <w:r w:rsidR="00140D8E">
        <w:rPr>
          <w:rFonts w:eastAsia="Calibri"/>
        </w:rPr>
        <w:t xml:space="preserve">New Jersey Department of Corrections </w:t>
      </w:r>
      <w:r w:rsidRPr="00ED1679">
        <w:rPr>
          <w:rFonts w:eastAsia="Calibri"/>
        </w:rPr>
        <w:t xml:space="preserve">facilities. Photographs/filming of facilities, clients, staff, attendees, documents, or contents within facilities or on facility grounds are forbidden by the </w:t>
      </w:r>
      <w:r w:rsidR="00BD4478">
        <w:rPr>
          <w:rFonts w:eastAsia="Calibri"/>
        </w:rPr>
        <w:t>Vendor {C</w:t>
      </w:r>
      <w:r w:rsidRPr="00ED1679">
        <w:rPr>
          <w:rFonts w:eastAsia="Calibri"/>
        </w:rPr>
        <w:t>ontractor</w:t>
      </w:r>
      <w:r w:rsidR="00BD4478">
        <w:rPr>
          <w:rFonts w:eastAsia="Calibri"/>
        </w:rPr>
        <w:t>}</w:t>
      </w:r>
      <w:r w:rsidRPr="00ED1679">
        <w:rPr>
          <w:rFonts w:eastAsia="Calibri"/>
        </w:rPr>
        <w:t xml:space="preserve">, </w:t>
      </w:r>
      <w:r w:rsidR="00BD4478">
        <w:rPr>
          <w:rFonts w:eastAsia="Calibri"/>
        </w:rPr>
        <w:t>Vendor {C</w:t>
      </w:r>
      <w:r w:rsidRPr="00ED1679">
        <w:rPr>
          <w:rFonts w:eastAsia="Calibri"/>
        </w:rPr>
        <w:t>ontractor’s</w:t>
      </w:r>
      <w:r w:rsidR="00BD4478">
        <w:rPr>
          <w:rFonts w:eastAsia="Calibri"/>
        </w:rPr>
        <w:t>}</w:t>
      </w:r>
      <w:r w:rsidRPr="00ED1679">
        <w:rPr>
          <w:rFonts w:eastAsia="Calibri"/>
        </w:rPr>
        <w:t xml:space="preserve"> employees, or representatives thereof.  Use of a cell phone or filming/photo device may result in civil</w:t>
      </w:r>
      <w:r w:rsidR="00BE3EAB">
        <w:rPr>
          <w:rFonts w:eastAsia="Calibri"/>
        </w:rPr>
        <w:t xml:space="preserve"> </w:t>
      </w:r>
      <w:r w:rsidR="0052305F">
        <w:rPr>
          <w:rFonts w:eastAsia="Calibri"/>
        </w:rPr>
        <w:t>and/or criminal</w:t>
      </w:r>
      <w:r w:rsidRPr="00ED1679">
        <w:rPr>
          <w:rFonts w:eastAsia="Calibri"/>
        </w:rPr>
        <w:t xml:space="preserve"> action and/or termination of the </w:t>
      </w:r>
      <w:r w:rsidR="00BD4478">
        <w:rPr>
          <w:rFonts w:eastAsia="Calibri"/>
        </w:rPr>
        <w:t>Blanket P.O</w:t>
      </w:r>
      <w:r w:rsidRPr="00ED1679">
        <w:rPr>
          <w:rFonts w:eastAsia="Calibri"/>
        </w:rPr>
        <w:t>.</w:t>
      </w:r>
    </w:p>
    <w:p w14:paraId="0E7E1DB0" w14:textId="77777777" w:rsidR="00BD4478" w:rsidRPr="00ED1679" w:rsidRDefault="00BD4478" w:rsidP="00ED1679">
      <w:pPr>
        <w:rPr>
          <w:rFonts w:eastAsia="Calibri"/>
        </w:rPr>
      </w:pPr>
    </w:p>
    <w:p w14:paraId="1745B2F8" w14:textId="77777777" w:rsidR="00ED1679" w:rsidRDefault="00ED1679" w:rsidP="00ED1679">
      <w:pPr>
        <w:rPr>
          <w:rFonts w:eastAsia="Calibri"/>
        </w:rPr>
      </w:pPr>
      <w:r w:rsidRPr="00ED1679">
        <w:rPr>
          <w:rFonts w:eastAsia="Calibri"/>
        </w:rPr>
        <w:t xml:space="preserve">Maximum security facilities have the most stringent security requirements. Compliance with these requirements may require driver time and patience, but must be followed explicitly. </w:t>
      </w:r>
      <w:r w:rsidR="00056373">
        <w:rPr>
          <w:rFonts w:eastAsia="Calibri"/>
        </w:rPr>
        <w:t xml:space="preserve"> </w:t>
      </w:r>
      <w:r w:rsidRPr="00ED1679">
        <w:rPr>
          <w:rFonts w:eastAsia="Calibri"/>
        </w:rPr>
        <w:t xml:space="preserve">Failure to deliver due to driver non-compliance with regard to the required security measures at any correctional facility could subject to </w:t>
      </w:r>
      <w:r w:rsidR="00056373">
        <w:rPr>
          <w:rFonts w:eastAsia="Calibri"/>
        </w:rPr>
        <w:t>Blanket P.O.</w:t>
      </w:r>
      <w:r w:rsidRPr="00ED1679">
        <w:rPr>
          <w:rFonts w:eastAsia="Calibri"/>
        </w:rPr>
        <w:t xml:space="preserve"> cancellation, if a contract review determines that the </w:t>
      </w:r>
      <w:r w:rsidR="00056373">
        <w:rPr>
          <w:rFonts w:eastAsia="Calibri"/>
        </w:rPr>
        <w:t>Vendor {C</w:t>
      </w:r>
      <w:r w:rsidRPr="00ED1679">
        <w:rPr>
          <w:rFonts w:eastAsia="Calibri"/>
        </w:rPr>
        <w:t>ontractor</w:t>
      </w:r>
      <w:r w:rsidR="00056373">
        <w:rPr>
          <w:rFonts w:eastAsia="Calibri"/>
        </w:rPr>
        <w:t>}</w:t>
      </w:r>
      <w:r w:rsidRPr="00ED1679">
        <w:rPr>
          <w:rFonts w:eastAsia="Calibri"/>
        </w:rPr>
        <w:t xml:space="preserve"> has failed to perform satisfactorily.</w:t>
      </w:r>
    </w:p>
    <w:p w14:paraId="67EF9940" w14:textId="77777777" w:rsidR="00056373" w:rsidRPr="00ED1679" w:rsidRDefault="00056373" w:rsidP="00ED1679">
      <w:pPr>
        <w:rPr>
          <w:rFonts w:eastAsia="Calibri"/>
        </w:rPr>
      </w:pPr>
    </w:p>
    <w:p w14:paraId="6DD71F30" w14:textId="77777777" w:rsidR="00D374BE" w:rsidRDefault="00ED1679" w:rsidP="00ED1679">
      <w:pPr>
        <w:rPr>
          <w:rFonts w:eastAsia="Calibri"/>
        </w:rPr>
      </w:pPr>
      <w:r w:rsidRPr="00ED1679">
        <w:rPr>
          <w:rFonts w:eastAsia="Calibri"/>
        </w:rPr>
        <w:t xml:space="preserve">NOTE: </w:t>
      </w:r>
      <w:r w:rsidR="00056373">
        <w:rPr>
          <w:rFonts w:eastAsia="Calibri"/>
        </w:rPr>
        <w:t xml:space="preserve"> </w:t>
      </w:r>
      <w:r w:rsidRPr="00ED1679">
        <w:rPr>
          <w:rFonts w:eastAsia="Calibri"/>
        </w:rPr>
        <w:t xml:space="preserve">Current facility tractor trailer limitations are 60'-0"length, 13'0" high. Rigs too large </w:t>
      </w:r>
      <w:r w:rsidR="00056373">
        <w:rPr>
          <w:rFonts w:eastAsia="Calibri"/>
        </w:rPr>
        <w:t>sha</w:t>
      </w:r>
      <w:r w:rsidRPr="00ED1679">
        <w:rPr>
          <w:rFonts w:eastAsia="Calibri"/>
        </w:rPr>
        <w:t xml:space="preserve">ll be refused at the </w:t>
      </w:r>
      <w:r w:rsidR="00056373">
        <w:rPr>
          <w:rFonts w:eastAsia="Calibri"/>
        </w:rPr>
        <w:t>V</w:t>
      </w:r>
      <w:r w:rsidRPr="00ED1679">
        <w:rPr>
          <w:rFonts w:eastAsia="Calibri"/>
        </w:rPr>
        <w:t xml:space="preserve">endor’s </w:t>
      </w:r>
      <w:r w:rsidR="00056373">
        <w:rPr>
          <w:rFonts w:eastAsia="Calibri"/>
        </w:rPr>
        <w:t xml:space="preserve">{Contractor’s} </w:t>
      </w:r>
      <w:r w:rsidRPr="00ED1679">
        <w:rPr>
          <w:rFonts w:eastAsia="Calibri"/>
        </w:rPr>
        <w:t>expense.</w:t>
      </w:r>
    </w:p>
    <w:p w14:paraId="70D466B3" w14:textId="77777777" w:rsidR="00D374BE" w:rsidRDefault="00D374BE" w:rsidP="00C621B7">
      <w:pPr>
        <w:rPr>
          <w:rFonts w:eastAsia="Calibri"/>
        </w:rPr>
      </w:pPr>
    </w:p>
    <w:p w14:paraId="1F74E162" w14:textId="77777777" w:rsidR="00D374BE" w:rsidRDefault="00800083" w:rsidP="00800083">
      <w:pPr>
        <w:pStyle w:val="Heading2"/>
        <w:ind w:left="720" w:hanging="720"/>
        <w:rPr>
          <w:rFonts w:eastAsia="Calibri"/>
        </w:rPr>
      </w:pPr>
      <w:bookmarkStart w:id="115" w:name="_Toc89424422"/>
      <w:r w:rsidRPr="00800083">
        <w:rPr>
          <w:rFonts w:eastAsia="Calibri"/>
        </w:rPr>
        <w:t xml:space="preserve">DIGITAL </w:t>
      </w:r>
      <w:r w:rsidR="00196D69">
        <w:rPr>
          <w:rFonts w:eastAsia="Calibri"/>
        </w:rPr>
        <w:t>product catalog</w:t>
      </w:r>
      <w:bookmarkEnd w:id="115"/>
      <w:r w:rsidR="00196D69">
        <w:rPr>
          <w:rFonts w:eastAsia="Calibri"/>
        </w:rPr>
        <w:t xml:space="preserve"> </w:t>
      </w:r>
    </w:p>
    <w:p w14:paraId="61F725EC" w14:textId="77777777" w:rsidR="00D374BE" w:rsidRDefault="00D374BE" w:rsidP="00C621B7">
      <w:pPr>
        <w:rPr>
          <w:rFonts w:eastAsia="Calibri"/>
        </w:rPr>
      </w:pPr>
    </w:p>
    <w:p w14:paraId="6176A6D9" w14:textId="77777777" w:rsidR="008E5E42" w:rsidRPr="008E5E42" w:rsidRDefault="008E5E42" w:rsidP="008E5E42">
      <w:pPr>
        <w:rPr>
          <w:rFonts w:eastAsia="Calibri"/>
        </w:rPr>
      </w:pPr>
      <w:r>
        <w:rPr>
          <w:rFonts w:eastAsia="Calibri"/>
        </w:rPr>
        <w:t>Vendor {</w:t>
      </w:r>
      <w:r w:rsidRPr="008E5E42">
        <w:rPr>
          <w:rFonts w:eastAsia="Calibri"/>
        </w:rPr>
        <w:t>Contractor</w:t>
      </w:r>
      <w:r>
        <w:rPr>
          <w:rFonts w:eastAsia="Calibri"/>
        </w:rPr>
        <w:t>}</w:t>
      </w:r>
      <w:r w:rsidRPr="008E5E42">
        <w:rPr>
          <w:rFonts w:eastAsia="Calibri"/>
        </w:rPr>
        <w:t xml:space="preserve"> </w:t>
      </w:r>
      <w:r>
        <w:rPr>
          <w:rFonts w:eastAsia="Calibri"/>
        </w:rPr>
        <w:t>sha</w:t>
      </w:r>
      <w:r w:rsidRPr="008E5E42">
        <w:rPr>
          <w:rFonts w:eastAsia="Calibri"/>
        </w:rPr>
        <w:t>ll</w:t>
      </w:r>
      <w:r w:rsidR="00131576">
        <w:rPr>
          <w:rFonts w:eastAsia="Calibri"/>
        </w:rPr>
        <w:t>,</w:t>
      </w:r>
      <w:r w:rsidRPr="008E5E42">
        <w:rPr>
          <w:rFonts w:eastAsia="Calibri"/>
        </w:rPr>
        <w:t xml:space="preserve"> </w:t>
      </w:r>
      <w:r w:rsidR="00131576">
        <w:rPr>
          <w:rFonts w:eastAsia="Calibri"/>
        </w:rPr>
        <w:t xml:space="preserve">within </w:t>
      </w:r>
      <w:r w:rsidRPr="008E5E42">
        <w:rPr>
          <w:rFonts w:eastAsia="Calibri"/>
        </w:rPr>
        <w:t xml:space="preserve"> </w:t>
      </w:r>
      <w:r>
        <w:rPr>
          <w:rFonts w:eastAsia="Calibri"/>
        </w:rPr>
        <w:t>sixty {</w:t>
      </w:r>
      <w:r w:rsidRPr="008E5E42">
        <w:rPr>
          <w:rFonts w:eastAsia="Calibri"/>
        </w:rPr>
        <w:t>60</w:t>
      </w:r>
      <w:r>
        <w:rPr>
          <w:rFonts w:eastAsia="Calibri"/>
        </w:rPr>
        <w:t>}</w:t>
      </w:r>
      <w:r w:rsidRPr="008E5E42">
        <w:rPr>
          <w:rFonts w:eastAsia="Calibri"/>
        </w:rPr>
        <w:t xml:space="preserve"> </w:t>
      </w:r>
      <w:r w:rsidR="00131576">
        <w:rPr>
          <w:rFonts w:eastAsia="Calibri"/>
        </w:rPr>
        <w:t xml:space="preserve">calendar </w:t>
      </w:r>
      <w:r w:rsidRPr="008E5E42">
        <w:rPr>
          <w:rFonts w:eastAsia="Calibri"/>
        </w:rPr>
        <w:t>days</w:t>
      </w:r>
      <w:r w:rsidR="00131576">
        <w:rPr>
          <w:rFonts w:eastAsia="Calibri"/>
        </w:rPr>
        <w:t xml:space="preserve">, </w:t>
      </w:r>
      <w:r w:rsidRPr="008E5E42">
        <w:rPr>
          <w:rFonts w:eastAsia="Calibri"/>
        </w:rPr>
        <w:t xml:space="preserve"> provide DEPTCOR with a digital product catalog of all awarded items. The catalog shall provide a photograph and specifications for all products offered.</w:t>
      </w:r>
    </w:p>
    <w:p w14:paraId="1FEBC40D" w14:textId="77777777" w:rsidR="00D374BE" w:rsidRDefault="00D374BE" w:rsidP="00C621B7">
      <w:pPr>
        <w:rPr>
          <w:rFonts w:eastAsia="Calibri"/>
        </w:rPr>
      </w:pPr>
    </w:p>
    <w:p w14:paraId="32CCEBCF" w14:textId="77777777" w:rsidR="008E5E42" w:rsidRPr="008E5E42" w:rsidRDefault="008E5E42" w:rsidP="008E5E42">
      <w:pPr>
        <w:rPr>
          <w:rFonts w:eastAsia="Calibri"/>
        </w:rPr>
      </w:pPr>
      <w:r w:rsidRPr="008E5E42">
        <w:rPr>
          <w:rFonts w:eastAsia="Calibri"/>
        </w:rPr>
        <w:t>The file shall be provided in</w:t>
      </w:r>
      <w:r w:rsidR="00DE6B07">
        <w:rPr>
          <w:rFonts w:eastAsia="Calibri"/>
        </w:rPr>
        <w:t xml:space="preserve"> suitable digital</w:t>
      </w:r>
      <w:r w:rsidRPr="008E5E42">
        <w:rPr>
          <w:rFonts w:eastAsia="Calibri"/>
        </w:rPr>
        <w:t xml:space="preserve"> format</w:t>
      </w:r>
      <w:r w:rsidR="00DE6B07">
        <w:rPr>
          <w:rFonts w:eastAsia="Calibri"/>
        </w:rPr>
        <w:t xml:space="preserve"> (pdf, jpg, bitmap)</w:t>
      </w:r>
      <w:r w:rsidRPr="008E5E42">
        <w:rPr>
          <w:rFonts w:eastAsia="Calibri"/>
        </w:rPr>
        <w:t xml:space="preserve">, </w:t>
      </w:r>
      <w:r w:rsidR="00AC6319">
        <w:rPr>
          <w:rFonts w:eastAsia="Calibri"/>
        </w:rPr>
        <w:t xml:space="preserve">and </w:t>
      </w:r>
      <w:r w:rsidRPr="008E5E42">
        <w:rPr>
          <w:rFonts w:eastAsia="Calibri"/>
        </w:rPr>
        <w:t xml:space="preserve">resolution for upload </w:t>
      </w:r>
      <w:r w:rsidR="00AC6319">
        <w:rPr>
          <w:rFonts w:eastAsia="Calibri"/>
        </w:rPr>
        <w:t xml:space="preserve">and use </w:t>
      </w:r>
      <w:r w:rsidRPr="008E5E42">
        <w:rPr>
          <w:rFonts w:eastAsia="Calibri"/>
        </w:rPr>
        <w:t>by DEPTCOR to the DEPTCOR web site.</w:t>
      </w:r>
    </w:p>
    <w:p w14:paraId="7A7F29CE" w14:textId="77777777" w:rsidR="008E5E42" w:rsidRDefault="008E5E42" w:rsidP="00C621B7">
      <w:pPr>
        <w:rPr>
          <w:rFonts w:eastAsia="Calibri"/>
        </w:rPr>
      </w:pPr>
    </w:p>
    <w:p w14:paraId="7B73BA38" w14:textId="77777777" w:rsidR="008E5E42" w:rsidRDefault="00257EED" w:rsidP="00257EED">
      <w:pPr>
        <w:pStyle w:val="Heading2"/>
        <w:ind w:left="720" w:hanging="720"/>
        <w:rPr>
          <w:rFonts w:eastAsia="Calibri"/>
        </w:rPr>
      </w:pPr>
      <w:bookmarkStart w:id="116" w:name="_Toc89424423"/>
      <w:r w:rsidRPr="00257EED">
        <w:rPr>
          <w:rFonts w:eastAsia="Calibri"/>
        </w:rPr>
        <w:t>ERGONOMIC STANDARDS FOR CHAIRS AND KEYBOARD TRAYS</w:t>
      </w:r>
      <w:bookmarkEnd w:id="116"/>
    </w:p>
    <w:p w14:paraId="21BBF640" w14:textId="77777777" w:rsidR="008E5E42" w:rsidRDefault="008E5E42" w:rsidP="00C621B7">
      <w:pPr>
        <w:rPr>
          <w:rFonts w:eastAsia="Calibri"/>
        </w:rPr>
      </w:pPr>
    </w:p>
    <w:p w14:paraId="42E2AB20" w14:textId="77777777" w:rsidR="00257EED" w:rsidRDefault="00257EED" w:rsidP="00257EED">
      <w:pPr>
        <w:rPr>
          <w:rFonts w:eastAsia="Calibri"/>
        </w:rPr>
      </w:pPr>
      <w:r w:rsidRPr="00257EED">
        <w:rPr>
          <w:rFonts w:eastAsia="Calibri"/>
        </w:rPr>
        <w:t>The State of New Jersey, Office of Disabilities Management/BOSS/Department of Treasury has developed and implemented certified ergonomic standards for purchasing task chairs and keyboard trays. Therefore</w:t>
      </w:r>
      <w:r>
        <w:rPr>
          <w:rFonts w:eastAsia="Calibri"/>
        </w:rPr>
        <w:t>,</w:t>
      </w:r>
      <w:r w:rsidRPr="00257EED">
        <w:rPr>
          <w:rFonts w:eastAsia="Calibri"/>
        </w:rPr>
        <w:t xml:space="preserve"> all </w:t>
      </w:r>
      <w:r w:rsidR="00A96B55">
        <w:rPr>
          <w:rFonts w:eastAsia="Calibri"/>
        </w:rPr>
        <w:t>awarded</w:t>
      </w:r>
      <w:r w:rsidR="00A96B55" w:rsidRPr="00257EED">
        <w:rPr>
          <w:rFonts w:eastAsia="Calibri"/>
        </w:rPr>
        <w:t xml:space="preserve"> </w:t>
      </w:r>
      <w:r w:rsidRPr="00257EED">
        <w:rPr>
          <w:rFonts w:eastAsia="Calibri"/>
        </w:rPr>
        <w:t xml:space="preserve">task chair product/components </w:t>
      </w:r>
      <w:r w:rsidR="00A96B55">
        <w:rPr>
          <w:rFonts w:eastAsia="Calibri"/>
        </w:rPr>
        <w:t>and keyboard trays shall</w:t>
      </w:r>
      <w:r w:rsidR="00A96B55" w:rsidRPr="00257EED">
        <w:rPr>
          <w:rFonts w:eastAsia="Calibri"/>
        </w:rPr>
        <w:t xml:space="preserve"> </w:t>
      </w:r>
      <w:r w:rsidRPr="00257EED">
        <w:rPr>
          <w:rFonts w:eastAsia="Calibri"/>
        </w:rPr>
        <w:t xml:space="preserve">meet the minimum ergonomic specifications for the applicable classification, as </w:t>
      </w:r>
      <w:r w:rsidR="00A96B55">
        <w:rPr>
          <w:rFonts w:eastAsia="Calibri"/>
        </w:rPr>
        <w:t>specified</w:t>
      </w:r>
      <w:r w:rsidR="00A96B55" w:rsidRPr="00257EED">
        <w:rPr>
          <w:rFonts w:eastAsia="Calibri"/>
        </w:rPr>
        <w:t xml:space="preserve"> </w:t>
      </w:r>
      <w:r w:rsidRPr="00257EED">
        <w:rPr>
          <w:rFonts w:eastAsia="Calibri"/>
        </w:rPr>
        <w:t xml:space="preserve">below in </w:t>
      </w:r>
      <w:r w:rsidR="00CF1140">
        <w:rPr>
          <w:rFonts w:eastAsia="Calibri"/>
        </w:rPr>
        <w:t xml:space="preserve">Section </w:t>
      </w:r>
      <w:r w:rsidR="00433DB1">
        <w:rPr>
          <w:rFonts w:eastAsia="Calibri"/>
        </w:rPr>
        <w:t>3.6</w:t>
      </w:r>
      <w:r w:rsidR="00A96B55">
        <w:rPr>
          <w:rFonts w:eastAsia="Calibri"/>
        </w:rPr>
        <w:t xml:space="preserve">.1 and </w:t>
      </w:r>
      <w:r w:rsidRPr="00257EED">
        <w:rPr>
          <w:rFonts w:eastAsia="Calibri"/>
        </w:rPr>
        <w:t xml:space="preserve">Section </w:t>
      </w:r>
      <w:r w:rsidR="00433DB1">
        <w:rPr>
          <w:rFonts w:eastAsia="Calibri"/>
        </w:rPr>
        <w:t>3.6</w:t>
      </w:r>
      <w:r w:rsidR="00A96B55">
        <w:rPr>
          <w:rFonts w:eastAsia="Calibri"/>
        </w:rPr>
        <w:t>.2.</w:t>
      </w:r>
    </w:p>
    <w:p w14:paraId="0CCBB51B" w14:textId="77777777" w:rsidR="00CF1140" w:rsidRDefault="00CF1140" w:rsidP="00257EED">
      <w:pPr>
        <w:rPr>
          <w:rFonts w:eastAsia="Calibri"/>
        </w:rPr>
      </w:pPr>
    </w:p>
    <w:p w14:paraId="7DEF9569" w14:textId="77777777" w:rsidR="00CF1140" w:rsidRDefault="00001969" w:rsidP="00001969">
      <w:pPr>
        <w:pStyle w:val="Heading3"/>
        <w:rPr>
          <w:rFonts w:eastAsia="Calibri"/>
        </w:rPr>
      </w:pPr>
      <w:bookmarkStart w:id="117" w:name="_Toc89424424"/>
      <w:r w:rsidRPr="00001969">
        <w:rPr>
          <w:rFonts w:eastAsia="Calibri"/>
        </w:rPr>
        <w:t xml:space="preserve">CATEGORY </w:t>
      </w:r>
      <w:r w:rsidR="00583D33">
        <w:rPr>
          <w:rFonts w:eastAsia="Calibri"/>
        </w:rPr>
        <w:t>1</w:t>
      </w:r>
      <w:r w:rsidRPr="00001969">
        <w:rPr>
          <w:rFonts w:eastAsia="Calibri"/>
        </w:rPr>
        <w:t xml:space="preserve"> - ERGONOMIC TASK CHAIR MINIMUM REQUIREMENTS</w:t>
      </w:r>
      <w:bookmarkEnd w:id="117"/>
    </w:p>
    <w:p w14:paraId="6B43DDB8" w14:textId="77777777" w:rsidR="00CF1140" w:rsidRDefault="00CF1140" w:rsidP="00257EED">
      <w:pPr>
        <w:rPr>
          <w:rFonts w:eastAsia="Calibri"/>
        </w:rPr>
      </w:pPr>
    </w:p>
    <w:p w14:paraId="259DD05C" w14:textId="77777777" w:rsidR="00AB15F1" w:rsidRPr="00AB15F1" w:rsidRDefault="00AB15F1" w:rsidP="00AB15F1">
      <w:pPr>
        <w:rPr>
          <w:rFonts w:eastAsia="Calibri"/>
        </w:rPr>
      </w:pPr>
      <w:r w:rsidRPr="00AB15F1">
        <w:rPr>
          <w:rFonts w:eastAsia="Calibri"/>
        </w:rPr>
        <w:t>Category A - Ergonomic Task Chair</w:t>
      </w:r>
      <w:r>
        <w:rPr>
          <w:rFonts w:eastAsia="Calibri"/>
        </w:rPr>
        <w:t>:</w:t>
      </w:r>
    </w:p>
    <w:p w14:paraId="324F1E48" w14:textId="77777777" w:rsidR="00AB15F1" w:rsidRPr="00AB15F1" w:rsidRDefault="00AB15F1" w:rsidP="00057587">
      <w:pPr>
        <w:pStyle w:val="ListParagraph"/>
        <w:numPr>
          <w:ilvl w:val="0"/>
          <w:numId w:val="46"/>
        </w:numPr>
        <w:rPr>
          <w:rFonts w:eastAsia="Calibri"/>
        </w:rPr>
      </w:pPr>
      <w:r w:rsidRPr="00AB15F1">
        <w:rPr>
          <w:rFonts w:eastAsia="Calibri"/>
        </w:rPr>
        <w:t>Class I     -   Ergonomic Task Chair</w:t>
      </w:r>
    </w:p>
    <w:p w14:paraId="2049873A" w14:textId="77777777" w:rsidR="00AB15F1" w:rsidRPr="00AB15F1" w:rsidRDefault="00AB15F1" w:rsidP="00057587">
      <w:pPr>
        <w:pStyle w:val="ListParagraph"/>
        <w:numPr>
          <w:ilvl w:val="0"/>
          <w:numId w:val="46"/>
        </w:numPr>
        <w:rPr>
          <w:rFonts w:eastAsia="Calibri"/>
        </w:rPr>
      </w:pPr>
      <w:r w:rsidRPr="00AB15F1">
        <w:rPr>
          <w:rFonts w:eastAsia="Calibri"/>
        </w:rPr>
        <w:lastRenderedPageBreak/>
        <w:t xml:space="preserve">Class II    -   Ergonomic </w:t>
      </w:r>
      <w:r w:rsidR="003662E9" w:rsidRPr="00AB15F1">
        <w:rPr>
          <w:rFonts w:eastAsia="Calibri"/>
        </w:rPr>
        <w:t>High back</w:t>
      </w:r>
      <w:r w:rsidRPr="00AB15F1">
        <w:rPr>
          <w:rFonts w:eastAsia="Calibri"/>
        </w:rPr>
        <w:t xml:space="preserve"> Chair with Adjustable Lumbar Support</w:t>
      </w:r>
    </w:p>
    <w:p w14:paraId="3FD57218" w14:textId="77777777" w:rsidR="00AB15F1" w:rsidRPr="00AB15F1" w:rsidRDefault="00AB15F1" w:rsidP="00057587">
      <w:pPr>
        <w:pStyle w:val="ListParagraph"/>
        <w:numPr>
          <w:ilvl w:val="0"/>
          <w:numId w:val="46"/>
        </w:numPr>
        <w:rPr>
          <w:rFonts w:eastAsia="Calibri"/>
        </w:rPr>
      </w:pPr>
      <w:r w:rsidRPr="00AB15F1">
        <w:rPr>
          <w:rFonts w:eastAsia="Calibri"/>
        </w:rPr>
        <w:t>Class III   -   Ergonomic Heavy Duty Task Chair</w:t>
      </w:r>
    </w:p>
    <w:p w14:paraId="7A86DB22" w14:textId="77777777" w:rsidR="00CF1140" w:rsidRDefault="00CF1140" w:rsidP="00257EED">
      <w:pPr>
        <w:rPr>
          <w:rFonts w:eastAsia="Calibri"/>
        </w:rPr>
      </w:pPr>
    </w:p>
    <w:p w14:paraId="22918E15" w14:textId="77777777" w:rsidR="003662E9" w:rsidRDefault="003662E9" w:rsidP="003662E9">
      <w:pPr>
        <w:pStyle w:val="Heading4"/>
        <w:ind w:left="990" w:hanging="990"/>
        <w:rPr>
          <w:rFonts w:eastAsia="Calibri"/>
        </w:rPr>
      </w:pPr>
      <w:r w:rsidRPr="003662E9">
        <w:rPr>
          <w:rFonts w:eastAsia="Calibri"/>
        </w:rPr>
        <w:t>CLASS I - ERGONOMIC TASK CHAIR</w:t>
      </w:r>
    </w:p>
    <w:p w14:paraId="4504704E" w14:textId="77777777" w:rsidR="003662E9" w:rsidRDefault="003662E9" w:rsidP="00257EED">
      <w:pPr>
        <w:rPr>
          <w:rFonts w:eastAsia="Calibri"/>
        </w:rPr>
      </w:pPr>
    </w:p>
    <w:p w14:paraId="56552E69" w14:textId="77777777" w:rsidR="003662E9" w:rsidRPr="003662E9" w:rsidRDefault="003662E9" w:rsidP="00057587">
      <w:pPr>
        <w:numPr>
          <w:ilvl w:val="0"/>
          <w:numId w:val="47"/>
        </w:numPr>
        <w:rPr>
          <w:rFonts w:eastAsia="Calibri"/>
        </w:rPr>
      </w:pPr>
      <w:r w:rsidRPr="003662E9">
        <w:rPr>
          <w:rFonts w:eastAsia="Calibri"/>
        </w:rPr>
        <w:t>Features for all ergonomic chairs must include at a minimum:</w:t>
      </w:r>
    </w:p>
    <w:p w14:paraId="1CE25653" w14:textId="77777777" w:rsidR="003662E9" w:rsidRDefault="003662E9" w:rsidP="00257EED">
      <w:pPr>
        <w:rPr>
          <w:rFonts w:eastAsia="Calibri"/>
        </w:rPr>
      </w:pPr>
    </w:p>
    <w:p w14:paraId="3216825F" w14:textId="77777777" w:rsidR="00366333" w:rsidRDefault="00366333" w:rsidP="00057587">
      <w:pPr>
        <w:pStyle w:val="ListParagraph"/>
        <w:numPr>
          <w:ilvl w:val="0"/>
          <w:numId w:val="48"/>
        </w:numPr>
        <w:spacing w:after="260" w:line="250" w:lineRule="auto"/>
        <w:ind w:left="1260" w:hanging="540"/>
        <w:contextualSpacing/>
      </w:pPr>
      <w:r>
        <w:t>Features for all ergonomic chairs must include at a minimum:</w:t>
      </w:r>
    </w:p>
    <w:p w14:paraId="249456A6"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Pneumatic height adjustment seat shall adjust in an infinite number of positions through a minimum range of 4” (from 16.5” to 20.5”).  Additional options for short and tall range cylinders should be available to accommodate individuals of shorter and taller stature;</w:t>
      </w:r>
    </w:p>
    <w:p w14:paraId="69CCD380"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Control Swivels and tilts;</w:t>
      </w:r>
    </w:p>
    <w:p w14:paraId="71DAD45A"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Tilt tension adjustment hand-wheel;</w:t>
      </w:r>
    </w:p>
    <w:p w14:paraId="73116E63"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Adjustable seat-to-back angle that can be locked at any point in the range without compromising the angle of the seat pan;</w:t>
      </w:r>
    </w:p>
    <w:p w14:paraId="7EC4C92B"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Adjustable seat tilt angle that can be locked at any point in the range;</w:t>
      </w:r>
    </w:p>
    <w:p w14:paraId="5E66648A"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A six (6) degree forward seat tilt when activated by the lockout lever;</w:t>
      </w:r>
    </w:p>
    <w:p w14:paraId="192BEDF5"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Seat tilt lock – must be able to move to any desired position and then lock in place;</w:t>
      </w:r>
    </w:p>
    <w:p w14:paraId="45549217"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Black matte finish including telescoping black cover over pneumatic lift; and</w:t>
      </w:r>
    </w:p>
    <w:p w14:paraId="58755E23" w14:textId="77777777" w:rsidR="00366333" w:rsidRPr="00366333" w:rsidRDefault="00366333" w:rsidP="00057587">
      <w:pPr>
        <w:pStyle w:val="ListParagraph"/>
        <w:numPr>
          <w:ilvl w:val="0"/>
          <w:numId w:val="48"/>
        </w:numPr>
        <w:ind w:left="1260" w:hanging="540"/>
        <w:rPr>
          <w:rFonts w:eastAsia="Calibri"/>
        </w:rPr>
      </w:pPr>
      <w:r w:rsidRPr="00366333">
        <w:rPr>
          <w:rFonts w:eastAsia="Calibri"/>
        </w:rPr>
        <w:t>Seat depth adjustment of 2 5” travel in .5” increments with activation lever under the front of the seat pan.</w:t>
      </w:r>
    </w:p>
    <w:p w14:paraId="29A94021" w14:textId="77777777" w:rsidR="003662E9" w:rsidRPr="00367757" w:rsidRDefault="003662E9" w:rsidP="00367757">
      <w:pPr>
        <w:rPr>
          <w:rFonts w:eastAsia="Calibri"/>
        </w:rPr>
      </w:pPr>
    </w:p>
    <w:p w14:paraId="5D0DFC8A" w14:textId="77777777" w:rsidR="00367757" w:rsidRPr="00367757" w:rsidRDefault="00367757" w:rsidP="00057587">
      <w:pPr>
        <w:numPr>
          <w:ilvl w:val="0"/>
          <w:numId w:val="47"/>
        </w:numPr>
        <w:rPr>
          <w:rFonts w:eastAsia="Calibri"/>
        </w:rPr>
      </w:pPr>
      <w:r w:rsidRPr="00367757">
        <w:rPr>
          <w:rFonts w:eastAsia="Calibri"/>
        </w:rPr>
        <w:t>Dimensions for Ergonomic Chair</w:t>
      </w:r>
    </w:p>
    <w:p w14:paraId="7C9E3011" w14:textId="77777777" w:rsidR="003662E9" w:rsidRDefault="003662E9" w:rsidP="00257EED">
      <w:pPr>
        <w:rPr>
          <w:rFonts w:eastAsia="Calibri"/>
        </w:rPr>
      </w:pPr>
    </w:p>
    <w:p w14:paraId="5BA6F8A1" w14:textId="77777777" w:rsidR="00367757" w:rsidRPr="00367757" w:rsidRDefault="00367757" w:rsidP="00057587">
      <w:pPr>
        <w:numPr>
          <w:ilvl w:val="0"/>
          <w:numId w:val="49"/>
        </w:numPr>
        <w:ind w:left="1260" w:hanging="540"/>
        <w:rPr>
          <w:rFonts w:eastAsia="Calibri"/>
        </w:rPr>
      </w:pPr>
      <w:r w:rsidRPr="00367757">
        <w:rPr>
          <w:rFonts w:eastAsia="Calibri"/>
        </w:rPr>
        <w:t>Seat size shall be 18” deep x 20” wide. or 19” deep x 21 1/2” wide (upholstered) and shall have an ergonomically contoured 1/2” thick, 7 ply hardwood laminate inner seat with waterfall front and threaded steel fasteners for arms and mechanism.  Inner shell shall be covered with a 3 1/2” thick, multi-density, multiple IFD, fabricated polyurethane foam.</w:t>
      </w:r>
    </w:p>
    <w:p w14:paraId="2F9D2D74" w14:textId="77777777" w:rsidR="00367757" w:rsidRDefault="00367757" w:rsidP="00057587">
      <w:pPr>
        <w:pStyle w:val="ListParagraph"/>
        <w:numPr>
          <w:ilvl w:val="0"/>
          <w:numId w:val="49"/>
        </w:numPr>
        <w:spacing w:after="260" w:line="250" w:lineRule="auto"/>
        <w:ind w:left="1260" w:hanging="540"/>
        <w:contextualSpacing/>
      </w:pPr>
      <w:r>
        <w:t>Upholstered back size shall be 18” wide by 20” high, which height adjusts to 23” high from seat, with rigid urethane inner frame, molded HR foam meeting CAL 117 fire code, with polypropylene outer shell.</w:t>
      </w:r>
    </w:p>
    <w:p w14:paraId="3BE5835F" w14:textId="77777777" w:rsidR="00367757" w:rsidRDefault="00367757" w:rsidP="00057587">
      <w:pPr>
        <w:pStyle w:val="ListParagraph"/>
        <w:numPr>
          <w:ilvl w:val="0"/>
          <w:numId w:val="49"/>
        </w:numPr>
        <w:spacing w:after="260" w:line="250" w:lineRule="auto"/>
        <w:ind w:left="1260" w:hanging="540"/>
        <w:contextualSpacing/>
      </w:pPr>
      <w:r>
        <w:t>Back upright must include J Shaped back upright.to utilize 1/4” x 3” - 1035 carbon content steel, and must meet or exceed all ANSI/BIFMA test requirements and 3” width requirement.</w:t>
      </w:r>
    </w:p>
    <w:p w14:paraId="6EEDB13F" w14:textId="77777777" w:rsidR="00367757" w:rsidRDefault="00367757" w:rsidP="00057587">
      <w:pPr>
        <w:pStyle w:val="ListParagraph"/>
        <w:numPr>
          <w:ilvl w:val="0"/>
          <w:numId w:val="49"/>
        </w:numPr>
        <w:spacing w:after="260" w:line="250" w:lineRule="auto"/>
        <w:ind w:left="1260" w:hanging="540"/>
        <w:contextualSpacing/>
      </w:pPr>
      <w:r>
        <w:t>Back shall have ratchet type back height adjustment mechanism with 2 1/2” travel in seven (7) increments and 4” x 1/4” steel back upright.</w:t>
      </w:r>
      <w:r w:rsidR="009E5F69">
        <w:t xml:space="preserve"> </w:t>
      </w:r>
      <w:r>
        <w:t>Ergonomic arm height must adjust 2 3/4” vertically, with snap button under armrest and release button to lock.  Arm shall have a 2 1/2” width adjustment with convenient accessibility of metal squeeze lever adjustment.</w:t>
      </w:r>
    </w:p>
    <w:p w14:paraId="2FB5A0A5" w14:textId="77777777" w:rsidR="00367757" w:rsidRDefault="00367757" w:rsidP="00057587">
      <w:pPr>
        <w:pStyle w:val="ListParagraph"/>
        <w:numPr>
          <w:ilvl w:val="0"/>
          <w:numId w:val="49"/>
        </w:numPr>
        <w:spacing w:line="250" w:lineRule="auto"/>
        <w:ind w:left="1260" w:hanging="540"/>
        <w:contextualSpacing/>
      </w:pPr>
      <w:r>
        <w:t xml:space="preserve">Chair shall have 55mm dual wheel hooded carpet casters with 45mm barrel and 7/16” x 7/8” stem with locking ring. Casters must meet or exceed all ANSI/BIFMA requirements.  </w:t>
      </w:r>
    </w:p>
    <w:p w14:paraId="65E09D00" w14:textId="77777777" w:rsidR="00367757" w:rsidRPr="00367757" w:rsidRDefault="00367757" w:rsidP="00057587">
      <w:pPr>
        <w:pStyle w:val="NoSpacing"/>
        <w:numPr>
          <w:ilvl w:val="0"/>
          <w:numId w:val="49"/>
        </w:numPr>
        <w:ind w:left="1260" w:hanging="540"/>
        <w:jc w:val="both"/>
        <w:rPr>
          <w:rFonts w:ascii="Arial" w:hAnsi="Arial" w:cs="Arial"/>
          <w:sz w:val="22"/>
          <w:szCs w:val="22"/>
        </w:rPr>
      </w:pPr>
      <w:r w:rsidRPr="00367757">
        <w:rPr>
          <w:rFonts w:ascii="Arial" w:hAnsi="Arial" w:cs="Arial"/>
          <w:sz w:val="22"/>
          <w:szCs w:val="22"/>
        </w:rPr>
        <w:t>Skid-mark resistant soft-edge casters shall be available for use on non-carpeted floors.</w:t>
      </w:r>
    </w:p>
    <w:p w14:paraId="74F3F8A4" w14:textId="77777777" w:rsidR="00367757" w:rsidRPr="00A75E78" w:rsidRDefault="00367757" w:rsidP="00057587">
      <w:pPr>
        <w:pStyle w:val="ListParagraph"/>
        <w:numPr>
          <w:ilvl w:val="0"/>
          <w:numId w:val="49"/>
        </w:numPr>
        <w:spacing w:after="260" w:line="250" w:lineRule="auto"/>
        <w:ind w:left="1260" w:hanging="540"/>
        <w:contextualSpacing/>
      </w:pPr>
      <w:r w:rsidRPr="00A75E78">
        <w:t>Chair shall have a 5 leg</w:t>
      </w:r>
      <w:r>
        <w:t xml:space="preserve"> </w:t>
      </w:r>
      <w:r w:rsidRPr="00A75E78">
        <w:t>integrally colored high performance polymer base.  Base shall have a 25” overall diameter</w:t>
      </w:r>
      <w:r>
        <w:t xml:space="preserve"> </w:t>
      </w:r>
      <w:r w:rsidRPr="00A75E78">
        <w:t xml:space="preserve">with caster center and black matte finish.   </w:t>
      </w:r>
    </w:p>
    <w:p w14:paraId="4E969E25" w14:textId="77777777" w:rsidR="00367757" w:rsidRDefault="00367757" w:rsidP="00057587">
      <w:pPr>
        <w:pStyle w:val="ListParagraph"/>
        <w:numPr>
          <w:ilvl w:val="0"/>
          <w:numId w:val="49"/>
        </w:numPr>
        <w:spacing w:after="260" w:line="250" w:lineRule="auto"/>
        <w:ind w:left="1260" w:hanging="540"/>
        <w:contextualSpacing/>
      </w:pPr>
      <w:r>
        <w:t>Weight limit must be able to withstand 250 pounds.</w:t>
      </w:r>
    </w:p>
    <w:p w14:paraId="033DC0F2" w14:textId="77777777" w:rsidR="00367757" w:rsidRPr="00CB33BB" w:rsidRDefault="00367757" w:rsidP="00367757">
      <w:pPr>
        <w:pStyle w:val="NoSpacing"/>
        <w:rPr>
          <w:rFonts w:ascii="Arial" w:hAnsi="Arial" w:cs="Arial"/>
          <w:sz w:val="22"/>
          <w:szCs w:val="22"/>
        </w:rPr>
      </w:pPr>
    </w:p>
    <w:p w14:paraId="731FACAC" w14:textId="77777777" w:rsidR="00367757" w:rsidRDefault="00DB6497" w:rsidP="00DB6497">
      <w:pPr>
        <w:pStyle w:val="Heading4"/>
        <w:ind w:hanging="1134"/>
        <w:rPr>
          <w:rFonts w:eastAsia="Calibri"/>
        </w:rPr>
      </w:pPr>
      <w:r w:rsidRPr="00DB6497">
        <w:rPr>
          <w:rFonts w:eastAsia="Calibri"/>
        </w:rPr>
        <w:t>CLASS II - ERGONOMIC HIGHBACK CHAIR WITH ADJUSTABLE LUMBAR SUPPORT</w:t>
      </w:r>
    </w:p>
    <w:p w14:paraId="21303B80" w14:textId="77777777" w:rsidR="00367757" w:rsidRDefault="00367757" w:rsidP="00257EED">
      <w:pPr>
        <w:rPr>
          <w:rFonts w:eastAsia="Calibri"/>
        </w:rPr>
      </w:pPr>
    </w:p>
    <w:p w14:paraId="52674F07" w14:textId="77777777" w:rsidR="00DB6497" w:rsidRPr="00DB6497" w:rsidRDefault="00DB6497" w:rsidP="00057587">
      <w:pPr>
        <w:numPr>
          <w:ilvl w:val="0"/>
          <w:numId w:val="50"/>
        </w:numPr>
        <w:rPr>
          <w:rFonts w:eastAsia="Calibri"/>
        </w:rPr>
      </w:pPr>
      <w:r w:rsidRPr="00DB6497">
        <w:rPr>
          <w:rFonts w:eastAsia="Calibri"/>
        </w:rPr>
        <w:t>Pneumatic height adjustment – Seat height shall adjust in an infinite number of positions through a minimum range of 4” (from 16 1/2” to 20 1/2'’) Control features must include:</w:t>
      </w:r>
    </w:p>
    <w:p w14:paraId="604F9BDA" w14:textId="77777777" w:rsidR="00367757" w:rsidRDefault="00367757" w:rsidP="00257EED">
      <w:pPr>
        <w:rPr>
          <w:rFonts w:eastAsia="Calibri"/>
        </w:rPr>
      </w:pPr>
    </w:p>
    <w:p w14:paraId="691AF201" w14:textId="77777777" w:rsidR="00841A66" w:rsidRPr="00841A66" w:rsidRDefault="00841A66" w:rsidP="00057587">
      <w:pPr>
        <w:numPr>
          <w:ilvl w:val="0"/>
          <w:numId w:val="51"/>
        </w:numPr>
        <w:ind w:left="1260" w:hanging="555"/>
        <w:rPr>
          <w:rFonts w:eastAsia="Calibri"/>
        </w:rPr>
      </w:pPr>
      <w:r w:rsidRPr="00841A66">
        <w:rPr>
          <w:rFonts w:eastAsia="Calibri"/>
        </w:rPr>
        <w:lastRenderedPageBreak/>
        <w:t>Gas lift height adjustment to activate pneumatic lift</w:t>
      </w:r>
    </w:p>
    <w:p w14:paraId="49C2FB36" w14:textId="77777777" w:rsidR="00841A66" w:rsidRPr="00841A66" w:rsidRDefault="00841A66" w:rsidP="00057587">
      <w:pPr>
        <w:numPr>
          <w:ilvl w:val="0"/>
          <w:numId w:val="51"/>
        </w:numPr>
        <w:ind w:left="1260" w:hanging="555"/>
        <w:rPr>
          <w:rFonts w:eastAsia="Calibri"/>
        </w:rPr>
      </w:pPr>
      <w:r w:rsidRPr="00841A66">
        <w:rPr>
          <w:rFonts w:eastAsia="Calibri"/>
        </w:rPr>
        <w:t>Control Swivels and tilts</w:t>
      </w:r>
    </w:p>
    <w:p w14:paraId="582C2134" w14:textId="77777777" w:rsidR="00841A66" w:rsidRPr="00841A66" w:rsidRDefault="00841A66" w:rsidP="00057587">
      <w:pPr>
        <w:numPr>
          <w:ilvl w:val="0"/>
          <w:numId w:val="51"/>
        </w:numPr>
        <w:ind w:left="1260" w:hanging="555"/>
        <w:rPr>
          <w:rFonts w:eastAsia="Calibri"/>
        </w:rPr>
      </w:pPr>
      <w:r w:rsidRPr="00841A66">
        <w:rPr>
          <w:rFonts w:eastAsia="Calibri"/>
        </w:rPr>
        <w:t>Tilt tension adjustment hand-wheel</w:t>
      </w:r>
    </w:p>
    <w:p w14:paraId="3002B8E2" w14:textId="77777777" w:rsidR="00841A66" w:rsidRPr="00841A66" w:rsidRDefault="00841A66" w:rsidP="00057587">
      <w:pPr>
        <w:numPr>
          <w:ilvl w:val="0"/>
          <w:numId w:val="51"/>
        </w:numPr>
        <w:ind w:left="1260" w:hanging="555"/>
        <w:rPr>
          <w:rFonts w:eastAsia="Calibri"/>
        </w:rPr>
      </w:pPr>
      <w:r w:rsidRPr="00841A66">
        <w:rPr>
          <w:rFonts w:eastAsia="Calibri"/>
        </w:rPr>
        <w:t>Adjustable seat-to-back angle that can be locked at any point in the range</w:t>
      </w:r>
    </w:p>
    <w:p w14:paraId="737B8CA4" w14:textId="77777777" w:rsidR="00841A66" w:rsidRPr="00841A66" w:rsidRDefault="00841A66" w:rsidP="00057587">
      <w:pPr>
        <w:numPr>
          <w:ilvl w:val="0"/>
          <w:numId w:val="51"/>
        </w:numPr>
        <w:ind w:left="1260" w:hanging="555"/>
        <w:rPr>
          <w:rFonts w:eastAsia="Calibri"/>
        </w:rPr>
      </w:pPr>
      <w:r w:rsidRPr="00841A66">
        <w:rPr>
          <w:rFonts w:eastAsia="Calibri"/>
        </w:rPr>
        <w:t>Adjustable seat tilt angle that can be locked at any point in the range</w:t>
      </w:r>
    </w:p>
    <w:p w14:paraId="65CF67E9" w14:textId="77777777" w:rsidR="00841A66" w:rsidRPr="00841A66" w:rsidRDefault="00841A66" w:rsidP="00057587">
      <w:pPr>
        <w:numPr>
          <w:ilvl w:val="0"/>
          <w:numId w:val="51"/>
        </w:numPr>
        <w:ind w:left="1260" w:hanging="555"/>
        <w:rPr>
          <w:rFonts w:eastAsia="Calibri"/>
        </w:rPr>
      </w:pPr>
      <w:r w:rsidRPr="00841A66">
        <w:rPr>
          <w:rFonts w:eastAsia="Calibri"/>
        </w:rPr>
        <w:t>A six (6) degree forward seat tilt when activated by lockout lever</w:t>
      </w:r>
    </w:p>
    <w:p w14:paraId="60D24B0E" w14:textId="77777777" w:rsidR="00841A66" w:rsidRPr="00841A66" w:rsidRDefault="00841A66" w:rsidP="00057587">
      <w:pPr>
        <w:numPr>
          <w:ilvl w:val="0"/>
          <w:numId w:val="51"/>
        </w:numPr>
        <w:ind w:left="1260" w:hanging="555"/>
        <w:rPr>
          <w:rFonts w:eastAsia="Calibri"/>
        </w:rPr>
      </w:pPr>
      <w:r w:rsidRPr="00841A66">
        <w:rPr>
          <w:rFonts w:eastAsia="Calibri"/>
        </w:rPr>
        <w:t>Seat tilt lock – must be able to move to any desired position and then lock in place</w:t>
      </w:r>
    </w:p>
    <w:p w14:paraId="7E964A20" w14:textId="77777777" w:rsidR="00841A66" w:rsidRPr="00841A66" w:rsidRDefault="00841A66" w:rsidP="00057587">
      <w:pPr>
        <w:numPr>
          <w:ilvl w:val="0"/>
          <w:numId w:val="51"/>
        </w:numPr>
        <w:ind w:left="1260" w:hanging="555"/>
        <w:rPr>
          <w:rFonts w:eastAsia="Calibri"/>
        </w:rPr>
      </w:pPr>
      <w:r w:rsidRPr="00841A66">
        <w:rPr>
          <w:rFonts w:eastAsia="Calibri"/>
        </w:rPr>
        <w:t>Black matte finish including telescoping black cover over pneumatic lift</w:t>
      </w:r>
    </w:p>
    <w:p w14:paraId="66A698FF" w14:textId="77777777" w:rsidR="00841A66" w:rsidRPr="00841A66" w:rsidRDefault="00841A66" w:rsidP="00057587">
      <w:pPr>
        <w:numPr>
          <w:ilvl w:val="0"/>
          <w:numId w:val="51"/>
        </w:numPr>
        <w:ind w:left="1260" w:hanging="555"/>
        <w:rPr>
          <w:rFonts w:eastAsia="Calibri"/>
        </w:rPr>
      </w:pPr>
      <w:r w:rsidRPr="00841A66">
        <w:rPr>
          <w:rFonts w:eastAsia="Calibri"/>
        </w:rPr>
        <w:t>Seat depth adjustment 2 1/2” travel in 1/2” increments with activation lever under the front of the seat pan</w:t>
      </w:r>
    </w:p>
    <w:p w14:paraId="204853B8" w14:textId="77777777" w:rsidR="00841A66" w:rsidRPr="00841A66" w:rsidRDefault="00841A66" w:rsidP="00057587">
      <w:pPr>
        <w:numPr>
          <w:ilvl w:val="0"/>
          <w:numId w:val="51"/>
        </w:numPr>
        <w:ind w:left="1260" w:hanging="555"/>
        <w:rPr>
          <w:rFonts w:eastAsia="Calibri"/>
        </w:rPr>
      </w:pPr>
      <w:r w:rsidRPr="00841A66">
        <w:rPr>
          <w:rFonts w:eastAsia="Calibri"/>
        </w:rPr>
        <w:t>Seat size shall be 18” deep x 20” wide or 19” deep x 21 1/2” wide (upholstered) and shall have an ergonomically contoured 1/2” thick, 7 ply hardwood laminate inner seat with waterfall front and threaded steel fasteners for arms and mechanism.  Inner shell shall be covered with a 3 1/2” thick, multi-density, multiple IFD, fabricated polyurethane foam.</w:t>
      </w:r>
    </w:p>
    <w:p w14:paraId="11C06E99" w14:textId="77777777" w:rsidR="00841A66" w:rsidRPr="00841A66" w:rsidRDefault="00841A66" w:rsidP="00057587">
      <w:pPr>
        <w:numPr>
          <w:ilvl w:val="0"/>
          <w:numId w:val="51"/>
        </w:numPr>
        <w:ind w:left="1260" w:hanging="555"/>
        <w:rPr>
          <w:rFonts w:eastAsia="Calibri"/>
        </w:rPr>
      </w:pPr>
      <w:r w:rsidRPr="00841A66">
        <w:rPr>
          <w:rFonts w:eastAsia="Calibri"/>
        </w:rPr>
        <w:t>Chair must include lumbar pump mechanism.  Adjustment should be turn-knob.  Adjustment should range from 1/2” contour to 3” protrusion.</w:t>
      </w:r>
    </w:p>
    <w:p w14:paraId="1E5F9244" w14:textId="77777777" w:rsidR="00841A66" w:rsidRPr="00841A66" w:rsidRDefault="00841A66" w:rsidP="00057587">
      <w:pPr>
        <w:numPr>
          <w:ilvl w:val="0"/>
          <w:numId w:val="51"/>
        </w:numPr>
        <w:ind w:left="1260" w:hanging="555"/>
        <w:rPr>
          <w:rFonts w:eastAsia="Calibri"/>
        </w:rPr>
      </w:pPr>
      <w:r w:rsidRPr="00841A66">
        <w:rPr>
          <w:rFonts w:eastAsia="Calibri"/>
        </w:rPr>
        <w:t>Upholstered back size shall be 18” wide by 27” high, adjusting to a height of 31” from seat, with rigid urethane inner frame, molded HR foam meeting CAL117 fire code, and polypropylene outer shell</w:t>
      </w:r>
    </w:p>
    <w:p w14:paraId="537AF466" w14:textId="77777777" w:rsidR="00841A66" w:rsidRPr="00841A66" w:rsidRDefault="00841A66" w:rsidP="00057587">
      <w:pPr>
        <w:numPr>
          <w:ilvl w:val="0"/>
          <w:numId w:val="51"/>
        </w:numPr>
        <w:ind w:left="1260" w:hanging="555"/>
        <w:rPr>
          <w:rFonts w:eastAsia="Calibri"/>
        </w:rPr>
      </w:pPr>
      <w:r w:rsidRPr="00841A66">
        <w:rPr>
          <w:rFonts w:eastAsia="Calibri"/>
        </w:rPr>
        <w:t>Back upright must include J Shaped back upright to utilize 1/4” x 3” - 1035 carbon content steel.  It must meet or exceed all ANSI/BIFMA test requirements and 3” width requirement</w:t>
      </w:r>
    </w:p>
    <w:p w14:paraId="2EFEC1A6" w14:textId="77777777" w:rsidR="00841A66" w:rsidRPr="00841A66" w:rsidRDefault="00841A66" w:rsidP="00057587">
      <w:pPr>
        <w:numPr>
          <w:ilvl w:val="0"/>
          <w:numId w:val="51"/>
        </w:numPr>
        <w:ind w:left="1260" w:hanging="555"/>
        <w:rPr>
          <w:rFonts w:eastAsia="Calibri"/>
        </w:rPr>
      </w:pPr>
      <w:r w:rsidRPr="00841A66">
        <w:rPr>
          <w:rFonts w:eastAsia="Calibri"/>
        </w:rPr>
        <w:t>Back shall have ratchet type back height adjustment mechanism with 2 1/2” travel in seven (7) increments and 4” x 1/4” steel back upright</w:t>
      </w:r>
    </w:p>
    <w:p w14:paraId="7E57D9EA" w14:textId="77777777" w:rsidR="00841A66" w:rsidRPr="00841A66" w:rsidRDefault="00841A66" w:rsidP="00057587">
      <w:pPr>
        <w:numPr>
          <w:ilvl w:val="0"/>
          <w:numId w:val="51"/>
        </w:numPr>
        <w:ind w:left="1260" w:hanging="555"/>
        <w:rPr>
          <w:rFonts w:eastAsia="Calibri"/>
        </w:rPr>
      </w:pPr>
      <w:r w:rsidRPr="00841A66">
        <w:rPr>
          <w:rFonts w:eastAsia="Calibri"/>
        </w:rPr>
        <w:t>Ergonomic arm height must adjust 2 3/4” vertically, with snap button under armrest and release button to lock.  Arm must have a 2 1/2” width adjustment with convenient accessibility of metal squeeze lever adjustment.</w:t>
      </w:r>
    </w:p>
    <w:p w14:paraId="0B4FD355" w14:textId="77777777" w:rsidR="00841A66" w:rsidRPr="00841A66" w:rsidRDefault="00841A66" w:rsidP="00057587">
      <w:pPr>
        <w:numPr>
          <w:ilvl w:val="0"/>
          <w:numId w:val="51"/>
        </w:numPr>
        <w:ind w:left="1260" w:hanging="555"/>
        <w:rPr>
          <w:rFonts w:eastAsia="Calibri"/>
        </w:rPr>
      </w:pPr>
      <w:r w:rsidRPr="00841A66">
        <w:rPr>
          <w:rFonts w:eastAsia="Calibri"/>
        </w:rPr>
        <w:t>Chair shall have 55mm dual wheel hooded carpet casters with 45mm barrel and 7/16” x 7/8” stem with locking ring.  Casters must meet or exceed all ANSI/BIFMA requirements.    Soft-edge casters shall be available for use on non-carpeted floors</w:t>
      </w:r>
    </w:p>
    <w:p w14:paraId="106B17F5" w14:textId="77777777" w:rsidR="00841A66" w:rsidRPr="00841A66" w:rsidRDefault="00841A66" w:rsidP="00057587">
      <w:pPr>
        <w:numPr>
          <w:ilvl w:val="0"/>
          <w:numId w:val="51"/>
        </w:numPr>
        <w:ind w:left="1260" w:hanging="555"/>
        <w:rPr>
          <w:rFonts w:eastAsia="Calibri"/>
        </w:rPr>
      </w:pPr>
      <w:r w:rsidRPr="00841A66">
        <w:rPr>
          <w:rFonts w:eastAsia="Calibri"/>
        </w:rPr>
        <w:t xml:space="preserve">Chair shall have a 5 leg integrally colored high performance polymer base.   Base shall have a 25” overall diameter with caster center and black matte finish.   </w:t>
      </w:r>
    </w:p>
    <w:p w14:paraId="7782CEB1" w14:textId="77777777" w:rsidR="00841A66" w:rsidRPr="00841A66" w:rsidRDefault="00841A66" w:rsidP="00057587">
      <w:pPr>
        <w:numPr>
          <w:ilvl w:val="0"/>
          <w:numId w:val="51"/>
        </w:numPr>
        <w:ind w:left="1260" w:hanging="555"/>
        <w:rPr>
          <w:rFonts w:eastAsia="Calibri"/>
        </w:rPr>
      </w:pPr>
      <w:r w:rsidRPr="00841A66">
        <w:rPr>
          <w:rFonts w:eastAsia="Calibri"/>
        </w:rPr>
        <w:t>Weight limit must be able to withstand 250 pounds.</w:t>
      </w:r>
    </w:p>
    <w:p w14:paraId="70406172" w14:textId="77777777" w:rsidR="00367757" w:rsidRDefault="00367757" w:rsidP="00841A66">
      <w:pPr>
        <w:rPr>
          <w:rFonts w:eastAsia="Calibri"/>
        </w:rPr>
      </w:pPr>
    </w:p>
    <w:p w14:paraId="70E74A12" w14:textId="77777777" w:rsidR="00367757" w:rsidRDefault="00841A66" w:rsidP="00841A66">
      <w:pPr>
        <w:pStyle w:val="Heading4"/>
        <w:rPr>
          <w:rFonts w:eastAsia="Calibri"/>
        </w:rPr>
      </w:pPr>
      <w:r w:rsidRPr="00841A66">
        <w:rPr>
          <w:rFonts w:eastAsia="Calibri"/>
        </w:rPr>
        <w:t>CLASS III - ERGONOMIC HEAVY DUTY TASK CHAIR – 350 lb. Minimum Rating</w:t>
      </w:r>
    </w:p>
    <w:p w14:paraId="741197E3" w14:textId="77777777" w:rsidR="00367757" w:rsidRDefault="00367757" w:rsidP="00257EED">
      <w:pPr>
        <w:rPr>
          <w:rFonts w:eastAsia="Calibri"/>
        </w:rPr>
      </w:pPr>
    </w:p>
    <w:p w14:paraId="61FCC956" w14:textId="77777777" w:rsidR="00600104" w:rsidRPr="00600104" w:rsidRDefault="00600104" w:rsidP="00057587">
      <w:pPr>
        <w:numPr>
          <w:ilvl w:val="0"/>
          <w:numId w:val="52"/>
        </w:numPr>
        <w:rPr>
          <w:rFonts w:eastAsia="Calibri"/>
        </w:rPr>
      </w:pPr>
      <w:r w:rsidRPr="00600104">
        <w:rPr>
          <w:rFonts w:eastAsia="Calibri"/>
        </w:rPr>
        <w:t>Pneumatic height adjustment – Seat height shall adjust in an infinite number of positions through a minimum range of 4” (from 16 1/2” to 20 1/2'’)</w:t>
      </w:r>
    </w:p>
    <w:p w14:paraId="39C4DB68" w14:textId="77777777" w:rsidR="00367757" w:rsidRDefault="00367757" w:rsidP="00257EED">
      <w:pPr>
        <w:rPr>
          <w:rFonts w:eastAsia="Calibri"/>
        </w:rPr>
      </w:pPr>
    </w:p>
    <w:p w14:paraId="50220597" w14:textId="77777777" w:rsidR="00600104" w:rsidRPr="00600104" w:rsidRDefault="00600104" w:rsidP="00057587">
      <w:pPr>
        <w:numPr>
          <w:ilvl w:val="0"/>
          <w:numId w:val="53"/>
        </w:numPr>
        <w:ind w:left="1260" w:hanging="540"/>
        <w:rPr>
          <w:rFonts w:eastAsia="Calibri"/>
        </w:rPr>
      </w:pPr>
      <w:r w:rsidRPr="00600104">
        <w:rPr>
          <w:rFonts w:eastAsia="Calibri"/>
        </w:rPr>
        <w:t>Chair shall have a gas lift 17-4 Taper, 500 Newtons, black with a travel of 4.75”.  Gas lift must meet or exceed ANSI/BIFMA test requirements.</w:t>
      </w:r>
    </w:p>
    <w:p w14:paraId="443D3F68" w14:textId="77777777" w:rsidR="00600104" w:rsidRPr="00600104" w:rsidRDefault="00600104" w:rsidP="00057587">
      <w:pPr>
        <w:numPr>
          <w:ilvl w:val="0"/>
          <w:numId w:val="53"/>
        </w:numPr>
        <w:ind w:left="1260" w:hanging="540"/>
        <w:rPr>
          <w:rFonts w:eastAsia="Calibri"/>
        </w:rPr>
      </w:pPr>
      <w:r w:rsidRPr="00600104">
        <w:rPr>
          <w:rFonts w:eastAsia="Calibri"/>
        </w:rPr>
        <w:t>Control features must include:</w:t>
      </w:r>
    </w:p>
    <w:p w14:paraId="7CB6528B" w14:textId="77777777" w:rsidR="00600104" w:rsidRPr="00600104" w:rsidRDefault="00600104" w:rsidP="00057587">
      <w:pPr>
        <w:numPr>
          <w:ilvl w:val="0"/>
          <w:numId w:val="53"/>
        </w:numPr>
        <w:ind w:left="1260" w:hanging="540"/>
        <w:rPr>
          <w:rFonts w:eastAsia="Calibri"/>
        </w:rPr>
      </w:pPr>
      <w:r w:rsidRPr="00600104">
        <w:rPr>
          <w:rFonts w:eastAsia="Calibri"/>
        </w:rPr>
        <w:t>Northfield T3001 FTS TL TA 3” JBUM or equal</w:t>
      </w:r>
    </w:p>
    <w:p w14:paraId="79898F8F" w14:textId="77777777" w:rsidR="00600104" w:rsidRPr="00600104" w:rsidRDefault="00600104" w:rsidP="00057587">
      <w:pPr>
        <w:numPr>
          <w:ilvl w:val="0"/>
          <w:numId w:val="53"/>
        </w:numPr>
        <w:ind w:left="1260" w:hanging="540"/>
        <w:rPr>
          <w:rFonts w:eastAsia="Calibri"/>
        </w:rPr>
      </w:pPr>
      <w:r w:rsidRPr="00600104">
        <w:rPr>
          <w:rFonts w:eastAsia="Calibri"/>
        </w:rPr>
        <w:t>Must meet or exceed ANSI/BIFMA test requirements</w:t>
      </w:r>
    </w:p>
    <w:p w14:paraId="2D5564E6" w14:textId="77777777" w:rsidR="00600104" w:rsidRPr="00600104" w:rsidRDefault="00600104" w:rsidP="00057587">
      <w:pPr>
        <w:numPr>
          <w:ilvl w:val="0"/>
          <w:numId w:val="53"/>
        </w:numPr>
        <w:ind w:left="1260" w:hanging="540"/>
        <w:rPr>
          <w:rFonts w:eastAsia="Calibri"/>
        </w:rPr>
      </w:pPr>
      <w:r w:rsidRPr="00600104">
        <w:rPr>
          <w:rFonts w:eastAsia="Calibri"/>
        </w:rPr>
        <w:t>Must provide a full 21 degree range of tilt motion</w:t>
      </w:r>
    </w:p>
    <w:p w14:paraId="400CA073" w14:textId="77777777" w:rsidR="00600104" w:rsidRPr="00600104" w:rsidRDefault="00600104" w:rsidP="00057587">
      <w:pPr>
        <w:numPr>
          <w:ilvl w:val="0"/>
          <w:numId w:val="53"/>
        </w:numPr>
        <w:ind w:left="1260" w:hanging="540"/>
        <w:rPr>
          <w:rFonts w:eastAsia="Calibri"/>
        </w:rPr>
      </w:pPr>
      <w:r w:rsidRPr="00600104">
        <w:rPr>
          <w:rFonts w:eastAsia="Calibri"/>
        </w:rPr>
        <w:t>Seat tilt lock – must be able to move to any desired position then lock into place</w:t>
      </w:r>
    </w:p>
    <w:p w14:paraId="3F742DE6" w14:textId="77777777" w:rsidR="00600104" w:rsidRPr="00600104" w:rsidRDefault="00600104" w:rsidP="00057587">
      <w:pPr>
        <w:numPr>
          <w:ilvl w:val="0"/>
          <w:numId w:val="53"/>
        </w:numPr>
        <w:ind w:left="1260" w:hanging="540"/>
        <w:rPr>
          <w:rFonts w:eastAsia="Calibri"/>
        </w:rPr>
      </w:pPr>
      <w:r w:rsidRPr="00600104">
        <w:rPr>
          <w:rFonts w:eastAsia="Calibri"/>
        </w:rPr>
        <w:t>Forward tilt stop feature, will limit the forward travel of the mechanism to 0 degrees and when activated permits the mechanism to tilt an additional 6 degrees</w:t>
      </w:r>
    </w:p>
    <w:p w14:paraId="6711AD64" w14:textId="77777777" w:rsidR="00600104" w:rsidRPr="00600104" w:rsidRDefault="00600104" w:rsidP="00057587">
      <w:pPr>
        <w:numPr>
          <w:ilvl w:val="0"/>
          <w:numId w:val="53"/>
        </w:numPr>
        <w:ind w:left="1260" w:hanging="540"/>
        <w:rPr>
          <w:rFonts w:eastAsia="Calibri"/>
        </w:rPr>
      </w:pPr>
      <w:r w:rsidRPr="00600104">
        <w:rPr>
          <w:rFonts w:eastAsia="Calibri"/>
        </w:rPr>
        <w:t>Tilt tension adjustment</w:t>
      </w:r>
    </w:p>
    <w:p w14:paraId="2C35B131" w14:textId="77777777" w:rsidR="00600104" w:rsidRPr="00600104" w:rsidRDefault="00600104" w:rsidP="00057587">
      <w:pPr>
        <w:numPr>
          <w:ilvl w:val="0"/>
          <w:numId w:val="53"/>
        </w:numPr>
        <w:ind w:left="1260" w:hanging="540"/>
        <w:rPr>
          <w:rFonts w:eastAsia="Calibri"/>
        </w:rPr>
      </w:pPr>
      <w:r w:rsidRPr="00600104">
        <w:rPr>
          <w:rFonts w:eastAsia="Calibri"/>
        </w:rPr>
        <w:t>Black matte finish including telescoping black cover over pneumatic lift</w:t>
      </w:r>
    </w:p>
    <w:p w14:paraId="22DB72CE" w14:textId="77777777" w:rsidR="00600104" w:rsidRPr="00600104" w:rsidRDefault="00600104" w:rsidP="00057587">
      <w:pPr>
        <w:numPr>
          <w:ilvl w:val="0"/>
          <w:numId w:val="53"/>
        </w:numPr>
        <w:ind w:left="1260" w:hanging="540"/>
        <w:rPr>
          <w:rFonts w:eastAsia="Calibri"/>
        </w:rPr>
      </w:pPr>
      <w:r w:rsidRPr="00600104">
        <w:rPr>
          <w:rFonts w:eastAsia="Calibri"/>
        </w:rPr>
        <w:t>Seat shall be wooden, 23” wide by 20” deep, with a waterfall front.  Seat wood must contain 3/4" overall thickness 9 l- ayer hardwood plywood.</w:t>
      </w:r>
    </w:p>
    <w:p w14:paraId="57CFFFAF" w14:textId="77777777" w:rsidR="00600104" w:rsidRPr="00600104" w:rsidRDefault="00600104" w:rsidP="00057587">
      <w:pPr>
        <w:numPr>
          <w:ilvl w:val="0"/>
          <w:numId w:val="53"/>
        </w:numPr>
        <w:ind w:left="1260" w:hanging="540"/>
        <w:rPr>
          <w:rFonts w:eastAsia="Calibri"/>
        </w:rPr>
      </w:pPr>
      <w:r w:rsidRPr="00600104">
        <w:rPr>
          <w:rFonts w:eastAsia="Calibri"/>
        </w:rPr>
        <w:t>Seat Foam 23 1/4” x 23 5/8” x 4 1/4” dual density foam</w:t>
      </w:r>
    </w:p>
    <w:p w14:paraId="6190B4EA" w14:textId="77777777" w:rsidR="00600104" w:rsidRPr="00600104" w:rsidRDefault="00600104" w:rsidP="00057587">
      <w:pPr>
        <w:numPr>
          <w:ilvl w:val="0"/>
          <w:numId w:val="53"/>
        </w:numPr>
        <w:ind w:left="1260" w:hanging="540"/>
        <w:rPr>
          <w:rFonts w:eastAsia="Calibri"/>
        </w:rPr>
      </w:pPr>
      <w:r w:rsidRPr="00600104">
        <w:rPr>
          <w:rFonts w:eastAsia="Calibri"/>
        </w:rPr>
        <w:t>Top layer foam ILD 21-25, density 2.5</w:t>
      </w:r>
    </w:p>
    <w:p w14:paraId="077954C5" w14:textId="77777777" w:rsidR="00600104" w:rsidRPr="00600104" w:rsidRDefault="00600104" w:rsidP="00057587">
      <w:pPr>
        <w:numPr>
          <w:ilvl w:val="0"/>
          <w:numId w:val="53"/>
        </w:numPr>
        <w:ind w:left="1260" w:hanging="540"/>
        <w:rPr>
          <w:rFonts w:eastAsia="Calibri"/>
        </w:rPr>
      </w:pPr>
      <w:r w:rsidRPr="00600104">
        <w:rPr>
          <w:rFonts w:eastAsia="Calibri"/>
        </w:rPr>
        <w:t>Bottom layer foam ILD 51-60, density 2.5</w:t>
      </w:r>
    </w:p>
    <w:p w14:paraId="54B5C249" w14:textId="77777777" w:rsidR="00600104" w:rsidRPr="00600104" w:rsidRDefault="00600104" w:rsidP="00057587">
      <w:pPr>
        <w:numPr>
          <w:ilvl w:val="0"/>
          <w:numId w:val="53"/>
        </w:numPr>
        <w:ind w:left="1260" w:hanging="540"/>
        <w:rPr>
          <w:rFonts w:eastAsia="Calibri"/>
        </w:rPr>
      </w:pPr>
      <w:r w:rsidRPr="00600104">
        <w:rPr>
          <w:rFonts w:eastAsia="Calibri"/>
        </w:rPr>
        <w:lastRenderedPageBreak/>
        <w:t>Foam must pass applicable CAL 117 for flammability test</w:t>
      </w:r>
    </w:p>
    <w:p w14:paraId="5BEB579D" w14:textId="77777777" w:rsidR="00600104" w:rsidRPr="00600104" w:rsidRDefault="00600104" w:rsidP="00057587">
      <w:pPr>
        <w:numPr>
          <w:ilvl w:val="0"/>
          <w:numId w:val="53"/>
        </w:numPr>
        <w:ind w:left="1260" w:hanging="540"/>
        <w:rPr>
          <w:rFonts w:eastAsia="Calibri"/>
        </w:rPr>
      </w:pPr>
      <w:r w:rsidRPr="00600104">
        <w:rPr>
          <w:rFonts w:eastAsia="Calibri"/>
        </w:rPr>
        <w:t>Upholstered back size shall be 18 5/8” w x 23 1/2” h.  Material shall be 5/8” thick 7 layer hardwood plywood, with 29 1/2” x 24 5/8” x 4 1/2” triple density foam</w:t>
      </w:r>
    </w:p>
    <w:p w14:paraId="6E8D0DDB" w14:textId="77777777" w:rsidR="00600104" w:rsidRPr="00600104" w:rsidRDefault="00600104" w:rsidP="00057587">
      <w:pPr>
        <w:numPr>
          <w:ilvl w:val="0"/>
          <w:numId w:val="53"/>
        </w:numPr>
        <w:ind w:left="1260" w:hanging="540"/>
        <w:rPr>
          <w:rFonts w:eastAsia="Calibri"/>
        </w:rPr>
      </w:pPr>
      <w:r w:rsidRPr="00600104">
        <w:rPr>
          <w:rFonts w:eastAsia="Calibri"/>
        </w:rPr>
        <w:t>Top layer ILD 19-23, density 1.1</w:t>
      </w:r>
    </w:p>
    <w:p w14:paraId="34597302" w14:textId="77777777" w:rsidR="00600104" w:rsidRPr="00600104" w:rsidRDefault="00600104" w:rsidP="00057587">
      <w:pPr>
        <w:numPr>
          <w:ilvl w:val="0"/>
          <w:numId w:val="53"/>
        </w:numPr>
        <w:ind w:left="1260" w:hanging="540"/>
        <w:rPr>
          <w:rFonts w:eastAsia="Calibri"/>
        </w:rPr>
      </w:pPr>
      <w:r w:rsidRPr="00600104">
        <w:rPr>
          <w:rFonts w:eastAsia="Calibri"/>
        </w:rPr>
        <w:t>Core ILD 30-36, density 1.5</w:t>
      </w:r>
    </w:p>
    <w:p w14:paraId="669DF5A8" w14:textId="77777777" w:rsidR="00600104" w:rsidRPr="00600104" w:rsidRDefault="00600104" w:rsidP="00057587">
      <w:pPr>
        <w:numPr>
          <w:ilvl w:val="0"/>
          <w:numId w:val="53"/>
        </w:numPr>
        <w:ind w:left="1260" w:hanging="540"/>
        <w:rPr>
          <w:rFonts w:eastAsia="Calibri"/>
        </w:rPr>
      </w:pPr>
      <w:r w:rsidRPr="00600104">
        <w:rPr>
          <w:rFonts w:eastAsia="Calibri"/>
        </w:rPr>
        <w:t>Edge band ILD 90-100, density 2.3</w:t>
      </w:r>
    </w:p>
    <w:p w14:paraId="54E61761" w14:textId="77777777" w:rsidR="00600104" w:rsidRPr="00600104" w:rsidRDefault="00600104" w:rsidP="00057587">
      <w:pPr>
        <w:numPr>
          <w:ilvl w:val="0"/>
          <w:numId w:val="53"/>
        </w:numPr>
        <w:ind w:left="1260" w:hanging="540"/>
        <w:rPr>
          <w:rFonts w:eastAsia="Calibri"/>
        </w:rPr>
      </w:pPr>
      <w:r w:rsidRPr="00600104">
        <w:rPr>
          <w:rFonts w:eastAsia="Calibri"/>
        </w:rPr>
        <w:t>Foam must pass applicable CAL 117 for flammability test</w:t>
      </w:r>
    </w:p>
    <w:p w14:paraId="1A1BCCEA" w14:textId="77777777" w:rsidR="00600104" w:rsidRPr="00600104" w:rsidRDefault="00600104" w:rsidP="00057587">
      <w:pPr>
        <w:numPr>
          <w:ilvl w:val="0"/>
          <w:numId w:val="53"/>
        </w:numPr>
        <w:ind w:left="1260" w:hanging="540"/>
        <w:rPr>
          <w:rFonts w:eastAsia="Calibri"/>
        </w:rPr>
      </w:pPr>
      <w:r w:rsidRPr="00600104">
        <w:rPr>
          <w:rFonts w:eastAsia="Calibri"/>
        </w:rPr>
        <w:t>Back upright must include J Shaped back upright to utilize 1/4” x 3” - 1035 carbon content steel, and must meet or exceed all ANSI/BIFMA test requirements and 3” width requirement</w:t>
      </w:r>
    </w:p>
    <w:p w14:paraId="3790FD55" w14:textId="77777777" w:rsidR="00600104" w:rsidRPr="00600104" w:rsidRDefault="00600104" w:rsidP="00057587">
      <w:pPr>
        <w:numPr>
          <w:ilvl w:val="0"/>
          <w:numId w:val="53"/>
        </w:numPr>
        <w:ind w:left="1260" w:hanging="540"/>
        <w:rPr>
          <w:rFonts w:eastAsia="Calibri"/>
        </w:rPr>
      </w:pPr>
      <w:r w:rsidRPr="00600104">
        <w:rPr>
          <w:rFonts w:eastAsia="Calibri"/>
        </w:rPr>
        <w:t>Back shall have ratchet type back height adjustment mechanism with 2 1/2” travel in seven (7) increments and 4” x 1/4” steel back upright</w:t>
      </w:r>
    </w:p>
    <w:p w14:paraId="505374ED" w14:textId="77777777" w:rsidR="00600104" w:rsidRPr="00600104" w:rsidRDefault="00600104" w:rsidP="00057587">
      <w:pPr>
        <w:numPr>
          <w:ilvl w:val="0"/>
          <w:numId w:val="53"/>
        </w:numPr>
        <w:ind w:left="1260" w:hanging="540"/>
        <w:rPr>
          <w:rFonts w:eastAsia="Calibri"/>
        </w:rPr>
      </w:pPr>
      <w:r w:rsidRPr="00600104">
        <w:rPr>
          <w:rFonts w:eastAsia="Calibri"/>
        </w:rPr>
        <w:t xml:space="preserve">Ergonomic arm height must adjust 2 3/4” vertically and utilize a heavy duty urethane loop arm cap. Arm must have a 2 1/2” width adjustment  </w:t>
      </w:r>
    </w:p>
    <w:p w14:paraId="2CB99A24" w14:textId="77777777" w:rsidR="00600104" w:rsidRPr="00600104" w:rsidRDefault="00600104" w:rsidP="00057587">
      <w:pPr>
        <w:numPr>
          <w:ilvl w:val="0"/>
          <w:numId w:val="53"/>
        </w:numPr>
        <w:ind w:left="1260" w:hanging="540"/>
        <w:rPr>
          <w:rFonts w:eastAsia="Calibri"/>
        </w:rPr>
      </w:pPr>
      <w:r w:rsidRPr="00600104">
        <w:rPr>
          <w:rFonts w:eastAsia="Calibri"/>
        </w:rPr>
        <w:t>Chair shall have a 99528 Intensive Use Aluminum Base - The base must meet or exceed all Intensive Use test requirements, in addition to all ANSI/BIFMA test requirements</w:t>
      </w:r>
    </w:p>
    <w:p w14:paraId="675B1C16" w14:textId="77777777" w:rsidR="00600104" w:rsidRPr="00600104" w:rsidRDefault="00600104" w:rsidP="00057587">
      <w:pPr>
        <w:numPr>
          <w:ilvl w:val="0"/>
          <w:numId w:val="53"/>
        </w:numPr>
        <w:ind w:left="1260" w:hanging="540"/>
        <w:rPr>
          <w:rFonts w:eastAsia="Calibri"/>
        </w:rPr>
      </w:pPr>
      <w:r w:rsidRPr="00600104">
        <w:rPr>
          <w:rFonts w:eastAsia="Calibri"/>
        </w:rPr>
        <w:t>The base must have an overall diameter of 28.88”.  It must be designed to utilize a 50mm gas cylinder and must be able to be supplied in Polished Aluminum or textured black powder coat.</w:t>
      </w:r>
    </w:p>
    <w:p w14:paraId="2D515CFF" w14:textId="77777777" w:rsidR="00600104" w:rsidRPr="00600104" w:rsidRDefault="00600104" w:rsidP="00057587">
      <w:pPr>
        <w:numPr>
          <w:ilvl w:val="0"/>
          <w:numId w:val="53"/>
        </w:numPr>
        <w:ind w:left="1260" w:hanging="540"/>
        <w:rPr>
          <w:rFonts w:eastAsia="Calibri"/>
        </w:rPr>
      </w:pPr>
      <w:r w:rsidRPr="00600104">
        <w:rPr>
          <w:rFonts w:eastAsia="Calibri"/>
        </w:rPr>
        <w:t>Chair shall have 55mm dual wheel hooded carpet casters with 45mm barrel and 7/16” x 7/8” stem with locking ring. Casters must meet or exceed all ANSI/BIFMA requirements.  Soft-edge casters shall be available for use on non-carpeted floors</w:t>
      </w:r>
    </w:p>
    <w:p w14:paraId="256976C8" w14:textId="77777777" w:rsidR="00367757" w:rsidRPr="002D295E" w:rsidRDefault="00600104" w:rsidP="00057587">
      <w:pPr>
        <w:pStyle w:val="ListParagraph"/>
        <w:numPr>
          <w:ilvl w:val="0"/>
          <w:numId w:val="53"/>
        </w:numPr>
        <w:ind w:left="1260" w:hanging="540"/>
        <w:rPr>
          <w:rFonts w:eastAsia="Calibri"/>
        </w:rPr>
      </w:pPr>
      <w:r w:rsidRPr="002D295E">
        <w:rPr>
          <w:rFonts w:eastAsia="Calibri"/>
        </w:rPr>
        <w:t>Weight limit must be able to withstand 400 pounds.</w:t>
      </w:r>
    </w:p>
    <w:p w14:paraId="59FEAFD2" w14:textId="77777777" w:rsidR="003662E9" w:rsidRDefault="003662E9" w:rsidP="00257EED">
      <w:pPr>
        <w:rPr>
          <w:rFonts w:eastAsia="Calibri"/>
        </w:rPr>
      </w:pPr>
    </w:p>
    <w:p w14:paraId="1AABEAFA" w14:textId="77777777" w:rsidR="00257EED" w:rsidRDefault="002D295E" w:rsidP="00CF1140">
      <w:pPr>
        <w:pStyle w:val="Heading3"/>
        <w:rPr>
          <w:rFonts w:eastAsia="Calibri"/>
        </w:rPr>
      </w:pPr>
      <w:bookmarkStart w:id="118" w:name="_Toc89424425"/>
      <w:r w:rsidRPr="002D295E">
        <w:rPr>
          <w:rFonts w:eastAsia="Calibri"/>
        </w:rPr>
        <w:t>ERGONOMIC KEYBOARD TRAY SPECIFICATIONS</w:t>
      </w:r>
      <w:bookmarkEnd w:id="118"/>
    </w:p>
    <w:p w14:paraId="50622A92" w14:textId="77777777" w:rsidR="00257EED" w:rsidRDefault="00257EED" w:rsidP="00C621B7">
      <w:pPr>
        <w:rPr>
          <w:rFonts w:eastAsia="Calibri"/>
        </w:rPr>
      </w:pPr>
    </w:p>
    <w:p w14:paraId="61081441" w14:textId="77777777" w:rsidR="004560F9" w:rsidRPr="004560F9" w:rsidRDefault="004560F9" w:rsidP="00057587">
      <w:pPr>
        <w:numPr>
          <w:ilvl w:val="0"/>
          <w:numId w:val="54"/>
        </w:numPr>
        <w:rPr>
          <w:rFonts w:eastAsia="Calibri"/>
        </w:rPr>
      </w:pPr>
      <w:r w:rsidRPr="004560F9">
        <w:rPr>
          <w:rFonts w:eastAsia="Calibri"/>
        </w:rPr>
        <w:t xml:space="preserve">It is the intent of this specification to procure negative tilt articulating computer keyboard trays which will reduce hunched typing postures and minimize the risk of musculoskeletal disorders such as carpal tunnel syndrome.  </w:t>
      </w:r>
    </w:p>
    <w:p w14:paraId="0DFDED10" w14:textId="77777777" w:rsidR="00257EED" w:rsidRDefault="00257EED" w:rsidP="00C621B7">
      <w:pPr>
        <w:rPr>
          <w:rFonts w:eastAsia="Calibri"/>
        </w:rPr>
      </w:pPr>
    </w:p>
    <w:p w14:paraId="617C446B"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mechanism must have an effortless height and angle adjustment which locks into place without having to tighten knobs, which are frequently over tightened, can lead to stripped threads, or may be difficult for some users to loosen.  </w:t>
      </w:r>
    </w:p>
    <w:p w14:paraId="7759B341"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mechanism must have a minimum vertical height adjustment range of 6.25”.  </w:t>
      </w:r>
    </w:p>
    <w:p w14:paraId="473EC484"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mechanisms should be available in standard and short options to allow for installation at standard desk and return desk applications.  </w:t>
      </w:r>
    </w:p>
    <w:p w14:paraId="4E05D830" w14:textId="77777777" w:rsidR="006B18DF" w:rsidRPr="006B18DF" w:rsidRDefault="006B18DF" w:rsidP="00057587">
      <w:pPr>
        <w:numPr>
          <w:ilvl w:val="0"/>
          <w:numId w:val="55"/>
        </w:numPr>
        <w:ind w:left="1350" w:hanging="645"/>
        <w:rPr>
          <w:rFonts w:eastAsia="Calibri"/>
        </w:rPr>
      </w:pPr>
      <w:r w:rsidRPr="006B18DF">
        <w:rPr>
          <w:rFonts w:eastAsia="Calibri"/>
        </w:rPr>
        <w:t xml:space="preserve">Tracks should also be available for both standard desk and return desk installations.  Standard desk tracks should be 22”, with a short return track option at 16-18”.  </w:t>
      </w:r>
    </w:p>
    <w:p w14:paraId="51439A47" w14:textId="77777777" w:rsidR="006B18DF" w:rsidRPr="006B18DF" w:rsidRDefault="006B18DF" w:rsidP="00057587">
      <w:pPr>
        <w:numPr>
          <w:ilvl w:val="0"/>
          <w:numId w:val="55"/>
        </w:numPr>
        <w:ind w:left="1350" w:hanging="645"/>
        <w:rPr>
          <w:rFonts w:eastAsia="Calibri"/>
        </w:rPr>
      </w:pPr>
      <w:r w:rsidRPr="006B18DF">
        <w:rPr>
          <w:rFonts w:eastAsia="Calibri"/>
        </w:rPr>
        <w:t xml:space="preserve">Short mechanisms should also be available to allow for complete retraction of the keyboard tray under a return desk using a short track.  It is understood that a short mechanism may have a reduced minimum vertical height adjustment range.  </w:t>
      </w:r>
    </w:p>
    <w:p w14:paraId="298284C3"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mechanism should not allow for a positive upward tilt as it creates positive wrist extension and compression.  </w:t>
      </w:r>
    </w:p>
    <w:p w14:paraId="0F2C070F"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mechanism should only allow for a neutral or negative sloping tray with a tilt adjustment range of 0 to -15 degrees.  </w:t>
      </w:r>
    </w:p>
    <w:p w14:paraId="2717723D" w14:textId="77777777" w:rsidR="006B18DF" w:rsidRPr="006B18DF" w:rsidRDefault="006B18DF" w:rsidP="00057587">
      <w:pPr>
        <w:numPr>
          <w:ilvl w:val="0"/>
          <w:numId w:val="55"/>
        </w:numPr>
        <w:ind w:left="1350" w:hanging="645"/>
        <w:rPr>
          <w:rFonts w:eastAsia="Calibri"/>
        </w:rPr>
      </w:pPr>
      <w:r w:rsidRPr="006B18DF">
        <w:rPr>
          <w:rFonts w:eastAsia="Calibri"/>
        </w:rPr>
        <w:t>Keyboard tray mechanism must meet or exceed all Business and Institutional Furniture Manufactures Association (BIFMA) standards.</w:t>
      </w:r>
    </w:p>
    <w:p w14:paraId="498652F2" w14:textId="77777777" w:rsidR="006B18DF" w:rsidRPr="006B18DF" w:rsidRDefault="006B18DF" w:rsidP="00057587">
      <w:pPr>
        <w:numPr>
          <w:ilvl w:val="0"/>
          <w:numId w:val="55"/>
        </w:numPr>
        <w:ind w:left="1350" w:hanging="645"/>
        <w:rPr>
          <w:rFonts w:eastAsia="Calibri"/>
        </w:rPr>
      </w:pPr>
      <w:r w:rsidRPr="006B18DF">
        <w:rPr>
          <w:rFonts w:eastAsia="Calibri"/>
        </w:rPr>
        <w:t>Keyboard tray platform must have a durable palm support which does not allow for direct wrist compression such as a wrist rest.</w:t>
      </w:r>
    </w:p>
    <w:p w14:paraId="4128DE03"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platform must be a thin profile to provide maximum knee clearance.  </w:t>
      </w:r>
    </w:p>
    <w:p w14:paraId="57D9F999" w14:textId="77777777" w:rsidR="006B18DF" w:rsidRPr="006B18DF" w:rsidRDefault="006B18DF" w:rsidP="00057587">
      <w:pPr>
        <w:numPr>
          <w:ilvl w:val="0"/>
          <w:numId w:val="55"/>
        </w:numPr>
        <w:ind w:left="1350" w:hanging="645"/>
        <w:rPr>
          <w:rFonts w:eastAsia="Calibri"/>
        </w:rPr>
      </w:pPr>
      <w:r w:rsidRPr="006B18DF">
        <w:rPr>
          <w:rFonts w:eastAsia="Calibri"/>
        </w:rPr>
        <w:t>Keyboard tray platform should include anti-slip grips for a computer keyboard.</w:t>
      </w:r>
    </w:p>
    <w:p w14:paraId="60493A9F" w14:textId="77777777" w:rsidR="006B18DF" w:rsidRPr="006B18DF" w:rsidRDefault="006B18DF" w:rsidP="00057587">
      <w:pPr>
        <w:numPr>
          <w:ilvl w:val="0"/>
          <w:numId w:val="55"/>
        </w:numPr>
        <w:ind w:left="1350" w:hanging="645"/>
        <w:rPr>
          <w:rFonts w:eastAsia="Calibri"/>
        </w:rPr>
      </w:pPr>
      <w:r w:rsidRPr="006B18DF">
        <w:rPr>
          <w:rFonts w:eastAsia="Calibri"/>
        </w:rPr>
        <w:t>Various keyboard tray platforms must be available to accommodate standard and specialty keyboards.</w:t>
      </w:r>
    </w:p>
    <w:p w14:paraId="745AD002" w14:textId="77777777" w:rsidR="006B18DF" w:rsidRPr="006B18DF" w:rsidRDefault="006B18DF" w:rsidP="00057587">
      <w:pPr>
        <w:numPr>
          <w:ilvl w:val="0"/>
          <w:numId w:val="55"/>
        </w:numPr>
        <w:ind w:left="1350" w:hanging="645"/>
        <w:rPr>
          <w:rFonts w:eastAsia="Calibri"/>
        </w:rPr>
      </w:pPr>
      <w:r w:rsidRPr="006B18DF">
        <w:rPr>
          <w:rFonts w:eastAsia="Calibri"/>
        </w:rPr>
        <w:lastRenderedPageBreak/>
        <w:t>Keyboard trays should be wide enough and deep enough to accommodate the keyboard and any peripheral devices, such as a mouse.</w:t>
      </w:r>
    </w:p>
    <w:p w14:paraId="5AEACC4B" w14:textId="77777777" w:rsidR="006B18DF" w:rsidRPr="006B18DF" w:rsidRDefault="006B18DF" w:rsidP="00057587">
      <w:pPr>
        <w:numPr>
          <w:ilvl w:val="0"/>
          <w:numId w:val="55"/>
        </w:numPr>
        <w:ind w:left="1350" w:hanging="645"/>
        <w:rPr>
          <w:rFonts w:eastAsia="Calibri"/>
        </w:rPr>
      </w:pPr>
      <w:r w:rsidRPr="006B18DF">
        <w:rPr>
          <w:rFonts w:eastAsia="Calibri"/>
        </w:rPr>
        <w:t>Keyboard tray, the minimum vertical adjustment range (for a sitting position) should be 22 inches to 28 inches from the floor to accommodate proper height adjustment needed for individual.</w:t>
      </w:r>
    </w:p>
    <w:p w14:paraId="7CAC44EA" w14:textId="77777777" w:rsidR="006B18DF" w:rsidRPr="006B18DF" w:rsidRDefault="006B18DF" w:rsidP="00057587">
      <w:pPr>
        <w:numPr>
          <w:ilvl w:val="0"/>
          <w:numId w:val="55"/>
        </w:numPr>
        <w:ind w:left="1350" w:hanging="645"/>
        <w:rPr>
          <w:rFonts w:eastAsia="Calibri"/>
        </w:rPr>
      </w:pPr>
      <w:r w:rsidRPr="006B18DF">
        <w:rPr>
          <w:rFonts w:eastAsia="Calibri"/>
        </w:rPr>
        <w:t>Keyboard tray must also be versatile to accommodate an ambidextrous individual that may need to frequently switch the use of their hands.</w:t>
      </w:r>
    </w:p>
    <w:p w14:paraId="77DCC5E2"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platform must include a mouse platform which allows for separate height, angle and horizontal position.  </w:t>
      </w:r>
    </w:p>
    <w:p w14:paraId="6BA0591F" w14:textId="77777777" w:rsidR="006B18DF" w:rsidRPr="006B18DF" w:rsidRDefault="006B18DF" w:rsidP="00057587">
      <w:pPr>
        <w:numPr>
          <w:ilvl w:val="0"/>
          <w:numId w:val="55"/>
        </w:numPr>
        <w:ind w:left="1350" w:hanging="645"/>
        <w:rPr>
          <w:rFonts w:eastAsia="Calibri"/>
        </w:rPr>
      </w:pPr>
      <w:r w:rsidRPr="006B18DF">
        <w:rPr>
          <w:rFonts w:eastAsia="Calibri"/>
        </w:rPr>
        <w:t xml:space="preserve">The mouse platform must be able to adjust over a number keys of the keyboard tray as well as off to the side.  </w:t>
      </w:r>
    </w:p>
    <w:p w14:paraId="0187FB5E" w14:textId="77777777" w:rsidR="006B18DF" w:rsidRPr="006B18DF" w:rsidRDefault="006B18DF" w:rsidP="00057587">
      <w:pPr>
        <w:numPr>
          <w:ilvl w:val="0"/>
          <w:numId w:val="55"/>
        </w:numPr>
        <w:ind w:left="1350" w:hanging="645"/>
        <w:rPr>
          <w:rFonts w:eastAsia="Calibri"/>
        </w:rPr>
      </w:pPr>
      <w:r w:rsidRPr="006B18DF">
        <w:rPr>
          <w:rFonts w:eastAsia="Calibri"/>
        </w:rPr>
        <w:t xml:space="preserve">The mouse platform must be able to hold the weight of the users’ hand without changing angle.  </w:t>
      </w:r>
    </w:p>
    <w:p w14:paraId="58C2F76D" w14:textId="77777777" w:rsidR="006B18DF" w:rsidRPr="006B18DF" w:rsidRDefault="006B18DF" w:rsidP="00057587">
      <w:pPr>
        <w:numPr>
          <w:ilvl w:val="0"/>
          <w:numId w:val="55"/>
        </w:numPr>
        <w:ind w:left="1350" w:hanging="645"/>
        <w:rPr>
          <w:rFonts w:eastAsia="Calibri"/>
        </w:rPr>
      </w:pPr>
      <w:r w:rsidRPr="006B18DF">
        <w:rPr>
          <w:rFonts w:eastAsia="Calibri"/>
        </w:rPr>
        <w:t xml:space="preserve">For example, when a right handed user adjusts the mouse platform over the number keys on the right side of the computer keyboard the number keys should not be triggered.  </w:t>
      </w:r>
    </w:p>
    <w:p w14:paraId="4A9AE5DE" w14:textId="77777777" w:rsidR="006B18DF" w:rsidRPr="006B18DF" w:rsidRDefault="006B18DF" w:rsidP="00057587">
      <w:pPr>
        <w:numPr>
          <w:ilvl w:val="0"/>
          <w:numId w:val="55"/>
        </w:numPr>
        <w:ind w:left="1350" w:hanging="645"/>
        <w:rPr>
          <w:rFonts w:eastAsia="Calibri"/>
        </w:rPr>
      </w:pPr>
      <w:r w:rsidRPr="006B18DF">
        <w:rPr>
          <w:rFonts w:eastAsia="Calibri"/>
        </w:rPr>
        <w:t xml:space="preserve">Mouse platforms that do not hold a fixed height will trigger these keys while in use.  </w:t>
      </w:r>
    </w:p>
    <w:p w14:paraId="33714FB7" w14:textId="77777777" w:rsidR="006B18DF" w:rsidRPr="006B18DF" w:rsidRDefault="006B18DF" w:rsidP="00057587">
      <w:pPr>
        <w:numPr>
          <w:ilvl w:val="0"/>
          <w:numId w:val="55"/>
        </w:numPr>
        <w:ind w:left="1350" w:hanging="645"/>
        <w:rPr>
          <w:rFonts w:eastAsia="Calibri"/>
        </w:rPr>
      </w:pPr>
      <w:r w:rsidRPr="006B18DF">
        <w:rPr>
          <w:rFonts w:eastAsia="Calibri"/>
        </w:rPr>
        <w:t xml:space="preserve">Keyboard tray platform and mouse platform must also be versatile to accommodate an ambidextrous individual that may need to frequently switch the use of their hands without tools or turning knobs.  </w:t>
      </w:r>
    </w:p>
    <w:p w14:paraId="1D0BDFB2" w14:textId="77777777" w:rsidR="00257EED" w:rsidRPr="006B18DF" w:rsidRDefault="006B18DF" w:rsidP="00057587">
      <w:pPr>
        <w:pStyle w:val="ListParagraph"/>
        <w:numPr>
          <w:ilvl w:val="0"/>
          <w:numId w:val="55"/>
        </w:numPr>
        <w:ind w:left="1350" w:hanging="645"/>
        <w:rPr>
          <w:rFonts w:eastAsia="Calibri"/>
        </w:rPr>
      </w:pPr>
      <w:r w:rsidRPr="006B18DF">
        <w:rPr>
          <w:rFonts w:eastAsia="Calibri"/>
        </w:rPr>
        <w:t>Keyboard tray platforms must allow for the option of having both right and left mouse platform for applications where multiple users may be required to use the same station.</w:t>
      </w:r>
    </w:p>
    <w:p w14:paraId="6B917CB0" w14:textId="77777777" w:rsidR="00257EED" w:rsidRDefault="00257EED" w:rsidP="00C621B7">
      <w:pPr>
        <w:rPr>
          <w:rFonts w:eastAsia="Calibri"/>
        </w:rPr>
      </w:pPr>
    </w:p>
    <w:p w14:paraId="476961A6" w14:textId="77777777" w:rsidR="00257EED" w:rsidRDefault="0083109C" w:rsidP="0083109C">
      <w:pPr>
        <w:pStyle w:val="Heading3"/>
        <w:rPr>
          <w:rFonts w:eastAsia="Calibri"/>
        </w:rPr>
      </w:pPr>
      <w:bookmarkStart w:id="119" w:name="_Toc89424426"/>
      <w:r w:rsidRPr="0083109C">
        <w:rPr>
          <w:rFonts w:eastAsia="Calibri"/>
        </w:rPr>
        <w:t>ERGONOMIC COMPUTER MONITOR ARMS</w:t>
      </w:r>
      <w:bookmarkEnd w:id="119"/>
    </w:p>
    <w:p w14:paraId="30D404EF" w14:textId="77777777" w:rsidR="00257EED" w:rsidRDefault="00257EED" w:rsidP="00C621B7">
      <w:pPr>
        <w:rPr>
          <w:rFonts w:eastAsia="Calibri"/>
        </w:rPr>
      </w:pPr>
    </w:p>
    <w:p w14:paraId="50CE0051" w14:textId="77777777" w:rsidR="0083109C" w:rsidRPr="0083109C" w:rsidRDefault="0083109C" w:rsidP="0083109C">
      <w:pPr>
        <w:rPr>
          <w:rFonts w:eastAsia="Calibri"/>
        </w:rPr>
      </w:pPr>
      <w:r w:rsidRPr="0083109C">
        <w:rPr>
          <w:rFonts w:eastAsia="Calibri"/>
        </w:rPr>
        <w:t xml:space="preserve">It is the intent of this specification to procure computer monitor arms which will position the computer monitor at the ideal height and distance for comfortable viewing, which helps to prevent eye, neck and back strain.  Monitor arms are required to be able to be reconfigured to support carrying number, size weight and style of monitors.  Adding new monitors will not require uninstalling any existing equipment and the monitor arms will be able to accommodate any future technology moves, adds and changes. </w:t>
      </w:r>
    </w:p>
    <w:p w14:paraId="09EF05CF" w14:textId="77777777" w:rsidR="00257EED" w:rsidRDefault="00257EED" w:rsidP="00C621B7">
      <w:pPr>
        <w:rPr>
          <w:rFonts w:eastAsia="Calibri"/>
        </w:rPr>
      </w:pPr>
    </w:p>
    <w:p w14:paraId="31BE9CA2" w14:textId="77777777" w:rsidR="0083109C" w:rsidRPr="0083109C" w:rsidRDefault="0083109C" w:rsidP="00057587">
      <w:pPr>
        <w:pStyle w:val="ListParagraph"/>
        <w:numPr>
          <w:ilvl w:val="0"/>
          <w:numId w:val="56"/>
        </w:numPr>
        <w:rPr>
          <w:rFonts w:eastAsia="Calibri"/>
        </w:rPr>
      </w:pPr>
      <w:r w:rsidRPr="0083109C">
        <w:rPr>
          <w:rFonts w:eastAsia="Calibri"/>
        </w:rPr>
        <w:t xml:space="preserve">Features for </w:t>
      </w:r>
      <w:r w:rsidR="00232241" w:rsidRPr="0083109C">
        <w:rPr>
          <w:rFonts w:eastAsia="Calibri"/>
        </w:rPr>
        <w:t>monitor</w:t>
      </w:r>
      <w:r w:rsidRPr="0083109C">
        <w:rPr>
          <w:rFonts w:eastAsia="Calibri"/>
        </w:rPr>
        <w:t xml:space="preserve"> arms must include:</w:t>
      </w:r>
    </w:p>
    <w:p w14:paraId="788BC2CC" w14:textId="77777777" w:rsidR="00232241" w:rsidRPr="00232241" w:rsidRDefault="00232241" w:rsidP="00057587">
      <w:pPr>
        <w:pStyle w:val="ListParagraph"/>
        <w:numPr>
          <w:ilvl w:val="0"/>
          <w:numId w:val="57"/>
        </w:numPr>
        <w:ind w:left="1350" w:hanging="630"/>
        <w:rPr>
          <w:rFonts w:eastAsia="Calibri"/>
        </w:rPr>
      </w:pPr>
      <w:r w:rsidRPr="00232241">
        <w:rPr>
          <w:rFonts w:eastAsia="Calibri"/>
        </w:rPr>
        <w:t>Mechanical spring not a gas cylinder;</w:t>
      </w:r>
    </w:p>
    <w:p w14:paraId="24BD050C" w14:textId="77777777" w:rsidR="00232241" w:rsidRPr="00232241" w:rsidRDefault="00232241" w:rsidP="00057587">
      <w:pPr>
        <w:pStyle w:val="ListParagraph"/>
        <w:numPr>
          <w:ilvl w:val="0"/>
          <w:numId w:val="57"/>
        </w:numPr>
        <w:ind w:left="1350" w:hanging="630"/>
        <w:rPr>
          <w:rFonts w:eastAsia="Calibri"/>
        </w:rPr>
      </w:pPr>
      <w:r w:rsidRPr="00232241">
        <w:rPr>
          <w:rFonts w:eastAsia="Calibri"/>
        </w:rPr>
        <w:t xml:space="preserve">Interchangeable mounting options to attach to a variety of work surfaces.  </w:t>
      </w:r>
    </w:p>
    <w:p w14:paraId="0277576F" w14:textId="77777777" w:rsidR="00232241" w:rsidRPr="00232241" w:rsidRDefault="00232241" w:rsidP="00057587">
      <w:pPr>
        <w:pStyle w:val="ListParagraph"/>
        <w:numPr>
          <w:ilvl w:val="0"/>
          <w:numId w:val="57"/>
        </w:numPr>
        <w:ind w:left="1350" w:hanging="630"/>
        <w:rPr>
          <w:rFonts w:eastAsia="Calibri"/>
        </w:rPr>
      </w:pPr>
      <w:r w:rsidRPr="00232241">
        <w:rPr>
          <w:rFonts w:eastAsia="Calibri"/>
        </w:rPr>
        <w:t xml:space="preserve">Various mounting options to include; </w:t>
      </w:r>
    </w:p>
    <w:p w14:paraId="3761E809" w14:textId="77777777" w:rsidR="00232241" w:rsidRDefault="00232241" w:rsidP="00057587">
      <w:pPr>
        <w:pStyle w:val="ListParagraph"/>
        <w:numPr>
          <w:ilvl w:val="2"/>
          <w:numId w:val="57"/>
        </w:numPr>
        <w:spacing w:after="260" w:line="250" w:lineRule="auto"/>
        <w:ind w:left="1800" w:hanging="270"/>
        <w:contextualSpacing/>
      </w:pPr>
      <w:r>
        <w:t xml:space="preserve">clamp mount, </w:t>
      </w:r>
    </w:p>
    <w:p w14:paraId="420F6947" w14:textId="77777777" w:rsidR="00232241" w:rsidRDefault="00232241" w:rsidP="00057587">
      <w:pPr>
        <w:pStyle w:val="ListParagraph"/>
        <w:numPr>
          <w:ilvl w:val="2"/>
          <w:numId w:val="57"/>
        </w:numPr>
        <w:spacing w:after="260" w:line="250" w:lineRule="auto"/>
        <w:ind w:left="1800" w:hanging="270"/>
        <w:contextualSpacing/>
      </w:pPr>
      <w:r>
        <w:t xml:space="preserve">beam mount, </w:t>
      </w:r>
    </w:p>
    <w:p w14:paraId="6446A8A0" w14:textId="77777777" w:rsidR="00232241" w:rsidRDefault="00232241" w:rsidP="00057587">
      <w:pPr>
        <w:pStyle w:val="ListParagraph"/>
        <w:numPr>
          <w:ilvl w:val="2"/>
          <w:numId w:val="57"/>
        </w:numPr>
        <w:spacing w:after="260" w:line="250" w:lineRule="auto"/>
        <w:ind w:left="1800" w:hanging="270"/>
        <w:contextualSpacing/>
      </w:pPr>
      <w:r>
        <w:t xml:space="preserve">universal slatwall mount, </w:t>
      </w:r>
    </w:p>
    <w:p w14:paraId="05BFE82E" w14:textId="77777777" w:rsidR="00232241" w:rsidRDefault="00232241" w:rsidP="00057587">
      <w:pPr>
        <w:pStyle w:val="ListParagraph"/>
        <w:numPr>
          <w:ilvl w:val="2"/>
          <w:numId w:val="57"/>
        </w:numPr>
        <w:spacing w:after="260" w:line="250" w:lineRule="auto"/>
        <w:ind w:left="1800" w:hanging="270"/>
        <w:contextualSpacing/>
      </w:pPr>
      <w:r>
        <w:t>bolt-through mount (grommet) and</w:t>
      </w:r>
    </w:p>
    <w:p w14:paraId="2E3AEF53" w14:textId="77777777" w:rsidR="0083109C" w:rsidRPr="0033352F" w:rsidRDefault="00232241" w:rsidP="00057587">
      <w:pPr>
        <w:pStyle w:val="ListParagraph"/>
        <w:numPr>
          <w:ilvl w:val="2"/>
          <w:numId w:val="57"/>
        </w:numPr>
        <w:tabs>
          <w:tab w:val="left" w:pos="1800"/>
        </w:tabs>
        <w:ind w:left="1800" w:hanging="270"/>
        <w:contextualSpacing/>
      </w:pPr>
      <w:r>
        <w:t>direct hard wall mount.</w:t>
      </w:r>
    </w:p>
    <w:p w14:paraId="25FC08FD" w14:textId="77777777" w:rsidR="0033352F" w:rsidRPr="0033352F" w:rsidRDefault="0033352F" w:rsidP="0033352F">
      <w:pPr>
        <w:tabs>
          <w:tab w:val="left" w:pos="1800"/>
        </w:tabs>
        <w:ind w:left="1350" w:hanging="720"/>
        <w:rPr>
          <w:rFonts w:eastAsia="Calibri"/>
        </w:rPr>
      </w:pPr>
      <w:r w:rsidRPr="0033352F">
        <w:rPr>
          <w:rFonts w:eastAsia="Calibri"/>
        </w:rPr>
        <w:t>D.</w:t>
      </w:r>
      <w:r w:rsidRPr="0033352F">
        <w:rPr>
          <w:rFonts w:eastAsia="Calibri"/>
        </w:rPr>
        <w:tab/>
        <w:t>Intergrated cable management to hide cables within the are</w:t>
      </w:r>
    </w:p>
    <w:p w14:paraId="50F19079" w14:textId="77777777" w:rsidR="0033352F" w:rsidRPr="0033352F" w:rsidRDefault="0033352F" w:rsidP="0033352F">
      <w:pPr>
        <w:tabs>
          <w:tab w:val="left" w:pos="1800"/>
        </w:tabs>
        <w:ind w:left="1350" w:hanging="720"/>
        <w:rPr>
          <w:rFonts w:eastAsia="Calibri"/>
        </w:rPr>
      </w:pPr>
      <w:r w:rsidRPr="0033352F">
        <w:rPr>
          <w:rFonts w:eastAsia="Calibri"/>
        </w:rPr>
        <w:t>E.</w:t>
      </w:r>
      <w:r w:rsidRPr="0033352F">
        <w:rPr>
          <w:rFonts w:eastAsia="Calibri"/>
        </w:rPr>
        <w:tab/>
        <w:t>Height adjustment range of 10” with available add on links to provide greater adjustability</w:t>
      </w:r>
    </w:p>
    <w:p w14:paraId="5E40657F" w14:textId="77777777" w:rsidR="0033352F" w:rsidRPr="0033352F" w:rsidRDefault="0033352F" w:rsidP="0033352F">
      <w:pPr>
        <w:tabs>
          <w:tab w:val="left" w:pos="1800"/>
        </w:tabs>
        <w:ind w:left="1350" w:hanging="720"/>
        <w:rPr>
          <w:rFonts w:eastAsia="Calibri"/>
        </w:rPr>
      </w:pPr>
      <w:r w:rsidRPr="0033352F">
        <w:rPr>
          <w:rFonts w:eastAsia="Calibri"/>
        </w:rPr>
        <w:t>F.</w:t>
      </w:r>
      <w:r w:rsidRPr="0033352F">
        <w:rPr>
          <w:rFonts w:eastAsia="Calibri"/>
        </w:rPr>
        <w:tab/>
        <w:t>Arm reach of 20’</w:t>
      </w:r>
    </w:p>
    <w:p w14:paraId="6782966C" w14:textId="77777777" w:rsidR="0083109C" w:rsidRDefault="0033352F" w:rsidP="0033352F">
      <w:pPr>
        <w:tabs>
          <w:tab w:val="left" w:pos="1800"/>
        </w:tabs>
        <w:ind w:left="1350" w:hanging="720"/>
        <w:rPr>
          <w:rFonts w:eastAsia="Calibri"/>
        </w:rPr>
      </w:pPr>
      <w:r w:rsidRPr="0033352F">
        <w:rPr>
          <w:rFonts w:eastAsia="Calibri"/>
        </w:rPr>
        <w:t>G.</w:t>
      </w:r>
      <w:r w:rsidRPr="0033352F">
        <w:rPr>
          <w:rFonts w:eastAsia="Calibri"/>
        </w:rPr>
        <w:tab/>
        <w:t>Availability of various brackets, posts and crossbars that when combined can support up to 12 monitors in multiple configurations</w:t>
      </w:r>
    </w:p>
    <w:p w14:paraId="17D18C8C" w14:textId="77777777" w:rsidR="0083109C" w:rsidRDefault="0083109C" w:rsidP="00C621B7">
      <w:pPr>
        <w:rPr>
          <w:rFonts w:eastAsia="Calibri"/>
        </w:rPr>
      </w:pPr>
    </w:p>
    <w:p w14:paraId="5D098C22" w14:textId="77777777" w:rsidR="0083109C" w:rsidRDefault="00E24086" w:rsidP="0033352F">
      <w:pPr>
        <w:pStyle w:val="Heading3"/>
        <w:rPr>
          <w:rFonts w:eastAsia="Calibri"/>
        </w:rPr>
      </w:pPr>
      <w:bookmarkStart w:id="120" w:name="_Toc89424427"/>
      <w:r w:rsidRPr="00E24086">
        <w:rPr>
          <w:rFonts w:eastAsia="Calibri"/>
        </w:rPr>
        <w:t>ERGONOMIC HEIGHT ADJUSTABLE TABLE LEG SYSTEMS</w:t>
      </w:r>
      <w:bookmarkEnd w:id="120"/>
    </w:p>
    <w:p w14:paraId="5251D3CF" w14:textId="77777777" w:rsidR="0083109C" w:rsidRDefault="0083109C" w:rsidP="00C621B7">
      <w:pPr>
        <w:rPr>
          <w:rFonts w:eastAsia="Calibri"/>
        </w:rPr>
      </w:pPr>
    </w:p>
    <w:p w14:paraId="283795C6" w14:textId="77777777" w:rsidR="00E24086" w:rsidRPr="00E24086" w:rsidRDefault="00E24086" w:rsidP="00E24086">
      <w:pPr>
        <w:rPr>
          <w:rFonts w:eastAsia="Calibri"/>
        </w:rPr>
      </w:pPr>
      <w:r w:rsidRPr="00E24086">
        <w:rPr>
          <w:rFonts w:eastAsia="Calibri"/>
        </w:rPr>
        <w:t>It is the intent of this specification to procure height adjustable computer tables that will allow users to alternate periodically between sitting and standing postures</w:t>
      </w:r>
      <w:r>
        <w:rPr>
          <w:rFonts w:eastAsia="Calibri"/>
        </w:rPr>
        <w:t>.</w:t>
      </w:r>
    </w:p>
    <w:p w14:paraId="7779A425" w14:textId="77777777" w:rsidR="0083109C" w:rsidRDefault="0083109C" w:rsidP="00C621B7">
      <w:pPr>
        <w:rPr>
          <w:rFonts w:eastAsia="Calibri"/>
        </w:rPr>
      </w:pPr>
    </w:p>
    <w:p w14:paraId="109B09C5" w14:textId="77777777" w:rsidR="0083109C" w:rsidRPr="00E24086" w:rsidRDefault="00E24086" w:rsidP="00057587">
      <w:pPr>
        <w:pStyle w:val="ListParagraph"/>
        <w:numPr>
          <w:ilvl w:val="0"/>
          <w:numId w:val="58"/>
        </w:numPr>
        <w:rPr>
          <w:rFonts w:eastAsia="Calibri"/>
        </w:rPr>
      </w:pPr>
      <w:r w:rsidRPr="00E24086">
        <w:rPr>
          <w:rFonts w:eastAsia="Calibri"/>
        </w:rPr>
        <w:t>Features for Height Adjustable Computer Table Systems must include:</w:t>
      </w:r>
    </w:p>
    <w:p w14:paraId="26D27474" w14:textId="77777777" w:rsidR="000D117B" w:rsidRPr="000D117B" w:rsidRDefault="000D117B" w:rsidP="000D117B">
      <w:pPr>
        <w:ind w:left="1350" w:hanging="720"/>
        <w:rPr>
          <w:rFonts w:eastAsia="Calibri"/>
        </w:rPr>
      </w:pPr>
      <w:r w:rsidRPr="000D117B">
        <w:rPr>
          <w:rFonts w:eastAsia="Calibri"/>
        </w:rPr>
        <w:t>A.</w:t>
      </w:r>
      <w:r w:rsidRPr="000D117B">
        <w:rPr>
          <w:rFonts w:eastAsia="Calibri"/>
        </w:rPr>
        <w:tab/>
        <w:t>Meets or exceeds all BIFMA requirements for load, capacity and stability</w:t>
      </w:r>
    </w:p>
    <w:p w14:paraId="72CA4E38" w14:textId="77777777" w:rsidR="000D117B" w:rsidRPr="000D117B" w:rsidRDefault="000D117B" w:rsidP="000D117B">
      <w:pPr>
        <w:ind w:left="1350" w:hanging="720"/>
        <w:rPr>
          <w:rFonts w:eastAsia="Calibri"/>
        </w:rPr>
      </w:pPr>
      <w:r w:rsidRPr="000D117B">
        <w:rPr>
          <w:rFonts w:eastAsia="Calibri"/>
        </w:rPr>
        <w:lastRenderedPageBreak/>
        <w:t>B.</w:t>
      </w:r>
      <w:r w:rsidRPr="000D117B">
        <w:rPr>
          <w:rFonts w:eastAsia="Calibri"/>
        </w:rPr>
        <w:tab/>
        <w:t>Provides a minimum single stage of 27’ to 47’  and a dual stage of 24” to 51”from the floor, excluding tabletop thickness</w:t>
      </w:r>
    </w:p>
    <w:p w14:paraId="5627B081" w14:textId="77777777" w:rsidR="000D117B" w:rsidRPr="000D117B" w:rsidRDefault="000D117B" w:rsidP="000D117B">
      <w:pPr>
        <w:ind w:left="1350" w:hanging="720"/>
        <w:rPr>
          <w:rFonts w:eastAsia="Calibri"/>
        </w:rPr>
      </w:pPr>
      <w:r w:rsidRPr="000D117B">
        <w:rPr>
          <w:rFonts w:eastAsia="Calibri"/>
        </w:rPr>
        <w:t>C.</w:t>
      </w:r>
      <w:r w:rsidRPr="000D117B">
        <w:rPr>
          <w:rFonts w:eastAsia="Calibri"/>
        </w:rPr>
        <w:tab/>
        <w:t>Safety features which only allow for up or down adjustments when the desktop and contents are properly counterbalanced and reduce the risk of obstacles being trapped or crushed.</w:t>
      </w:r>
    </w:p>
    <w:p w14:paraId="4BAB2FEF" w14:textId="77777777" w:rsidR="000D117B" w:rsidRPr="000D117B" w:rsidRDefault="000D117B" w:rsidP="000D117B">
      <w:pPr>
        <w:ind w:left="1350" w:hanging="720"/>
        <w:rPr>
          <w:rFonts w:eastAsia="Calibri"/>
        </w:rPr>
      </w:pPr>
      <w:r w:rsidRPr="000D117B">
        <w:rPr>
          <w:rFonts w:eastAsia="Calibri"/>
        </w:rPr>
        <w:t>D.</w:t>
      </w:r>
      <w:r w:rsidRPr="000D117B">
        <w:rPr>
          <w:rFonts w:eastAsia="Calibri"/>
        </w:rPr>
        <w:tab/>
        <w:t>Simple switch electronic up/down hand controls that are easily accessible.</w:t>
      </w:r>
    </w:p>
    <w:p w14:paraId="015AD352" w14:textId="77777777" w:rsidR="000D117B" w:rsidRPr="000D117B" w:rsidRDefault="000D117B" w:rsidP="000D117B">
      <w:pPr>
        <w:ind w:left="1350" w:hanging="720"/>
        <w:rPr>
          <w:rFonts w:eastAsia="Calibri"/>
        </w:rPr>
      </w:pPr>
      <w:r w:rsidRPr="000D117B">
        <w:rPr>
          <w:rFonts w:eastAsia="Calibri"/>
        </w:rPr>
        <w:t>E.</w:t>
      </w:r>
      <w:r w:rsidRPr="000D117B">
        <w:rPr>
          <w:rFonts w:eastAsia="Calibri"/>
        </w:rPr>
        <w:tab/>
        <w:t>Mechanism, table legs and supports must offer clearance under the work surface for legs, knees and feet and allow for unencumbered keyboard tray installations</w:t>
      </w:r>
    </w:p>
    <w:p w14:paraId="1469AF0F" w14:textId="77777777" w:rsidR="000D117B" w:rsidRPr="000D117B" w:rsidRDefault="000D117B" w:rsidP="000D117B">
      <w:pPr>
        <w:ind w:left="1350" w:hanging="720"/>
        <w:rPr>
          <w:rFonts w:eastAsia="Calibri"/>
        </w:rPr>
      </w:pPr>
      <w:r w:rsidRPr="000D117B">
        <w:rPr>
          <w:rFonts w:eastAsia="Calibri"/>
        </w:rPr>
        <w:t>F.</w:t>
      </w:r>
      <w:r w:rsidRPr="000D117B">
        <w:rPr>
          <w:rFonts w:eastAsia="Calibri"/>
        </w:rPr>
        <w:tab/>
        <w:t>Various tabletop size options must be available for freestanding tables</w:t>
      </w:r>
    </w:p>
    <w:p w14:paraId="356D83C1" w14:textId="77777777" w:rsidR="0083109C" w:rsidRDefault="000D117B" w:rsidP="000D117B">
      <w:pPr>
        <w:ind w:left="1350" w:hanging="720"/>
        <w:rPr>
          <w:rFonts w:eastAsia="Calibri"/>
        </w:rPr>
      </w:pPr>
      <w:r w:rsidRPr="000D117B">
        <w:rPr>
          <w:rFonts w:eastAsia="Calibri"/>
        </w:rPr>
        <w:t>G.</w:t>
      </w:r>
      <w:r w:rsidRPr="000D117B">
        <w:rPr>
          <w:rFonts w:eastAsia="Calibri"/>
        </w:rPr>
        <w:tab/>
        <w:t>Options for systems to be installed on existing work surfaces; for example, cubicle work surfaces.</w:t>
      </w:r>
    </w:p>
    <w:p w14:paraId="45645605" w14:textId="77777777" w:rsidR="0083109C" w:rsidRDefault="0083109C" w:rsidP="00C621B7">
      <w:pPr>
        <w:rPr>
          <w:rFonts w:eastAsia="Calibri"/>
        </w:rPr>
      </w:pPr>
    </w:p>
    <w:p w14:paraId="3544EA50" w14:textId="77777777" w:rsidR="00257EED" w:rsidRDefault="00C35E52" w:rsidP="00C35E52">
      <w:pPr>
        <w:pStyle w:val="Heading2"/>
        <w:ind w:left="630" w:hanging="630"/>
        <w:rPr>
          <w:rFonts w:eastAsia="Calibri"/>
        </w:rPr>
      </w:pPr>
      <w:bookmarkStart w:id="121" w:name="_Toc89424428"/>
      <w:r w:rsidRPr="00C35E52">
        <w:rPr>
          <w:rFonts w:eastAsia="Calibri"/>
        </w:rPr>
        <w:t>ERGONOMIC PRODUCT UPGRADE</w:t>
      </w:r>
      <w:bookmarkEnd w:id="121"/>
    </w:p>
    <w:p w14:paraId="2FDDD981" w14:textId="77777777" w:rsidR="00E429B6" w:rsidRDefault="00E429B6" w:rsidP="00C621B7">
      <w:pPr>
        <w:rPr>
          <w:rFonts w:eastAsia="Calibri"/>
        </w:rPr>
      </w:pPr>
    </w:p>
    <w:p w14:paraId="6CEDE68E" w14:textId="77777777" w:rsidR="00C35E52" w:rsidRPr="00C35E52" w:rsidRDefault="00C35E52" w:rsidP="00C35E52">
      <w:pPr>
        <w:rPr>
          <w:rFonts w:eastAsia="Calibri"/>
        </w:rPr>
      </w:pPr>
      <w:r w:rsidRPr="00C35E52">
        <w:rPr>
          <w:rFonts w:eastAsia="Calibri"/>
        </w:rPr>
        <w:t xml:space="preserve">When new ergonomic standards are approved and implemented by the State of New Jersey through the Department of Property Management Construction (DPMC), DEPTCOR </w:t>
      </w:r>
      <w:r>
        <w:rPr>
          <w:rFonts w:eastAsia="Calibri"/>
        </w:rPr>
        <w:t>shall</w:t>
      </w:r>
      <w:r w:rsidRPr="00C35E52">
        <w:rPr>
          <w:rFonts w:eastAsia="Calibri"/>
        </w:rPr>
        <w:t xml:space="preserve"> return any un-used components from their inventory for credit and/or replacement with approved components, in order to conform to the latest ergonomic standards.</w:t>
      </w:r>
    </w:p>
    <w:p w14:paraId="7DB2B45E" w14:textId="77777777" w:rsidR="00C35E52" w:rsidRDefault="00C35E52" w:rsidP="00C621B7">
      <w:pPr>
        <w:rPr>
          <w:rFonts w:eastAsia="Calibri"/>
        </w:rPr>
      </w:pPr>
    </w:p>
    <w:p w14:paraId="4BBE71CF" w14:textId="77777777" w:rsidR="00DD39F9" w:rsidRDefault="00DD39F9" w:rsidP="00C621B7">
      <w:pPr>
        <w:rPr>
          <w:rFonts w:eastAsia="Calibri"/>
        </w:rPr>
      </w:pPr>
      <w:r>
        <w:rPr>
          <w:rFonts w:eastAsia="MS Mincho"/>
        </w:rPr>
        <w:t>The Vendor {Contractor} may charge a restocking fee for products returned as a result of a change in ergonomic standards required by the State of New Jersey.</w:t>
      </w:r>
      <w:r w:rsidR="0044098D">
        <w:rPr>
          <w:rFonts w:eastAsia="MS Mincho"/>
        </w:rPr>
        <w:t xml:space="preserve"> See Bid Solicitation Section 3.</w:t>
      </w:r>
      <w:r w:rsidR="00B149B0">
        <w:rPr>
          <w:rFonts w:eastAsia="MS Mincho"/>
        </w:rPr>
        <w:t>8</w:t>
      </w:r>
      <w:r w:rsidR="0044098D">
        <w:rPr>
          <w:rFonts w:eastAsia="MS Mincho"/>
        </w:rPr>
        <w:t>.</w:t>
      </w:r>
    </w:p>
    <w:p w14:paraId="6420EF2F" w14:textId="77777777" w:rsidR="0065117C" w:rsidRDefault="0065117C" w:rsidP="0065117C">
      <w:pPr>
        <w:rPr>
          <w:rFonts w:eastAsia="MS Mincho"/>
        </w:rPr>
      </w:pPr>
    </w:p>
    <w:p w14:paraId="5E84C7DF" w14:textId="77777777" w:rsidR="0065117C" w:rsidRPr="0065117C" w:rsidRDefault="00520C7D" w:rsidP="00A96B55">
      <w:pPr>
        <w:pStyle w:val="Heading2"/>
        <w:ind w:left="576"/>
        <w:rPr>
          <w:rFonts w:eastAsia="MS Mincho"/>
        </w:rPr>
      </w:pPr>
      <w:bookmarkStart w:id="122" w:name="_Toc89424429"/>
      <w:r>
        <w:rPr>
          <w:rFonts w:eastAsia="MS Mincho"/>
        </w:rPr>
        <w:t xml:space="preserve">return shipping/handling and </w:t>
      </w:r>
      <w:r w:rsidR="0065117C" w:rsidRPr="0065117C">
        <w:rPr>
          <w:rFonts w:eastAsia="MS Mincho"/>
        </w:rPr>
        <w:t>RESTOCKING FEES</w:t>
      </w:r>
      <w:bookmarkEnd w:id="122"/>
    </w:p>
    <w:p w14:paraId="26F4A223" w14:textId="77777777" w:rsidR="0065117C" w:rsidRDefault="0065117C" w:rsidP="0065117C">
      <w:pPr>
        <w:rPr>
          <w:rFonts w:eastAsia="MS Mincho"/>
        </w:rPr>
      </w:pPr>
    </w:p>
    <w:p w14:paraId="11FCD051" w14:textId="77777777" w:rsidR="0065117C" w:rsidRPr="0065759D" w:rsidRDefault="0065117C" w:rsidP="0065117C">
      <w:pPr>
        <w:rPr>
          <w:rFonts w:eastAsia="MS Mincho"/>
        </w:rPr>
      </w:pPr>
      <w:r>
        <w:rPr>
          <w:rFonts w:eastAsia="MS Mincho"/>
        </w:rPr>
        <w:t>The Vendor {Contractor} may charge a restocking fee for products ordered in error by the Using Agency and returned by the Using Agency</w:t>
      </w:r>
      <w:r w:rsidR="00DD39F9">
        <w:rPr>
          <w:rFonts w:eastAsia="MS Mincho"/>
        </w:rPr>
        <w:t xml:space="preserve"> or products returned as a result of a change in ergonomic standards required by the State of New Jersey as per Bid Solicitation Section 3.</w:t>
      </w:r>
      <w:r w:rsidR="00455148">
        <w:rPr>
          <w:rFonts w:eastAsia="MS Mincho"/>
        </w:rPr>
        <w:t>7</w:t>
      </w:r>
      <w:r>
        <w:rPr>
          <w:rFonts w:eastAsia="MS Mincho"/>
        </w:rPr>
        <w:t>. Return shipping</w:t>
      </w:r>
      <w:r w:rsidR="00520C7D">
        <w:rPr>
          <w:rFonts w:eastAsia="MS Mincho"/>
        </w:rPr>
        <w:t>/handling</w:t>
      </w:r>
      <w:r>
        <w:rPr>
          <w:rFonts w:eastAsia="MS Mincho"/>
        </w:rPr>
        <w:t xml:space="preserve"> fees will be at the Using Agency expense for products ordered in error</w:t>
      </w:r>
      <w:r w:rsidR="00DD39F9">
        <w:rPr>
          <w:rFonts w:eastAsia="MS Mincho"/>
        </w:rPr>
        <w:t xml:space="preserve"> or returned in accordance with Bid Solicitation Section 3.</w:t>
      </w:r>
      <w:r w:rsidR="00455148">
        <w:rPr>
          <w:rFonts w:eastAsia="MS Mincho"/>
        </w:rPr>
        <w:t>7</w:t>
      </w:r>
      <w:r>
        <w:rPr>
          <w:rFonts w:eastAsia="MS Mincho"/>
        </w:rPr>
        <w:t xml:space="preserve">. </w:t>
      </w:r>
    </w:p>
    <w:p w14:paraId="2AD05E5C" w14:textId="77777777" w:rsidR="0065117C" w:rsidRDefault="0065117C" w:rsidP="0065117C">
      <w:pPr>
        <w:rPr>
          <w:rFonts w:eastAsia="MS Mincho"/>
        </w:rPr>
      </w:pPr>
    </w:p>
    <w:p w14:paraId="16C0CC56" w14:textId="513C7E4C" w:rsidR="0065117C" w:rsidRDefault="0065117C" w:rsidP="0065117C">
      <w:pPr>
        <w:rPr>
          <w:rFonts w:eastAsia="Calibri"/>
        </w:rPr>
      </w:pPr>
      <w:r w:rsidRPr="00537A03">
        <w:rPr>
          <w:rFonts w:cs="Arial"/>
          <w:szCs w:val="22"/>
        </w:rPr>
        <w:t xml:space="preserve">An Agency-Use Price Line (Price Line </w:t>
      </w:r>
      <w:r w:rsidR="00455148">
        <w:rPr>
          <w:rFonts w:cs="Arial"/>
          <w:szCs w:val="22"/>
        </w:rPr>
        <w:t>3</w:t>
      </w:r>
      <w:r w:rsidR="00810F28">
        <w:rPr>
          <w:rFonts w:cs="Arial"/>
          <w:szCs w:val="22"/>
        </w:rPr>
        <w:t>6</w:t>
      </w:r>
      <w:r w:rsidRPr="00537A03">
        <w:rPr>
          <w:rFonts w:cs="Arial"/>
          <w:szCs w:val="22"/>
        </w:rPr>
        <w:t>) will be added to all Vendors {Contractors} Blanket P.O.s to allow for the Using Agency payment of these restocking fees and return shipping charges.</w:t>
      </w:r>
    </w:p>
    <w:p w14:paraId="7D6BBBB5" w14:textId="77777777" w:rsidR="0000342B" w:rsidRDefault="0000342B" w:rsidP="00C621B7">
      <w:pPr>
        <w:rPr>
          <w:rFonts w:eastAsia="Calibri"/>
        </w:rPr>
      </w:pPr>
    </w:p>
    <w:p w14:paraId="290CFF00" w14:textId="77777777" w:rsidR="00C35E52" w:rsidRDefault="008F5252" w:rsidP="008F5252">
      <w:pPr>
        <w:pStyle w:val="Heading2"/>
        <w:ind w:left="630" w:hanging="630"/>
        <w:rPr>
          <w:rFonts w:eastAsia="Calibri"/>
        </w:rPr>
      </w:pPr>
      <w:bookmarkStart w:id="123" w:name="_Toc89424430"/>
      <w:r w:rsidRPr="008F5252">
        <w:rPr>
          <w:rFonts w:eastAsia="Calibri"/>
        </w:rPr>
        <w:t>WARRANTY</w:t>
      </w:r>
      <w:bookmarkEnd w:id="123"/>
    </w:p>
    <w:p w14:paraId="729F5A5F" w14:textId="77777777" w:rsidR="00C35E52" w:rsidRDefault="00C35E52" w:rsidP="00C621B7">
      <w:pPr>
        <w:rPr>
          <w:rFonts w:eastAsia="Calibri"/>
        </w:rPr>
      </w:pPr>
    </w:p>
    <w:p w14:paraId="665AD144" w14:textId="77777777" w:rsidR="00B12DB9" w:rsidRPr="00EE08DB" w:rsidRDefault="00B12DB9" w:rsidP="00B12DB9">
      <w:pPr>
        <w:pStyle w:val="BodyText"/>
        <w:spacing w:before="94"/>
        <w:ind w:left="0" w:right="217"/>
        <w:rPr>
          <w:sz w:val="22"/>
          <w:szCs w:val="22"/>
        </w:rPr>
      </w:pPr>
      <w:r w:rsidRPr="00EE08DB">
        <w:rPr>
          <w:sz w:val="22"/>
          <w:szCs w:val="22"/>
        </w:rPr>
        <w:t xml:space="preserve">The Vendor {Contractor} shall guarantee that the </w:t>
      </w:r>
      <w:r>
        <w:rPr>
          <w:sz w:val="22"/>
          <w:szCs w:val="22"/>
          <w:lang w:val="en-US"/>
        </w:rPr>
        <w:t>products</w:t>
      </w:r>
      <w:r w:rsidRPr="00EE08DB">
        <w:rPr>
          <w:sz w:val="22"/>
          <w:szCs w:val="22"/>
        </w:rPr>
        <w:t xml:space="preserve"> supplied will be free from any defects and operate satisfactorily and in accordance with the guidelines of the manufacturer’s warranty from the date of acceptance by the Using Agency. </w:t>
      </w:r>
    </w:p>
    <w:p w14:paraId="451B0721" w14:textId="77777777" w:rsidR="00B12DB9" w:rsidRPr="00EE08DB" w:rsidRDefault="00B12DB9" w:rsidP="00B12DB9">
      <w:pPr>
        <w:rPr>
          <w:rFonts w:eastAsia="MS Mincho"/>
          <w:b/>
          <w:szCs w:val="22"/>
        </w:rPr>
      </w:pPr>
    </w:p>
    <w:p w14:paraId="38ED4645" w14:textId="77777777" w:rsidR="00B12DB9" w:rsidRDefault="00B12DB9" w:rsidP="00B12DB9">
      <w:pPr>
        <w:pStyle w:val="PlainText"/>
        <w:rPr>
          <w:rFonts w:cs="Garamond"/>
          <w:color w:val="000000"/>
        </w:rPr>
      </w:pPr>
      <w:r>
        <w:rPr>
          <w:rFonts w:cs="Arial"/>
          <w:color w:val="000000"/>
        </w:rPr>
        <w:t>All p</w:t>
      </w:r>
      <w:r>
        <w:rPr>
          <w:rFonts w:cs="Arial"/>
          <w:color w:val="000000"/>
          <w:lang w:val="en-US"/>
        </w:rPr>
        <w:t xml:space="preserve">roducts </w:t>
      </w:r>
      <w:r>
        <w:rPr>
          <w:rFonts w:cs="Arial"/>
          <w:color w:val="000000"/>
        </w:rPr>
        <w:t>furnished must be new and in the manufacturer’s original standard package</w:t>
      </w:r>
      <w:r>
        <w:rPr>
          <w:rFonts w:cs="Arial"/>
          <w:color w:val="000000"/>
          <w:lang w:val="en-US"/>
        </w:rPr>
        <w:t>, as applicable</w:t>
      </w:r>
      <w:r>
        <w:rPr>
          <w:rFonts w:cs="Arial"/>
          <w:color w:val="000000"/>
        </w:rPr>
        <w:t>.  P</w:t>
      </w:r>
      <w:r>
        <w:rPr>
          <w:rFonts w:cs="Arial"/>
          <w:color w:val="000000"/>
          <w:lang w:val="en-US"/>
        </w:rPr>
        <w:t xml:space="preserve">roducts </w:t>
      </w:r>
      <w:r>
        <w:rPr>
          <w:rFonts w:cs="Arial"/>
          <w:color w:val="000000"/>
        </w:rPr>
        <w:t>provided shall be guaranteed against faulty material and workmanship in accordance with the manufacturer’s standard warranty.  Any faulty p</w:t>
      </w:r>
      <w:r>
        <w:rPr>
          <w:rFonts w:cs="Arial"/>
          <w:color w:val="000000"/>
          <w:lang w:val="en-US"/>
        </w:rPr>
        <w:t>roduct or item</w:t>
      </w:r>
      <w:r>
        <w:rPr>
          <w:rFonts w:cs="Arial"/>
          <w:color w:val="000000"/>
        </w:rPr>
        <w:t xml:space="preserve"> must be replaced by the </w:t>
      </w:r>
      <w:r>
        <w:rPr>
          <w:rFonts w:cs="Arial"/>
          <w:color w:val="000000"/>
          <w:lang w:val="en-US"/>
        </w:rPr>
        <w:t>Vendor {Contractor}</w:t>
      </w:r>
      <w:r>
        <w:rPr>
          <w:rFonts w:cs="Arial"/>
          <w:color w:val="000000"/>
        </w:rPr>
        <w:t xml:space="preserve"> at no cost. </w:t>
      </w:r>
    </w:p>
    <w:p w14:paraId="01AD9146" w14:textId="77777777" w:rsidR="00B12DB9" w:rsidRDefault="00B12DB9" w:rsidP="00B12DB9">
      <w:pPr>
        <w:rPr>
          <w:rFonts w:eastAsia="MS Mincho"/>
        </w:rPr>
      </w:pPr>
    </w:p>
    <w:p w14:paraId="7AAAD37D" w14:textId="77777777" w:rsidR="00B12DB9" w:rsidRDefault="00B12DB9" w:rsidP="00B12DB9">
      <w:pPr>
        <w:autoSpaceDE w:val="0"/>
        <w:autoSpaceDN w:val="0"/>
        <w:adjustRightInd w:val="0"/>
        <w:jc w:val="left"/>
        <w:rPr>
          <w:rFonts w:cs="Arial"/>
          <w:szCs w:val="22"/>
        </w:rPr>
      </w:pPr>
      <w:r w:rsidRPr="00AD37D0">
        <w:rPr>
          <w:rFonts w:cs="Arial"/>
          <w:szCs w:val="22"/>
        </w:rPr>
        <w:t>All products shall carry the manufacturer's standard warranty. The warranty statement/document</w:t>
      </w:r>
      <w:r>
        <w:rPr>
          <w:rFonts w:cs="Arial"/>
          <w:szCs w:val="22"/>
        </w:rPr>
        <w:t xml:space="preserve"> </w:t>
      </w:r>
      <w:r w:rsidRPr="00AD37D0">
        <w:rPr>
          <w:rFonts w:cs="Arial"/>
          <w:szCs w:val="22"/>
        </w:rPr>
        <w:t>shall be included with each product delivery.</w:t>
      </w:r>
      <w:r>
        <w:rPr>
          <w:rFonts w:cs="Arial"/>
          <w:szCs w:val="22"/>
        </w:rPr>
        <w:t xml:space="preserve">  </w:t>
      </w:r>
    </w:p>
    <w:p w14:paraId="068050F0" w14:textId="77777777" w:rsidR="00B12DB9" w:rsidRDefault="00B12DB9" w:rsidP="00B12DB9">
      <w:pPr>
        <w:autoSpaceDE w:val="0"/>
        <w:autoSpaceDN w:val="0"/>
        <w:adjustRightInd w:val="0"/>
        <w:jc w:val="left"/>
        <w:rPr>
          <w:rFonts w:cs="Arial"/>
          <w:szCs w:val="22"/>
        </w:rPr>
      </w:pPr>
    </w:p>
    <w:p w14:paraId="03ADA83C" w14:textId="77777777" w:rsidR="00B12DB9" w:rsidRPr="00AD37D0" w:rsidRDefault="00B12DB9" w:rsidP="00B12DB9">
      <w:pPr>
        <w:autoSpaceDE w:val="0"/>
        <w:autoSpaceDN w:val="0"/>
        <w:adjustRightInd w:val="0"/>
        <w:jc w:val="left"/>
        <w:rPr>
          <w:rFonts w:cs="Arial"/>
          <w:szCs w:val="22"/>
        </w:rPr>
      </w:pPr>
      <w:r>
        <w:rPr>
          <w:rFonts w:cs="Arial"/>
          <w:szCs w:val="22"/>
        </w:rPr>
        <w:t xml:space="preserve">If any product fails to perform satisfactorily within the warranty period, it shall be replaced with the same make and model at no additional cost to the Using Agency. </w:t>
      </w:r>
    </w:p>
    <w:p w14:paraId="381BBD3F" w14:textId="77777777" w:rsidR="008F5252" w:rsidRDefault="008F5252" w:rsidP="00C621B7">
      <w:pPr>
        <w:rPr>
          <w:rFonts w:eastAsia="Calibri"/>
        </w:rPr>
      </w:pPr>
    </w:p>
    <w:p w14:paraId="1B37DD40" w14:textId="77777777" w:rsidR="008F5252" w:rsidRDefault="002548D9" w:rsidP="00057587">
      <w:pPr>
        <w:pStyle w:val="Heading2"/>
        <w:ind w:left="630" w:hanging="630"/>
        <w:rPr>
          <w:rFonts w:eastAsia="Calibri"/>
        </w:rPr>
      </w:pPr>
      <w:bookmarkStart w:id="124" w:name="_Toc89424431"/>
      <w:r w:rsidRPr="002548D9">
        <w:rPr>
          <w:rFonts w:eastAsia="Calibri"/>
        </w:rPr>
        <w:t>RECYCLED CONTENT</w:t>
      </w:r>
      <w:bookmarkEnd w:id="124"/>
    </w:p>
    <w:p w14:paraId="492F9F0A" w14:textId="77777777" w:rsidR="008F5252" w:rsidRDefault="008F5252" w:rsidP="00C621B7">
      <w:pPr>
        <w:rPr>
          <w:rFonts w:eastAsia="Calibri"/>
        </w:rPr>
      </w:pPr>
    </w:p>
    <w:p w14:paraId="42F524B7" w14:textId="77777777" w:rsidR="00456DE1" w:rsidRDefault="004468AB" w:rsidP="00456DE1">
      <w:pPr>
        <w:spacing w:before="9" w:line="240" w:lineRule="exact"/>
        <w:rPr>
          <w:rFonts w:eastAsia="Calibri"/>
        </w:rPr>
      </w:pPr>
      <w:r>
        <w:rPr>
          <w:rFonts w:eastAsia="Calibri"/>
        </w:rPr>
        <w:t xml:space="preserve">Not applicable to this procurement. </w:t>
      </w:r>
    </w:p>
    <w:p w14:paraId="518E5167" w14:textId="77777777" w:rsidR="002710C2" w:rsidRDefault="002710C2" w:rsidP="00456DE1">
      <w:pPr>
        <w:spacing w:before="9" w:line="240" w:lineRule="exact"/>
        <w:rPr>
          <w:sz w:val="24"/>
        </w:rPr>
      </w:pPr>
    </w:p>
    <w:p w14:paraId="5BD5BCD9" w14:textId="77777777" w:rsidR="00456DE1" w:rsidRPr="00A343A8" w:rsidRDefault="00456DE1" w:rsidP="00456DE1">
      <w:pPr>
        <w:pStyle w:val="Heading2"/>
        <w:ind w:left="0" w:firstLine="0"/>
        <w:rPr>
          <w:rFonts w:eastAsia="MS Mincho"/>
        </w:rPr>
      </w:pPr>
      <w:bookmarkStart w:id="125" w:name="_Toc70502261"/>
      <w:bookmarkStart w:id="126" w:name="_Toc89424432"/>
      <w:r>
        <w:rPr>
          <w:rFonts w:eastAsia="MS Mincho"/>
        </w:rPr>
        <w:t>recyclING CERTIFICATION</w:t>
      </w:r>
      <w:bookmarkEnd w:id="125"/>
      <w:bookmarkEnd w:id="126"/>
    </w:p>
    <w:p w14:paraId="31BAC845" w14:textId="77777777" w:rsidR="00456DE1" w:rsidRDefault="00456DE1" w:rsidP="00456DE1">
      <w:pPr>
        <w:ind w:left="120" w:right="6378"/>
        <w:rPr>
          <w:sz w:val="24"/>
        </w:rPr>
      </w:pPr>
    </w:p>
    <w:p w14:paraId="65A1C712" w14:textId="77777777" w:rsidR="00456DE1" w:rsidRDefault="004468AB" w:rsidP="00456DE1">
      <w:pPr>
        <w:rPr>
          <w:rFonts w:eastAsia="Calibri"/>
        </w:rPr>
      </w:pPr>
      <w:r>
        <w:rPr>
          <w:rFonts w:eastAsia="Calibri"/>
        </w:rPr>
        <w:lastRenderedPageBreak/>
        <w:t>Not applicable to this procurement.</w:t>
      </w:r>
    </w:p>
    <w:p w14:paraId="0A5EECBC" w14:textId="77777777" w:rsidR="004468AB" w:rsidRDefault="004468AB" w:rsidP="00456DE1">
      <w:pPr>
        <w:rPr>
          <w:rFonts w:eastAsia="Calibri"/>
        </w:rPr>
      </w:pPr>
    </w:p>
    <w:p w14:paraId="76ACB10D" w14:textId="77777777" w:rsidR="0042549C" w:rsidRPr="00CB3A7E" w:rsidRDefault="0042549C" w:rsidP="0042549C">
      <w:pPr>
        <w:pStyle w:val="Heading2"/>
        <w:ind w:left="0" w:firstLine="0"/>
      </w:pPr>
      <w:bookmarkStart w:id="127" w:name="_Toc55483923"/>
      <w:bookmarkStart w:id="128" w:name="_Toc62468421"/>
      <w:bookmarkStart w:id="129" w:name="_Toc89424433"/>
      <w:r>
        <w:t>price list updates</w:t>
      </w:r>
      <w:bookmarkEnd w:id="127"/>
      <w:bookmarkEnd w:id="128"/>
      <w:bookmarkEnd w:id="129"/>
    </w:p>
    <w:p w14:paraId="5A1127DF" w14:textId="77777777" w:rsidR="0042549C" w:rsidRPr="00DA2624" w:rsidRDefault="0042549C" w:rsidP="0042549C">
      <w:pPr>
        <w:rPr>
          <w:rFonts w:cs="Arial"/>
          <w:sz w:val="24"/>
          <w:u w:val="single"/>
        </w:rPr>
      </w:pPr>
    </w:p>
    <w:p w14:paraId="5F33826E" w14:textId="35FE41ED" w:rsidR="0042549C" w:rsidRDefault="0042549C" w:rsidP="0042549C">
      <w:pPr>
        <w:pStyle w:val="Default"/>
        <w:jc w:val="both"/>
        <w:rPr>
          <w:rFonts w:ascii="Arial" w:hAnsi="Arial" w:cs="Arial"/>
          <w:sz w:val="22"/>
          <w:szCs w:val="22"/>
        </w:rPr>
      </w:pPr>
      <w:r w:rsidRPr="00DA2624">
        <w:rPr>
          <w:rFonts w:ascii="Arial" w:hAnsi="Arial" w:cs="Arial"/>
          <w:sz w:val="22"/>
          <w:szCs w:val="22"/>
        </w:rPr>
        <w:t xml:space="preserve">Vendors {Contractors} must only provide the products offered within the category and </w:t>
      </w:r>
      <w:r w:rsidR="001E4F48" w:rsidRPr="00DA2624">
        <w:rPr>
          <w:rFonts w:ascii="Arial" w:hAnsi="Arial" w:cs="Arial"/>
          <w:sz w:val="22"/>
          <w:szCs w:val="22"/>
        </w:rPr>
        <w:t xml:space="preserve">Brand </w:t>
      </w:r>
      <w:r w:rsidRPr="00DA2624">
        <w:rPr>
          <w:rFonts w:ascii="Arial" w:hAnsi="Arial" w:cs="Arial"/>
          <w:sz w:val="22"/>
          <w:szCs w:val="22"/>
        </w:rPr>
        <w:t>awarded.  This will require the Vendors {Contractors} to redact the products which do not apply to the category awarded.</w:t>
      </w:r>
      <w:r w:rsidRPr="001372AC">
        <w:rPr>
          <w:rFonts w:ascii="Arial" w:hAnsi="Arial" w:cs="Arial"/>
          <w:b/>
          <w:sz w:val="22"/>
          <w:szCs w:val="22"/>
        </w:rPr>
        <w:t xml:space="preserve">  </w:t>
      </w:r>
      <w:r w:rsidRPr="00331FAE">
        <w:rPr>
          <w:rFonts w:ascii="Arial" w:hAnsi="Arial" w:cs="Arial"/>
          <w:sz w:val="22"/>
          <w:szCs w:val="22"/>
        </w:rPr>
        <w:t>In lieu of redacting a price list, a Vendor {</w:t>
      </w:r>
      <w:r>
        <w:rPr>
          <w:rFonts w:ascii="Arial" w:hAnsi="Arial" w:cs="Arial"/>
          <w:sz w:val="22"/>
          <w:szCs w:val="22"/>
        </w:rPr>
        <w:t>Contractor</w:t>
      </w:r>
      <w:r w:rsidRPr="00331FAE">
        <w:rPr>
          <w:rFonts w:ascii="Arial" w:hAnsi="Arial" w:cs="Arial"/>
          <w:sz w:val="22"/>
          <w:szCs w:val="22"/>
        </w:rPr>
        <w:t xml:space="preserve">} may choose to offer only the pages of the price list that correspond with the category </w:t>
      </w:r>
      <w:r>
        <w:rPr>
          <w:rFonts w:ascii="Arial" w:hAnsi="Arial" w:cs="Arial"/>
          <w:sz w:val="22"/>
          <w:szCs w:val="22"/>
        </w:rPr>
        <w:t>awarded</w:t>
      </w:r>
      <w:r w:rsidRPr="00331FAE">
        <w:rPr>
          <w:rFonts w:ascii="Arial" w:hAnsi="Arial" w:cs="Arial"/>
          <w:sz w:val="22"/>
          <w:szCs w:val="22"/>
        </w:rPr>
        <w:t>.</w:t>
      </w:r>
    </w:p>
    <w:p w14:paraId="561FAFCB" w14:textId="77777777" w:rsidR="0042549C" w:rsidRDefault="0042549C" w:rsidP="0042549C">
      <w:pPr>
        <w:pStyle w:val="Default"/>
        <w:jc w:val="both"/>
        <w:rPr>
          <w:rFonts w:ascii="Arial" w:hAnsi="Arial" w:cs="Arial"/>
          <w:sz w:val="22"/>
          <w:szCs w:val="22"/>
        </w:rPr>
      </w:pPr>
    </w:p>
    <w:p w14:paraId="18A7E5ED" w14:textId="77777777" w:rsidR="0042549C" w:rsidRPr="00B80A81" w:rsidRDefault="0042549C" w:rsidP="0042549C">
      <w:pPr>
        <w:autoSpaceDE w:val="0"/>
        <w:autoSpaceDN w:val="0"/>
        <w:adjustRightInd w:val="0"/>
        <w:rPr>
          <w:rFonts w:cs="Arial"/>
          <w:color w:val="000000"/>
          <w:szCs w:val="22"/>
        </w:rPr>
      </w:pPr>
      <w:r w:rsidRPr="00B80A81">
        <w:rPr>
          <w:rFonts w:cs="Arial"/>
          <w:color w:val="000000"/>
          <w:szCs w:val="22"/>
        </w:rPr>
        <w:t>A Vendor {Contractor} may indicate, within the price list submitted, the specific page numbers of the price list that are applicable to the category awarded.</w:t>
      </w:r>
    </w:p>
    <w:p w14:paraId="7C2C6D24" w14:textId="77777777" w:rsidR="0042549C" w:rsidRPr="00B80A81" w:rsidRDefault="0042549C" w:rsidP="0042549C">
      <w:pPr>
        <w:autoSpaceDE w:val="0"/>
        <w:autoSpaceDN w:val="0"/>
        <w:adjustRightInd w:val="0"/>
        <w:rPr>
          <w:rFonts w:cs="Arial"/>
          <w:color w:val="000000"/>
          <w:szCs w:val="22"/>
        </w:rPr>
      </w:pPr>
    </w:p>
    <w:p w14:paraId="4F63F92F" w14:textId="68B327D8" w:rsidR="0042549C" w:rsidRPr="00B80A81" w:rsidRDefault="0042549C" w:rsidP="0042549C">
      <w:pPr>
        <w:autoSpaceDE w:val="0"/>
        <w:autoSpaceDN w:val="0"/>
        <w:adjustRightInd w:val="0"/>
        <w:rPr>
          <w:rFonts w:cs="Arial"/>
          <w:color w:val="000000"/>
          <w:szCs w:val="22"/>
        </w:rPr>
      </w:pPr>
      <w:r w:rsidRPr="00B80A81">
        <w:rPr>
          <w:rFonts w:cs="Arial"/>
          <w:color w:val="000000"/>
          <w:szCs w:val="22"/>
        </w:rPr>
        <w:t xml:space="preserve">To avoid any confusion, the price list provided by the Vendor {Contractor} for the </w:t>
      </w:r>
      <w:r w:rsidR="001E4F48" w:rsidRPr="00B80A81">
        <w:rPr>
          <w:rFonts w:cs="Arial"/>
          <w:color w:val="000000"/>
          <w:szCs w:val="22"/>
        </w:rPr>
        <w:t>Brand</w:t>
      </w:r>
      <w:r w:rsidRPr="00B80A81">
        <w:rPr>
          <w:rFonts w:cs="Arial"/>
          <w:color w:val="000000"/>
          <w:szCs w:val="22"/>
        </w:rPr>
        <w:t xml:space="preserve">(s) bid should only contain one price column, to which the </w:t>
      </w:r>
      <w:r w:rsidR="00F81610">
        <w:rPr>
          <w:rFonts w:cs="Arial"/>
          <w:color w:val="000000"/>
          <w:szCs w:val="22"/>
        </w:rPr>
        <w:t>D</w:t>
      </w:r>
      <w:r w:rsidRPr="00B80A81">
        <w:rPr>
          <w:rFonts w:cs="Arial"/>
          <w:color w:val="000000"/>
          <w:szCs w:val="22"/>
        </w:rPr>
        <w:t xml:space="preserve">iscount or </w:t>
      </w:r>
      <w:r w:rsidR="00F81610">
        <w:rPr>
          <w:rFonts w:cs="Arial"/>
          <w:color w:val="000000"/>
          <w:szCs w:val="22"/>
        </w:rPr>
        <w:t>M</w:t>
      </w:r>
      <w:r w:rsidRPr="00B80A81">
        <w:rPr>
          <w:rFonts w:cs="Arial"/>
          <w:color w:val="000000"/>
          <w:szCs w:val="22"/>
        </w:rPr>
        <w:t>arkup awarded from the State-Supplied Price Sheet will be applied.</w:t>
      </w:r>
    </w:p>
    <w:p w14:paraId="495B6AB2" w14:textId="77777777" w:rsidR="0042549C" w:rsidRDefault="0042549C" w:rsidP="0042549C">
      <w:pPr>
        <w:pStyle w:val="Default"/>
        <w:jc w:val="both"/>
        <w:rPr>
          <w:rFonts w:ascii="Arial" w:hAnsi="Arial" w:cs="Arial"/>
          <w:sz w:val="22"/>
          <w:szCs w:val="22"/>
        </w:rPr>
      </w:pPr>
    </w:p>
    <w:p w14:paraId="53191AB6" w14:textId="77777777" w:rsidR="0042549C" w:rsidRDefault="0042549C" w:rsidP="0042549C">
      <w:pPr>
        <w:pStyle w:val="Default"/>
        <w:jc w:val="both"/>
        <w:rPr>
          <w:rFonts w:ascii="Arial" w:hAnsi="Arial" w:cs="Arial"/>
          <w:sz w:val="22"/>
          <w:szCs w:val="22"/>
          <w:highlight w:val="yellow"/>
        </w:rPr>
      </w:pPr>
      <w:r>
        <w:rPr>
          <w:rFonts w:ascii="Arial" w:hAnsi="Arial" w:cs="Arial"/>
          <w:sz w:val="22"/>
          <w:szCs w:val="22"/>
        </w:rPr>
        <w:t>The State reserves the right to redact all products which do not apply to the categories identified in this Bid Solicitation.</w:t>
      </w:r>
    </w:p>
    <w:p w14:paraId="05228F1D" w14:textId="77777777" w:rsidR="002C416A" w:rsidRDefault="002C416A" w:rsidP="002C416A"/>
    <w:p w14:paraId="19D8FA98" w14:textId="77777777" w:rsidR="002C416A" w:rsidRDefault="002C416A" w:rsidP="002C416A">
      <w:pPr>
        <w:rPr>
          <w:rFonts w:cs="Arial"/>
          <w:szCs w:val="22"/>
        </w:rPr>
      </w:pPr>
      <w:r>
        <w:t>Vendors {Contractors} should identify, within the price list submitted, any products for which shorter delivery ARO times than those included with the Blanket P.O. award, are available. Alternatively, Vendors {Contractors} may provide the State with a separate price list specifically identifying any products offering shorter delivery ARO times</w:t>
      </w:r>
      <w:r w:rsidRPr="005B2BCA">
        <w:t xml:space="preserve"> </w:t>
      </w:r>
      <w:r>
        <w:t>than those included with the Blanket P.O. award.</w:t>
      </w:r>
    </w:p>
    <w:p w14:paraId="34124F65" w14:textId="77777777" w:rsidR="002C416A" w:rsidRDefault="002C416A" w:rsidP="002C416A">
      <w:pPr>
        <w:rPr>
          <w:rFonts w:cs="Arial"/>
          <w:szCs w:val="22"/>
        </w:rPr>
      </w:pPr>
    </w:p>
    <w:p w14:paraId="3D7C95AE" w14:textId="6696CC79" w:rsidR="0042549C" w:rsidRPr="00CB3A7E" w:rsidRDefault="0042549C" w:rsidP="0042549C">
      <w:pPr>
        <w:rPr>
          <w:rFonts w:cs="Arial"/>
          <w:szCs w:val="22"/>
        </w:rPr>
      </w:pPr>
      <w:r w:rsidRPr="00CB3A7E">
        <w:rPr>
          <w:rFonts w:cs="Arial"/>
          <w:szCs w:val="22"/>
        </w:rPr>
        <w:t xml:space="preserve">The Vendor {Contractor} may request a </w:t>
      </w:r>
      <w:r>
        <w:rPr>
          <w:rFonts w:cs="Arial"/>
          <w:szCs w:val="22"/>
        </w:rPr>
        <w:t>price list update</w:t>
      </w:r>
      <w:r w:rsidRPr="00CB3A7E">
        <w:rPr>
          <w:rFonts w:cs="Arial"/>
          <w:szCs w:val="22"/>
        </w:rPr>
        <w:t xml:space="preserve"> for each contracted </w:t>
      </w:r>
      <w:r w:rsidR="00072E14" w:rsidRPr="00CB3A7E">
        <w:rPr>
          <w:rFonts w:cs="Arial"/>
          <w:szCs w:val="22"/>
        </w:rPr>
        <w:t xml:space="preserve">Brand </w:t>
      </w:r>
      <w:r w:rsidRPr="00CB3A7E">
        <w:rPr>
          <w:rFonts w:cs="Arial"/>
          <w:szCs w:val="22"/>
        </w:rPr>
        <w:t xml:space="preserve">once during a rolling twelve (12) month period.  If a Vendor {Contractor} has been awarded more than one (1) </w:t>
      </w:r>
      <w:r w:rsidR="00072E14" w:rsidRPr="00CB3A7E">
        <w:rPr>
          <w:rFonts w:cs="Arial"/>
          <w:szCs w:val="22"/>
        </w:rPr>
        <w:t>Brand</w:t>
      </w:r>
      <w:r w:rsidRPr="00CB3A7E">
        <w:rPr>
          <w:rFonts w:cs="Arial"/>
          <w:szCs w:val="22"/>
        </w:rPr>
        <w:t xml:space="preserve">, each </w:t>
      </w:r>
      <w:r w:rsidR="00072E14" w:rsidRPr="00CB3A7E">
        <w:rPr>
          <w:rFonts w:cs="Arial"/>
          <w:szCs w:val="22"/>
        </w:rPr>
        <w:t xml:space="preserve">Brand </w:t>
      </w:r>
      <w:r w:rsidRPr="00CB3A7E">
        <w:rPr>
          <w:rFonts w:cs="Arial"/>
          <w:szCs w:val="22"/>
        </w:rPr>
        <w:t xml:space="preserve">may be updated at different times during a rolling twelve (12) month period, but in no event shall a Vendor {Contractor} update a single awarded </w:t>
      </w:r>
      <w:r w:rsidR="00072E14" w:rsidRPr="00CB3A7E">
        <w:rPr>
          <w:rFonts w:cs="Arial"/>
          <w:szCs w:val="22"/>
        </w:rPr>
        <w:t xml:space="preserve">Brand </w:t>
      </w:r>
      <w:r w:rsidRPr="00CB3A7E">
        <w:rPr>
          <w:rFonts w:cs="Arial"/>
          <w:szCs w:val="22"/>
        </w:rPr>
        <w:t>more than one (1) time during a rolling twelve (12) month period.</w:t>
      </w:r>
    </w:p>
    <w:p w14:paraId="6F8712B1" w14:textId="77777777" w:rsidR="0042549C" w:rsidRPr="00CB3A7E" w:rsidRDefault="0042549C" w:rsidP="0042549C">
      <w:pPr>
        <w:rPr>
          <w:rFonts w:cs="Arial"/>
          <w:szCs w:val="22"/>
        </w:rPr>
      </w:pPr>
    </w:p>
    <w:p w14:paraId="2BE51261" w14:textId="77777777" w:rsidR="0042549C" w:rsidRPr="00FA422A" w:rsidRDefault="0042549C" w:rsidP="0042549C">
      <w:pPr>
        <w:rPr>
          <w:rFonts w:cs="Arial"/>
          <w:szCs w:val="22"/>
        </w:rPr>
      </w:pPr>
      <w:r w:rsidRPr="00CB3A7E">
        <w:rPr>
          <w:rFonts w:cs="Arial"/>
          <w:szCs w:val="22"/>
        </w:rPr>
        <w:t xml:space="preserve">Requests for </w:t>
      </w:r>
      <w:r>
        <w:rPr>
          <w:rFonts w:cs="Arial"/>
          <w:szCs w:val="22"/>
        </w:rPr>
        <w:t>price list updates</w:t>
      </w:r>
      <w:r w:rsidRPr="00CB3A7E">
        <w:rPr>
          <w:rFonts w:cs="Arial"/>
          <w:szCs w:val="22"/>
        </w:rPr>
        <w:t xml:space="preserve"> shall be limited to the category of product that a Vendor {Contractor} is awarded and shall meet the definition/requirements of the category.  The file name should contain the Blanket P.O. number and date of the revised price list. </w:t>
      </w:r>
      <w:r w:rsidRPr="00FA422A">
        <w:rPr>
          <w:rFonts w:cs="Arial"/>
          <w:szCs w:val="22"/>
        </w:rPr>
        <w:t xml:space="preserve">The Vendor {Contractor} must provide the revised price list for the specific category awarded to the procurement </w:t>
      </w:r>
      <w:r w:rsidRPr="00A33599">
        <w:rPr>
          <w:rFonts w:cs="Arial"/>
          <w:szCs w:val="22"/>
        </w:rPr>
        <w:t xml:space="preserve">via email, </w:t>
      </w:r>
      <w:r w:rsidRPr="00FA422A">
        <w:rPr>
          <w:rFonts w:cs="Arial"/>
          <w:szCs w:val="22"/>
        </w:rPr>
        <w:t xml:space="preserve">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0F5FB7">
        <w:rPr>
          <w:rStyle w:val="IntenseEmphasis"/>
          <w:color w:val="00B050"/>
        </w:rPr>
        <w:t>NJ</w:t>
      </w:r>
      <w:r w:rsidRPr="000F5FB7">
        <w:rPr>
          <w:rStyle w:val="IntenseEmphasis"/>
          <w:color w:val="0070C0"/>
        </w:rPr>
        <w:t>START</w:t>
      </w:r>
      <w:r w:rsidRPr="00FA422A">
        <w:rPr>
          <w:rFonts w:cs="Arial"/>
          <w:szCs w:val="22"/>
        </w:rPr>
        <w:t>.</w:t>
      </w:r>
    </w:p>
    <w:p w14:paraId="0DFED34E" w14:textId="77777777" w:rsidR="0042549C" w:rsidRDefault="0042549C" w:rsidP="0042549C">
      <w:pPr>
        <w:rPr>
          <w:rFonts w:cs="Arial"/>
          <w:szCs w:val="22"/>
        </w:rPr>
      </w:pPr>
    </w:p>
    <w:p w14:paraId="03FD166E" w14:textId="77777777" w:rsidR="0042549C" w:rsidRDefault="0042549C" w:rsidP="0042549C">
      <w:pPr>
        <w:pStyle w:val="Heading2"/>
        <w:ind w:left="720" w:hanging="720"/>
      </w:pPr>
      <w:bookmarkStart w:id="130" w:name="_Toc70421041"/>
      <w:bookmarkStart w:id="131" w:name="_Toc89424434"/>
      <w:bookmarkStart w:id="132" w:name="_Toc54866529"/>
      <w:r w:rsidRPr="000A616A">
        <w:t>SUBSTITUTION OF PRODUCT</w:t>
      </w:r>
      <w:bookmarkEnd w:id="130"/>
      <w:bookmarkEnd w:id="131"/>
    </w:p>
    <w:p w14:paraId="1F522B31" w14:textId="77777777" w:rsidR="0042549C" w:rsidRPr="005A2F7A" w:rsidRDefault="0042549C" w:rsidP="0042549C"/>
    <w:p w14:paraId="2E4FB73E" w14:textId="77777777" w:rsidR="0042549C" w:rsidRPr="000A616A" w:rsidRDefault="0042549C" w:rsidP="0042549C">
      <w:pPr>
        <w:pStyle w:val="Heading3"/>
      </w:pPr>
      <w:bookmarkStart w:id="133" w:name="_Toc70421042"/>
      <w:bookmarkStart w:id="134" w:name="_Toc89424435"/>
      <w:r w:rsidRPr="000A616A">
        <w:t>REPLACEMENT OF UNSATISFACTORY PRODUCT</w:t>
      </w:r>
      <w:bookmarkEnd w:id="133"/>
      <w:bookmarkEnd w:id="134"/>
    </w:p>
    <w:p w14:paraId="43358117" w14:textId="77777777" w:rsidR="0042549C" w:rsidRPr="000A616A" w:rsidRDefault="0042549C" w:rsidP="0042549C">
      <w:pPr>
        <w:rPr>
          <w:rFonts w:eastAsia="Arial" w:cs="Arial"/>
          <w:szCs w:val="22"/>
        </w:rPr>
      </w:pPr>
    </w:p>
    <w:p w14:paraId="76A638B4" w14:textId="77777777" w:rsidR="0042549C" w:rsidRPr="003D1EE5" w:rsidRDefault="0042549C" w:rsidP="0042549C">
      <w:pPr>
        <w:rPr>
          <w:rFonts w:eastAsia="Arial" w:cs="Arial"/>
          <w:szCs w:val="22"/>
        </w:rPr>
      </w:pPr>
      <w:r w:rsidRPr="000A616A">
        <w:rPr>
          <w:rFonts w:eastAsia="Arial" w:cs="Arial"/>
          <w:szCs w:val="22"/>
        </w:rPr>
        <w:t>In the event the product delivered does not meet the approved product specifications or is damaged prior to or at the time of delivery,  as determined by the Using Agency, the Vendor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Blanket P.O. and similar product obtained from another Vendor {Contractor} with any additional costs assumed by the original Vendor {Contractor}.</w:t>
      </w:r>
    </w:p>
    <w:p w14:paraId="61DA3A10" w14:textId="77777777" w:rsidR="0042549C" w:rsidRDefault="0042549C" w:rsidP="0042549C">
      <w:pPr>
        <w:autoSpaceDE w:val="0"/>
        <w:autoSpaceDN w:val="0"/>
        <w:adjustRightInd w:val="0"/>
        <w:rPr>
          <w:rFonts w:cs="Arial"/>
          <w:color w:val="000000"/>
          <w:szCs w:val="22"/>
          <w:highlight w:val="green"/>
        </w:rPr>
      </w:pPr>
    </w:p>
    <w:p w14:paraId="0BF26E94" w14:textId="77777777" w:rsidR="0042549C" w:rsidRPr="00A33599" w:rsidRDefault="0042549C" w:rsidP="0042549C">
      <w:pPr>
        <w:pStyle w:val="Heading3"/>
      </w:pPr>
      <w:bookmarkStart w:id="135" w:name="_Toc70421044"/>
      <w:bookmarkStart w:id="136" w:name="_Toc89424436"/>
      <w:r w:rsidRPr="00A33599">
        <w:t>SUBSTITUTION OF PRODUCTS ON A TEMPORARY BASIS</w:t>
      </w:r>
      <w:bookmarkEnd w:id="135"/>
      <w:bookmarkEnd w:id="136"/>
    </w:p>
    <w:p w14:paraId="6E88D36B" w14:textId="77777777" w:rsidR="0042549C" w:rsidRPr="00A33599" w:rsidRDefault="0042549C" w:rsidP="0042549C">
      <w:pPr>
        <w:rPr>
          <w:rFonts w:eastAsia="Arial" w:cs="Arial"/>
          <w:szCs w:val="22"/>
        </w:rPr>
      </w:pPr>
    </w:p>
    <w:p w14:paraId="12239DCB" w14:textId="34F08781" w:rsidR="0042549C" w:rsidRDefault="0042549C" w:rsidP="0042549C">
      <w:pPr>
        <w:rPr>
          <w:rFonts w:eastAsia="Arial" w:cs="Arial"/>
          <w:szCs w:val="22"/>
        </w:rPr>
      </w:pPr>
      <w:r w:rsidRPr="00A33599">
        <w:rPr>
          <w:rFonts w:eastAsia="Arial" w:cs="Arial"/>
          <w:szCs w:val="22"/>
        </w:rPr>
        <w:t xml:space="preserve">A Vendor {Contractor} may offer a substitute product for the contracted product on a temporary basis provided that the specifications are met and the Vendor {Contractor} provides proper justification for the temporary substitution.  The justification provided to the Division by the Vendor {Contractor} must include a letter from the contracted </w:t>
      </w:r>
      <w:r w:rsidR="00072E14" w:rsidRPr="00A33599">
        <w:rPr>
          <w:rFonts w:eastAsia="Arial" w:cs="Arial"/>
          <w:szCs w:val="22"/>
        </w:rPr>
        <w:t xml:space="preserve">Brand </w:t>
      </w:r>
      <w:r w:rsidRPr="00A33599">
        <w:rPr>
          <w:rFonts w:eastAsia="Arial" w:cs="Arial"/>
          <w:szCs w:val="22"/>
        </w:rPr>
        <w:t xml:space="preserve">manufacturer, stating that the product </w:t>
      </w:r>
      <w:r w:rsidRPr="00A33599">
        <w:rPr>
          <w:rFonts w:eastAsia="Arial" w:cs="Arial"/>
          <w:szCs w:val="22"/>
        </w:rPr>
        <w:lastRenderedPageBreak/>
        <w:t xml:space="preserve">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Vendor {Contractor} cannot offer the substituted product until it is approved by the Division through a change order in </w:t>
      </w:r>
      <w:r w:rsidRPr="00A33599">
        <w:rPr>
          <w:rFonts w:eastAsia="Arial" w:cs="Arial"/>
          <w:b/>
          <w:bCs/>
          <w:i/>
          <w:iCs/>
          <w:color w:val="00B050"/>
          <w:szCs w:val="22"/>
        </w:rPr>
        <w:t>NJ</w:t>
      </w:r>
      <w:r w:rsidRPr="00A33599">
        <w:rPr>
          <w:rFonts w:eastAsia="Arial" w:cs="Arial"/>
          <w:b/>
          <w:bCs/>
          <w:i/>
          <w:iCs/>
          <w:color w:val="0070C0"/>
          <w:szCs w:val="22"/>
        </w:rPr>
        <w:t>START</w:t>
      </w:r>
      <w:r w:rsidRPr="00A33599">
        <w:rPr>
          <w:rFonts w:eastAsia="Arial" w:cs="Arial"/>
          <w:szCs w:val="22"/>
        </w:rPr>
        <w:t>.  Once the originally contracted product is available again, the Vendor {Contractor} must immediately notify the Division in writing.  A temporary replacement of product is not meant as a permanent product replacement.</w:t>
      </w:r>
    </w:p>
    <w:p w14:paraId="7B693A34" w14:textId="77777777" w:rsidR="0042549C" w:rsidRDefault="0042549C" w:rsidP="0042549C">
      <w:pPr>
        <w:rPr>
          <w:rFonts w:ascii="Arial Narrow" w:hAnsi="Arial Narrow"/>
          <w:b/>
          <w:bCs/>
          <w:caps/>
          <w:color w:val="000000"/>
          <w:szCs w:val="22"/>
          <w:u w:val="single"/>
        </w:rPr>
      </w:pPr>
    </w:p>
    <w:p w14:paraId="0EEAC558" w14:textId="77777777" w:rsidR="0042549C" w:rsidRPr="00B01945" w:rsidRDefault="0042549C" w:rsidP="007D0794">
      <w:pPr>
        <w:pStyle w:val="Heading2"/>
        <w:ind w:left="810" w:hanging="810"/>
      </w:pPr>
      <w:bookmarkStart w:id="137" w:name="_Toc53136768"/>
      <w:bookmarkStart w:id="138" w:name="_Toc54866530"/>
      <w:bookmarkStart w:id="139" w:name="_Toc89424437"/>
      <w:r w:rsidRPr="00B01945">
        <w:t>samples</w:t>
      </w:r>
      <w:bookmarkEnd w:id="137"/>
      <w:bookmarkEnd w:id="138"/>
      <w:bookmarkEnd w:id="139"/>
    </w:p>
    <w:p w14:paraId="5FA17C89" w14:textId="77777777" w:rsidR="007D0794" w:rsidRDefault="007D0794" w:rsidP="0042549C">
      <w:pPr>
        <w:outlineLvl w:val="1"/>
      </w:pPr>
    </w:p>
    <w:p w14:paraId="51337D1E" w14:textId="77777777" w:rsidR="0042549C" w:rsidRDefault="0042549C" w:rsidP="0042549C">
      <w:pPr>
        <w:outlineLvl w:val="1"/>
      </w:pPr>
      <w:bookmarkStart w:id="140" w:name="_Toc87947358"/>
      <w:bookmarkStart w:id="141" w:name="_Toc87948613"/>
      <w:bookmarkStart w:id="142" w:name="_Toc89424438"/>
      <w:r>
        <w:t>The Vendor {Contractor</w:t>
      </w:r>
      <w:r w:rsidRPr="00317DD5">
        <w:t>} must, within five (5) business days following a request from the State,</w:t>
      </w:r>
      <w:r>
        <w:t xml:space="preserve"> </w:t>
      </w:r>
      <w:r w:rsidRPr="00317DD5">
        <w:t xml:space="preserve">submit </w:t>
      </w:r>
      <w:r>
        <w:t>product</w:t>
      </w:r>
      <w:r w:rsidRPr="00317DD5">
        <w:t xml:space="preserve"> samples. The samples submitted must meet the specification requirements set forth in the Bid Solicitation and must be representative of the product bid. </w:t>
      </w:r>
      <w:r>
        <w:t>S</w:t>
      </w:r>
      <w:r w:rsidRPr="00317DD5">
        <w:t xml:space="preserve">amples are to be made available at no charge and delivered to </w:t>
      </w:r>
      <w:r>
        <w:t>the requesting State Using Agency at th</w:t>
      </w:r>
      <w:r w:rsidRPr="00317DD5">
        <w:t>e Vendor’s {</w:t>
      </w:r>
      <w:r>
        <w:t>Contractor’s</w:t>
      </w:r>
      <w:r w:rsidRPr="00317DD5">
        <w:t xml:space="preserve">} expense. </w:t>
      </w:r>
      <w:r>
        <w:t>S</w:t>
      </w:r>
      <w:r w:rsidRPr="00317DD5">
        <w:t>amples will not be returned.</w:t>
      </w:r>
      <w:bookmarkEnd w:id="140"/>
      <w:bookmarkEnd w:id="141"/>
      <w:bookmarkEnd w:id="142"/>
    </w:p>
    <w:bookmarkEnd w:id="132"/>
    <w:p w14:paraId="3F53D093" w14:textId="77777777" w:rsidR="0042549C" w:rsidRDefault="0042549C" w:rsidP="0042549C">
      <w:pPr>
        <w:rPr>
          <w:rFonts w:cs="Arial"/>
          <w:szCs w:val="22"/>
          <w:lang w:eastAsia="x-none"/>
        </w:rPr>
      </w:pPr>
    </w:p>
    <w:p w14:paraId="0D7567BB" w14:textId="77777777" w:rsidR="0042549C" w:rsidRPr="00A50420" w:rsidRDefault="0042549C" w:rsidP="00521B02">
      <w:pPr>
        <w:pStyle w:val="Heading2"/>
        <w:ind w:left="846" w:hanging="846"/>
        <w:rPr>
          <w:rFonts w:eastAsia="MS Mincho"/>
        </w:rPr>
      </w:pPr>
      <w:bookmarkStart w:id="143" w:name="_Toc63338188"/>
      <w:bookmarkStart w:id="144" w:name="_Toc89424439"/>
      <w:r w:rsidRPr="00A50420">
        <w:rPr>
          <w:rFonts w:eastAsia="MS Mincho"/>
        </w:rPr>
        <w:t>authorized dealers/distributors</w:t>
      </w:r>
      <w:bookmarkEnd w:id="143"/>
      <w:bookmarkEnd w:id="144"/>
    </w:p>
    <w:p w14:paraId="6C19199E" w14:textId="77777777" w:rsidR="0042549C" w:rsidRPr="00A50420" w:rsidRDefault="0042549C" w:rsidP="0042549C">
      <w:pPr>
        <w:autoSpaceDE w:val="0"/>
        <w:autoSpaceDN w:val="0"/>
        <w:adjustRightInd w:val="0"/>
        <w:rPr>
          <w:rFonts w:cs="Arial"/>
          <w:color w:val="000000"/>
          <w:szCs w:val="22"/>
          <w:u w:val="single"/>
        </w:rPr>
      </w:pPr>
    </w:p>
    <w:p w14:paraId="19F8B471" w14:textId="7A7F7DFA" w:rsidR="0042549C" w:rsidRPr="00A50420" w:rsidRDefault="0042549C" w:rsidP="0042549C">
      <w:pPr>
        <w:rPr>
          <w:rFonts w:cs="Arial"/>
        </w:rPr>
      </w:pPr>
      <w:r w:rsidRPr="00A50420">
        <w:rPr>
          <w:rFonts w:cs="Arial"/>
        </w:rPr>
        <w:t>The Vendor {Contractor} must provide a list of the Dealer(s)/Distributor(s) on company letterhead that will service the Blanket P.O.</w:t>
      </w:r>
      <w:r w:rsidR="004E7B5E">
        <w:rPr>
          <w:rFonts w:cs="Arial"/>
        </w:rPr>
        <w:t>, if applicable.</w:t>
      </w:r>
      <w:r w:rsidRPr="00A50420">
        <w:rPr>
          <w:rFonts w:cs="Arial"/>
        </w:rPr>
        <w:t xml:space="preserve">  The Vendor {Contractor} is required to submit the following forms for each Dealer/Distributor:</w:t>
      </w:r>
    </w:p>
    <w:p w14:paraId="752F1835" w14:textId="77777777" w:rsidR="0042549C" w:rsidRPr="00A50420" w:rsidRDefault="0042549C" w:rsidP="0042549C">
      <w:pPr>
        <w:rPr>
          <w:rFonts w:cs="Arial"/>
        </w:rPr>
      </w:pPr>
    </w:p>
    <w:p w14:paraId="2AC09C32"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New Jersey Business Registration  (N.J.S.A. 52:32-44);</w:t>
      </w:r>
    </w:p>
    <w:p w14:paraId="3A34F638" w14:textId="77777777" w:rsidR="0042549C" w:rsidRPr="00A50420" w:rsidRDefault="0042549C" w:rsidP="0042549C">
      <w:pPr>
        <w:numPr>
          <w:ilvl w:val="0"/>
          <w:numId w:val="66"/>
        </w:numPr>
        <w:tabs>
          <w:tab w:val="left" w:pos="990"/>
          <w:tab w:val="num" w:pos="2160"/>
        </w:tabs>
        <w:ind w:left="990" w:hanging="630"/>
        <w:jc w:val="left"/>
        <w:rPr>
          <w:rFonts w:cs="Arial"/>
          <w:szCs w:val="20"/>
        </w:rPr>
      </w:pPr>
      <w:r w:rsidRPr="00A50420">
        <w:rPr>
          <w:rFonts w:cs="Arial"/>
          <w:szCs w:val="20"/>
        </w:rPr>
        <w:t>Ownership Disclosure  (N.J.S.A. 52:25-24.2);</w:t>
      </w:r>
    </w:p>
    <w:p w14:paraId="1CD683D5" w14:textId="77777777" w:rsidR="0042549C" w:rsidRPr="00A50420" w:rsidRDefault="0042549C" w:rsidP="0042549C">
      <w:pPr>
        <w:numPr>
          <w:ilvl w:val="0"/>
          <w:numId w:val="66"/>
        </w:numPr>
        <w:ind w:left="990" w:hanging="630"/>
        <w:contextualSpacing/>
        <w:jc w:val="left"/>
        <w:rPr>
          <w:rFonts w:cs="Arial"/>
          <w:szCs w:val="20"/>
        </w:rPr>
      </w:pPr>
      <w:r w:rsidRPr="00A50420">
        <w:rPr>
          <w:rFonts w:cs="Arial"/>
          <w:szCs w:val="20"/>
        </w:rPr>
        <w:t xml:space="preserve">Disclosure of Investment Activities in Iran (N.J.S.A. 52:32-55 </w:t>
      </w:r>
      <w:r w:rsidRPr="00A50420">
        <w:rPr>
          <w:rFonts w:cs="Arial"/>
          <w:szCs w:val="20"/>
          <w:u w:val="single"/>
        </w:rPr>
        <w:t>et.</w:t>
      </w:r>
      <w:r w:rsidRPr="00A50420">
        <w:rPr>
          <w:rFonts w:cs="Arial"/>
          <w:szCs w:val="20"/>
        </w:rPr>
        <w:t xml:space="preserve"> </w:t>
      </w:r>
      <w:r w:rsidRPr="00A50420">
        <w:rPr>
          <w:rFonts w:cs="Arial"/>
          <w:szCs w:val="20"/>
          <w:u w:val="single"/>
        </w:rPr>
        <w:t>seq.</w:t>
      </w:r>
      <w:r w:rsidRPr="00A50420">
        <w:rPr>
          <w:rFonts w:cs="Arial"/>
          <w:szCs w:val="20"/>
        </w:rPr>
        <w:t>);</w:t>
      </w:r>
    </w:p>
    <w:p w14:paraId="6C8C52C6"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Executed MacBride Principles  (N.J.S.A. 52:34-12.2);</w:t>
      </w:r>
    </w:p>
    <w:p w14:paraId="5E50724F"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 xml:space="preserve">Completed Contractor Certification and Disclosure of Political Contributions (N.J.S.A. 19:44A-20:13 </w:t>
      </w:r>
      <w:r w:rsidRPr="00A50420">
        <w:rPr>
          <w:rFonts w:cs="Arial"/>
          <w:szCs w:val="20"/>
          <w:u w:val="single"/>
        </w:rPr>
        <w:t>et.</w:t>
      </w:r>
      <w:r w:rsidRPr="00A50420">
        <w:rPr>
          <w:rFonts w:cs="Arial"/>
          <w:szCs w:val="20"/>
        </w:rPr>
        <w:t xml:space="preserve"> </w:t>
      </w:r>
      <w:r w:rsidRPr="00A50420">
        <w:rPr>
          <w:rFonts w:cs="Arial"/>
          <w:szCs w:val="20"/>
          <w:u w:val="single"/>
        </w:rPr>
        <w:t>seq.</w:t>
      </w:r>
      <w:r w:rsidRPr="00A50420">
        <w:rPr>
          <w:rFonts w:cs="Arial"/>
          <w:szCs w:val="20"/>
        </w:rPr>
        <w:t>);</w:t>
      </w:r>
    </w:p>
    <w:p w14:paraId="4F3E2E9E"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Disclosure of Investigations and Actions Involving Bidder Form;</w:t>
      </w:r>
    </w:p>
    <w:p w14:paraId="1F8F4F26"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Vendor Certification (P.L. 2005, c.271);</w:t>
      </w:r>
    </w:p>
    <w:p w14:paraId="57DC1FEC"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Proof of insurance as specified herein;</w:t>
      </w:r>
    </w:p>
    <w:p w14:paraId="32C186A3" w14:textId="77777777" w:rsidR="0042549C" w:rsidRPr="00A50420" w:rsidRDefault="0042549C" w:rsidP="0042549C">
      <w:pPr>
        <w:numPr>
          <w:ilvl w:val="0"/>
          <w:numId w:val="66"/>
        </w:numPr>
        <w:tabs>
          <w:tab w:val="num" w:pos="990"/>
        </w:tabs>
        <w:ind w:left="990" w:hanging="630"/>
        <w:jc w:val="left"/>
        <w:rPr>
          <w:rFonts w:cs="Arial"/>
          <w:szCs w:val="20"/>
        </w:rPr>
      </w:pPr>
      <w:r w:rsidRPr="00A50420">
        <w:rPr>
          <w:rFonts w:cs="Arial"/>
          <w:szCs w:val="20"/>
        </w:rPr>
        <w:t xml:space="preserve">Proof of compliance with New Jersey Affirmative Action requirements (N.J.A.C. 17:27-1.1 </w:t>
      </w:r>
      <w:r w:rsidRPr="00A50420">
        <w:rPr>
          <w:rFonts w:cs="Arial"/>
          <w:szCs w:val="20"/>
          <w:u w:val="single"/>
        </w:rPr>
        <w:t>et.</w:t>
      </w:r>
      <w:r w:rsidRPr="00A50420">
        <w:rPr>
          <w:rFonts w:cs="Arial"/>
          <w:szCs w:val="20"/>
        </w:rPr>
        <w:t xml:space="preserve"> </w:t>
      </w:r>
      <w:r w:rsidRPr="00A50420">
        <w:rPr>
          <w:rFonts w:cs="Arial"/>
          <w:szCs w:val="20"/>
          <w:u w:val="single"/>
        </w:rPr>
        <w:t>seq.</w:t>
      </w:r>
      <w:r w:rsidRPr="00A50420">
        <w:rPr>
          <w:rFonts w:cs="Arial"/>
          <w:szCs w:val="20"/>
        </w:rPr>
        <w:t>):</w:t>
      </w:r>
    </w:p>
    <w:p w14:paraId="4556F641" w14:textId="77777777" w:rsidR="0042549C" w:rsidRPr="00A50420" w:rsidRDefault="0042549C" w:rsidP="0042549C">
      <w:pPr>
        <w:numPr>
          <w:ilvl w:val="1"/>
          <w:numId w:val="66"/>
        </w:numPr>
        <w:ind w:left="1620" w:hanging="450"/>
        <w:jc w:val="left"/>
        <w:rPr>
          <w:rFonts w:cs="Arial"/>
          <w:szCs w:val="20"/>
        </w:rPr>
      </w:pPr>
      <w:r w:rsidRPr="00A50420">
        <w:rPr>
          <w:rFonts w:cs="Arial"/>
          <w:szCs w:val="20"/>
        </w:rPr>
        <w:t xml:space="preserve">New Jersey Form AA-302 Affirmative Action Employee Information Report; or </w:t>
      </w:r>
    </w:p>
    <w:p w14:paraId="3431E9B1" w14:textId="77777777" w:rsidR="0042549C" w:rsidRPr="00A50420" w:rsidRDefault="0042549C" w:rsidP="0042549C">
      <w:pPr>
        <w:numPr>
          <w:ilvl w:val="1"/>
          <w:numId w:val="66"/>
        </w:numPr>
        <w:ind w:left="1620" w:hanging="450"/>
        <w:jc w:val="left"/>
        <w:rPr>
          <w:rFonts w:cs="Arial"/>
          <w:szCs w:val="20"/>
        </w:rPr>
      </w:pPr>
      <w:r w:rsidRPr="00A50420">
        <w:rPr>
          <w:rFonts w:cs="Arial"/>
          <w:szCs w:val="20"/>
        </w:rPr>
        <w:t xml:space="preserve">New Jersey Affirmative Action Certificate; or </w:t>
      </w:r>
    </w:p>
    <w:p w14:paraId="79DEE91D" w14:textId="77777777" w:rsidR="0042549C" w:rsidRPr="00A50420" w:rsidRDefault="0042549C" w:rsidP="0042549C">
      <w:pPr>
        <w:numPr>
          <w:ilvl w:val="1"/>
          <w:numId w:val="66"/>
        </w:numPr>
        <w:ind w:left="1620" w:hanging="450"/>
        <w:jc w:val="left"/>
        <w:rPr>
          <w:rFonts w:cs="Arial"/>
          <w:szCs w:val="20"/>
        </w:rPr>
      </w:pPr>
      <w:r w:rsidRPr="00A50420">
        <w:rPr>
          <w:rFonts w:cs="Arial"/>
          <w:szCs w:val="20"/>
        </w:rPr>
        <w:t>Federal Affirmative Action Approval Letter.</w:t>
      </w:r>
    </w:p>
    <w:p w14:paraId="77A1F81D" w14:textId="77777777" w:rsidR="0042549C" w:rsidRPr="00A50420" w:rsidRDefault="0042549C" w:rsidP="0042549C">
      <w:pPr>
        <w:ind w:right="108"/>
        <w:rPr>
          <w:szCs w:val="22"/>
          <w:lang w:eastAsia="x-none"/>
        </w:rPr>
      </w:pPr>
    </w:p>
    <w:p w14:paraId="1BB87709" w14:textId="77777777" w:rsidR="0042549C" w:rsidRPr="00A50420" w:rsidRDefault="0042549C" w:rsidP="0042549C">
      <w:pPr>
        <w:autoSpaceDE w:val="0"/>
        <w:autoSpaceDN w:val="0"/>
        <w:adjustRightInd w:val="0"/>
        <w:rPr>
          <w:rFonts w:cs="Arial"/>
          <w:color w:val="000000"/>
          <w:szCs w:val="22"/>
        </w:rPr>
      </w:pPr>
      <w:r w:rsidRPr="00A50420">
        <w:rPr>
          <w:rFonts w:cs="Arial"/>
          <w:color w:val="000000"/>
          <w:szCs w:val="22"/>
        </w:rPr>
        <w:t>A Vendor {Contractor} may submit a request to add or remove Dealers/Distributors at any time during the Blanket P.O. term, including any extension(s) thereof.  Any such request should be emailed to the Procurement Specialist assigned to this procurement.</w:t>
      </w:r>
    </w:p>
    <w:p w14:paraId="0EBB498C" w14:textId="77777777" w:rsidR="00743917" w:rsidRPr="00E52B68" w:rsidRDefault="00743917" w:rsidP="00C621B7"/>
    <w:p w14:paraId="420138F4" w14:textId="77777777" w:rsidR="0090645C" w:rsidRPr="00C621B7" w:rsidRDefault="0090645C" w:rsidP="00C621B7">
      <w:pPr>
        <w:sectPr w:rsidR="0090645C" w:rsidRPr="00C621B7" w:rsidSect="00A777FE">
          <w:footerReference w:type="even" r:id="rId26"/>
          <w:footerReference w:type="default" r:id="rId27"/>
          <w:pgSz w:w="12240" w:h="15840" w:code="1"/>
          <w:pgMar w:top="576" w:right="1440" w:bottom="245" w:left="1260" w:header="720" w:footer="720" w:gutter="0"/>
          <w:cols w:space="720"/>
          <w:docGrid w:linePitch="360"/>
        </w:sectPr>
      </w:pPr>
    </w:p>
    <w:p w14:paraId="43F2D237" w14:textId="77777777" w:rsidR="00757979" w:rsidRPr="00532840" w:rsidRDefault="00CE00E7" w:rsidP="00532840">
      <w:pPr>
        <w:pStyle w:val="Heading1"/>
      </w:pPr>
      <w:bookmarkStart w:id="145" w:name="_Toc400531492"/>
      <w:bookmarkStart w:id="146" w:name="_Toc428533963"/>
      <w:bookmarkStart w:id="147" w:name="_Toc89424440"/>
      <w:r w:rsidRPr="00532840">
        <w:lastRenderedPageBreak/>
        <w:t>QUOTE</w:t>
      </w:r>
      <w:r w:rsidR="009808FC" w:rsidRPr="00532840">
        <w:t xml:space="preserve"> </w:t>
      </w:r>
      <w:r w:rsidR="00757979" w:rsidRPr="00532840">
        <w:t>PREPARATION AND SUBMISSION</w:t>
      </w:r>
      <w:bookmarkEnd w:id="145"/>
      <w:bookmarkEnd w:id="146"/>
      <w:r w:rsidR="00532840" w:rsidRPr="00532840">
        <w:t xml:space="preserve"> – REQUIREMENTS OF THE VENDOR {BIDDER}</w:t>
      </w:r>
      <w:bookmarkEnd w:id="147"/>
    </w:p>
    <w:p w14:paraId="55775F32" w14:textId="77777777" w:rsidR="00757979" w:rsidRPr="00851065" w:rsidRDefault="00757979" w:rsidP="00851065"/>
    <w:p w14:paraId="5F8BEB7C" w14:textId="77777777" w:rsidR="00657BE6" w:rsidRDefault="00657BE6" w:rsidP="00657BE6">
      <w:pPr>
        <w:keepNext/>
      </w:pPr>
      <w:r>
        <w:t>Failure to submit information as indicated below may result in your Quote being deemed non-responsive.</w:t>
      </w:r>
    </w:p>
    <w:p w14:paraId="15D5EA96" w14:textId="77777777" w:rsidR="00A74919" w:rsidRPr="00851065" w:rsidRDefault="00A74919" w:rsidP="00851065"/>
    <w:p w14:paraId="4A953D9B" w14:textId="77777777" w:rsidR="00757979" w:rsidRDefault="005A2F7A" w:rsidP="00BA1F2E">
      <w:pPr>
        <w:pStyle w:val="Heading2"/>
        <w:ind w:left="720" w:hanging="720"/>
      </w:pPr>
      <w:bookmarkStart w:id="148" w:name="_Toc400531493"/>
      <w:bookmarkStart w:id="149" w:name="_Toc428533964"/>
      <w:bookmarkStart w:id="150" w:name="_Toc89424441"/>
      <w:r>
        <w:rPr>
          <w:caps w:val="0"/>
        </w:rPr>
        <w:t>GENERAL</w:t>
      </w:r>
      <w:bookmarkEnd w:id="148"/>
      <w:bookmarkEnd w:id="149"/>
      <w:bookmarkEnd w:id="150"/>
    </w:p>
    <w:p w14:paraId="5A69373A" w14:textId="77777777" w:rsidR="00757979" w:rsidRDefault="00757979" w:rsidP="00851065"/>
    <w:p w14:paraId="117896B2" w14:textId="77777777" w:rsidR="006608C3" w:rsidRPr="000F5FB7" w:rsidRDefault="006608C3" w:rsidP="006608C3">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5A39F059" w14:textId="77777777" w:rsidR="006608C3" w:rsidRPr="000F5FB7" w:rsidRDefault="006608C3" w:rsidP="006608C3">
      <w:pPr>
        <w:keepNext/>
        <w:rPr>
          <w:rFonts w:eastAsia="Calibri"/>
        </w:rPr>
      </w:pPr>
    </w:p>
    <w:p w14:paraId="7BC65D52" w14:textId="77777777"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3F70E93" w14:textId="77777777" w:rsidR="006608C3" w:rsidRPr="000F5FB7" w:rsidRDefault="006608C3" w:rsidP="006608C3">
      <w:pPr>
        <w:keepNext/>
        <w:rPr>
          <w:rFonts w:eastAsia="Calibri"/>
        </w:rPr>
      </w:pPr>
    </w:p>
    <w:p w14:paraId="37F6D394" w14:textId="77777777" w:rsidR="006608C3" w:rsidRPr="000F5FB7" w:rsidRDefault="006608C3" w:rsidP="006608C3">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131F94C2" w14:textId="77777777" w:rsidR="006608C3" w:rsidRPr="000F5FB7" w:rsidRDefault="006608C3" w:rsidP="006608C3">
      <w:pPr>
        <w:keepNext/>
        <w:rPr>
          <w:rFonts w:eastAsia="Calibri"/>
        </w:rPr>
      </w:pPr>
    </w:p>
    <w:p w14:paraId="3D9A8E99" w14:textId="77777777" w:rsidR="006608C3" w:rsidRPr="000F5FB7" w:rsidRDefault="006608C3" w:rsidP="006608C3">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6D5D5F4B" w14:textId="77777777" w:rsidR="00757979" w:rsidRPr="00C65B22" w:rsidRDefault="00757979" w:rsidP="00C65B22">
      <w:pPr>
        <w:rPr>
          <w:rFonts w:eastAsia="MS Mincho"/>
        </w:rPr>
      </w:pPr>
    </w:p>
    <w:p w14:paraId="321DA6AD"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310629">
          <w:rPr>
            <w:rStyle w:val="Hyperlink"/>
            <w:rFonts w:eastAsia="MS Mincho"/>
            <w:b/>
            <w:sz w:val="22"/>
          </w:rPr>
          <w:t xml:space="preserve">Division’s </w:t>
        </w:r>
        <w:r w:rsidRPr="00310629">
          <w:rPr>
            <w:rStyle w:val="Hyperlink"/>
            <w:rFonts w:eastAsia="MS Mincho"/>
            <w:b/>
            <w:sz w:val="22"/>
            <w:szCs w:val="22"/>
          </w:rPr>
          <w:t>web</w:t>
        </w:r>
        <w:r w:rsidR="00715AF4" w:rsidRPr="00310629">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1"/>
    </w:p>
    <w:p w14:paraId="368FFA03" w14:textId="77777777" w:rsidR="001D01BB" w:rsidRDefault="001D01BB" w:rsidP="00B238B2"/>
    <w:p w14:paraId="4C7723A6" w14:textId="77777777" w:rsidR="00B238B2" w:rsidRPr="00851065" w:rsidRDefault="005A2F7A" w:rsidP="00BA1F2E">
      <w:pPr>
        <w:pStyle w:val="Heading2"/>
        <w:keepNext/>
        <w:ind w:left="720" w:hanging="720"/>
      </w:pPr>
      <w:bookmarkStart w:id="152" w:name="_Toc428533965"/>
      <w:bookmarkStart w:id="153" w:name="_Toc89424442"/>
      <w:r>
        <w:rPr>
          <w:caps w:val="0"/>
        </w:rPr>
        <w:t>QUOTE</w:t>
      </w:r>
      <w:r w:rsidRPr="00851065">
        <w:rPr>
          <w:caps w:val="0"/>
        </w:rPr>
        <w:t xml:space="preserve"> DELIVERY AND IDENTIFICATION</w:t>
      </w:r>
      <w:bookmarkEnd w:id="152"/>
      <w:bookmarkEnd w:id="153"/>
    </w:p>
    <w:p w14:paraId="119F79FD" w14:textId="77777777" w:rsidR="00B238B2" w:rsidRPr="00C65B22" w:rsidRDefault="00B238B2" w:rsidP="00953095">
      <w:pPr>
        <w:keepNext/>
      </w:pPr>
    </w:p>
    <w:p w14:paraId="2E179ADB" w14:textId="77777777"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documents to mitigate unforeseen delays or issues.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 xml:space="preserve"> </w:t>
      </w:r>
      <w:r w:rsidR="00B238B2" w:rsidRPr="00C65B22">
        <w:rPr>
          <w:b/>
        </w:rPr>
        <w:t>are ineligible for consideration</w:t>
      </w:r>
      <w:r w:rsidR="00B238B2" w:rsidRPr="00C65B22">
        <w:t xml:space="preserve">.  </w:t>
      </w:r>
    </w:p>
    <w:p w14:paraId="5A9C8306" w14:textId="77777777" w:rsidR="00B238B2" w:rsidRPr="00C65B22" w:rsidRDefault="00B238B2" w:rsidP="00851065"/>
    <w:p w14:paraId="415B5140" w14:textId="77777777" w:rsidR="007F3BD4" w:rsidRPr="00851065" w:rsidRDefault="005A2F7A" w:rsidP="00BA1F2E">
      <w:pPr>
        <w:pStyle w:val="Heading2"/>
        <w:ind w:left="720" w:hanging="720"/>
      </w:pPr>
      <w:bookmarkStart w:id="154" w:name="_Toc428533966"/>
      <w:bookmarkStart w:id="155" w:name="_Toc89424443"/>
      <w:r w:rsidRPr="00D46804">
        <w:rPr>
          <w:rStyle w:val="IntenseEmphasis"/>
          <w:b/>
          <w:caps w:val="0"/>
          <w:color w:val="00B050"/>
        </w:rPr>
        <w:t>NJ</w:t>
      </w:r>
      <w:r w:rsidRPr="00D46804">
        <w:rPr>
          <w:rStyle w:val="IntenseEmphasis"/>
          <w:b/>
          <w:caps w:val="0"/>
          <w:color w:val="0070C0"/>
        </w:rPr>
        <w:t>START</w:t>
      </w:r>
      <w:r w:rsidRPr="00851065">
        <w:rPr>
          <w:caps w:val="0"/>
        </w:rPr>
        <w:t xml:space="preserve"> </w:t>
      </w:r>
      <w:bookmarkEnd w:id="154"/>
      <w:r>
        <w:rPr>
          <w:caps w:val="0"/>
        </w:rPr>
        <w:t>QUOTE SUBMISSION</w:t>
      </w:r>
      <w:bookmarkEnd w:id="155"/>
      <w:r>
        <w:rPr>
          <w:caps w:val="0"/>
        </w:rPr>
        <w:t xml:space="preserve"> </w:t>
      </w:r>
    </w:p>
    <w:p w14:paraId="6748D672" w14:textId="77777777" w:rsidR="007F3BD4" w:rsidRPr="00C65B22" w:rsidRDefault="007F3BD4" w:rsidP="0006639D"/>
    <w:p w14:paraId="7057B737" w14:textId="77777777" w:rsidR="00E6239D" w:rsidRDefault="00E6239D" w:rsidP="00E6239D">
      <w:pPr>
        <w:rPr>
          <w:rFonts w:eastAsiaTheme="minorEastAsia"/>
        </w:rPr>
      </w:pPr>
      <w:r w:rsidRPr="39420222">
        <w:rPr>
          <w:rFonts w:eastAsia="MS Mincho"/>
        </w:rPr>
        <w:t xml:space="preserve">Vendors {Bidders} may refer to the “Vendor Registration” and “Submit a Quote” QRGs for additional instructions detailing how to enroll in </w:t>
      </w:r>
      <w:r w:rsidRPr="39420222">
        <w:rPr>
          <w:rStyle w:val="IntenseEmphasis"/>
          <w:color w:val="00B050"/>
        </w:rPr>
        <w:t>NJ</w:t>
      </w:r>
      <w:r w:rsidRPr="39420222">
        <w:rPr>
          <w:rStyle w:val="IntenseEmphasis"/>
          <w:color w:val="0070C0"/>
        </w:rPr>
        <w:t>START</w:t>
      </w:r>
      <w:r w:rsidRPr="39420222">
        <w:rPr>
          <w:rFonts w:eastAsia="MS Mincho"/>
        </w:rPr>
        <w:t xml:space="preserve"> and submit a </w:t>
      </w:r>
      <w:r w:rsidRPr="39420222">
        <w:rPr>
          <w:rStyle w:val="IntenseEmphasis"/>
          <w:color w:val="00B050"/>
        </w:rPr>
        <w:t>NJ</w:t>
      </w:r>
      <w:r w:rsidRPr="39420222">
        <w:rPr>
          <w:rStyle w:val="IntenseEmphasis"/>
          <w:color w:val="0070C0"/>
        </w:rPr>
        <w:t>START</w:t>
      </w:r>
      <w:r w:rsidRPr="39420222">
        <w:rPr>
          <w:rFonts w:eastAsia="MS Mincho"/>
        </w:rPr>
        <w:t xml:space="preserve"> electronic Quote.  QRGs are located on the </w:t>
      </w:r>
      <w:hyperlink r:id="rId29">
        <w:r w:rsidRPr="39420222">
          <w:rPr>
            <w:rStyle w:val="Hyperlink"/>
            <w:rFonts w:eastAsiaTheme="minorEastAsia"/>
          </w:rPr>
          <w:t>NJSTART Vendor Support Page</w:t>
        </w:r>
      </w:hyperlink>
      <w:r w:rsidRPr="39420222">
        <w:rPr>
          <w:rFonts w:eastAsiaTheme="minorEastAsia"/>
        </w:rPr>
        <w:t xml:space="preserve">.  </w:t>
      </w:r>
    </w:p>
    <w:p w14:paraId="701CB715" w14:textId="77777777" w:rsidR="00E6239D" w:rsidRPr="00C65B22" w:rsidRDefault="00E6239D" w:rsidP="00E6239D"/>
    <w:p w14:paraId="18A89572" w14:textId="77777777" w:rsidR="00E6239D" w:rsidRDefault="00E6239D" w:rsidP="00E6239D">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1679F0C9" w14:textId="77777777" w:rsidR="00E6239D" w:rsidRDefault="00E6239D" w:rsidP="00E6239D">
      <w:pPr>
        <w:rPr>
          <w:rFonts w:cs="Arial"/>
        </w:rPr>
      </w:pPr>
      <w:r w:rsidRPr="00500FD4">
        <w:rPr>
          <w:rFonts w:cs="Arial"/>
        </w:rPr>
        <w:t xml:space="preserve">Uploaded files should be compatible with Microsoft Office and/or Adobe software applications.  </w:t>
      </w:r>
    </w:p>
    <w:p w14:paraId="5F17159A" w14:textId="77777777" w:rsidR="00E6239D" w:rsidRPr="00500FD4" w:rsidRDefault="00E6239D" w:rsidP="00E6239D">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13A492D5" w14:textId="77777777" w:rsidR="00E6239D" w:rsidRDefault="00E6239D" w:rsidP="00E6239D">
      <w:pPr>
        <w:rPr>
          <w:rFonts w:cs="Arial"/>
        </w:rPr>
      </w:pPr>
    </w:p>
    <w:p w14:paraId="2BA1BFB6" w14:textId="77777777" w:rsidR="00E6239D" w:rsidRDefault="00E6239D" w:rsidP="00E6239D">
      <w:r>
        <w:t xml:space="preserve">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74463C8" w14:textId="77777777" w:rsidR="00E6239D" w:rsidRDefault="00E6239D" w:rsidP="00E6239D"/>
    <w:p w14:paraId="15B4F87A" w14:textId="77777777" w:rsidR="00E6239D" w:rsidRDefault="00E6239D" w:rsidP="00E6239D">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5AAD2DDF" w14:textId="77777777" w:rsidR="00AF2A1D" w:rsidRPr="00851065" w:rsidRDefault="00AF2A1D" w:rsidP="00F64F4B"/>
    <w:p w14:paraId="40C59DC7" w14:textId="77777777" w:rsidR="00757979" w:rsidRDefault="005A2F7A" w:rsidP="00E6239D">
      <w:pPr>
        <w:pStyle w:val="Heading2"/>
        <w:ind w:left="630"/>
      </w:pPr>
      <w:bookmarkStart w:id="156" w:name="_Toc400531498"/>
      <w:bookmarkStart w:id="157" w:name="_Toc428533969"/>
      <w:bookmarkStart w:id="158" w:name="_Toc89424444"/>
      <w:r>
        <w:rPr>
          <w:caps w:val="0"/>
        </w:rPr>
        <w:t>QUOTE CONTENT</w:t>
      </w:r>
      <w:bookmarkEnd w:id="156"/>
      <w:bookmarkEnd w:id="157"/>
      <w:bookmarkEnd w:id="158"/>
    </w:p>
    <w:p w14:paraId="7842A5FE" w14:textId="77777777" w:rsidR="00757979" w:rsidRDefault="00757979" w:rsidP="00C65B22"/>
    <w:p w14:paraId="2FE70526" w14:textId="77777777"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r w:rsidR="002708EB">
        <w:rPr>
          <w:b/>
        </w:rPr>
        <w:t xml:space="preserve">Quote </w:t>
      </w:r>
      <w:r w:rsidR="00F85AA9">
        <w:rPr>
          <w:b/>
        </w:rPr>
        <w:t>being deemed non-responsive.</w:t>
      </w:r>
    </w:p>
    <w:p w14:paraId="4CBD50A8" w14:textId="77777777" w:rsidR="00757979" w:rsidRPr="00851065" w:rsidRDefault="00757979" w:rsidP="00C65B22"/>
    <w:p w14:paraId="15CC0C4F" w14:textId="77777777" w:rsidR="00F92AAB" w:rsidRDefault="00F85AA9" w:rsidP="0006639D">
      <w:r>
        <w:t xml:space="preserve">A </w:t>
      </w:r>
      <w:r w:rsidR="002C74D6">
        <w:t xml:space="preserve">Vendor </w:t>
      </w:r>
      <w:r w:rsidR="008B0B5B">
        <w:t>{</w:t>
      </w:r>
      <w:r w:rsidR="002C74D6">
        <w:t>Bidder</w:t>
      </w:r>
      <w:r w:rsidR="008B0B5B">
        <w: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p>
    <w:p w14:paraId="5000ECEB" w14:textId="77777777" w:rsidR="00F92AAB" w:rsidRDefault="00F92AAB" w:rsidP="0006639D"/>
    <w:p w14:paraId="4E8DD261" w14:textId="77777777" w:rsidR="00F92AAB" w:rsidRDefault="00EE5CDC" w:rsidP="0006639D">
      <w:r>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p>
    <w:p w14:paraId="31CCB95E" w14:textId="77777777" w:rsidR="00F92AAB" w:rsidRDefault="00F92AAB" w:rsidP="0006639D"/>
    <w:p w14:paraId="15F014BB" w14:textId="77777777" w:rsidR="00415988" w:rsidRDefault="00D5048D" w:rsidP="0006639D">
      <w:pPr>
        <w:rPr>
          <w:b/>
        </w:rPr>
      </w:pPr>
      <w:r>
        <w:t xml:space="preserve">In the event that a </w:t>
      </w:r>
      <w:r w:rsidR="00415988">
        <w:t>V</w:t>
      </w:r>
      <w:r>
        <w:t>endor {</w:t>
      </w:r>
      <w:r w:rsidR="00415988">
        <w:t>B</w:t>
      </w:r>
      <w:r>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t xml:space="preserve">uploads a </w:t>
      </w:r>
      <w:r w:rsidR="00826089" w:rsidRPr="00826089">
        <w:t>State-Supplied Price Sheet</w:t>
      </w:r>
      <w:r w:rsidR="00826089" w:rsidDel="00826089">
        <w:t xml:space="preserve"> </w:t>
      </w:r>
      <w:r>
        <w:t xml:space="preserve">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Pr="009158EA">
        <w:rPr>
          <w:bCs/>
          <w:iCs/>
        </w:rPr>
        <w:t>as instructed)</w:t>
      </w:r>
      <w:r>
        <w:t xml:space="preserve">, the </w:t>
      </w:r>
      <w:r w:rsidR="00826089" w:rsidRPr="00826089">
        <w:t>State-Supplied Price Sheet</w:t>
      </w:r>
      <w:r>
        <w:t xml:space="preserve"> will govern.</w:t>
      </w:r>
      <w:r w:rsidR="00415988" w:rsidRPr="00415988">
        <w:rPr>
          <w:b/>
        </w:rPr>
        <w:t xml:space="preserve"> </w:t>
      </w:r>
    </w:p>
    <w:p w14:paraId="36580BA6" w14:textId="77777777" w:rsidR="006B7848" w:rsidRDefault="006B7848" w:rsidP="00C65B22"/>
    <w:p w14:paraId="6AC39E3E" w14:textId="77777777" w:rsidR="007F3BD4" w:rsidRPr="00851065" w:rsidRDefault="005A2F7A" w:rsidP="00C65B22">
      <w:pPr>
        <w:pStyle w:val="Heading3"/>
      </w:pPr>
      <w:bookmarkStart w:id="159" w:name="_Toc108508238"/>
      <w:bookmarkStart w:id="160" w:name="_Toc428533970"/>
      <w:bookmarkStart w:id="161" w:name="_Toc89424445"/>
      <w:r w:rsidRPr="00851065">
        <w:rPr>
          <w:caps w:val="0"/>
        </w:rPr>
        <w:t>FORMS</w:t>
      </w:r>
      <w:bookmarkEnd w:id="159"/>
      <w:r w:rsidRPr="00851065">
        <w:rPr>
          <w:caps w:val="0"/>
        </w:rPr>
        <w:t>, REGISTRATIONS AND CERTIFICATIONS REQUIRED</w:t>
      </w:r>
      <w:bookmarkEnd w:id="160"/>
      <w:bookmarkEnd w:id="161"/>
    </w:p>
    <w:p w14:paraId="6D9AA08A" w14:textId="77777777" w:rsidR="007F3BD4" w:rsidRPr="00851065" w:rsidRDefault="007F3BD4" w:rsidP="00851065">
      <w:pPr>
        <w:rPr>
          <w:rFonts w:eastAsia="MS Mincho"/>
        </w:rPr>
      </w:pPr>
    </w:p>
    <w:p w14:paraId="600DBD2D"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0" w:history="1">
        <w:r w:rsidR="002C74D6" w:rsidRPr="005D778D">
          <w:rPr>
            <w:rStyle w:val="Hyperlink"/>
            <w:rFonts w:eastAsia="MS Mincho"/>
          </w:rPr>
          <w:t>NJSTART Vendor Support Page</w:t>
        </w:r>
      </w:hyperlink>
      <w:r w:rsidR="005D778D">
        <w:rPr>
          <w:rFonts w:eastAsia="MS Mincho"/>
        </w:rPr>
        <w:t>.</w:t>
      </w:r>
      <w:r w:rsidR="0040265A" w:rsidRPr="00851065">
        <w:rPr>
          <w:rFonts w:eastAsia="MS Mincho"/>
        </w:rPr>
        <w:t xml:space="preserve"> </w:t>
      </w:r>
    </w:p>
    <w:p w14:paraId="0A1F48AF" w14:textId="77777777" w:rsidR="0002000F" w:rsidRDefault="0002000F" w:rsidP="00851065">
      <w:pPr>
        <w:rPr>
          <w:rFonts w:eastAsia="MS Mincho"/>
        </w:rPr>
      </w:pPr>
    </w:p>
    <w:p w14:paraId="6D34132D"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1D088A2" w14:textId="77777777" w:rsidR="005E2CE7" w:rsidRPr="00851065" w:rsidRDefault="005E2CE7" w:rsidP="00851065">
      <w:pPr>
        <w:rPr>
          <w:rFonts w:eastAsia="MS Mincho"/>
        </w:rPr>
      </w:pPr>
    </w:p>
    <w:p w14:paraId="381655E4"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F92AAB">
        <w:rPr>
          <w:rFonts w:eastAsia="MS Mincho"/>
        </w:rPr>
        <w:t>.</w:t>
      </w:r>
    </w:p>
    <w:p w14:paraId="4BE9D7A8" w14:textId="77777777" w:rsidR="003A6622" w:rsidRPr="00C65B22" w:rsidRDefault="003A6622" w:rsidP="00C65B22">
      <w:pPr>
        <w:rPr>
          <w:rFonts w:eastAsia="MS Mincho"/>
        </w:rPr>
      </w:pPr>
    </w:p>
    <w:p w14:paraId="650331FA"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46A13DE1" w14:textId="77777777" w:rsidR="0040265A" w:rsidRPr="00C65B22" w:rsidRDefault="0040265A" w:rsidP="00C65B22">
      <w:pPr>
        <w:rPr>
          <w:rFonts w:eastAsia="MS Mincho"/>
        </w:rPr>
      </w:pPr>
    </w:p>
    <w:p w14:paraId="32CFB675" w14:textId="77777777" w:rsidR="007F3BD4" w:rsidRPr="007F3BD4" w:rsidRDefault="00226009" w:rsidP="00E52B68">
      <w:pPr>
        <w:pStyle w:val="Heading4"/>
        <w:ind w:left="720" w:hanging="720"/>
      </w:pPr>
      <w:bookmarkStart w:id="162" w:name="_4.4.1.1_Ownership_Disclosure"/>
      <w:bookmarkStart w:id="163" w:name="_4.4.1.1_Signatory_page"/>
      <w:bookmarkEnd w:id="162"/>
      <w:bookmarkEnd w:id="163"/>
      <w:r>
        <w:t>OFFER AND ACCEPTANCE PAGE</w:t>
      </w:r>
    </w:p>
    <w:p w14:paraId="6597788C" w14:textId="77777777" w:rsidR="007F3BD4" w:rsidRPr="00851065" w:rsidRDefault="007F3BD4" w:rsidP="00851065">
      <w:pPr>
        <w:rPr>
          <w:rFonts w:eastAsia="MS Mincho"/>
        </w:rPr>
      </w:pPr>
    </w:p>
    <w:p w14:paraId="7EF88F16" w14:textId="77777777"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64" w:name="OLE_LINK5"/>
      <w:bookmarkStart w:id="165" w:name="OLE_LINK6"/>
      <w:r w:rsidR="000462FE" w:rsidRPr="00C65B22">
        <w:rPr>
          <w:rFonts w:eastAsia="MS Mincho"/>
        </w:rPr>
        <w:t xml:space="preserve">Offer and Acceptance </w:t>
      </w:r>
      <w:bookmarkEnd w:id="164"/>
      <w:bookmarkEnd w:id="16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must be submitted.</w:t>
      </w:r>
    </w:p>
    <w:p w14:paraId="20964557" w14:textId="77777777" w:rsidR="00657BE6" w:rsidRDefault="00657BE6" w:rsidP="00851065"/>
    <w:p w14:paraId="3FEEE84E" w14:textId="77777777"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14:paraId="4B52E009" w14:textId="77777777" w:rsidR="00763FC7" w:rsidRDefault="00763FC7" w:rsidP="00C65B22"/>
    <w:p w14:paraId="4569A218" w14:textId="77777777" w:rsidR="00356F9E" w:rsidRDefault="004523E1" w:rsidP="00C65B22">
      <w:pPr>
        <w:rPr>
          <w:rFonts w:eastAsia="MS Mincho"/>
        </w:rPr>
      </w:pPr>
      <w:r>
        <w:rPr>
          <w:rFonts w:eastAsia="MS Mincho"/>
        </w:rPr>
        <w:t xml:space="preserve">The Offer and Acceptance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must be signed by a principal of each party to the joint venture.  </w:t>
      </w:r>
    </w:p>
    <w:p w14:paraId="007C50FC" w14:textId="77777777" w:rsidR="00356F9E" w:rsidRDefault="00356F9E" w:rsidP="00C65B22"/>
    <w:p w14:paraId="3C3B73FE" w14:textId="77777777" w:rsidR="00757979" w:rsidRDefault="00757979" w:rsidP="00BD5EEE">
      <w:pPr>
        <w:pStyle w:val="Heading5"/>
      </w:pPr>
      <w:r>
        <w:t>MACBRIDE PRINCIPLES CERTIFICATION</w:t>
      </w:r>
    </w:p>
    <w:p w14:paraId="4FDDA3B3" w14:textId="77777777" w:rsidR="00757979" w:rsidRPr="00C65B22" w:rsidRDefault="00757979" w:rsidP="00C65B22"/>
    <w:p w14:paraId="04DDF9D3"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E55C52">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E55C52">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E55C52">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2C5C76D" w14:textId="77777777" w:rsidR="00757979" w:rsidRDefault="00757979" w:rsidP="00C65B22">
      <w:pPr>
        <w:rPr>
          <w:rFonts w:cs="Arial"/>
        </w:rPr>
      </w:pPr>
    </w:p>
    <w:p w14:paraId="08808E26"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6D9EA59" w14:textId="77777777" w:rsidR="008B7B1E" w:rsidRPr="00C65B22" w:rsidRDefault="008B7B1E" w:rsidP="00C65B22">
      <w:pPr>
        <w:rPr>
          <w:rFonts w:eastAsia="MS Mincho"/>
        </w:rPr>
      </w:pPr>
    </w:p>
    <w:p w14:paraId="3100280F" w14:textId="77777777" w:rsidR="008B7B1E" w:rsidRDefault="008B7B1E" w:rsidP="006305C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E0D851D" w14:textId="77777777" w:rsidR="003107B3" w:rsidRPr="00C65B22" w:rsidRDefault="003107B3" w:rsidP="003107B3">
      <w:pPr>
        <w:ind w:left="1080"/>
        <w:rPr>
          <w:rFonts w:eastAsia="MS Mincho"/>
        </w:rPr>
      </w:pPr>
    </w:p>
    <w:p w14:paraId="17B8962F" w14:textId="77777777" w:rsidR="008B7B1E" w:rsidRPr="00C65B22" w:rsidRDefault="008B7B1E" w:rsidP="006305C0">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F664B3D" w14:textId="77777777" w:rsidR="008B7B1E" w:rsidRPr="00C65B22" w:rsidRDefault="008B7B1E" w:rsidP="00C65B22">
      <w:pPr>
        <w:rPr>
          <w:rFonts w:eastAsia="MS Mincho"/>
        </w:rPr>
      </w:pPr>
    </w:p>
    <w:p w14:paraId="3261258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3EA4326" w14:textId="77777777" w:rsidR="00757979" w:rsidRDefault="00757979" w:rsidP="00C65B22"/>
    <w:p w14:paraId="5D1EFA18" w14:textId="77777777" w:rsidR="00757979" w:rsidRPr="000A6A61" w:rsidRDefault="00757979" w:rsidP="00AA3B67">
      <w:pPr>
        <w:pStyle w:val="Heading5"/>
      </w:pPr>
      <w:r>
        <w:t>NON-COLLUSION</w:t>
      </w:r>
    </w:p>
    <w:p w14:paraId="086D5D23" w14:textId="77777777" w:rsidR="00757979" w:rsidRPr="00851065" w:rsidRDefault="00757979" w:rsidP="0006639D"/>
    <w:p w14:paraId="669AC933" w14:textId="77777777"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B25A04A" w14:textId="77777777" w:rsidR="00757979" w:rsidRPr="00C65B22" w:rsidRDefault="00757979" w:rsidP="00C65B22"/>
    <w:p w14:paraId="4D830CE6" w14:textId="77777777" w:rsidR="00757979" w:rsidRPr="003107B3" w:rsidRDefault="00757979" w:rsidP="006305C0">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792C17A" w14:textId="77777777" w:rsidR="003107B3" w:rsidRPr="003107B3" w:rsidRDefault="003107B3" w:rsidP="003107B3">
      <w:pPr>
        <w:pStyle w:val="ListParagraph"/>
        <w:autoSpaceDE w:val="0"/>
        <w:autoSpaceDN w:val="0"/>
        <w:adjustRightInd w:val="0"/>
        <w:ind w:left="1080"/>
        <w:rPr>
          <w:color w:val="000000"/>
        </w:rPr>
      </w:pPr>
    </w:p>
    <w:p w14:paraId="14152AB5" w14:textId="77777777" w:rsidR="00757979" w:rsidRPr="003107B3" w:rsidRDefault="00757979" w:rsidP="006305C0">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14:paraId="0B141CE0" w14:textId="77777777" w:rsidR="003107B3" w:rsidRPr="003107B3" w:rsidRDefault="003107B3" w:rsidP="003107B3">
      <w:pPr>
        <w:pStyle w:val="ListParagraph"/>
        <w:autoSpaceDE w:val="0"/>
        <w:autoSpaceDN w:val="0"/>
        <w:adjustRightInd w:val="0"/>
        <w:ind w:left="1080"/>
        <w:rPr>
          <w:color w:val="000000"/>
        </w:rPr>
      </w:pPr>
    </w:p>
    <w:p w14:paraId="1DA47CEB" w14:textId="77777777" w:rsidR="00757979" w:rsidRPr="003107B3" w:rsidRDefault="00757979" w:rsidP="006305C0">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14:paraId="4A58F80C" w14:textId="77777777" w:rsidR="003107B3" w:rsidRPr="003107B3" w:rsidRDefault="003107B3" w:rsidP="003107B3">
      <w:pPr>
        <w:pStyle w:val="ListParagraph"/>
        <w:autoSpaceDE w:val="0"/>
        <w:autoSpaceDN w:val="0"/>
        <w:adjustRightInd w:val="0"/>
        <w:ind w:left="1080"/>
        <w:rPr>
          <w:color w:val="000000"/>
        </w:rPr>
      </w:pPr>
    </w:p>
    <w:p w14:paraId="5230B26F" w14:textId="77777777" w:rsidR="00A14426" w:rsidRDefault="00757979" w:rsidP="006305C0">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13A3081" w14:textId="77777777" w:rsidR="00A14426" w:rsidRPr="00A14426" w:rsidRDefault="00A14426" w:rsidP="00A14426">
      <w:pPr>
        <w:pStyle w:val="ListParagraph"/>
        <w:rPr>
          <w:color w:val="000000"/>
        </w:rPr>
      </w:pPr>
    </w:p>
    <w:p w14:paraId="20639916" w14:textId="77777777" w:rsidR="00A14426" w:rsidRPr="00A14426" w:rsidRDefault="00A14426" w:rsidP="006305C0">
      <w:pPr>
        <w:pStyle w:val="ListParagraph"/>
        <w:numPr>
          <w:ilvl w:val="0"/>
          <w:numId w:val="16"/>
        </w:numPr>
        <w:autoSpaceDE w:val="0"/>
        <w:autoSpaceDN w:val="0"/>
        <w:adjustRightInd w:val="0"/>
        <w:rPr>
          <w:color w:val="000000"/>
        </w:rPr>
      </w:pPr>
      <w:r w:rsidRPr="00A14426">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27F49AC4" w14:textId="77777777" w:rsidR="00757979" w:rsidRPr="00115F02" w:rsidRDefault="00757979" w:rsidP="0006639D">
      <w:pPr>
        <w:rPr>
          <w:rFonts w:cs="Arial"/>
          <w:szCs w:val="22"/>
        </w:rPr>
      </w:pPr>
    </w:p>
    <w:p w14:paraId="6DE20666" w14:textId="77777777" w:rsidR="00757979" w:rsidRPr="00C65B22" w:rsidRDefault="00757979" w:rsidP="00C65B22">
      <w:pPr>
        <w:pStyle w:val="Heading5"/>
      </w:pPr>
      <w:r w:rsidRPr="00C65B22">
        <w:lastRenderedPageBreak/>
        <w:t>NEW JERSEY BUSINESS ETHICS GUIDE CERTIFICATION</w:t>
      </w:r>
    </w:p>
    <w:p w14:paraId="131C75E9" w14:textId="77777777" w:rsidR="00757979" w:rsidRDefault="00757979" w:rsidP="00C65B22"/>
    <w:p w14:paraId="45E4330D" w14:textId="77777777" w:rsidR="00757979"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7552CB">
        <w:rPr>
          <w:rFonts w:eastAsia="MS Mincho"/>
          <w:color w:val="000000"/>
        </w:rPr>
        <w:t xml:space="preserve"> </w:t>
      </w:r>
      <w:hyperlink r:id="rId31" w:history="1">
        <w:r w:rsidR="007552CB" w:rsidRPr="008755C4">
          <w:rPr>
            <w:rStyle w:val="Hyperlink"/>
            <w:rFonts w:eastAsia="MS Mincho"/>
          </w:rPr>
          <w:t>https://www.state.nj.us/treasury/purchase/ethics.shtml</w:t>
        </w:r>
      </w:hyperlink>
    </w:p>
    <w:p w14:paraId="5E875788" w14:textId="77777777" w:rsidR="007552CB" w:rsidRPr="007552CB" w:rsidRDefault="007552CB" w:rsidP="00C65B22">
      <w:pPr>
        <w:rPr>
          <w:rFonts w:eastAsia="MS Mincho"/>
          <w:color w:val="000000"/>
        </w:rPr>
      </w:pPr>
    </w:p>
    <w:p w14:paraId="0935E622"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E55C52">
        <w:t>N.J.S.A.</w:t>
      </w:r>
      <w:r w:rsidR="00CF4843" w:rsidRPr="00C65B22">
        <w:t xml:space="preserve"> 52:13D-12 to 28.</w:t>
      </w:r>
      <w:r w:rsidRPr="00C65B22">
        <w:rPr>
          <w:caps/>
        </w:rPr>
        <w:t xml:space="preserve">  </w:t>
      </w:r>
    </w:p>
    <w:p w14:paraId="73CA6523" w14:textId="77777777" w:rsidR="00757979" w:rsidRPr="00A86153" w:rsidRDefault="00757979" w:rsidP="0006639D"/>
    <w:p w14:paraId="3696F829" w14:textId="77777777" w:rsidR="00757979" w:rsidRDefault="00757979" w:rsidP="00E52B68">
      <w:pPr>
        <w:pStyle w:val="Heading4"/>
        <w:ind w:left="720" w:hanging="720"/>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14:paraId="58BB0DE4" w14:textId="77777777" w:rsidR="00AA3B67" w:rsidRDefault="00AA3B67" w:rsidP="00AA3B67">
      <w:pPr>
        <w:rPr>
          <w:color w:val="000000"/>
        </w:rPr>
      </w:pPr>
    </w:p>
    <w:p w14:paraId="1B10CB3B"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6E516362" w14:textId="77777777" w:rsidR="003173AD" w:rsidRPr="003173AD" w:rsidRDefault="003173AD" w:rsidP="003173AD"/>
    <w:p w14:paraId="435E9559" w14:textId="77777777" w:rsidR="007B7315" w:rsidRPr="007B7315" w:rsidRDefault="007B7315" w:rsidP="00AA3B67">
      <w:pPr>
        <w:pStyle w:val="Heading5"/>
      </w:pPr>
      <w:r w:rsidRPr="007B7315">
        <w:t>Ownership Disclosure Form</w:t>
      </w:r>
    </w:p>
    <w:p w14:paraId="1E943CCB" w14:textId="77777777" w:rsidR="007B7315" w:rsidRPr="00851065" w:rsidRDefault="007B7315" w:rsidP="00851065">
      <w:pPr>
        <w:rPr>
          <w:rFonts w:eastAsia="MS Mincho"/>
        </w:rPr>
      </w:pPr>
    </w:p>
    <w:p w14:paraId="37ECF9D5" w14:textId="77777777" w:rsidR="007B7315" w:rsidRPr="00C65B22" w:rsidRDefault="007B7315" w:rsidP="00851065">
      <w:pPr>
        <w:rPr>
          <w:rFonts w:eastAsia="MS Mincho"/>
        </w:rPr>
      </w:pPr>
      <w:r w:rsidRPr="00851065">
        <w:rPr>
          <w:rFonts w:eastAsia="MS Mincho"/>
        </w:rPr>
        <w:t xml:space="preserve">Pursuant to </w:t>
      </w:r>
      <w:r w:rsidRPr="00E55C52">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1939422A" w14:textId="77777777" w:rsidR="005606CE" w:rsidRPr="00C65B22" w:rsidRDefault="005606CE" w:rsidP="00851065">
      <w:pPr>
        <w:rPr>
          <w:rFonts w:eastAsia="MS Mincho"/>
        </w:rPr>
      </w:pPr>
    </w:p>
    <w:p w14:paraId="44ABFA4F"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14AE7341" w14:textId="77777777" w:rsidR="001952DB" w:rsidRDefault="001952DB" w:rsidP="00C65B22">
      <w:pPr>
        <w:rPr>
          <w:color w:val="000000"/>
        </w:rPr>
      </w:pPr>
    </w:p>
    <w:p w14:paraId="03885431" w14:textId="77777777"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E55C52">
        <w:rPr>
          <w:rFonts w:cs="Arial"/>
          <w:bCs/>
          <w:szCs w:val="22"/>
        </w:rPr>
        <w:t>N.J.S.A.</w:t>
      </w:r>
      <w:r w:rsidRPr="00992ADD">
        <w:rPr>
          <w:rFonts w:cs="Arial"/>
          <w:bCs/>
          <w:szCs w:val="22"/>
        </w:rPr>
        <w:t xml:space="preserve"> 52:25-24.2</w:t>
      </w:r>
      <w:r w:rsidR="009F520D">
        <w:rPr>
          <w:rFonts w:cs="Arial"/>
          <w:bCs/>
          <w:szCs w:val="22"/>
        </w:rPr>
        <w:t>.</w:t>
      </w:r>
    </w:p>
    <w:p w14:paraId="20128B88" w14:textId="77777777" w:rsidR="00396839" w:rsidRDefault="00396839" w:rsidP="00C65B22">
      <w:pPr>
        <w:rPr>
          <w:color w:val="000000"/>
        </w:rPr>
      </w:pPr>
    </w:p>
    <w:p w14:paraId="027FAEEF"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2" w:history="1">
        <w:r w:rsidR="00230C28" w:rsidRPr="00211FBC">
          <w:rPr>
            <w:rStyle w:val="Hyperlink"/>
            <w:rFonts w:eastAsia="MS Mincho"/>
          </w:rPr>
          <w:t>Division’s website</w:t>
        </w:r>
      </w:hyperlink>
      <w:r w:rsidR="00396839" w:rsidRPr="00851065">
        <w:rPr>
          <w:color w:val="000000"/>
        </w:rPr>
        <w:t>.</w:t>
      </w:r>
    </w:p>
    <w:p w14:paraId="7766C815" w14:textId="77777777" w:rsidR="00D4152A" w:rsidRPr="00851065" w:rsidRDefault="00D4152A" w:rsidP="00C65B22">
      <w:pPr>
        <w:rPr>
          <w:color w:val="000000"/>
        </w:rPr>
      </w:pPr>
    </w:p>
    <w:p w14:paraId="3D16D5DA"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3016DF4B" w14:textId="77777777" w:rsidR="0002000F" w:rsidRDefault="0002000F" w:rsidP="00C65B22">
      <w:pPr>
        <w:rPr>
          <w:rFonts w:eastAsia="MS Mincho"/>
        </w:rPr>
      </w:pPr>
    </w:p>
    <w:p w14:paraId="78810494"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w:t>
      </w:r>
      <w:r>
        <w:rPr>
          <w:rFonts w:eastAsia="MS Mincho"/>
        </w:rPr>
        <w:lastRenderedPageBreak/>
        <w:t xml:space="preserve">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89994C9" w14:textId="77777777" w:rsidR="00396839" w:rsidRPr="00C65B22" w:rsidRDefault="00396839" w:rsidP="00C65B22"/>
    <w:p w14:paraId="06ED8F9B" w14:textId="77777777" w:rsidR="00757979" w:rsidRPr="006F1449" w:rsidRDefault="00757979" w:rsidP="00E52B68">
      <w:pPr>
        <w:pStyle w:val="Heading4"/>
        <w:ind w:left="720" w:hanging="720"/>
      </w:pPr>
      <w:r w:rsidRPr="006F1449">
        <w:t>subcontractor utilization plan</w:t>
      </w:r>
    </w:p>
    <w:p w14:paraId="62AAE3B4" w14:textId="77777777" w:rsidR="00867DCF" w:rsidRPr="00851065" w:rsidRDefault="00867DCF" w:rsidP="00851065"/>
    <w:p w14:paraId="20959640" w14:textId="77777777" w:rsidR="00AE2524" w:rsidRDefault="00AE2524" w:rsidP="00AE2524">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25B1DB29" w14:textId="77777777" w:rsidR="00AE2524" w:rsidRDefault="00AE2524" w:rsidP="00AE2524"/>
    <w:p w14:paraId="3331796E" w14:textId="77777777" w:rsidR="00AE2524" w:rsidRPr="0048129A" w:rsidRDefault="00AE2524" w:rsidP="00AE2524">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4" w:history="1">
        <w:r w:rsidRPr="00211FB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0C0C3A05" w14:textId="77777777" w:rsidR="00AE2524" w:rsidRDefault="00AE2524" w:rsidP="00AE2524"/>
    <w:p w14:paraId="4C1A891D" w14:textId="77777777" w:rsidR="00AE2524" w:rsidRPr="00C65B22" w:rsidRDefault="00AE2524" w:rsidP="00AE2524">
      <w:r w:rsidRPr="00734696">
        <w:rPr>
          <w:b/>
        </w:rPr>
        <w:t xml:space="preserve">NOTE: </w:t>
      </w:r>
      <w:r w:rsidRPr="00734696">
        <w:t>If</w:t>
      </w:r>
      <w:r w:rsidRPr="00C65B22">
        <w:t xml:space="preserve">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E55C52">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310AF953" w14:textId="77777777" w:rsidR="00AE2524" w:rsidRDefault="00AE2524" w:rsidP="00AE2524">
      <w:pPr>
        <w:rPr>
          <w:rFonts w:eastAsia="MS Mincho"/>
        </w:rPr>
      </w:pPr>
    </w:p>
    <w:p w14:paraId="65A4916D" w14:textId="7B1C0EF4" w:rsidR="007C00B5" w:rsidRDefault="00AE2524" w:rsidP="00AE2524">
      <w:proofErr w:type="gramStart"/>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term of the </w:t>
      </w:r>
      <w:r>
        <w:t>Blanket P.O.</w:t>
      </w:r>
      <w:r w:rsidRPr="00C65B22">
        <w:t xml:space="preserve"> to engage </w:t>
      </w:r>
      <w:r>
        <w:rPr>
          <w:szCs w:val="22"/>
        </w:rPr>
        <w:t>Subcontractors</w:t>
      </w:r>
      <w:r w:rsidRPr="00BF3B73">
        <w:rPr>
          <w:szCs w:val="22"/>
        </w:rPr>
        <w:t xml:space="preserve"> </w:t>
      </w:r>
      <w:r w:rsidRPr="00C65B22">
        <w:t xml:space="preserve">to provide certain goods and/or services, pursuant to </w:t>
      </w:r>
      <w:r w:rsidRPr="00BE256C">
        <w:rPr>
          <w:highlight w:val="lightGray"/>
        </w:rPr>
        <w:t>Section 5.8</w:t>
      </w:r>
      <w:r w:rsidRPr="00C65B22">
        <w:t xml:space="preserve"> of the SSTC, the Vendor {Bidder} shall submit a Subcontractor Utilization Plan form for approval to the Division in advance of any such engagement of </w:t>
      </w:r>
      <w:r>
        <w:rPr>
          <w:szCs w:val="22"/>
        </w:rPr>
        <w:t>Subcontractors</w:t>
      </w:r>
      <w:r>
        <w:t>.</w:t>
      </w:r>
      <w:proofErr w:type="gramEnd"/>
    </w:p>
    <w:p w14:paraId="7E76A5B7" w14:textId="77777777" w:rsidR="00AE2524" w:rsidRPr="00851065" w:rsidRDefault="00AE2524" w:rsidP="00AE2524">
      <w:pPr>
        <w:rPr>
          <w:rFonts w:eastAsia="MS Mincho"/>
        </w:rPr>
      </w:pPr>
    </w:p>
    <w:p w14:paraId="756BDF6E" w14:textId="77777777" w:rsidR="00757979" w:rsidRPr="00130106" w:rsidRDefault="00757979" w:rsidP="00734696">
      <w:pPr>
        <w:pStyle w:val="Heading4"/>
      </w:pPr>
      <w:r w:rsidRPr="00130106">
        <w:t>S</w:t>
      </w:r>
      <w:r>
        <w:t xml:space="preserve">MALL BUSINESS SET-ASIDE </w:t>
      </w:r>
      <w:r w:rsidR="001D2ACC">
        <w:t>BLANKET P.O.</w:t>
      </w:r>
      <w:r w:rsidR="00164C3A">
        <w:t xml:space="preserve"> </w:t>
      </w:r>
    </w:p>
    <w:p w14:paraId="46678130" w14:textId="77777777" w:rsidR="00AA3B67" w:rsidRPr="00E2075D" w:rsidRDefault="00AA3B67" w:rsidP="00C65B22"/>
    <w:p w14:paraId="0BD3DC97" w14:textId="77777777" w:rsidR="00922899" w:rsidRDefault="00E2075D" w:rsidP="00C65B22">
      <w:r>
        <w:t>Not applicable to this Procurement.</w:t>
      </w:r>
    </w:p>
    <w:p w14:paraId="59C251A3" w14:textId="77777777" w:rsidR="00E2075D" w:rsidRPr="00E2075D" w:rsidRDefault="00E2075D" w:rsidP="00C65B22"/>
    <w:p w14:paraId="0EC2D0AE" w14:textId="77777777" w:rsidR="00301EBA" w:rsidRPr="00130106" w:rsidRDefault="00301EBA" w:rsidP="008D531E">
      <w:pPr>
        <w:pStyle w:val="Heading4"/>
        <w:keepNext/>
      </w:pPr>
      <w:r>
        <w:t>DISABLED VETERAN</w:t>
      </w:r>
      <w:r w:rsidR="00252339">
        <w:t>S’</w:t>
      </w:r>
      <w:r>
        <w:t xml:space="preserve"> BUSINESS SET-ASIDE BLANKET P.O. </w:t>
      </w:r>
    </w:p>
    <w:p w14:paraId="62CC5D5A" w14:textId="77777777" w:rsidR="00301EBA" w:rsidRDefault="00301EBA" w:rsidP="00301EBA"/>
    <w:p w14:paraId="55264419" w14:textId="77777777" w:rsidR="00E2075D" w:rsidRPr="00E2075D" w:rsidRDefault="00E2075D" w:rsidP="00301EBA">
      <w:r>
        <w:t>Not applicable to this Procurement.</w:t>
      </w:r>
    </w:p>
    <w:p w14:paraId="380F5D55" w14:textId="77777777" w:rsidR="00301EBA" w:rsidRDefault="00301EBA" w:rsidP="00301EBA"/>
    <w:p w14:paraId="407C4F16" w14:textId="77777777" w:rsidR="008B4AED" w:rsidRPr="00851065" w:rsidRDefault="008B4AED" w:rsidP="00F64F4B">
      <w:pPr>
        <w:pStyle w:val="Heading4"/>
      </w:pPr>
      <w:r w:rsidRPr="00F537A9">
        <w:t xml:space="preserve">SMALL BUSINESS </w:t>
      </w:r>
      <w:r w:rsidR="00BD3ABF" w:rsidRPr="00F537A9">
        <w:t>AND/OR DISABLED VETERAN</w:t>
      </w:r>
      <w:r w:rsidR="00252339" w:rsidRPr="00F537A9">
        <w:t xml:space="preserve">S’ </w:t>
      </w:r>
      <w:r w:rsidR="00BD3ABF" w:rsidRPr="00F537A9">
        <w:t xml:space="preserve">BUSINESS </w:t>
      </w:r>
      <w:r w:rsidRPr="00F537A9">
        <w:t>SUBCONTRACTING SET-ASIDE</w:t>
      </w:r>
      <w:r w:rsidRPr="00C65B22">
        <w:t xml:space="preserve"> </w:t>
      </w:r>
      <w:r>
        <w:t>BLANKET P.O.</w:t>
      </w:r>
      <w:r w:rsidRPr="00C65B22">
        <w:t xml:space="preserve"> </w:t>
      </w:r>
    </w:p>
    <w:p w14:paraId="7BF2C439" w14:textId="77777777" w:rsidR="008B4AED" w:rsidRDefault="008B4AED" w:rsidP="008B4AED">
      <w:pPr>
        <w:pStyle w:val="BodyText3"/>
        <w:rPr>
          <w:rFonts w:cs="Arial"/>
        </w:rPr>
      </w:pPr>
    </w:p>
    <w:p w14:paraId="2B5EB89E" w14:textId="77777777" w:rsidR="00221DB4" w:rsidRPr="00DC1267" w:rsidRDefault="00221DB4" w:rsidP="008B4AED">
      <w:pPr>
        <w:pStyle w:val="BodyText3"/>
        <w:rPr>
          <w:rFonts w:cs="Arial"/>
        </w:rPr>
      </w:pPr>
      <w:r>
        <w:rPr>
          <w:rFonts w:cs="Arial"/>
        </w:rPr>
        <w:t>Not applicable to this Procurement.</w:t>
      </w:r>
    </w:p>
    <w:p w14:paraId="6BDD4D41" w14:textId="77777777" w:rsidR="008B4AED" w:rsidRPr="008B4AED" w:rsidRDefault="008B4AED" w:rsidP="00F90991">
      <w:pPr>
        <w:keepNext/>
      </w:pPr>
    </w:p>
    <w:p w14:paraId="23E997DF" w14:textId="77777777" w:rsidR="00757979" w:rsidRDefault="00757979" w:rsidP="00F90991">
      <w:pPr>
        <w:pStyle w:val="Heading4"/>
        <w:keepNext/>
      </w:pPr>
      <w:r w:rsidRPr="00FC6592">
        <w:t>BID SECURITY</w:t>
      </w:r>
    </w:p>
    <w:p w14:paraId="53741728" w14:textId="77777777" w:rsidR="007704F4" w:rsidRPr="007704F4" w:rsidRDefault="007704F4" w:rsidP="00F90991">
      <w:pPr>
        <w:keepNext/>
      </w:pPr>
    </w:p>
    <w:p w14:paraId="27A94EDF" w14:textId="77777777" w:rsidR="00757979" w:rsidRPr="00221DB4" w:rsidRDefault="00221DB4" w:rsidP="00757979">
      <w:pPr>
        <w:pStyle w:val="BodyText3"/>
      </w:pPr>
      <w:r>
        <w:t>Not applicable to this Procurement.</w:t>
      </w:r>
    </w:p>
    <w:p w14:paraId="254385B9" w14:textId="77777777" w:rsidR="001848F0" w:rsidRDefault="001848F0" w:rsidP="00757979">
      <w:pPr>
        <w:pStyle w:val="BodyText3"/>
        <w:rPr>
          <w:b/>
        </w:rPr>
      </w:pPr>
    </w:p>
    <w:p w14:paraId="2A6DD357" w14:textId="77777777" w:rsidR="00757979" w:rsidRDefault="005A2F7A" w:rsidP="00AF2A1D">
      <w:pPr>
        <w:pStyle w:val="Heading3"/>
        <w:keepNext/>
      </w:pPr>
      <w:bookmarkStart w:id="166" w:name="_Toc400531500"/>
      <w:bookmarkStart w:id="167" w:name="_Toc428533971"/>
      <w:bookmarkStart w:id="168" w:name="_Toc89424446"/>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6"/>
      <w:bookmarkEnd w:id="167"/>
      <w:bookmarkEnd w:id="168"/>
    </w:p>
    <w:p w14:paraId="52516EDF" w14:textId="77777777" w:rsidR="0019067D" w:rsidRPr="0019067D" w:rsidRDefault="0019067D" w:rsidP="00AF2A1D">
      <w:pPr>
        <w:keepNext/>
      </w:pPr>
    </w:p>
    <w:p w14:paraId="191738AE" w14:textId="77777777" w:rsidR="0019067D" w:rsidRPr="00851065"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AE6329F" w14:textId="77777777" w:rsidR="00757979" w:rsidRDefault="00757979" w:rsidP="00C65B22"/>
    <w:p w14:paraId="5C30B535" w14:textId="77777777" w:rsidR="00053B26" w:rsidRPr="00053B26" w:rsidRDefault="00053B26" w:rsidP="00AA3B67">
      <w:pPr>
        <w:pStyle w:val="Heading4"/>
      </w:pPr>
      <w:r w:rsidRPr="00053B26">
        <w:t>BUSINESS REGISTRATION</w:t>
      </w:r>
    </w:p>
    <w:p w14:paraId="53A49BFA" w14:textId="77777777" w:rsidR="00053B26" w:rsidRPr="00C65B22" w:rsidRDefault="00053B26" w:rsidP="00C65B22"/>
    <w:p w14:paraId="6D00AAF9" w14:textId="77777777" w:rsidR="008B0821" w:rsidRPr="00851065" w:rsidRDefault="008B0821" w:rsidP="00C65B22">
      <w:r w:rsidRPr="00C65B22">
        <w:t xml:space="preserve">In accordance with </w:t>
      </w:r>
      <w:r w:rsidRPr="00E55C52">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14:paraId="4DABF48A" w14:textId="77777777" w:rsidR="008B0821" w:rsidRPr="00C65B22" w:rsidRDefault="008B0821" w:rsidP="00C65B22"/>
    <w:p w14:paraId="58D1232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A3D9063" w14:textId="77777777" w:rsidR="00230C28" w:rsidRPr="00C65B22" w:rsidRDefault="00230C28" w:rsidP="00851065"/>
    <w:p w14:paraId="56D9194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6" w:history="1">
        <w:r w:rsidRPr="00851065">
          <w:rPr>
            <w:rStyle w:val="Hyperlink"/>
          </w:rPr>
          <w:t>http://www.state.nj.us/treasury/revenue/busregcert.shtml</w:t>
        </w:r>
      </w:hyperlink>
      <w:r w:rsidRPr="00851065">
        <w:t>.</w:t>
      </w:r>
    </w:p>
    <w:p w14:paraId="61ABA789" w14:textId="77777777" w:rsidR="008B0821" w:rsidRPr="00851065" w:rsidRDefault="008B0821" w:rsidP="00C65B22"/>
    <w:p w14:paraId="11471E72"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14:paraId="7067AF90" w14:textId="77777777" w:rsidR="008B0821" w:rsidRPr="00C65B22" w:rsidRDefault="008B0821" w:rsidP="00C65B22"/>
    <w:p w14:paraId="54C71156"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14:paraId="73F0EAFA" w14:textId="77777777" w:rsidR="00757979" w:rsidRDefault="00757979" w:rsidP="00C65B22">
      <w:pPr>
        <w:rPr>
          <w:highlight w:val="yellow"/>
        </w:rPr>
      </w:pPr>
    </w:p>
    <w:p w14:paraId="7C7377BF"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74C5CF32" w14:textId="77777777" w:rsidR="00757979" w:rsidRPr="00691DBF" w:rsidRDefault="00757979" w:rsidP="00C65B22">
      <w:pPr>
        <w:rPr>
          <w:rFonts w:eastAsia="Calibri"/>
        </w:rPr>
      </w:pPr>
      <w:r w:rsidRPr="00691DBF">
        <w:t> </w:t>
      </w:r>
    </w:p>
    <w:p w14:paraId="63AAB842"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14:paraId="276BA900" w14:textId="77777777" w:rsidR="00757979" w:rsidRDefault="00757979" w:rsidP="00C65B22">
      <w:pPr>
        <w:rPr>
          <w:highlight w:val="yellow"/>
        </w:rPr>
      </w:pPr>
    </w:p>
    <w:p w14:paraId="683F237D"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7" w:history="1">
        <w:r w:rsidR="00230C28" w:rsidRPr="00211FBC">
          <w:rPr>
            <w:rStyle w:val="Hyperlink"/>
            <w:rFonts w:eastAsia="MS Mincho"/>
          </w:rPr>
          <w:t>Division’s website</w:t>
        </w:r>
      </w:hyperlink>
      <w:r w:rsidR="00230C28" w:rsidRPr="00851065">
        <w:rPr>
          <w:color w:val="000000"/>
        </w:rPr>
        <w:t xml:space="preserve">. </w:t>
      </w:r>
    </w:p>
    <w:p w14:paraId="59415EFB" w14:textId="77777777" w:rsidR="00230C28" w:rsidRPr="00851065" w:rsidRDefault="00230C28" w:rsidP="00C65B22">
      <w:pPr>
        <w:rPr>
          <w:color w:val="000000"/>
        </w:rPr>
      </w:pPr>
    </w:p>
    <w:p w14:paraId="3BE5A497"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8"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73E813C9" w14:textId="77777777" w:rsidR="005A5BF0" w:rsidRDefault="005A5BF0" w:rsidP="00C65B22">
      <w:pPr>
        <w:rPr>
          <w:highlight w:val="yellow"/>
        </w:rPr>
      </w:pPr>
    </w:p>
    <w:p w14:paraId="294C0B8B" w14:textId="77777777" w:rsidR="003668BE" w:rsidRDefault="003668BE" w:rsidP="003668BE">
      <w:pPr>
        <w:pStyle w:val="Heading4"/>
      </w:pPr>
      <w:r>
        <w:t>DISCLOSURE OF INVESTMENT ACTIVITIES IN IRAN form</w:t>
      </w:r>
    </w:p>
    <w:p w14:paraId="6563A158" w14:textId="77777777" w:rsidR="003668BE" w:rsidRPr="00C65B22" w:rsidRDefault="003668BE" w:rsidP="003668BE">
      <w:pPr>
        <w:rPr>
          <w:rFonts w:eastAsia="Calibri"/>
        </w:rPr>
      </w:pPr>
    </w:p>
    <w:p w14:paraId="3A31A29B" w14:textId="77777777" w:rsidR="008F39B3" w:rsidRPr="00C65B22" w:rsidRDefault="003668BE" w:rsidP="003668BE">
      <w:r w:rsidRPr="00C65B22">
        <w:lastRenderedPageBreak/>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008F39B3" w:rsidRPr="006A4A19">
        <w:rPr>
          <w:rFonts w:cs="Arial"/>
          <w:szCs w:val="22"/>
        </w:rPr>
        <w:t>Vendor {Bidder</w:t>
      </w:r>
      <w:r w:rsidR="008F39B3" w:rsidRPr="006A4A19">
        <w:t xml:space="preserve">} must </w:t>
      </w:r>
      <w:r w:rsidR="00751178" w:rsidRPr="006A4A19">
        <w:t>complete and submit the form</w:t>
      </w:r>
      <w:r w:rsidR="008F39B3" w:rsidRPr="006A4A19">
        <w:t xml:space="preserve"> prior to the award of </w:t>
      </w:r>
      <w:r w:rsidR="00CC434B" w:rsidRPr="006A4A19">
        <w:t>the</w:t>
      </w:r>
      <w:r w:rsidR="008F39B3" w:rsidRPr="006A4A19">
        <w:t xml:space="preserve"> Blanket P.O.</w:t>
      </w:r>
      <w:r w:rsidR="008F39B3" w:rsidRPr="00C65B22">
        <w:t xml:space="preserve">  </w:t>
      </w:r>
    </w:p>
    <w:p w14:paraId="1D37F4E5" w14:textId="77777777" w:rsidR="003668BE" w:rsidRDefault="003668BE" w:rsidP="003668BE">
      <w:pPr>
        <w:rPr>
          <w:rFonts w:cs="Arial"/>
          <w:highlight w:val="green"/>
        </w:rPr>
      </w:pPr>
    </w:p>
    <w:p w14:paraId="06BAADD7" w14:textId="77777777" w:rsidR="003668BE" w:rsidRPr="00C65B22" w:rsidRDefault="003668BE" w:rsidP="003668BE">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9" w:history="1">
        <w:r w:rsidRPr="00211FBC">
          <w:rPr>
            <w:rStyle w:val="Hyperlink"/>
            <w:rFonts w:eastAsia="MS Mincho"/>
          </w:rPr>
          <w:t>Division’s website</w:t>
        </w:r>
      </w:hyperlink>
      <w:r w:rsidRPr="00C65B22">
        <w:t xml:space="preserve">. </w:t>
      </w:r>
    </w:p>
    <w:p w14:paraId="42ABD0DF" w14:textId="77777777" w:rsidR="003668BE" w:rsidRPr="00C65B22" w:rsidRDefault="003668BE" w:rsidP="003668BE"/>
    <w:p w14:paraId="5478C497" w14:textId="77777777" w:rsidR="003668BE" w:rsidRDefault="003668BE" w:rsidP="003668BE">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0"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381ABCEF" w14:textId="77777777" w:rsidR="003668BE" w:rsidRDefault="003668BE" w:rsidP="003668BE">
      <w:pPr>
        <w:rPr>
          <w:rFonts w:eastAsia="MS Mincho"/>
        </w:rPr>
      </w:pPr>
    </w:p>
    <w:p w14:paraId="74CEDBC3" w14:textId="77777777" w:rsidR="003668BE" w:rsidRPr="00CC434B" w:rsidRDefault="003668BE"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3ED1B7DC" w14:textId="77777777" w:rsidR="003668BE" w:rsidRPr="002812B4" w:rsidRDefault="003668BE" w:rsidP="00C65B22">
      <w:pPr>
        <w:rPr>
          <w:b/>
          <w:highlight w:val="yellow"/>
        </w:rPr>
      </w:pPr>
    </w:p>
    <w:p w14:paraId="0E873BAE" w14:textId="77777777" w:rsidR="00757979" w:rsidRPr="006F1449" w:rsidRDefault="00757979" w:rsidP="00757979">
      <w:pPr>
        <w:pStyle w:val="Heading4"/>
      </w:pPr>
      <w:r w:rsidRPr="006F1449">
        <w:t xml:space="preserve">Source Disclosure </w:t>
      </w:r>
    </w:p>
    <w:p w14:paraId="750943FF" w14:textId="77777777" w:rsidR="00757979" w:rsidRDefault="00757979" w:rsidP="00C65B22"/>
    <w:p w14:paraId="7F8279E8" w14:textId="77777777" w:rsidR="00757979" w:rsidRPr="00C65B22" w:rsidRDefault="00757979" w:rsidP="00C65B22">
      <w:r w:rsidRPr="00851065">
        <w:t xml:space="preserve">Pursuant to </w:t>
      </w:r>
      <w:r w:rsidRPr="00E55C52">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Pr="00851065">
        <w:t xml:space="preserve">is requested and advised.  </w:t>
      </w:r>
      <w:r w:rsidR="006A34E6" w:rsidRPr="00851065">
        <w:t>See</w:t>
      </w:r>
      <w:r w:rsidRPr="00851065">
        <w:t xml:space="preserve"> </w:t>
      </w:r>
      <w:r w:rsidR="00626F14" w:rsidRPr="00C65B22">
        <w:t xml:space="preserve">Bid Solicitation </w:t>
      </w:r>
      <w:r w:rsidRPr="00C65B22">
        <w:t xml:space="preserve">Section </w:t>
      </w:r>
      <w:r w:rsidRPr="00C65B22">
        <w:rPr>
          <w:highlight w:val="lightGray"/>
        </w:rPr>
        <w:t>7.1.2</w:t>
      </w:r>
      <w:r w:rsidRPr="00C65B22">
        <w:t xml:space="preserve"> for additional information concerning this requirement.     </w:t>
      </w:r>
    </w:p>
    <w:p w14:paraId="4B8BA541" w14:textId="77777777" w:rsidR="005D0530" w:rsidRPr="00C65B22" w:rsidRDefault="005D0530" w:rsidP="00C65B22"/>
    <w:p w14:paraId="474F7EB6" w14:textId="77777777" w:rsidR="00230C28" w:rsidRPr="00851065" w:rsidRDefault="005D0530" w:rsidP="00C65B22">
      <w:pPr>
        <w:rPr>
          <w:rFonts w:eastAsia="MS Mincho"/>
        </w:rPr>
      </w:pPr>
      <w:r w:rsidRPr="00C65B22">
        <w:t xml:space="preserve">The Source Disclosure Form is located on the </w:t>
      </w:r>
      <w:hyperlink r:id="rId41" w:history="1">
        <w:r w:rsidRPr="00211FBC">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2" w:history="1">
        <w:r w:rsidR="00230C28" w:rsidRPr="00945103">
          <w:rPr>
            <w:rStyle w:val="Hyperlink"/>
            <w:rFonts w:eastAsia="MS Mincho"/>
          </w:rPr>
          <w:t>NJSTART Vendor Support Page</w:t>
        </w:r>
      </w:hyperlink>
      <w:r w:rsidR="00945103">
        <w:rPr>
          <w:rFonts w:eastAsia="MS Mincho"/>
        </w:rPr>
        <w:t>.</w:t>
      </w:r>
      <w:r w:rsidR="00230C28" w:rsidRPr="00851065">
        <w:rPr>
          <w:rFonts w:eastAsia="MS Mincho"/>
        </w:rPr>
        <w:t xml:space="preserve"> </w:t>
      </w:r>
    </w:p>
    <w:p w14:paraId="4FBCECA0" w14:textId="77777777" w:rsidR="005D0530" w:rsidRPr="00851065" w:rsidRDefault="005D0530" w:rsidP="00C65B22"/>
    <w:p w14:paraId="1DCE8E2B" w14:textId="77777777" w:rsidR="00B96046" w:rsidRDefault="00B96046" w:rsidP="00B96046">
      <w:pPr>
        <w:pStyle w:val="Heading4"/>
      </w:pPr>
      <w:r>
        <w:t>CONFIDENTIALITY/COMMITMENT TO DEFEND</w:t>
      </w:r>
    </w:p>
    <w:p w14:paraId="1830CB82" w14:textId="77777777" w:rsidR="00393EE4" w:rsidRDefault="00393EE4" w:rsidP="00B96046">
      <w:pPr>
        <w:rPr>
          <w:szCs w:val="22"/>
        </w:rPr>
      </w:pPr>
    </w:p>
    <w:p w14:paraId="22FC036F" w14:textId="77777777" w:rsidR="00B96046" w:rsidRDefault="00B96046" w:rsidP="00B96046">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1C7E8F" w14:textId="77777777" w:rsidR="00B96046" w:rsidRDefault="00B96046" w:rsidP="00B96046">
      <w:pPr>
        <w:rPr>
          <w:szCs w:val="22"/>
        </w:rPr>
      </w:pPr>
    </w:p>
    <w:p w14:paraId="1530077F" w14:textId="77777777" w:rsidR="00B96046" w:rsidRDefault="00B96046" w:rsidP="00B96046">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6E9C5AEA" w14:textId="77777777" w:rsidR="00B96046" w:rsidRDefault="00B96046" w:rsidP="00B96046"/>
    <w:p w14:paraId="7F58C3A8" w14:textId="77777777" w:rsidR="00A86608" w:rsidRPr="00036796" w:rsidRDefault="00A86608" w:rsidP="00A86608">
      <w:pPr>
        <w:pStyle w:val="Heading4"/>
      </w:pPr>
      <w:r w:rsidRPr="00036796">
        <w:t xml:space="preserve">AFFIDAVIT OF APPAREL </w:t>
      </w:r>
      <w:r w:rsidR="00124A95">
        <w:t>Production</w:t>
      </w:r>
    </w:p>
    <w:p w14:paraId="0B56FF97" w14:textId="77777777" w:rsidR="00A86608" w:rsidRPr="00221DB4" w:rsidRDefault="00A86608" w:rsidP="00A86608">
      <w:pPr>
        <w:rPr>
          <w:rFonts w:cs="Arial"/>
          <w:szCs w:val="22"/>
        </w:rPr>
      </w:pPr>
    </w:p>
    <w:p w14:paraId="23980B90" w14:textId="77777777" w:rsidR="00682873" w:rsidRDefault="00221DB4" w:rsidP="00682873">
      <w:pPr>
        <w:rPr>
          <w:rFonts w:cs="Arial"/>
        </w:rPr>
      </w:pPr>
      <w:r>
        <w:rPr>
          <w:rFonts w:cs="Arial"/>
        </w:rPr>
        <w:t>Not applicable to this Procurement.</w:t>
      </w:r>
    </w:p>
    <w:p w14:paraId="1B0066A3" w14:textId="77777777" w:rsidR="00A86608" w:rsidRPr="00221DB4" w:rsidRDefault="00A86608" w:rsidP="00C65B22">
      <w:pPr>
        <w:rPr>
          <w:highlight w:val="green"/>
        </w:rPr>
      </w:pPr>
    </w:p>
    <w:p w14:paraId="796E2E17" w14:textId="77777777" w:rsidR="00A86608" w:rsidRPr="00AB1466" w:rsidRDefault="005A2F7A" w:rsidP="00A86608">
      <w:pPr>
        <w:pStyle w:val="Heading3"/>
        <w:rPr>
          <w:rFonts w:eastAsia="MS Mincho"/>
        </w:rPr>
      </w:pPr>
      <w:bookmarkStart w:id="169" w:name="_Toc449428257"/>
      <w:bookmarkStart w:id="170" w:name="_Toc89424447"/>
      <w:r>
        <w:rPr>
          <w:rFonts w:eastAsia="MS Mincho"/>
          <w:caps w:val="0"/>
        </w:rPr>
        <w:t>SUBMITTALS</w:t>
      </w:r>
      <w:bookmarkEnd w:id="169"/>
      <w:bookmarkEnd w:id="170"/>
    </w:p>
    <w:p w14:paraId="12EB0F03" w14:textId="77777777" w:rsidR="00A86608" w:rsidRPr="007664C5" w:rsidRDefault="00A86608" w:rsidP="00A86608">
      <w:pPr>
        <w:rPr>
          <w:rFonts w:cs="Arial"/>
        </w:rPr>
      </w:pPr>
    </w:p>
    <w:p w14:paraId="5EAB93DF" w14:textId="77777777" w:rsidR="00A86608" w:rsidRPr="00AB1466" w:rsidRDefault="00A86608" w:rsidP="00A86608">
      <w:pPr>
        <w:rPr>
          <w:rFonts w:cs="Arial"/>
          <w:szCs w:val="22"/>
        </w:rPr>
      </w:pPr>
      <w:r w:rsidRPr="00AB1466">
        <w:rPr>
          <w:rFonts w:cs="Arial"/>
          <w:szCs w:val="22"/>
        </w:rPr>
        <w:lastRenderedPageBreak/>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43" w:history="1">
        <w:r w:rsidRPr="00945103">
          <w:rPr>
            <w:rStyle w:val="Hyperlink"/>
            <w:rFonts w:eastAsia="Calibri" w:cs="Arial"/>
            <w:szCs w:val="22"/>
          </w:rPr>
          <w:t>NJSTART Vendor Support Page</w:t>
        </w:r>
      </w:hyperlink>
      <w:r w:rsidR="00945103">
        <w:rPr>
          <w:rFonts w:eastAsia="Calibri" w:cs="Arial"/>
          <w:szCs w:val="22"/>
        </w:rPr>
        <w:t>.</w:t>
      </w:r>
      <w:r w:rsidRPr="00AB1466">
        <w:rPr>
          <w:rStyle w:val="Hyperlink"/>
          <w:rFonts w:eastAsia="Calibri" w:cs="Arial"/>
          <w:szCs w:val="22"/>
        </w:rPr>
        <w:t xml:space="preserve">  </w:t>
      </w:r>
    </w:p>
    <w:p w14:paraId="7754AB2C" w14:textId="77777777" w:rsidR="00C44977" w:rsidRDefault="00C44977" w:rsidP="00287073">
      <w:pPr>
        <w:rPr>
          <w:rFonts w:cs="Arial"/>
        </w:rPr>
      </w:pPr>
    </w:p>
    <w:p w14:paraId="0637BD09" w14:textId="77777777" w:rsidR="007C4B42" w:rsidRPr="00D31D09" w:rsidRDefault="007C4B42" w:rsidP="00057587">
      <w:pPr>
        <w:numPr>
          <w:ilvl w:val="0"/>
          <w:numId w:val="36"/>
        </w:numPr>
        <w:rPr>
          <w:rFonts w:cs="Arial"/>
          <w:b/>
          <w:bCs/>
          <w:u w:val="single"/>
        </w:rPr>
      </w:pPr>
      <w:r w:rsidRPr="00D31D09">
        <w:rPr>
          <w:rFonts w:cs="Arial"/>
          <w:b/>
          <w:bCs/>
          <w:u w:val="single"/>
        </w:rPr>
        <w:t xml:space="preserve">Specification Conformance: </w:t>
      </w:r>
    </w:p>
    <w:p w14:paraId="235BB419" w14:textId="77777777" w:rsidR="007C4B42" w:rsidRPr="00B9430A" w:rsidRDefault="007C4B42" w:rsidP="007C4B42">
      <w:pPr>
        <w:rPr>
          <w:rFonts w:cs="Arial"/>
          <w:bCs/>
        </w:rPr>
      </w:pPr>
    </w:p>
    <w:p w14:paraId="1018F4E8" w14:textId="77777777" w:rsidR="007C4B42" w:rsidRDefault="007C4B42" w:rsidP="007C4B42">
      <w:pPr>
        <w:rPr>
          <w:rFonts w:cs="Arial"/>
          <w:szCs w:val="22"/>
        </w:rPr>
      </w:pPr>
      <w:r w:rsidRPr="00D31D09">
        <w:rPr>
          <w:rFonts w:cs="Arial"/>
        </w:rPr>
        <w:t xml:space="preserve">The Vendor {Bidder} shall submit with its Quote a Vendor’s {Bidder’s} certification </w:t>
      </w:r>
      <w:r>
        <w:rPr>
          <w:rFonts w:cs="Arial"/>
        </w:rPr>
        <w:t xml:space="preserve">in the form of the attachment titled </w:t>
      </w:r>
      <w:r w:rsidRPr="00400D2D">
        <w:rPr>
          <w:rFonts w:cs="Arial"/>
        </w:rPr>
        <w:t>“Specification Conformance Certification”</w:t>
      </w:r>
      <w:r>
        <w:rPr>
          <w:rFonts w:cs="Arial"/>
        </w:rPr>
        <w:t xml:space="preserve">, </w:t>
      </w:r>
      <w:r w:rsidRPr="00D31D09">
        <w:rPr>
          <w:rFonts w:cs="Arial"/>
        </w:rPr>
        <w:t>confirming that all items offered in response to this Bid Solicitation conform to the requirements set forth in Section 3.0 of this Bid Solicitation.</w:t>
      </w:r>
      <w:r>
        <w:rPr>
          <w:rFonts w:cs="Arial"/>
        </w:rPr>
        <w:t xml:space="preserve"> </w:t>
      </w:r>
      <w:r w:rsidRPr="00400D2D">
        <w:rPr>
          <w:rFonts w:cs="Arial"/>
        </w:rPr>
        <w:t>Please see the attachment entitled “Specification Conformance Certification”.</w:t>
      </w:r>
    </w:p>
    <w:p w14:paraId="2878293F" w14:textId="77777777" w:rsidR="007C4B42" w:rsidRDefault="007C4B42" w:rsidP="007C4B42">
      <w:pPr>
        <w:rPr>
          <w:rFonts w:cs="Arial"/>
        </w:rPr>
      </w:pPr>
    </w:p>
    <w:p w14:paraId="24D31BDF" w14:textId="77777777" w:rsidR="00C0123F" w:rsidRPr="00097B67" w:rsidRDefault="00C0123F" w:rsidP="00C0123F">
      <w:pPr>
        <w:pStyle w:val="ListParagraph"/>
        <w:numPr>
          <w:ilvl w:val="0"/>
          <w:numId w:val="68"/>
        </w:numPr>
        <w:rPr>
          <w:rFonts w:eastAsia="MS Mincho" w:cs="Arial"/>
          <w:b/>
        </w:rPr>
      </w:pPr>
      <w:r w:rsidRPr="00097B67">
        <w:rPr>
          <w:rFonts w:eastAsia="MS Mincho" w:cs="Arial"/>
          <w:b/>
        </w:rPr>
        <w:t>Catalog and Price List</w:t>
      </w:r>
    </w:p>
    <w:p w14:paraId="51E10683" w14:textId="77777777" w:rsidR="00C0123F" w:rsidRPr="000D2AC9" w:rsidRDefault="00C0123F" w:rsidP="00C0123F">
      <w:pPr>
        <w:pStyle w:val="ListParagraph"/>
        <w:rPr>
          <w:rFonts w:eastAsia="MS Mincho"/>
          <w:b/>
        </w:rPr>
      </w:pPr>
    </w:p>
    <w:p w14:paraId="40C3BAE3" w14:textId="1991FEEF" w:rsidR="00C0123F" w:rsidRDefault="00C0123F" w:rsidP="00C0123F">
      <w:pPr>
        <w:rPr>
          <w:rFonts w:eastAsia="MS Mincho"/>
        </w:rPr>
      </w:pPr>
      <w:r w:rsidRPr="0005623A">
        <w:rPr>
          <w:rFonts w:eastAsia="MS Mincho"/>
        </w:rPr>
        <w:t xml:space="preserve">The Vendor {Bidder} </w:t>
      </w:r>
      <w:r>
        <w:rPr>
          <w:rFonts w:eastAsia="MS Mincho"/>
        </w:rPr>
        <w:t xml:space="preserve">should </w:t>
      </w:r>
      <w:r w:rsidRPr="0005623A">
        <w:rPr>
          <w:rFonts w:eastAsia="MS Mincho"/>
        </w:rPr>
        <w:t xml:space="preserve">submit with its Quote the </w:t>
      </w:r>
      <w:r w:rsidR="00072E14" w:rsidRPr="0005623A">
        <w:rPr>
          <w:rFonts w:eastAsia="MS Mincho"/>
        </w:rPr>
        <w:t xml:space="preserve">Brand’s </w:t>
      </w:r>
      <w:r w:rsidRPr="0005623A">
        <w:rPr>
          <w:rFonts w:eastAsia="MS Mincho"/>
        </w:rPr>
        <w:t>latest preprinted price list</w:t>
      </w:r>
      <w:r>
        <w:rPr>
          <w:rFonts w:eastAsia="MS Mincho"/>
        </w:rPr>
        <w:t xml:space="preserve"> or catalog with list prices</w:t>
      </w:r>
      <w:r w:rsidRPr="0005623A">
        <w:rPr>
          <w:rFonts w:eastAsia="MS Mincho"/>
        </w:rPr>
        <w:t xml:space="preserve">, as of the Quote opening date, for each </w:t>
      </w:r>
      <w:r w:rsidR="00072E14" w:rsidRPr="0005623A">
        <w:rPr>
          <w:rFonts w:eastAsia="MS Mincho"/>
        </w:rPr>
        <w:t>Brand</w:t>
      </w:r>
      <w:r w:rsidRPr="0005623A">
        <w:rPr>
          <w:rFonts w:eastAsia="MS Mincho"/>
        </w:rPr>
        <w:t>/price line item bid</w:t>
      </w:r>
      <w:r>
        <w:rPr>
          <w:rFonts w:eastAsia="MS Mincho"/>
        </w:rPr>
        <w:t>.</w:t>
      </w:r>
      <w:r w:rsidRPr="0005623A">
        <w:rPr>
          <w:rFonts w:eastAsia="MS Mincho"/>
        </w:rPr>
        <w:t xml:space="preserve"> </w:t>
      </w:r>
    </w:p>
    <w:p w14:paraId="2FE57480" w14:textId="77777777" w:rsidR="00C0123F" w:rsidRDefault="00C0123F" w:rsidP="00C0123F">
      <w:pPr>
        <w:rPr>
          <w:rFonts w:eastAsia="MS Mincho"/>
        </w:rPr>
      </w:pPr>
    </w:p>
    <w:p w14:paraId="10B32AC5" w14:textId="7DBCC3FC" w:rsidR="00C0123F" w:rsidRPr="0005623A" w:rsidRDefault="00C0123F" w:rsidP="00C0123F">
      <w:pPr>
        <w:rPr>
          <w:rFonts w:eastAsia="MS Mincho"/>
        </w:rPr>
      </w:pPr>
      <w:r w:rsidRPr="0005623A">
        <w:rPr>
          <w:rFonts w:eastAsia="MS Mincho"/>
        </w:rPr>
        <w:t>All catalogs and price lists submitted must be properly labeled, showing the Vendor’s</w:t>
      </w:r>
      <w:r w:rsidR="00D175BB">
        <w:rPr>
          <w:rFonts w:eastAsia="MS Mincho"/>
        </w:rPr>
        <w:t xml:space="preserve"> </w:t>
      </w:r>
      <w:r w:rsidRPr="0005623A">
        <w:rPr>
          <w:rFonts w:eastAsia="MS Mincho"/>
        </w:rPr>
        <w:t xml:space="preserve">{Bidder's} name, Bid Solicitation number, </w:t>
      </w:r>
      <w:r w:rsidR="00072E14" w:rsidRPr="0005623A">
        <w:rPr>
          <w:rFonts w:eastAsia="MS Mincho"/>
        </w:rPr>
        <w:t>Brand</w:t>
      </w:r>
      <w:r w:rsidRPr="0005623A">
        <w:rPr>
          <w:rFonts w:eastAsia="MS Mincho"/>
        </w:rPr>
        <w:t xml:space="preserve">/price line item bid, and the effective date of the price list.  </w:t>
      </w:r>
    </w:p>
    <w:p w14:paraId="447C79FE" w14:textId="77777777" w:rsidR="00C0123F" w:rsidRDefault="00C0123F" w:rsidP="00C0123F">
      <w:pPr>
        <w:rPr>
          <w:rFonts w:eastAsia="MS Mincho"/>
        </w:rPr>
      </w:pPr>
    </w:p>
    <w:p w14:paraId="7660E87A" w14:textId="77777777" w:rsidR="00C0123F" w:rsidRDefault="00C0123F" w:rsidP="00C0123F">
      <w:pPr>
        <w:rPr>
          <w:rFonts w:cs="Arial"/>
          <w:b/>
        </w:rPr>
      </w:pPr>
      <w:r w:rsidRPr="00B80A81">
        <w:rPr>
          <w:rFonts w:cs="Arial"/>
          <w:b/>
        </w:rPr>
        <w:t xml:space="preserve">All Price Lists </w:t>
      </w:r>
      <w:r>
        <w:rPr>
          <w:rFonts w:cs="Arial"/>
          <w:b/>
        </w:rPr>
        <w:t>should</w:t>
      </w:r>
      <w:r w:rsidRPr="00B80A81">
        <w:rPr>
          <w:rFonts w:cs="Arial"/>
          <w:b/>
        </w:rPr>
        <w:t xml:space="preserve"> be submitted in Excel format only and not password protected.</w:t>
      </w:r>
    </w:p>
    <w:p w14:paraId="7EC37D0A" w14:textId="77777777" w:rsidR="00C0123F" w:rsidRDefault="00C0123F" w:rsidP="00C0123F">
      <w:pPr>
        <w:rPr>
          <w:rFonts w:cs="Arial"/>
          <w:b/>
        </w:rPr>
      </w:pPr>
    </w:p>
    <w:p w14:paraId="2CA0D80D" w14:textId="14466103" w:rsidR="00C0123F" w:rsidRPr="00B80A81" w:rsidRDefault="00C0123F" w:rsidP="00C0123F">
      <w:pPr>
        <w:autoSpaceDE w:val="0"/>
        <w:autoSpaceDN w:val="0"/>
        <w:adjustRightInd w:val="0"/>
        <w:rPr>
          <w:rFonts w:cs="Arial"/>
          <w:color w:val="000000"/>
          <w:szCs w:val="22"/>
        </w:rPr>
      </w:pPr>
      <w:r w:rsidRPr="00B80A81">
        <w:rPr>
          <w:rFonts w:cs="Arial"/>
          <w:color w:val="000000"/>
          <w:szCs w:val="22"/>
        </w:rPr>
        <w:t xml:space="preserve">Vendors {Bidders} must only provide the products offered within the category and </w:t>
      </w:r>
      <w:r w:rsidR="00072E14" w:rsidRPr="00B80A81">
        <w:rPr>
          <w:rFonts w:cs="Arial"/>
          <w:color w:val="000000"/>
          <w:szCs w:val="22"/>
        </w:rPr>
        <w:t xml:space="preserve">Brand </w:t>
      </w:r>
      <w:r w:rsidRPr="00B80A81">
        <w:rPr>
          <w:rFonts w:cs="Arial"/>
          <w:color w:val="000000"/>
          <w:szCs w:val="22"/>
        </w:rPr>
        <w:t>awarded.  This will require the Vendors {Bidders} to redact the products which do not apply to the category bid.</w:t>
      </w:r>
      <w:r w:rsidRPr="00B80A81">
        <w:rPr>
          <w:rFonts w:cs="Arial"/>
          <w:b/>
          <w:color w:val="000000"/>
          <w:szCs w:val="22"/>
        </w:rPr>
        <w:t xml:space="preserve">  </w:t>
      </w:r>
      <w:r w:rsidRPr="00B80A81">
        <w:rPr>
          <w:rFonts w:cs="Arial"/>
          <w:color w:val="000000"/>
          <w:szCs w:val="22"/>
        </w:rPr>
        <w:t>In lieu of redacting a price list, a Vendor {Bidder} may choose to offer only the pages of the price list that correspond with the category bid.</w:t>
      </w:r>
    </w:p>
    <w:p w14:paraId="318D4876" w14:textId="77777777" w:rsidR="00C0123F" w:rsidRPr="00B80A81" w:rsidRDefault="00C0123F" w:rsidP="00C0123F">
      <w:pPr>
        <w:autoSpaceDE w:val="0"/>
        <w:autoSpaceDN w:val="0"/>
        <w:adjustRightInd w:val="0"/>
        <w:rPr>
          <w:rFonts w:cs="Arial"/>
          <w:color w:val="000000"/>
          <w:szCs w:val="22"/>
        </w:rPr>
      </w:pPr>
    </w:p>
    <w:p w14:paraId="14219343" w14:textId="77777777" w:rsidR="00C0123F" w:rsidRPr="00B80A81" w:rsidRDefault="00C0123F" w:rsidP="00C0123F">
      <w:pPr>
        <w:autoSpaceDE w:val="0"/>
        <w:autoSpaceDN w:val="0"/>
        <w:adjustRightInd w:val="0"/>
        <w:rPr>
          <w:rFonts w:cs="Arial"/>
          <w:color w:val="000000"/>
          <w:szCs w:val="22"/>
        </w:rPr>
      </w:pPr>
      <w:r w:rsidRPr="00B80A81">
        <w:rPr>
          <w:rFonts w:cs="Arial"/>
          <w:color w:val="000000"/>
          <w:szCs w:val="22"/>
        </w:rPr>
        <w:t xml:space="preserve">A Vendor {Bidder} may indicate, within the price list </w:t>
      </w:r>
      <w:r w:rsidRPr="008F5012">
        <w:rPr>
          <w:rFonts w:cs="Arial"/>
          <w:color w:val="000000"/>
          <w:szCs w:val="22"/>
        </w:rPr>
        <w:t xml:space="preserve">or catalog with list prices </w:t>
      </w:r>
      <w:r w:rsidRPr="00B80A81">
        <w:rPr>
          <w:rFonts w:cs="Arial"/>
          <w:color w:val="000000"/>
          <w:szCs w:val="22"/>
        </w:rPr>
        <w:t>submitted, the specific page numbers of the price list that are applicable to the category bid.</w:t>
      </w:r>
    </w:p>
    <w:p w14:paraId="671B3440" w14:textId="77777777" w:rsidR="00C0123F" w:rsidRPr="00B80A81" w:rsidRDefault="00C0123F" w:rsidP="00C0123F">
      <w:pPr>
        <w:autoSpaceDE w:val="0"/>
        <w:autoSpaceDN w:val="0"/>
        <w:adjustRightInd w:val="0"/>
        <w:rPr>
          <w:rFonts w:cs="Arial"/>
          <w:color w:val="000000"/>
          <w:szCs w:val="22"/>
        </w:rPr>
      </w:pPr>
    </w:p>
    <w:p w14:paraId="19B05CF6" w14:textId="77777777" w:rsidR="00C0123F" w:rsidRPr="00B80A81" w:rsidRDefault="00C0123F" w:rsidP="00C0123F">
      <w:pPr>
        <w:autoSpaceDE w:val="0"/>
        <w:autoSpaceDN w:val="0"/>
        <w:adjustRightInd w:val="0"/>
        <w:rPr>
          <w:rFonts w:cs="Arial"/>
          <w:color w:val="000000"/>
          <w:szCs w:val="22"/>
        </w:rPr>
      </w:pPr>
      <w:r w:rsidRPr="00B80A81">
        <w:rPr>
          <w:rFonts w:cs="Arial"/>
          <w:color w:val="000000"/>
          <w:szCs w:val="22"/>
        </w:rPr>
        <w:t>The State reserves the right to redact all products which do not apply to the categories identified in this Bid Solicitation.</w:t>
      </w:r>
    </w:p>
    <w:p w14:paraId="1DEAF773" w14:textId="77777777" w:rsidR="00932C8C" w:rsidRDefault="00932C8C" w:rsidP="00932C8C"/>
    <w:p w14:paraId="5A23C573" w14:textId="77777777" w:rsidR="00932C8C" w:rsidRDefault="00932C8C" w:rsidP="00932C8C">
      <w:pPr>
        <w:rPr>
          <w:rFonts w:cs="Arial"/>
          <w:szCs w:val="22"/>
        </w:rPr>
      </w:pPr>
      <w:r>
        <w:t>Vendors {</w:t>
      </w:r>
      <w:r w:rsidR="00456B62">
        <w:t>Bidders</w:t>
      </w:r>
      <w:r>
        <w:t>}</w:t>
      </w:r>
      <w:r w:rsidR="003E1698">
        <w:t xml:space="preserve"> may</w:t>
      </w:r>
      <w:r>
        <w:t xml:space="preserve"> identify, within the price list submitted, any products for which shorter delivery ARO times are available</w:t>
      </w:r>
      <w:r w:rsidR="003E1698" w:rsidRPr="003E1698">
        <w:t xml:space="preserve"> </w:t>
      </w:r>
      <w:r w:rsidR="003E1698">
        <w:t>than the delivery ARO times indicated on the State Supplied Price Sheet</w:t>
      </w:r>
      <w:r>
        <w:t xml:space="preserve">. </w:t>
      </w:r>
      <w:r w:rsidR="003E1698">
        <w:t xml:space="preserve"> </w:t>
      </w:r>
      <w:r>
        <w:t>Alternatively, Vendors {</w:t>
      </w:r>
      <w:r w:rsidR="003E1698">
        <w:t>Bidders</w:t>
      </w:r>
      <w:r>
        <w:t>} may provide a separate price list specifically identifying any products offering shorter delivery ARO times</w:t>
      </w:r>
      <w:r w:rsidR="003E1698" w:rsidRPr="003E1698">
        <w:t xml:space="preserve"> </w:t>
      </w:r>
      <w:r w:rsidR="003E1698">
        <w:t>than the delivery ARO times indicated on the State Supplied Price Sheet.</w:t>
      </w:r>
    </w:p>
    <w:p w14:paraId="295AC257" w14:textId="77777777" w:rsidR="00C0123F" w:rsidRPr="00B80A81" w:rsidRDefault="00C0123F" w:rsidP="00C0123F">
      <w:pPr>
        <w:rPr>
          <w:rFonts w:cs="Arial"/>
          <w:szCs w:val="22"/>
        </w:rPr>
      </w:pPr>
    </w:p>
    <w:p w14:paraId="19DE5D39" w14:textId="40B4F889" w:rsidR="00C0123F" w:rsidRPr="00B80A81" w:rsidRDefault="00C0123F" w:rsidP="00C0123F">
      <w:pPr>
        <w:tabs>
          <w:tab w:val="left" w:pos="0"/>
        </w:tabs>
        <w:overflowPunct w:val="0"/>
        <w:autoSpaceDE w:val="0"/>
        <w:autoSpaceDN w:val="0"/>
        <w:adjustRightInd w:val="0"/>
        <w:rPr>
          <w:rFonts w:cs="Arial"/>
        </w:rPr>
      </w:pPr>
      <w:r w:rsidRPr="00B80A81">
        <w:rPr>
          <w:rFonts w:cs="Arial"/>
        </w:rPr>
        <w:t xml:space="preserve">To avoid any confusion, the price list provided by the Vendor {Bidder} for the </w:t>
      </w:r>
      <w:r w:rsidR="00072E14" w:rsidRPr="00B80A81">
        <w:rPr>
          <w:rFonts w:cs="Arial"/>
        </w:rPr>
        <w:t>Brand</w:t>
      </w:r>
      <w:r w:rsidRPr="00B80A81">
        <w:rPr>
          <w:rFonts w:cs="Arial"/>
        </w:rPr>
        <w:t xml:space="preserve">(s) bid should only contain one price column, to which the </w:t>
      </w:r>
      <w:r w:rsidR="00F81610">
        <w:rPr>
          <w:rFonts w:cs="Arial"/>
        </w:rPr>
        <w:t>D</w:t>
      </w:r>
      <w:r w:rsidRPr="00B80A81">
        <w:rPr>
          <w:rFonts w:cs="Arial"/>
        </w:rPr>
        <w:t xml:space="preserve">iscount or </w:t>
      </w:r>
      <w:r w:rsidR="00F81610">
        <w:rPr>
          <w:rFonts w:cs="Arial"/>
        </w:rPr>
        <w:t>M</w:t>
      </w:r>
      <w:r w:rsidRPr="00B80A81">
        <w:rPr>
          <w:rFonts w:cs="Arial"/>
        </w:rPr>
        <w:t>arkup bid from the State-Supplied Price Sheet will be applied.</w:t>
      </w:r>
    </w:p>
    <w:p w14:paraId="02AB107A" w14:textId="77777777" w:rsidR="00C0123F" w:rsidRDefault="00C0123F" w:rsidP="00C0123F">
      <w:pPr>
        <w:rPr>
          <w:rFonts w:cs="Arial"/>
          <w:szCs w:val="22"/>
        </w:rPr>
      </w:pPr>
    </w:p>
    <w:p w14:paraId="77A3D7B5" w14:textId="77777777" w:rsidR="00C0123F" w:rsidRPr="00B80A81" w:rsidRDefault="00C0123F" w:rsidP="00C0123F">
      <w:pPr>
        <w:rPr>
          <w:rFonts w:ascii="Calibri" w:hAnsi="Calibri" w:cs="Calibri"/>
          <w:szCs w:val="22"/>
        </w:rPr>
      </w:pPr>
      <w:r w:rsidRPr="00B80A81">
        <w:rPr>
          <w:rFonts w:cs="Arial"/>
          <w:szCs w:val="22"/>
        </w:rPr>
        <w:t>If a price list is not published, then the prices listed on the Vendor’s {Bidder’s} letterhead, dated and with authorized signature are acceptable.  The letter should include the Bid Solicitation number</w:t>
      </w:r>
      <w:r>
        <w:rPr>
          <w:rFonts w:cs="Arial"/>
          <w:szCs w:val="22"/>
        </w:rPr>
        <w:t xml:space="preserve"> and price line number</w:t>
      </w:r>
      <w:r w:rsidRPr="00B80A81">
        <w:rPr>
          <w:rFonts w:cs="Arial"/>
          <w:szCs w:val="22"/>
        </w:rPr>
        <w:t>.</w:t>
      </w:r>
    </w:p>
    <w:p w14:paraId="63972E38" w14:textId="77777777" w:rsidR="00C0123F" w:rsidRDefault="00C0123F" w:rsidP="00C0123F">
      <w:pPr>
        <w:rPr>
          <w:rFonts w:cs="Arial"/>
        </w:rPr>
      </w:pPr>
    </w:p>
    <w:p w14:paraId="39D507AA" w14:textId="6D056AF7" w:rsidR="00C0123F" w:rsidRDefault="00C0123F" w:rsidP="00C0123F">
      <w:pPr>
        <w:rPr>
          <w:rFonts w:cs="Arial"/>
        </w:rPr>
      </w:pPr>
      <w:r w:rsidRPr="000D2AC9">
        <w:rPr>
          <w:rFonts w:cs="Arial"/>
        </w:rPr>
        <w:t xml:space="preserve">Vendor {Bidder} acknowledges that the submitted </w:t>
      </w:r>
      <w:r w:rsidR="00072E14" w:rsidRPr="000D2AC9">
        <w:rPr>
          <w:rFonts w:cs="Arial"/>
        </w:rPr>
        <w:t xml:space="preserve">Brand’s </w:t>
      </w:r>
      <w:r w:rsidRPr="000D2AC9">
        <w:rPr>
          <w:rFonts w:cs="Arial"/>
        </w:rPr>
        <w:t xml:space="preserve">price list(s) and/or catalog(s) shall be available to Using Agencies in NJSTART to allow all eligible purchasing entities access to the pricing information. Therefore, price list(s) and/or catalog(s) submitted shall not be marked as confidential. If a </w:t>
      </w:r>
      <w:r w:rsidR="009F0544">
        <w:rPr>
          <w:rFonts w:cs="Arial"/>
        </w:rPr>
        <w:t>M</w:t>
      </w:r>
      <w:r w:rsidRPr="000D2AC9">
        <w:rPr>
          <w:rFonts w:cs="Arial"/>
        </w:rPr>
        <w:t xml:space="preserve">anufacturer has marked a price  list(s) and/or catalog as confidential, the Vendor {Bidder} must provide a certification from the </w:t>
      </w:r>
      <w:r w:rsidR="009F0544">
        <w:rPr>
          <w:rFonts w:cs="Arial"/>
        </w:rPr>
        <w:t>M</w:t>
      </w:r>
      <w:r w:rsidRPr="000D2AC9">
        <w:rPr>
          <w:rFonts w:cs="Arial"/>
        </w:rPr>
        <w:t xml:space="preserve">anufacturer in which the </w:t>
      </w:r>
      <w:r w:rsidR="009F0544">
        <w:rPr>
          <w:rFonts w:cs="Arial"/>
        </w:rPr>
        <w:t>M</w:t>
      </w:r>
      <w:r w:rsidRPr="000D2AC9">
        <w:rPr>
          <w:rFonts w:cs="Arial"/>
        </w:rPr>
        <w:t>anufacturer acknowledges that the price list(s) and/or catalog(s) shall be available to State Using Agencies in NJSTART to allow all eligible purchasing entities access to the pricing information.</w:t>
      </w:r>
    </w:p>
    <w:p w14:paraId="3C93DF1F" w14:textId="77777777" w:rsidR="007C4B42" w:rsidRDefault="007C4B42" w:rsidP="007C4B42">
      <w:pPr>
        <w:rPr>
          <w:rFonts w:cs="Arial"/>
        </w:rPr>
      </w:pPr>
    </w:p>
    <w:p w14:paraId="0FE3845A" w14:textId="77777777" w:rsidR="007C4B42" w:rsidRDefault="007C4B42" w:rsidP="00057587">
      <w:pPr>
        <w:pStyle w:val="ListParagraph"/>
        <w:numPr>
          <w:ilvl w:val="0"/>
          <w:numId w:val="36"/>
        </w:numPr>
        <w:rPr>
          <w:rFonts w:cs="Arial"/>
          <w:b/>
        </w:rPr>
      </w:pPr>
      <w:r w:rsidRPr="0019131D">
        <w:rPr>
          <w:rFonts w:cs="Arial"/>
          <w:b/>
        </w:rPr>
        <w:t>Volume Discounts:</w:t>
      </w:r>
    </w:p>
    <w:p w14:paraId="26592D3D" w14:textId="77777777" w:rsidR="007C4B42" w:rsidRPr="0019131D" w:rsidRDefault="007C4B42" w:rsidP="007C4B42">
      <w:pPr>
        <w:pStyle w:val="ListParagraph"/>
        <w:rPr>
          <w:rFonts w:cs="Arial"/>
          <w:b/>
        </w:rPr>
      </w:pPr>
    </w:p>
    <w:p w14:paraId="46294E02" w14:textId="77777777" w:rsidR="007C4B42" w:rsidRPr="006121C6" w:rsidRDefault="007C4B42" w:rsidP="007C4B42">
      <w:pPr>
        <w:rPr>
          <w:rFonts w:cs="Arial"/>
          <w:szCs w:val="22"/>
        </w:rPr>
      </w:pPr>
      <w:r w:rsidRPr="006121C6">
        <w:rPr>
          <w:rFonts w:cs="Arial"/>
          <w:szCs w:val="22"/>
        </w:rPr>
        <w:lastRenderedPageBreak/>
        <w:t xml:space="preserve">Vendors {Bidders} </w:t>
      </w:r>
      <w:r w:rsidR="00D264E7">
        <w:rPr>
          <w:rFonts w:cs="Arial"/>
          <w:szCs w:val="22"/>
        </w:rPr>
        <w:t>may</w:t>
      </w:r>
      <w:r w:rsidRPr="006121C6">
        <w:rPr>
          <w:rFonts w:cs="Arial"/>
          <w:szCs w:val="22"/>
        </w:rPr>
        <w:t xml:space="preserve"> submit volume discounts on company letterhead</w:t>
      </w:r>
      <w:r>
        <w:rPr>
          <w:rFonts w:cs="Arial"/>
          <w:szCs w:val="22"/>
        </w:rPr>
        <w:t xml:space="preserve"> or include them in the preprinted price list and/or catalog.</w:t>
      </w:r>
      <w:r w:rsidR="00951ED1" w:rsidRPr="00951ED1">
        <w:rPr>
          <w:rFonts w:cs="Arial"/>
          <w:szCs w:val="22"/>
        </w:rPr>
        <w:t xml:space="preserve"> </w:t>
      </w:r>
      <w:r w:rsidR="00951ED1" w:rsidRPr="006121C6">
        <w:rPr>
          <w:rFonts w:cs="Arial"/>
          <w:szCs w:val="22"/>
        </w:rPr>
        <w:t>The State will consider a Vendor’s {Bidder’s} volume discount for ordering; however, such discounts will not be factored into the evaluation of the Quote.</w:t>
      </w:r>
    </w:p>
    <w:p w14:paraId="39A27C31" w14:textId="77777777" w:rsidR="007C4B42" w:rsidRDefault="007C4B42" w:rsidP="00A86608">
      <w:pPr>
        <w:rPr>
          <w:rFonts w:cs="Arial"/>
        </w:rPr>
      </w:pPr>
    </w:p>
    <w:p w14:paraId="298338FF" w14:textId="77777777" w:rsidR="00A86608" w:rsidRPr="00AB1466" w:rsidRDefault="00A86608" w:rsidP="00A86608">
      <w:pPr>
        <w:pStyle w:val="Heading4"/>
        <w:rPr>
          <w:rFonts w:eastAsia="MS Mincho"/>
        </w:rPr>
      </w:pPr>
      <w:r w:rsidRPr="00AB1466">
        <w:rPr>
          <w:rFonts w:eastAsia="MS Mincho"/>
        </w:rPr>
        <w:t>Vendor {BIDDER} Experience</w:t>
      </w:r>
    </w:p>
    <w:p w14:paraId="2A2E5645" w14:textId="77777777" w:rsidR="00A86608" w:rsidRPr="00CD525D" w:rsidRDefault="00A86608" w:rsidP="00A86608">
      <w:pPr>
        <w:pStyle w:val="BodyText3"/>
        <w:rPr>
          <w:rFonts w:cs="Arial"/>
        </w:rPr>
      </w:pPr>
    </w:p>
    <w:p w14:paraId="4EB0616B"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5F96233B" w14:textId="77777777" w:rsidR="00092BD5" w:rsidRDefault="00092BD5" w:rsidP="00092BD5">
      <w:pPr>
        <w:contextualSpacing/>
        <w:rPr>
          <w:rFonts w:cs="Arial"/>
        </w:rPr>
      </w:pPr>
    </w:p>
    <w:p w14:paraId="1DD274B7"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2DD441A3" w14:textId="77777777" w:rsidR="00092BD5" w:rsidRDefault="00092BD5" w:rsidP="00A86608">
      <w:pPr>
        <w:pStyle w:val="BodyText3"/>
        <w:ind w:right="0"/>
        <w:contextualSpacing/>
        <w:rPr>
          <w:rFonts w:cs="Arial"/>
        </w:rPr>
      </w:pPr>
    </w:p>
    <w:p w14:paraId="42E6C3AF" w14:textId="77777777" w:rsidR="00663961" w:rsidRPr="007111EE" w:rsidRDefault="00663961" w:rsidP="00F64F4B">
      <w:pPr>
        <w:pStyle w:val="Heading4"/>
      </w:pPr>
      <w:r w:rsidRPr="007111EE">
        <w:t>COOPERATIVE PURCHASING PROGRAM</w:t>
      </w:r>
    </w:p>
    <w:p w14:paraId="29EDF6A1" w14:textId="77777777" w:rsidR="00663961" w:rsidRPr="001154A3" w:rsidRDefault="00663961" w:rsidP="00663961">
      <w:pPr>
        <w:pStyle w:val="BodyText3"/>
        <w:rPr>
          <w:highlight w:val="yellow"/>
        </w:rPr>
      </w:pPr>
    </w:p>
    <w:p w14:paraId="291B411A" w14:textId="6C10792E" w:rsidR="00663961" w:rsidRPr="00FB7554" w:rsidRDefault="00FB7554" w:rsidP="00663961">
      <w:pPr>
        <w:pStyle w:val="BodyText2"/>
      </w:pPr>
      <w:r w:rsidRPr="00FB7554">
        <w:t>N</w:t>
      </w:r>
      <w:r>
        <w:t xml:space="preserve">ot applicable to this </w:t>
      </w:r>
      <w:r w:rsidR="004640F2">
        <w:t>p</w:t>
      </w:r>
      <w:r>
        <w:t>rocurement.</w:t>
      </w:r>
    </w:p>
    <w:p w14:paraId="159D4848" w14:textId="77777777" w:rsidR="00BD6A13" w:rsidRPr="0017235E" w:rsidRDefault="00BD6A13" w:rsidP="00A86608">
      <w:pPr>
        <w:pStyle w:val="BodyText3"/>
        <w:rPr>
          <w:rFonts w:cs="Arial"/>
        </w:rPr>
      </w:pPr>
    </w:p>
    <w:p w14:paraId="4DEAB0B9" w14:textId="77777777" w:rsidR="00275BFB" w:rsidRPr="0017235E" w:rsidRDefault="00863C6C" w:rsidP="00726810">
      <w:pPr>
        <w:pStyle w:val="Heading4"/>
        <w:keepNext/>
      </w:pPr>
      <w:r w:rsidRPr="0017235E">
        <w:rPr>
          <w:rFonts w:cs="Arial"/>
        </w:rPr>
        <w:t xml:space="preserve">Specification </w:t>
      </w:r>
      <w:r w:rsidR="00275BFB" w:rsidRPr="0017235E">
        <w:rPr>
          <w:rFonts w:cs="Arial"/>
        </w:rPr>
        <w:t>Data Sheets</w:t>
      </w:r>
    </w:p>
    <w:p w14:paraId="3F8A7662" w14:textId="77777777" w:rsidR="00275BFB" w:rsidRPr="0017235E" w:rsidRDefault="00275BFB" w:rsidP="00726810">
      <w:pPr>
        <w:keepNext/>
      </w:pPr>
    </w:p>
    <w:p w14:paraId="3DEC6AE3" w14:textId="029C6115" w:rsidR="005A6F7F" w:rsidRPr="00FB7554" w:rsidRDefault="005A6F7F" w:rsidP="005A6F7F">
      <w:pPr>
        <w:pStyle w:val="BodyText2"/>
      </w:pPr>
      <w:r w:rsidRPr="00FB7554">
        <w:t>N</w:t>
      </w:r>
      <w:r>
        <w:t xml:space="preserve">ot applicable to this </w:t>
      </w:r>
      <w:r w:rsidR="004640F2">
        <w:t>p</w:t>
      </w:r>
      <w:r>
        <w:t>rocurement.</w:t>
      </w:r>
    </w:p>
    <w:p w14:paraId="31CD65C6" w14:textId="77777777" w:rsidR="00FF40F3" w:rsidRDefault="00275BFB" w:rsidP="002B2FAC">
      <w:pPr>
        <w:keepNext/>
        <w:rPr>
          <w:rFonts w:cs="Arial"/>
          <w:szCs w:val="22"/>
        </w:rPr>
      </w:pPr>
      <w:r w:rsidRPr="00F10C23">
        <w:rPr>
          <w:rFonts w:cs="Arial"/>
          <w:szCs w:val="22"/>
        </w:rPr>
        <w:t xml:space="preserve">  </w:t>
      </w:r>
    </w:p>
    <w:p w14:paraId="2FC63891" w14:textId="77777777" w:rsidR="007E2EF6" w:rsidRPr="007E2EF6" w:rsidRDefault="007E2EF6" w:rsidP="006305C0">
      <w:pPr>
        <w:numPr>
          <w:ilvl w:val="3"/>
          <w:numId w:val="3"/>
        </w:numPr>
        <w:outlineLvl w:val="3"/>
        <w:rPr>
          <w:rFonts w:ascii="Arial Narrow" w:hAnsi="Arial Narrow"/>
          <w:b/>
          <w:bCs/>
          <w:caps/>
          <w:szCs w:val="28"/>
          <w:u w:val="single"/>
        </w:rPr>
      </w:pPr>
      <w:r w:rsidRPr="007E2EF6">
        <w:rPr>
          <w:rFonts w:ascii="Arial Narrow" w:hAnsi="Arial Narrow"/>
          <w:b/>
          <w:bCs/>
          <w:caps/>
          <w:szCs w:val="28"/>
          <w:u w:val="single"/>
        </w:rPr>
        <w:t>manufacturer’s certification</w:t>
      </w:r>
    </w:p>
    <w:p w14:paraId="6274F222" w14:textId="77777777" w:rsidR="007E2EF6" w:rsidRPr="007E2EF6" w:rsidRDefault="007E2EF6" w:rsidP="007E2EF6">
      <w:pPr>
        <w:ind w:right="108"/>
        <w:rPr>
          <w:rFonts w:eastAsia="MS Mincho"/>
          <w:szCs w:val="22"/>
          <w:highlight w:val="yellow"/>
        </w:rPr>
      </w:pPr>
    </w:p>
    <w:p w14:paraId="3B79EBED" w14:textId="668CD756" w:rsidR="007E2EF6" w:rsidRPr="007E2EF6" w:rsidRDefault="007E2EF6" w:rsidP="007E2EF6">
      <w:pPr>
        <w:keepNext/>
        <w:rPr>
          <w:rFonts w:cs="Arial"/>
          <w:szCs w:val="22"/>
        </w:rPr>
      </w:pPr>
      <w:r w:rsidRPr="007E2EF6">
        <w:rPr>
          <w:rFonts w:cs="Arial"/>
          <w:szCs w:val="22"/>
        </w:rPr>
        <w:t>The Vendor {Bidder}</w:t>
      </w:r>
      <w:r w:rsidRPr="007E2EF6">
        <w:rPr>
          <w:rFonts w:cs="Arial"/>
          <w:szCs w:val="22"/>
          <w:lang w:val="x-none"/>
        </w:rPr>
        <w:t xml:space="preserve"> </w:t>
      </w:r>
      <w:r w:rsidRPr="007E2EF6">
        <w:rPr>
          <w:rFonts w:cs="Arial"/>
          <w:szCs w:val="22"/>
        </w:rPr>
        <w:t xml:space="preserve">should </w:t>
      </w:r>
      <w:r w:rsidRPr="007E2EF6">
        <w:rPr>
          <w:rFonts w:cs="Arial"/>
          <w:szCs w:val="22"/>
          <w:lang w:val="x-none"/>
        </w:rPr>
        <w:t xml:space="preserve">submit a letter of certification certifying that the </w:t>
      </w:r>
      <w:r w:rsidRPr="007E2EF6">
        <w:rPr>
          <w:rFonts w:cs="Arial"/>
          <w:szCs w:val="22"/>
        </w:rPr>
        <w:t xml:space="preserve">Vendor {Bidder} </w:t>
      </w:r>
      <w:r w:rsidRPr="007E2EF6">
        <w:rPr>
          <w:rFonts w:cs="Arial"/>
          <w:szCs w:val="22"/>
          <w:lang w:val="x-none"/>
        </w:rPr>
        <w:t xml:space="preserve">is the </w:t>
      </w:r>
      <w:r w:rsidR="009F0544">
        <w:rPr>
          <w:rFonts w:cs="Arial"/>
          <w:szCs w:val="22"/>
        </w:rPr>
        <w:t>M</w:t>
      </w:r>
      <w:r w:rsidRPr="007E2EF6">
        <w:rPr>
          <w:rFonts w:cs="Arial"/>
          <w:szCs w:val="22"/>
          <w:lang w:val="x-none"/>
        </w:rPr>
        <w:t xml:space="preserve">anufacturer </w:t>
      </w:r>
      <w:r w:rsidR="00150B56">
        <w:rPr>
          <w:rFonts w:cs="Arial"/>
          <w:szCs w:val="22"/>
        </w:rPr>
        <w:t xml:space="preserve">of the </w:t>
      </w:r>
      <w:r w:rsidR="00072E14">
        <w:rPr>
          <w:rFonts w:cs="Arial"/>
          <w:szCs w:val="22"/>
        </w:rPr>
        <w:t xml:space="preserve">Brand </w:t>
      </w:r>
      <w:r w:rsidR="00150B56">
        <w:rPr>
          <w:rFonts w:cs="Arial"/>
          <w:szCs w:val="22"/>
        </w:rPr>
        <w:t xml:space="preserve">offered in response to this Bid Solicitation. </w:t>
      </w:r>
      <w:r w:rsidRPr="007E2EF6">
        <w:rPr>
          <w:rFonts w:cs="Arial"/>
          <w:szCs w:val="22"/>
          <w:lang w:val="x-none"/>
        </w:rPr>
        <w:t xml:space="preserve"> The State reserves the right to request such certification and to require that such certification be </w:t>
      </w:r>
      <w:r w:rsidRPr="007E2EF6">
        <w:rPr>
          <w:rFonts w:cs="Arial"/>
          <w:szCs w:val="22"/>
        </w:rPr>
        <w:t>provided</w:t>
      </w:r>
      <w:r w:rsidRPr="007E2EF6">
        <w:rPr>
          <w:rFonts w:cs="Arial"/>
          <w:szCs w:val="22"/>
          <w:lang w:val="x-none"/>
        </w:rPr>
        <w:t xml:space="preserve"> within five (5) </w:t>
      </w:r>
      <w:r w:rsidRPr="007E2EF6">
        <w:rPr>
          <w:rFonts w:cs="Arial"/>
          <w:szCs w:val="22"/>
        </w:rPr>
        <w:t xml:space="preserve">business </w:t>
      </w:r>
      <w:r w:rsidRPr="007E2EF6">
        <w:rPr>
          <w:rFonts w:cs="Arial"/>
          <w:szCs w:val="22"/>
          <w:lang w:val="x-none"/>
        </w:rPr>
        <w:t xml:space="preserve">days from the time it is requested. </w:t>
      </w:r>
      <w:r w:rsidRPr="007E2EF6">
        <w:rPr>
          <w:rFonts w:cs="Arial"/>
          <w:szCs w:val="22"/>
        </w:rPr>
        <w:t xml:space="preserve"> </w:t>
      </w:r>
    </w:p>
    <w:p w14:paraId="4F5CBA50" w14:textId="77777777" w:rsidR="007E2EF6" w:rsidRDefault="007E2EF6" w:rsidP="007E2EF6">
      <w:pPr>
        <w:rPr>
          <w:rFonts w:cs="Arial"/>
          <w:b/>
          <w:szCs w:val="22"/>
          <w:highlight w:val="green"/>
        </w:rPr>
      </w:pPr>
    </w:p>
    <w:p w14:paraId="33647963" w14:textId="77777777" w:rsidR="007E2EF6" w:rsidRPr="007E2EF6" w:rsidRDefault="007E2EF6" w:rsidP="006305C0">
      <w:pPr>
        <w:keepNext/>
        <w:numPr>
          <w:ilvl w:val="3"/>
          <w:numId w:val="3"/>
        </w:numPr>
        <w:outlineLvl w:val="3"/>
        <w:rPr>
          <w:rFonts w:ascii="Arial Narrow" w:hAnsi="Arial Narrow"/>
          <w:b/>
          <w:bCs/>
          <w:caps/>
          <w:szCs w:val="28"/>
          <w:u w:val="single"/>
        </w:rPr>
      </w:pPr>
      <w:r w:rsidRPr="007E2EF6">
        <w:rPr>
          <w:rFonts w:ascii="Arial Narrow" w:hAnsi="Arial Narrow" w:cs="Arial"/>
          <w:b/>
          <w:bCs/>
          <w:caps/>
          <w:szCs w:val="28"/>
          <w:u w:val="single"/>
        </w:rPr>
        <w:t xml:space="preserve">manufacturer’s </w:t>
      </w:r>
      <w:r w:rsidRPr="007E2EF6">
        <w:rPr>
          <w:rFonts w:ascii="Arial Narrow" w:hAnsi="Arial Narrow"/>
          <w:b/>
          <w:bCs/>
          <w:caps/>
          <w:szCs w:val="28"/>
          <w:u w:val="single"/>
        </w:rPr>
        <w:t>PUBLISHED LIST OF OPTIONS AND ATTACHMENTS/PRICE LIST</w:t>
      </w:r>
    </w:p>
    <w:p w14:paraId="30919B24" w14:textId="77777777" w:rsidR="00824F35" w:rsidRDefault="00824F35" w:rsidP="007E2EF6">
      <w:pPr>
        <w:autoSpaceDE w:val="0"/>
        <w:autoSpaceDN w:val="0"/>
        <w:adjustRightInd w:val="0"/>
        <w:rPr>
          <w:rFonts w:cs="Arial"/>
          <w:color w:val="000000"/>
          <w:szCs w:val="22"/>
        </w:rPr>
      </w:pPr>
    </w:p>
    <w:p w14:paraId="5CF97530" w14:textId="77777777" w:rsidR="005A6F7F" w:rsidRPr="00FB7554" w:rsidRDefault="005A6F7F" w:rsidP="005A6F7F">
      <w:pPr>
        <w:pStyle w:val="BodyText2"/>
      </w:pPr>
      <w:r w:rsidRPr="00FB7554">
        <w:t>N</w:t>
      </w:r>
      <w:r>
        <w:t>ot applicable to this Procurement.</w:t>
      </w:r>
    </w:p>
    <w:p w14:paraId="6911ACB8" w14:textId="77777777" w:rsidR="003D1E33" w:rsidRPr="00275BFB" w:rsidRDefault="003D1E33" w:rsidP="00275BFB"/>
    <w:p w14:paraId="661BF977" w14:textId="77777777" w:rsidR="00275BFB" w:rsidRPr="00275BFB" w:rsidRDefault="00A86608" w:rsidP="00275BFB">
      <w:pPr>
        <w:pStyle w:val="Heading4"/>
      </w:pPr>
      <w:r w:rsidRPr="00AB1466">
        <w:t>DISCLOSURE OF PRODUCT COMPOSITION</w:t>
      </w:r>
    </w:p>
    <w:p w14:paraId="5A3E3647" w14:textId="77777777" w:rsidR="00A86608" w:rsidRPr="00CD525D" w:rsidRDefault="00A86608" w:rsidP="00A86608">
      <w:pPr>
        <w:pStyle w:val="BodyText3"/>
        <w:rPr>
          <w:rFonts w:cs="Arial"/>
        </w:rPr>
      </w:pPr>
    </w:p>
    <w:p w14:paraId="1FB518C9" w14:textId="77777777" w:rsidR="004C7A12" w:rsidRPr="00FB7554" w:rsidRDefault="004C7A12" w:rsidP="004C7A12">
      <w:pPr>
        <w:pStyle w:val="BodyText2"/>
      </w:pPr>
      <w:r w:rsidRPr="00FB7554">
        <w:t>N</w:t>
      </w:r>
      <w:r>
        <w:t>ot applicable to this Procurement.</w:t>
      </w:r>
    </w:p>
    <w:p w14:paraId="0184AC71" w14:textId="77777777" w:rsidR="00A86608" w:rsidRDefault="00A86608" w:rsidP="00A86608">
      <w:pPr>
        <w:pStyle w:val="BodyText3"/>
        <w:rPr>
          <w:rFonts w:cs="Arial"/>
        </w:rPr>
      </w:pPr>
    </w:p>
    <w:p w14:paraId="59D82139" w14:textId="77777777" w:rsidR="00A86608" w:rsidRPr="00AB1466" w:rsidRDefault="00A86608" w:rsidP="00A86608">
      <w:pPr>
        <w:pStyle w:val="Heading4"/>
        <w:rPr>
          <w:rFonts w:eastAsia="MS Mincho"/>
        </w:rPr>
      </w:pPr>
      <w:r w:rsidRPr="00AB1466">
        <w:rPr>
          <w:rFonts w:eastAsia="MS Mincho"/>
        </w:rPr>
        <w:t>SAMPLES/Sample Testing</w:t>
      </w:r>
    </w:p>
    <w:p w14:paraId="537F6E0F" w14:textId="77777777" w:rsidR="00A86608" w:rsidRPr="00CD525D" w:rsidRDefault="00A86608" w:rsidP="00A86608">
      <w:pPr>
        <w:pStyle w:val="BodyText3"/>
        <w:rPr>
          <w:rFonts w:cs="Arial"/>
        </w:rPr>
      </w:pPr>
    </w:p>
    <w:p w14:paraId="5AAE1F66" w14:textId="624535E4" w:rsidR="00A86608" w:rsidRDefault="005A6F7F" w:rsidP="00A86608">
      <w:pPr>
        <w:rPr>
          <w:rFonts w:cs="Arial"/>
        </w:rPr>
      </w:pPr>
      <w:bookmarkStart w:id="171" w:name="_4.4.2.3_Contract_Schedule"/>
      <w:bookmarkStart w:id="172" w:name="_4.4.2.4_mobilization_and"/>
      <w:bookmarkEnd w:id="171"/>
      <w:bookmarkEnd w:id="172"/>
      <w:r w:rsidRPr="007637FA">
        <w:rPr>
          <w:rFonts w:eastAsia="MS Mincho" w:cs="Arial"/>
        </w:rPr>
        <w:t>The Vendor {Bidder} must, within five</w:t>
      </w:r>
      <w:r w:rsidRPr="007637FA">
        <w:rPr>
          <w:rFonts w:eastAsia="MS Mincho" w:cs="Arial"/>
          <w:b/>
          <w:bCs/>
        </w:rPr>
        <w:t xml:space="preserve"> </w:t>
      </w:r>
      <w:r w:rsidRPr="007637FA">
        <w:rPr>
          <w:rFonts w:eastAsia="MS Mincho" w:cs="Arial"/>
        </w:rPr>
        <w:t xml:space="preserve">(5) business days </w:t>
      </w:r>
      <w:r w:rsidRPr="004653B6">
        <w:rPr>
          <w:rFonts w:eastAsia="MS Mincho" w:cs="Arial"/>
          <w:u w:val="single"/>
        </w:rPr>
        <w:t>following a request from the State</w:t>
      </w:r>
      <w:r w:rsidRPr="007637FA">
        <w:rPr>
          <w:rFonts w:eastAsia="MS Mincho" w:cs="Arial"/>
        </w:rPr>
        <w:t>, submit Quote samples</w:t>
      </w:r>
      <w:r w:rsidRPr="007637FA">
        <w:rPr>
          <w:rFonts w:eastAsia="MS Mincho" w:cs="Arial"/>
          <w:b/>
          <w:bCs/>
        </w:rPr>
        <w:t xml:space="preserve">. </w:t>
      </w:r>
      <w:r w:rsidRPr="007637FA">
        <w:rPr>
          <w:rFonts w:eastAsia="MS Mincho" w:cs="Arial"/>
        </w:rPr>
        <w:t xml:space="preserve">The samples submitted must meet the specification requirements set forth in the </w:t>
      </w:r>
      <w:r w:rsidRPr="004653B6">
        <w:rPr>
          <w:rFonts w:eastAsia="MS Mincho" w:cs="Arial"/>
        </w:rPr>
        <w:t>Bid Solicitation and must be representative of the product bid. Quote samples for evaluation and testing purposes are to be made available at no charge and delivered to the requesting State Using Agency at the Vendor’s {Bidder’s} expense. Quote samples will not be returned. The State may conduct laboratory tests to assure that the Quote samples submitted conform to this Bid Solicitation. The State</w:t>
      </w:r>
      <w:r w:rsidRPr="007637FA">
        <w:rPr>
          <w:rFonts w:eastAsia="MS Mincho" w:cs="Arial"/>
        </w:rPr>
        <w:t xml:space="preserve"> reserves the right to perform any tests necessary to assure that the Quote samples conform to this Bid Solicitation. If the sample(s) of the </w:t>
      </w:r>
      <w:r w:rsidR="00072E14" w:rsidRPr="007637FA">
        <w:rPr>
          <w:rFonts w:eastAsia="MS Mincho" w:cs="Arial"/>
        </w:rPr>
        <w:t xml:space="preserve">Brand/Model/Product </w:t>
      </w:r>
      <w:r w:rsidRPr="007637FA">
        <w:rPr>
          <w:rFonts w:eastAsia="MS Mincho" w:cs="Arial"/>
        </w:rPr>
        <w:t>offered by the Vendor {Bidder} in its Quote fails, the State shall reject the Quote for the affected line item(s). The testing results of the State are final.</w:t>
      </w:r>
      <w:r w:rsidR="000007DA">
        <w:rPr>
          <w:rFonts w:cs="Arial"/>
        </w:rPr>
        <w:t>.</w:t>
      </w:r>
    </w:p>
    <w:p w14:paraId="64F75FBF" w14:textId="77777777" w:rsidR="00520B2B" w:rsidRDefault="00520B2B" w:rsidP="00A86608">
      <w:pPr>
        <w:rPr>
          <w:rFonts w:cs="Arial"/>
        </w:rPr>
      </w:pPr>
    </w:p>
    <w:p w14:paraId="01211E79" w14:textId="77777777" w:rsidR="00757979" w:rsidRPr="00F85DB9" w:rsidRDefault="005A2F7A" w:rsidP="00A86608">
      <w:pPr>
        <w:pStyle w:val="Heading3"/>
      </w:pPr>
      <w:bookmarkStart w:id="173" w:name="_Toc89424448"/>
      <w:r>
        <w:rPr>
          <w:caps w:val="0"/>
        </w:rPr>
        <w:t>FINANCIAL CAPABILITY OF THE VENDOR {BIDDER}</w:t>
      </w:r>
      <w:bookmarkEnd w:id="173"/>
    </w:p>
    <w:p w14:paraId="6E9AB3A3" w14:textId="77777777" w:rsidR="00757979" w:rsidRDefault="00757979" w:rsidP="00C65B22"/>
    <w:p w14:paraId="3FEA7073" w14:textId="7777777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lastRenderedPageBreak/>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1FE8B0F0" w14:textId="77777777" w:rsidR="00757979" w:rsidRDefault="00757979" w:rsidP="00C65B22"/>
    <w:p w14:paraId="3CD8B3C4" w14:textId="77777777" w:rsidR="0030100F" w:rsidRDefault="0030100F" w:rsidP="00057587">
      <w:pPr>
        <w:pStyle w:val="ListParagraph"/>
        <w:numPr>
          <w:ilvl w:val="0"/>
          <w:numId w:val="26"/>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6075321B" w14:textId="77777777" w:rsidR="0030100F" w:rsidRDefault="0030100F" w:rsidP="00057587">
      <w:pPr>
        <w:pStyle w:val="ListParagraph"/>
        <w:numPr>
          <w:ilvl w:val="0"/>
          <w:numId w:val="26"/>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B100FBA" w14:textId="77777777" w:rsidR="00757979" w:rsidRDefault="009E02C2" w:rsidP="009E02C2">
      <w:pPr>
        <w:tabs>
          <w:tab w:val="left" w:pos="7377"/>
        </w:tabs>
      </w:pPr>
      <w:r>
        <w:tab/>
      </w:r>
    </w:p>
    <w:p w14:paraId="023804DA"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14:paraId="3A1ECE1A" w14:textId="77777777" w:rsidR="00757979" w:rsidRPr="00F85DB9" w:rsidRDefault="00757979" w:rsidP="00C65B22"/>
    <w:p w14:paraId="4AD58A0C"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7D1DCD97" w14:textId="77777777" w:rsidR="00757979" w:rsidRPr="00F85DB9" w:rsidRDefault="00757979" w:rsidP="00C65B22"/>
    <w:p w14:paraId="7B6514E2"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FDF2C31" w14:textId="77777777" w:rsidR="00C403F8" w:rsidRDefault="00C403F8" w:rsidP="00C65B22"/>
    <w:p w14:paraId="5FAF4B03" w14:textId="77777777" w:rsidR="00757979" w:rsidRPr="00A63346" w:rsidRDefault="00912F5D" w:rsidP="00726810">
      <w:pPr>
        <w:pStyle w:val="Heading3"/>
        <w:keepNext/>
        <w:rPr>
          <w:rFonts w:eastAsia="MS Mincho"/>
        </w:rPr>
      </w:pPr>
      <w:bookmarkStart w:id="174" w:name="_Toc400531503"/>
      <w:bookmarkStart w:id="175" w:name="_Toc428533974"/>
      <w:bookmarkStart w:id="176" w:name="_Toc89424449"/>
      <w:r>
        <w:rPr>
          <w:rFonts w:eastAsia="MS Mincho"/>
        </w:rPr>
        <w:t xml:space="preserve">STATE-SUPPLIED </w:t>
      </w:r>
      <w:r w:rsidR="00757979" w:rsidRPr="00A63346">
        <w:rPr>
          <w:rFonts w:eastAsia="MS Mincho"/>
        </w:rPr>
        <w:t xml:space="preserve">PRICE </w:t>
      </w:r>
      <w:r w:rsidR="00757979">
        <w:rPr>
          <w:rFonts w:eastAsia="MS Mincho"/>
        </w:rPr>
        <w:t>SHEET</w:t>
      </w:r>
      <w:bookmarkEnd w:id="174"/>
      <w:bookmarkEnd w:id="175"/>
      <w:bookmarkEnd w:id="176"/>
    </w:p>
    <w:p w14:paraId="62DD8BA1" w14:textId="77777777" w:rsidR="006468FE" w:rsidRDefault="006468FE" w:rsidP="00726810">
      <w:pPr>
        <w:keepNext/>
      </w:pPr>
    </w:p>
    <w:p w14:paraId="68427BA6" w14:textId="77777777" w:rsidR="0088761C"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14:paraId="598E792D" w14:textId="77777777" w:rsidR="0088761C" w:rsidRDefault="0088761C" w:rsidP="00726810">
      <w:pPr>
        <w:keepNext/>
      </w:pPr>
    </w:p>
    <w:p w14:paraId="49CBA670" w14:textId="77777777" w:rsidR="003B1359" w:rsidRDefault="0088761C" w:rsidP="0088761C">
      <w:pPr>
        <w:keepNext/>
      </w:pPr>
      <w:r w:rsidRPr="0088761C">
        <w:rPr>
          <w:b/>
        </w:rPr>
        <w:t>NOTE:</w:t>
      </w:r>
      <w:r>
        <w:t xml:space="preserve"> For instructions regarding the </w:t>
      </w:r>
      <w:r w:rsidR="009F0544">
        <w:t>M</w:t>
      </w:r>
      <w:r>
        <w:t>anufacturer’s price list please see Section 4.4.5.7</w:t>
      </w:r>
      <w:r w:rsidR="00971345">
        <w:t xml:space="preserve"> Price List and/or Catalog Pricing.</w:t>
      </w:r>
    </w:p>
    <w:p w14:paraId="24BCF087" w14:textId="77777777" w:rsidR="006C3A16" w:rsidRDefault="006C3A16" w:rsidP="00726810">
      <w:pPr>
        <w:keepNext/>
      </w:pPr>
    </w:p>
    <w:p w14:paraId="7F643CB6"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945103">
          <w:rPr>
            <w:rStyle w:val="Hyperlink"/>
            <w:rFonts w:eastAsiaTheme="minorHAnsi" w:cs="Arial"/>
          </w:rPr>
          <w:t>NJSTART Vendor Support Page</w:t>
        </w:r>
      </w:hyperlink>
      <w:r w:rsidR="00945103">
        <w:rPr>
          <w:rFonts w:eastAsiaTheme="minorHAnsi" w:cs="Arial"/>
        </w:rPr>
        <w:t>.</w:t>
      </w:r>
      <w:r>
        <w:rPr>
          <w:rStyle w:val="Hyperlink"/>
          <w:rFonts w:eastAsiaTheme="minorHAnsi" w:cs="Arial"/>
        </w:rPr>
        <w:t xml:space="preserve">  </w:t>
      </w:r>
    </w:p>
    <w:p w14:paraId="437A11DF" w14:textId="77777777" w:rsidR="00A86608" w:rsidRPr="007664C5" w:rsidRDefault="00A86608" w:rsidP="00A86608">
      <w:pPr>
        <w:pStyle w:val="BodyText3"/>
        <w:rPr>
          <w:rFonts w:cs="Arial"/>
        </w:rPr>
      </w:pPr>
    </w:p>
    <w:p w14:paraId="3D0C6650"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 xml:space="preserve">uote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 xml:space="preserve">uote.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p>
    <w:p w14:paraId="1FBDDDC9" w14:textId="77777777" w:rsidR="00A86608" w:rsidRPr="005242EE" w:rsidRDefault="00A86608" w:rsidP="00A86608">
      <w:pPr>
        <w:pStyle w:val="BodyText3"/>
        <w:rPr>
          <w:rFonts w:cs="Arial"/>
        </w:rPr>
      </w:pPr>
    </w:p>
    <w:p w14:paraId="51F22FE0" w14:textId="77777777"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532385A2" w14:textId="77777777" w:rsidR="00A448BE" w:rsidRDefault="00A448BE" w:rsidP="00726810">
      <w:pPr>
        <w:keepNext/>
      </w:pPr>
    </w:p>
    <w:p w14:paraId="14CA68DA"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3425343C" w14:textId="77777777" w:rsidR="00CB6544" w:rsidRDefault="00CB6544" w:rsidP="00A448BE"/>
    <w:p w14:paraId="1251AEC0" w14:textId="77777777"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14:paraId="62A9C421" w14:textId="77777777" w:rsidR="00A86608" w:rsidRDefault="00A86608" w:rsidP="00A86608">
      <w:pPr>
        <w:pStyle w:val="BodyText3"/>
        <w:rPr>
          <w:rFonts w:cs="Arial"/>
        </w:rPr>
      </w:pPr>
    </w:p>
    <w:p w14:paraId="25D611AA" w14:textId="16E68208" w:rsidR="003E44D7" w:rsidRPr="008575AB" w:rsidRDefault="003E44D7" w:rsidP="003E44D7">
      <w:r w:rsidRPr="00B80A81">
        <w:rPr>
          <w:rFonts w:eastAsia="MS Mincho"/>
          <w:szCs w:val="22"/>
        </w:rPr>
        <w:t>The Bid Solicitation and State-S</w:t>
      </w:r>
      <w:r>
        <w:rPr>
          <w:rFonts w:eastAsia="MS Mincho"/>
          <w:szCs w:val="22"/>
        </w:rPr>
        <w:t>upplied Price Sheet contains</w:t>
      </w:r>
      <w:r>
        <w:t xml:space="preserve"> </w:t>
      </w:r>
      <w:r w:rsidR="004A36B2">
        <w:t>thirty-</w:t>
      </w:r>
      <w:r w:rsidR="00D57665">
        <w:t>two</w:t>
      </w:r>
      <w:r w:rsidR="00876D97">
        <w:t xml:space="preserve"> </w:t>
      </w:r>
      <w:r>
        <w:t>(</w:t>
      </w:r>
      <w:r w:rsidR="00D57665">
        <w:t>3</w:t>
      </w:r>
      <w:r w:rsidR="007B7D86">
        <w:t>5</w:t>
      </w:r>
      <w:r>
        <w:t xml:space="preserve">) price line items for Furniture Unassembled, Unfinished Including Components from </w:t>
      </w:r>
      <w:r w:rsidRPr="008575AB">
        <w:t xml:space="preserve">Category </w:t>
      </w:r>
      <w:r>
        <w:t xml:space="preserve">1 through </w:t>
      </w:r>
      <w:r w:rsidR="004A36B2">
        <w:t xml:space="preserve">6 </w:t>
      </w:r>
      <w:r w:rsidR="00876D97">
        <w:t xml:space="preserve">(Price Lines 1- </w:t>
      </w:r>
      <w:r w:rsidR="004A36B2">
        <w:t>3</w:t>
      </w:r>
      <w:r w:rsidR="007B7D86">
        <w:t>4</w:t>
      </w:r>
      <w:r w:rsidR="00876D97">
        <w:t>)</w:t>
      </w:r>
      <w:r w:rsidR="00876D97" w:rsidRPr="00876D97">
        <w:t xml:space="preserve"> </w:t>
      </w:r>
      <w:r w:rsidR="00876D97">
        <w:t>and an hourly rate price line for Ergonomic Assessment services (</w:t>
      </w:r>
      <w:r w:rsidR="004A36B2">
        <w:t xml:space="preserve">Category 7, </w:t>
      </w:r>
      <w:r w:rsidR="00876D97">
        <w:t xml:space="preserve">Price Line </w:t>
      </w:r>
      <w:r w:rsidR="004A36B2">
        <w:t>3</w:t>
      </w:r>
      <w:r w:rsidR="007B7D86">
        <w:t>5</w:t>
      </w:r>
      <w:r w:rsidR="00876D97">
        <w:t>)</w:t>
      </w:r>
      <w:r w:rsidRPr="008575AB">
        <w:t xml:space="preserve">. </w:t>
      </w:r>
    </w:p>
    <w:p w14:paraId="20705AE9" w14:textId="77777777" w:rsidR="00A22D3E" w:rsidRPr="006274E5" w:rsidRDefault="00A22D3E" w:rsidP="00A22D3E">
      <w:pPr>
        <w:rPr>
          <w:highlight w:val="yellow"/>
        </w:rPr>
      </w:pPr>
    </w:p>
    <w:tbl>
      <w:tblPr>
        <w:tblStyle w:val="TableGrid"/>
        <w:tblW w:w="9805" w:type="dxa"/>
        <w:tblLook w:val="04A0" w:firstRow="1" w:lastRow="0" w:firstColumn="1" w:lastColumn="0" w:noHBand="0" w:noVBand="1"/>
      </w:tblPr>
      <w:tblGrid>
        <w:gridCol w:w="1705"/>
        <w:gridCol w:w="8100"/>
      </w:tblGrid>
      <w:tr w:rsidR="00A22D3E" w:rsidRPr="00953B7C" w14:paraId="0C00B09A" w14:textId="77777777" w:rsidTr="00AF54C0">
        <w:tc>
          <w:tcPr>
            <w:tcW w:w="1705" w:type="dxa"/>
            <w:shd w:val="clear" w:color="auto" w:fill="92D050"/>
          </w:tcPr>
          <w:p w14:paraId="115C604F" w14:textId="77777777" w:rsidR="00A22D3E" w:rsidRPr="00953B7C" w:rsidRDefault="00A22D3E" w:rsidP="00F5044F">
            <w:pPr>
              <w:jc w:val="center"/>
              <w:rPr>
                <w:b/>
              </w:rPr>
            </w:pPr>
            <w:r w:rsidRPr="00953B7C">
              <w:rPr>
                <w:b/>
              </w:rPr>
              <w:t>Price Line #</w:t>
            </w:r>
          </w:p>
        </w:tc>
        <w:tc>
          <w:tcPr>
            <w:tcW w:w="8100" w:type="dxa"/>
            <w:shd w:val="clear" w:color="auto" w:fill="92D050"/>
            <w:vAlign w:val="center"/>
          </w:tcPr>
          <w:p w14:paraId="1FE76B00" w14:textId="77777777" w:rsidR="00A22D3E" w:rsidRPr="00953B7C" w:rsidRDefault="00A22D3E" w:rsidP="00AF54C0">
            <w:pPr>
              <w:jc w:val="center"/>
              <w:rPr>
                <w:b/>
              </w:rPr>
            </w:pPr>
            <w:r w:rsidRPr="00953B7C">
              <w:rPr>
                <w:b/>
              </w:rPr>
              <w:t>Category</w:t>
            </w:r>
            <w:r w:rsidR="002B2FAC">
              <w:rPr>
                <w:b/>
              </w:rPr>
              <w:t>/</w:t>
            </w:r>
            <w:r w:rsidRPr="00953B7C">
              <w:rPr>
                <w:b/>
              </w:rPr>
              <w:t>Description</w:t>
            </w:r>
          </w:p>
        </w:tc>
      </w:tr>
      <w:tr w:rsidR="00A22D3E" w14:paraId="2503597F" w14:textId="77777777" w:rsidTr="00AF54C0">
        <w:tc>
          <w:tcPr>
            <w:tcW w:w="1705" w:type="dxa"/>
          </w:tcPr>
          <w:p w14:paraId="1183B002" w14:textId="241721F5" w:rsidR="00A22D3E" w:rsidRDefault="00A22D3E" w:rsidP="007B7D86">
            <w:pPr>
              <w:jc w:val="left"/>
            </w:pPr>
            <w:r>
              <w:t xml:space="preserve">1 through </w:t>
            </w:r>
            <w:r w:rsidR="007B7D86">
              <w:t>10</w:t>
            </w:r>
          </w:p>
        </w:tc>
        <w:tc>
          <w:tcPr>
            <w:tcW w:w="8100" w:type="dxa"/>
          </w:tcPr>
          <w:p w14:paraId="0403E8B7" w14:textId="77777777" w:rsidR="00A22D3E" w:rsidRDefault="00A22D3E" w:rsidP="00AF54C0">
            <w:r w:rsidRPr="0004280C">
              <w:t xml:space="preserve">Category </w:t>
            </w:r>
            <w:r>
              <w:t>1</w:t>
            </w:r>
            <w:r w:rsidRPr="0004280C">
              <w:t xml:space="preserve"> - Seating, All Types</w:t>
            </w:r>
          </w:p>
        </w:tc>
      </w:tr>
      <w:tr w:rsidR="00A22D3E" w14:paraId="66DC3440" w14:textId="77777777" w:rsidTr="00AF54C0">
        <w:tc>
          <w:tcPr>
            <w:tcW w:w="1705" w:type="dxa"/>
          </w:tcPr>
          <w:p w14:paraId="0C8D2CA4" w14:textId="5DCA0386" w:rsidR="00A22D3E" w:rsidRDefault="007B7D86" w:rsidP="007B7D86">
            <w:pPr>
              <w:jc w:val="left"/>
            </w:pPr>
            <w:r>
              <w:t>11</w:t>
            </w:r>
            <w:r w:rsidR="00A22D3E">
              <w:t xml:space="preserve"> through 1</w:t>
            </w:r>
            <w:r>
              <w:t>5</w:t>
            </w:r>
          </w:p>
        </w:tc>
        <w:tc>
          <w:tcPr>
            <w:tcW w:w="8100" w:type="dxa"/>
          </w:tcPr>
          <w:p w14:paraId="1EF63857" w14:textId="77777777" w:rsidR="00A22D3E" w:rsidRPr="0004280C" w:rsidRDefault="00A22D3E" w:rsidP="00AF54C0">
            <w:r w:rsidRPr="0004280C">
              <w:t xml:space="preserve">Category </w:t>
            </w:r>
            <w:r>
              <w:t>2</w:t>
            </w:r>
            <w:r w:rsidRPr="0004280C">
              <w:t xml:space="preserve"> - Height Adjustable Desk Components, All Types</w:t>
            </w:r>
          </w:p>
        </w:tc>
      </w:tr>
      <w:tr w:rsidR="00A22D3E" w14:paraId="0143615E" w14:textId="77777777" w:rsidTr="00AF54C0">
        <w:tc>
          <w:tcPr>
            <w:tcW w:w="1705" w:type="dxa"/>
          </w:tcPr>
          <w:p w14:paraId="28CD6281" w14:textId="5DAED774" w:rsidR="00A22D3E" w:rsidRDefault="00A22D3E" w:rsidP="007B7D86">
            <w:pPr>
              <w:jc w:val="left"/>
            </w:pPr>
            <w:r>
              <w:t>1</w:t>
            </w:r>
            <w:r w:rsidR="007B7D86">
              <w:t>6</w:t>
            </w:r>
            <w:r>
              <w:t xml:space="preserve"> through </w:t>
            </w:r>
            <w:r w:rsidR="008869C6">
              <w:t>1</w:t>
            </w:r>
            <w:r w:rsidR="007B7D86">
              <w:t>9</w:t>
            </w:r>
          </w:p>
        </w:tc>
        <w:tc>
          <w:tcPr>
            <w:tcW w:w="8100" w:type="dxa"/>
          </w:tcPr>
          <w:p w14:paraId="6A48ADE0" w14:textId="77777777" w:rsidR="00A22D3E" w:rsidRPr="0004280C" w:rsidRDefault="00A22D3E" w:rsidP="00AF54C0">
            <w:r w:rsidRPr="0004280C">
              <w:t xml:space="preserve">Category </w:t>
            </w:r>
            <w:r>
              <w:t>3</w:t>
            </w:r>
            <w:r w:rsidRPr="0004280C">
              <w:t xml:space="preserve"> - Ergonomic Keyboard Trays and Monitor Arms, All Types</w:t>
            </w:r>
          </w:p>
        </w:tc>
      </w:tr>
      <w:tr w:rsidR="00A22D3E" w14:paraId="3A13730D" w14:textId="77777777" w:rsidTr="00AF54C0">
        <w:tc>
          <w:tcPr>
            <w:tcW w:w="1705" w:type="dxa"/>
          </w:tcPr>
          <w:p w14:paraId="10FAF159" w14:textId="00029510" w:rsidR="00A22D3E" w:rsidRDefault="007B7D86" w:rsidP="007B7D86">
            <w:pPr>
              <w:jc w:val="left"/>
            </w:pPr>
            <w:r>
              <w:t>20</w:t>
            </w:r>
            <w:r w:rsidR="00A22D3E">
              <w:t xml:space="preserve"> through </w:t>
            </w:r>
            <w:r w:rsidR="008869C6">
              <w:t>2</w:t>
            </w:r>
            <w:r>
              <w:t>4</w:t>
            </w:r>
          </w:p>
        </w:tc>
        <w:tc>
          <w:tcPr>
            <w:tcW w:w="8100" w:type="dxa"/>
          </w:tcPr>
          <w:p w14:paraId="06099E88" w14:textId="77777777" w:rsidR="00A22D3E" w:rsidRPr="0004280C" w:rsidRDefault="00A22D3E" w:rsidP="00AF54C0">
            <w:r w:rsidRPr="0004280C">
              <w:t xml:space="preserve">Category </w:t>
            </w:r>
            <w:r>
              <w:t>4</w:t>
            </w:r>
            <w:r w:rsidRPr="0004280C">
              <w:t xml:space="preserve"> - Computer and Modular Workstation Furniture, All Types</w:t>
            </w:r>
          </w:p>
        </w:tc>
      </w:tr>
      <w:tr w:rsidR="00A22D3E" w14:paraId="782D04E3" w14:textId="77777777" w:rsidTr="00AF54C0">
        <w:tc>
          <w:tcPr>
            <w:tcW w:w="1705" w:type="dxa"/>
          </w:tcPr>
          <w:p w14:paraId="17319F4A" w14:textId="4399ABD0" w:rsidR="00A22D3E" w:rsidRDefault="008869C6" w:rsidP="007B7D86">
            <w:pPr>
              <w:jc w:val="left"/>
            </w:pPr>
            <w:r>
              <w:t>2</w:t>
            </w:r>
            <w:r w:rsidR="007B7D86">
              <w:t>5</w:t>
            </w:r>
            <w:r w:rsidR="00A22D3E">
              <w:t xml:space="preserve"> through </w:t>
            </w:r>
            <w:r w:rsidR="007B7D86">
              <w:t>30</w:t>
            </w:r>
          </w:p>
        </w:tc>
        <w:tc>
          <w:tcPr>
            <w:tcW w:w="8100" w:type="dxa"/>
          </w:tcPr>
          <w:p w14:paraId="65B8A8B5" w14:textId="77777777" w:rsidR="00A22D3E" w:rsidRPr="0004280C" w:rsidRDefault="00A22D3E" w:rsidP="00AF54C0">
            <w:r w:rsidRPr="0004280C">
              <w:t xml:space="preserve">Category </w:t>
            </w:r>
            <w:r>
              <w:t>5</w:t>
            </w:r>
            <w:r w:rsidRPr="0004280C">
              <w:t xml:space="preserve"> - Desks and Tables, Wood, Laminate, Metal Intensive Use, All Types</w:t>
            </w:r>
          </w:p>
        </w:tc>
      </w:tr>
      <w:tr w:rsidR="00A22D3E" w14:paraId="59B88C4E" w14:textId="77777777" w:rsidTr="00AF54C0">
        <w:tc>
          <w:tcPr>
            <w:tcW w:w="1705" w:type="dxa"/>
          </w:tcPr>
          <w:p w14:paraId="72217033" w14:textId="1F598E1C" w:rsidR="00A22D3E" w:rsidRDefault="005347E5" w:rsidP="005347E5">
            <w:pPr>
              <w:jc w:val="left"/>
            </w:pPr>
            <w:r>
              <w:t>31</w:t>
            </w:r>
            <w:r w:rsidR="00A22D3E">
              <w:t xml:space="preserve"> through </w:t>
            </w:r>
            <w:r w:rsidR="008869C6">
              <w:t>3</w:t>
            </w:r>
            <w:r>
              <w:t>4</w:t>
            </w:r>
          </w:p>
        </w:tc>
        <w:tc>
          <w:tcPr>
            <w:tcW w:w="8100" w:type="dxa"/>
          </w:tcPr>
          <w:p w14:paraId="07DA388F" w14:textId="77777777" w:rsidR="00A22D3E" w:rsidRPr="0004280C" w:rsidRDefault="00A22D3E" w:rsidP="00AF54C0">
            <w:r w:rsidRPr="0004280C">
              <w:t xml:space="preserve">Category </w:t>
            </w:r>
            <w:r>
              <w:t>6</w:t>
            </w:r>
            <w:r w:rsidRPr="0004280C">
              <w:t xml:space="preserve"> - Files, Mobile and Fixed, All Types</w:t>
            </w:r>
          </w:p>
        </w:tc>
      </w:tr>
      <w:tr w:rsidR="00A22D3E" w14:paraId="259AB5D4" w14:textId="77777777" w:rsidTr="00AF54C0">
        <w:tc>
          <w:tcPr>
            <w:tcW w:w="1705" w:type="dxa"/>
          </w:tcPr>
          <w:p w14:paraId="17EB7BAF" w14:textId="49AD82D7" w:rsidR="00A22D3E" w:rsidRDefault="008869C6" w:rsidP="005347E5">
            <w:pPr>
              <w:jc w:val="left"/>
            </w:pPr>
            <w:r>
              <w:t>3</w:t>
            </w:r>
            <w:r w:rsidR="005347E5">
              <w:t>5</w:t>
            </w:r>
          </w:p>
        </w:tc>
        <w:tc>
          <w:tcPr>
            <w:tcW w:w="8100" w:type="dxa"/>
          </w:tcPr>
          <w:p w14:paraId="3FF498E7" w14:textId="77777777" w:rsidR="00A22D3E" w:rsidRPr="0004280C" w:rsidRDefault="00A22D3E" w:rsidP="00645136">
            <w:r w:rsidRPr="0004280C">
              <w:t xml:space="preserve">Category </w:t>
            </w:r>
            <w:r>
              <w:t>7</w:t>
            </w:r>
            <w:r w:rsidRPr="0004280C">
              <w:t xml:space="preserve">  - </w:t>
            </w:r>
            <w:r w:rsidR="008869C6">
              <w:t>Ergonomic Assessment Services</w:t>
            </w:r>
            <w:r w:rsidR="002B2FAC">
              <w:t>(Hourly Rate)</w:t>
            </w:r>
          </w:p>
        </w:tc>
      </w:tr>
    </w:tbl>
    <w:p w14:paraId="3B3E4CAC" w14:textId="77777777" w:rsidR="00A22D3E" w:rsidRDefault="00A22D3E" w:rsidP="00A22D3E"/>
    <w:p w14:paraId="60104756" w14:textId="77777777" w:rsidR="00520C7D" w:rsidRDefault="00520C7D" w:rsidP="00520C7D">
      <w:r w:rsidRPr="002F7342">
        <w:rPr>
          <w:b/>
          <w:u w:val="single"/>
        </w:rPr>
        <w:t xml:space="preserve">Quotes </w:t>
      </w:r>
      <w:r>
        <w:rPr>
          <w:b/>
          <w:u w:val="single"/>
        </w:rPr>
        <w:t>submitted in response to this Bid Solicitation</w:t>
      </w:r>
      <w:r w:rsidR="008869C6" w:rsidRPr="008869C6">
        <w:rPr>
          <w:b/>
          <w:u w:val="single"/>
        </w:rPr>
        <w:t xml:space="preserve"> </w:t>
      </w:r>
      <w:r w:rsidR="008869C6">
        <w:rPr>
          <w:b/>
          <w:u w:val="single"/>
        </w:rPr>
        <w:t>for Categories 1 through 6</w:t>
      </w:r>
      <w:r>
        <w:rPr>
          <w:b/>
          <w:u w:val="single"/>
        </w:rPr>
        <w:t xml:space="preserve"> </w:t>
      </w:r>
      <w:r w:rsidRPr="002F7342">
        <w:rPr>
          <w:b/>
          <w:u w:val="single"/>
        </w:rPr>
        <w:t xml:space="preserve">will be accepted from product </w:t>
      </w:r>
      <w:r w:rsidR="009F0544">
        <w:rPr>
          <w:b/>
          <w:u w:val="single"/>
        </w:rPr>
        <w:t>M</w:t>
      </w:r>
      <w:r w:rsidRPr="002F7342">
        <w:rPr>
          <w:b/>
          <w:u w:val="single"/>
        </w:rPr>
        <w:t>anufacturers only.</w:t>
      </w:r>
      <w:r>
        <w:t xml:space="preserve">  Vendors {Contractors} may identify authorized dealers/distributors for purpose of product sales and distribution.  Please see Bid Solicitation Section 3.</w:t>
      </w:r>
      <w:r w:rsidR="00645136">
        <w:t>15</w:t>
      </w:r>
      <w:r>
        <w:t xml:space="preserve"> for additional information.</w:t>
      </w:r>
    </w:p>
    <w:p w14:paraId="6B8D9AD0" w14:textId="77777777" w:rsidR="003E44D7" w:rsidRPr="009D3BD3" w:rsidRDefault="003E44D7" w:rsidP="003E44D7"/>
    <w:p w14:paraId="3278FEF8" w14:textId="77777777" w:rsidR="003E44D7" w:rsidRDefault="003E44D7" w:rsidP="003E44D7">
      <w:pPr>
        <w:pStyle w:val="BodyText3"/>
        <w:rPr>
          <w:rFonts w:cs="Arial"/>
        </w:rPr>
      </w:pPr>
      <w:r w:rsidRPr="00520C7D">
        <w:t xml:space="preserve">A Vendor {Bidder} may bid on a single price line/category or multiple price lines/categories. </w:t>
      </w:r>
      <w:r w:rsidRPr="00520C7D">
        <w:rPr>
          <w:rFonts w:cs="Arial"/>
        </w:rPr>
        <w:t>Vendors {Bidders} are not required to bid on all categories in order to be considered responsive.</w:t>
      </w:r>
    </w:p>
    <w:p w14:paraId="66DA4F07" w14:textId="77777777" w:rsidR="002B2FAC" w:rsidRDefault="002B2FAC" w:rsidP="003E44D7">
      <w:pPr>
        <w:pStyle w:val="BodyText3"/>
        <w:rPr>
          <w:rFonts w:cs="Arial"/>
        </w:rPr>
      </w:pPr>
    </w:p>
    <w:p w14:paraId="60169EB3" w14:textId="77777777" w:rsidR="003E44D7" w:rsidRPr="00B80A81" w:rsidRDefault="003E44D7" w:rsidP="003E44D7">
      <w:pPr>
        <w:ind w:right="108"/>
        <w:rPr>
          <w:rFonts w:eastAsia="MS Mincho" w:cs="Arial"/>
          <w:szCs w:val="22"/>
        </w:rPr>
      </w:pPr>
      <w:r w:rsidRPr="00017E94">
        <w:rPr>
          <w:rFonts w:eastAsia="MS Mincho" w:cs="Arial"/>
          <w:b/>
          <w:szCs w:val="22"/>
        </w:rPr>
        <w:t>Step 1</w:t>
      </w:r>
      <w:r w:rsidRPr="00B80A81">
        <w:rPr>
          <w:rFonts w:eastAsia="MS Mincho" w:cs="Arial"/>
          <w:szCs w:val="22"/>
        </w:rPr>
        <w:t xml:space="preserve"> - The Vendor {Bidder} </w:t>
      </w:r>
      <w:r>
        <w:rPr>
          <w:rFonts w:eastAsia="MS Mincho" w:cs="Arial"/>
          <w:szCs w:val="22"/>
        </w:rPr>
        <w:t>should</w:t>
      </w:r>
      <w:r w:rsidRPr="00B80A81">
        <w:rPr>
          <w:rFonts w:eastAsia="MS Mincho" w:cs="Arial"/>
          <w:szCs w:val="22"/>
        </w:rPr>
        <w:t xml:space="preserve"> enter the Vendor’s {Bidder’s} name in the field entitled “Vendor {Bidder} Name:” field located at the top of the State-Supplied Price Sheet.</w:t>
      </w:r>
    </w:p>
    <w:p w14:paraId="5ED32D17" w14:textId="77777777" w:rsidR="003E44D7" w:rsidRPr="00B80A81" w:rsidRDefault="003E44D7" w:rsidP="003E44D7">
      <w:pPr>
        <w:ind w:right="108"/>
        <w:rPr>
          <w:rFonts w:eastAsia="MS Mincho" w:cs="Arial"/>
          <w:szCs w:val="22"/>
        </w:rPr>
      </w:pPr>
    </w:p>
    <w:p w14:paraId="6675B30E" w14:textId="77777777" w:rsidR="003E44D7" w:rsidRPr="00B80A81" w:rsidRDefault="003E44D7" w:rsidP="003E44D7">
      <w:r w:rsidRPr="00017E94">
        <w:rPr>
          <w:b/>
        </w:rPr>
        <w:t>Step 2</w:t>
      </w:r>
      <w:r w:rsidRPr="00B80A81">
        <w:t xml:space="preserve"> – The Vendor {Bidder} should enter the cash discount for expedited payments, pursuant to Section 4.4.5.6, into the “Cash Discount for Expedited Payment” field located at the top of the State-Supplied Price Sheet.</w:t>
      </w:r>
    </w:p>
    <w:p w14:paraId="4C6308E9" w14:textId="77777777" w:rsidR="003E44D7" w:rsidRPr="00B80A81" w:rsidRDefault="003E44D7" w:rsidP="003E44D7"/>
    <w:p w14:paraId="0E59B0E8" w14:textId="77777777" w:rsidR="003E44D7" w:rsidRPr="00B80A81" w:rsidRDefault="003E44D7" w:rsidP="003E44D7">
      <w:r w:rsidRPr="00B80A81">
        <w:t>If the Vendor {Bidder} leaves the “Cash Discount” field blank, it shall mean that the Vendor {Bidder} is not offering a cash discount.</w:t>
      </w:r>
    </w:p>
    <w:p w14:paraId="21E47B17" w14:textId="77777777" w:rsidR="003E44D7" w:rsidRPr="00B80A81" w:rsidRDefault="003E44D7" w:rsidP="003E44D7">
      <w:pPr>
        <w:ind w:right="108"/>
        <w:rPr>
          <w:rFonts w:eastAsia="MS Mincho" w:cs="Arial"/>
          <w:szCs w:val="22"/>
        </w:rPr>
      </w:pPr>
    </w:p>
    <w:p w14:paraId="5552EDC8" w14:textId="20815490" w:rsidR="003E44D7" w:rsidRPr="00B80A81" w:rsidRDefault="003E44D7" w:rsidP="003E44D7">
      <w:pPr>
        <w:rPr>
          <w:rFonts w:cs="Arial"/>
          <w:szCs w:val="22"/>
        </w:rPr>
      </w:pPr>
      <w:r w:rsidRPr="00017E94">
        <w:rPr>
          <w:rFonts w:cs="Arial"/>
          <w:b/>
        </w:rPr>
        <w:t>Step 3</w:t>
      </w:r>
      <w:r w:rsidRPr="00B80A81">
        <w:rPr>
          <w:rFonts w:cs="Arial"/>
        </w:rPr>
        <w:t xml:space="preserve"> </w:t>
      </w:r>
      <w:r w:rsidR="00876D97">
        <w:rPr>
          <w:rFonts w:cs="Arial"/>
        </w:rPr>
        <w:t>–</w:t>
      </w:r>
      <w:r w:rsidRPr="00B80A81">
        <w:rPr>
          <w:rFonts w:cs="Arial"/>
        </w:rPr>
        <w:t xml:space="preserve"> </w:t>
      </w:r>
      <w:r w:rsidR="00876D97">
        <w:rPr>
          <w:rFonts w:cs="Arial"/>
        </w:rPr>
        <w:t xml:space="preserve">For Price Lines 1 – </w:t>
      </w:r>
      <w:r w:rsidR="00241AD9">
        <w:rPr>
          <w:rFonts w:cs="Arial"/>
        </w:rPr>
        <w:t>3</w:t>
      </w:r>
      <w:r w:rsidR="005347E5">
        <w:rPr>
          <w:rFonts w:cs="Arial"/>
        </w:rPr>
        <w:t>4</w:t>
      </w:r>
      <w:r w:rsidR="00876D97">
        <w:rPr>
          <w:rFonts w:cs="Arial"/>
        </w:rPr>
        <w:t>, t</w:t>
      </w:r>
      <w:r w:rsidRPr="00B80A81">
        <w:t xml:space="preserve">he Vendor {Bidder} shall insert a </w:t>
      </w:r>
      <w:r w:rsidRPr="00B80A81">
        <w:rPr>
          <w:rFonts w:cs="Arial"/>
          <w:szCs w:val="22"/>
        </w:rPr>
        <w:t xml:space="preserve">firm, fixed percentage (%) </w:t>
      </w:r>
      <w:r w:rsidR="00645136">
        <w:rPr>
          <w:rFonts w:cs="Arial"/>
          <w:szCs w:val="22"/>
        </w:rPr>
        <w:t>D</w:t>
      </w:r>
      <w:r w:rsidRPr="00B80A81">
        <w:rPr>
          <w:rFonts w:cs="Arial"/>
          <w:szCs w:val="22"/>
        </w:rPr>
        <w:t xml:space="preserve">iscount or </w:t>
      </w:r>
      <w:r w:rsidR="00645136">
        <w:rPr>
          <w:rFonts w:cs="Arial"/>
          <w:szCs w:val="22"/>
        </w:rPr>
        <w:t>M</w:t>
      </w:r>
      <w:r w:rsidRPr="00B80A81">
        <w:rPr>
          <w:rFonts w:cs="Arial"/>
          <w:szCs w:val="22"/>
        </w:rPr>
        <w:t xml:space="preserve">arkup from the product catalog/price list, by entering the percentage </w:t>
      </w:r>
      <w:r w:rsidR="00645136">
        <w:rPr>
          <w:rFonts w:cs="Arial"/>
          <w:szCs w:val="22"/>
        </w:rPr>
        <w:t>D</w:t>
      </w:r>
      <w:r w:rsidRPr="00B80A81">
        <w:rPr>
          <w:rFonts w:cs="Arial"/>
          <w:szCs w:val="22"/>
        </w:rPr>
        <w:t xml:space="preserve">iscount or </w:t>
      </w:r>
      <w:r w:rsidR="00645136">
        <w:rPr>
          <w:rFonts w:cs="Arial"/>
          <w:szCs w:val="22"/>
        </w:rPr>
        <w:t>M</w:t>
      </w:r>
      <w:r w:rsidRPr="00B80A81">
        <w:rPr>
          <w:rFonts w:cs="Arial"/>
          <w:szCs w:val="22"/>
        </w:rPr>
        <w:t xml:space="preserve">arkup bid in the "Percentage (%) Discount (-) or Markup (+)” field on the price line on the State-Supplied Price Sheet.  A Vendor’s {Bidder's} entry in the "Percentage (%) Discount (-) or Markup (+)” field shall be considered a percentage (%).  For example, entry of "50" shall be considered "50%" and that of "0.50" shall be considered "0.50%".  </w:t>
      </w:r>
    </w:p>
    <w:p w14:paraId="6978F5FC" w14:textId="77777777" w:rsidR="00233E91" w:rsidRPr="00233E91" w:rsidRDefault="00233E91" w:rsidP="00233E91">
      <w:pPr>
        <w:rPr>
          <w:rFonts w:cs="Arial"/>
          <w:szCs w:val="22"/>
        </w:rPr>
      </w:pPr>
    </w:p>
    <w:p w14:paraId="6081A6B4" w14:textId="77777777" w:rsidR="003E44D7" w:rsidRPr="00B80A81" w:rsidRDefault="003E44D7" w:rsidP="003E44D7">
      <w:pPr>
        <w:rPr>
          <w:rFonts w:cs="Arial"/>
          <w:color w:val="000000"/>
          <w:szCs w:val="22"/>
          <w:lang w:eastAsia="x-none"/>
        </w:rPr>
      </w:pPr>
      <w:r w:rsidRPr="00B80A81">
        <w:rPr>
          <w:rFonts w:cs="Arial"/>
          <w:szCs w:val="22"/>
          <w:lang w:eastAsia="x-none"/>
        </w:rPr>
        <w:t>The State will acc</w:t>
      </w:r>
      <w:r w:rsidRPr="00725469">
        <w:rPr>
          <w:rFonts w:cs="Arial"/>
          <w:szCs w:val="22"/>
          <w:lang w:eastAsia="x-none"/>
        </w:rPr>
        <w:t xml:space="preserve">ept </w:t>
      </w:r>
      <w:r w:rsidRPr="00725469">
        <w:rPr>
          <w:rFonts w:cs="Arial"/>
          <w:bCs/>
          <w:iCs/>
          <w:szCs w:val="22"/>
          <w:lang w:eastAsia="x-none"/>
        </w:rPr>
        <w:t xml:space="preserve">up to two (2) decimal places </w:t>
      </w:r>
      <w:r w:rsidRPr="00B80A81">
        <w:rPr>
          <w:rFonts w:cs="Arial"/>
          <w:szCs w:val="22"/>
          <w:lang w:val="x-none" w:eastAsia="x-none"/>
        </w:rPr>
        <w:t>to the right of the decimal point</w:t>
      </w:r>
      <w:r w:rsidRPr="00B80A81">
        <w:rPr>
          <w:rFonts w:cs="Arial"/>
          <w:bCs/>
          <w:iCs/>
          <w:color w:val="4F81BD" w:themeColor="accent1"/>
          <w:szCs w:val="22"/>
          <w:lang w:eastAsia="x-none"/>
        </w:rPr>
        <w:t>.</w:t>
      </w:r>
      <w:r w:rsidRPr="00B80A81">
        <w:rPr>
          <w:rFonts w:cs="Arial"/>
          <w:szCs w:val="22"/>
          <w:lang w:eastAsia="x-none"/>
        </w:rPr>
        <w:t xml:space="preserve">  Percentages may be offered on the </w:t>
      </w:r>
      <w:r w:rsidRPr="00B80A81">
        <w:rPr>
          <w:rFonts w:cs="Arial"/>
          <w:szCs w:val="22"/>
          <w:lang w:val="x-none" w:eastAsia="x-none"/>
        </w:rPr>
        <w:t>State-</w:t>
      </w:r>
      <w:r w:rsidRPr="00B80A81">
        <w:rPr>
          <w:rFonts w:cs="Arial"/>
          <w:szCs w:val="22"/>
          <w:lang w:eastAsia="x-none"/>
        </w:rPr>
        <w:t>S</w:t>
      </w:r>
      <w:r w:rsidRPr="00B80A81">
        <w:rPr>
          <w:rFonts w:cs="Arial"/>
          <w:szCs w:val="22"/>
          <w:lang w:val="x-none" w:eastAsia="x-none"/>
        </w:rPr>
        <w:t xml:space="preserve">upplied </w:t>
      </w:r>
      <w:r w:rsidRPr="00B80A81">
        <w:rPr>
          <w:rFonts w:cs="Arial"/>
          <w:szCs w:val="22"/>
          <w:lang w:eastAsia="x-none"/>
        </w:rPr>
        <w:t xml:space="preserve">Price Sheet up to two (2) decimal places to the right of the decimal point.  Price Sheet formatting </w:t>
      </w:r>
      <w:r w:rsidRPr="00B80A81">
        <w:rPr>
          <w:rFonts w:cs="Arial"/>
          <w:szCs w:val="22"/>
          <w:lang w:val="x-none" w:eastAsia="x-none"/>
        </w:rPr>
        <w:t xml:space="preserve">will automatically round </w:t>
      </w:r>
      <w:r w:rsidRPr="00B80A81">
        <w:rPr>
          <w:rFonts w:cs="Arial"/>
          <w:szCs w:val="22"/>
          <w:lang w:eastAsia="x-none"/>
        </w:rPr>
        <w:t xml:space="preserve">percentages </w:t>
      </w:r>
      <w:r w:rsidRPr="00B80A81">
        <w:rPr>
          <w:rFonts w:cs="Arial"/>
          <w:szCs w:val="22"/>
          <w:lang w:val="x-none" w:eastAsia="x-none"/>
        </w:rPr>
        <w:t xml:space="preserve">containing more than </w:t>
      </w:r>
      <w:r w:rsidRPr="00B80A81">
        <w:rPr>
          <w:rFonts w:cs="Arial"/>
          <w:szCs w:val="22"/>
          <w:lang w:eastAsia="x-none"/>
        </w:rPr>
        <w:t xml:space="preserve">two (2) </w:t>
      </w:r>
      <w:r w:rsidRPr="00B80A81">
        <w:rPr>
          <w:rFonts w:cs="Arial"/>
          <w:szCs w:val="22"/>
          <w:lang w:val="x-none" w:eastAsia="x-none"/>
        </w:rPr>
        <w:t>decimal places to the right of the decimal point so as not to exceed this limit.</w:t>
      </w:r>
      <w:r w:rsidRPr="00B80A81">
        <w:rPr>
          <w:rFonts w:cs="Arial"/>
          <w:szCs w:val="22"/>
          <w:lang w:eastAsia="x-none"/>
        </w:rPr>
        <w:t xml:space="preserve">  </w:t>
      </w:r>
    </w:p>
    <w:p w14:paraId="68E51F48" w14:textId="77777777" w:rsidR="003E44D7" w:rsidRPr="00B80A81" w:rsidRDefault="003E44D7" w:rsidP="00F5044F">
      <w:pPr>
        <w:rPr>
          <w:rFonts w:cs="Arial"/>
          <w:szCs w:val="22"/>
        </w:rPr>
      </w:pPr>
    </w:p>
    <w:p w14:paraId="38EDE978" w14:textId="77777777" w:rsidR="003E44D7" w:rsidRPr="00B80A81" w:rsidRDefault="003E44D7" w:rsidP="003E44D7">
      <w:r w:rsidRPr="00B80A81">
        <w:rPr>
          <w:rFonts w:cs="Arial"/>
          <w:szCs w:val="22"/>
        </w:rPr>
        <w:t xml:space="preserve">A Vendor’s {Bidder's} entry in the “Percentage (%) Discount (-) or Markup (+)” field shall include a plus (+) sign for </w:t>
      </w:r>
      <w:r w:rsidR="00C039CD">
        <w:rPr>
          <w:rFonts w:cs="Arial"/>
          <w:szCs w:val="22"/>
        </w:rPr>
        <w:t>M</w:t>
      </w:r>
      <w:r w:rsidRPr="00B80A81">
        <w:rPr>
          <w:rFonts w:cs="Arial"/>
          <w:szCs w:val="22"/>
        </w:rPr>
        <w:t xml:space="preserve">arkup or minus (-) sign for </w:t>
      </w:r>
      <w:r w:rsidR="00C039CD">
        <w:rPr>
          <w:rFonts w:cs="Arial"/>
          <w:szCs w:val="22"/>
        </w:rPr>
        <w:t>D</w:t>
      </w:r>
      <w:r w:rsidRPr="00B80A81">
        <w:rPr>
          <w:rFonts w:cs="Arial"/>
          <w:szCs w:val="22"/>
        </w:rPr>
        <w:t xml:space="preserve">iscount.  If a Vendor {Bidder} does not include a plus (+) sign for </w:t>
      </w:r>
      <w:r w:rsidR="00C039CD">
        <w:rPr>
          <w:rFonts w:cs="Arial"/>
          <w:szCs w:val="22"/>
        </w:rPr>
        <w:t>M</w:t>
      </w:r>
      <w:r w:rsidRPr="00B80A81">
        <w:rPr>
          <w:rFonts w:cs="Arial"/>
          <w:szCs w:val="22"/>
        </w:rPr>
        <w:t xml:space="preserve">arkup or minus (-) sign for </w:t>
      </w:r>
      <w:r w:rsidR="00C039CD">
        <w:rPr>
          <w:rFonts w:cs="Arial"/>
          <w:szCs w:val="22"/>
        </w:rPr>
        <w:t>D</w:t>
      </w:r>
      <w:r w:rsidRPr="00B80A81">
        <w:rPr>
          <w:rFonts w:cs="Arial"/>
          <w:szCs w:val="22"/>
        </w:rPr>
        <w:t xml:space="preserve">iscount, the State will consider the percentage offered as a </w:t>
      </w:r>
      <w:r w:rsidR="00C039CD">
        <w:rPr>
          <w:rFonts w:cs="Arial"/>
          <w:szCs w:val="22"/>
        </w:rPr>
        <w:t>D</w:t>
      </w:r>
      <w:r w:rsidRPr="00B80A81">
        <w:rPr>
          <w:rFonts w:cs="Arial"/>
          <w:szCs w:val="22"/>
        </w:rPr>
        <w:t xml:space="preserve">iscount. </w:t>
      </w:r>
    </w:p>
    <w:p w14:paraId="1A22720B" w14:textId="77777777" w:rsidR="003E44D7" w:rsidRPr="00B80A81" w:rsidRDefault="003E44D7" w:rsidP="00F5044F"/>
    <w:p w14:paraId="367DD47B" w14:textId="77777777" w:rsidR="003E44D7" w:rsidRPr="00B80A81" w:rsidRDefault="003E44D7" w:rsidP="003E44D7">
      <w:pPr>
        <w:autoSpaceDE w:val="0"/>
        <w:autoSpaceDN w:val="0"/>
        <w:adjustRightInd w:val="0"/>
        <w:rPr>
          <w:rFonts w:cs="Arial"/>
          <w:szCs w:val="22"/>
        </w:rPr>
      </w:pPr>
      <w:r w:rsidRPr="00B80A81">
        <w:rPr>
          <w:rFonts w:cs="Arial"/>
          <w:szCs w:val="22"/>
        </w:rPr>
        <w:t xml:space="preserve">If a Vendor {Bidder} leaves the "Percentage (%) Discount (-) or Markup (+)” field blank on the price line, it shall be considered that the Vendor {Bidder} provided no Quote for the price line item.  </w:t>
      </w:r>
    </w:p>
    <w:p w14:paraId="144D4D46" w14:textId="77777777" w:rsidR="003E44D7" w:rsidRPr="00B80A81" w:rsidRDefault="003E44D7" w:rsidP="00F5044F">
      <w:pPr>
        <w:autoSpaceDE w:val="0"/>
        <w:autoSpaceDN w:val="0"/>
        <w:adjustRightInd w:val="0"/>
        <w:rPr>
          <w:rFonts w:cs="Arial"/>
          <w:szCs w:val="22"/>
        </w:rPr>
      </w:pPr>
    </w:p>
    <w:p w14:paraId="749A410E" w14:textId="0E50F08D" w:rsidR="00083E29" w:rsidRDefault="00083E29" w:rsidP="003E44D7">
      <w:pPr>
        <w:rPr>
          <w:rFonts w:cs="Arial"/>
          <w:szCs w:val="22"/>
        </w:rPr>
      </w:pPr>
      <w:r w:rsidRPr="00CA5D2E">
        <w:rPr>
          <w:rFonts w:cs="Arial"/>
          <w:b/>
          <w:szCs w:val="22"/>
        </w:rPr>
        <w:t xml:space="preserve">Vendors {Bidders} shall offer only ONE firm </w:t>
      </w:r>
      <w:r w:rsidR="00F81610">
        <w:rPr>
          <w:rFonts w:cs="Arial"/>
          <w:b/>
          <w:szCs w:val="22"/>
        </w:rPr>
        <w:t>D</w:t>
      </w:r>
      <w:r w:rsidRPr="00CA5D2E">
        <w:rPr>
          <w:rFonts w:cs="Arial"/>
          <w:b/>
          <w:szCs w:val="22"/>
        </w:rPr>
        <w:t>iscount/</w:t>
      </w:r>
      <w:r w:rsidR="00F81610">
        <w:rPr>
          <w:rFonts w:cs="Arial"/>
          <w:b/>
          <w:szCs w:val="22"/>
        </w:rPr>
        <w:t>M</w:t>
      </w:r>
      <w:r w:rsidRPr="00CA5D2E">
        <w:rPr>
          <w:rFonts w:cs="Arial"/>
          <w:b/>
          <w:szCs w:val="22"/>
        </w:rPr>
        <w:t xml:space="preserve">arkup percentage for each </w:t>
      </w:r>
      <w:r w:rsidR="00680355">
        <w:rPr>
          <w:rFonts w:cs="Arial"/>
          <w:b/>
          <w:szCs w:val="22"/>
        </w:rPr>
        <w:t>p</w:t>
      </w:r>
      <w:r w:rsidR="00BE5CDF">
        <w:rPr>
          <w:rFonts w:cs="Arial"/>
          <w:b/>
          <w:szCs w:val="22"/>
        </w:rPr>
        <w:t>rice</w:t>
      </w:r>
      <w:r w:rsidR="00680355">
        <w:rPr>
          <w:rFonts w:cs="Arial"/>
          <w:b/>
          <w:szCs w:val="22"/>
        </w:rPr>
        <w:t xml:space="preserve"> </w:t>
      </w:r>
      <w:r w:rsidR="00BE5CDF">
        <w:rPr>
          <w:rFonts w:cs="Arial"/>
          <w:b/>
          <w:szCs w:val="22"/>
        </w:rPr>
        <w:t>line</w:t>
      </w:r>
      <w:r w:rsidR="00BE5CDF" w:rsidRPr="00CA5D2E">
        <w:rPr>
          <w:rFonts w:cs="Arial"/>
          <w:b/>
          <w:szCs w:val="22"/>
        </w:rPr>
        <w:t xml:space="preserve"> </w:t>
      </w:r>
      <w:r w:rsidRPr="00CA5D2E">
        <w:rPr>
          <w:rFonts w:cs="Arial"/>
          <w:b/>
          <w:szCs w:val="22"/>
        </w:rPr>
        <w:t>bid.</w:t>
      </w:r>
    </w:p>
    <w:p w14:paraId="5CBEB2FD" w14:textId="77777777" w:rsidR="00083E29" w:rsidRDefault="00083E29" w:rsidP="003E44D7">
      <w:pPr>
        <w:rPr>
          <w:rFonts w:cs="Arial"/>
          <w:szCs w:val="22"/>
        </w:rPr>
      </w:pPr>
    </w:p>
    <w:p w14:paraId="1AE58C53" w14:textId="1DF84D10" w:rsidR="003E44D7" w:rsidRPr="00B80A81" w:rsidRDefault="003E44D7" w:rsidP="003E44D7">
      <w:r w:rsidRPr="00B80A81">
        <w:rPr>
          <w:rFonts w:cs="Arial"/>
          <w:szCs w:val="22"/>
        </w:rPr>
        <w:lastRenderedPageBreak/>
        <w:t xml:space="preserve">A series or a range of </w:t>
      </w:r>
      <w:r w:rsidR="00C039CD">
        <w:rPr>
          <w:rFonts w:cs="Arial"/>
          <w:szCs w:val="22"/>
        </w:rPr>
        <w:t>D</w:t>
      </w:r>
      <w:r w:rsidRPr="00B80A81">
        <w:rPr>
          <w:rFonts w:cs="Arial"/>
          <w:szCs w:val="22"/>
        </w:rPr>
        <w:t>iscounts/</w:t>
      </w:r>
      <w:r w:rsidR="00C039CD">
        <w:rPr>
          <w:rFonts w:cs="Arial"/>
          <w:szCs w:val="22"/>
        </w:rPr>
        <w:t>M</w:t>
      </w:r>
      <w:r w:rsidRPr="00B80A81">
        <w:rPr>
          <w:rFonts w:cs="Arial"/>
          <w:szCs w:val="22"/>
        </w:rPr>
        <w:t xml:space="preserve">arkups or fixed prices (firm dollar amount) on </w:t>
      </w:r>
      <w:r w:rsidR="00BE5CDF">
        <w:rPr>
          <w:rFonts w:cs="Arial"/>
          <w:szCs w:val="22"/>
        </w:rPr>
        <w:t>any one</w:t>
      </w:r>
      <w:r w:rsidR="00BE5CDF" w:rsidRPr="00B80A81">
        <w:rPr>
          <w:rFonts w:cs="Arial"/>
          <w:szCs w:val="22"/>
        </w:rPr>
        <w:t xml:space="preserve"> </w:t>
      </w:r>
      <w:r w:rsidRPr="00B80A81">
        <w:rPr>
          <w:rFonts w:cs="Arial"/>
          <w:szCs w:val="22"/>
        </w:rPr>
        <w:t xml:space="preserve">price line shall not be acceptable and </w:t>
      </w:r>
      <w:r w:rsidR="00C039CD">
        <w:rPr>
          <w:rFonts w:cs="Arial"/>
          <w:szCs w:val="22"/>
        </w:rPr>
        <w:t>may</w:t>
      </w:r>
      <w:r w:rsidR="00C039CD" w:rsidRPr="00B80A81">
        <w:rPr>
          <w:rFonts w:cs="Arial"/>
          <w:szCs w:val="22"/>
        </w:rPr>
        <w:t xml:space="preserve"> </w:t>
      </w:r>
      <w:r w:rsidRPr="00B80A81">
        <w:rPr>
          <w:rFonts w:cs="Arial"/>
          <w:szCs w:val="22"/>
        </w:rPr>
        <w:t>result in rejection of the Quote for that price line only.</w:t>
      </w:r>
      <w:r w:rsidRPr="00B80A81">
        <w:t xml:space="preserve"> </w:t>
      </w:r>
    </w:p>
    <w:p w14:paraId="7344FBA7" w14:textId="77777777" w:rsidR="003E44D7" w:rsidRPr="00B80A81" w:rsidRDefault="003E44D7" w:rsidP="003E44D7"/>
    <w:p w14:paraId="38773C04" w14:textId="77777777" w:rsidR="003E44D7" w:rsidRPr="00B80A81" w:rsidRDefault="003E44D7" w:rsidP="003E44D7">
      <w:r w:rsidRPr="00B80A81">
        <w:t>If a Vendor {Bidder} is offering its pricing at the same pricing listed on the pre-printed catalog/price list, the Vendor {Bidder} should provide 0% in the “Percentage (%) Discount (-) or Markup (+)” field on the State-Supplied Price Sheet.</w:t>
      </w:r>
    </w:p>
    <w:p w14:paraId="51463327" w14:textId="77777777" w:rsidR="00A83F25" w:rsidRDefault="00A83F25" w:rsidP="00A83F25"/>
    <w:p w14:paraId="0D2546DF" w14:textId="7F410A48" w:rsidR="00083E29" w:rsidRDefault="003E44D7" w:rsidP="00083E29">
      <w:pPr>
        <w:rPr>
          <w:szCs w:val="22"/>
        </w:rPr>
      </w:pPr>
      <w:r w:rsidRPr="00F33B73">
        <w:rPr>
          <w:rFonts w:eastAsia="MS Mincho"/>
          <w:b/>
          <w:szCs w:val="22"/>
        </w:rPr>
        <w:t>Step 4</w:t>
      </w:r>
      <w:r w:rsidRPr="00B80A81">
        <w:rPr>
          <w:rFonts w:eastAsia="MS Mincho"/>
          <w:szCs w:val="22"/>
        </w:rPr>
        <w:t xml:space="preserve"> – </w:t>
      </w:r>
      <w:r w:rsidR="001A414A">
        <w:rPr>
          <w:rFonts w:eastAsia="MS Mincho"/>
          <w:szCs w:val="22"/>
        </w:rPr>
        <w:t>For Categories 1 through 6, t</w:t>
      </w:r>
      <w:r w:rsidR="00C147D5" w:rsidRPr="00C147D5">
        <w:rPr>
          <w:rFonts w:eastAsia="MS Mincho"/>
          <w:szCs w:val="22"/>
        </w:rPr>
        <w:t xml:space="preserve">he Vendor {Bidder} shall enter the </w:t>
      </w:r>
      <w:r w:rsidR="00072E14" w:rsidRPr="00C147D5">
        <w:rPr>
          <w:rFonts w:eastAsia="MS Mincho"/>
          <w:szCs w:val="22"/>
        </w:rPr>
        <w:t xml:space="preserve">Brand </w:t>
      </w:r>
      <w:r w:rsidR="00C147D5" w:rsidRPr="00C147D5">
        <w:rPr>
          <w:rFonts w:eastAsia="MS Mincho"/>
          <w:szCs w:val="22"/>
        </w:rPr>
        <w:t>name under the “Brand” field on the State-Supplied Price Sheet</w:t>
      </w:r>
      <w:r w:rsidR="00C147D5">
        <w:t xml:space="preserve"> for </w:t>
      </w:r>
      <w:r w:rsidR="001A0F9B">
        <w:t xml:space="preserve">each </w:t>
      </w:r>
      <w:r w:rsidR="00676A67">
        <w:t>Equivalent Brand</w:t>
      </w:r>
      <w:r w:rsidR="00C147D5">
        <w:t xml:space="preserve"> offered</w:t>
      </w:r>
      <w:r w:rsidR="00241AD9">
        <w:t xml:space="preserve"> </w:t>
      </w:r>
      <w:r w:rsidR="00083E29">
        <w:rPr>
          <w:szCs w:val="22"/>
        </w:rPr>
        <w:t xml:space="preserve">that is not represented by a specific price line. There is one (1) </w:t>
      </w:r>
      <w:r w:rsidR="00676A67" w:rsidRPr="00676A67">
        <w:rPr>
          <w:szCs w:val="22"/>
        </w:rPr>
        <w:t>Equivalent Brand</w:t>
      </w:r>
      <w:r w:rsidR="00676A67" w:rsidRPr="00676A67" w:rsidDel="00676A67">
        <w:rPr>
          <w:szCs w:val="22"/>
        </w:rPr>
        <w:t xml:space="preserve"> </w:t>
      </w:r>
      <w:r w:rsidR="00083E29">
        <w:rPr>
          <w:szCs w:val="22"/>
        </w:rPr>
        <w:t xml:space="preserve">line for each of the </w:t>
      </w:r>
      <w:r w:rsidR="004B6471">
        <w:rPr>
          <w:szCs w:val="22"/>
        </w:rPr>
        <w:t>six</w:t>
      </w:r>
      <w:r w:rsidR="00B51819">
        <w:rPr>
          <w:szCs w:val="22"/>
        </w:rPr>
        <w:t xml:space="preserve"> </w:t>
      </w:r>
      <w:r w:rsidR="00083E29">
        <w:rPr>
          <w:szCs w:val="22"/>
        </w:rPr>
        <w:t>(</w:t>
      </w:r>
      <w:r w:rsidR="004B6471">
        <w:rPr>
          <w:szCs w:val="22"/>
        </w:rPr>
        <w:t>6</w:t>
      </w:r>
      <w:r w:rsidR="00083E29">
        <w:rPr>
          <w:szCs w:val="22"/>
        </w:rPr>
        <w:t xml:space="preserve">) categories (Price Lines </w:t>
      </w:r>
      <w:r w:rsidR="00B51819">
        <w:rPr>
          <w:szCs w:val="22"/>
        </w:rPr>
        <w:t>1</w:t>
      </w:r>
      <w:r w:rsidR="00083E29">
        <w:rPr>
          <w:szCs w:val="22"/>
        </w:rPr>
        <w:t xml:space="preserve">, </w:t>
      </w:r>
      <w:r w:rsidR="005347E5">
        <w:rPr>
          <w:szCs w:val="22"/>
        </w:rPr>
        <w:t>11</w:t>
      </w:r>
      <w:r w:rsidR="00753671">
        <w:rPr>
          <w:szCs w:val="22"/>
        </w:rPr>
        <w:t>, 1</w:t>
      </w:r>
      <w:r w:rsidR="005347E5">
        <w:rPr>
          <w:szCs w:val="22"/>
        </w:rPr>
        <w:t>6</w:t>
      </w:r>
      <w:r w:rsidR="00753671">
        <w:rPr>
          <w:szCs w:val="22"/>
        </w:rPr>
        <w:t xml:space="preserve">, </w:t>
      </w:r>
      <w:r w:rsidR="005347E5">
        <w:rPr>
          <w:szCs w:val="22"/>
        </w:rPr>
        <w:t>20</w:t>
      </w:r>
      <w:r w:rsidR="00753671">
        <w:rPr>
          <w:szCs w:val="22"/>
        </w:rPr>
        <w:t xml:space="preserve">, </w:t>
      </w:r>
      <w:r w:rsidR="00F927C5">
        <w:rPr>
          <w:szCs w:val="22"/>
        </w:rPr>
        <w:t>2</w:t>
      </w:r>
      <w:r w:rsidR="005347E5">
        <w:rPr>
          <w:szCs w:val="22"/>
        </w:rPr>
        <w:t>5</w:t>
      </w:r>
      <w:r w:rsidR="00753671">
        <w:rPr>
          <w:szCs w:val="22"/>
        </w:rPr>
        <w:t xml:space="preserve"> </w:t>
      </w:r>
      <w:r w:rsidR="00C26CF1">
        <w:rPr>
          <w:szCs w:val="22"/>
        </w:rPr>
        <w:t>and</w:t>
      </w:r>
      <w:r w:rsidR="004B6471">
        <w:rPr>
          <w:szCs w:val="22"/>
        </w:rPr>
        <w:t>/or</w:t>
      </w:r>
      <w:r w:rsidR="00C26CF1">
        <w:rPr>
          <w:szCs w:val="22"/>
        </w:rPr>
        <w:t xml:space="preserve"> </w:t>
      </w:r>
      <w:r w:rsidR="005347E5">
        <w:rPr>
          <w:szCs w:val="22"/>
        </w:rPr>
        <w:t>31</w:t>
      </w:r>
      <w:r w:rsidR="00083E29">
        <w:rPr>
          <w:szCs w:val="22"/>
        </w:rPr>
        <w:t xml:space="preserve">). </w:t>
      </w:r>
    </w:p>
    <w:p w14:paraId="25EBDB97" w14:textId="5A82B8FA" w:rsidR="00366787" w:rsidRDefault="00366787" w:rsidP="00083E29">
      <w:pPr>
        <w:rPr>
          <w:szCs w:val="22"/>
        </w:rPr>
      </w:pPr>
    </w:p>
    <w:p w14:paraId="63FF298E" w14:textId="026C4130" w:rsidR="0020698A" w:rsidRDefault="0020698A" w:rsidP="00083E29">
      <w:pPr>
        <w:rPr>
          <w:szCs w:val="22"/>
        </w:rPr>
      </w:pPr>
      <w:r w:rsidRPr="0020698A">
        <w:rPr>
          <w:szCs w:val="22"/>
        </w:rPr>
        <w:t xml:space="preserve">A Vendor {Bidder} offering more than one </w:t>
      </w:r>
      <w:r w:rsidR="00676A67" w:rsidRPr="00676A67">
        <w:rPr>
          <w:szCs w:val="22"/>
        </w:rPr>
        <w:t>Equivalent Brand</w:t>
      </w:r>
      <w:r w:rsidRPr="0020698A">
        <w:rPr>
          <w:szCs w:val="22"/>
        </w:rPr>
        <w:t xml:space="preserve"> should copy and submit a separate State-Supplied Price Sheet for each </w:t>
      </w:r>
      <w:r w:rsidR="00676A67" w:rsidRPr="00676A67">
        <w:rPr>
          <w:szCs w:val="22"/>
        </w:rPr>
        <w:t>Equivalent Brand</w:t>
      </w:r>
      <w:r w:rsidRPr="0020698A">
        <w:rPr>
          <w:szCs w:val="22"/>
        </w:rPr>
        <w:t xml:space="preserve"> bid with the Quote.</w:t>
      </w:r>
    </w:p>
    <w:p w14:paraId="33270EC0" w14:textId="77777777" w:rsidR="0020698A" w:rsidRDefault="0020698A" w:rsidP="00083E29">
      <w:pPr>
        <w:rPr>
          <w:szCs w:val="22"/>
        </w:rPr>
      </w:pPr>
    </w:p>
    <w:p w14:paraId="66854F37" w14:textId="23695AD7" w:rsidR="00083E29" w:rsidRDefault="00582F22" w:rsidP="00083E29">
      <w:pPr>
        <w:rPr>
          <w:szCs w:val="22"/>
        </w:rPr>
      </w:pPr>
      <w:r>
        <w:rPr>
          <w:szCs w:val="22"/>
        </w:rPr>
        <w:t>Equivalent Brands</w:t>
      </w:r>
      <w:r w:rsidR="00083E29">
        <w:rPr>
          <w:szCs w:val="22"/>
        </w:rPr>
        <w:t xml:space="preserve"> offered must meet the requirements as outlined in </w:t>
      </w:r>
      <w:r w:rsidR="00083E29" w:rsidRPr="00017E94">
        <w:rPr>
          <w:szCs w:val="22"/>
        </w:rPr>
        <w:t>Section 3.0</w:t>
      </w:r>
      <w:r w:rsidR="00083E29" w:rsidRPr="00895A1F">
        <w:rPr>
          <w:szCs w:val="22"/>
        </w:rPr>
        <w:t xml:space="preserve"> </w:t>
      </w:r>
      <w:r w:rsidR="00083E29">
        <w:rPr>
          <w:szCs w:val="22"/>
        </w:rPr>
        <w:t xml:space="preserve">of the Bid Solicitation to be considered for an award. </w:t>
      </w:r>
    </w:p>
    <w:p w14:paraId="1BCEA30E" w14:textId="77777777" w:rsidR="005347E5" w:rsidRPr="00D70019" w:rsidRDefault="005347E5" w:rsidP="00083E29">
      <w:pPr>
        <w:rPr>
          <w:szCs w:val="22"/>
        </w:rPr>
      </w:pPr>
    </w:p>
    <w:p w14:paraId="6021ECA7" w14:textId="7D3464A3" w:rsidR="007F2485" w:rsidRDefault="007F2485" w:rsidP="007F2485">
      <w:r>
        <w:t>For Category 7 (Price Line 3</w:t>
      </w:r>
      <w:r w:rsidR="005347E5">
        <w:t>5</w:t>
      </w:r>
      <w:r>
        <w:t xml:space="preserve">), the Vendor {Bidder} shall enter the </w:t>
      </w:r>
      <w:r w:rsidR="00072E14">
        <w:t xml:space="preserve">Brand </w:t>
      </w:r>
      <w:r>
        <w:t xml:space="preserve">name under the “Brand” field on the State-Supplied Price Sheet for each </w:t>
      </w:r>
      <w:r w:rsidR="00676A67" w:rsidRPr="00676A67">
        <w:t>Equivalent Brand</w:t>
      </w:r>
      <w:r w:rsidR="00676A67" w:rsidRPr="00676A67" w:rsidDel="00676A67">
        <w:t xml:space="preserve"> </w:t>
      </w:r>
      <w:r>
        <w:t>for which Ergonomic Assessment services are offered.</w:t>
      </w:r>
    </w:p>
    <w:p w14:paraId="1080BA8E" w14:textId="77777777" w:rsidR="007F2485" w:rsidRDefault="007F2485" w:rsidP="007F2485"/>
    <w:p w14:paraId="233CDE27" w14:textId="4B4E9EDD" w:rsidR="00083E29" w:rsidRDefault="007F2485" w:rsidP="007F2485">
      <w:r>
        <w:t xml:space="preserve">A Vendor {Bidder} offering Ergonomic Assessment services for more than one </w:t>
      </w:r>
      <w:r w:rsidR="00676A67" w:rsidRPr="00676A67">
        <w:t>Equivalent Brand</w:t>
      </w:r>
      <w:r>
        <w:t xml:space="preserve"> should copy and submit a separate State-Supplied Price Sheet for each </w:t>
      </w:r>
      <w:r w:rsidR="00676A67" w:rsidRPr="00676A67">
        <w:t>Equivalent Brand</w:t>
      </w:r>
      <w:r w:rsidR="00676A67" w:rsidRPr="00676A67" w:rsidDel="00676A67">
        <w:t xml:space="preserve"> </w:t>
      </w:r>
      <w:r>
        <w:t>bid with the Quote.</w:t>
      </w:r>
    </w:p>
    <w:p w14:paraId="21F9F12C" w14:textId="77777777" w:rsidR="007F2485" w:rsidRDefault="007F2485" w:rsidP="007F2485"/>
    <w:p w14:paraId="71234A98" w14:textId="6D2C8543" w:rsidR="003E44D7" w:rsidRDefault="00083E29" w:rsidP="003E44D7">
      <w:pPr>
        <w:ind w:right="108"/>
        <w:rPr>
          <w:rFonts w:cs="Arial"/>
          <w:szCs w:val="22"/>
        </w:rPr>
      </w:pPr>
      <w:r>
        <w:rPr>
          <w:rFonts w:cs="Arial"/>
        </w:rPr>
        <w:t xml:space="preserve">The Vendor {Bidder} must follow all instructions and provide all required information contained within Bid Solicitation Section 4.4.5.2 for each </w:t>
      </w:r>
      <w:r w:rsidR="00582F22" w:rsidRPr="00582F22">
        <w:rPr>
          <w:rFonts w:cs="Arial"/>
        </w:rPr>
        <w:t xml:space="preserve">Equivalent Brand </w:t>
      </w:r>
      <w:r>
        <w:rPr>
          <w:rFonts w:cs="Arial"/>
        </w:rPr>
        <w:t xml:space="preserve">offered. </w:t>
      </w:r>
      <w:r>
        <w:rPr>
          <w:rFonts w:cs="Arial"/>
          <w:szCs w:val="22"/>
        </w:rPr>
        <w:t xml:space="preserve"> </w:t>
      </w:r>
    </w:p>
    <w:p w14:paraId="71F18D8C" w14:textId="3F09B6B2" w:rsidR="00DA2EB7" w:rsidRDefault="00DA2EB7" w:rsidP="003E44D7">
      <w:pPr>
        <w:ind w:right="108"/>
        <w:rPr>
          <w:rFonts w:eastAsia="MS Mincho"/>
          <w:szCs w:val="22"/>
        </w:rPr>
      </w:pPr>
    </w:p>
    <w:p w14:paraId="5AD01617" w14:textId="5E05C46A" w:rsidR="007D1E44" w:rsidRPr="007D1E44" w:rsidRDefault="00876D97" w:rsidP="007D1E44">
      <w:pPr>
        <w:ind w:right="108"/>
        <w:rPr>
          <w:rFonts w:eastAsia="MS Mincho"/>
          <w:szCs w:val="22"/>
        </w:rPr>
      </w:pPr>
      <w:r w:rsidRPr="00017E94">
        <w:rPr>
          <w:rFonts w:eastAsia="MS Mincho"/>
          <w:b/>
          <w:szCs w:val="22"/>
        </w:rPr>
        <w:t>Step 5</w:t>
      </w:r>
      <w:r>
        <w:rPr>
          <w:rFonts w:eastAsia="MS Mincho"/>
          <w:szCs w:val="22"/>
        </w:rPr>
        <w:t xml:space="preserve"> </w:t>
      </w:r>
      <w:r w:rsidR="00C26CF1">
        <w:rPr>
          <w:rFonts w:eastAsia="MS Mincho"/>
          <w:szCs w:val="22"/>
        </w:rPr>
        <w:t>–</w:t>
      </w:r>
      <w:r>
        <w:rPr>
          <w:rFonts w:eastAsia="MS Mincho"/>
          <w:szCs w:val="22"/>
        </w:rPr>
        <w:t xml:space="preserve"> </w:t>
      </w:r>
      <w:r w:rsidR="004B6471">
        <w:rPr>
          <w:rFonts w:eastAsia="MS Mincho"/>
          <w:szCs w:val="22"/>
        </w:rPr>
        <w:t xml:space="preserve"> For </w:t>
      </w:r>
      <w:r w:rsidR="007F2485">
        <w:rPr>
          <w:rFonts w:eastAsia="MS Mincho"/>
          <w:szCs w:val="22"/>
        </w:rPr>
        <w:t>Category 7 (</w:t>
      </w:r>
      <w:r w:rsidR="004B6471">
        <w:rPr>
          <w:rFonts w:eastAsia="MS Mincho"/>
          <w:szCs w:val="22"/>
        </w:rPr>
        <w:t xml:space="preserve">Price Line </w:t>
      </w:r>
      <w:r w:rsidR="00F927C5">
        <w:rPr>
          <w:rFonts w:eastAsia="MS Mincho"/>
          <w:szCs w:val="22"/>
        </w:rPr>
        <w:t>3</w:t>
      </w:r>
      <w:r w:rsidR="005347E5">
        <w:rPr>
          <w:rFonts w:eastAsia="MS Mincho"/>
          <w:szCs w:val="22"/>
        </w:rPr>
        <w:t>5</w:t>
      </w:r>
      <w:r w:rsidR="007F2485">
        <w:rPr>
          <w:rFonts w:eastAsia="MS Mincho"/>
          <w:szCs w:val="22"/>
        </w:rPr>
        <w:t>)</w:t>
      </w:r>
      <w:r w:rsidR="004B6471">
        <w:rPr>
          <w:rFonts w:eastAsia="MS Mincho"/>
          <w:szCs w:val="22"/>
        </w:rPr>
        <w:t xml:space="preserve">, the </w:t>
      </w:r>
      <w:r w:rsidR="007D1E44" w:rsidRPr="007D1E44">
        <w:rPr>
          <w:rFonts w:eastAsia="MS Mincho"/>
          <w:szCs w:val="22"/>
        </w:rPr>
        <w:t>Vendor {Bidder} shall insert a firm, fixed hourly rate in the “</w:t>
      </w:r>
      <w:r w:rsidR="001A0F9B">
        <w:rPr>
          <w:rFonts w:eastAsia="MS Mincho"/>
          <w:szCs w:val="22"/>
        </w:rPr>
        <w:t>Hourly Rate</w:t>
      </w:r>
      <w:r w:rsidR="007D1E44" w:rsidRPr="007D1E44">
        <w:rPr>
          <w:rFonts w:eastAsia="MS Mincho"/>
          <w:szCs w:val="22"/>
        </w:rPr>
        <w:t>” field. If a Vendor {Bidder} leaves the “</w:t>
      </w:r>
      <w:r w:rsidR="001A0F9B">
        <w:rPr>
          <w:rFonts w:eastAsia="MS Mincho"/>
          <w:szCs w:val="22"/>
        </w:rPr>
        <w:t>Hourly Rate” field</w:t>
      </w:r>
      <w:r w:rsidR="007D1E44" w:rsidRPr="007D1E44">
        <w:rPr>
          <w:rFonts w:eastAsia="MS Mincho"/>
          <w:szCs w:val="22"/>
        </w:rPr>
        <w:t xml:space="preserve"> blank, it shall be considered that the Vendor {Bidder} provided no Quote for that price line item.  </w:t>
      </w:r>
    </w:p>
    <w:p w14:paraId="7BEC4F49" w14:textId="77777777" w:rsidR="007D1E44" w:rsidRPr="007D1E44" w:rsidRDefault="007D1E44" w:rsidP="007D1E44">
      <w:pPr>
        <w:ind w:right="108"/>
        <w:rPr>
          <w:rFonts w:eastAsia="MS Mincho"/>
          <w:szCs w:val="22"/>
        </w:rPr>
      </w:pPr>
    </w:p>
    <w:p w14:paraId="33AAA90B" w14:textId="1E4CF272" w:rsidR="007D1E44" w:rsidRPr="007D1E44" w:rsidRDefault="007D1E44" w:rsidP="007D1E44">
      <w:pPr>
        <w:ind w:right="108"/>
        <w:rPr>
          <w:rFonts w:eastAsia="MS Mincho"/>
          <w:szCs w:val="22"/>
        </w:rPr>
      </w:pPr>
      <w:r w:rsidRPr="007D1E44">
        <w:rPr>
          <w:rFonts w:eastAsia="MS Mincho"/>
          <w:szCs w:val="22"/>
        </w:rPr>
        <w:t>The Vendor {Bidder} shall bid firm, fixed hourly rate in the “</w:t>
      </w:r>
      <w:r w:rsidR="001A0F9B">
        <w:rPr>
          <w:rFonts w:eastAsia="MS Mincho"/>
          <w:szCs w:val="22"/>
        </w:rPr>
        <w:t>Hourly Rate</w:t>
      </w:r>
      <w:r w:rsidRPr="007D1E44">
        <w:rPr>
          <w:rFonts w:eastAsia="MS Mincho"/>
          <w:szCs w:val="22"/>
        </w:rPr>
        <w:t>” field, by entering the hourly rate bid in the “</w:t>
      </w:r>
      <w:r w:rsidR="001A0F9B">
        <w:rPr>
          <w:rFonts w:eastAsia="MS Mincho"/>
          <w:szCs w:val="22"/>
        </w:rPr>
        <w:t>Hourly Rate</w:t>
      </w:r>
      <w:r w:rsidRPr="007D1E44">
        <w:rPr>
          <w:rFonts w:eastAsia="MS Mincho"/>
          <w:szCs w:val="22"/>
        </w:rPr>
        <w:t>” field on this specific price line on the State-Supplied Price Sheet.  A Vendor’s {Bidder’s} entry in the “</w:t>
      </w:r>
      <w:r w:rsidR="001A0F9B">
        <w:rPr>
          <w:rFonts w:eastAsia="MS Mincho"/>
          <w:szCs w:val="22"/>
        </w:rPr>
        <w:t>Hourly Rate</w:t>
      </w:r>
      <w:r w:rsidRPr="007D1E44">
        <w:rPr>
          <w:rFonts w:eastAsia="MS Mincho"/>
          <w:szCs w:val="22"/>
        </w:rPr>
        <w:t>” field for price line</w:t>
      </w:r>
      <w:r w:rsidR="00233E91">
        <w:rPr>
          <w:rFonts w:eastAsia="MS Mincho"/>
          <w:szCs w:val="22"/>
        </w:rPr>
        <w:t xml:space="preserve"> 3</w:t>
      </w:r>
      <w:r w:rsidR="005347E5">
        <w:rPr>
          <w:rFonts w:eastAsia="MS Mincho"/>
          <w:szCs w:val="22"/>
        </w:rPr>
        <w:t>5</w:t>
      </w:r>
      <w:r w:rsidRPr="007D1E44">
        <w:rPr>
          <w:rFonts w:eastAsia="MS Mincho"/>
          <w:szCs w:val="22"/>
        </w:rPr>
        <w:t xml:space="preserve"> shall be considered a firm, fixed price per hour.  For example, entry of “50” shall be considered “$50 per hour”.</w:t>
      </w:r>
    </w:p>
    <w:p w14:paraId="3523D8D9" w14:textId="0617DA6C" w:rsidR="007D1E44" w:rsidRDefault="007D1E44" w:rsidP="007D1E44">
      <w:pPr>
        <w:ind w:right="108"/>
        <w:rPr>
          <w:rFonts w:eastAsia="MS Mincho"/>
          <w:szCs w:val="22"/>
        </w:rPr>
      </w:pPr>
    </w:p>
    <w:p w14:paraId="5C2325CB" w14:textId="1FE606F1" w:rsidR="00E27271" w:rsidRDefault="00E27271" w:rsidP="007D1E44">
      <w:pPr>
        <w:ind w:right="108"/>
        <w:rPr>
          <w:rFonts w:eastAsia="MS Mincho"/>
          <w:szCs w:val="22"/>
        </w:rPr>
      </w:pPr>
      <w:r w:rsidRPr="00E27271">
        <w:rPr>
          <w:rFonts w:eastAsia="MS Mincho"/>
          <w:szCs w:val="22"/>
        </w:rPr>
        <w:t xml:space="preserve">A Vendor {Bidder} offering Ergonomic Assessment services for more than one </w:t>
      </w:r>
      <w:r w:rsidR="00676A67" w:rsidRPr="00676A67">
        <w:rPr>
          <w:rFonts w:eastAsia="MS Mincho"/>
          <w:szCs w:val="22"/>
        </w:rPr>
        <w:t>Equivalent Brand</w:t>
      </w:r>
      <w:r w:rsidR="00676A67" w:rsidRPr="00676A67" w:rsidDel="00676A67">
        <w:rPr>
          <w:rFonts w:eastAsia="MS Mincho"/>
          <w:szCs w:val="22"/>
        </w:rPr>
        <w:t xml:space="preserve"> </w:t>
      </w:r>
      <w:r w:rsidRPr="00E27271">
        <w:rPr>
          <w:rFonts w:eastAsia="MS Mincho"/>
          <w:szCs w:val="22"/>
        </w:rPr>
        <w:t xml:space="preserve">should copy and submit a separate State-Supplied Price Sheet for each </w:t>
      </w:r>
      <w:r w:rsidR="00676A67" w:rsidRPr="00676A67">
        <w:rPr>
          <w:rFonts w:eastAsia="MS Mincho"/>
          <w:szCs w:val="22"/>
        </w:rPr>
        <w:t>Equivalent Brand</w:t>
      </w:r>
      <w:r w:rsidRPr="00E27271">
        <w:rPr>
          <w:rFonts w:eastAsia="MS Mincho"/>
          <w:szCs w:val="22"/>
        </w:rPr>
        <w:t xml:space="preserve"> bid with the Quote.</w:t>
      </w:r>
    </w:p>
    <w:p w14:paraId="77A122F8" w14:textId="77777777" w:rsidR="00E27271" w:rsidRPr="007D1E44" w:rsidRDefault="00E27271" w:rsidP="007D1E44">
      <w:pPr>
        <w:ind w:right="108"/>
        <w:rPr>
          <w:rFonts w:eastAsia="MS Mincho"/>
          <w:szCs w:val="22"/>
        </w:rPr>
      </w:pPr>
    </w:p>
    <w:p w14:paraId="3B42CC1B" w14:textId="2AF48C4D" w:rsidR="007D1E44" w:rsidRPr="007D1E44" w:rsidRDefault="007D1E44" w:rsidP="007D1E44">
      <w:pPr>
        <w:ind w:right="108"/>
        <w:rPr>
          <w:rFonts w:eastAsia="MS Mincho"/>
          <w:szCs w:val="22"/>
        </w:rPr>
      </w:pPr>
      <w:r w:rsidRPr="007D1E44">
        <w:rPr>
          <w:rFonts w:eastAsia="MS Mincho"/>
          <w:szCs w:val="22"/>
        </w:rPr>
        <w:t>Multiple or series or range of hourly rates</w:t>
      </w:r>
      <w:r w:rsidR="00E27271">
        <w:rPr>
          <w:rFonts w:eastAsia="MS Mincho"/>
          <w:szCs w:val="22"/>
        </w:rPr>
        <w:t xml:space="preserve"> for a single </w:t>
      </w:r>
      <w:r w:rsidR="00676A67" w:rsidRPr="00676A67">
        <w:rPr>
          <w:rFonts w:eastAsia="MS Mincho"/>
          <w:szCs w:val="22"/>
        </w:rPr>
        <w:t>Equivalent Brand</w:t>
      </w:r>
      <w:r w:rsidRPr="007D1E44">
        <w:rPr>
          <w:rFonts w:eastAsia="MS Mincho"/>
          <w:szCs w:val="22"/>
        </w:rPr>
        <w:t xml:space="preserve"> or a fixed task price on these price lines shall not be accepted and </w:t>
      </w:r>
      <w:r w:rsidR="00E27271">
        <w:rPr>
          <w:rFonts w:eastAsia="MS Mincho"/>
          <w:szCs w:val="22"/>
        </w:rPr>
        <w:t>may</w:t>
      </w:r>
      <w:r w:rsidR="00E27271" w:rsidRPr="007D1E44">
        <w:rPr>
          <w:rFonts w:eastAsia="MS Mincho"/>
          <w:szCs w:val="22"/>
        </w:rPr>
        <w:t xml:space="preserve"> </w:t>
      </w:r>
      <w:r w:rsidRPr="007D1E44">
        <w:rPr>
          <w:rFonts w:eastAsia="MS Mincho"/>
          <w:szCs w:val="22"/>
        </w:rPr>
        <w:t>render the Quote non-responsive for that price line</w:t>
      </w:r>
      <w:r w:rsidR="00233E91">
        <w:rPr>
          <w:rFonts w:eastAsia="MS Mincho"/>
          <w:szCs w:val="22"/>
        </w:rPr>
        <w:t>.</w:t>
      </w:r>
    </w:p>
    <w:p w14:paraId="0C9D0865" w14:textId="77777777" w:rsidR="007D1E44" w:rsidRPr="007D1E44" w:rsidRDefault="007D1E44" w:rsidP="007D1E44">
      <w:pPr>
        <w:ind w:right="108"/>
        <w:rPr>
          <w:rFonts w:eastAsia="MS Mincho"/>
          <w:szCs w:val="22"/>
        </w:rPr>
      </w:pPr>
    </w:p>
    <w:p w14:paraId="7F57C355" w14:textId="77777777" w:rsidR="00876D97" w:rsidRDefault="007D1E44" w:rsidP="007D1E44">
      <w:pPr>
        <w:ind w:right="108"/>
        <w:rPr>
          <w:rFonts w:eastAsia="MS Mincho"/>
          <w:szCs w:val="22"/>
        </w:rPr>
      </w:pPr>
      <w:r w:rsidRPr="007D1E44">
        <w:rPr>
          <w:rFonts w:eastAsia="MS Mincho"/>
          <w:szCs w:val="22"/>
        </w:rPr>
        <w:t>The NJSTART system is able to accept Unit Prices containing up to two (2) decimal places to the right of the decimal point. Any price beyond 2 decimal points will be rounded to the second decimal place.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The State will only consider pricing offered up to two (2) decimal places to the right of the decimal point and will not round any figures beyond two (2) decimal places to the right of the decimal point.</w:t>
      </w:r>
    </w:p>
    <w:p w14:paraId="78FA6CBD" w14:textId="767592CA" w:rsidR="0020698A" w:rsidRPr="00B80A81" w:rsidRDefault="0020698A" w:rsidP="003E44D7">
      <w:pPr>
        <w:ind w:right="108"/>
        <w:rPr>
          <w:rFonts w:eastAsia="MS Mincho"/>
          <w:szCs w:val="22"/>
        </w:rPr>
      </w:pPr>
    </w:p>
    <w:p w14:paraId="0B2E262B" w14:textId="77777777" w:rsidR="003E44D7" w:rsidRPr="00B80A81" w:rsidRDefault="003E44D7" w:rsidP="003E44D7">
      <w:pPr>
        <w:rPr>
          <w:b/>
          <w:szCs w:val="22"/>
        </w:rPr>
      </w:pPr>
      <w:r w:rsidRPr="00B80A81">
        <w:rPr>
          <w:b/>
          <w:szCs w:val="22"/>
        </w:rPr>
        <w:lastRenderedPageBreak/>
        <w:t>Please be advised that Steps 3</w:t>
      </w:r>
      <w:r w:rsidR="004D0C4D">
        <w:rPr>
          <w:b/>
          <w:szCs w:val="22"/>
        </w:rPr>
        <w:t>, 4</w:t>
      </w:r>
      <w:r w:rsidRPr="00B80A81">
        <w:rPr>
          <w:b/>
          <w:szCs w:val="22"/>
        </w:rPr>
        <w:t xml:space="preserve"> and </w:t>
      </w:r>
      <w:r w:rsidR="004D0C4D">
        <w:rPr>
          <w:b/>
          <w:szCs w:val="22"/>
        </w:rPr>
        <w:t>5</w:t>
      </w:r>
      <w:r w:rsidRPr="00B80A81">
        <w:rPr>
          <w:b/>
          <w:szCs w:val="22"/>
        </w:rPr>
        <w:t xml:space="preserve"> are required fields that must be completed on the State-Supplied Price Sheet.  </w:t>
      </w:r>
    </w:p>
    <w:p w14:paraId="047B084E" w14:textId="77777777" w:rsidR="003E44D7" w:rsidRPr="00B80A81" w:rsidRDefault="003E44D7" w:rsidP="003E44D7">
      <w:pPr>
        <w:contextualSpacing/>
      </w:pPr>
    </w:p>
    <w:p w14:paraId="7EFA5327" w14:textId="77777777" w:rsidR="003E44D7" w:rsidRPr="00B80A81" w:rsidRDefault="003E44D7" w:rsidP="003E44D7">
      <w:pPr>
        <w:contextualSpacing/>
      </w:pPr>
      <w:r w:rsidRPr="00F33B73">
        <w:rPr>
          <w:b/>
        </w:rPr>
        <w:t xml:space="preserve">Step </w:t>
      </w:r>
      <w:r w:rsidR="00876D97">
        <w:rPr>
          <w:b/>
        </w:rPr>
        <w:t>6</w:t>
      </w:r>
      <w:r w:rsidRPr="00B80A81">
        <w:t xml:space="preserve"> – The Vendor {Bidder} should enter the days required to make delivery upon receipt of an order into the “Delivery Days </w:t>
      </w:r>
      <w:r>
        <w:t>After Receipt of Order (</w:t>
      </w:r>
      <w:r w:rsidRPr="00B80A81">
        <w:t>ARO</w:t>
      </w:r>
      <w:r>
        <w:t>)</w:t>
      </w:r>
      <w:r w:rsidRPr="00B80A81">
        <w:t>” field on the State-Supplied Price Sheet.  If the “Delivery Days ARO" field is left blank, then the delivery days shall default to the delivery days set forth in Bid Solicitation Section 4.4.5.4.</w:t>
      </w:r>
    </w:p>
    <w:p w14:paraId="6454EF8F" w14:textId="77777777" w:rsidR="003E44D7" w:rsidRPr="00B80A81" w:rsidRDefault="003E44D7" w:rsidP="003E44D7">
      <w:pPr>
        <w:contextualSpacing/>
      </w:pPr>
    </w:p>
    <w:p w14:paraId="29772C79" w14:textId="77777777" w:rsidR="003E44D7" w:rsidRPr="00B80A81" w:rsidRDefault="003E44D7" w:rsidP="003E44D7">
      <w:r w:rsidRPr="00B80A81">
        <w:t xml:space="preserve">When there is a discrepancy between the delivery days listed in the General Tab in </w:t>
      </w:r>
      <w:r w:rsidRPr="00B80A81">
        <w:rPr>
          <w:rFonts w:cs="Arial"/>
          <w:b/>
          <w:bCs/>
          <w:i/>
          <w:iCs/>
          <w:color w:val="00B050"/>
        </w:rPr>
        <w:t>NJ</w:t>
      </w:r>
      <w:r w:rsidRPr="00B80A81">
        <w:rPr>
          <w:rFonts w:cs="Arial"/>
          <w:b/>
          <w:bCs/>
          <w:i/>
          <w:iCs/>
          <w:color w:val="0070C0"/>
        </w:rPr>
        <w:t>START</w:t>
      </w:r>
      <w:r w:rsidRPr="00B80A81">
        <w:t xml:space="preserve"> and the State-Supplied Price Sheet, the State-Supplied Price Sheet delivery days shall govern.</w:t>
      </w:r>
    </w:p>
    <w:p w14:paraId="5BF1EA88" w14:textId="77777777" w:rsidR="00D2302F" w:rsidRPr="00B80A81" w:rsidRDefault="00D2302F" w:rsidP="003E44D7">
      <w:pPr>
        <w:rPr>
          <w:szCs w:val="22"/>
        </w:rPr>
      </w:pPr>
    </w:p>
    <w:p w14:paraId="6ABF55AB" w14:textId="08FDD463" w:rsidR="003E44D7" w:rsidRPr="00B80A81" w:rsidRDefault="003E44D7" w:rsidP="003E44D7">
      <w:pPr>
        <w:rPr>
          <w:szCs w:val="22"/>
        </w:rPr>
      </w:pPr>
      <w:r>
        <w:rPr>
          <w:szCs w:val="22"/>
        </w:rPr>
        <w:t xml:space="preserve">Price Line </w:t>
      </w:r>
      <w:r w:rsidR="00DA2EB7">
        <w:rPr>
          <w:szCs w:val="22"/>
        </w:rPr>
        <w:t>thirty-</w:t>
      </w:r>
      <w:r w:rsidR="00455148">
        <w:rPr>
          <w:szCs w:val="22"/>
        </w:rPr>
        <w:t>four</w:t>
      </w:r>
      <w:r w:rsidR="00D2302F">
        <w:rPr>
          <w:szCs w:val="22"/>
        </w:rPr>
        <w:t xml:space="preserve"> (</w:t>
      </w:r>
      <w:r w:rsidR="00455148">
        <w:rPr>
          <w:szCs w:val="22"/>
        </w:rPr>
        <w:t>3</w:t>
      </w:r>
      <w:r w:rsidR="009F2D95">
        <w:rPr>
          <w:szCs w:val="22"/>
        </w:rPr>
        <w:t>6</w:t>
      </w:r>
      <w:r w:rsidR="00D2302F">
        <w:rPr>
          <w:szCs w:val="22"/>
        </w:rPr>
        <w:t>)</w:t>
      </w:r>
      <w:r w:rsidRPr="00B80A81">
        <w:rPr>
          <w:szCs w:val="22"/>
        </w:rPr>
        <w:t xml:space="preserve"> is for Agency Use only; Vendors {Bidders} shall not bid on this line. </w:t>
      </w:r>
      <w:r w:rsidRPr="006B3F98">
        <w:t xml:space="preserve"> </w:t>
      </w:r>
      <w:r w:rsidRPr="006B3F98">
        <w:rPr>
          <w:szCs w:val="22"/>
        </w:rPr>
        <w:t xml:space="preserve">This price line is for the payment of return handling and shipping charges, </w:t>
      </w:r>
      <w:r w:rsidR="00520C7D">
        <w:rPr>
          <w:szCs w:val="22"/>
        </w:rPr>
        <w:t>and/</w:t>
      </w:r>
      <w:r w:rsidRPr="006B3F98">
        <w:rPr>
          <w:szCs w:val="22"/>
        </w:rPr>
        <w:t>or restocking fees.</w:t>
      </w:r>
      <w:r>
        <w:rPr>
          <w:szCs w:val="22"/>
        </w:rPr>
        <w:t xml:space="preserve"> See Bid Solicitation Section 3.</w:t>
      </w:r>
      <w:r w:rsidR="00645136">
        <w:rPr>
          <w:szCs w:val="22"/>
        </w:rPr>
        <w:t>8</w:t>
      </w:r>
      <w:r>
        <w:rPr>
          <w:szCs w:val="22"/>
        </w:rPr>
        <w:t>.</w:t>
      </w:r>
    </w:p>
    <w:p w14:paraId="49468166" w14:textId="77777777" w:rsidR="003E44D7" w:rsidRPr="00B80A81" w:rsidRDefault="003E44D7" w:rsidP="003E44D7">
      <w:pPr>
        <w:rPr>
          <w:szCs w:val="22"/>
        </w:rPr>
      </w:pPr>
    </w:p>
    <w:p w14:paraId="30DEFEB2" w14:textId="4550DC2F" w:rsidR="003E44D7" w:rsidRPr="00B80A81" w:rsidRDefault="003E44D7" w:rsidP="003E44D7">
      <w:pPr>
        <w:rPr>
          <w:rFonts w:cs="Arial"/>
          <w:szCs w:val="22"/>
        </w:rPr>
      </w:pPr>
      <w:r w:rsidRPr="007F2485">
        <w:rPr>
          <w:rFonts w:cs="Arial"/>
          <w:b/>
          <w:szCs w:val="22"/>
        </w:rPr>
        <w:t>Important:</w:t>
      </w:r>
      <w:r w:rsidRPr="007F2485">
        <w:rPr>
          <w:rFonts w:cs="Arial"/>
          <w:szCs w:val="22"/>
        </w:rPr>
        <w:t xml:space="preserve">  A Vendor {Bidder} </w:t>
      </w:r>
      <w:r w:rsidR="004E3CDF" w:rsidRPr="007F2485">
        <w:rPr>
          <w:rFonts w:cs="Arial"/>
          <w:szCs w:val="22"/>
        </w:rPr>
        <w:t xml:space="preserve">offering </w:t>
      </w:r>
      <w:r w:rsidR="00676A67" w:rsidRPr="00676A67">
        <w:rPr>
          <w:rFonts w:cs="Arial"/>
          <w:szCs w:val="22"/>
        </w:rPr>
        <w:t>Equivalent Brand</w:t>
      </w:r>
      <w:r w:rsidR="00676A67">
        <w:rPr>
          <w:rFonts w:cs="Arial"/>
          <w:szCs w:val="22"/>
        </w:rPr>
        <w:t>(s)</w:t>
      </w:r>
      <w:r w:rsidR="004E3CDF" w:rsidRPr="007F2485">
        <w:rPr>
          <w:rFonts w:cs="Arial"/>
          <w:szCs w:val="22"/>
        </w:rPr>
        <w:t xml:space="preserve"> </w:t>
      </w:r>
      <w:r w:rsidRPr="007F2485">
        <w:rPr>
          <w:rFonts w:cs="Arial"/>
          <w:szCs w:val="22"/>
        </w:rPr>
        <w:t xml:space="preserve">may bid multiple </w:t>
      </w:r>
      <w:r w:rsidR="00676A67" w:rsidRPr="00676A67">
        <w:rPr>
          <w:rFonts w:cs="Arial"/>
          <w:szCs w:val="22"/>
        </w:rPr>
        <w:t>Equivalent Brand</w:t>
      </w:r>
      <w:r w:rsidR="00676A67">
        <w:rPr>
          <w:rFonts w:cs="Arial"/>
          <w:szCs w:val="22"/>
        </w:rPr>
        <w:t>s</w:t>
      </w:r>
      <w:r w:rsidRPr="007F2485">
        <w:rPr>
          <w:rFonts w:cs="Arial"/>
          <w:szCs w:val="22"/>
        </w:rPr>
        <w:t xml:space="preserve"> for the category.  A Vendor {Bidder} should copy the State-Supplied Price Sheet and complete it for each </w:t>
      </w:r>
      <w:r w:rsidR="00676A67" w:rsidRPr="00676A67">
        <w:rPr>
          <w:rFonts w:cs="Arial"/>
          <w:szCs w:val="22"/>
        </w:rPr>
        <w:t>Equivalent Brand</w:t>
      </w:r>
      <w:r w:rsidR="00676A67" w:rsidRPr="00676A67" w:rsidDel="00676A67">
        <w:rPr>
          <w:rFonts w:cs="Arial"/>
          <w:szCs w:val="22"/>
        </w:rPr>
        <w:t xml:space="preserve"> </w:t>
      </w:r>
      <w:r w:rsidRPr="007F2485">
        <w:rPr>
          <w:rFonts w:cs="Arial"/>
          <w:szCs w:val="22"/>
        </w:rPr>
        <w:t xml:space="preserve">bid.  </w:t>
      </w:r>
      <w:r w:rsidRPr="007F2485">
        <w:rPr>
          <w:rFonts w:cs="Arial"/>
        </w:rPr>
        <w:t xml:space="preserve">As an alternative, a Vendor {Bidder} may add tabs at the bottom of the State-Supplied Price Sheet for each </w:t>
      </w:r>
      <w:r w:rsidR="00676A67" w:rsidRPr="00676A67">
        <w:rPr>
          <w:rFonts w:cs="Arial"/>
        </w:rPr>
        <w:t>Equivalent Brand</w:t>
      </w:r>
      <w:r w:rsidR="00676A67" w:rsidRPr="00676A67" w:rsidDel="00676A67">
        <w:rPr>
          <w:rFonts w:cs="Arial"/>
        </w:rPr>
        <w:t xml:space="preserve"> </w:t>
      </w:r>
      <w:r w:rsidRPr="007F2485">
        <w:rPr>
          <w:rFonts w:cs="Arial"/>
        </w:rPr>
        <w:t xml:space="preserve">offered within the Category/Price Line (by copying the text and information from the original Price Sheet).  The Vendor {Bidder} must follow all instructions and provide all required information contained within Bid Solicitation Section 4.4.5.2 for each </w:t>
      </w:r>
      <w:r w:rsidR="00676A67" w:rsidRPr="00676A67">
        <w:rPr>
          <w:rFonts w:cs="Arial"/>
        </w:rPr>
        <w:t>Equivalent Brand</w:t>
      </w:r>
      <w:r w:rsidR="00676A67" w:rsidRPr="00676A67" w:rsidDel="00676A67">
        <w:rPr>
          <w:rFonts w:cs="Arial"/>
        </w:rPr>
        <w:t xml:space="preserve"> </w:t>
      </w:r>
      <w:r w:rsidRPr="007F2485">
        <w:rPr>
          <w:rFonts w:cs="Arial"/>
        </w:rPr>
        <w:t>offered.</w:t>
      </w:r>
      <w:r w:rsidRPr="00B80A81">
        <w:rPr>
          <w:rFonts w:cs="Arial"/>
        </w:rPr>
        <w:t xml:space="preserve"> </w:t>
      </w:r>
      <w:r w:rsidRPr="00B80A81">
        <w:rPr>
          <w:rFonts w:cs="Arial"/>
          <w:szCs w:val="22"/>
        </w:rPr>
        <w:t xml:space="preserve"> </w:t>
      </w:r>
    </w:p>
    <w:p w14:paraId="75DDC7EE" w14:textId="77777777" w:rsidR="003E44D7" w:rsidRPr="00B80A81" w:rsidRDefault="003E44D7" w:rsidP="003E44D7">
      <w:pPr>
        <w:rPr>
          <w:szCs w:val="22"/>
        </w:rPr>
      </w:pPr>
    </w:p>
    <w:p w14:paraId="584BEA6C" w14:textId="7AB0E5D5" w:rsidR="003E44D7" w:rsidRDefault="003E44D7" w:rsidP="003E44D7">
      <w:pPr>
        <w:rPr>
          <w:rFonts w:cs="Arial"/>
          <w:szCs w:val="22"/>
        </w:rPr>
      </w:pPr>
      <w:r w:rsidRPr="00B80A81">
        <w:rPr>
          <w:rFonts w:cs="Arial"/>
          <w:szCs w:val="22"/>
        </w:rPr>
        <w:t>The State will consider a Vendor’s {Bidder’s} volume discount for ordering; however, such discounts will not be factored into the evaluation of the Quote. Vendors {Bidders} should submit volume discounts on company letterhead. See Bid Solicitation Section 4.4.3.</w:t>
      </w:r>
    </w:p>
    <w:p w14:paraId="6F6E0A25" w14:textId="77777777" w:rsidR="00E27271" w:rsidRPr="00B80A81" w:rsidRDefault="00E27271" w:rsidP="003E44D7">
      <w:pPr>
        <w:rPr>
          <w:rFonts w:cs="Arial"/>
          <w:szCs w:val="22"/>
        </w:rPr>
      </w:pPr>
    </w:p>
    <w:p w14:paraId="736D1FE7" w14:textId="77777777" w:rsidR="006B005C" w:rsidRPr="00112048" w:rsidRDefault="006B005C" w:rsidP="00C65B22">
      <w:r w:rsidRPr="00D07A36">
        <w:t xml:space="preserve">In the event that a </w:t>
      </w:r>
      <w:r w:rsidR="00F27C82" w:rsidRPr="00D07A36">
        <w:t xml:space="preserve">Vendor {Bidder} </w:t>
      </w:r>
      <w:r w:rsidR="000253E7" w:rsidRPr="00D07A36">
        <w:rPr>
          <w:rFonts w:cs="Arial"/>
          <w:szCs w:val="22"/>
        </w:rPr>
        <w:t xml:space="preserve">using </w:t>
      </w:r>
      <w:r w:rsidR="000253E7" w:rsidRPr="00D07A36">
        <w:rPr>
          <w:rStyle w:val="IntenseEmphasis"/>
          <w:rFonts w:cs="Arial"/>
          <w:color w:val="00B050"/>
        </w:rPr>
        <w:t>NJ</w:t>
      </w:r>
      <w:r w:rsidR="000253E7" w:rsidRPr="00D07A36">
        <w:rPr>
          <w:rStyle w:val="IntenseEmphasis"/>
          <w:rFonts w:cs="Arial"/>
          <w:color w:val="0070C0"/>
        </w:rPr>
        <w:t>START</w:t>
      </w:r>
      <w:r w:rsidR="000253E7" w:rsidRPr="00D07A36">
        <w:rPr>
          <w:rFonts w:cs="Arial"/>
          <w:szCs w:val="22"/>
        </w:rPr>
        <w:t xml:space="preserve"> to submit a </w:t>
      </w:r>
      <w:r w:rsidR="00CE00E7" w:rsidRPr="00D07A36">
        <w:rPr>
          <w:rFonts w:cs="Arial"/>
          <w:szCs w:val="22"/>
        </w:rPr>
        <w:t>Quote</w:t>
      </w:r>
      <w:r w:rsidR="000253E7" w:rsidRPr="00D07A36">
        <w:rPr>
          <w:rFonts w:cs="Arial"/>
          <w:szCs w:val="22"/>
        </w:rPr>
        <w:t xml:space="preserve"> </w:t>
      </w:r>
      <w:r w:rsidRPr="00532FF3">
        <w:t xml:space="preserve">uploads a </w:t>
      </w:r>
      <w:r w:rsidR="00826089" w:rsidRPr="00D07A36">
        <w:t>State-Supplied Price Sheet</w:t>
      </w:r>
      <w:r w:rsidRPr="00D07A36">
        <w:t xml:space="preserve"> and completes the </w:t>
      </w:r>
      <w:r w:rsidR="00187776" w:rsidRPr="00D07A36">
        <w:t xml:space="preserve">“Items” </w:t>
      </w:r>
      <w:r w:rsidRPr="00D07A36">
        <w:t xml:space="preserve">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00826089" w:rsidRPr="00D07A36">
        <w:t>State-Supplied Price Sheet</w:t>
      </w:r>
      <w:r w:rsidR="00826089" w:rsidRPr="00D07A36" w:rsidDel="00826089">
        <w:t xml:space="preserve"> </w:t>
      </w:r>
      <w:r w:rsidRPr="00112048">
        <w:t xml:space="preserve">will govern. </w:t>
      </w:r>
    </w:p>
    <w:p w14:paraId="3C6DC59F" w14:textId="77777777" w:rsidR="006C3A16" w:rsidRPr="00C623E8" w:rsidRDefault="006C3A16" w:rsidP="006C3A16">
      <w:pPr>
        <w:pStyle w:val="BodyText3"/>
      </w:pPr>
    </w:p>
    <w:p w14:paraId="5A434365" w14:textId="77777777" w:rsidR="006C3A16" w:rsidRPr="00D07A36" w:rsidRDefault="006C3A16" w:rsidP="00FE7A20">
      <w:pPr>
        <w:pStyle w:val="Heading4"/>
        <w:keepNext/>
      </w:pPr>
      <w:r w:rsidRPr="00751AED">
        <w:t xml:space="preserve">Use of “no bid” versus “no charge” on the </w:t>
      </w:r>
      <w:r w:rsidR="00826089" w:rsidRPr="00D07A36">
        <w:t>State-Supplied Price Sheet</w:t>
      </w:r>
    </w:p>
    <w:p w14:paraId="617D6357" w14:textId="77777777" w:rsidR="006C3A16" w:rsidRPr="00D42EC9" w:rsidRDefault="006C3A16" w:rsidP="00FE7A20">
      <w:pPr>
        <w:keepNext/>
      </w:pPr>
    </w:p>
    <w:p w14:paraId="2258DECB" w14:textId="77777777" w:rsidR="006B005C" w:rsidRPr="00D42EC9" w:rsidRDefault="006972B1" w:rsidP="00FE7A20">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w:t>
      </w:r>
      <w:r w:rsidR="00C329DD" w:rsidRPr="00C329DD">
        <w:rPr>
          <w:rFonts w:cs="Arial"/>
          <w:color w:val="000000"/>
          <w:szCs w:val="22"/>
        </w:rPr>
        <w:t xml:space="preserve"> </w:t>
      </w:r>
    </w:p>
    <w:p w14:paraId="4667D196" w14:textId="77777777" w:rsidR="001E2461" w:rsidRDefault="001E2461" w:rsidP="00553F1A">
      <w:pPr>
        <w:pStyle w:val="bodytext20"/>
        <w:spacing w:line="240" w:lineRule="auto"/>
        <w:jc w:val="left"/>
        <w:rPr>
          <w:rFonts w:cs="Arial"/>
          <w:sz w:val="22"/>
          <w:szCs w:val="22"/>
        </w:rPr>
      </w:pPr>
    </w:p>
    <w:p w14:paraId="17E0380B" w14:textId="77777777" w:rsidR="00757979" w:rsidRPr="00A63346" w:rsidRDefault="00757979" w:rsidP="00757979">
      <w:pPr>
        <w:pStyle w:val="Heading4"/>
      </w:pPr>
      <w:r w:rsidRPr="00A63346">
        <w:t xml:space="preserve">DELIVERY </w:t>
      </w:r>
      <w:r w:rsidR="0049699A">
        <w:t xml:space="preserve">TIME AND </w:t>
      </w:r>
      <w:r w:rsidRPr="00A63346">
        <w:t>COSTS</w:t>
      </w:r>
    </w:p>
    <w:p w14:paraId="0FD2BB97" w14:textId="77777777" w:rsidR="00757979" w:rsidRPr="00C65B22" w:rsidRDefault="00757979" w:rsidP="00C65B22"/>
    <w:p w14:paraId="22734F2C" w14:textId="77777777" w:rsidR="00C04F9B" w:rsidRPr="009237F1" w:rsidRDefault="00757979" w:rsidP="00C65B22">
      <w:pPr>
        <w:autoSpaceDE w:val="0"/>
        <w:autoSpaceDN w:val="0"/>
        <w:adjustRightInd w:val="0"/>
        <w:rPr>
          <w:color w:val="000000"/>
        </w:rPr>
      </w:pPr>
      <w:r w:rsidRPr="009237F1">
        <w:rPr>
          <w:color w:val="000000"/>
        </w:rPr>
        <w:t xml:space="preserve">Unless otherwise noted elsewhere in the </w:t>
      </w:r>
      <w:r w:rsidR="00A07391" w:rsidRPr="009237F1">
        <w:rPr>
          <w:color w:val="000000"/>
        </w:rPr>
        <w:t>Bid Solicitation</w:t>
      </w:r>
      <w:r w:rsidRPr="009237F1">
        <w:rPr>
          <w:color w:val="000000"/>
        </w:rPr>
        <w:t xml:space="preserve">, </w:t>
      </w:r>
      <w:r w:rsidR="0077689B" w:rsidRPr="009237F1">
        <w:rPr>
          <w:color w:val="000000"/>
        </w:rPr>
        <w:t xml:space="preserve">or price sheet </w:t>
      </w:r>
      <w:r w:rsidRPr="009237F1">
        <w:rPr>
          <w:color w:val="000000"/>
        </w:rPr>
        <w:t xml:space="preserve">all </w:t>
      </w:r>
      <w:r w:rsidR="0049699A" w:rsidRPr="009237F1">
        <w:rPr>
          <w:color w:val="000000"/>
        </w:rPr>
        <w:t xml:space="preserve">delivery times are </w:t>
      </w:r>
      <w:r w:rsidR="002608EB">
        <w:rPr>
          <w:color w:val="000000"/>
        </w:rPr>
        <w:t>45</w:t>
      </w:r>
      <w:r w:rsidR="0049699A" w:rsidRPr="009237F1">
        <w:rPr>
          <w:color w:val="000000"/>
        </w:rPr>
        <w:t xml:space="preserve"> calendar days after receipt of order (ARO) and </w:t>
      </w:r>
      <w:r w:rsidRPr="009237F1">
        <w:rPr>
          <w:color w:val="000000"/>
        </w:rPr>
        <w:t xml:space="preserve">prices for items in </w:t>
      </w:r>
      <w:r w:rsidR="00BF3E21" w:rsidRPr="009237F1">
        <w:rPr>
          <w:color w:val="000000"/>
        </w:rPr>
        <w:t xml:space="preserve">Quotes </w:t>
      </w:r>
      <w:r w:rsidRPr="009237F1">
        <w:rPr>
          <w:color w:val="000000"/>
        </w:rPr>
        <w:t>shall be submitted Freight On Board (F.O.B.) Destination</w:t>
      </w:r>
      <w:r w:rsidR="0049699A" w:rsidRPr="009237F1">
        <w:rPr>
          <w:color w:val="000000"/>
        </w:rPr>
        <w:t xml:space="preserve"> (</w:t>
      </w:r>
      <w:r w:rsidR="002608EB">
        <w:rPr>
          <w:color w:val="000000"/>
        </w:rPr>
        <w:t>45</w:t>
      </w:r>
      <w:r w:rsidR="0049699A" w:rsidRPr="009237F1">
        <w:rPr>
          <w:color w:val="000000"/>
        </w:rPr>
        <w:t xml:space="preserve"> calendar days ARO/F.O.B</w:t>
      </w:r>
      <w:r w:rsidRPr="009237F1">
        <w:rPr>
          <w:color w:val="000000"/>
        </w:rPr>
        <w:t>.</w:t>
      </w:r>
      <w:r w:rsidR="0049699A" w:rsidRPr="009237F1">
        <w:rPr>
          <w:color w:val="000000"/>
        </w:rPr>
        <w:t>).</w:t>
      </w:r>
      <w:r w:rsidRPr="009237F1">
        <w:rPr>
          <w:color w:val="000000"/>
        </w:rPr>
        <w:t xml:space="preserve">  </w:t>
      </w:r>
      <w:r w:rsidR="00BF3E21" w:rsidRPr="009237F1">
        <w:rPr>
          <w:color w:val="000000"/>
        </w:rPr>
        <w:t xml:space="preserve">Quotes </w:t>
      </w:r>
      <w:r w:rsidRPr="009237F1">
        <w:rPr>
          <w:color w:val="000000"/>
        </w:rPr>
        <w:t xml:space="preserve">submitted other than </w:t>
      </w:r>
      <w:r w:rsidR="002608EB">
        <w:rPr>
          <w:color w:val="000000"/>
        </w:rPr>
        <w:t>45</w:t>
      </w:r>
      <w:r w:rsidR="0049699A" w:rsidRPr="009237F1">
        <w:rPr>
          <w:color w:val="000000"/>
        </w:rPr>
        <w:t xml:space="preserve"> calendar days ARO/</w:t>
      </w:r>
      <w:r w:rsidRPr="009237F1">
        <w:rPr>
          <w:color w:val="000000"/>
        </w:rPr>
        <w:t xml:space="preserve">F.O.B. </w:t>
      </w:r>
      <w:r w:rsidR="0049699A" w:rsidRPr="009237F1">
        <w:rPr>
          <w:color w:val="000000"/>
        </w:rPr>
        <w:t xml:space="preserve">may </w:t>
      </w:r>
      <w:r w:rsidR="00C04F9B" w:rsidRPr="009237F1">
        <w:rPr>
          <w:color w:val="000000"/>
        </w:rPr>
        <w:t>be deemed non-</w:t>
      </w:r>
      <w:r w:rsidR="008C0BA8" w:rsidRPr="009237F1">
        <w:rPr>
          <w:color w:val="000000"/>
        </w:rPr>
        <w:t>responsive.</w:t>
      </w:r>
      <w:r w:rsidR="00A26B5A" w:rsidRPr="009237F1">
        <w:rPr>
          <w:color w:val="000000"/>
        </w:rPr>
        <w:t xml:space="preserve">  </w:t>
      </w:r>
      <w:r w:rsidR="008C0BA8" w:rsidRPr="009237F1">
        <w:rPr>
          <w:color w:val="000000"/>
        </w:rPr>
        <w:t>The</w:t>
      </w:r>
      <w:r w:rsidRPr="009237F1">
        <w:rPr>
          <w:color w:val="000000"/>
        </w:rPr>
        <w:t xml:space="preserve"> </w:t>
      </w:r>
      <w:r w:rsidR="006C7D6B" w:rsidRPr="009237F1">
        <w:rPr>
          <w:color w:val="000000"/>
        </w:rPr>
        <w:t xml:space="preserve">Vendor </w:t>
      </w:r>
      <w:r w:rsidR="00571AFA" w:rsidRPr="009237F1">
        <w:rPr>
          <w:color w:val="000000"/>
        </w:rPr>
        <w:t>{Contractor}</w:t>
      </w:r>
      <w:r w:rsidRPr="009237F1">
        <w:rPr>
          <w:color w:val="000000"/>
        </w:rPr>
        <w:t xml:space="preserve"> shall assume all costs, liability and responsibility for the delivery of merchandise in good condition to the State's Using Agency or designated purchaser.</w:t>
      </w:r>
      <w:r w:rsidR="00C04F9B" w:rsidRPr="009237F1">
        <w:rPr>
          <w:color w:val="000000"/>
        </w:rPr>
        <w:t xml:space="preserve">  </w:t>
      </w:r>
      <w:r w:rsidR="002608EB">
        <w:rPr>
          <w:color w:val="000000"/>
        </w:rPr>
        <w:t>45</w:t>
      </w:r>
      <w:r w:rsidR="0049699A" w:rsidRPr="009237F1">
        <w:rPr>
          <w:color w:val="000000"/>
        </w:rPr>
        <w:t xml:space="preserve"> calend</w:t>
      </w:r>
      <w:r w:rsidR="0028495E" w:rsidRPr="009237F1">
        <w:rPr>
          <w:color w:val="000000"/>
        </w:rPr>
        <w:t>a</w:t>
      </w:r>
      <w:r w:rsidR="0049699A" w:rsidRPr="009237F1">
        <w:rPr>
          <w:color w:val="000000"/>
        </w:rPr>
        <w:t>r days ARO/</w:t>
      </w:r>
      <w:r w:rsidRPr="009237F1">
        <w:rPr>
          <w:color w:val="000000"/>
        </w:rPr>
        <w:t xml:space="preserve">F.O.B. does not cover "spotting" but does include delivery on the receiving platform of the </w:t>
      </w:r>
      <w:r w:rsidR="0077689B" w:rsidRPr="009237F1">
        <w:rPr>
          <w:color w:val="000000"/>
        </w:rPr>
        <w:t>Using A</w:t>
      </w:r>
      <w:r w:rsidRPr="009237F1">
        <w:rPr>
          <w:color w:val="000000"/>
        </w:rPr>
        <w:t>gency at any destination in the State of New Jersey unless otherwise specified.</w:t>
      </w:r>
    </w:p>
    <w:p w14:paraId="3CB1111E" w14:textId="77777777" w:rsidR="00C04F9B" w:rsidRPr="009237F1" w:rsidRDefault="00C04F9B" w:rsidP="00C65B22">
      <w:pPr>
        <w:autoSpaceDE w:val="0"/>
        <w:autoSpaceDN w:val="0"/>
        <w:adjustRightInd w:val="0"/>
        <w:rPr>
          <w:color w:val="000000"/>
        </w:rPr>
      </w:pPr>
    </w:p>
    <w:p w14:paraId="6FEA8656" w14:textId="77777777" w:rsidR="00C04F9B" w:rsidRPr="009237F1" w:rsidRDefault="00757979" w:rsidP="00C65B22">
      <w:pPr>
        <w:autoSpaceDE w:val="0"/>
        <w:autoSpaceDN w:val="0"/>
        <w:adjustRightInd w:val="0"/>
        <w:rPr>
          <w:color w:val="000000"/>
        </w:rPr>
      </w:pPr>
      <w:r w:rsidRPr="009237F1">
        <w:rPr>
          <w:color w:val="000000"/>
        </w:rPr>
        <w:t xml:space="preserve">No additional charges will be allowed for any additional transportation costs resulting from partial shipments made at the </w:t>
      </w:r>
      <w:r w:rsidR="006C7D6B" w:rsidRPr="009237F1">
        <w:rPr>
          <w:color w:val="000000"/>
        </w:rPr>
        <w:t>Vendor</w:t>
      </w:r>
      <w:r w:rsidR="004216A0" w:rsidRPr="009237F1">
        <w:rPr>
          <w:color w:val="000000"/>
        </w:rPr>
        <w:t>’s</w:t>
      </w:r>
      <w:r w:rsidR="006C7D6B" w:rsidRPr="009237F1">
        <w:rPr>
          <w:color w:val="000000"/>
        </w:rPr>
        <w:t xml:space="preserve"> </w:t>
      </w:r>
      <w:r w:rsidR="00571AFA" w:rsidRPr="009237F1">
        <w:rPr>
          <w:color w:val="000000"/>
        </w:rPr>
        <w:t>{Contractor’s}</w:t>
      </w:r>
      <w:r w:rsidRPr="009237F1">
        <w:rPr>
          <w:color w:val="000000"/>
        </w:rPr>
        <w:t xml:space="preserve"> convenience when a single shipment is ordered.</w:t>
      </w:r>
    </w:p>
    <w:p w14:paraId="1330744D" w14:textId="77777777" w:rsidR="00C04F9B" w:rsidRPr="009237F1" w:rsidRDefault="00C04F9B" w:rsidP="00C65B22">
      <w:pPr>
        <w:autoSpaceDE w:val="0"/>
        <w:autoSpaceDN w:val="0"/>
        <w:adjustRightInd w:val="0"/>
        <w:rPr>
          <w:color w:val="000000"/>
        </w:rPr>
      </w:pPr>
    </w:p>
    <w:p w14:paraId="44EA668B" w14:textId="77777777" w:rsidR="00757979" w:rsidRPr="00C65B22" w:rsidRDefault="00757979" w:rsidP="00C65B22">
      <w:pPr>
        <w:autoSpaceDE w:val="0"/>
        <w:autoSpaceDN w:val="0"/>
        <w:adjustRightInd w:val="0"/>
        <w:rPr>
          <w:color w:val="000000"/>
        </w:rPr>
      </w:pPr>
      <w:r w:rsidRPr="009237F1">
        <w:rPr>
          <w:color w:val="000000"/>
        </w:rPr>
        <w:t>The weights and measures of the State's Using Agency receiving the shipment shall govern.</w:t>
      </w:r>
    </w:p>
    <w:p w14:paraId="6F6CC1A7" w14:textId="77777777" w:rsidR="00757979" w:rsidRPr="00C65B22" w:rsidRDefault="00757979" w:rsidP="00C65B22">
      <w:pPr>
        <w:autoSpaceDE w:val="0"/>
        <w:autoSpaceDN w:val="0"/>
        <w:adjustRightInd w:val="0"/>
        <w:rPr>
          <w:color w:val="000000"/>
        </w:rPr>
      </w:pPr>
    </w:p>
    <w:p w14:paraId="3A4E17BC" w14:textId="77777777" w:rsidR="00757979" w:rsidRPr="00561A07" w:rsidRDefault="00757979" w:rsidP="00202462">
      <w:pPr>
        <w:pStyle w:val="Heading4"/>
        <w:keepNext/>
      </w:pPr>
      <w:r>
        <w:lastRenderedPageBreak/>
        <w:t>COLLECT ON DELIVERY (</w:t>
      </w:r>
      <w:r w:rsidRPr="00561A07">
        <w:t>C.O.D.</w:t>
      </w:r>
      <w:r>
        <w:t>)</w:t>
      </w:r>
      <w:r w:rsidRPr="00561A07">
        <w:t xml:space="preserve"> TERMS</w:t>
      </w:r>
    </w:p>
    <w:p w14:paraId="60F148B5" w14:textId="77777777" w:rsidR="00757979" w:rsidRDefault="00757979" w:rsidP="00202462">
      <w:pPr>
        <w:keepNext/>
      </w:pPr>
    </w:p>
    <w:p w14:paraId="237F378D"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r w:rsidR="00F9226A" w:rsidRPr="00851065">
        <w:rPr>
          <w:color w:val="000000"/>
        </w:rPr>
        <w:t>shall be de</w:t>
      </w:r>
      <w:r w:rsidR="00DB6189" w:rsidRPr="00851065">
        <w:rPr>
          <w:color w:val="000000"/>
        </w:rPr>
        <w:t>e</w:t>
      </w:r>
      <w:r w:rsidR="00F9226A" w:rsidRPr="00851065">
        <w:rPr>
          <w:color w:val="000000"/>
        </w:rPr>
        <w:t>med non-responsive.</w:t>
      </w:r>
    </w:p>
    <w:p w14:paraId="6282CFFF" w14:textId="77777777" w:rsidR="00757979" w:rsidRDefault="00757979" w:rsidP="007D420A"/>
    <w:p w14:paraId="4F72572E" w14:textId="77777777" w:rsidR="00757979" w:rsidRPr="00561A07" w:rsidRDefault="00757979" w:rsidP="00F90991">
      <w:pPr>
        <w:pStyle w:val="Heading4"/>
        <w:keepNext/>
      </w:pPr>
      <w:r>
        <w:t>CASH DISCOUNTS</w:t>
      </w:r>
    </w:p>
    <w:p w14:paraId="70876EFA" w14:textId="77777777" w:rsidR="00757979" w:rsidRPr="00851065" w:rsidRDefault="00757979" w:rsidP="00F90991">
      <w:pPr>
        <w:keepNext/>
        <w:autoSpaceDE w:val="0"/>
        <w:autoSpaceDN w:val="0"/>
        <w:adjustRightInd w:val="0"/>
      </w:pPr>
    </w:p>
    <w:p w14:paraId="16B962E9"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6114424F" w14:textId="77777777" w:rsidR="00C329DD" w:rsidRDefault="00C329DD" w:rsidP="00C329DD">
      <w:pPr>
        <w:autoSpaceDE w:val="0"/>
        <w:autoSpaceDN w:val="0"/>
        <w:adjustRightInd w:val="0"/>
      </w:pPr>
    </w:p>
    <w:p w14:paraId="6140BD58"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apply</w:t>
      </w:r>
      <w:r w:rsidRPr="0019748D">
        <w:t>:</w:t>
      </w:r>
    </w:p>
    <w:p w14:paraId="0BACC159" w14:textId="77777777" w:rsidR="00C329DD" w:rsidRDefault="00C329DD" w:rsidP="00C329DD">
      <w:pPr>
        <w:autoSpaceDE w:val="0"/>
        <w:autoSpaceDN w:val="0"/>
        <w:adjustRightInd w:val="0"/>
      </w:pPr>
    </w:p>
    <w:p w14:paraId="7D8227C7" w14:textId="77777777" w:rsidR="00F611A9" w:rsidRDefault="00757979" w:rsidP="006305C0">
      <w:pPr>
        <w:pStyle w:val="ListParagraph"/>
        <w:numPr>
          <w:ilvl w:val="0"/>
          <w:numId w:val="20"/>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053D0332" w14:textId="77777777" w:rsidR="00F611A9" w:rsidRDefault="00F611A9" w:rsidP="00F611A9">
      <w:pPr>
        <w:pStyle w:val="ListParagraph"/>
        <w:autoSpaceDE w:val="0"/>
        <w:autoSpaceDN w:val="0"/>
        <w:adjustRightInd w:val="0"/>
      </w:pPr>
    </w:p>
    <w:p w14:paraId="10B0390F" w14:textId="77777777" w:rsidR="00757979" w:rsidRPr="007D420A" w:rsidRDefault="00757979" w:rsidP="006305C0">
      <w:pPr>
        <w:pStyle w:val="ListParagraph"/>
        <w:numPr>
          <w:ilvl w:val="0"/>
          <w:numId w:val="20"/>
        </w:numPr>
        <w:autoSpaceDE w:val="0"/>
        <w:autoSpaceDN w:val="0"/>
        <w:adjustRightInd w:val="0"/>
      </w:pPr>
      <w:r w:rsidRPr="007D420A">
        <w:t>The date on the check issued by the State in payment of that invoice shall be deemed the date of the State's response to that invoice.</w:t>
      </w:r>
    </w:p>
    <w:p w14:paraId="5389A826" w14:textId="77777777" w:rsidR="00F51490" w:rsidRDefault="00F51490" w:rsidP="00542B63">
      <w:pPr>
        <w:rPr>
          <w:rFonts w:eastAsia="MS Mincho"/>
        </w:rPr>
      </w:pPr>
      <w:bookmarkStart w:id="177" w:name="_Toc449428261"/>
    </w:p>
    <w:p w14:paraId="6304A061" w14:textId="77777777" w:rsidR="00E963D7" w:rsidRPr="0066264B" w:rsidRDefault="00E963D7" w:rsidP="00E963D7">
      <w:pPr>
        <w:pStyle w:val="Heading4"/>
      </w:pPr>
      <w:bookmarkStart w:id="178" w:name="_4.4.1.9_eXECUTIVE_ORDER_129"/>
      <w:bookmarkStart w:id="179" w:name="_4.4.1.10_eXECUTIVE_ORDER_129"/>
      <w:bookmarkStart w:id="180" w:name="_4.4.1.8_Signatory_page"/>
      <w:bookmarkStart w:id="181" w:name="_4.4.1.10_Bid_Bond"/>
      <w:bookmarkStart w:id="182" w:name="_4.4.1.11_Bid_Bond"/>
      <w:bookmarkStart w:id="183" w:name="_4.4.2.3__REFERENCE_DATA_SHEETS_-_SA"/>
      <w:bookmarkStart w:id="184" w:name="_Attachment_&quot;A"/>
      <w:bookmarkStart w:id="185" w:name="_4.4.3.8_Subcontractor(s)"/>
      <w:bookmarkEnd w:id="177"/>
      <w:bookmarkEnd w:id="178"/>
      <w:bookmarkEnd w:id="179"/>
      <w:bookmarkEnd w:id="180"/>
      <w:bookmarkEnd w:id="181"/>
      <w:bookmarkEnd w:id="182"/>
      <w:bookmarkEnd w:id="183"/>
      <w:bookmarkEnd w:id="184"/>
      <w:bookmarkEnd w:id="185"/>
      <w:r w:rsidRPr="0066264B">
        <w:t>PRICE List and/or catalog pricing</w:t>
      </w:r>
    </w:p>
    <w:p w14:paraId="43899CA1" w14:textId="77777777" w:rsidR="00E963D7" w:rsidRPr="00C53015" w:rsidRDefault="00E963D7" w:rsidP="00E963D7">
      <w:pPr>
        <w:pStyle w:val="BodyText2"/>
      </w:pPr>
    </w:p>
    <w:p w14:paraId="114A9BD7" w14:textId="77777777" w:rsidR="00616192" w:rsidRDefault="00E963D7" w:rsidP="00E963D7">
      <w:pPr>
        <w:pStyle w:val="BodyText2"/>
      </w:pPr>
      <w:r>
        <w:t>The Vendor’s {Bidder</w:t>
      </w:r>
      <w:r w:rsidRPr="00C53015">
        <w:t>'s</w:t>
      </w:r>
      <w:r>
        <w:t>}</w:t>
      </w:r>
      <w:r w:rsidRPr="00C53015">
        <w:t xml:space="preserve"> signature </w:t>
      </w:r>
      <w:r w:rsidR="0047594E">
        <w:t xml:space="preserve">on the Offer and Acceptance Page </w:t>
      </w:r>
      <w:r w:rsidRPr="00C53015">
        <w:t xml:space="preserve">guarantees that prices set forth within the </w:t>
      </w:r>
      <w:r>
        <w:t xml:space="preserve">applicable </w:t>
      </w:r>
      <w:r w:rsidR="009F0544">
        <w:t>M</w:t>
      </w:r>
      <w:r w:rsidRPr="00C53015">
        <w:t xml:space="preserve">anufacturer's preprinted price lists and/or catalogs will govern for the period of the </w:t>
      </w:r>
      <w:r>
        <w:t>Blanket P.O.</w:t>
      </w:r>
      <w:r w:rsidRPr="00C53015">
        <w:t> </w:t>
      </w:r>
      <w:r w:rsidR="0047594E">
        <w:t xml:space="preserve">and any extension(s) thereof or until the State approves a revised price </w:t>
      </w:r>
      <w:r w:rsidR="0047594E" w:rsidRPr="009237F1">
        <w:t>list pursuant to Bid Solicitation Section 3.</w:t>
      </w:r>
      <w:r w:rsidR="00B149B0">
        <w:t>12</w:t>
      </w:r>
      <w:r w:rsidR="0047594E" w:rsidRPr="009237F1">
        <w:t xml:space="preserve">.  </w:t>
      </w:r>
      <w:r w:rsidRPr="009237F1">
        <w:t xml:space="preserve"> By signature, the Vendor {Bidder} also acknowledges</w:t>
      </w:r>
      <w:r w:rsidRPr="00C53015">
        <w:t xml:space="preserve"> that any reference to conditions or provisions affecting the </w:t>
      </w:r>
      <w:r>
        <w:t xml:space="preserve">Quote </w:t>
      </w:r>
      <w:r w:rsidRPr="00C53015">
        <w:t xml:space="preserve">pricing as entered for the </w:t>
      </w:r>
      <w:r>
        <w:t xml:space="preserve">Bid Solicitation </w:t>
      </w:r>
      <w:r w:rsidRPr="00C53015">
        <w:t xml:space="preserve">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t xml:space="preserve">Quote </w:t>
      </w:r>
      <w:r w:rsidRPr="00C53015">
        <w:t xml:space="preserve">and will not be part of any </w:t>
      </w:r>
      <w:r>
        <w:t xml:space="preserve">Blanket P.O. </w:t>
      </w:r>
      <w:r w:rsidRPr="00C53015">
        <w:t xml:space="preserve">awarded as a result of this </w:t>
      </w:r>
      <w:r>
        <w:t>Bid Solicitation</w:t>
      </w:r>
      <w:r w:rsidRPr="00C53015">
        <w:t>. </w:t>
      </w:r>
    </w:p>
    <w:p w14:paraId="7649484A" w14:textId="77777777" w:rsidR="00675860" w:rsidRPr="00FD2795" w:rsidRDefault="00045825" w:rsidP="00532840">
      <w:pPr>
        <w:pStyle w:val="Heading1"/>
      </w:pPr>
      <w:r>
        <w:br w:type="page"/>
      </w:r>
      <w:bookmarkStart w:id="186" w:name="_Toc400531505"/>
      <w:bookmarkStart w:id="187" w:name="_Toc428533976"/>
      <w:bookmarkStart w:id="188" w:name="_Toc89424450"/>
      <w:r w:rsidR="00675860" w:rsidRPr="00FD2795">
        <w:lastRenderedPageBreak/>
        <w:t>SPECIAL</w:t>
      </w:r>
      <w:r w:rsidR="006C72E6">
        <w:t xml:space="preserve"> </w:t>
      </w:r>
      <w:r w:rsidR="00675860" w:rsidRPr="00FD2795">
        <w:t>CONTRACTUAL TERMS AND CONDITIONS</w:t>
      </w:r>
      <w:bookmarkEnd w:id="186"/>
      <w:bookmarkEnd w:id="187"/>
      <w:r w:rsidR="006C72E6">
        <w:t xml:space="preserve"> APPLICABLE TO THE </w:t>
      </w:r>
      <w:r w:rsidR="001D2ACC">
        <w:t>BLANKET P.O.</w:t>
      </w:r>
      <w:bookmarkEnd w:id="188"/>
    </w:p>
    <w:p w14:paraId="74674022" w14:textId="77777777" w:rsidR="00675860" w:rsidRDefault="00675860" w:rsidP="00675860"/>
    <w:p w14:paraId="38143EEE" w14:textId="77777777" w:rsidR="00675860" w:rsidRDefault="00675860" w:rsidP="003A2D4A">
      <w:pPr>
        <w:pStyle w:val="Heading2"/>
        <w:ind w:left="450" w:right="108" w:hanging="450"/>
      </w:pPr>
      <w:bookmarkStart w:id="189" w:name="_Toc400531506"/>
      <w:bookmarkStart w:id="190" w:name="_Toc428533977"/>
      <w:bookmarkStart w:id="191" w:name="_Toc89424451"/>
      <w:r w:rsidRPr="009938A9">
        <w:t>PRECEDENCE OF SPECIAL CONTRACTUAL TERMS AND CONDITIONS</w:t>
      </w:r>
      <w:bookmarkEnd w:id="189"/>
      <w:bookmarkEnd w:id="190"/>
      <w:bookmarkEnd w:id="191"/>
    </w:p>
    <w:p w14:paraId="7BBEFD8F" w14:textId="77777777" w:rsidR="0065571D" w:rsidRPr="007D420A" w:rsidRDefault="0065571D" w:rsidP="007D420A"/>
    <w:p w14:paraId="691253A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7F1F2AEA" w14:textId="77777777" w:rsidR="00675860" w:rsidRPr="007D420A" w:rsidRDefault="00675860" w:rsidP="007D420A"/>
    <w:p w14:paraId="69BE54A2"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5C1ADFB" w14:textId="77777777" w:rsidR="007D420A" w:rsidRPr="00851065" w:rsidRDefault="007D420A" w:rsidP="007D420A"/>
    <w:p w14:paraId="323C5BF0" w14:textId="77777777" w:rsidR="005068CC" w:rsidRDefault="008E7120" w:rsidP="006305C0">
      <w:pPr>
        <w:numPr>
          <w:ilvl w:val="0"/>
          <w:numId w:val="21"/>
        </w:numPr>
        <w:spacing w:after="200"/>
        <w:contextualSpacing/>
      </w:pPr>
      <w:r w:rsidRPr="00851065">
        <w:t xml:space="preserve">Executed Offer and Acceptance </w:t>
      </w:r>
      <w:r w:rsidR="00B27D70">
        <w:t>Page</w:t>
      </w:r>
      <w:r w:rsidR="005068CC" w:rsidRPr="00851065">
        <w:t>;</w:t>
      </w:r>
    </w:p>
    <w:p w14:paraId="509FD34A" w14:textId="77777777" w:rsidR="00F611A9" w:rsidRPr="00851065" w:rsidRDefault="00F611A9" w:rsidP="00F611A9">
      <w:pPr>
        <w:spacing w:after="200"/>
        <w:ind w:left="720"/>
        <w:contextualSpacing/>
      </w:pPr>
    </w:p>
    <w:p w14:paraId="1E799434" w14:textId="77777777" w:rsidR="00904A29" w:rsidRDefault="00A07391" w:rsidP="006305C0">
      <w:pPr>
        <w:numPr>
          <w:ilvl w:val="0"/>
          <w:numId w:val="21"/>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39374BF5" w14:textId="77777777" w:rsidR="00F611A9" w:rsidRPr="00C65B22" w:rsidRDefault="00F611A9" w:rsidP="00F611A9">
      <w:pPr>
        <w:spacing w:after="200"/>
        <w:ind w:left="720"/>
        <w:contextualSpacing/>
      </w:pPr>
    </w:p>
    <w:p w14:paraId="1969D145" w14:textId="77777777" w:rsidR="00904A29" w:rsidRDefault="00904A29" w:rsidP="006305C0">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B27D70">
        <w:t xml:space="preserve">included in </w:t>
      </w:r>
      <w:r w:rsidR="00753BFC" w:rsidRPr="007D420A">
        <w:t>this Bid Solicitation</w:t>
      </w:r>
      <w:r w:rsidR="002C6F7E">
        <w:t xml:space="preserve"> at Section 9</w:t>
      </w:r>
      <w:r w:rsidRPr="007D420A">
        <w:t>;</w:t>
      </w:r>
    </w:p>
    <w:p w14:paraId="0B8E00B0" w14:textId="77777777" w:rsidR="00F611A9" w:rsidRPr="007D420A" w:rsidRDefault="00F611A9" w:rsidP="00F611A9">
      <w:pPr>
        <w:spacing w:after="200"/>
        <w:ind w:left="720"/>
        <w:contextualSpacing/>
      </w:pPr>
    </w:p>
    <w:p w14:paraId="61BD1163" w14:textId="77777777" w:rsidR="00904A29" w:rsidRDefault="00904A29" w:rsidP="006305C0">
      <w:pPr>
        <w:numPr>
          <w:ilvl w:val="0"/>
          <w:numId w:val="21"/>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2D50FEAC" w14:textId="77777777" w:rsidR="00F611A9" w:rsidRPr="007D420A" w:rsidRDefault="00F611A9" w:rsidP="00F611A9">
      <w:pPr>
        <w:spacing w:after="200"/>
        <w:ind w:left="720"/>
        <w:contextualSpacing/>
      </w:pPr>
    </w:p>
    <w:p w14:paraId="1746E20E" w14:textId="77777777" w:rsidR="00F611A9" w:rsidRDefault="00904A29" w:rsidP="006305C0">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155AF733" w14:textId="77777777" w:rsidR="00F611A9" w:rsidRDefault="00F611A9" w:rsidP="00F611A9">
      <w:pPr>
        <w:spacing w:after="200"/>
        <w:ind w:left="720"/>
        <w:contextualSpacing/>
      </w:pPr>
    </w:p>
    <w:p w14:paraId="5DCA1746" w14:textId="77777777" w:rsidR="00904A29" w:rsidRPr="007D420A" w:rsidRDefault="00904A29" w:rsidP="006305C0">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14:paraId="2CEBB7AA" w14:textId="77777777" w:rsidR="00A53A51" w:rsidRPr="007D420A" w:rsidRDefault="00A53A51" w:rsidP="00A53A51">
      <w:pPr>
        <w:spacing w:after="200"/>
        <w:contextualSpacing/>
      </w:pPr>
    </w:p>
    <w:p w14:paraId="69F1C96D"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7BC93E2D" w14:textId="77777777" w:rsidR="00675860" w:rsidRDefault="005A2F7A" w:rsidP="003822FE">
      <w:pPr>
        <w:pStyle w:val="Heading2"/>
        <w:ind w:left="450" w:right="108" w:hanging="450"/>
        <w:rPr>
          <w:b w:val="0"/>
          <w:bCs w:val="0"/>
        </w:rPr>
      </w:pPr>
      <w:bookmarkStart w:id="192" w:name="_Toc400531507"/>
      <w:bookmarkStart w:id="193" w:name="_Toc428533978"/>
      <w:bookmarkStart w:id="194" w:name="_Toc89424452"/>
      <w:r>
        <w:rPr>
          <w:caps w:val="0"/>
        </w:rPr>
        <w:t xml:space="preserve">BLANKET P.O. </w:t>
      </w:r>
      <w:r w:rsidRPr="005B44C2">
        <w:rPr>
          <w:caps w:val="0"/>
        </w:rPr>
        <w:t>TERM AND EXTENSION OPTION</w:t>
      </w:r>
      <w:bookmarkEnd w:id="192"/>
      <w:bookmarkEnd w:id="193"/>
      <w:bookmarkEnd w:id="194"/>
    </w:p>
    <w:p w14:paraId="72632D8B" w14:textId="77777777" w:rsidR="00F802EE" w:rsidRPr="007D420A" w:rsidRDefault="00F802EE" w:rsidP="00675860">
      <w:pPr>
        <w:pStyle w:val="BodyText"/>
        <w:ind w:left="0"/>
        <w:rPr>
          <w:sz w:val="22"/>
        </w:rPr>
      </w:pPr>
    </w:p>
    <w:p w14:paraId="61D72E99" w14:textId="77777777"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9237F1" w:rsidRPr="00017E94">
        <w:rPr>
          <w:bCs/>
          <w:sz w:val="22"/>
          <w:szCs w:val="22"/>
          <w:lang w:val="en-US"/>
        </w:rPr>
        <w:t>three (3) years</w:t>
      </w:r>
      <w:r w:rsidRPr="00091FAC">
        <w:rPr>
          <w:sz w:val="22"/>
          <w:szCs w:val="22"/>
        </w:rPr>
        <w:t>.</w:t>
      </w:r>
      <w:r w:rsidRPr="005F70B0">
        <w:rPr>
          <w:sz w:val="22"/>
          <w:szCs w:val="22"/>
        </w:rPr>
        <w:t xml:space="preserve">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17237C3A" w14:textId="77777777" w:rsidR="00F802EE" w:rsidRDefault="00F802EE" w:rsidP="00F802EE">
      <w:pPr>
        <w:pStyle w:val="BodyText"/>
        <w:ind w:left="0"/>
        <w:rPr>
          <w:sz w:val="22"/>
          <w:szCs w:val="22"/>
        </w:rPr>
      </w:pPr>
    </w:p>
    <w:p w14:paraId="47616BFA" w14:textId="77777777" w:rsidR="00B060DA" w:rsidRDefault="00B060DA" w:rsidP="00B060DA">
      <w:pPr>
        <w:pStyle w:val="BodyText"/>
        <w:ind w:left="0"/>
        <w:rPr>
          <w:sz w:val="22"/>
          <w:szCs w:val="22"/>
        </w:rPr>
      </w:pPr>
      <w:r w:rsidRPr="009237F1">
        <w:rPr>
          <w:sz w:val="22"/>
          <w:szCs w:val="22"/>
        </w:rPr>
        <w:t>Th</w:t>
      </w:r>
      <w:r w:rsidR="003628C2" w:rsidRPr="009237F1">
        <w:rPr>
          <w:sz w:val="22"/>
        </w:rPr>
        <w:t>is</w:t>
      </w:r>
      <w:r w:rsidRPr="009237F1">
        <w:rPr>
          <w:sz w:val="22"/>
          <w:szCs w:val="22"/>
        </w:rPr>
        <w:t xml:space="preserve"> </w:t>
      </w:r>
      <w:r w:rsidR="001D2ACC" w:rsidRPr="009237F1">
        <w:rPr>
          <w:sz w:val="22"/>
          <w:szCs w:val="22"/>
        </w:rPr>
        <w:t>Blanket P.O.</w:t>
      </w:r>
      <w:r w:rsidR="00A7166F" w:rsidRPr="009237F1">
        <w:rPr>
          <w:sz w:val="22"/>
          <w:szCs w:val="22"/>
        </w:rPr>
        <w:t xml:space="preserve"> </w:t>
      </w:r>
      <w:r w:rsidRPr="009237F1">
        <w:rPr>
          <w:sz w:val="22"/>
          <w:szCs w:val="22"/>
        </w:rPr>
        <w:t>may be extended up to</w:t>
      </w:r>
      <w:r w:rsidRPr="009237F1">
        <w:rPr>
          <w:b/>
          <w:bCs/>
          <w:sz w:val="22"/>
          <w:szCs w:val="22"/>
        </w:rPr>
        <w:t xml:space="preserve"> </w:t>
      </w:r>
      <w:r w:rsidRPr="00017E94">
        <w:rPr>
          <w:bCs/>
          <w:sz w:val="22"/>
          <w:szCs w:val="22"/>
        </w:rPr>
        <w:t>t</w:t>
      </w:r>
      <w:r w:rsidR="009237F1" w:rsidRPr="00017E94">
        <w:rPr>
          <w:bCs/>
          <w:sz w:val="22"/>
          <w:szCs w:val="22"/>
          <w:lang w:val="en-US"/>
        </w:rPr>
        <w:t>hree</w:t>
      </w:r>
      <w:r w:rsidRPr="00017E94">
        <w:rPr>
          <w:bCs/>
          <w:sz w:val="22"/>
          <w:szCs w:val="22"/>
        </w:rPr>
        <w:t xml:space="preserve"> (</w:t>
      </w:r>
      <w:r w:rsidR="009237F1" w:rsidRPr="00017E94">
        <w:rPr>
          <w:bCs/>
          <w:sz w:val="22"/>
          <w:szCs w:val="22"/>
          <w:lang w:val="en-US"/>
        </w:rPr>
        <w:t>3</w:t>
      </w:r>
      <w:r w:rsidRPr="00017E94">
        <w:rPr>
          <w:bCs/>
          <w:sz w:val="22"/>
          <w:szCs w:val="22"/>
        </w:rPr>
        <w:t>)</w:t>
      </w:r>
      <w:r w:rsidRPr="009237F1">
        <w:rPr>
          <w:sz w:val="22"/>
          <w:szCs w:val="22"/>
        </w:rPr>
        <w:t xml:space="preserve"> years with no single extension exceeding one</w:t>
      </w:r>
      <w:r>
        <w:rPr>
          <w:sz w:val="22"/>
          <w:szCs w:val="22"/>
        </w:rPr>
        <w:t xml:space="preserv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47594E">
        <w:rPr>
          <w:sz w:val="22"/>
          <w:szCs w:val="22"/>
          <w:lang w:val="en-US"/>
        </w:rPr>
        <w:t xml:space="preserve"> or as per SSTC Section 6.1.</w:t>
      </w:r>
      <w:r>
        <w:rPr>
          <w:sz w:val="22"/>
          <w:szCs w:val="22"/>
        </w:rPr>
        <w:t xml:space="preserve"> </w:t>
      </w:r>
    </w:p>
    <w:p w14:paraId="7F78246B" w14:textId="77777777" w:rsidR="00F802EE" w:rsidRDefault="00F802EE" w:rsidP="00675860">
      <w:pPr>
        <w:pStyle w:val="BodyText"/>
        <w:ind w:left="0"/>
        <w:rPr>
          <w:sz w:val="22"/>
          <w:lang w:val="en-US"/>
        </w:rPr>
      </w:pPr>
    </w:p>
    <w:p w14:paraId="3F1A0B77"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14:paraId="6536B1F7" w14:textId="77777777" w:rsidR="00805359" w:rsidRDefault="00805359" w:rsidP="00675860">
      <w:pPr>
        <w:pStyle w:val="BodyText"/>
        <w:ind w:left="0"/>
        <w:rPr>
          <w:sz w:val="22"/>
          <w:lang w:val="en-US"/>
        </w:rPr>
      </w:pPr>
    </w:p>
    <w:p w14:paraId="7E56337C" w14:textId="77777777" w:rsidR="00805359" w:rsidRPr="001531DD" w:rsidRDefault="00805359" w:rsidP="00805359">
      <w:pPr>
        <w:pStyle w:val="Heading3"/>
      </w:pPr>
      <w:bookmarkStart w:id="195" w:name="_Toc474224535"/>
      <w:bookmarkStart w:id="196" w:name="_Toc474939994"/>
      <w:bookmarkStart w:id="197" w:name="_Toc89424453"/>
      <w:r w:rsidRPr="0005292C">
        <w:t>PRODUCT</w:t>
      </w:r>
      <w:r w:rsidRPr="001531DD">
        <w:t xml:space="preserve"> ADDITION</w:t>
      </w:r>
      <w:bookmarkEnd w:id="195"/>
      <w:bookmarkEnd w:id="196"/>
      <w:bookmarkEnd w:id="197"/>
    </w:p>
    <w:p w14:paraId="4C020552" w14:textId="77777777" w:rsidR="00805359" w:rsidRPr="00282FBF" w:rsidRDefault="00805359" w:rsidP="00805359">
      <w:pPr>
        <w:rPr>
          <w:rFonts w:cs="Arial"/>
          <w:b/>
          <w:u w:val="single"/>
        </w:rPr>
      </w:pPr>
    </w:p>
    <w:p w14:paraId="0492FC93" w14:textId="1AD445E2" w:rsidR="00805359" w:rsidRPr="001531DD" w:rsidRDefault="00805359" w:rsidP="00805359">
      <w:pPr>
        <w:rPr>
          <w:rFonts w:cs="Arial"/>
          <w:szCs w:val="22"/>
        </w:rPr>
      </w:pPr>
      <w:r w:rsidRPr="001531DD">
        <w:rPr>
          <w:rFonts w:cs="Arial"/>
          <w:szCs w:val="22"/>
        </w:rPr>
        <w:t xml:space="preserve">The Vendor {Contractor} may request a product addition(s) for each contracted </w:t>
      </w:r>
      <w:r w:rsidR="004A35EE" w:rsidRPr="001531DD">
        <w:rPr>
          <w:rFonts w:cs="Arial"/>
          <w:szCs w:val="22"/>
        </w:rPr>
        <w:t xml:space="preserve">Brand </w:t>
      </w:r>
      <w:r w:rsidRPr="001531DD">
        <w:rPr>
          <w:rFonts w:cs="Arial"/>
          <w:szCs w:val="22"/>
        </w:rPr>
        <w:t xml:space="preserve">once during a rolling twelve (12) month period.  If a Vendor {Contractor} has been awarded more than one (1) </w:t>
      </w:r>
      <w:r w:rsidR="004A35EE" w:rsidRPr="001531DD">
        <w:rPr>
          <w:rFonts w:cs="Arial"/>
          <w:szCs w:val="22"/>
        </w:rPr>
        <w:t>Brand</w:t>
      </w:r>
      <w:r w:rsidRPr="001531DD">
        <w:rPr>
          <w:rFonts w:cs="Arial"/>
          <w:szCs w:val="22"/>
        </w:rPr>
        <w:t xml:space="preserve">, each </w:t>
      </w:r>
      <w:r w:rsidR="004A35EE" w:rsidRPr="001531DD">
        <w:rPr>
          <w:rFonts w:cs="Arial"/>
          <w:szCs w:val="22"/>
        </w:rPr>
        <w:t xml:space="preserve">Brand </w:t>
      </w:r>
      <w:r w:rsidRPr="001531DD">
        <w:rPr>
          <w:rFonts w:cs="Arial"/>
          <w:szCs w:val="22"/>
        </w:rPr>
        <w:t xml:space="preserve">may be updated at different times during a rolling twelve (12) month period, but in no event shall a Vendor {Contractor} update a single awarded </w:t>
      </w:r>
      <w:r w:rsidR="004A35EE" w:rsidRPr="001531DD">
        <w:rPr>
          <w:rFonts w:cs="Arial"/>
          <w:szCs w:val="22"/>
        </w:rPr>
        <w:t xml:space="preserve">Brand </w:t>
      </w:r>
      <w:r w:rsidRPr="001531DD">
        <w:rPr>
          <w:rFonts w:cs="Arial"/>
          <w:szCs w:val="22"/>
        </w:rPr>
        <w:t>more than one (1) time during a rolling twelve (12) month period.</w:t>
      </w:r>
    </w:p>
    <w:p w14:paraId="15F04874" w14:textId="77777777" w:rsidR="00805359" w:rsidRPr="001531DD" w:rsidRDefault="00805359" w:rsidP="00805359">
      <w:pPr>
        <w:rPr>
          <w:rFonts w:cs="Arial"/>
          <w:szCs w:val="22"/>
        </w:rPr>
      </w:pPr>
    </w:p>
    <w:p w14:paraId="3E1854B2" w14:textId="77777777" w:rsidR="00805359" w:rsidRPr="001531DD" w:rsidRDefault="00805359" w:rsidP="00805359">
      <w:pPr>
        <w:autoSpaceDE w:val="0"/>
        <w:autoSpaceDN w:val="0"/>
        <w:adjustRightInd w:val="0"/>
        <w:rPr>
          <w:rFonts w:cs="Arial"/>
          <w:szCs w:val="22"/>
        </w:rPr>
      </w:pPr>
      <w:r w:rsidRPr="001531DD">
        <w:rPr>
          <w:rFonts w:cs="Arial"/>
          <w:szCs w:val="22"/>
        </w:rPr>
        <w:lastRenderedPageBreak/>
        <w:t xml:space="preserve">If a Using Agency initiates a request, with justification to the Division, that a product addition is necessary due to an emergency or unforeseeable condition, the product may be added. The Using Agency must submit the emergency product addition request in writing to the Procurement Specialist. The written request must include product addition justification, name of Vendor {Contractor} and Blanket </w:t>
      </w:r>
      <w:r>
        <w:rPr>
          <w:rFonts w:cs="Arial"/>
          <w:szCs w:val="22"/>
        </w:rPr>
        <w:t>P.O.</w:t>
      </w:r>
      <w:r w:rsidRPr="001531DD">
        <w:rPr>
          <w:rFonts w:cs="Arial"/>
          <w:szCs w:val="22"/>
        </w:rPr>
        <w:t xml:space="preserve"> number. The product addition request should specifically reference the Using Agency contact requesting the addition and contact information.</w:t>
      </w:r>
    </w:p>
    <w:p w14:paraId="4676003D" w14:textId="77777777" w:rsidR="00805359" w:rsidRPr="001531DD" w:rsidRDefault="00805359" w:rsidP="00805359">
      <w:pPr>
        <w:rPr>
          <w:rFonts w:cs="Arial"/>
          <w:szCs w:val="22"/>
        </w:rPr>
      </w:pPr>
    </w:p>
    <w:p w14:paraId="37F3FA41" w14:textId="77777777" w:rsidR="00805359" w:rsidRPr="0060705F" w:rsidRDefault="00805359" w:rsidP="00805359">
      <w:pPr>
        <w:rPr>
          <w:rFonts w:cs="Arial"/>
          <w:szCs w:val="22"/>
        </w:rPr>
      </w:pPr>
      <w:r w:rsidRPr="001531DD">
        <w:rPr>
          <w:rFonts w:cs="Arial"/>
          <w:szCs w:val="22"/>
        </w:rPr>
        <w:t>Requests for product additions shall be limited to the category of product that a Vendor {Contractor} is awarded and shall meet the definition/requirements of the category.  The Vendor {Contractor} must provide, as applicable, a revised Price Sheet to the Procurement Specialist in</w:t>
      </w:r>
      <w:r w:rsidR="00247D13">
        <w:rPr>
          <w:rFonts w:cs="Arial"/>
          <w:szCs w:val="22"/>
        </w:rPr>
        <w:t xml:space="preserve"> an</w:t>
      </w:r>
      <w:r w:rsidRPr="001531DD">
        <w:rPr>
          <w:rFonts w:cs="Arial"/>
          <w:szCs w:val="22"/>
        </w:rPr>
        <w:t xml:space="preserve">  electronic form as specified by the Division. The file name should contain the Blanket P</w:t>
      </w:r>
      <w:r>
        <w:rPr>
          <w:rFonts w:cs="Arial"/>
          <w:szCs w:val="22"/>
        </w:rPr>
        <w:t>.</w:t>
      </w:r>
      <w:r w:rsidRPr="005913C3">
        <w:rPr>
          <w:rFonts w:cs="Arial"/>
          <w:szCs w:val="22"/>
        </w:rPr>
        <w:t>O</w:t>
      </w:r>
      <w:r>
        <w:rPr>
          <w:rFonts w:cs="Arial"/>
          <w:szCs w:val="22"/>
        </w:rPr>
        <w:t>.</w:t>
      </w:r>
      <w:r w:rsidRPr="0060705F">
        <w:rPr>
          <w:rFonts w:cs="Arial"/>
          <w:szCs w:val="22"/>
        </w:rPr>
        <w:t xml:space="preserve"> number and date of the revised price list. The correspondence to the Division with the revised price list shall reference the location of the specific price line that has been revised.</w:t>
      </w:r>
    </w:p>
    <w:p w14:paraId="25D45E24" w14:textId="77777777" w:rsidR="00805359" w:rsidRPr="0060705F" w:rsidRDefault="00805359" w:rsidP="00805359">
      <w:pPr>
        <w:rPr>
          <w:rFonts w:cs="Arial"/>
          <w:szCs w:val="22"/>
        </w:rPr>
      </w:pPr>
    </w:p>
    <w:p w14:paraId="5F2C4C57" w14:textId="77777777" w:rsidR="00805359" w:rsidRPr="0060705F" w:rsidRDefault="00805359" w:rsidP="00805359">
      <w:pPr>
        <w:rPr>
          <w:rFonts w:cs="Arial"/>
          <w:szCs w:val="22"/>
        </w:rPr>
      </w:pPr>
      <w:r w:rsidRPr="0060705F">
        <w:rPr>
          <w:rFonts w:cs="Arial"/>
          <w:szCs w:val="22"/>
        </w:rPr>
        <w:t xml:space="preserve">In addition, requests for a product addition must include justification and documentation such as new product literature, specifications, technical data sheets, change in industry standards or applicable regulations, </w:t>
      </w:r>
      <w:r>
        <w:rPr>
          <w:rFonts w:cs="Arial"/>
          <w:szCs w:val="22"/>
        </w:rPr>
        <w:t xml:space="preserve">or a </w:t>
      </w:r>
      <w:r w:rsidRPr="0060705F">
        <w:rPr>
          <w:rFonts w:cs="Arial"/>
          <w:szCs w:val="22"/>
        </w:rPr>
        <w:t>discontinuation of current product</w:t>
      </w:r>
      <w:r>
        <w:rPr>
          <w:rFonts w:cs="Arial"/>
          <w:szCs w:val="22"/>
        </w:rPr>
        <w:t>.</w:t>
      </w:r>
      <w:r w:rsidRPr="0060705F">
        <w:rPr>
          <w:rFonts w:cs="Arial"/>
          <w:szCs w:val="22"/>
        </w:rPr>
        <w:t xml:space="preserve"> </w:t>
      </w:r>
    </w:p>
    <w:p w14:paraId="41798776" w14:textId="77777777" w:rsidR="00805359" w:rsidRPr="0060705F" w:rsidRDefault="00805359" w:rsidP="00805359">
      <w:pPr>
        <w:rPr>
          <w:rFonts w:cs="Arial"/>
          <w:szCs w:val="22"/>
        </w:rPr>
      </w:pPr>
    </w:p>
    <w:p w14:paraId="6E4E9C3F" w14:textId="77777777" w:rsidR="00805359" w:rsidRPr="0060705F" w:rsidRDefault="00805359" w:rsidP="00805359">
      <w:pPr>
        <w:rPr>
          <w:rFonts w:cs="Arial"/>
          <w:szCs w:val="22"/>
        </w:rPr>
      </w:pPr>
      <w:r w:rsidRPr="0060705F">
        <w:rPr>
          <w:rFonts w:cs="Arial"/>
          <w:szCs w:val="22"/>
        </w:rPr>
        <w:t xml:space="preserve">Product additions shall only be valid when they have been reduced to writing and approved in writing at the sole discretion of the Director.  No other changes or revisions to the Blanket P.O. and/or price list shall be permitted.  The State’s decision shall be final.  </w:t>
      </w:r>
    </w:p>
    <w:p w14:paraId="58CD09AE" w14:textId="77777777" w:rsidR="00805359" w:rsidRPr="0060705F" w:rsidRDefault="00805359" w:rsidP="00805359">
      <w:pPr>
        <w:rPr>
          <w:rFonts w:cs="Arial"/>
          <w:szCs w:val="22"/>
        </w:rPr>
      </w:pPr>
    </w:p>
    <w:p w14:paraId="4CF94E86" w14:textId="77777777" w:rsidR="00805359" w:rsidRDefault="00805359" w:rsidP="00805359">
      <w:pPr>
        <w:rPr>
          <w:rFonts w:cs="Arial"/>
          <w:szCs w:val="22"/>
        </w:rPr>
      </w:pPr>
      <w:r w:rsidRPr="0060705F">
        <w:rPr>
          <w:rFonts w:cs="Arial"/>
          <w:szCs w:val="22"/>
        </w:rPr>
        <w:t xml:space="preserve">All approved Blanket </w:t>
      </w:r>
      <w:r>
        <w:rPr>
          <w:rFonts w:cs="Arial"/>
          <w:szCs w:val="22"/>
        </w:rPr>
        <w:t>P.O.</w:t>
      </w:r>
      <w:r w:rsidRPr="0060705F">
        <w:rPr>
          <w:rFonts w:cs="Arial"/>
          <w:szCs w:val="22"/>
        </w:rPr>
        <w:t xml:space="preserve"> product additions will be reflected in a revised Blanket P</w:t>
      </w:r>
      <w:r>
        <w:rPr>
          <w:rFonts w:cs="Arial"/>
          <w:szCs w:val="22"/>
        </w:rPr>
        <w:t>.</w:t>
      </w:r>
      <w:r w:rsidRPr="0060705F">
        <w:rPr>
          <w:rFonts w:cs="Arial"/>
          <w:szCs w:val="22"/>
        </w:rPr>
        <w:t>O</w:t>
      </w:r>
      <w:r>
        <w:rPr>
          <w:rFonts w:cs="Arial"/>
          <w:szCs w:val="22"/>
        </w:rPr>
        <w:t>.</w:t>
      </w:r>
      <w:r w:rsidRPr="0060705F">
        <w:rPr>
          <w:rFonts w:cs="Arial"/>
          <w:szCs w:val="22"/>
        </w:rPr>
        <w:t xml:space="preserve"> to the Vendor {Contractor} and the publication of a Change Order {Contract Amendment} on the Division’s </w:t>
      </w:r>
      <w:r w:rsidR="00D32ABB" w:rsidRPr="007D420A">
        <w:rPr>
          <w:rStyle w:val="IntenseEmphasis"/>
          <w:color w:val="00B050"/>
        </w:rPr>
        <w:t>NJ</w:t>
      </w:r>
      <w:r w:rsidR="00D32ABB" w:rsidRPr="007D420A">
        <w:rPr>
          <w:rStyle w:val="IntenseEmphasis"/>
          <w:color w:val="0070C0"/>
        </w:rPr>
        <w:t>START</w:t>
      </w:r>
      <w:r w:rsidRPr="0060705F">
        <w:rPr>
          <w:rFonts w:cs="Arial"/>
          <w:szCs w:val="22"/>
        </w:rPr>
        <w:t xml:space="preserve"> website.</w:t>
      </w:r>
    </w:p>
    <w:p w14:paraId="13463D41" w14:textId="77777777" w:rsidR="00805359" w:rsidRPr="005913C3" w:rsidRDefault="00805359" w:rsidP="00805359">
      <w:pPr>
        <w:rPr>
          <w:rFonts w:ascii="Arial Narrow" w:hAnsi="Arial Narrow" w:cs="Arial"/>
        </w:rPr>
      </w:pPr>
    </w:p>
    <w:p w14:paraId="08A8A089" w14:textId="77777777" w:rsidR="00675860" w:rsidRDefault="005A2F7A" w:rsidP="004E3CDF">
      <w:pPr>
        <w:pStyle w:val="Heading2"/>
        <w:ind w:left="450" w:right="108" w:hanging="450"/>
      </w:pPr>
      <w:bookmarkStart w:id="198" w:name="_Toc400531508"/>
      <w:bookmarkStart w:id="199" w:name="_Toc428533979"/>
      <w:bookmarkStart w:id="200" w:name="_Toc89424454"/>
      <w:r>
        <w:rPr>
          <w:caps w:val="0"/>
        </w:rPr>
        <w:t xml:space="preserve">BLANKET P.O. </w:t>
      </w:r>
      <w:r w:rsidRPr="005B44C2">
        <w:rPr>
          <w:caps w:val="0"/>
        </w:rPr>
        <w:t>TRANSITION</w:t>
      </w:r>
      <w:bookmarkEnd w:id="198"/>
      <w:bookmarkEnd w:id="199"/>
      <w:bookmarkEnd w:id="200"/>
    </w:p>
    <w:p w14:paraId="48236AE8" w14:textId="77777777" w:rsidR="00675860" w:rsidRDefault="00675860" w:rsidP="00675860">
      <w:pPr>
        <w:pStyle w:val="BodyText"/>
        <w:ind w:left="0" w:right="108"/>
      </w:pPr>
    </w:p>
    <w:p w14:paraId="11C91688" w14:textId="77777777"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 xml:space="preserve">can be completely operational.  At no time shall this transition period </w:t>
      </w:r>
      <w:r w:rsidRPr="007A6C83">
        <w:t xml:space="preserve">extend more than </w:t>
      </w:r>
      <w:r w:rsidRPr="00814C8C">
        <w:rPr>
          <w:bCs/>
        </w:rPr>
        <w:t xml:space="preserve">180 </w:t>
      </w:r>
      <w:r w:rsidRPr="007A6C83">
        <w:t>days beyond the expiration date of th</w:t>
      </w:r>
      <w:r w:rsidR="00CE709E" w:rsidRPr="007A6C83">
        <w:t>is</w:t>
      </w:r>
      <w:r w:rsidRPr="007A6C83">
        <w:t xml:space="preserve"> </w:t>
      </w:r>
      <w:r w:rsidR="001D2ACC" w:rsidRPr="007A6C83">
        <w:t>Blanket P.O.</w:t>
      </w:r>
      <w:r w:rsidR="003628C2" w:rsidRPr="007A6C83">
        <w:t>, including any</w:t>
      </w:r>
      <w:r w:rsidR="003628C2">
        <w:t xml:space="preserve"> extensions </w:t>
      </w:r>
      <w:r w:rsidR="003676BA">
        <w:t>exercised</w:t>
      </w:r>
      <w:r w:rsidRPr="007359F3">
        <w:t>.</w:t>
      </w:r>
    </w:p>
    <w:p w14:paraId="6A72277C" w14:textId="77777777" w:rsidR="00675860" w:rsidRDefault="00675860" w:rsidP="00675860">
      <w:pPr>
        <w:pStyle w:val="BodyText"/>
        <w:ind w:left="0" w:right="108"/>
      </w:pPr>
    </w:p>
    <w:p w14:paraId="3861B636" w14:textId="77777777" w:rsidR="00B10FC3" w:rsidRPr="00C65B22" w:rsidRDefault="00062A98" w:rsidP="003822FE">
      <w:pPr>
        <w:pStyle w:val="Heading2"/>
        <w:ind w:left="450" w:right="108" w:hanging="450"/>
      </w:pPr>
      <w:bookmarkStart w:id="201" w:name="_Toc89424455"/>
      <w:bookmarkStart w:id="202" w:name="_Toc108508270"/>
      <w:bookmarkStart w:id="203" w:name="_Toc428533980"/>
      <w:r w:rsidRPr="00851065">
        <w:t>CHANGE ORDER</w:t>
      </w:r>
      <w:bookmarkEnd w:id="201"/>
      <w:r w:rsidRPr="00851065">
        <w:t xml:space="preserve"> </w:t>
      </w:r>
      <w:bookmarkEnd w:id="202"/>
      <w:bookmarkEnd w:id="203"/>
    </w:p>
    <w:p w14:paraId="1797FA41" w14:textId="77777777" w:rsidR="00B10FC3" w:rsidRPr="007D420A" w:rsidRDefault="00B10FC3" w:rsidP="00851065">
      <w:pPr>
        <w:ind w:right="108"/>
        <w:rPr>
          <w:sz w:val="20"/>
        </w:rPr>
      </w:pPr>
    </w:p>
    <w:p w14:paraId="3C6851C7"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091601AF" w14:textId="77777777" w:rsidR="00675860" w:rsidRDefault="00675860" w:rsidP="00675860">
      <w:pPr>
        <w:pStyle w:val="BodyText"/>
        <w:ind w:left="0" w:right="108"/>
        <w:rPr>
          <w:sz w:val="22"/>
          <w:szCs w:val="22"/>
        </w:rPr>
      </w:pPr>
    </w:p>
    <w:p w14:paraId="2C4B4781" w14:textId="77777777" w:rsidR="00675860" w:rsidRPr="00B6270B" w:rsidRDefault="005A2F7A" w:rsidP="008D531E">
      <w:pPr>
        <w:pStyle w:val="Heading2"/>
        <w:keepNext/>
        <w:keepLines/>
        <w:ind w:left="540" w:right="108"/>
      </w:pPr>
      <w:bookmarkStart w:id="204" w:name="_Toc400531510"/>
      <w:bookmarkStart w:id="205" w:name="_Toc428533981"/>
      <w:bookmarkStart w:id="206" w:name="_Toc89424456"/>
      <w:r>
        <w:rPr>
          <w:caps w:val="0"/>
        </w:rPr>
        <w:t>VENDOR {CONTRACTOR} RESPONSIBILITIES</w:t>
      </w:r>
      <w:bookmarkEnd w:id="204"/>
      <w:bookmarkEnd w:id="205"/>
      <w:bookmarkEnd w:id="206"/>
    </w:p>
    <w:p w14:paraId="5F02EACA" w14:textId="77777777" w:rsidR="00675860" w:rsidRDefault="00675860" w:rsidP="00675860">
      <w:pPr>
        <w:pStyle w:val="BodyText"/>
        <w:keepNext/>
        <w:keepLines/>
        <w:ind w:left="0"/>
      </w:pPr>
    </w:p>
    <w:p w14:paraId="0DF639CD" w14:textId="77777777" w:rsidR="00675860"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A142EF6" w14:textId="77777777" w:rsidR="008B49A2" w:rsidRPr="003B3194" w:rsidRDefault="008B49A2" w:rsidP="00675860">
      <w:pPr>
        <w:pStyle w:val="BodyText"/>
        <w:keepNext/>
        <w:keepLines/>
        <w:ind w:left="0" w:right="108"/>
        <w:rPr>
          <w:sz w:val="22"/>
          <w:szCs w:val="22"/>
        </w:rPr>
      </w:pPr>
    </w:p>
    <w:p w14:paraId="335A63C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2DB22C39" w14:textId="77777777" w:rsidR="008B49A2" w:rsidRPr="00C329DD" w:rsidRDefault="008B49A2" w:rsidP="00675860">
      <w:pPr>
        <w:pStyle w:val="BodyText"/>
        <w:ind w:left="0" w:right="108"/>
        <w:rPr>
          <w:sz w:val="22"/>
          <w:szCs w:val="22"/>
          <w:lang w:val="en-US"/>
        </w:rPr>
      </w:pPr>
    </w:p>
    <w:p w14:paraId="27574E44" w14:textId="77777777" w:rsidR="00C329DD" w:rsidRPr="00BA6549" w:rsidRDefault="005A2F7A" w:rsidP="008D531E">
      <w:pPr>
        <w:pStyle w:val="Heading2"/>
        <w:ind w:left="540"/>
      </w:pPr>
      <w:bookmarkStart w:id="207" w:name="_Toc449428269"/>
      <w:bookmarkStart w:id="208" w:name="_Toc89424457"/>
      <w:r w:rsidRPr="00BA6549">
        <w:rPr>
          <w:caps w:val="0"/>
        </w:rPr>
        <w:t>CLAIMS AND REMEDIES</w:t>
      </w:r>
      <w:bookmarkEnd w:id="207"/>
      <w:bookmarkEnd w:id="208"/>
    </w:p>
    <w:p w14:paraId="5B624C16" w14:textId="77777777" w:rsidR="00C329DD" w:rsidRPr="008E367A" w:rsidRDefault="00C329DD" w:rsidP="00C329DD">
      <w:pPr>
        <w:rPr>
          <w:sz w:val="20"/>
          <w:lang w:val="x-none" w:eastAsia="x-none"/>
        </w:rPr>
      </w:pPr>
    </w:p>
    <w:p w14:paraId="650DC979" w14:textId="77777777" w:rsidR="00C329DD" w:rsidRPr="00BA6549" w:rsidRDefault="005A2F7A" w:rsidP="00C329DD">
      <w:pPr>
        <w:pStyle w:val="Heading3"/>
        <w:rPr>
          <w:rFonts w:eastAsia="MS Mincho"/>
        </w:rPr>
      </w:pPr>
      <w:bookmarkStart w:id="209" w:name="_Toc449428270"/>
      <w:bookmarkStart w:id="210" w:name="_Toc89424458"/>
      <w:r w:rsidRPr="00BA6549">
        <w:rPr>
          <w:rFonts w:eastAsia="MS Mincho"/>
          <w:caps w:val="0"/>
        </w:rPr>
        <w:lastRenderedPageBreak/>
        <w:t>CLAIMS</w:t>
      </w:r>
      <w:bookmarkEnd w:id="209"/>
      <w:bookmarkEnd w:id="210"/>
    </w:p>
    <w:p w14:paraId="5CF70CDC" w14:textId="77777777" w:rsidR="00C329DD" w:rsidRPr="008E367A" w:rsidRDefault="00C329DD" w:rsidP="00C329DD">
      <w:pPr>
        <w:rPr>
          <w:szCs w:val="22"/>
          <w:lang w:val="x-none" w:eastAsia="x-none"/>
        </w:rPr>
      </w:pPr>
    </w:p>
    <w:p w14:paraId="0CB52EF7" w14:textId="77777777"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E55C52">
        <w:rPr>
          <w:szCs w:val="22"/>
          <w:lang w:val="x-none" w:eastAsia="x-none"/>
        </w:rPr>
        <w:t>N.J.S.A.</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E55C52">
        <w:rPr>
          <w:szCs w:val="22"/>
          <w:lang w:val="x-none" w:eastAsia="x-none"/>
        </w:rPr>
        <w:t>N.J.S.A.</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1DD76172" w14:textId="77777777" w:rsidR="00C329DD" w:rsidRDefault="00C329DD" w:rsidP="00C329DD">
      <w:pPr>
        <w:rPr>
          <w:szCs w:val="22"/>
          <w:lang w:val="x-none" w:eastAsia="x-none"/>
        </w:rPr>
      </w:pPr>
    </w:p>
    <w:p w14:paraId="6AC2103A" w14:textId="77777777" w:rsidR="00C329DD" w:rsidRPr="00BA6549" w:rsidRDefault="005A2F7A" w:rsidP="0060070D">
      <w:pPr>
        <w:pStyle w:val="Heading3"/>
        <w:keepNext/>
        <w:rPr>
          <w:rFonts w:eastAsia="MS Mincho"/>
        </w:rPr>
      </w:pPr>
      <w:bookmarkStart w:id="211" w:name="_Toc449428271"/>
      <w:bookmarkStart w:id="212" w:name="_Toc89424459"/>
      <w:r w:rsidRPr="00BA6549">
        <w:rPr>
          <w:rFonts w:eastAsia="MS Mincho"/>
          <w:caps w:val="0"/>
        </w:rPr>
        <w:t>REMEDIES</w:t>
      </w:r>
      <w:bookmarkEnd w:id="211"/>
      <w:bookmarkEnd w:id="212"/>
    </w:p>
    <w:p w14:paraId="31F57BA7" w14:textId="77777777" w:rsidR="00C329DD" w:rsidRPr="008E367A" w:rsidRDefault="00C329DD" w:rsidP="0060070D">
      <w:pPr>
        <w:keepNext/>
        <w:rPr>
          <w:szCs w:val="22"/>
          <w:lang w:val="x-none" w:eastAsia="x-none"/>
        </w:rPr>
      </w:pPr>
    </w:p>
    <w:p w14:paraId="319595CD" w14:textId="77777777"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14:paraId="52A0B509" w14:textId="77777777" w:rsidR="00763FC7" w:rsidRPr="00763FC7" w:rsidRDefault="00763FC7" w:rsidP="00C329DD">
      <w:pPr>
        <w:rPr>
          <w:szCs w:val="22"/>
          <w:lang w:eastAsia="x-none"/>
        </w:rPr>
      </w:pPr>
    </w:p>
    <w:p w14:paraId="7A4DF2C2" w14:textId="77777777" w:rsidR="00C329DD" w:rsidRDefault="005A2F7A" w:rsidP="00423547">
      <w:pPr>
        <w:pStyle w:val="Heading3"/>
        <w:keepNext/>
        <w:rPr>
          <w:rFonts w:eastAsia="MS Mincho"/>
        </w:rPr>
      </w:pPr>
      <w:bookmarkStart w:id="213" w:name="_Toc449428272"/>
      <w:bookmarkStart w:id="214" w:name="_Toc89424460"/>
      <w:r w:rsidRPr="00BA6549">
        <w:rPr>
          <w:rFonts w:eastAsia="MS Mincho"/>
          <w:caps w:val="0"/>
        </w:rPr>
        <w:t xml:space="preserve">REMEDIES FOR FAILURE TO COMPLY WITH MATERIAL </w:t>
      </w:r>
      <w:r>
        <w:rPr>
          <w:rFonts w:eastAsia="MS Mincho"/>
          <w:caps w:val="0"/>
        </w:rPr>
        <w:t xml:space="preserve">BLANKET P.O. </w:t>
      </w:r>
      <w:r w:rsidRPr="00BA6549">
        <w:rPr>
          <w:rFonts w:eastAsia="MS Mincho"/>
          <w:caps w:val="0"/>
        </w:rPr>
        <w:t>REQUIREMENTS</w:t>
      </w:r>
      <w:bookmarkEnd w:id="213"/>
      <w:bookmarkEnd w:id="214"/>
    </w:p>
    <w:p w14:paraId="1B66EA2D" w14:textId="77777777" w:rsidR="00C329DD" w:rsidRDefault="00C329DD" w:rsidP="00423547">
      <w:pPr>
        <w:keepNext/>
        <w:keepLines/>
        <w:rPr>
          <w:rFonts w:eastAsia="MS Mincho"/>
          <w:szCs w:val="22"/>
          <w:lang w:eastAsia="x-none"/>
        </w:rPr>
      </w:pPr>
    </w:p>
    <w:p w14:paraId="563270D3" w14:textId="77777777"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681F3C7F" w14:textId="77777777" w:rsidR="005F2FA1" w:rsidRPr="008E367A" w:rsidRDefault="005F2FA1" w:rsidP="00C329DD">
      <w:pPr>
        <w:rPr>
          <w:rFonts w:eastAsia="MS Mincho"/>
        </w:rPr>
      </w:pPr>
    </w:p>
    <w:p w14:paraId="1160B8EB" w14:textId="77777777" w:rsidR="00C329DD" w:rsidRPr="00BA6549" w:rsidRDefault="005A2F7A" w:rsidP="008D531E">
      <w:pPr>
        <w:pStyle w:val="Heading2"/>
        <w:ind w:left="540"/>
        <w:rPr>
          <w:rFonts w:eastAsia="MS Mincho"/>
        </w:rPr>
      </w:pPr>
      <w:bookmarkStart w:id="215" w:name="_Toc449428273"/>
      <w:bookmarkStart w:id="216" w:name="_Toc89424461"/>
      <w:r w:rsidRPr="00BA6549">
        <w:rPr>
          <w:rFonts w:eastAsia="MS Mincho"/>
          <w:caps w:val="0"/>
        </w:rPr>
        <w:t>ITEMS ORDERED AND DELIVERED</w:t>
      </w:r>
      <w:bookmarkEnd w:id="215"/>
      <w:bookmarkEnd w:id="216"/>
    </w:p>
    <w:p w14:paraId="46A2CE9C" w14:textId="77777777" w:rsidR="00C329DD" w:rsidRPr="008E367A" w:rsidRDefault="00C329DD" w:rsidP="00C329DD">
      <w:pPr>
        <w:ind w:right="108"/>
        <w:rPr>
          <w:rFonts w:eastAsia="MS Mincho"/>
          <w:szCs w:val="22"/>
          <w:lang w:val="x-none" w:eastAsia="x-none"/>
        </w:rPr>
      </w:pPr>
    </w:p>
    <w:p w14:paraId="6EDD1C32" w14:textId="77777777"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14:paraId="338FAF17" w14:textId="77777777" w:rsidR="008D531E" w:rsidRPr="008E367A" w:rsidRDefault="008D531E" w:rsidP="00C329DD">
      <w:pPr>
        <w:rPr>
          <w:rFonts w:eastAsia="MS Mincho"/>
          <w:highlight w:val="lightGray"/>
        </w:rPr>
      </w:pPr>
    </w:p>
    <w:p w14:paraId="2A3CC1D3" w14:textId="77777777" w:rsidR="00C329DD" w:rsidRPr="00BA6549" w:rsidRDefault="00C329DD" w:rsidP="008D531E">
      <w:pPr>
        <w:pStyle w:val="Heading2"/>
        <w:ind w:left="540"/>
        <w:rPr>
          <w:rFonts w:eastAsia="MS Mincho"/>
        </w:rPr>
      </w:pPr>
      <w:bookmarkStart w:id="217" w:name="_Toc449428274"/>
      <w:bookmarkStart w:id="218" w:name="_Toc89424462"/>
      <w:r w:rsidRPr="00BA6549">
        <w:rPr>
          <w:rFonts w:eastAsia="MS Mincho"/>
        </w:rPr>
        <w:t>MANUFACTURING/PACKAGING REQUIREMENTS</w:t>
      </w:r>
      <w:bookmarkEnd w:id="217"/>
      <w:bookmarkEnd w:id="218"/>
    </w:p>
    <w:p w14:paraId="77E48587" w14:textId="77777777" w:rsidR="00C329DD" w:rsidRPr="008E367A" w:rsidRDefault="00C329DD" w:rsidP="00C329DD">
      <w:pPr>
        <w:ind w:right="108"/>
        <w:rPr>
          <w:rFonts w:eastAsia="MS Mincho"/>
          <w:sz w:val="20"/>
          <w:lang w:val="x-none" w:eastAsia="x-none"/>
        </w:rPr>
      </w:pPr>
    </w:p>
    <w:p w14:paraId="14E38FFF" w14:textId="77777777"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Federal and New Jersey State laws.</w:t>
      </w:r>
    </w:p>
    <w:p w14:paraId="7917D82A" w14:textId="77777777" w:rsidR="00C329DD" w:rsidRPr="008E367A" w:rsidRDefault="00C329DD" w:rsidP="00C329DD">
      <w:pPr>
        <w:ind w:right="108"/>
        <w:rPr>
          <w:rFonts w:eastAsia="MS Mincho"/>
          <w:szCs w:val="22"/>
          <w:lang w:val="x-none" w:eastAsia="x-none"/>
        </w:rPr>
      </w:pPr>
    </w:p>
    <w:p w14:paraId="22CCBBBF"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234B44DD" w14:textId="77777777" w:rsidR="00C329DD" w:rsidRPr="008E367A" w:rsidRDefault="00C329DD" w:rsidP="00C329DD">
      <w:pPr>
        <w:ind w:right="108"/>
        <w:rPr>
          <w:rFonts w:eastAsia="MS Mincho"/>
          <w:szCs w:val="22"/>
          <w:lang w:val="x-none" w:eastAsia="x-none"/>
        </w:rPr>
      </w:pPr>
    </w:p>
    <w:p w14:paraId="199D87C9"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4B6EF805" w14:textId="77777777" w:rsidR="00675860" w:rsidRDefault="00675860" w:rsidP="00542B63"/>
    <w:p w14:paraId="7B2DB506" w14:textId="77777777" w:rsidR="00542B63" w:rsidRPr="00542B63" w:rsidRDefault="00542B63" w:rsidP="008D531E">
      <w:pPr>
        <w:pStyle w:val="Heading2"/>
        <w:ind w:left="630"/>
        <w:rPr>
          <w:u w:val="none"/>
        </w:rPr>
      </w:pPr>
      <w:bookmarkStart w:id="219" w:name="_Toc89424463"/>
      <w:r w:rsidRPr="00542B63">
        <w:t>ELECTRONIC PAYMENTS</w:t>
      </w:r>
      <w:bookmarkEnd w:id="219"/>
      <w:r w:rsidRPr="00542B63">
        <w:rPr>
          <w:u w:val="none"/>
        </w:rPr>
        <w:tab/>
      </w:r>
    </w:p>
    <w:p w14:paraId="2386A5E3" w14:textId="77777777" w:rsidR="00542B63" w:rsidRPr="00851065" w:rsidRDefault="00542B63" w:rsidP="00542B63">
      <w:pPr>
        <w:ind w:left="1440"/>
        <w:rPr>
          <w:sz w:val="20"/>
        </w:rPr>
      </w:pPr>
    </w:p>
    <w:p w14:paraId="7F96AEEE" w14:textId="77777777"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945103">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945103">
          <w:rPr>
            <w:rStyle w:val="Hyperlink"/>
            <w:rFonts w:eastAsiaTheme="minorHAnsi"/>
          </w:rPr>
          <w:t>NJSTART Vendor Support Page</w:t>
        </w:r>
      </w:hyperlink>
      <w:r w:rsidR="00945103">
        <w:rPr>
          <w:rFonts w:eastAsiaTheme="minorHAnsi"/>
        </w:rPr>
        <w:t>.</w:t>
      </w:r>
      <w:r w:rsidRPr="00851065">
        <w:rPr>
          <w:rStyle w:val="Hyperlink"/>
          <w:rFonts w:eastAsiaTheme="minorHAnsi"/>
        </w:rPr>
        <w:t xml:space="preserve">  </w:t>
      </w:r>
    </w:p>
    <w:p w14:paraId="52C1ECE0" w14:textId="77777777" w:rsidR="00675860" w:rsidRPr="00C329DD" w:rsidRDefault="00675860" w:rsidP="00675860">
      <w:pPr>
        <w:pStyle w:val="BodyText"/>
        <w:ind w:left="0" w:right="108"/>
        <w:rPr>
          <w:sz w:val="22"/>
          <w:szCs w:val="22"/>
          <w:lang w:val="en-US"/>
        </w:rPr>
      </w:pPr>
    </w:p>
    <w:p w14:paraId="74A9367F" w14:textId="77777777" w:rsidR="00675860" w:rsidRPr="00B6270B" w:rsidRDefault="005A2F7A" w:rsidP="008D531E">
      <w:pPr>
        <w:pStyle w:val="Heading2"/>
        <w:ind w:left="540" w:right="108"/>
      </w:pPr>
      <w:bookmarkStart w:id="220" w:name="_Toc400531512"/>
      <w:bookmarkStart w:id="221" w:name="_Toc428533983"/>
      <w:bookmarkStart w:id="222" w:name="_Toc89424464"/>
      <w:r>
        <w:rPr>
          <w:caps w:val="0"/>
        </w:rPr>
        <w:t>SUBSTITUTION OR ADDITION OF SUBCONTRACTOR(S)</w:t>
      </w:r>
      <w:bookmarkEnd w:id="220"/>
      <w:bookmarkEnd w:id="221"/>
      <w:bookmarkEnd w:id="222"/>
    </w:p>
    <w:p w14:paraId="1A9CA046" w14:textId="77777777" w:rsidR="00675860" w:rsidRDefault="00675860" w:rsidP="00675860">
      <w:pPr>
        <w:pStyle w:val="BodyText"/>
        <w:ind w:left="0"/>
      </w:pPr>
    </w:p>
    <w:p w14:paraId="05BD53E8" w14:textId="77777777" w:rsidR="00542B63" w:rsidRPr="008E367A" w:rsidRDefault="00542B63" w:rsidP="00542B63">
      <w:pPr>
        <w:rPr>
          <w:szCs w:val="22"/>
          <w:lang w:val="x-none" w:eastAsia="x-none"/>
        </w:rPr>
      </w:pPr>
      <w:r w:rsidRPr="008E367A">
        <w:rPr>
          <w:szCs w:val="22"/>
          <w:lang w:val="x-none" w:eastAsia="x-none"/>
        </w:rPr>
        <w:lastRenderedPageBreak/>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14:paraId="4B48A0C8" w14:textId="77777777" w:rsidR="00675860" w:rsidRPr="00BF3B73" w:rsidRDefault="00675860" w:rsidP="00675860">
      <w:pPr>
        <w:pStyle w:val="BodyText"/>
        <w:ind w:left="0"/>
        <w:rPr>
          <w:sz w:val="22"/>
          <w:szCs w:val="22"/>
        </w:rPr>
      </w:pPr>
    </w:p>
    <w:p w14:paraId="3C4CE6A8" w14:textId="77777777" w:rsidR="00675860" w:rsidRDefault="00675860" w:rsidP="00675860">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D39983D" w14:textId="77777777" w:rsidR="00542B63" w:rsidRPr="00542B63" w:rsidRDefault="00542B63" w:rsidP="00675860">
      <w:pPr>
        <w:pStyle w:val="BodyText"/>
        <w:ind w:left="0"/>
        <w:rPr>
          <w:sz w:val="22"/>
          <w:lang w:val="en-US"/>
        </w:rPr>
      </w:pPr>
    </w:p>
    <w:p w14:paraId="55925ADD" w14:textId="77777777" w:rsidR="00962DF6" w:rsidRPr="00BC03EA" w:rsidRDefault="005A2F7A" w:rsidP="003822FE">
      <w:pPr>
        <w:pStyle w:val="Heading2"/>
        <w:ind w:left="540" w:right="108" w:hanging="540"/>
      </w:pPr>
      <w:bookmarkStart w:id="223" w:name="_Toc400531538"/>
      <w:bookmarkStart w:id="224" w:name="_Toc428534010"/>
      <w:bookmarkStart w:id="225" w:name="_Toc89424465"/>
      <w:bookmarkStart w:id="226" w:name="_Toc400531518"/>
      <w:bookmarkStart w:id="227" w:name="_Toc428533989"/>
      <w:r>
        <w:rPr>
          <w:caps w:val="0"/>
        </w:rPr>
        <w:t xml:space="preserve">BLANKET P.O. </w:t>
      </w:r>
      <w:r w:rsidRPr="00BC03EA">
        <w:rPr>
          <w:caps w:val="0"/>
        </w:rPr>
        <w:t>ACTIVITY REPORT</w:t>
      </w:r>
      <w:bookmarkEnd w:id="223"/>
      <w:bookmarkEnd w:id="224"/>
      <w:bookmarkEnd w:id="225"/>
    </w:p>
    <w:p w14:paraId="6AB4B01E" w14:textId="77777777" w:rsidR="00962DF6" w:rsidRDefault="00962DF6" w:rsidP="00962DF6">
      <w:pPr>
        <w:pStyle w:val="BodyText"/>
        <w:ind w:left="0"/>
        <w:rPr>
          <w:sz w:val="22"/>
          <w:szCs w:val="22"/>
        </w:rPr>
      </w:pPr>
    </w:p>
    <w:p w14:paraId="30D554F4" w14:textId="77777777"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Pr="00BC03EA">
        <w:rPr>
          <w:sz w:val="22"/>
          <w:szCs w:val="22"/>
        </w:rPr>
        <w:t>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xml:space="preserve">, </w:t>
      </w:r>
      <w:r w:rsidR="00880074">
        <w:rPr>
          <w:sz w:val="22"/>
          <w:szCs w:val="22"/>
          <w:lang w:val="en-US"/>
        </w:rPr>
        <w:t>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r w:rsidRPr="00BC03EA">
        <w:rPr>
          <w:sz w:val="22"/>
          <w:szCs w:val="22"/>
        </w:rPr>
        <w:t xml:space="preserve">tate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0328D742" w14:textId="77777777" w:rsidR="00962DF6" w:rsidRPr="007359F3" w:rsidRDefault="00962DF6" w:rsidP="00962DF6">
      <w:pPr>
        <w:pStyle w:val="BodyText"/>
        <w:ind w:left="0"/>
        <w:rPr>
          <w:sz w:val="22"/>
          <w:szCs w:val="22"/>
        </w:rPr>
      </w:pPr>
    </w:p>
    <w:p w14:paraId="50D69E72"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54896058" w14:textId="77777777" w:rsidR="00962DF6" w:rsidRPr="00BC03EA" w:rsidRDefault="00962DF6" w:rsidP="00962DF6">
      <w:pPr>
        <w:pStyle w:val="BodyText"/>
        <w:ind w:left="0"/>
        <w:rPr>
          <w:sz w:val="22"/>
          <w:szCs w:val="22"/>
        </w:rPr>
      </w:pPr>
    </w:p>
    <w:p w14:paraId="3541F426" w14:textId="77777777" w:rsidR="00962DF6" w:rsidRPr="00604906" w:rsidRDefault="00962DF6" w:rsidP="006305C0">
      <w:pPr>
        <w:pStyle w:val="BodyText"/>
        <w:numPr>
          <w:ilvl w:val="0"/>
          <w:numId w:val="22"/>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3E402A06" w14:textId="77777777" w:rsidR="00962DF6" w:rsidRPr="007C4703" w:rsidRDefault="00962DF6" w:rsidP="00962DF6">
      <w:pPr>
        <w:pStyle w:val="BodyText"/>
        <w:ind w:left="720"/>
        <w:rPr>
          <w:sz w:val="22"/>
          <w:szCs w:val="22"/>
        </w:rPr>
      </w:pPr>
    </w:p>
    <w:p w14:paraId="3E990850" w14:textId="77777777" w:rsidR="00962DF6" w:rsidRPr="00604906" w:rsidRDefault="00962DF6" w:rsidP="006305C0">
      <w:pPr>
        <w:pStyle w:val="BodyText"/>
        <w:numPr>
          <w:ilvl w:val="0"/>
          <w:numId w:val="22"/>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0FE0C0A1" w14:textId="77777777" w:rsidR="00962DF6" w:rsidRPr="00BC03EA" w:rsidRDefault="00962DF6" w:rsidP="00962DF6">
      <w:pPr>
        <w:pStyle w:val="BodyText"/>
        <w:ind w:left="720"/>
        <w:rPr>
          <w:sz w:val="22"/>
          <w:szCs w:val="22"/>
        </w:rPr>
      </w:pPr>
    </w:p>
    <w:p w14:paraId="3C4A929E" w14:textId="77777777" w:rsidR="00962DF6" w:rsidRPr="00BC03EA" w:rsidRDefault="00962DF6" w:rsidP="006305C0">
      <w:pPr>
        <w:pStyle w:val="BodyText"/>
        <w:numPr>
          <w:ilvl w:val="0"/>
          <w:numId w:val="22"/>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13E77EBC" w14:textId="77777777" w:rsidR="00962DF6" w:rsidRPr="00BC03EA" w:rsidRDefault="00962DF6" w:rsidP="00962DF6">
      <w:pPr>
        <w:pStyle w:val="BodyText"/>
        <w:ind w:left="0"/>
        <w:rPr>
          <w:sz w:val="22"/>
          <w:szCs w:val="22"/>
        </w:rPr>
      </w:pPr>
    </w:p>
    <w:p w14:paraId="32F5A2C7"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147273C7" w14:textId="77777777" w:rsidR="00962DF6" w:rsidRPr="00BC03EA" w:rsidRDefault="00962DF6" w:rsidP="00962DF6">
      <w:pPr>
        <w:pStyle w:val="BodyText"/>
        <w:ind w:left="0"/>
        <w:rPr>
          <w:sz w:val="22"/>
          <w:szCs w:val="22"/>
        </w:rPr>
      </w:pPr>
    </w:p>
    <w:p w14:paraId="05D057B6"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6" w:history="1">
        <w:r w:rsidR="00E147C5" w:rsidRPr="007D2F00">
          <w:rPr>
            <w:rStyle w:val="Hyperlink"/>
            <w:szCs w:val="22"/>
          </w:rPr>
          <w:t>NJSupplierReports@treas.nj.gov</w:t>
        </w:r>
      </w:hyperlink>
      <w:r w:rsidR="00E147C5">
        <w:rPr>
          <w:szCs w:val="22"/>
        </w:rPr>
        <w:t>.</w:t>
      </w:r>
    </w:p>
    <w:p w14:paraId="24C1A05C" w14:textId="77777777" w:rsidR="00962DF6" w:rsidRDefault="00962DF6" w:rsidP="00962DF6">
      <w:pPr>
        <w:pStyle w:val="BodyText"/>
        <w:ind w:left="0"/>
        <w:rPr>
          <w:sz w:val="22"/>
          <w:szCs w:val="22"/>
        </w:rPr>
      </w:pPr>
    </w:p>
    <w:p w14:paraId="3331A896" w14:textId="77777777" w:rsidR="00962DF6" w:rsidRDefault="00962DF6" w:rsidP="00423547">
      <w:pPr>
        <w:pStyle w:val="BodyText"/>
        <w:keepNext/>
        <w:ind w:left="0"/>
        <w:rPr>
          <w:sz w:val="22"/>
          <w:szCs w:val="22"/>
        </w:rPr>
      </w:pPr>
      <w:r w:rsidRPr="00ED7DCA">
        <w:rPr>
          <w:sz w:val="22"/>
          <w:szCs w:val="22"/>
        </w:rPr>
        <w:t>Reports are due:</w:t>
      </w:r>
    </w:p>
    <w:p w14:paraId="131D610E" w14:textId="77777777"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69211267" w14:textId="77777777"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34CBDBBA" w14:textId="77777777" w:rsidR="00962DF6" w:rsidRDefault="00962DF6" w:rsidP="00962DF6">
      <w:pPr>
        <w:pStyle w:val="BodyText"/>
        <w:ind w:left="0" w:right="108"/>
        <w:rPr>
          <w:rFonts w:eastAsia="MS Mincho"/>
          <w:b/>
          <w:bCs/>
          <w:highlight w:val="green"/>
        </w:rPr>
      </w:pPr>
    </w:p>
    <w:p w14:paraId="0BB92E0A" w14:textId="77777777" w:rsidR="00962DF6" w:rsidRPr="00B6270B" w:rsidRDefault="00962DF6" w:rsidP="002201A0">
      <w:pPr>
        <w:pStyle w:val="Heading2"/>
        <w:ind w:left="540" w:right="108" w:hanging="540"/>
      </w:pPr>
      <w:bookmarkStart w:id="228" w:name="_Toc400531540"/>
      <w:bookmarkStart w:id="229" w:name="_Toc428534012"/>
      <w:bookmarkStart w:id="230" w:name="_Toc89424466"/>
      <w:r>
        <w:t>PROGRAM EFFICIENCY ASSESSMENT FOR STATE USING AGENCIES</w:t>
      </w:r>
      <w:bookmarkEnd w:id="228"/>
      <w:bookmarkEnd w:id="229"/>
      <w:bookmarkEnd w:id="230"/>
    </w:p>
    <w:p w14:paraId="5A27E356" w14:textId="77777777" w:rsidR="00962DF6" w:rsidRDefault="00962DF6" w:rsidP="00962DF6"/>
    <w:p w14:paraId="474952C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This assessment is authorized by </w:t>
      </w:r>
      <w:r w:rsidRPr="00E55C52">
        <w:t>N.J.S.A.</w:t>
      </w:r>
      <w:r w:rsidRPr="00955DFD">
        <w:t xml:space="preserve"> 52:27B-56 and </w:t>
      </w:r>
      <w:r w:rsidRPr="00E55C52">
        <w:t>N.J.A.C.</w:t>
      </w:r>
      <w:r w:rsidRPr="00955DFD">
        <w:t xml:space="preserve"> 17:12-1.5, to maintain the State’s procurement system at a level to meet industry standards of efficiency.</w:t>
      </w:r>
    </w:p>
    <w:p w14:paraId="62FA6646" w14:textId="77777777" w:rsidR="00962DF6" w:rsidRPr="00955DFD" w:rsidRDefault="00962DF6" w:rsidP="00962DF6"/>
    <w:p w14:paraId="3B328989"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14:paraId="1CD31B26" w14:textId="77777777" w:rsidR="0056717A" w:rsidRDefault="0056717A" w:rsidP="00962DF6"/>
    <w:p w14:paraId="69C53421" w14:textId="77777777" w:rsidR="00675860" w:rsidRPr="00B6270B" w:rsidRDefault="005A2F7A" w:rsidP="002201A0">
      <w:pPr>
        <w:pStyle w:val="Heading2"/>
        <w:keepNext/>
        <w:ind w:left="540" w:right="108" w:hanging="486"/>
      </w:pPr>
      <w:bookmarkStart w:id="231" w:name="_Toc89424467"/>
      <w:r>
        <w:rPr>
          <w:caps w:val="0"/>
        </w:rPr>
        <w:lastRenderedPageBreak/>
        <w:t>NEWS RELEASES</w:t>
      </w:r>
      <w:bookmarkEnd w:id="226"/>
      <w:bookmarkEnd w:id="227"/>
      <w:bookmarkEnd w:id="231"/>
    </w:p>
    <w:p w14:paraId="4D6DC016" w14:textId="77777777" w:rsidR="00675860" w:rsidRPr="00BF3B73" w:rsidRDefault="00675860" w:rsidP="00751AED">
      <w:pPr>
        <w:pStyle w:val="BodyText"/>
        <w:keepNext/>
        <w:ind w:left="0"/>
        <w:rPr>
          <w:sz w:val="22"/>
          <w:szCs w:val="22"/>
        </w:rPr>
      </w:pPr>
    </w:p>
    <w:p w14:paraId="066EEDA1" w14:textId="77777777"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14:paraId="689EE099" w14:textId="77777777" w:rsidR="00763FC7" w:rsidRPr="00962DF6" w:rsidRDefault="00763FC7" w:rsidP="00675860">
      <w:pPr>
        <w:pStyle w:val="BodyText"/>
        <w:ind w:left="0"/>
        <w:rPr>
          <w:sz w:val="22"/>
          <w:szCs w:val="22"/>
          <w:lang w:val="en-US"/>
        </w:rPr>
      </w:pPr>
    </w:p>
    <w:p w14:paraId="321B46BE" w14:textId="77777777" w:rsidR="00675860" w:rsidRPr="00B6270B" w:rsidRDefault="005A2F7A" w:rsidP="002201A0">
      <w:pPr>
        <w:pStyle w:val="Heading2"/>
        <w:ind w:left="540" w:right="108" w:hanging="540"/>
      </w:pPr>
      <w:bookmarkStart w:id="232" w:name="_Toc400531519"/>
      <w:bookmarkStart w:id="233" w:name="_Toc428533990"/>
      <w:bookmarkStart w:id="234" w:name="_Toc89424468"/>
      <w:r>
        <w:rPr>
          <w:caps w:val="0"/>
        </w:rPr>
        <w:t>ADVERTISING</w:t>
      </w:r>
      <w:bookmarkEnd w:id="232"/>
      <w:bookmarkEnd w:id="233"/>
      <w:bookmarkEnd w:id="234"/>
    </w:p>
    <w:p w14:paraId="5B75B5D9" w14:textId="77777777" w:rsidR="00675860" w:rsidRPr="00BF3B73" w:rsidRDefault="00675860" w:rsidP="00675860">
      <w:pPr>
        <w:pStyle w:val="BodyText"/>
        <w:ind w:left="0"/>
        <w:rPr>
          <w:sz w:val="22"/>
          <w:szCs w:val="22"/>
        </w:rPr>
      </w:pPr>
    </w:p>
    <w:p w14:paraId="4DCE22F8"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14:paraId="78205576" w14:textId="77777777" w:rsidR="00763FC7" w:rsidRDefault="00763FC7" w:rsidP="00675860">
      <w:pPr>
        <w:pStyle w:val="BodyText"/>
        <w:ind w:left="0"/>
        <w:rPr>
          <w:sz w:val="22"/>
          <w:szCs w:val="22"/>
          <w:lang w:val="en-US"/>
        </w:rPr>
      </w:pPr>
      <w:r>
        <w:rPr>
          <w:sz w:val="22"/>
          <w:szCs w:val="22"/>
          <w:lang w:val="en-US"/>
        </w:rPr>
        <w:br w:type="page"/>
      </w:r>
    </w:p>
    <w:p w14:paraId="0B7B9A1D" w14:textId="77777777" w:rsidR="00D9550E" w:rsidRDefault="00CE00E7" w:rsidP="002201A0">
      <w:pPr>
        <w:pStyle w:val="Heading1"/>
      </w:pPr>
      <w:bookmarkStart w:id="235" w:name="_Toc332803059"/>
      <w:bookmarkStart w:id="236" w:name="_Toc324415444"/>
      <w:bookmarkStart w:id="237" w:name="_5.17_Retainage"/>
      <w:bookmarkStart w:id="238" w:name="_5.21_Additional_Work"/>
      <w:bookmarkStart w:id="239" w:name="_5.22_Additional_Work"/>
      <w:bookmarkStart w:id="240" w:name="_5.9_Substitution_of"/>
      <w:bookmarkStart w:id="241" w:name="_5.19_requirements_of_Executive_orde"/>
      <w:bookmarkStart w:id="242" w:name="_5.20_requirements_of_Executive_orde"/>
      <w:bookmarkStart w:id="243" w:name="_Toc400531541"/>
      <w:bookmarkStart w:id="244" w:name="_Toc428534013"/>
      <w:bookmarkStart w:id="245" w:name="_Toc89424469"/>
      <w:bookmarkEnd w:id="235"/>
      <w:bookmarkEnd w:id="236"/>
      <w:bookmarkEnd w:id="237"/>
      <w:bookmarkEnd w:id="238"/>
      <w:bookmarkEnd w:id="239"/>
      <w:bookmarkEnd w:id="240"/>
      <w:bookmarkEnd w:id="241"/>
      <w:bookmarkEnd w:id="242"/>
      <w:r>
        <w:lastRenderedPageBreak/>
        <w:t>QUOTE</w:t>
      </w:r>
      <w:r w:rsidR="006B6C49">
        <w:t xml:space="preserve"> </w:t>
      </w:r>
      <w:r w:rsidR="00D9550E" w:rsidRPr="002201A0">
        <w:t>EVALUATION</w:t>
      </w:r>
      <w:bookmarkEnd w:id="243"/>
      <w:bookmarkEnd w:id="244"/>
      <w:bookmarkEnd w:id="245"/>
    </w:p>
    <w:p w14:paraId="1FD402F5" w14:textId="77777777" w:rsidR="00D9550E" w:rsidRDefault="00D9550E" w:rsidP="00955DFD">
      <w:bookmarkStart w:id="246" w:name="_Toc118513836"/>
    </w:p>
    <w:p w14:paraId="2382423A" w14:textId="77777777" w:rsidR="00AF2A1D" w:rsidRDefault="00D9550E" w:rsidP="002201A0">
      <w:pPr>
        <w:pStyle w:val="Heading2"/>
        <w:ind w:left="450" w:right="108" w:hanging="450"/>
      </w:pPr>
      <w:bookmarkStart w:id="247" w:name="_Toc400531542"/>
      <w:bookmarkStart w:id="248" w:name="_Toc428534014"/>
      <w:bookmarkStart w:id="249" w:name="_Toc89424470"/>
      <w:r>
        <w:t>RIGHT TO WAIVE</w:t>
      </w:r>
      <w:bookmarkEnd w:id="247"/>
      <w:bookmarkEnd w:id="248"/>
      <w:bookmarkEnd w:id="249"/>
    </w:p>
    <w:p w14:paraId="57338103" w14:textId="77777777" w:rsidR="0081628D" w:rsidRDefault="0081628D" w:rsidP="00FB47B2"/>
    <w:p w14:paraId="6DE9370A" w14:textId="77777777" w:rsidR="00FB47B2" w:rsidRDefault="00AF2A1D" w:rsidP="00FB47B2">
      <w:r w:rsidRPr="00AF2A1D">
        <w:t xml:space="preserve">Pursuant to </w:t>
      </w:r>
      <w:r w:rsidRPr="00E55C52">
        <w:t>N.J.A.C.</w:t>
      </w:r>
      <w:r w:rsidRPr="00AF2A1D">
        <w:t xml:space="preserve"> 17:12-2.7(d) the director may waive minor irregularities or omissions in a </w:t>
      </w:r>
      <w:r w:rsidR="005C23B8">
        <w:t>Q</w:t>
      </w:r>
      <w:r w:rsidRPr="00AF2A1D">
        <w:t xml:space="preserve">uote.  The </w:t>
      </w:r>
      <w:r w:rsidR="00B936B3">
        <w:t>D</w:t>
      </w:r>
      <w:r w:rsidRPr="00AF2A1D">
        <w:t>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50" w:name="_Toc400531543"/>
      <w:bookmarkStart w:id="251" w:name="_Toc428534015"/>
    </w:p>
    <w:p w14:paraId="26F16A81" w14:textId="77777777" w:rsidR="0081628D" w:rsidRDefault="0081628D" w:rsidP="00FB47B2"/>
    <w:p w14:paraId="168F91AF" w14:textId="77777777" w:rsidR="00D9550E" w:rsidRPr="00AF2A1D" w:rsidRDefault="0081628D" w:rsidP="002201A0">
      <w:pPr>
        <w:pStyle w:val="Heading2"/>
        <w:ind w:left="450" w:hanging="450"/>
      </w:pPr>
      <w:bookmarkStart w:id="252" w:name="_Toc89424471"/>
      <w:r w:rsidRPr="00AF2A1D">
        <w:rPr>
          <w:caps w:val="0"/>
        </w:rPr>
        <w:t>DIRECTOR’S RIGHT OF FINAL QUOTE ACCEPTANCE</w:t>
      </w:r>
      <w:bookmarkEnd w:id="250"/>
      <w:bookmarkEnd w:id="251"/>
      <w:bookmarkEnd w:id="252"/>
    </w:p>
    <w:p w14:paraId="1CD4B09B" w14:textId="77777777" w:rsidR="00D9550E" w:rsidRPr="006E4383" w:rsidRDefault="00D9550E" w:rsidP="00D9550E"/>
    <w:p w14:paraId="2687EF78"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E55C52">
        <w:t>N.J.S.A.</w:t>
      </w:r>
      <w:r w:rsidRPr="00955DFD">
        <w:t xml:space="preserve"> 52:34-12. </w:t>
      </w:r>
    </w:p>
    <w:p w14:paraId="47FA9B2C" w14:textId="77777777" w:rsidR="009971F5" w:rsidRPr="00955DFD" w:rsidRDefault="009971F5" w:rsidP="00D9550E">
      <w:pPr>
        <w:autoSpaceDE w:val="0"/>
        <w:autoSpaceDN w:val="0"/>
        <w:adjustRightInd w:val="0"/>
      </w:pPr>
    </w:p>
    <w:p w14:paraId="741FB2E2" w14:textId="77777777" w:rsidR="00D9550E" w:rsidRDefault="00D9550E" w:rsidP="002201A0">
      <w:pPr>
        <w:pStyle w:val="Heading2"/>
        <w:ind w:left="450" w:hanging="450"/>
      </w:pPr>
      <w:bookmarkStart w:id="253" w:name="_Toc400531544"/>
      <w:bookmarkStart w:id="254" w:name="_Toc428534016"/>
      <w:bookmarkStart w:id="255" w:name="_Toc89424472"/>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53"/>
      <w:bookmarkEnd w:id="254"/>
      <w:bookmarkEnd w:id="255"/>
    </w:p>
    <w:p w14:paraId="7F1E8860" w14:textId="77777777" w:rsidR="00D9550E" w:rsidRPr="00851065" w:rsidRDefault="00D9550E" w:rsidP="00851065">
      <w:pPr>
        <w:autoSpaceDE w:val="0"/>
        <w:autoSpaceDN w:val="0"/>
        <w:adjustRightInd w:val="0"/>
        <w:ind w:left="720" w:hanging="720"/>
        <w:rPr>
          <w:color w:val="000000"/>
        </w:rPr>
      </w:pPr>
    </w:p>
    <w:p w14:paraId="5162C9E1"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14:paraId="55E79215" w14:textId="77777777" w:rsidR="00D9550E" w:rsidRPr="00955DFD" w:rsidRDefault="00D9550E" w:rsidP="00851065">
      <w:pPr>
        <w:autoSpaceDE w:val="0"/>
        <w:autoSpaceDN w:val="0"/>
        <w:adjustRightInd w:val="0"/>
        <w:rPr>
          <w:color w:val="000000"/>
        </w:rPr>
      </w:pPr>
    </w:p>
    <w:p w14:paraId="2FDC0533"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14:paraId="26C039A4" w14:textId="77777777" w:rsidR="00D9550E" w:rsidRPr="00955DFD" w:rsidRDefault="00D9550E" w:rsidP="00C65B22">
      <w:pPr>
        <w:autoSpaceDE w:val="0"/>
        <w:autoSpaceDN w:val="0"/>
        <w:adjustRightInd w:val="0"/>
        <w:rPr>
          <w:color w:val="000000"/>
        </w:rPr>
      </w:pPr>
    </w:p>
    <w:p w14:paraId="37700053" w14:textId="77777777" w:rsidR="00D9550E" w:rsidRDefault="0081628D" w:rsidP="00CC26E1">
      <w:pPr>
        <w:pStyle w:val="Heading2"/>
        <w:ind w:left="450" w:hanging="450"/>
      </w:pPr>
      <w:bookmarkStart w:id="256" w:name="_Toc400531545"/>
      <w:bookmarkStart w:id="257" w:name="_Toc428534017"/>
      <w:bookmarkStart w:id="258" w:name="_Toc89424473"/>
      <w:r>
        <w:rPr>
          <w:caps w:val="0"/>
        </w:rPr>
        <w:t xml:space="preserve">CLARIFICATION OF QUOTE / </w:t>
      </w:r>
      <w:r w:rsidRPr="00E36CF3">
        <w:rPr>
          <w:caps w:val="0"/>
        </w:rPr>
        <w:t>STATE'S RIGHT TO REQUEST FURTHER INFORMATION</w:t>
      </w:r>
      <w:bookmarkEnd w:id="256"/>
      <w:bookmarkEnd w:id="257"/>
      <w:bookmarkEnd w:id="258"/>
    </w:p>
    <w:p w14:paraId="5EC94F62" w14:textId="77777777" w:rsidR="00D9550E" w:rsidRPr="00851065" w:rsidRDefault="00D9550E" w:rsidP="00851065">
      <w:pPr>
        <w:autoSpaceDE w:val="0"/>
        <w:autoSpaceDN w:val="0"/>
        <w:adjustRightInd w:val="0"/>
        <w:ind w:left="720" w:hanging="720"/>
        <w:rPr>
          <w:b/>
          <w:color w:val="000000"/>
          <w:u w:val="single"/>
        </w:rPr>
      </w:pPr>
    </w:p>
    <w:p w14:paraId="6BF75DA2" w14:textId="77777777"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0BCFF36F" w14:textId="77777777" w:rsidR="00E60513" w:rsidRPr="00710EE4" w:rsidRDefault="00E60513" w:rsidP="00E60513">
      <w:pPr>
        <w:keepNext/>
        <w:autoSpaceDE w:val="0"/>
        <w:autoSpaceDN w:val="0"/>
        <w:adjustRightInd w:val="0"/>
        <w:rPr>
          <w:color w:val="000000"/>
        </w:rPr>
      </w:pPr>
    </w:p>
    <w:p w14:paraId="43BAAC3C" w14:textId="77777777" w:rsidR="00E60513" w:rsidRPr="00710EE4" w:rsidRDefault="00E60513" w:rsidP="00E60513">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6B6E5B80" w14:textId="77777777" w:rsidR="00E60513" w:rsidRDefault="00E60513" w:rsidP="00E60513">
      <w:pPr>
        <w:keepNext/>
        <w:autoSpaceDE w:val="0"/>
        <w:autoSpaceDN w:val="0"/>
        <w:adjustRightInd w:val="0"/>
        <w:rPr>
          <w:color w:val="000000"/>
        </w:rPr>
      </w:pPr>
    </w:p>
    <w:p w14:paraId="03B93850" w14:textId="77777777"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246"/>
    <w:p w14:paraId="73B1FD72" w14:textId="77777777" w:rsidR="00FB47B2" w:rsidRPr="00217C4B" w:rsidRDefault="00FB47B2" w:rsidP="00D9550E">
      <w:pPr>
        <w:pStyle w:val="BodyText"/>
        <w:ind w:left="0"/>
        <w:rPr>
          <w:lang w:val="en-US"/>
        </w:rPr>
      </w:pPr>
    </w:p>
    <w:p w14:paraId="0E54FAF3" w14:textId="77777777" w:rsidR="00A30080" w:rsidRDefault="0081628D" w:rsidP="00CC26E1">
      <w:pPr>
        <w:pStyle w:val="Heading2"/>
        <w:ind w:left="450" w:right="108" w:hanging="450"/>
      </w:pPr>
      <w:bookmarkStart w:id="259" w:name="_Toc89424474"/>
      <w:bookmarkStart w:id="260" w:name="_Toc118513837"/>
      <w:bookmarkStart w:id="261" w:name="_Toc400531547"/>
      <w:bookmarkStart w:id="262" w:name="_Toc428534019"/>
      <w:r>
        <w:rPr>
          <w:caps w:val="0"/>
        </w:rPr>
        <w:t>QUOTE EVALUATION COMMITTEE</w:t>
      </w:r>
      <w:bookmarkEnd w:id="259"/>
    </w:p>
    <w:p w14:paraId="6D2BEB8E" w14:textId="77777777" w:rsidR="00A30080" w:rsidRDefault="00A30080" w:rsidP="00A30080"/>
    <w:p w14:paraId="48F89807" w14:textId="77777777" w:rsidR="00A30080" w:rsidRPr="001B20B8" w:rsidRDefault="00A30080" w:rsidP="00A30080">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14:paraId="03ED1EB0" w14:textId="77777777" w:rsidR="00A30080" w:rsidRPr="00A30080" w:rsidRDefault="00A30080" w:rsidP="00A30080"/>
    <w:p w14:paraId="3ABEE6C2" w14:textId="77777777" w:rsidR="00D9550E" w:rsidRPr="001B20B8" w:rsidRDefault="0081628D" w:rsidP="00CC26E1">
      <w:pPr>
        <w:pStyle w:val="Heading2"/>
        <w:ind w:left="450" w:right="108" w:hanging="450"/>
      </w:pPr>
      <w:bookmarkStart w:id="263" w:name="_Toc89424475"/>
      <w:r>
        <w:rPr>
          <w:caps w:val="0"/>
        </w:rPr>
        <w:t>ORAL PRESENTATION</w:t>
      </w:r>
      <w:bookmarkEnd w:id="263"/>
      <w:r>
        <w:rPr>
          <w:caps w:val="0"/>
        </w:rPr>
        <w:t xml:space="preserve"> </w:t>
      </w:r>
      <w:bookmarkEnd w:id="260"/>
      <w:bookmarkEnd w:id="261"/>
      <w:bookmarkEnd w:id="262"/>
    </w:p>
    <w:p w14:paraId="48A76962" w14:textId="77777777" w:rsidR="00D9550E" w:rsidRPr="001831F6" w:rsidRDefault="00D9550E" w:rsidP="00D9550E">
      <w:pPr>
        <w:pStyle w:val="BodyText3"/>
      </w:pPr>
    </w:p>
    <w:p w14:paraId="5982A453"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14:paraId="03E6E830" w14:textId="77777777" w:rsidR="00D9550E" w:rsidRPr="005D548E" w:rsidRDefault="00D9550E" w:rsidP="00D9550E">
      <w:pPr>
        <w:pStyle w:val="BodyText3"/>
      </w:pPr>
    </w:p>
    <w:p w14:paraId="4C66195B"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3E7A070" w14:textId="77777777" w:rsidR="00D9550E" w:rsidRPr="005D548E" w:rsidRDefault="00D9550E" w:rsidP="00D9550E">
      <w:pPr>
        <w:pStyle w:val="BodyText3"/>
      </w:pPr>
    </w:p>
    <w:p w14:paraId="68029D23"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should not be construed to imply acceptance or rejection of a </w:t>
      </w:r>
      <w:r w:rsidR="00CE00E7">
        <w:t>Quote</w:t>
      </w:r>
      <w:r w:rsidRPr="005D548E">
        <w:t xml:space="preserve">. </w:t>
      </w:r>
      <w:r w:rsidRPr="005D548E">
        <w:lastRenderedPageBreak/>
        <w:t xml:space="preserve">The </w:t>
      </w:r>
      <w:r>
        <w:t>Division</w:t>
      </w:r>
      <w:r w:rsidRPr="005D548E">
        <w:t xml:space="preserve"> will be the sole point of contact regarding any request for an oral presentation or clarification.</w:t>
      </w:r>
    </w:p>
    <w:p w14:paraId="47532740" w14:textId="77777777" w:rsidR="00D9550E" w:rsidRPr="001831F6" w:rsidRDefault="00D9550E" w:rsidP="00D9550E">
      <w:pPr>
        <w:pStyle w:val="BodyText3"/>
      </w:pPr>
    </w:p>
    <w:p w14:paraId="5C158C6D" w14:textId="77777777" w:rsidR="00D9550E" w:rsidRPr="001B20B8" w:rsidRDefault="0081628D" w:rsidP="00CC26E1">
      <w:pPr>
        <w:pStyle w:val="Heading2"/>
        <w:ind w:left="450" w:hanging="450"/>
      </w:pPr>
      <w:bookmarkStart w:id="264" w:name="_Toc118513838"/>
      <w:bookmarkStart w:id="265" w:name="_Toc400531548"/>
      <w:bookmarkStart w:id="266" w:name="_Toc428534020"/>
      <w:bookmarkStart w:id="267" w:name="_Toc89424476"/>
      <w:r w:rsidRPr="00A30080">
        <w:rPr>
          <w:caps w:val="0"/>
        </w:rPr>
        <w:t>EVALUATION</w:t>
      </w:r>
      <w:r>
        <w:rPr>
          <w:caps w:val="0"/>
        </w:rPr>
        <w:t xml:space="preserve"> CRITERIA</w:t>
      </w:r>
      <w:bookmarkEnd w:id="264"/>
      <w:bookmarkEnd w:id="265"/>
      <w:bookmarkEnd w:id="266"/>
      <w:bookmarkEnd w:id="267"/>
    </w:p>
    <w:p w14:paraId="41B92B0E" w14:textId="77777777" w:rsidR="002F2872" w:rsidRPr="001831F6" w:rsidRDefault="002F2872" w:rsidP="00715B9D">
      <w:pPr>
        <w:pStyle w:val="BodyText3"/>
        <w:keepNext/>
      </w:pPr>
    </w:p>
    <w:p w14:paraId="77B5A2C8" w14:textId="77777777" w:rsidR="00217C4B" w:rsidRDefault="00D9550E" w:rsidP="00715B9D">
      <w:pPr>
        <w:keepNext/>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The criteria are not necessarily listed in order of importance:</w:t>
      </w:r>
    </w:p>
    <w:p w14:paraId="0E32C5AD" w14:textId="77777777" w:rsidR="00217C4B" w:rsidRDefault="00217C4B" w:rsidP="00715B9D">
      <w:pPr>
        <w:keepNext/>
        <w:ind w:right="108"/>
        <w:rPr>
          <w:rFonts w:eastAsia="MS Mincho"/>
          <w:szCs w:val="22"/>
        </w:rPr>
      </w:pPr>
    </w:p>
    <w:p w14:paraId="4CD62A6E" w14:textId="77777777" w:rsidR="00B936B3" w:rsidRDefault="00B936B3" w:rsidP="006305C0">
      <w:pPr>
        <w:keepNext/>
        <w:numPr>
          <w:ilvl w:val="0"/>
          <w:numId w:val="23"/>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14:paraId="4F269AB9" w14:textId="77777777" w:rsidR="00B936B3" w:rsidRDefault="00B936B3" w:rsidP="00715B9D">
      <w:pPr>
        <w:keepNext/>
        <w:ind w:left="780" w:right="108"/>
        <w:rPr>
          <w:rFonts w:eastAsia="MS Mincho"/>
          <w:szCs w:val="22"/>
        </w:rPr>
      </w:pPr>
    </w:p>
    <w:p w14:paraId="170A801B" w14:textId="77777777" w:rsidR="00217C4B" w:rsidRDefault="00217C4B" w:rsidP="006305C0">
      <w:pPr>
        <w:keepNext/>
        <w:numPr>
          <w:ilvl w:val="0"/>
          <w:numId w:val="23"/>
        </w:numPr>
        <w:ind w:right="108"/>
        <w:rPr>
          <w:rFonts w:eastAsia="MS Mincho"/>
          <w:szCs w:val="22"/>
        </w:rPr>
      </w:pPr>
      <w:r w:rsidRPr="00AB38D8">
        <w:rPr>
          <w:rFonts w:eastAsia="MS Mincho"/>
          <w:szCs w:val="22"/>
        </w:rPr>
        <w:t>Price</w:t>
      </w:r>
    </w:p>
    <w:p w14:paraId="08E13792" w14:textId="77777777" w:rsidR="008E66A8" w:rsidRDefault="008E66A8" w:rsidP="003E39EC">
      <w:pPr>
        <w:ind w:right="108"/>
        <w:rPr>
          <w:rFonts w:eastAsia="MS Mincho"/>
          <w:szCs w:val="22"/>
        </w:rPr>
      </w:pPr>
    </w:p>
    <w:p w14:paraId="431D9283" w14:textId="77777777" w:rsidR="00D9550E" w:rsidRPr="001B20B8" w:rsidRDefault="0081628D" w:rsidP="00A30080">
      <w:pPr>
        <w:pStyle w:val="Heading3"/>
        <w:rPr>
          <w:rFonts w:eastAsia="MS Mincho"/>
        </w:rPr>
      </w:pPr>
      <w:bookmarkStart w:id="268" w:name="_Toc118513841"/>
      <w:bookmarkStart w:id="269" w:name="_Toc400531551"/>
      <w:bookmarkStart w:id="270" w:name="_Toc428534023"/>
      <w:bookmarkStart w:id="271" w:name="_Toc89424477"/>
      <w:r>
        <w:rPr>
          <w:rFonts w:eastAsia="MS Mincho"/>
          <w:caps w:val="0"/>
        </w:rPr>
        <w:t xml:space="preserve">QUOTE </w:t>
      </w:r>
      <w:r w:rsidRPr="001B20B8">
        <w:rPr>
          <w:rFonts w:eastAsia="MS Mincho"/>
          <w:caps w:val="0"/>
        </w:rPr>
        <w:t>DISCREPANCIES</w:t>
      </w:r>
      <w:bookmarkEnd w:id="268"/>
      <w:bookmarkEnd w:id="269"/>
      <w:bookmarkEnd w:id="270"/>
      <w:bookmarkEnd w:id="271"/>
    </w:p>
    <w:p w14:paraId="608A8773" w14:textId="77777777" w:rsidR="00D9550E" w:rsidRPr="00327580" w:rsidRDefault="00D9550E" w:rsidP="00D9550E">
      <w:pPr>
        <w:pStyle w:val="BodyText3"/>
      </w:pPr>
    </w:p>
    <w:p w14:paraId="3D7B3B24" w14:textId="77777777"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B98B14A" w14:textId="77777777" w:rsidR="003E175F" w:rsidRDefault="003E175F" w:rsidP="00D9550E">
      <w:pPr>
        <w:pStyle w:val="BodyText3"/>
      </w:pPr>
    </w:p>
    <w:p w14:paraId="6BD63C39" w14:textId="77777777"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14:paraId="14D13678" w14:textId="77777777" w:rsidR="001D01BB" w:rsidRDefault="001D01BB" w:rsidP="00D9550E">
      <w:pPr>
        <w:pStyle w:val="BodyText3"/>
      </w:pPr>
    </w:p>
    <w:p w14:paraId="39235277" w14:textId="77777777" w:rsidR="00A30080" w:rsidRDefault="0081628D" w:rsidP="00A30080">
      <w:pPr>
        <w:pStyle w:val="Heading3"/>
        <w:rPr>
          <w:rFonts w:eastAsia="MS Mincho"/>
          <w:bCs w:val="0"/>
        </w:rPr>
      </w:pPr>
      <w:bookmarkStart w:id="272" w:name="_Toc89424478"/>
      <w:bookmarkStart w:id="273" w:name="_Toc400531552"/>
      <w:bookmarkStart w:id="274" w:name="_Toc428534024"/>
      <w:bookmarkStart w:id="275" w:name="_Toc503175937"/>
      <w:bookmarkStart w:id="276" w:name="_Toc503176092"/>
      <w:bookmarkStart w:id="277" w:name="_Toc503176755"/>
      <w:bookmarkStart w:id="278" w:name="_Toc503176917"/>
      <w:r>
        <w:rPr>
          <w:rFonts w:eastAsia="MS Mincho"/>
          <w:bCs w:val="0"/>
          <w:caps w:val="0"/>
        </w:rPr>
        <w:t>TIE-BREAKING CRITERIA</w:t>
      </w:r>
      <w:bookmarkEnd w:id="272"/>
    </w:p>
    <w:p w14:paraId="1B1F73E7" w14:textId="77777777" w:rsidR="00A30080" w:rsidRDefault="00A30080" w:rsidP="00A30080">
      <w:pPr>
        <w:rPr>
          <w:rFonts w:eastAsia="MS Mincho"/>
          <w:szCs w:val="22"/>
        </w:rPr>
      </w:pPr>
    </w:p>
    <w:p w14:paraId="20AE2223" w14:textId="77777777" w:rsidR="00A30080" w:rsidRDefault="00A30080" w:rsidP="00A30080">
      <w:pPr>
        <w:rPr>
          <w:rFonts w:eastAsia="MS Mincho"/>
          <w:szCs w:val="22"/>
        </w:rPr>
      </w:pPr>
      <w:r w:rsidRPr="00B35499">
        <w:rPr>
          <w:rFonts w:eastAsia="MS Mincho"/>
          <w:szCs w:val="22"/>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Vendor {Bidder} offers 10 - 20 days ARO for the product bid, the 20 days will be used for the basis of the tie-break. </w:t>
      </w:r>
    </w:p>
    <w:p w14:paraId="53605B8D" w14:textId="77777777" w:rsidR="00A30080" w:rsidRPr="009971F5" w:rsidRDefault="00A30080" w:rsidP="00A30080">
      <w:pPr>
        <w:rPr>
          <w:rFonts w:eastAsia="MS Mincho"/>
          <w:szCs w:val="22"/>
        </w:rPr>
      </w:pPr>
    </w:p>
    <w:p w14:paraId="32A50AF6" w14:textId="77777777" w:rsidR="00F165CB" w:rsidRDefault="0081628D" w:rsidP="00F165CB">
      <w:pPr>
        <w:pStyle w:val="Heading3"/>
        <w:rPr>
          <w:rFonts w:eastAsia="MS Mincho"/>
          <w:bCs w:val="0"/>
        </w:rPr>
      </w:pPr>
      <w:bookmarkStart w:id="279" w:name="_Toc89424479"/>
      <w:r w:rsidRPr="009D0FB9">
        <w:rPr>
          <w:rFonts w:eastAsia="MS Mincho"/>
          <w:bCs w:val="0"/>
          <w:caps w:val="0"/>
        </w:rPr>
        <w:t xml:space="preserve">EVALUATION OF THE </w:t>
      </w:r>
      <w:r>
        <w:rPr>
          <w:rFonts w:eastAsia="MS Mincho"/>
          <w:bCs w:val="0"/>
          <w:caps w:val="0"/>
        </w:rPr>
        <w:t>QUOTES</w:t>
      </w:r>
      <w:bookmarkEnd w:id="273"/>
      <w:bookmarkEnd w:id="274"/>
      <w:bookmarkEnd w:id="275"/>
      <w:bookmarkEnd w:id="276"/>
      <w:bookmarkEnd w:id="277"/>
      <w:bookmarkEnd w:id="278"/>
      <w:bookmarkEnd w:id="279"/>
    </w:p>
    <w:p w14:paraId="00A257F0" w14:textId="77777777" w:rsidR="0081628D" w:rsidRDefault="0081628D" w:rsidP="00F165CB">
      <w:pPr>
        <w:pStyle w:val="BodyText3"/>
      </w:pPr>
    </w:p>
    <w:p w14:paraId="6F143A1F" w14:textId="77777777"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14:paraId="7606B058" w14:textId="77777777" w:rsidR="00F165CB" w:rsidRDefault="00F165CB" w:rsidP="00D9550E">
      <w:pPr>
        <w:pStyle w:val="BodyText3"/>
      </w:pPr>
    </w:p>
    <w:p w14:paraId="79A819B9" w14:textId="77777777" w:rsidR="00D9550E" w:rsidRPr="00BA45D7" w:rsidRDefault="0081628D" w:rsidP="00CC26E1">
      <w:pPr>
        <w:pStyle w:val="Heading2"/>
        <w:ind w:left="450" w:right="108" w:hanging="450"/>
      </w:pPr>
      <w:bookmarkStart w:id="280" w:name="_Toc118513842"/>
      <w:bookmarkStart w:id="281" w:name="_Toc400531553"/>
      <w:bookmarkStart w:id="282" w:name="_Toc428534025"/>
      <w:bookmarkStart w:id="283" w:name="_Toc89424480"/>
      <w:r w:rsidRPr="00BA45D7">
        <w:rPr>
          <w:caps w:val="0"/>
        </w:rPr>
        <w:t>NEGOTIATION AND BEST AND FINAL OFFER (BAFO)</w:t>
      </w:r>
      <w:bookmarkEnd w:id="280"/>
      <w:bookmarkEnd w:id="281"/>
      <w:bookmarkEnd w:id="282"/>
      <w:bookmarkEnd w:id="283"/>
      <w:r w:rsidRPr="00BA45D7">
        <w:rPr>
          <w:caps w:val="0"/>
        </w:rPr>
        <w:t xml:space="preserve"> </w:t>
      </w:r>
    </w:p>
    <w:p w14:paraId="40EFD4DA" w14:textId="77777777" w:rsidR="00D9550E" w:rsidRPr="00327580" w:rsidRDefault="00D9550E" w:rsidP="00D9550E">
      <w:pPr>
        <w:pStyle w:val="BodyText3"/>
      </w:pPr>
    </w:p>
    <w:p w14:paraId="4BC598C5" w14:textId="77777777" w:rsidR="00D9550E" w:rsidRDefault="00D9550E" w:rsidP="00D9550E">
      <w:pPr>
        <w:pStyle w:val="BodyText3"/>
      </w:pPr>
      <w:r>
        <w:t xml:space="preserve">In accordance with </w:t>
      </w:r>
      <w:r w:rsidRPr="00E55C52">
        <w:t>N.J.S.A.</w:t>
      </w:r>
      <w:r>
        <w:t xml:space="preserve"> 52:34-12(f) and </w:t>
      </w:r>
      <w:r w:rsidRPr="00E55C52">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768294C8" w14:textId="77777777" w:rsidR="00D9550E" w:rsidRDefault="00D9550E" w:rsidP="00D9550E">
      <w:pPr>
        <w:pStyle w:val="BodyText3"/>
      </w:pPr>
    </w:p>
    <w:p w14:paraId="0A92A6FC" w14:textId="77777777"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r w:rsidR="00A44BE6">
        <w:t xml:space="preserve">will </w:t>
      </w:r>
      <w:r w:rsidR="007702D2">
        <w:t>not be considered,</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14:paraId="371CBB6F" w14:textId="77777777" w:rsidR="00D9550E" w:rsidRDefault="00D9550E" w:rsidP="00D9550E">
      <w:pPr>
        <w:pStyle w:val="BodyText3"/>
      </w:pPr>
    </w:p>
    <w:p w14:paraId="644F5967"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5325BA94" w14:textId="77777777" w:rsidR="00D9550E" w:rsidRDefault="00D9550E" w:rsidP="00D9550E">
      <w:pPr>
        <w:pStyle w:val="BodyText3"/>
      </w:pPr>
    </w:p>
    <w:p w14:paraId="6973AAC3" w14:textId="77777777" w:rsidR="00D9550E" w:rsidRDefault="00D9550E" w:rsidP="00D9550E">
      <w:pPr>
        <w:pStyle w:val="BodyText3"/>
      </w:pPr>
      <w:r>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56AE35E" w14:textId="77777777" w:rsidR="00D9550E" w:rsidRDefault="00D9550E" w:rsidP="00D9550E">
      <w:pPr>
        <w:pStyle w:val="BodyText3"/>
      </w:pPr>
    </w:p>
    <w:p w14:paraId="40A14F89" w14:textId="77777777"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14:paraId="07751211" w14:textId="77777777" w:rsidR="00D9550E" w:rsidRDefault="00D9550E" w:rsidP="00D9550E">
      <w:pPr>
        <w:pStyle w:val="BodyText3"/>
      </w:pPr>
    </w:p>
    <w:p w14:paraId="3142BABE"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14:paraId="6802D713" w14:textId="77777777" w:rsidR="00D9550E" w:rsidRDefault="00D9550E" w:rsidP="00D9550E"/>
    <w:p w14:paraId="5001DBC1" w14:textId="77777777"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will not be publicly read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Pr="00851065">
        <w:t>opening.</w:t>
      </w:r>
    </w:p>
    <w:p w14:paraId="72584B82" w14:textId="77777777" w:rsidR="00D9550E" w:rsidRDefault="00D9550E" w:rsidP="00D9550E">
      <w:pPr>
        <w:rPr>
          <w:color w:val="1F497D"/>
        </w:rPr>
      </w:pPr>
    </w:p>
    <w:p w14:paraId="4055B69C" w14:textId="77777777" w:rsidR="00F27C82" w:rsidRPr="00C57CCD" w:rsidRDefault="00187776" w:rsidP="004F0824">
      <w:pPr>
        <w:pStyle w:val="Heading2"/>
        <w:ind w:left="450" w:hanging="450"/>
      </w:pPr>
      <w:bookmarkStart w:id="284" w:name="_Toc89424481"/>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4"/>
    </w:p>
    <w:p w14:paraId="334B463B" w14:textId="77777777" w:rsidR="00F27C82" w:rsidRPr="006C6759" w:rsidRDefault="00F27C82" w:rsidP="00F27C82"/>
    <w:p w14:paraId="69D20AD1"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r w:rsidR="00BD28EA">
        <w:t>shall</w:t>
      </w:r>
      <w:r>
        <w:t xml:space="preserve"> be considered null and void. </w:t>
      </w:r>
    </w:p>
    <w:p w14:paraId="39F5D568" w14:textId="77777777" w:rsidR="00F27C82" w:rsidRPr="00F27C82" w:rsidRDefault="00F27C82" w:rsidP="00D9550E"/>
    <w:p w14:paraId="2708DCB0" w14:textId="77777777" w:rsidR="00D9550E" w:rsidRPr="0064116D" w:rsidRDefault="00D9550E" w:rsidP="004F0824">
      <w:pPr>
        <w:pStyle w:val="Heading2"/>
        <w:ind w:left="450" w:hanging="450"/>
        <w:rPr>
          <w:szCs w:val="22"/>
        </w:rPr>
      </w:pPr>
      <w:bookmarkStart w:id="285" w:name="_Toc400531554"/>
      <w:bookmarkStart w:id="286" w:name="_Toc428534026"/>
      <w:bookmarkStart w:id="287" w:name="_Toc89424482"/>
      <w:r>
        <w:t>POOR PERFORMANCE</w:t>
      </w:r>
      <w:bookmarkEnd w:id="285"/>
      <w:bookmarkEnd w:id="286"/>
      <w:bookmarkEnd w:id="287"/>
    </w:p>
    <w:p w14:paraId="1A07009D" w14:textId="77777777" w:rsidR="00D9550E" w:rsidRDefault="00D9550E" w:rsidP="00D9550E">
      <w:pPr>
        <w:rPr>
          <w:color w:val="1F497D"/>
        </w:rPr>
      </w:pPr>
    </w:p>
    <w:p w14:paraId="19AF551D"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7660F759" w14:textId="77777777" w:rsidR="00EE1B8C" w:rsidRDefault="00CB7A5D" w:rsidP="00532840">
      <w:pPr>
        <w:pStyle w:val="Heading1"/>
      </w:pPr>
      <w:r>
        <w:rPr>
          <w:sz w:val="22"/>
          <w:szCs w:val="22"/>
        </w:rPr>
        <w:br w:type="page"/>
      </w:r>
      <w:bookmarkStart w:id="288" w:name="_Toc220920713"/>
      <w:bookmarkStart w:id="289" w:name="_Toc400531555"/>
      <w:bookmarkStart w:id="290" w:name="_Toc428534027"/>
      <w:r w:rsidR="00FD14AB">
        <w:lastRenderedPageBreak/>
        <w:t xml:space="preserve"> </w:t>
      </w:r>
      <w:bookmarkStart w:id="291" w:name="_Toc89424483"/>
      <w:r w:rsidR="001D2ACC">
        <w:t>BLANKET P.O.</w:t>
      </w:r>
      <w:r w:rsidR="00A23AAC">
        <w:t xml:space="preserve"> </w:t>
      </w:r>
      <w:r w:rsidR="00EE1B8C" w:rsidRPr="00CB7A5D">
        <w:t>AWARD</w:t>
      </w:r>
      <w:bookmarkEnd w:id="288"/>
      <w:bookmarkEnd w:id="289"/>
      <w:bookmarkEnd w:id="290"/>
      <w:bookmarkEnd w:id="291"/>
    </w:p>
    <w:p w14:paraId="00FE0BEB" w14:textId="77777777" w:rsidR="00EE1B8C" w:rsidRDefault="00EE1B8C" w:rsidP="00EE1B8C">
      <w:pPr>
        <w:pStyle w:val="BodyText3"/>
      </w:pPr>
    </w:p>
    <w:p w14:paraId="2D1BF024" w14:textId="77777777" w:rsidR="00EE1B8C" w:rsidRDefault="00EE1B8C" w:rsidP="004F0824">
      <w:pPr>
        <w:pStyle w:val="Heading2"/>
        <w:ind w:left="540" w:hanging="540"/>
        <w:rPr>
          <w:rFonts w:eastAsia="MS Mincho"/>
        </w:rPr>
      </w:pPr>
      <w:bookmarkStart w:id="292" w:name="_Toc220920714"/>
      <w:bookmarkStart w:id="293" w:name="_Toc400531556"/>
      <w:bookmarkStart w:id="294" w:name="_Toc428534028"/>
      <w:bookmarkStart w:id="295" w:name="_Toc89424484"/>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2"/>
      <w:bookmarkEnd w:id="293"/>
      <w:bookmarkEnd w:id="294"/>
      <w:bookmarkEnd w:id="295"/>
    </w:p>
    <w:p w14:paraId="23D870A5" w14:textId="77777777" w:rsidR="00EE1B8C" w:rsidRDefault="00EE1B8C" w:rsidP="00EE1B8C">
      <w:pPr>
        <w:pStyle w:val="BodyText"/>
        <w:ind w:left="0"/>
        <w:rPr>
          <w:rFonts w:eastAsia="MS Mincho"/>
        </w:rPr>
      </w:pPr>
    </w:p>
    <w:p w14:paraId="41662792" w14:textId="77777777" w:rsidR="00996D44" w:rsidRDefault="0081628D" w:rsidP="00996D44">
      <w:pPr>
        <w:pStyle w:val="Heading3"/>
        <w:rPr>
          <w:rFonts w:eastAsia="MS Mincho"/>
          <w:bCs w:val="0"/>
        </w:rPr>
      </w:pPr>
      <w:bookmarkStart w:id="296" w:name="_Toc220920715"/>
      <w:bookmarkStart w:id="297" w:name="_Toc400531557"/>
      <w:bookmarkStart w:id="298" w:name="_Toc428534029"/>
      <w:bookmarkStart w:id="299" w:name="_Toc89424485"/>
      <w:r>
        <w:rPr>
          <w:rFonts w:eastAsia="MS Mincho"/>
          <w:bCs w:val="0"/>
          <w:caps w:val="0"/>
        </w:rPr>
        <w:t>REQUIREMENTS OF PUBLIC LAW 2005, CHAPTER 51, N.J.S.A. 19:44A-20.13 -</w:t>
      </w:r>
      <w:r w:rsidRPr="00ED0D76">
        <w:rPr>
          <w:rFonts w:eastAsia="MS Mincho"/>
          <w:bCs w:val="0"/>
          <w:caps w:val="0"/>
        </w:rPr>
        <w:t xml:space="preserve"> </w:t>
      </w:r>
      <w:r>
        <w:rPr>
          <w:rFonts w:eastAsia="MS Mincho"/>
          <w:bCs w:val="0"/>
          <w:caps w:val="0"/>
        </w:rPr>
        <w:t>N.J.S.A. 19:44A-20.25 (FORMERLY EXECUTIVE ORDER NO. 134)</w:t>
      </w:r>
      <w:bookmarkEnd w:id="296"/>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E66576">
        <w:rPr>
          <w:rFonts w:eastAsia="MS Mincho"/>
          <w:bCs w:val="0"/>
          <w:i/>
          <w:caps w:val="0"/>
        </w:rPr>
        <w:t>ET SEQ.</w:t>
      </w:r>
      <w:bookmarkEnd w:id="297"/>
      <w:bookmarkEnd w:id="298"/>
      <w:bookmarkEnd w:id="299"/>
    </w:p>
    <w:p w14:paraId="0708E206" w14:textId="77777777" w:rsidR="00960F40" w:rsidRDefault="00960F40" w:rsidP="00D1276E">
      <w:pPr>
        <w:pStyle w:val="BodyText3"/>
      </w:pPr>
    </w:p>
    <w:p w14:paraId="7AD3B108" w14:textId="77777777" w:rsidR="009E02C2" w:rsidRDefault="00D1276E" w:rsidP="006305C0">
      <w:pPr>
        <w:pStyle w:val="BodyText3"/>
        <w:numPr>
          <w:ilvl w:val="0"/>
          <w:numId w:val="24"/>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63B6A3B" w14:textId="77777777" w:rsidR="009E02C2" w:rsidRDefault="009E02C2" w:rsidP="009E02C2">
      <w:pPr>
        <w:pStyle w:val="BodyText3"/>
        <w:ind w:left="720"/>
      </w:pPr>
    </w:p>
    <w:p w14:paraId="506729AE" w14:textId="77777777" w:rsidR="009E02C2" w:rsidRPr="009E02C2" w:rsidRDefault="009E02C2" w:rsidP="006305C0">
      <w:pPr>
        <w:pStyle w:val="BodyText3"/>
        <w:numPr>
          <w:ilvl w:val="0"/>
          <w:numId w:val="24"/>
        </w:num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7"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14:paraId="20B6E6A8" w14:textId="77777777" w:rsidR="00D1276E" w:rsidRPr="00632CF5" w:rsidRDefault="00D1276E" w:rsidP="00D1276E">
      <w:pPr>
        <w:pStyle w:val="BodyText3"/>
        <w:rPr>
          <w:rFonts w:cs="Arial"/>
        </w:rPr>
      </w:pPr>
    </w:p>
    <w:p w14:paraId="23BB8AD5" w14:textId="77777777" w:rsidR="00D1276E" w:rsidRDefault="00D1276E" w:rsidP="006305C0">
      <w:pPr>
        <w:pStyle w:val="ListParagraph"/>
        <w:numPr>
          <w:ilvl w:val="0"/>
          <w:numId w:val="2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6CC9D203" w14:textId="77777777" w:rsidR="00082A9E" w:rsidRDefault="00082A9E" w:rsidP="00C66608">
      <w:pPr>
        <w:pStyle w:val="BodyText3"/>
        <w:rPr>
          <w:rFonts w:cs="Arial"/>
          <w:color w:val="000000"/>
        </w:rPr>
      </w:pPr>
    </w:p>
    <w:p w14:paraId="158AA59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211FBC">
          <w:rPr>
            <w:rStyle w:val="Hyperlink"/>
            <w:rFonts w:eastAsia="MS Mincho"/>
          </w:rPr>
          <w:t>Division’s website</w:t>
        </w:r>
      </w:hyperlink>
      <w:r w:rsidRPr="00851065">
        <w:t>.</w:t>
      </w:r>
    </w:p>
    <w:p w14:paraId="030060DD"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Pr="00945103">
          <w:rPr>
            <w:rStyle w:val="Hyperlink"/>
            <w:rFonts w:eastAsia="MS Mincho"/>
          </w:rPr>
          <w:t>NJSTART Vendor Support Page</w:t>
        </w:r>
      </w:hyperlink>
      <w:r w:rsidR="00945103">
        <w:rPr>
          <w:rFonts w:eastAsia="MS Mincho"/>
        </w:rPr>
        <w:t>.</w:t>
      </w:r>
      <w:r w:rsidRPr="00851065">
        <w:rPr>
          <w:rFonts w:eastAsia="MS Mincho"/>
        </w:rPr>
        <w:t xml:space="preserve"> </w:t>
      </w:r>
    </w:p>
    <w:p w14:paraId="4090B62F" w14:textId="77777777" w:rsidR="00D81DBF" w:rsidRPr="00851065" w:rsidRDefault="00D81DBF" w:rsidP="00851065">
      <w:pPr>
        <w:rPr>
          <w:rFonts w:eastAsia="MS Mincho"/>
        </w:rPr>
      </w:pPr>
    </w:p>
    <w:p w14:paraId="0AA9EFE3"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4649488" w14:textId="77777777" w:rsidR="001848F0" w:rsidRDefault="001848F0" w:rsidP="00D81DBF">
      <w:pPr>
        <w:pStyle w:val="BodyText3"/>
        <w:rPr>
          <w:rFonts w:cs="Arial"/>
          <w:color w:val="000000"/>
        </w:rPr>
      </w:pPr>
    </w:p>
    <w:p w14:paraId="11A300AC" w14:textId="77777777" w:rsidR="00E651D6" w:rsidRPr="00511911" w:rsidRDefault="00E651D6" w:rsidP="009E02C2">
      <w:pPr>
        <w:pStyle w:val="Heading3"/>
        <w:keepNext/>
        <w:rPr>
          <w:bCs w:val="0"/>
        </w:rPr>
      </w:pPr>
      <w:bookmarkStart w:id="300" w:name="_Toc400531558"/>
      <w:bookmarkStart w:id="301" w:name="_Toc428534030"/>
      <w:bookmarkStart w:id="302" w:name="_Toc89424486"/>
      <w:r w:rsidRPr="00511911">
        <w:rPr>
          <w:bCs w:val="0"/>
        </w:rPr>
        <w:t>SOURCE DISCLOSURE REQUIREMENTS</w:t>
      </w:r>
      <w:bookmarkEnd w:id="300"/>
      <w:bookmarkEnd w:id="301"/>
      <w:bookmarkEnd w:id="302"/>
    </w:p>
    <w:p w14:paraId="355D831A" w14:textId="77777777" w:rsidR="001848F0" w:rsidRPr="00815D63" w:rsidRDefault="001848F0" w:rsidP="009E02C2">
      <w:pPr>
        <w:pStyle w:val="BodyText3"/>
        <w:keepNext/>
        <w:rPr>
          <w:highlight w:val="green"/>
        </w:rPr>
      </w:pPr>
    </w:p>
    <w:p w14:paraId="5F7B5442" w14:textId="77777777" w:rsidR="00280F29" w:rsidRPr="00851065" w:rsidRDefault="00815D63" w:rsidP="00280F29">
      <w:pPr>
        <w:rPr>
          <w:rFonts w:eastAsia="MS Mincho"/>
        </w:rPr>
      </w:pPr>
      <w:r>
        <w:rPr>
          <w:rFonts w:eastAsia="MS Mincho"/>
        </w:rPr>
        <w:t>Not applicable to this Procurement.</w:t>
      </w:r>
    </w:p>
    <w:p w14:paraId="195C63B0" w14:textId="77777777" w:rsidR="00C1097F" w:rsidRPr="00851065" w:rsidRDefault="00C1097F" w:rsidP="00851065"/>
    <w:p w14:paraId="08690625" w14:textId="77777777" w:rsidR="00ED39B6" w:rsidRPr="00D27762" w:rsidRDefault="007928C4" w:rsidP="004F0824">
      <w:pPr>
        <w:pStyle w:val="Heading4"/>
        <w:ind w:left="720" w:hanging="720"/>
      </w:pPr>
      <w:r w:rsidRPr="00D27762">
        <w:lastRenderedPageBreak/>
        <w:t xml:space="preserve">BREACH OF </w:t>
      </w:r>
      <w:r w:rsidR="001D2ACC">
        <w:t>BLANKET P.O.</w:t>
      </w:r>
      <w:r w:rsidR="00E448F4" w:rsidRPr="00D27762">
        <w:t xml:space="preserve"> </w:t>
      </w:r>
    </w:p>
    <w:p w14:paraId="401D7D8D" w14:textId="77777777" w:rsidR="00ED39B6" w:rsidRPr="00851065" w:rsidRDefault="00ED39B6" w:rsidP="00851065"/>
    <w:p w14:paraId="46666855" w14:textId="77777777" w:rsidR="00E651D6" w:rsidRPr="00955DFD" w:rsidRDefault="00815D63" w:rsidP="00E651D6">
      <w:pPr>
        <w:rPr>
          <w:b/>
        </w:rPr>
      </w:pPr>
      <w:r>
        <w:t>Not applicable to this Procurement.</w:t>
      </w:r>
    </w:p>
    <w:p w14:paraId="61BD641C" w14:textId="77777777" w:rsidR="000D643C" w:rsidRDefault="000D643C" w:rsidP="0040324B">
      <w:pPr>
        <w:pStyle w:val="BodyText3"/>
      </w:pPr>
    </w:p>
    <w:p w14:paraId="39B68134" w14:textId="77777777" w:rsidR="000D643C" w:rsidRDefault="0081628D" w:rsidP="000D643C">
      <w:pPr>
        <w:pStyle w:val="Heading3"/>
      </w:pPr>
      <w:bookmarkStart w:id="303" w:name="_Toc400531559"/>
      <w:bookmarkStart w:id="304" w:name="_Toc428534031"/>
      <w:bookmarkStart w:id="305" w:name="_Toc89424487"/>
      <w:r>
        <w:rPr>
          <w:caps w:val="0"/>
        </w:rPr>
        <w:t>AFFIRMATIVE</w:t>
      </w:r>
      <w:r w:rsidRPr="005B44C2">
        <w:rPr>
          <w:caps w:val="0"/>
        </w:rPr>
        <w:t xml:space="preserve"> ACTION</w:t>
      </w:r>
      <w:bookmarkEnd w:id="303"/>
      <w:bookmarkEnd w:id="304"/>
      <w:bookmarkEnd w:id="305"/>
      <w:r>
        <w:rPr>
          <w:caps w:val="0"/>
        </w:rPr>
        <w:t xml:space="preserve"> </w:t>
      </w:r>
    </w:p>
    <w:p w14:paraId="29878B79" w14:textId="77777777" w:rsidR="000D643C" w:rsidRDefault="000D643C" w:rsidP="000D643C">
      <w:pPr>
        <w:pStyle w:val="BodyText3"/>
      </w:pPr>
    </w:p>
    <w:p w14:paraId="4FFE63CB" w14:textId="77777777" w:rsidR="00991BFB" w:rsidRPr="00991BFB" w:rsidRDefault="00991BFB" w:rsidP="00991BFB">
      <w:r w:rsidRPr="00991BFB">
        <w:t>The intended Vendor {Contractor} must submit a copy of a New Jersey Certificate of Employee Information Report, or a copy of Federal Letter of Approval verifying it is operating under a federally approved or sanctioned Affirmative Action program.  Intended Vendors {Contractors}</w:t>
      </w:r>
      <w:r w:rsidRPr="00991BFB" w:rsidDel="00EF265A">
        <w:t xml:space="preserve"> </w:t>
      </w:r>
      <w:r w:rsidRPr="00991BFB">
        <w:t xml:space="preserve">not in possession of either a New Jersey Certificate of Employee Information Report or a Federal Letter of Approval  must complete the Affirmative Action Employee Information Report (AA-302) located on the web at </w:t>
      </w:r>
      <w:hyperlink r:id="rId51" w:history="1">
        <w:r w:rsidRPr="00991BFB">
          <w:rPr>
            <w:rStyle w:val="Hyperlink"/>
          </w:rPr>
          <w:t>https://www.state.nj.us/treasury/contract_compliance/</w:t>
        </w:r>
      </w:hyperlink>
      <w:r w:rsidRPr="00991BFB">
        <w:t>.</w:t>
      </w:r>
    </w:p>
    <w:p w14:paraId="6D473D7B" w14:textId="77777777" w:rsidR="00991BFB" w:rsidRPr="00991BFB" w:rsidRDefault="00991BFB" w:rsidP="00991BFB"/>
    <w:p w14:paraId="610E969C" w14:textId="77777777" w:rsidR="00991BFB" w:rsidRPr="00991BFB" w:rsidRDefault="00991BFB" w:rsidP="00991BFB">
      <w:r w:rsidRPr="00991BFB">
        <w:t xml:space="preserve">Vendors {Bidders} should verify its Affirmative Action Compliance status on the “Maintain Terms and Categories” Tab within its profile in </w:t>
      </w:r>
      <w:r w:rsidRPr="00991BFB">
        <w:rPr>
          <w:b/>
          <w:bCs/>
          <w:i/>
          <w:iCs/>
        </w:rPr>
        <w:t>NJSTART</w:t>
      </w:r>
      <w:r w:rsidRPr="00991BFB">
        <w:t xml:space="preserve">. In the event of an issue with a Vendor’s {Bidder’s} Affirmative Action Compliance status, </w:t>
      </w:r>
      <w:r w:rsidRPr="00991BFB">
        <w:rPr>
          <w:b/>
          <w:bCs/>
          <w:i/>
          <w:iCs/>
        </w:rPr>
        <w:t>NJSTART</w:t>
      </w:r>
      <w:r w:rsidRPr="00991BFB">
        <w:t xml:space="preserve"> provides a link to take corrective action.</w:t>
      </w:r>
    </w:p>
    <w:p w14:paraId="07B4D37D" w14:textId="77777777" w:rsidR="00503745" w:rsidRDefault="00503745" w:rsidP="001274BB">
      <w:pPr>
        <w:pStyle w:val="BodyText3"/>
      </w:pPr>
    </w:p>
    <w:p w14:paraId="3F221CB4" w14:textId="77777777" w:rsidR="002A5750" w:rsidRPr="00FB0691" w:rsidRDefault="007C5704" w:rsidP="001274BB">
      <w:pPr>
        <w:pStyle w:val="Heading3"/>
      </w:pPr>
      <w:bookmarkStart w:id="306" w:name="_Toc261501847"/>
      <w:bookmarkStart w:id="307" w:name="_Toc400531560"/>
      <w:bookmarkStart w:id="308" w:name="_Toc428534032"/>
      <w:bookmarkStart w:id="309" w:name="_Toc89424488"/>
      <w:r>
        <w:t>BUSINESS</w:t>
      </w:r>
      <w:r w:rsidR="002A5750" w:rsidRPr="00FB0691">
        <w:t xml:space="preserve"> REGISTRATION</w:t>
      </w:r>
      <w:bookmarkEnd w:id="306"/>
      <w:bookmarkEnd w:id="307"/>
      <w:bookmarkEnd w:id="308"/>
      <w:bookmarkEnd w:id="309"/>
    </w:p>
    <w:p w14:paraId="1AB40B5F" w14:textId="77777777" w:rsidR="002A5750" w:rsidRPr="00851065" w:rsidRDefault="002A5750" w:rsidP="00851065">
      <w:pPr>
        <w:autoSpaceDE w:val="0"/>
        <w:autoSpaceDN w:val="0"/>
        <w:adjustRightInd w:val="0"/>
        <w:rPr>
          <w:color w:val="000000"/>
        </w:rPr>
      </w:pPr>
    </w:p>
    <w:p w14:paraId="0824F729"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E55C52">
        <w:rPr>
          <w:color w:val="000000"/>
        </w:rPr>
        <w:t>N.J.S.A</w:t>
      </w:r>
      <w:r w:rsidR="00423644" w:rsidRPr="00E55C52">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0D2A837D" w14:textId="77777777" w:rsidR="000D643C" w:rsidRDefault="000D643C" w:rsidP="001274BB">
      <w:pPr>
        <w:pStyle w:val="BodyText3"/>
      </w:pPr>
    </w:p>
    <w:p w14:paraId="3303109A"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945103">
          <w:rPr>
            <w:rStyle w:val="Hyperlink"/>
            <w:rFonts w:eastAsia="MS Mincho"/>
          </w:rPr>
          <w:t>NJSTART Vendor Support Page</w:t>
        </w:r>
      </w:hyperlink>
      <w:r w:rsidR="00945103">
        <w:rPr>
          <w:rFonts w:eastAsia="MS Mincho"/>
        </w:rPr>
        <w:t>.</w:t>
      </w:r>
      <w:r w:rsidR="00280F29" w:rsidRPr="00851065">
        <w:rPr>
          <w:rFonts w:eastAsia="MS Mincho"/>
        </w:rPr>
        <w:t xml:space="preserve"> </w:t>
      </w:r>
    </w:p>
    <w:p w14:paraId="17A0B4A5" w14:textId="77777777" w:rsidR="00C66608" w:rsidRPr="00083A7A" w:rsidRDefault="00C66608" w:rsidP="00C66608">
      <w:pPr>
        <w:pStyle w:val="BodyText3"/>
        <w:rPr>
          <w:rFonts w:cs="Arial"/>
        </w:rPr>
      </w:pPr>
    </w:p>
    <w:p w14:paraId="0B3EE979" w14:textId="77777777" w:rsidR="00E651D6" w:rsidRPr="00F519F7" w:rsidRDefault="00C82A09" w:rsidP="004F0824">
      <w:pPr>
        <w:pStyle w:val="Heading2"/>
        <w:ind w:left="720" w:hanging="720"/>
        <w:rPr>
          <w:rFonts w:eastAsia="MS Mincho"/>
        </w:rPr>
      </w:pPr>
      <w:bookmarkStart w:id="310" w:name="_Toc400531561"/>
      <w:bookmarkStart w:id="311" w:name="_Toc428534033"/>
      <w:bookmarkStart w:id="312" w:name="_Toc89424489"/>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0"/>
      <w:bookmarkEnd w:id="311"/>
      <w:bookmarkEnd w:id="312"/>
    </w:p>
    <w:p w14:paraId="078F7E08" w14:textId="77777777" w:rsidR="0040324B" w:rsidRDefault="0040324B" w:rsidP="001274BB">
      <w:pPr>
        <w:pStyle w:val="BodyText3"/>
      </w:pPr>
    </w:p>
    <w:p w14:paraId="26E2BFCA" w14:textId="77777777" w:rsidR="00E651D6" w:rsidRDefault="00E808CB" w:rsidP="001274BB">
      <w:pPr>
        <w:pStyle w:val="BodyText"/>
        <w:ind w:left="0"/>
        <w:rPr>
          <w:rFonts w:eastAsia="MS Mincho"/>
          <w:sz w:val="22"/>
          <w:szCs w:val="22"/>
        </w:rPr>
      </w:pPr>
      <w:r w:rsidRPr="00C81C51">
        <w:rPr>
          <w:rFonts w:eastAsia="MS Mincho"/>
          <w:sz w:val="22"/>
          <w:szCs w:val="22"/>
          <w:lang w:val="en-US"/>
        </w:rPr>
        <w:t>Blanket P.O</w:t>
      </w:r>
      <w:r w:rsidR="00193D3C" w:rsidRPr="00C81C51">
        <w:rPr>
          <w:rFonts w:eastAsia="MS Mincho"/>
          <w:sz w:val="22"/>
          <w:szCs w:val="22"/>
          <w:lang w:val="en-US"/>
        </w:rPr>
        <w:t>.</w:t>
      </w:r>
      <w:r w:rsidRPr="00C81C51">
        <w:rPr>
          <w:rFonts w:eastAsia="MS Mincho"/>
          <w:sz w:val="22"/>
          <w:szCs w:val="22"/>
          <w:lang w:val="en-US"/>
        </w:rPr>
        <w:t xml:space="preserve"> </w:t>
      </w:r>
      <w:r w:rsidR="00E651D6" w:rsidRPr="00C81C51">
        <w:rPr>
          <w:rFonts w:eastAsia="MS Mincho"/>
          <w:sz w:val="22"/>
          <w:szCs w:val="22"/>
        </w:rPr>
        <w:t>award</w:t>
      </w:r>
      <w:r w:rsidR="00CF5691" w:rsidRPr="00C81C51">
        <w:rPr>
          <w:rFonts w:eastAsia="MS Mincho"/>
          <w:sz w:val="22"/>
          <w:szCs w:val="22"/>
          <w:lang w:val="en-US"/>
        </w:rPr>
        <w:t>(</w:t>
      </w:r>
      <w:r w:rsidR="00E651D6" w:rsidRPr="00C81C51">
        <w:rPr>
          <w:rFonts w:eastAsia="MS Mincho"/>
          <w:sz w:val="22"/>
          <w:szCs w:val="22"/>
        </w:rPr>
        <w:t>s</w:t>
      </w:r>
      <w:r w:rsidR="00CF5691" w:rsidRPr="00C81C51">
        <w:rPr>
          <w:rFonts w:eastAsia="MS Mincho"/>
          <w:sz w:val="22"/>
          <w:szCs w:val="22"/>
          <w:lang w:val="en-US"/>
        </w:rPr>
        <w:t>)</w:t>
      </w:r>
      <w:r w:rsidR="00E651D6" w:rsidRPr="00C81C51">
        <w:rPr>
          <w:rFonts w:eastAsia="MS Mincho"/>
          <w:sz w:val="22"/>
          <w:szCs w:val="22"/>
        </w:rPr>
        <w:t xml:space="preserve"> </w:t>
      </w:r>
      <w:r w:rsidR="005730D2" w:rsidRPr="00C81C51">
        <w:rPr>
          <w:rFonts w:eastAsia="MS Mincho"/>
          <w:sz w:val="22"/>
          <w:szCs w:val="22"/>
          <w:lang w:val="en-US"/>
        </w:rPr>
        <w:t>will</w:t>
      </w:r>
      <w:r w:rsidR="00E651D6" w:rsidRPr="00C81C51">
        <w:rPr>
          <w:rFonts w:eastAsia="MS Mincho"/>
          <w:sz w:val="22"/>
          <w:szCs w:val="22"/>
        </w:rPr>
        <w:t xml:space="preserve"> be made with reasonable promptness by written notice to </w:t>
      </w:r>
      <w:r w:rsidR="00B936B3" w:rsidRPr="00C81C51">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3E47BC7" w14:textId="77777777" w:rsidR="00826089" w:rsidRDefault="00826089" w:rsidP="001274BB">
      <w:pPr>
        <w:pStyle w:val="BodyText"/>
        <w:ind w:left="0"/>
        <w:rPr>
          <w:rFonts w:eastAsia="MS Mincho"/>
          <w:sz w:val="22"/>
          <w:szCs w:val="22"/>
        </w:rPr>
      </w:pPr>
    </w:p>
    <w:p w14:paraId="4F6D6180" w14:textId="2B1758FA" w:rsidR="00325DDE" w:rsidRDefault="00325DDE" w:rsidP="00F33B73">
      <w:pPr>
        <w:pStyle w:val="BodyText2"/>
      </w:pPr>
      <w:r w:rsidRPr="00D4135C">
        <w:t xml:space="preserve">The State intends to make </w:t>
      </w:r>
      <w:r>
        <w:t xml:space="preserve">one </w:t>
      </w:r>
      <w:r w:rsidRPr="00D4135C">
        <w:t>Blanket P.O. award</w:t>
      </w:r>
      <w:r>
        <w:t xml:space="preserve"> per </w:t>
      </w:r>
      <w:r w:rsidR="004A35EE">
        <w:t xml:space="preserve">Brand </w:t>
      </w:r>
      <w:r>
        <w:t>in accordance with Bid Solicitation Section 6.7</w:t>
      </w:r>
      <w:r w:rsidRPr="00D4135C">
        <w:t>.</w:t>
      </w:r>
    </w:p>
    <w:p w14:paraId="32424E08" w14:textId="77777777" w:rsidR="00325DDE" w:rsidRDefault="00325DDE" w:rsidP="00325DDE">
      <w:pPr>
        <w:pStyle w:val="BodyText"/>
        <w:ind w:left="0"/>
        <w:rPr>
          <w:rFonts w:eastAsia="MS Mincho"/>
          <w:sz w:val="22"/>
          <w:szCs w:val="22"/>
        </w:rPr>
      </w:pPr>
    </w:p>
    <w:p w14:paraId="34B85D47" w14:textId="77777777" w:rsidR="00325DDE" w:rsidRDefault="00325DDE" w:rsidP="00325DDE">
      <w:pPr>
        <w:autoSpaceDE w:val="0"/>
        <w:autoSpaceDN w:val="0"/>
      </w:pPr>
      <w:r>
        <w:t xml:space="preserve">An Agency-Use Price Line (Price Line </w:t>
      </w:r>
      <w:r w:rsidR="00D57665">
        <w:t>34</w:t>
      </w:r>
      <w:r>
        <w:t>) will be added to all Vendors {Contractors} Blanket P.O.s to allow for the Using Agency’s payment o</w:t>
      </w:r>
      <w:r w:rsidRPr="00F35A85">
        <w:t xml:space="preserve">f </w:t>
      </w:r>
      <w:r w:rsidRPr="006B3F98">
        <w:rPr>
          <w:szCs w:val="22"/>
        </w:rPr>
        <w:t xml:space="preserve">return handling and shipping charges, </w:t>
      </w:r>
      <w:r>
        <w:rPr>
          <w:szCs w:val="22"/>
        </w:rPr>
        <w:t>and/</w:t>
      </w:r>
      <w:r w:rsidRPr="006B3F98">
        <w:rPr>
          <w:szCs w:val="22"/>
        </w:rPr>
        <w:t>or restocking fees</w:t>
      </w:r>
      <w:r w:rsidRPr="00F35A85">
        <w:t>.</w:t>
      </w:r>
    </w:p>
    <w:p w14:paraId="1FDF3480" w14:textId="77777777" w:rsidR="00325DDE" w:rsidRDefault="00325DDE" w:rsidP="001274BB">
      <w:pPr>
        <w:pStyle w:val="BodyText"/>
        <w:ind w:left="0"/>
        <w:rPr>
          <w:rFonts w:eastAsia="MS Mincho"/>
          <w:sz w:val="22"/>
          <w:szCs w:val="22"/>
        </w:rPr>
      </w:pPr>
    </w:p>
    <w:p w14:paraId="50EDE5D2" w14:textId="77777777" w:rsidR="00E651D6" w:rsidRPr="008263D1" w:rsidRDefault="00E651D6" w:rsidP="004F0824">
      <w:pPr>
        <w:pStyle w:val="Heading2"/>
        <w:ind w:left="720" w:hanging="720"/>
      </w:pPr>
      <w:bookmarkStart w:id="313" w:name="_Toc400531562"/>
      <w:bookmarkStart w:id="314" w:name="_Toc428534034"/>
      <w:bookmarkStart w:id="315" w:name="_Toc89424490"/>
      <w:r w:rsidRPr="008263D1">
        <w:t>INSURANCE CERTIFICATES</w:t>
      </w:r>
      <w:bookmarkEnd w:id="313"/>
      <w:bookmarkEnd w:id="314"/>
      <w:bookmarkEnd w:id="315"/>
    </w:p>
    <w:p w14:paraId="51968287" w14:textId="77777777" w:rsidR="00E651D6" w:rsidRDefault="00E651D6" w:rsidP="001274BB">
      <w:pPr>
        <w:pStyle w:val="BodyText3"/>
      </w:pPr>
    </w:p>
    <w:p w14:paraId="161A5BB3"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0C3C8FAA" w14:textId="77777777" w:rsidR="007D4505" w:rsidRDefault="007D4505" w:rsidP="001274BB">
      <w:pPr>
        <w:pStyle w:val="BodyText3"/>
      </w:pPr>
    </w:p>
    <w:p w14:paraId="0A6011A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290E8B0" w14:textId="77777777" w:rsidR="00C66608" w:rsidRDefault="00C66608" w:rsidP="001274BB">
      <w:pPr>
        <w:pStyle w:val="BodyText3"/>
      </w:pPr>
    </w:p>
    <w:p w14:paraId="2C3B7F4E" w14:textId="77777777" w:rsidR="007D4505" w:rsidRPr="007D4505" w:rsidRDefault="0081628D" w:rsidP="004F0824">
      <w:pPr>
        <w:pStyle w:val="Heading2"/>
        <w:ind w:left="720" w:hanging="720"/>
      </w:pPr>
      <w:bookmarkStart w:id="316" w:name="_Toc118513795"/>
      <w:bookmarkStart w:id="317" w:name="_Toc400531563"/>
      <w:bookmarkStart w:id="318" w:name="_Toc428534035"/>
      <w:bookmarkStart w:id="319" w:name="_Toc89424491"/>
      <w:bookmarkStart w:id="320" w:name="OLE_LINK3"/>
      <w:bookmarkStart w:id="321" w:name="OLE_LINK4"/>
      <w:r>
        <w:rPr>
          <w:caps w:val="0"/>
        </w:rPr>
        <w:t xml:space="preserve">PERFORMANCE </w:t>
      </w:r>
      <w:bookmarkEnd w:id="316"/>
      <w:r>
        <w:rPr>
          <w:caps w:val="0"/>
        </w:rPr>
        <w:t>SECURITY</w:t>
      </w:r>
      <w:bookmarkEnd w:id="317"/>
      <w:bookmarkEnd w:id="318"/>
      <w:bookmarkEnd w:id="319"/>
    </w:p>
    <w:bookmarkEnd w:id="320"/>
    <w:bookmarkEnd w:id="321"/>
    <w:p w14:paraId="018FA53D" w14:textId="77777777" w:rsidR="007015A0" w:rsidRDefault="007015A0" w:rsidP="00955DFD">
      <w:pPr>
        <w:autoSpaceDE w:val="0"/>
        <w:autoSpaceDN w:val="0"/>
        <w:adjustRightInd w:val="0"/>
        <w:rPr>
          <w:color w:val="000000"/>
        </w:rPr>
      </w:pPr>
    </w:p>
    <w:p w14:paraId="7EC2B6B9" w14:textId="77777777" w:rsidR="00DC226B" w:rsidRPr="00955DFD" w:rsidRDefault="007015A0" w:rsidP="00955DFD">
      <w:pPr>
        <w:autoSpaceDE w:val="0"/>
        <w:autoSpaceDN w:val="0"/>
        <w:adjustRightInd w:val="0"/>
        <w:rPr>
          <w:color w:val="000000"/>
        </w:rPr>
      </w:pPr>
      <w:r>
        <w:rPr>
          <w:color w:val="000000"/>
        </w:rPr>
        <w:t>Not applicable to this Procurement.</w:t>
      </w:r>
    </w:p>
    <w:p w14:paraId="0EE8E5CD" w14:textId="77777777" w:rsidR="00E651D6" w:rsidRPr="00536D72" w:rsidRDefault="00E84964" w:rsidP="00532840">
      <w:pPr>
        <w:pStyle w:val="Heading1"/>
      </w:pPr>
      <w:r>
        <w:br w:type="page"/>
      </w:r>
      <w:bookmarkStart w:id="322" w:name="_Toc400531564"/>
      <w:bookmarkStart w:id="323" w:name="_Toc428534036"/>
      <w:r w:rsidR="00FD14AB">
        <w:lastRenderedPageBreak/>
        <w:t xml:space="preserve"> </w:t>
      </w:r>
      <w:bookmarkStart w:id="324" w:name="_Toc89424492"/>
      <w:r w:rsidR="001D2ACC">
        <w:t>BLANKET P.O.</w:t>
      </w:r>
      <w:r w:rsidR="00E448F4">
        <w:t xml:space="preserve"> </w:t>
      </w:r>
      <w:r w:rsidR="00E651D6" w:rsidRPr="00536D72">
        <w:t>ADMINISTRATION</w:t>
      </w:r>
      <w:bookmarkEnd w:id="322"/>
      <w:bookmarkEnd w:id="323"/>
      <w:bookmarkEnd w:id="324"/>
    </w:p>
    <w:p w14:paraId="17C49B9A" w14:textId="77777777" w:rsidR="00E651D6" w:rsidRPr="00E32C57" w:rsidRDefault="00E651D6" w:rsidP="0014411E">
      <w:pPr>
        <w:pStyle w:val="BodyText3"/>
      </w:pPr>
    </w:p>
    <w:p w14:paraId="6C922A46" w14:textId="77777777" w:rsidR="00E651D6" w:rsidRPr="00536D72" w:rsidRDefault="00E448F4" w:rsidP="004F0824">
      <w:pPr>
        <w:pStyle w:val="Heading2"/>
        <w:ind w:left="450" w:hanging="450"/>
      </w:pPr>
      <w:bookmarkStart w:id="325" w:name="_Toc400531565"/>
      <w:bookmarkStart w:id="326" w:name="_Toc428534037"/>
      <w:bookmarkStart w:id="327" w:name="_Toc89424493"/>
      <w:r>
        <w:t xml:space="preserve">STATE </w:t>
      </w:r>
      <w:r w:rsidR="00E651D6" w:rsidRPr="00536D72">
        <w:t>CONTRACT MANAGER</w:t>
      </w:r>
      <w:bookmarkEnd w:id="325"/>
      <w:bookmarkEnd w:id="326"/>
      <w:bookmarkEnd w:id="327"/>
    </w:p>
    <w:p w14:paraId="3E6CBCA3" w14:textId="77777777" w:rsidR="00E651D6" w:rsidRDefault="00E651D6" w:rsidP="0014411E">
      <w:pPr>
        <w:pStyle w:val="BodyText3"/>
      </w:pPr>
    </w:p>
    <w:p w14:paraId="6C8D80C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14:paraId="0B91F151" w14:textId="77777777" w:rsidR="00E651D6" w:rsidRPr="00506D4A" w:rsidRDefault="00E651D6" w:rsidP="00885AF2">
      <w:pPr>
        <w:pStyle w:val="BodyText2"/>
      </w:pPr>
    </w:p>
    <w:p w14:paraId="78E36BB1" w14:textId="77777777"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47A75924" w14:textId="77777777" w:rsidR="00E651D6" w:rsidRDefault="00E651D6" w:rsidP="00885AF2">
      <w:pPr>
        <w:pStyle w:val="BodyText2"/>
      </w:pPr>
    </w:p>
    <w:p w14:paraId="7A138D05" w14:textId="77777777" w:rsidR="00E651D6" w:rsidRPr="005B44C2" w:rsidRDefault="0081628D" w:rsidP="00E651D6">
      <w:pPr>
        <w:pStyle w:val="Heading3"/>
      </w:pPr>
      <w:bookmarkStart w:id="328" w:name="_Toc400531566"/>
      <w:bookmarkStart w:id="329" w:name="_Toc428534038"/>
      <w:bookmarkStart w:id="330" w:name="_Toc89424494"/>
      <w:r w:rsidRPr="005B44C2">
        <w:rPr>
          <w:caps w:val="0"/>
        </w:rPr>
        <w:t>STATE CONTRACT MANAGER RESPONSIBILITIES</w:t>
      </w:r>
      <w:bookmarkEnd w:id="328"/>
      <w:bookmarkEnd w:id="329"/>
      <w:bookmarkEnd w:id="330"/>
    </w:p>
    <w:p w14:paraId="5B15FBF1" w14:textId="77777777" w:rsidR="008209D3" w:rsidRDefault="008209D3" w:rsidP="008209D3">
      <w:pPr>
        <w:pStyle w:val="BodyText2"/>
      </w:pPr>
    </w:p>
    <w:p w14:paraId="756F2197" w14:textId="77777777"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w:t>
      </w:r>
      <w:r w:rsidRPr="0081628D">
        <w:t xml:space="preserve">contact after the </w:t>
      </w:r>
      <w:r w:rsidR="001D2ACC" w:rsidRPr="0081628D">
        <w:t>Blanket P.O.</w:t>
      </w:r>
      <w:r w:rsidR="00A7166F" w:rsidRPr="0081628D">
        <w:t xml:space="preserve"> </w:t>
      </w:r>
      <w:r w:rsidRPr="0081628D">
        <w:t>is executed for</w:t>
      </w:r>
      <w:r w:rsidRPr="00506D4A">
        <w:t xml:space="preserve">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368A447" w14:textId="77777777" w:rsidR="008209D3" w:rsidRDefault="008209D3" w:rsidP="008209D3">
      <w:pPr>
        <w:pStyle w:val="BodyText2"/>
      </w:pPr>
    </w:p>
    <w:p w14:paraId="20730C8A" w14:textId="77777777"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14:paraId="78B4CE50" w14:textId="77777777" w:rsidR="008209D3" w:rsidRDefault="008209D3" w:rsidP="008209D3">
      <w:pPr>
        <w:pStyle w:val="BodyText2"/>
      </w:pPr>
    </w:p>
    <w:p w14:paraId="4B5BDE81" w14:textId="77777777" w:rsidR="00E651D6" w:rsidRPr="00376DF8" w:rsidRDefault="0081628D" w:rsidP="00E651D6">
      <w:pPr>
        <w:pStyle w:val="Heading3"/>
        <w:rPr>
          <w:bCs w:val="0"/>
        </w:rPr>
      </w:pPr>
      <w:bookmarkStart w:id="331" w:name="_Toc400531567"/>
      <w:bookmarkStart w:id="332" w:name="_Toc428534039"/>
      <w:bookmarkStart w:id="333" w:name="_Toc89424495"/>
      <w:r w:rsidRPr="005B44C2">
        <w:rPr>
          <w:bCs w:val="0"/>
          <w:caps w:val="0"/>
        </w:rPr>
        <w:t>COORDINATION WITH THE STATE CONTRACT MANAGER</w:t>
      </w:r>
      <w:bookmarkEnd w:id="331"/>
      <w:bookmarkEnd w:id="332"/>
      <w:bookmarkEnd w:id="333"/>
    </w:p>
    <w:p w14:paraId="1E73D60E" w14:textId="77777777" w:rsidR="008209D3" w:rsidRDefault="008209D3" w:rsidP="008209D3">
      <w:pPr>
        <w:pStyle w:val="BodyText2"/>
      </w:pPr>
    </w:p>
    <w:p w14:paraId="5CE78CBC"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14:paraId="3A0EE43C" w14:textId="77777777" w:rsidR="00AE04DB" w:rsidRDefault="00AE04DB" w:rsidP="00667478">
      <w:pPr>
        <w:pStyle w:val="PlainText"/>
        <w:rPr>
          <w:rStyle w:val="BodyText2Char"/>
        </w:rPr>
      </w:pPr>
    </w:p>
    <w:p w14:paraId="6856A6C3" w14:textId="77777777" w:rsidR="00AE04DB" w:rsidRDefault="00AE04DB">
      <w:pPr>
        <w:jc w:val="left"/>
        <w:rPr>
          <w:rStyle w:val="BodyText2Char"/>
        </w:rPr>
      </w:pPr>
      <w:r>
        <w:rPr>
          <w:rStyle w:val="BodyText2Char"/>
        </w:rPr>
        <w:br w:type="page"/>
      </w:r>
    </w:p>
    <w:p w14:paraId="5F48864B" w14:textId="77777777" w:rsidR="00EE0E59" w:rsidRPr="00EE0E59" w:rsidRDefault="00EE0E59" w:rsidP="00EE0E59">
      <w:pPr>
        <w:jc w:val="left"/>
        <w:outlineLvl w:val="0"/>
        <w:rPr>
          <w:rFonts w:ascii="Arial Narrow" w:eastAsia="MS Mincho" w:hAnsi="Arial Narrow" w:cs="Arial"/>
          <w:b/>
          <w:bCs/>
          <w:sz w:val="24"/>
          <w:szCs w:val="28"/>
          <w:u w:val="single"/>
        </w:rPr>
      </w:pPr>
      <w:bookmarkStart w:id="334" w:name="_Toc70421103"/>
      <w:bookmarkStart w:id="335" w:name="_Toc89424496"/>
      <w:bookmarkStart w:id="336" w:name="_Toc485041273"/>
      <w:r w:rsidRPr="00EE0E59">
        <w:rPr>
          <w:rFonts w:ascii="Arial Narrow" w:eastAsia="MS Mincho" w:hAnsi="Arial Narrow" w:cs="Arial"/>
          <w:b/>
          <w:bCs/>
          <w:sz w:val="28"/>
          <w:szCs w:val="28"/>
          <w:u w:val="single"/>
        </w:rPr>
        <w:lastRenderedPageBreak/>
        <w:t>9.0 STATE OF NEW JERSEY STANDARD TERMS AND CONDITIONS</w:t>
      </w:r>
      <w:bookmarkEnd w:id="334"/>
      <w:bookmarkEnd w:id="335"/>
    </w:p>
    <w:p w14:paraId="7C54C3F5" w14:textId="431F5638" w:rsidR="00EE0E59" w:rsidRPr="00EE0E59" w:rsidRDefault="00EE0E59" w:rsidP="00EE0E59">
      <w:pPr>
        <w:autoSpaceDE w:val="0"/>
        <w:autoSpaceDN w:val="0"/>
        <w:adjustRightInd w:val="0"/>
        <w:jc w:val="center"/>
        <w:rPr>
          <w:rFonts w:cs="Arial"/>
          <w:color w:val="000000"/>
          <w:szCs w:val="22"/>
        </w:rPr>
      </w:pPr>
      <w:r w:rsidRPr="00EE0E59">
        <w:rPr>
          <w:rFonts w:cs="Arial"/>
          <w:color w:val="000000"/>
          <w:szCs w:val="22"/>
        </w:rPr>
        <w:t xml:space="preserve">(Rev: </w:t>
      </w:r>
      <w:r w:rsidR="00980CC8">
        <w:rPr>
          <w:rFonts w:cs="Arial"/>
          <w:color w:val="000000"/>
          <w:szCs w:val="22"/>
        </w:rPr>
        <w:t>11/19/21</w:t>
      </w:r>
      <w:r w:rsidRPr="00EE0E59">
        <w:rPr>
          <w:rFonts w:cs="Arial"/>
          <w:color w:val="000000"/>
          <w:szCs w:val="22"/>
        </w:rPr>
        <w:t>)</w:t>
      </w:r>
    </w:p>
    <w:p w14:paraId="5AEE909A" w14:textId="77777777" w:rsidR="00EE0E59" w:rsidRPr="00EE0E59" w:rsidRDefault="00EE0E59" w:rsidP="00EE0E59">
      <w:pPr>
        <w:autoSpaceDE w:val="0"/>
        <w:autoSpaceDN w:val="0"/>
        <w:adjustRightInd w:val="0"/>
        <w:jc w:val="left"/>
        <w:rPr>
          <w:rFonts w:cs="Arial"/>
          <w:color w:val="000000"/>
          <w:szCs w:val="22"/>
        </w:rPr>
      </w:pPr>
    </w:p>
    <w:p w14:paraId="0D2E54DE" w14:textId="77777777" w:rsidR="00EE0E59" w:rsidRPr="00EE0E59" w:rsidRDefault="00EE0E59" w:rsidP="00EE0E59">
      <w:pPr>
        <w:ind w:left="576" w:hanging="576"/>
        <w:outlineLvl w:val="1"/>
        <w:rPr>
          <w:rFonts w:ascii="Arial Narrow" w:hAnsi="Arial Narrow"/>
          <w:b/>
          <w:bCs/>
          <w:caps/>
          <w:u w:val="single"/>
        </w:rPr>
      </w:pPr>
      <w:bookmarkStart w:id="337" w:name="_Toc70421104"/>
      <w:bookmarkStart w:id="338" w:name="_Toc89424497"/>
      <w:r w:rsidRPr="00EE0E59">
        <w:rPr>
          <w:rFonts w:ascii="Arial Narrow" w:hAnsi="Arial Narrow"/>
          <w:b/>
          <w:bCs/>
          <w:caps/>
          <w:u w:val="single"/>
        </w:rPr>
        <w:t>1. STANDARD TERMS AND CONDITIONS APPLICABLE TO THE CONTRACT</w:t>
      </w:r>
      <w:bookmarkEnd w:id="337"/>
      <w:bookmarkEnd w:id="338"/>
    </w:p>
    <w:p w14:paraId="457A71DC" w14:textId="77777777" w:rsidR="00EE0E59" w:rsidRPr="00EE0E59" w:rsidRDefault="00EE0E59" w:rsidP="00EE0E59">
      <w:pPr>
        <w:keepNext/>
        <w:autoSpaceDE w:val="0"/>
        <w:autoSpaceDN w:val="0"/>
        <w:adjustRightInd w:val="0"/>
        <w:ind w:right="187"/>
        <w:rPr>
          <w:color w:val="000000"/>
        </w:rPr>
      </w:pPr>
      <w:r w:rsidRPr="00EE0E59">
        <w:rPr>
          <w:rFonts w:cs="Arial"/>
          <w:szCs w:val="22"/>
        </w:rPr>
        <w:t>Unless the bidder/offeror is specifically instructed otherwise in the Bid Solicitation/Request for Proposals (RFP), the</w:t>
      </w:r>
      <w:r w:rsidRPr="00EE0E59">
        <w:rPr>
          <w:rFonts w:cs="Arial"/>
          <w:spacing w:val="-9"/>
          <w:szCs w:val="22"/>
        </w:rPr>
        <w:t xml:space="preserve"> </w:t>
      </w:r>
      <w:r w:rsidRPr="00EE0E59">
        <w:rPr>
          <w:rFonts w:cs="Arial"/>
          <w:szCs w:val="22"/>
        </w:rPr>
        <w:t>following</w:t>
      </w:r>
      <w:r w:rsidRPr="00EE0E59">
        <w:rPr>
          <w:rFonts w:cs="Arial"/>
          <w:spacing w:val="-3"/>
          <w:szCs w:val="22"/>
        </w:rPr>
        <w:t xml:space="preserve"> </w:t>
      </w:r>
      <w:r w:rsidRPr="00EE0E59">
        <w:rPr>
          <w:rFonts w:cs="Arial"/>
          <w:szCs w:val="22"/>
        </w:rPr>
        <w:t>terms</w:t>
      </w:r>
      <w:r w:rsidRPr="00EE0E59">
        <w:rPr>
          <w:rFonts w:cs="Arial"/>
          <w:spacing w:val="-6"/>
          <w:szCs w:val="22"/>
        </w:rPr>
        <w:t xml:space="preserve"> </w:t>
      </w:r>
      <w:r w:rsidRPr="00EE0E59">
        <w:rPr>
          <w:rFonts w:cs="Arial"/>
          <w:szCs w:val="22"/>
        </w:rPr>
        <w:t>and</w:t>
      </w:r>
      <w:r w:rsidRPr="00EE0E59">
        <w:rPr>
          <w:rFonts w:cs="Arial"/>
          <w:spacing w:val="-5"/>
          <w:szCs w:val="22"/>
        </w:rPr>
        <w:t xml:space="preserve"> </w:t>
      </w:r>
      <w:r w:rsidRPr="00EE0E59">
        <w:rPr>
          <w:rFonts w:cs="Arial"/>
          <w:szCs w:val="22"/>
        </w:rPr>
        <w:t>conditions</w:t>
      </w:r>
      <w:r w:rsidRPr="00EE0E59">
        <w:rPr>
          <w:rFonts w:cs="Arial"/>
          <w:spacing w:val="-5"/>
          <w:szCs w:val="22"/>
        </w:rPr>
        <w:t xml:space="preserve"> </w:t>
      </w:r>
      <w:r w:rsidRPr="00EE0E59">
        <w:rPr>
          <w:rFonts w:cs="Arial"/>
          <w:szCs w:val="22"/>
        </w:rPr>
        <w:t>shall</w:t>
      </w:r>
      <w:r w:rsidRPr="00EE0E59">
        <w:rPr>
          <w:rFonts w:cs="Arial"/>
          <w:spacing w:val="-7"/>
          <w:szCs w:val="22"/>
        </w:rPr>
        <w:t xml:space="preserve"> </w:t>
      </w:r>
      <w:r w:rsidRPr="00EE0E59">
        <w:rPr>
          <w:rFonts w:cs="Arial"/>
          <w:szCs w:val="22"/>
        </w:rPr>
        <w:t>apply</w:t>
      </w:r>
      <w:r w:rsidRPr="00EE0E59">
        <w:rPr>
          <w:rFonts w:cs="Arial"/>
          <w:spacing w:val="-7"/>
          <w:szCs w:val="22"/>
        </w:rPr>
        <w:t xml:space="preserve"> </w:t>
      </w:r>
      <w:r w:rsidRPr="00EE0E59">
        <w:rPr>
          <w:rFonts w:cs="Arial"/>
          <w:szCs w:val="22"/>
        </w:rPr>
        <w:t>to</w:t>
      </w:r>
      <w:r w:rsidRPr="00EE0E59">
        <w:rPr>
          <w:rFonts w:cs="Arial"/>
          <w:spacing w:val="-6"/>
          <w:szCs w:val="22"/>
        </w:rPr>
        <w:t xml:space="preserve"> </w:t>
      </w:r>
      <w:r w:rsidRPr="00EE0E59">
        <w:rPr>
          <w:rFonts w:cs="Arial"/>
          <w:szCs w:val="22"/>
        </w:rPr>
        <w:t>all</w:t>
      </w:r>
      <w:r w:rsidRPr="00EE0E59">
        <w:rPr>
          <w:rFonts w:cs="Arial"/>
          <w:spacing w:val="-6"/>
          <w:szCs w:val="22"/>
        </w:rPr>
        <w:t xml:space="preserve"> </w:t>
      </w:r>
      <w:r w:rsidRPr="00EE0E59">
        <w:rPr>
          <w:rFonts w:cs="Arial"/>
          <w:szCs w:val="22"/>
        </w:rPr>
        <w:t>contracts</w:t>
      </w:r>
      <w:r w:rsidRPr="00EE0E59">
        <w:rPr>
          <w:rFonts w:cs="Arial"/>
          <w:spacing w:val="-5"/>
          <w:szCs w:val="22"/>
        </w:rPr>
        <w:t xml:space="preserve"> </w:t>
      </w:r>
      <w:r w:rsidRPr="00EE0E59">
        <w:rPr>
          <w:rFonts w:cs="Arial"/>
          <w:szCs w:val="22"/>
        </w:rPr>
        <w:t>or</w:t>
      </w:r>
      <w:r w:rsidRPr="00EE0E59">
        <w:rPr>
          <w:rFonts w:cs="Arial"/>
          <w:spacing w:val="-6"/>
          <w:szCs w:val="22"/>
        </w:rPr>
        <w:t xml:space="preserve"> </w:t>
      </w:r>
      <w:r w:rsidRPr="00EE0E59">
        <w:rPr>
          <w:rFonts w:cs="Arial"/>
          <w:szCs w:val="22"/>
        </w:rPr>
        <w:t>purchase</w:t>
      </w:r>
      <w:r w:rsidRPr="00EE0E59">
        <w:rPr>
          <w:rFonts w:cs="Arial"/>
          <w:spacing w:val="-5"/>
          <w:szCs w:val="22"/>
        </w:rPr>
        <w:t xml:space="preserve"> </w:t>
      </w:r>
      <w:r w:rsidRPr="00EE0E59">
        <w:rPr>
          <w:rFonts w:cs="Arial"/>
          <w:szCs w:val="22"/>
        </w:rPr>
        <w:t>agreements</w:t>
      </w:r>
      <w:r w:rsidRPr="00EE0E59">
        <w:rPr>
          <w:rFonts w:cs="Arial"/>
          <w:spacing w:val="-8"/>
          <w:szCs w:val="22"/>
        </w:rPr>
        <w:t xml:space="preserve"> </w:t>
      </w:r>
      <w:r w:rsidRPr="00EE0E59">
        <w:rPr>
          <w:rFonts w:cs="Arial"/>
          <w:szCs w:val="22"/>
        </w:rPr>
        <w:t>made</w:t>
      </w:r>
      <w:r w:rsidRPr="00EE0E59">
        <w:rPr>
          <w:rFonts w:cs="Arial"/>
          <w:spacing w:val="-5"/>
          <w:szCs w:val="22"/>
        </w:rPr>
        <w:t xml:space="preserve"> </w:t>
      </w:r>
      <w:r w:rsidRPr="00EE0E59">
        <w:rPr>
          <w:rFonts w:cs="Arial"/>
          <w:szCs w:val="22"/>
        </w:rPr>
        <w:t xml:space="preserve">with the State of New Jersey. </w:t>
      </w:r>
      <w:r w:rsidRPr="00EE0E59">
        <w:rPr>
          <w:color w:val="000000"/>
        </w:rPr>
        <w:t xml:space="preserve">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56EDB05" w14:textId="77777777" w:rsidR="00EE0E59" w:rsidRPr="00EE0E59" w:rsidRDefault="00EE0E59" w:rsidP="00EE0E59">
      <w:pPr>
        <w:keepNext/>
        <w:autoSpaceDE w:val="0"/>
        <w:autoSpaceDN w:val="0"/>
        <w:adjustRightInd w:val="0"/>
        <w:ind w:right="187"/>
        <w:rPr>
          <w:color w:val="000000"/>
        </w:rPr>
      </w:pPr>
    </w:p>
    <w:p w14:paraId="08D4F6FB" w14:textId="77777777" w:rsidR="00EE0E59" w:rsidRPr="00EE0E59" w:rsidRDefault="00EE0E59" w:rsidP="00EE0E59">
      <w:pPr>
        <w:ind w:right="108"/>
        <w:outlineLvl w:val="1"/>
        <w:rPr>
          <w:rFonts w:ascii="Arial Narrow" w:hAnsi="Arial Narrow"/>
          <w:b/>
          <w:bCs/>
          <w:caps/>
          <w:u w:val="single"/>
        </w:rPr>
      </w:pPr>
      <w:bookmarkStart w:id="339" w:name="_Toc70421105"/>
      <w:bookmarkStart w:id="340" w:name="_Toc89424498"/>
      <w:r w:rsidRPr="00EE0E59">
        <w:rPr>
          <w:rFonts w:ascii="Arial Narrow" w:hAnsi="Arial Narrow"/>
          <w:b/>
          <w:bCs/>
          <w:u w:val="single"/>
        </w:rPr>
        <w:t>1.1 CONTRACT TERMS CROSSWALK</w:t>
      </w:r>
      <w:bookmarkEnd w:id="339"/>
      <w:bookmarkEnd w:id="340"/>
    </w:p>
    <w:p w14:paraId="6D13BC72" w14:textId="77777777" w:rsidR="00EE0E59" w:rsidRPr="00EE0E59" w:rsidRDefault="00EE0E59" w:rsidP="00EE0E59"/>
    <w:tbl>
      <w:tblPr>
        <w:tblStyle w:val="TableGrid"/>
        <w:tblW w:w="0" w:type="auto"/>
        <w:tblLook w:val="04A0" w:firstRow="1" w:lastRow="0" w:firstColumn="1" w:lastColumn="0" w:noHBand="0" w:noVBand="1"/>
      </w:tblPr>
      <w:tblGrid>
        <w:gridCol w:w="4878"/>
        <w:gridCol w:w="4140"/>
      </w:tblGrid>
      <w:tr w:rsidR="00EE0E59" w:rsidRPr="00EE0E59" w14:paraId="182E11F4" w14:textId="77777777" w:rsidTr="00EE0E59">
        <w:tc>
          <w:tcPr>
            <w:tcW w:w="4878" w:type="dxa"/>
          </w:tcPr>
          <w:p w14:paraId="29314346" w14:textId="77777777" w:rsidR="00EE0E59" w:rsidRPr="00EE0E59" w:rsidRDefault="00EE0E59" w:rsidP="00EE0E59">
            <w:pPr>
              <w:jc w:val="center"/>
              <w:rPr>
                <w:b/>
              </w:rPr>
            </w:pPr>
            <w:r w:rsidRPr="00EE0E59">
              <w:rPr>
                <w:b/>
                <w:bCs/>
                <w:i/>
                <w:iCs/>
                <w:color w:val="00B050"/>
              </w:rPr>
              <w:t>NJ</w:t>
            </w:r>
            <w:r w:rsidRPr="00EE0E59">
              <w:rPr>
                <w:b/>
                <w:bCs/>
                <w:i/>
                <w:iCs/>
                <w:color w:val="0070C0"/>
              </w:rPr>
              <w:t>START</w:t>
            </w:r>
            <w:r w:rsidRPr="00EE0E59">
              <w:rPr>
                <w:b/>
              </w:rPr>
              <w:t xml:space="preserve"> Term</w:t>
            </w:r>
          </w:p>
        </w:tc>
        <w:tc>
          <w:tcPr>
            <w:tcW w:w="4140" w:type="dxa"/>
          </w:tcPr>
          <w:p w14:paraId="61EE9098" w14:textId="77777777" w:rsidR="00EE0E59" w:rsidRPr="00EE0E59" w:rsidRDefault="00EE0E59" w:rsidP="00EE0E59">
            <w:pPr>
              <w:jc w:val="center"/>
              <w:rPr>
                <w:b/>
              </w:rPr>
            </w:pPr>
            <w:r w:rsidRPr="00EE0E59">
              <w:rPr>
                <w:rFonts w:cs="Arial"/>
                <w:b/>
                <w:szCs w:val="22"/>
              </w:rPr>
              <w:t>Equivalent Statutory, Regulatory and/or Legacy Term</w:t>
            </w:r>
          </w:p>
        </w:tc>
      </w:tr>
      <w:tr w:rsidR="00EE0E59" w:rsidRPr="00EE0E59" w14:paraId="3EA131E8" w14:textId="77777777" w:rsidTr="00EE0E59">
        <w:tc>
          <w:tcPr>
            <w:tcW w:w="4878" w:type="dxa"/>
          </w:tcPr>
          <w:p w14:paraId="3A738559" w14:textId="77777777" w:rsidR="00EE0E59" w:rsidRPr="00EE0E59" w:rsidRDefault="00EE0E59" w:rsidP="00EE0E59">
            <w:r w:rsidRPr="00EE0E59">
              <w:t xml:space="preserve">Bid/Bid Solicitation </w:t>
            </w:r>
          </w:p>
        </w:tc>
        <w:tc>
          <w:tcPr>
            <w:tcW w:w="4140" w:type="dxa"/>
          </w:tcPr>
          <w:p w14:paraId="7CCF7AA6" w14:textId="77777777" w:rsidR="00EE0E59" w:rsidRPr="00EE0E59" w:rsidRDefault="00EE0E59" w:rsidP="00EE0E59">
            <w:r w:rsidRPr="00EE0E59">
              <w:t>Request For Proposal (RFP)/Solicitation</w:t>
            </w:r>
          </w:p>
        </w:tc>
      </w:tr>
      <w:tr w:rsidR="00EE0E59" w:rsidRPr="00EE0E59" w14:paraId="0BD2B069" w14:textId="77777777" w:rsidTr="00EE0E59">
        <w:tc>
          <w:tcPr>
            <w:tcW w:w="4878" w:type="dxa"/>
          </w:tcPr>
          <w:p w14:paraId="49047802" w14:textId="77777777" w:rsidR="00EE0E59" w:rsidRPr="00EE0E59" w:rsidRDefault="00EE0E59" w:rsidP="00EE0E59">
            <w:r w:rsidRPr="00EE0E59">
              <w:t xml:space="preserve">Bid Amendment </w:t>
            </w:r>
          </w:p>
        </w:tc>
        <w:tc>
          <w:tcPr>
            <w:tcW w:w="4140" w:type="dxa"/>
          </w:tcPr>
          <w:p w14:paraId="4B7CBFB0" w14:textId="77777777" w:rsidR="00EE0E59" w:rsidRPr="00EE0E59" w:rsidRDefault="00EE0E59" w:rsidP="00EE0E59">
            <w:r w:rsidRPr="00EE0E59">
              <w:t>Addendum</w:t>
            </w:r>
          </w:p>
        </w:tc>
      </w:tr>
      <w:tr w:rsidR="00EE0E59" w:rsidRPr="00EE0E59" w14:paraId="07E4D89E" w14:textId="77777777" w:rsidTr="00EE0E59">
        <w:tc>
          <w:tcPr>
            <w:tcW w:w="4878" w:type="dxa"/>
          </w:tcPr>
          <w:p w14:paraId="2CC66E15" w14:textId="77777777" w:rsidR="00EE0E59" w:rsidRPr="00EE0E59" w:rsidRDefault="00EE0E59" w:rsidP="00EE0E59">
            <w:r w:rsidRPr="00EE0E59">
              <w:t xml:space="preserve">Change Order </w:t>
            </w:r>
          </w:p>
        </w:tc>
        <w:tc>
          <w:tcPr>
            <w:tcW w:w="4140" w:type="dxa"/>
          </w:tcPr>
          <w:p w14:paraId="5379EF79" w14:textId="77777777" w:rsidR="00EE0E59" w:rsidRPr="00EE0E59" w:rsidRDefault="00EE0E59" w:rsidP="00EE0E59">
            <w:r w:rsidRPr="00EE0E59">
              <w:t>Contract Amendment</w:t>
            </w:r>
          </w:p>
        </w:tc>
      </w:tr>
      <w:tr w:rsidR="00EE0E59" w:rsidRPr="00EE0E59" w14:paraId="7165B025" w14:textId="77777777" w:rsidTr="00EE0E59">
        <w:tc>
          <w:tcPr>
            <w:tcW w:w="4878" w:type="dxa"/>
          </w:tcPr>
          <w:p w14:paraId="7156C8D6" w14:textId="77777777" w:rsidR="00EE0E59" w:rsidRPr="00EE0E59" w:rsidRDefault="00EE0E59" w:rsidP="00EE0E59">
            <w:r w:rsidRPr="00EE0E59">
              <w:t xml:space="preserve">Master Blanket Purchase Order (Blanket P.O.) </w:t>
            </w:r>
          </w:p>
        </w:tc>
        <w:tc>
          <w:tcPr>
            <w:tcW w:w="4140" w:type="dxa"/>
          </w:tcPr>
          <w:p w14:paraId="2963B6B9" w14:textId="77777777" w:rsidR="00EE0E59" w:rsidRPr="00EE0E59" w:rsidRDefault="00EE0E59" w:rsidP="00EE0E59">
            <w:r w:rsidRPr="00EE0E59">
              <w:t>Contract</w:t>
            </w:r>
          </w:p>
        </w:tc>
      </w:tr>
      <w:tr w:rsidR="00EE0E59" w:rsidRPr="00EE0E59" w14:paraId="54D10E24" w14:textId="77777777" w:rsidTr="00EE0E59">
        <w:tc>
          <w:tcPr>
            <w:tcW w:w="4878" w:type="dxa"/>
          </w:tcPr>
          <w:p w14:paraId="65236C95" w14:textId="77777777" w:rsidR="00EE0E59" w:rsidRPr="00EE0E59" w:rsidRDefault="00EE0E59" w:rsidP="00EE0E59">
            <w:r w:rsidRPr="00EE0E59">
              <w:t>Offer and Acceptance Page</w:t>
            </w:r>
          </w:p>
        </w:tc>
        <w:tc>
          <w:tcPr>
            <w:tcW w:w="4140" w:type="dxa"/>
          </w:tcPr>
          <w:p w14:paraId="1B0974C3" w14:textId="77777777" w:rsidR="00EE0E59" w:rsidRPr="00EE0E59" w:rsidRDefault="00EE0E59" w:rsidP="00EE0E59">
            <w:r w:rsidRPr="00EE0E59">
              <w:t>Signatory Page</w:t>
            </w:r>
          </w:p>
        </w:tc>
      </w:tr>
      <w:tr w:rsidR="00EE0E59" w:rsidRPr="00EE0E59" w14:paraId="321FBF4E" w14:textId="77777777" w:rsidTr="00EE0E59">
        <w:tc>
          <w:tcPr>
            <w:tcW w:w="4878" w:type="dxa"/>
          </w:tcPr>
          <w:p w14:paraId="731868D8" w14:textId="77777777" w:rsidR="00EE0E59" w:rsidRPr="00EE0E59" w:rsidRDefault="00EE0E59" w:rsidP="00EE0E59">
            <w:r w:rsidRPr="00EE0E59">
              <w:t>Quote</w:t>
            </w:r>
          </w:p>
        </w:tc>
        <w:tc>
          <w:tcPr>
            <w:tcW w:w="4140" w:type="dxa"/>
          </w:tcPr>
          <w:p w14:paraId="0A7B2AA5" w14:textId="77777777" w:rsidR="00EE0E59" w:rsidRPr="00EE0E59" w:rsidRDefault="00EE0E59" w:rsidP="00EE0E59">
            <w:r w:rsidRPr="00EE0E59">
              <w:t>Proposal</w:t>
            </w:r>
          </w:p>
        </w:tc>
      </w:tr>
      <w:tr w:rsidR="00EE0E59" w:rsidRPr="00EE0E59" w14:paraId="663AABAD" w14:textId="77777777" w:rsidTr="00EE0E59">
        <w:tc>
          <w:tcPr>
            <w:tcW w:w="4878" w:type="dxa"/>
          </w:tcPr>
          <w:p w14:paraId="06FAD221" w14:textId="77777777" w:rsidR="00EE0E59" w:rsidRPr="00EE0E59" w:rsidRDefault="00EE0E59" w:rsidP="00EE0E59">
            <w:r w:rsidRPr="00EE0E59">
              <w:t xml:space="preserve">Vendor </w:t>
            </w:r>
          </w:p>
        </w:tc>
        <w:tc>
          <w:tcPr>
            <w:tcW w:w="4140" w:type="dxa"/>
          </w:tcPr>
          <w:p w14:paraId="5F5BF7B4" w14:textId="77777777" w:rsidR="00EE0E59" w:rsidRPr="00EE0E59" w:rsidRDefault="00EE0E59" w:rsidP="00EE0E59">
            <w:r w:rsidRPr="00EE0E59">
              <w:t>Bidder/Contractor</w:t>
            </w:r>
          </w:p>
        </w:tc>
      </w:tr>
    </w:tbl>
    <w:p w14:paraId="73D8EC47" w14:textId="77777777" w:rsidR="00EE0E59" w:rsidRPr="00EE0E59" w:rsidRDefault="00EE0E59" w:rsidP="00EE0E59">
      <w:pPr>
        <w:autoSpaceDE w:val="0"/>
        <w:autoSpaceDN w:val="0"/>
        <w:adjustRightInd w:val="0"/>
        <w:rPr>
          <w:color w:val="000000"/>
        </w:rPr>
      </w:pPr>
    </w:p>
    <w:p w14:paraId="63ED573A" w14:textId="77777777" w:rsidR="00EE0E59" w:rsidRPr="00EE0E59" w:rsidRDefault="00EE0E59" w:rsidP="00EE0E59">
      <w:pPr>
        <w:ind w:left="720" w:hanging="720"/>
        <w:outlineLvl w:val="1"/>
        <w:rPr>
          <w:rFonts w:ascii="Arial Narrow" w:hAnsi="Arial Narrow"/>
          <w:b/>
          <w:bCs/>
          <w:caps/>
          <w:u w:val="single"/>
        </w:rPr>
      </w:pPr>
      <w:bookmarkStart w:id="341" w:name="_Toc70421106"/>
      <w:bookmarkStart w:id="342" w:name="_Toc89424499"/>
      <w:r w:rsidRPr="00EE0E59">
        <w:rPr>
          <w:rFonts w:ascii="Arial Narrow" w:hAnsi="Arial Narrow"/>
          <w:b/>
          <w:bCs/>
          <w:caps/>
          <w:u w:val="single"/>
        </w:rPr>
        <w:t>2.</w:t>
      </w:r>
      <w:r w:rsidRPr="00EE0E59">
        <w:rPr>
          <w:rFonts w:ascii="Arial Narrow" w:hAnsi="Arial Narrow"/>
          <w:b/>
          <w:bCs/>
          <w:caps/>
          <w:u w:val="single"/>
        </w:rPr>
        <w:tab/>
        <w:t>STATE LAW REQUIRING MANDATORY COMPLIANCE BY ALL CONTRACTORS</w:t>
      </w:r>
      <w:bookmarkEnd w:id="341"/>
      <w:bookmarkEnd w:id="342"/>
    </w:p>
    <w:p w14:paraId="23383A97" w14:textId="77777777" w:rsidR="00EE0E59" w:rsidRPr="00EE0E59" w:rsidRDefault="00EE0E59" w:rsidP="00EE0E59">
      <w:r w:rsidRPr="00EE0E59">
        <w:t xml:space="preserve">The statutes, laws or codes cited herein are available for review at the New Jersey State Library, 185 West State Street, Trenton, New Jersey 08625. </w:t>
      </w:r>
    </w:p>
    <w:p w14:paraId="3F2C899F" w14:textId="77777777" w:rsidR="00EE0E59" w:rsidRPr="00EE0E59" w:rsidRDefault="00EE0E59" w:rsidP="00EE0E59">
      <w:pPr>
        <w:rPr>
          <w:b/>
        </w:rPr>
      </w:pPr>
    </w:p>
    <w:p w14:paraId="2AA87FA4" w14:textId="77777777" w:rsidR="00EE0E59" w:rsidRPr="00EE0E59" w:rsidRDefault="00EE0E59" w:rsidP="00EE0E59">
      <w:pPr>
        <w:ind w:left="720" w:hanging="720"/>
        <w:outlineLvl w:val="1"/>
        <w:rPr>
          <w:rFonts w:ascii="Arial Narrow" w:hAnsi="Arial Narrow"/>
          <w:bCs/>
          <w:caps/>
          <w:u w:val="single"/>
        </w:rPr>
      </w:pPr>
      <w:bookmarkStart w:id="343" w:name="_Toc70421107"/>
      <w:bookmarkStart w:id="344" w:name="_Toc89424500"/>
      <w:r w:rsidRPr="00EE0E59">
        <w:rPr>
          <w:rFonts w:ascii="Arial Narrow" w:hAnsi="Arial Narrow" w:cs="Arial"/>
          <w:b/>
          <w:szCs w:val="26"/>
          <w:u w:val="single"/>
        </w:rPr>
        <w:t>2.1</w:t>
      </w:r>
      <w:r w:rsidRPr="00EE0E59">
        <w:rPr>
          <w:rFonts w:ascii="Arial Narrow" w:hAnsi="Arial Narrow" w:cs="Arial"/>
          <w:b/>
          <w:szCs w:val="26"/>
          <w:u w:val="single"/>
        </w:rPr>
        <w:tab/>
        <w:t>BUSINESS REGISTRATION</w:t>
      </w:r>
      <w:bookmarkEnd w:id="343"/>
      <w:bookmarkEnd w:id="344"/>
    </w:p>
    <w:p w14:paraId="1D35791E" w14:textId="77777777" w:rsidR="00EE0E59" w:rsidRPr="00EE0E59" w:rsidRDefault="00EE0E59" w:rsidP="00EE0E59">
      <w:r w:rsidRPr="00EE0E59">
        <w:t xml:space="preserve">Pursuant to N.J.S.A.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277432C4" w14:textId="77777777" w:rsidR="00EE0E59" w:rsidRPr="00EE0E59" w:rsidRDefault="00EE0E59" w:rsidP="00EE0E59"/>
    <w:p w14:paraId="2FCC4BE4" w14:textId="77777777" w:rsidR="00EE0E59" w:rsidRPr="00EE0E59" w:rsidRDefault="00EE0E59" w:rsidP="00EE0E59">
      <w:r w:rsidRPr="00EE0E59">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B8836A1" w14:textId="77777777" w:rsidR="00EE0E59" w:rsidRPr="00EE0E59" w:rsidRDefault="00EE0E59" w:rsidP="00EE0E59"/>
    <w:p w14:paraId="43A49F4C" w14:textId="77777777" w:rsidR="00EE0E59" w:rsidRPr="00EE0E59" w:rsidRDefault="00EE0E59" w:rsidP="00EE0E59">
      <w:r w:rsidRPr="00EE0E59">
        <w:t>Pursuant to N.J.S.A.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D7FF42A" w14:textId="77777777" w:rsidR="00EE0E59" w:rsidRPr="00EE0E59" w:rsidRDefault="00EE0E59" w:rsidP="00EE0E59"/>
    <w:p w14:paraId="50C6A2A8" w14:textId="77777777" w:rsidR="00EE0E59" w:rsidRPr="00EE0E59" w:rsidRDefault="00EE0E59" w:rsidP="00EE0E59">
      <w:r w:rsidRPr="00EE0E59">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(N.J.S.A. 54:32B-1 </w:t>
      </w:r>
      <w:r w:rsidRPr="00EE0E59">
        <w:rPr>
          <w:u w:val="single"/>
        </w:rPr>
        <w:t>et</w:t>
      </w:r>
      <w:r w:rsidRPr="00EE0E59">
        <w:t xml:space="preserve"> </w:t>
      </w:r>
      <w:r w:rsidRPr="00EE0E59">
        <w:rPr>
          <w:u w:val="single"/>
        </w:rPr>
        <w:t>seq</w:t>
      </w:r>
      <w:r w:rsidRPr="00EE0E59">
        <w:t xml:space="preserve">.) on all sales of tangible personal </w:t>
      </w:r>
      <w:r w:rsidRPr="00EE0E59">
        <w:lastRenderedPageBreak/>
        <w:t>property delivered into the State. Any questions in this regard can be directed to the Division of Revenue at (609) 292-1730. Form NJ-REG can be filed online at http://www.state.nj.us/treasury/revenue/busregcert.shtml.</w:t>
      </w:r>
    </w:p>
    <w:p w14:paraId="6F5AF818" w14:textId="77777777" w:rsidR="00EE0E59" w:rsidRPr="00EE0E59" w:rsidRDefault="00EE0E59" w:rsidP="00EE0E59">
      <w:pPr>
        <w:rPr>
          <w:b/>
        </w:rPr>
      </w:pPr>
    </w:p>
    <w:p w14:paraId="0FECB499" w14:textId="77777777" w:rsidR="00EE0E59" w:rsidRPr="00EE0E59" w:rsidRDefault="00EE0E59" w:rsidP="00EE0E59">
      <w:pPr>
        <w:outlineLvl w:val="1"/>
        <w:rPr>
          <w:rFonts w:ascii="Arial Narrow" w:hAnsi="Arial Narrow"/>
          <w:bCs/>
          <w:caps/>
          <w:u w:val="single"/>
        </w:rPr>
      </w:pPr>
      <w:bookmarkStart w:id="345" w:name="_Toc70421108"/>
      <w:bookmarkStart w:id="346" w:name="_Toc89424501"/>
      <w:r w:rsidRPr="00EE0E59">
        <w:rPr>
          <w:rFonts w:ascii="Arial Narrow" w:hAnsi="Arial Narrow" w:cs="Arial"/>
          <w:b/>
          <w:szCs w:val="26"/>
          <w:u w:val="single"/>
        </w:rPr>
        <w:t>2.2</w:t>
      </w:r>
      <w:r w:rsidRPr="00EE0E59">
        <w:rPr>
          <w:rFonts w:ascii="Arial Narrow" w:hAnsi="Arial Narrow" w:cs="Arial"/>
          <w:b/>
          <w:szCs w:val="26"/>
          <w:u w:val="single"/>
        </w:rPr>
        <w:tab/>
        <w:t>ANTI-DISCRIMINATION</w:t>
      </w:r>
      <w:bookmarkEnd w:id="345"/>
      <w:bookmarkEnd w:id="346"/>
    </w:p>
    <w:p w14:paraId="06D8F913" w14:textId="77777777" w:rsidR="00EE0E59" w:rsidRPr="00EE0E59" w:rsidRDefault="00EE0E59" w:rsidP="00EE0E59">
      <w:r w:rsidRPr="00EE0E59">
        <w:t xml:space="preserve">All parties to any contract with the State agree not to discriminate in employment and agree to abide by all anti-discrimination laws including those contained within N.J.S.A. 10:2-1 through N.J.S.A. 10:2-4, N.J.S.A. 10:5-1 </w:t>
      </w:r>
      <w:r w:rsidRPr="00EE0E59">
        <w:rPr>
          <w:u w:val="single"/>
        </w:rPr>
        <w:t>et</w:t>
      </w:r>
      <w:r w:rsidRPr="00EE0E59">
        <w:t xml:space="preserve"> </w:t>
      </w:r>
      <w:r w:rsidRPr="00EE0E59">
        <w:rPr>
          <w:u w:val="single"/>
        </w:rPr>
        <w:t>seq.</w:t>
      </w:r>
      <w:r w:rsidRPr="00EE0E59">
        <w:t xml:space="preserve"> and N.J.S.A. 10:5-31 through 10:5-38, and all rules and regulations issued thereunder are hereby incorporated by reference. The agreement to abide by the provisions of N.J.S.A. 10:5-31 through 10:5-38 include those provisions indicated for Goods, Professional Service and General Service Contracts (Exhibit A, attached) and Constructions Contracts (Exhibit B and Executive Order 151, August 28, 2009, attached) as appropriate.</w:t>
      </w:r>
    </w:p>
    <w:p w14:paraId="4CD7F6D0" w14:textId="77777777" w:rsidR="00EE0E59" w:rsidRPr="00EE0E59" w:rsidRDefault="00EE0E59" w:rsidP="00EE0E59"/>
    <w:p w14:paraId="14246A26" w14:textId="77777777" w:rsidR="00EE0E59" w:rsidRPr="00EE0E59" w:rsidRDefault="00EE0E59" w:rsidP="00EE0E59">
      <w:r w:rsidRPr="00EE0E59">
        <w:rPr>
          <w:iCs/>
        </w:rPr>
        <w:t xml:space="preserve">The contractor or subcontractor, where applicable, agrees to comply with any regulations promulgated by the Treasurer pursuant to N.J.S.A. 10:5-31 </w:t>
      </w:r>
      <w:r w:rsidRPr="00EE0E59">
        <w:rPr>
          <w:iCs/>
          <w:u w:val="single"/>
        </w:rPr>
        <w:t>et</w:t>
      </w:r>
      <w:r w:rsidRPr="00EE0E59">
        <w:rPr>
          <w:iCs/>
        </w:rPr>
        <w:t xml:space="preserve"> </w:t>
      </w:r>
      <w:r w:rsidRPr="00EE0E59">
        <w:rPr>
          <w:iCs/>
          <w:u w:val="single"/>
        </w:rPr>
        <w:t>seq.</w:t>
      </w:r>
      <w:r w:rsidRPr="00EE0E59">
        <w:rPr>
          <w:iCs/>
        </w:rPr>
        <w:t>, as amended and supplemented from time to time.</w:t>
      </w:r>
    </w:p>
    <w:p w14:paraId="5408EC73" w14:textId="77777777" w:rsidR="00EE0E59" w:rsidRPr="00EE0E59" w:rsidRDefault="00EE0E59" w:rsidP="00EE0E59">
      <w:pPr>
        <w:rPr>
          <w:b/>
        </w:rPr>
      </w:pPr>
    </w:p>
    <w:p w14:paraId="7563DDE7" w14:textId="77777777" w:rsidR="00EE0E59" w:rsidRPr="00EE0E59" w:rsidRDefault="00EE0E59" w:rsidP="00EE0E59">
      <w:pPr>
        <w:outlineLvl w:val="1"/>
        <w:rPr>
          <w:rFonts w:ascii="Arial Narrow" w:hAnsi="Arial Narrow"/>
          <w:bCs/>
          <w:caps/>
          <w:u w:val="single"/>
        </w:rPr>
      </w:pPr>
      <w:bookmarkStart w:id="347" w:name="_Toc70421109"/>
      <w:bookmarkStart w:id="348" w:name="_Toc89424502"/>
      <w:r w:rsidRPr="00EE0E59">
        <w:rPr>
          <w:rFonts w:ascii="Arial Narrow" w:hAnsi="Arial Narrow" w:cs="Arial"/>
          <w:b/>
          <w:szCs w:val="26"/>
          <w:u w:val="single"/>
        </w:rPr>
        <w:t>2.3</w:t>
      </w:r>
      <w:r w:rsidRPr="00EE0E59">
        <w:rPr>
          <w:rFonts w:ascii="Arial Narrow" w:hAnsi="Arial Narrow" w:cs="Arial"/>
          <w:b/>
          <w:szCs w:val="26"/>
          <w:u w:val="single"/>
        </w:rPr>
        <w:tab/>
        <w:t>PREVAILING WAGE ACT</w:t>
      </w:r>
      <w:bookmarkEnd w:id="347"/>
      <w:bookmarkEnd w:id="348"/>
    </w:p>
    <w:p w14:paraId="1344D6DD" w14:textId="77777777" w:rsidR="00EE0E59" w:rsidRPr="00EE0E59" w:rsidRDefault="00EE0E59" w:rsidP="00EE0E59">
      <w:r w:rsidRPr="00EE0E59">
        <w:t xml:space="preserve">The New Jersey Prevailing Wage Act, N.J.S.A. 34: 11-56.25 </w:t>
      </w:r>
      <w:r w:rsidRPr="00EE0E59">
        <w:rPr>
          <w:u w:val="single"/>
        </w:rPr>
        <w:t>et</w:t>
      </w:r>
      <w:r w:rsidRPr="00EE0E59">
        <w:t xml:space="preserve"> </w:t>
      </w:r>
      <w:r w:rsidRPr="00EE0E59">
        <w:rPr>
          <w:u w:val="single"/>
        </w:rPr>
        <w:t>seq.</w:t>
      </w:r>
      <w:r w:rsidRPr="00EE0E59">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52F39E25" w14:textId="77777777" w:rsidR="00EE0E59" w:rsidRPr="00EE0E59" w:rsidRDefault="00EE0E59" w:rsidP="00EE0E59">
      <w:pPr>
        <w:rPr>
          <w:rFonts w:ascii="Arial Narrow" w:hAnsi="Arial Narrow" w:cs="Arial"/>
          <w:b/>
          <w:bCs/>
        </w:rPr>
      </w:pPr>
    </w:p>
    <w:p w14:paraId="6706E4AE" w14:textId="77777777" w:rsidR="00EE0E59" w:rsidRPr="00EE0E59" w:rsidRDefault="00EE0E59" w:rsidP="00EE0E59">
      <w:pPr>
        <w:outlineLvl w:val="1"/>
        <w:rPr>
          <w:rFonts w:ascii="Arial Narrow" w:hAnsi="Arial Narrow"/>
          <w:b/>
          <w:bCs/>
          <w:caps/>
          <w:u w:val="single"/>
        </w:rPr>
      </w:pPr>
      <w:bookmarkStart w:id="349" w:name="_Toc70421110"/>
      <w:bookmarkStart w:id="350" w:name="_Toc89424503"/>
      <w:r w:rsidRPr="00EE0E59">
        <w:rPr>
          <w:rFonts w:ascii="Arial Narrow" w:hAnsi="Arial Narrow"/>
          <w:b/>
          <w:bCs/>
          <w:caps/>
          <w:u w:val="single"/>
        </w:rPr>
        <w:t>2.4</w:t>
      </w:r>
      <w:r w:rsidRPr="00EE0E59">
        <w:rPr>
          <w:rFonts w:ascii="Arial Narrow" w:hAnsi="Arial Narrow"/>
          <w:b/>
          <w:bCs/>
          <w:caps/>
          <w:u w:val="single"/>
        </w:rPr>
        <w:tab/>
        <w:t>AMERICANS WITH DISABILITIES ACT</w:t>
      </w:r>
      <w:bookmarkEnd w:id="349"/>
      <w:bookmarkEnd w:id="350"/>
    </w:p>
    <w:p w14:paraId="0E7FCEFD" w14:textId="77777777" w:rsidR="00EE0E59" w:rsidRPr="00EE0E59" w:rsidRDefault="00EE0E59" w:rsidP="00EE0E59">
      <w:r w:rsidRPr="00EE0E59">
        <w:t xml:space="preserve">The contractor must comply with all provisions of the Americans with Disabilities Act (ADA), P.L 101-336, in accordance with 42 </w:t>
      </w:r>
      <w:r w:rsidRPr="00EE0E59">
        <w:rPr>
          <w:u w:val="single"/>
        </w:rPr>
        <w:t>U.S.C.</w:t>
      </w:r>
      <w:r w:rsidRPr="00EE0E59">
        <w:t xml:space="preserve"> 12101, </w:t>
      </w:r>
      <w:r w:rsidRPr="00EE0E59">
        <w:rPr>
          <w:u w:val="single"/>
        </w:rPr>
        <w:t>et</w:t>
      </w:r>
      <w:r w:rsidRPr="00EE0E59">
        <w:t xml:space="preserve"> </w:t>
      </w:r>
      <w:r w:rsidRPr="00EE0E59">
        <w:rPr>
          <w:u w:val="single"/>
        </w:rPr>
        <w:t>seq.</w:t>
      </w:r>
      <w:r w:rsidRPr="00EE0E59">
        <w:t xml:space="preserve"> </w:t>
      </w:r>
    </w:p>
    <w:p w14:paraId="58348957" w14:textId="77777777" w:rsidR="00EE0E59" w:rsidRPr="00EE0E59" w:rsidRDefault="00EE0E59" w:rsidP="00EE0E59">
      <w:pPr>
        <w:rPr>
          <w:b/>
        </w:rPr>
      </w:pPr>
    </w:p>
    <w:p w14:paraId="7285A8BE" w14:textId="77777777" w:rsidR="00EE0E59" w:rsidRPr="00EE0E59" w:rsidRDefault="00EE0E59" w:rsidP="00EE0E59">
      <w:pPr>
        <w:outlineLvl w:val="1"/>
        <w:rPr>
          <w:rFonts w:ascii="Arial Narrow" w:hAnsi="Arial Narrow"/>
          <w:bCs/>
          <w:caps/>
          <w:u w:val="single"/>
        </w:rPr>
      </w:pPr>
      <w:bookmarkStart w:id="351" w:name="_Toc70421111"/>
      <w:bookmarkStart w:id="352" w:name="_Toc89424504"/>
      <w:r w:rsidRPr="00EE0E59">
        <w:rPr>
          <w:rFonts w:ascii="Arial Narrow" w:hAnsi="Arial Narrow" w:cs="Arial"/>
          <w:b/>
          <w:szCs w:val="26"/>
          <w:u w:val="single"/>
        </w:rPr>
        <w:t>2.5</w:t>
      </w:r>
      <w:r w:rsidRPr="00EE0E59">
        <w:rPr>
          <w:rFonts w:ascii="Arial Narrow" w:hAnsi="Arial Narrow" w:cs="Arial"/>
          <w:b/>
          <w:szCs w:val="26"/>
          <w:u w:val="single"/>
        </w:rPr>
        <w:tab/>
        <w:t>MACBRIDE PRINCIPLES</w:t>
      </w:r>
      <w:bookmarkEnd w:id="351"/>
      <w:bookmarkEnd w:id="352"/>
    </w:p>
    <w:p w14:paraId="0CA76E92" w14:textId="77777777" w:rsidR="00EE0E59" w:rsidRPr="00EE0E59" w:rsidRDefault="00EE0E59" w:rsidP="00EE0E59">
      <w:r w:rsidRPr="00EE0E59">
        <w:t>The bidder must certify pursuant to N.J.S.A.</w:t>
      </w:r>
      <w:r w:rsidRPr="00EE0E59">
        <w:rPr>
          <w:u w:val="single"/>
        </w:rPr>
        <w:t xml:space="preserve"> </w:t>
      </w:r>
      <w:r w:rsidRPr="00EE0E59">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N.J.S.A. 52:18A-89.5 and in conformance with the United Kingdom’s Fair Employment (Northern Ireland) Act of 1989, and permit independent monitoring of their compliance with those principles. </w:t>
      </w:r>
    </w:p>
    <w:p w14:paraId="0E49A019" w14:textId="77777777" w:rsidR="00EE0E59" w:rsidRPr="00EE0E59" w:rsidRDefault="00EE0E59" w:rsidP="00EE0E59">
      <w:pPr>
        <w:rPr>
          <w:b/>
        </w:rPr>
      </w:pPr>
    </w:p>
    <w:p w14:paraId="398F9661" w14:textId="77777777" w:rsidR="00EE0E59" w:rsidRPr="00EE0E59" w:rsidRDefault="00EE0E59" w:rsidP="00EE0E59">
      <w:pPr>
        <w:outlineLvl w:val="1"/>
        <w:rPr>
          <w:rFonts w:ascii="Arial Narrow" w:hAnsi="Arial Narrow"/>
          <w:bCs/>
          <w:caps/>
          <w:u w:val="single"/>
        </w:rPr>
      </w:pPr>
      <w:bookmarkStart w:id="353" w:name="_Toc70421112"/>
      <w:bookmarkStart w:id="354" w:name="_Toc89424505"/>
      <w:r w:rsidRPr="00EE0E59">
        <w:rPr>
          <w:rFonts w:ascii="Arial Narrow" w:hAnsi="Arial Narrow" w:cs="Arial"/>
          <w:b/>
          <w:szCs w:val="26"/>
          <w:u w:val="single"/>
        </w:rPr>
        <w:t>2.6</w:t>
      </w:r>
      <w:r w:rsidRPr="00EE0E59">
        <w:rPr>
          <w:rFonts w:ascii="Arial Narrow" w:hAnsi="Arial Narrow" w:cs="Arial"/>
          <w:b/>
          <w:szCs w:val="26"/>
          <w:u w:val="single"/>
        </w:rPr>
        <w:tab/>
        <w:t>PAY TO PLAY PROHIBITIONS</w:t>
      </w:r>
      <w:bookmarkEnd w:id="353"/>
      <w:bookmarkEnd w:id="354"/>
    </w:p>
    <w:p w14:paraId="5488E306" w14:textId="77777777" w:rsidR="00EE0E59" w:rsidRPr="00EE0E59" w:rsidRDefault="00EE0E59" w:rsidP="00EE0E59">
      <w:r w:rsidRPr="00EE0E59">
        <w:t xml:space="preserve">Pursuant to N.J.S.A. 19:44A-20.13 </w:t>
      </w:r>
      <w:r w:rsidRPr="00EE0E59">
        <w:rPr>
          <w:u w:val="single"/>
        </w:rPr>
        <w:t>et</w:t>
      </w:r>
      <w:r w:rsidRPr="00EE0E59">
        <w:t xml:space="preserve"> </w:t>
      </w:r>
      <w:r w:rsidRPr="00EE0E59">
        <w:rPr>
          <w:u w:val="single"/>
        </w:rPr>
        <w:t>seq.</w:t>
      </w:r>
      <w:r w:rsidRPr="00EE0E59">
        <w:t xml:space="preserve"> (P.L. 2005, c. 51), and specifically, N.J.S.A. 19:44A-20.21, it shall be a breach of the terms of the contract for the business entity to: </w:t>
      </w:r>
    </w:p>
    <w:p w14:paraId="227A4A94" w14:textId="77777777" w:rsidR="00EE0E59" w:rsidRPr="00EE0E59" w:rsidRDefault="00EE0E59" w:rsidP="00EE0E59"/>
    <w:p w14:paraId="488BCABC" w14:textId="77777777" w:rsidR="00EE0E59" w:rsidRPr="00EE0E59" w:rsidRDefault="00EE0E59" w:rsidP="00EE0E59">
      <w:pPr>
        <w:numPr>
          <w:ilvl w:val="0"/>
          <w:numId w:val="28"/>
        </w:numPr>
        <w:spacing w:after="200"/>
      </w:pPr>
      <w:r w:rsidRPr="00EE0E59">
        <w:t xml:space="preserve">Make or solicit a contribution in violation of the statute; </w:t>
      </w:r>
    </w:p>
    <w:p w14:paraId="35ED6643" w14:textId="77777777" w:rsidR="00EE0E59" w:rsidRPr="00EE0E59" w:rsidRDefault="00EE0E59" w:rsidP="00EE0E59">
      <w:pPr>
        <w:numPr>
          <w:ilvl w:val="0"/>
          <w:numId w:val="28"/>
        </w:numPr>
        <w:spacing w:after="200"/>
      </w:pPr>
      <w:r w:rsidRPr="00EE0E59">
        <w:t xml:space="preserve">Knowingly conceal or misrepresent a contribution given or received; </w:t>
      </w:r>
    </w:p>
    <w:p w14:paraId="6F78FB9E" w14:textId="77777777" w:rsidR="00EE0E59" w:rsidRPr="00EE0E59" w:rsidRDefault="00EE0E59" w:rsidP="00EE0E59">
      <w:pPr>
        <w:numPr>
          <w:ilvl w:val="0"/>
          <w:numId w:val="28"/>
        </w:numPr>
        <w:spacing w:after="200"/>
      </w:pPr>
      <w:r w:rsidRPr="00EE0E59">
        <w:t xml:space="preserve">Make or solicit contributions through intermediaries for the purpose of concealing or misrepresenting the source of the contribution; </w:t>
      </w:r>
    </w:p>
    <w:p w14:paraId="0F59D017" w14:textId="77777777" w:rsidR="00EE0E59" w:rsidRPr="00EE0E59" w:rsidRDefault="00EE0E59" w:rsidP="00EE0E59">
      <w:pPr>
        <w:numPr>
          <w:ilvl w:val="0"/>
          <w:numId w:val="28"/>
        </w:numPr>
        <w:spacing w:after="200"/>
      </w:pPr>
      <w:r w:rsidRPr="00EE0E59">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390C738" w14:textId="77777777" w:rsidR="00EE0E59" w:rsidRPr="00EE0E59" w:rsidRDefault="00EE0E59" w:rsidP="00EE0E59">
      <w:pPr>
        <w:numPr>
          <w:ilvl w:val="0"/>
          <w:numId w:val="28"/>
        </w:numPr>
        <w:spacing w:after="200"/>
      </w:pPr>
      <w:r w:rsidRPr="00EE0E59">
        <w:lastRenderedPageBreak/>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437600C" w14:textId="77777777" w:rsidR="00EE0E59" w:rsidRPr="00EE0E59" w:rsidRDefault="00EE0E59" w:rsidP="00EE0E59">
      <w:pPr>
        <w:numPr>
          <w:ilvl w:val="0"/>
          <w:numId w:val="28"/>
        </w:numPr>
        <w:spacing w:after="200"/>
      </w:pPr>
      <w:r w:rsidRPr="00EE0E59">
        <w:t xml:space="preserve">Fund contributions made by third parties, including consultants, attorneys, family members, and employees; </w:t>
      </w:r>
    </w:p>
    <w:p w14:paraId="3B6C88BF" w14:textId="77777777" w:rsidR="00EE0E59" w:rsidRPr="00EE0E59" w:rsidRDefault="00EE0E59" w:rsidP="00EE0E59">
      <w:pPr>
        <w:numPr>
          <w:ilvl w:val="0"/>
          <w:numId w:val="28"/>
        </w:numPr>
        <w:spacing w:after="200"/>
      </w:pPr>
      <w:r w:rsidRPr="00EE0E59">
        <w:t xml:space="preserve">Engage in any exchange of contributions to circumvent the intent of the Legislation; or </w:t>
      </w:r>
    </w:p>
    <w:p w14:paraId="4DC6DFCD" w14:textId="77777777" w:rsidR="00EE0E59" w:rsidRPr="00EE0E59" w:rsidRDefault="00EE0E59" w:rsidP="00EE0E59">
      <w:pPr>
        <w:numPr>
          <w:ilvl w:val="0"/>
          <w:numId w:val="28"/>
        </w:numPr>
      </w:pPr>
      <w:r w:rsidRPr="00EE0E59">
        <w:t xml:space="preserve">Directly or indirectly through or by any other person or means, do any act which would subject that entity to the restrictions of the Legislation. </w:t>
      </w:r>
    </w:p>
    <w:p w14:paraId="6184A233" w14:textId="77777777" w:rsidR="00EE0E59" w:rsidRPr="00EE0E59" w:rsidRDefault="00EE0E59" w:rsidP="00EE0E59"/>
    <w:p w14:paraId="384F597E" w14:textId="77777777" w:rsidR="00EE0E59" w:rsidRPr="00EE0E59" w:rsidRDefault="00EE0E59" w:rsidP="00EE0E59">
      <w:pPr>
        <w:outlineLvl w:val="1"/>
        <w:rPr>
          <w:rFonts w:ascii="Arial Narrow" w:hAnsi="Arial Narrow"/>
          <w:bCs/>
          <w:caps/>
          <w:u w:val="single"/>
        </w:rPr>
      </w:pPr>
      <w:bookmarkStart w:id="355" w:name="_Toc70421113"/>
      <w:bookmarkStart w:id="356" w:name="_Toc89424506"/>
      <w:r w:rsidRPr="00EE0E59">
        <w:rPr>
          <w:rFonts w:ascii="Arial Narrow" w:hAnsi="Arial Narrow" w:cs="Arial"/>
          <w:b/>
          <w:szCs w:val="26"/>
          <w:u w:val="single"/>
        </w:rPr>
        <w:t>2.7</w:t>
      </w:r>
      <w:r w:rsidRPr="00EE0E59">
        <w:rPr>
          <w:rFonts w:ascii="Arial Narrow" w:hAnsi="Arial Narrow" w:cs="Arial"/>
          <w:b/>
          <w:szCs w:val="26"/>
          <w:u w:val="single"/>
        </w:rPr>
        <w:tab/>
        <w:t>POLITICAL CONTRIBUTION DISCLOSURE</w:t>
      </w:r>
      <w:bookmarkEnd w:id="355"/>
      <w:bookmarkEnd w:id="356"/>
    </w:p>
    <w:p w14:paraId="5728FDE1" w14:textId="77777777" w:rsidR="00EE0E59" w:rsidRPr="00EE0E59" w:rsidRDefault="00EE0E59" w:rsidP="00EE0E59">
      <w:r w:rsidRPr="00EE0E59">
        <w:t xml:space="preserve">The contractor is advised of its responsibility to file an annual disclosure statement on political contributions with the New Jersey Election Law Enforcement Commission (ELEC), pursuant to N.J.S.A. 19:44A-20.27 (P.L. 2005, c. 271, §3 as amended) if in a calendar year the contractor receives one </w:t>
      </w:r>
      <w:r w:rsidRPr="00EE0E59">
        <w:rPr>
          <w:rFonts w:cs="Arial"/>
        </w:rPr>
        <w:t xml:space="preserve">(1) </w:t>
      </w:r>
      <w:r w:rsidRPr="00EE0E59">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53" w:history="1">
        <w:r w:rsidRPr="00EE0E59">
          <w:rPr>
            <w:color w:val="0000FF"/>
            <w:u w:val="single"/>
          </w:rPr>
          <w:t>http://www.elec.state.nj.us/</w:t>
        </w:r>
      </w:hyperlink>
      <w:r w:rsidRPr="00EE0E59">
        <w:t>.</w:t>
      </w:r>
    </w:p>
    <w:p w14:paraId="5AA0890A" w14:textId="77777777" w:rsidR="00EE0E59" w:rsidRPr="00EE0E59" w:rsidRDefault="00EE0E59" w:rsidP="00EE0E59">
      <w:pPr>
        <w:rPr>
          <w:b/>
        </w:rPr>
      </w:pPr>
    </w:p>
    <w:p w14:paraId="5BB6187A" w14:textId="77777777" w:rsidR="00EE0E59" w:rsidRPr="00EE0E59" w:rsidRDefault="00EE0E59" w:rsidP="00EE0E59">
      <w:pPr>
        <w:outlineLvl w:val="1"/>
        <w:rPr>
          <w:rFonts w:ascii="Arial Narrow" w:hAnsi="Arial Narrow"/>
          <w:bCs/>
          <w:caps/>
          <w:u w:val="single"/>
        </w:rPr>
      </w:pPr>
      <w:bookmarkStart w:id="357" w:name="_Toc70421114"/>
      <w:bookmarkStart w:id="358" w:name="_Toc89424507"/>
      <w:r w:rsidRPr="00EE0E59">
        <w:rPr>
          <w:rFonts w:ascii="Arial Narrow" w:hAnsi="Arial Narrow" w:cs="Arial"/>
          <w:b/>
          <w:szCs w:val="26"/>
          <w:u w:val="single"/>
        </w:rPr>
        <w:t>2.8</w:t>
      </w:r>
      <w:r w:rsidRPr="00EE0E59">
        <w:rPr>
          <w:rFonts w:ascii="Arial Narrow" w:hAnsi="Arial Narrow" w:cs="Arial"/>
          <w:b/>
          <w:szCs w:val="26"/>
          <w:u w:val="single"/>
        </w:rPr>
        <w:tab/>
        <w:t>STANDARDS PROHIBITING CONFLICTS OF INTEREST</w:t>
      </w:r>
      <w:bookmarkEnd w:id="357"/>
      <w:bookmarkEnd w:id="358"/>
    </w:p>
    <w:p w14:paraId="73D5E3F9" w14:textId="77777777" w:rsidR="00EE0E59" w:rsidRPr="00EE0E59" w:rsidRDefault="00EE0E59" w:rsidP="00EE0E59">
      <w:r w:rsidRPr="00EE0E59">
        <w:t xml:space="preserve">The following prohibitions on contractor activities shall apply to all contracts or purchase agreements made with the State of New Jersey, pursuant to Executive Order No. 189 (1988). </w:t>
      </w:r>
    </w:p>
    <w:p w14:paraId="6F97B79F" w14:textId="77777777" w:rsidR="00EE0E59" w:rsidRPr="00EE0E59" w:rsidRDefault="00EE0E59" w:rsidP="00EE0E59"/>
    <w:p w14:paraId="2A6C4BD2" w14:textId="77777777" w:rsidR="00EE0E59" w:rsidRPr="00EE0E59" w:rsidRDefault="00EE0E59" w:rsidP="00EE0E59">
      <w:r w:rsidRPr="00EE0E59">
        <w:t>No vendor shall pay, offer to pay, or agree to pay, either directly or indirectly, any fee, commission, compensation, gift, gratuity, or other thing of value of any kind to any State officer or employee or special State officer or employee, as defined by N.J.S.A. 52:13D-13b. and e., in the Department of the Treasury or any other agency with which such vendor transacts or offers or proposes to transact business, or to any member of the immediate family, as defined by N.J.S.A. 52:13D-13i., of any such officer or employee, or partnership, firm or corporation with which they are employed or associated, or in which such officer or employee has an interest within the meaning of N.J.S.A. 52: 13D-13g;</w:t>
      </w:r>
    </w:p>
    <w:p w14:paraId="17A570E9" w14:textId="77777777" w:rsidR="00EE0E59" w:rsidRPr="00EE0E59" w:rsidRDefault="00EE0E59" w:rsidP="00EE0E59">
      <w:r w:rsidRPr="00EE0E59">
        <w:t xml:space="preserve"> </w:t>
      </w:r>
    </w:p>
    <w:p w14:paraId="40E96845" w14:textId="77777777" w:rsidR="00EE0E59" w:rsidRPr="00EE0E59" w:rsidRDefault="00EE0E59" w:rsidP="00EE0E59">
      <w:r w:rsidRPr="00EE0E59">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r w:rsidRPr="00EE0E59">
        <w:rPr>
          <w:rFonts w:cs="Arial"/>
          <w:szCs w:val="22"/>
        </w:rPr>
        <w:t>, now known as the State Ethics Commission</w:t>
      </w:r>
      <w:r w:rsidRPr="00EE0E59">
        <w:t>;</w:t>
      </w:r>
    </w:p>
    <w:p w14:paraId="5551FFCC" w14:textId="77777777" w:rsidR="00EE0E59" w:rsidRPr="00EE0E59" w:rsidRDefault="00EE0E59" w:rsidP="00EE0E59"/>
    <w:p w14:paraId="45CF220E" w14:textId="77777777" w:rsidR="00EE0E59" w:rsidRPr="00EE0E59" w:rsidRDefault="00EE0E59" w:rsidP="00EE0E59">
      <w:r w:rsidRPr="00EE0E59">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N.J.S.A. 52:13D-13g. Any relationships subject to this provision shall be reported in writing forthwith to the Executive Commission on Ethical Standards</w:t>
      </w:r>
      <w:r w:rsidRPr="00EE0E59">
        <w:rPr>
          <w:rFonts w:cs="Arial"/>
          <w:szCs w:val="22"/>
        </w:rPr>
        <w:t>, now known as the State Ethics Commission</w:t>
      </w:r>
      <w:r w:rsidRPr="00EE0E59">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65A50F9" w14:textId="77777777" w:rsidR="00EE0E59" w:rsidRPr="00EE0E59" w:rsidRDefault="00EE0E59" w:rsidP="00EE0E59"/>
    <w:p w14:paraId="41E12AC9" w14:textId="77777777" w:rsidR="00EE0E59" w:rsidRPr="00EE0E59" w:rsidRDefault="00EE0E59" w:rsidP="00EE0E59">
      <w:r w:rsidRPr="00EE0E59">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7633420C" w14:textId="77777777" w:rsidR="00EE0E59" w:rsidRPr="00EE0E59" w:rsidRDefault="00EE0E59" w:rsidP="00EE0E59"/>
    <w:p w14:paraId="2779CF2E" w14:textId="77777777" w:rsidR="00EE0E59" w:rsidRPr="00EE0E59" w:rsidRDefault="00EE0E59" w:rsidP="00EE0E59">
      <w:r w:rsidRPr="00EE0E59">
        <w:lastRenderedPageBreak/>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070DE544" w14:textId="77777777" w:rsidR="00EE0E59" w:rsidRPr="00EE0E59" w:rsidRDefault="00EE0E59" w:rsidP="00EE0E59">
      <w:r w:rsidRPr="00EE0E59">
        <w:t xml:space="preserve"> </w:t>
      </w:r>
    </w:p>
    <w:p w14:paraId="3B21151B" w14:textId="77777777" w:rsidR="00EE0E59" w:rsidRPr="00EE0E59" w:rsidRDefault="00EE0E59" w:rsidP="00EE0E59">
      <w:r w:rsidRPr="00EE0E59">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sidRPr="00EE0E59">
        <w:rPr>
          <w:rFonts w:cs="Arial"/>
          <w:szCs w:val="22"/>
        </w:rPr>
        <w:t>, now known as the State Ethics Commission</w:t>
      </w:r>
      <w:r w:rsidRPr="00EE0E59">
        <w:t xml:space="preserve"> may promulgate under paragraph 3c of Executive Order No. 189. </w:t>
      </w:r>
    </w:p>
    <w:p w14:paraId="7F337782" w14:textId="77777777" w:rsidR="00EE0E59" w:rsidRPr="00EE0E59" w:rsidRDefault="00EE0E59" w:rsidP="00EE0E59"/>
    <w:p w14:paraId="747CBA19" w14:textId="77777777" w:rsidR="00EE0E59" w:rsidRPr="00EE0E59" w:rsidRDefault="00EE0E59" w:rsidP="00EE0E59">
      <w:pPr>
        <w:outlineLvl w:val="1"/>
        <w:rPr>
          <w:rFonts w:ascii="Arial Narrow" w:hAnsi="Arial Narrow"/>
          <w:bCs/>
          <w:caps/>
          <w:u w:val="single"/>
        </w:rPr>
      </w:pPr>
      <w:bookmarkStart w:id="359" w:name="_Toc70421115"/>
      <w:bookmarkStart w:id="360" w:name="_Toc89424508"/>
      <w:r w:rsidRPr="00EE0E59">
        <w:rPr>
          <w:rFonts w:ascii="Arial Narrow" w:hAnsi="Arial Narrow" w:cs="Arial"/>
          <w:b/>
          <w:szCs w:val="26"/>
          <w:u w:val="single"/>
        </w:rPr>
        <w:t>2.9</w:t>
      </w:r>
      <w:r w:rsidRPr="00EE0E59">
        <w:rPr>
          <w:rFonts w:ascii="Arial Narrow" w:hAnsi="Arial Narrow" w:cs="Arial"/>
          <w:b/>
          <w:szCs w:val="26"/>
          <w:u w:val="single"/>
        </w:rPr>
        <w:tab/>
        <w:t>NOTICE TO ALL CONTRACTORS SET-OFF FOR STATE TAX NOTICE</w:t>
      </w:r>
      <w:bookmarkEnd w:id="359"/>
      <w:bookmarkEnd w:id="360"/>
    </w:p>
    <w:p w14:paraId="6FFC454B" w14:textId="77777777" w:rsidR="00EE0E59" w:rsidRPr="00EE0E59" w:rsidRDefault="00EE0E59" w:rsidP="00EE0E59">
      <w:r w:rsidRPr="00EE0E59">
        <w:t>Pursuant to N.J.S.A.</w:t>
      </w:r>
      <w:r w:rsidRPr="00EE0E59">
        <w:rPr>
          <w:u w:val="single"/>
        </w:rPr>
        <w:t xml:space="preserve"> </w:t>
      </w:r>
      <w:r w:rsidRPr="00EE0E59">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BFB43F6" w14:textId="77777777" w:rsidR="00EE0E59" w:rsidRPr="00EE0E59" w:rsidRDefault="00EE0E59" w:rsidP="00EE0E59">
      <w:r w:rsidRPr="00EE0E59">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EE0E59">
        <w:rPr>
          <w:u w:val="single"/>
        </w:rPr>
        <w:t>et</w:t>
      </w:r>
      <w:r w:rsidRPr="00EE0E59">
        <w:t xml:space="preserve"> </w:t>
      </w:r>
      <w:r w:rsidRPr="00EE0E59">
        <w:rPr>
          <w:u w:val="single"/>
        </w:rPr>
        <w:t>seq.</w:t>
      </w:r>
      <w:r w:rsidRPr="00EE0E59">
        <w:t xml:space="preserve">), to the taxpayer shall be stayed. </w:t>
      </w:r>
    </w:p>
    <w:p w14:paraId="316AF5A2" w14:textId="77777777" w:rsidR="00EE0E59" w:rsidRPr="00EE0E59" w:rsidRDefault="00EE0E59" w:rsidP="00EE0E59">
      <w:pPr>
        <w:rPr>
          <w:b/>
        </w:rPr>
      </w:pPr>
    </w:p>
    <w:p w14:paraId="6F5E0358" w14:textId="77777777" w:rsidR="00EE0E59" w:rsidRPr="00EE0E59" w:rsidRDefault="00EE0E59" w:rsidP="00EE0E59">
      <w:pPr>
        <w:outlineLvl w:val="1"/>
        <w:rPr>
          <w:rFonts w:ascii="Arial Narrow" w:hAnsi="Arial Narrow" w:cs="Arial"/>
          <w:b/>
          <w:szCs w:val="26"/>
          <w:u w:val="single"/>
        </w:rPr>
      </w:pPr>
      <w:bookmarkStart w:id="361" w:name="_Toc70421116"/>
      <w:bookmarkStart w:id="362" w:name="_Toc89424509"/>
      <w:r w:rsidRPr="00EE0E59">
        <w:rPr>
          <w:rFonts w:ascii="Arial Narrow" w:hAnsi="Arial Narrow" w:cs="Arial"/>
          <w:b/>
          <w:szCs w:val="26"/>
          <w:u w:val="single"/>
        </w:rPr>
        <w:t>2.10</w:t>
      </w:r>
      <w:r w:rsidRPr="00EE0E59">
        <w:rPr>
          <w:rFonts w:ascii="Arial Narrow" w:hAnsi="Arial Narrow" w:cs="Arial"/>
          <w:b/>
          <w:szCs w:val="26"/>
          <w:u w:val="single"/>
        </w:rPr>
        <w:tab/>
        <w:t>COMPLIANCE - LAWS</w:t>
      </w:r>
      <w:bookmarkEnd w:id="361"/>
      <w:bookmarkEnd w:id="362"/>
    </w:p>
    <w:p w14:paraId="04B3295B" w14:textId="77777777" w:rsidR="00EE0E59" w:rsidRPr="00EE0E59" w:rsidRDefault="00EE0E59" w:rsidP="00EE0E59">
      <w:r w:rsidRPr="00EE0E59">
        <w:t xml:space="preserve">The contractor must comply with all local, State and Federal laws, rules and regulations applicable to this contract and to the goods delivered and/or services performed hereunder. </w:t>
      </w:r>
    </w:p>
    <w:p w14:paraId="68462833" w14:textId="77777777" w:rsidR="00EE0E59" w:rsidRPr="00EE0E59" w:rsidRDefault="00EE0E59" w:rsidP="00EE0E59">
      <w:pPr>
        <w:rPr>
          <w:b/>
        </w:rPr>
      </w:pPr>
    </w:p>
    <w:p w14:paraId="668129CE" w14:textId="77777777" w:rsidR="00EE0E59" w:rsidRPr="00EE0E59" w:rsidRDefault="00EE0E59" w:rsidP="00EE0E59">
      <w:pPr>
        <w:outlineLvl w:val="1"/>
        <w:rPr>
          <w:rFonts w:ascii="Arial Narrow" w:hAnsi="Arial Narrow"/>
          <w:bCs/>
          <w:caps/>
          <w:u w:val="single"/>
        </w:rPr>
      </w:pPr>
      <w:bookmarkStart w:id="363" w:name="_Toc70421117"/>
      <w:bookmarkStart w:id="364" w:name="_Toc89424510"/>
      <w:r w:rsidRPr="00EE0E59">
        <w:rPr>
          <w:rFonts w:ascii="Arial Narrow" w:hAnsi="Arial Narrow" w:cs="Arial"/>
          <w:b/>
          <w:szCs w:val="26"/>
          <w:u w:val="single"/>
        </w:rPr>
        <w:t>2.11</w:t>
      </w:r>
      <w:r w:rsidRPr="00EE0E59">
        <w:rPr>
          <w:rFonts w:ascii="Arial Narrow" w:hAnsi="Arial Narrow" w:cs="Arial"/>
          <w:b/>
          <w:szCs w:val="26"/>
          <w:u w:val="single"/>
        </w:rPr>
        <w:tab/>
        <w:t>COMPLIANCE - STATE LAWS</w:t>
      </w:r>
      <w:bookmarkEnd w:id="363"/>
      <w:bookmarkEnd w:id="364"/>
    </w:p>
    <w:p w14:paraId="042DB8A7" w14:textId="77777777" w:rsidR="00EE0E59" w:rsidRPr="00EE0E59" w:rsidRDefault="00EE0E59" w:rsidP="00EE0E59">
      <w:r w:rsidRPr="00EE0E59">
        <w:t>It is agreed and understood that any contracts and/or orders placed as a result of [this proposal] shall be governed and construed and the rights and obligations of the parties hereto shall be determined in accordance with the laws of the State of New Jersey.</w:t>
      </w:r>
    </w:p>
    <w:p w14:paraId="691198F6" w14:textId="77777777" w:rsidR="00EE0E59" w:rsidRPr="00EE0E59" w:rsidRDefault="00EE0E59" w:rsidP="00EE0E59">
      <w:pPr>
        <w:rPr>
          <w:rFonts w:ascii="Arial Narrow" w:hAnsi="Arial Narrow" w:cs="Arial"/>
          <w:b/>
          <w:bCs/>
          <w:caps/>
          <w:szCs w:val="26"/>
          <w:u w:val="single"/>
        </w:rPr>
      </w:pPr>
    </w:p>
    <w:p w14:paraId="6325FB58" w14:textId="77777777" w:rsidR="00EE0E59" w:rsidRPr="00EE0E59" w:rsidRDefault="00EE0E59" w:rsidP="00EE0E59">
      <w:pPr>
        <w:outlineLvl w:val="1"/>
        <w:rPr>
          <w:rFonts w:ascii="Arial Narrow" w:hAnsi="Arial Narrow"/>
          <w:bCs/>
          <w:caps/>
          <w:u w:val="single"/>
        </w:rPr>
      </w:pPr>
      <w:bookmarkStart w:id="365" w:name="_Toc70421118"/>
      <w:bookmarkStart w:id="366" w:name="_Toc89424511"/>
      <w:r w:rsidRPr="00EE0E59">
        <w:rPr>
          <w:rFonts w:ascii="Arial Narrow" w:hAnsi="Arial Narrow" w:cs="Arial"/>
          <w:b/>
          <w:szCs w:val="26"/>
          <w:u w:val="single"/>
        </w:rPr>
        <w:t>2.12</w:t>
      </w:r>
      <w:r w:rsidRPr="00EE0E59">
        <w:rPr>
          <w:rFonts w:ascii="Arial Narrow" w:hAnsi="Arial Narrow" w:cs="Arial"/>
          <w:b/>
          <w:szCs w:val="26"/>
          <w:u w:val="single"/>
        </w:rPr>
        <w:tab/>
        <w:t>WARRANTY OF NO SOLICITATION ON COMMISSION OR CONTINGENT FEE BASIS</w:t>
      </w:r>
      <w:bookmarkEnd w:id="365"/>
      <w:bookmarkEnd w:id="366"/>
    </w:p>
    <w:p w14:paraId="432840FA" w14:textId="77777777" w:rsidR="00EE0E59" w:rsidRPr="00EE0E59" w:rsidRDefault="00EE0E59" w:rsidP="00EE0E59">
      <w:pPr>
        <w:rPr>
          <w:rFonts w:ascii="Arial Narrow" w:hAnsi="Arial Narrow" w:cs="Arial"/>
          <w:b/>
          <w:bCs/>
          <w:caps/>
          <w:szCs w:val="26"/>
          <w:u w:val="single"/>
        </w:rPr>
      </w:pPr>
      <w:r w:rsidRPr="00EE0E59">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A5180C5" w14:textId="77777777" w:rsidR="00EE0E59" w:rsidRPr="00EE0E59" w:rsidRDefault="00EE0E59" w:rsidP="00EE0E59"/>
    <w:p w14:paraId="23C6107C" w14:textId="77777777" w:rsidR="00EE0E59" w:rsidRPr="00EE0E59" w:rsidRDefault="00EE0E59" w:rsidP="00EE0E59">
      <w:pPr>
        <w:ind w:left="720" w:hanging="720"/>
        <w:outlineLvl w:val="1"/>
        <w:rPr>
          <w:rFonts w:ascii="Arial Narrow" w:hAnsi="Arial Narrow" w:cs="Arial"/>
          <w:b/>
          <w:bCs/>
          <w:caps/>
          <w:u w:val="single"/>
        </w:rPr>
      </w:pPr>
      <w:bookmarkStart w:id="367" w:name="_Toc70421119"/>
      <w:bookmarkStart w:id="368" w:name="_Toc89424512"/>
      <w:r w:rsidRPr="00EE0E59">
        <w:rPr>
          <w:rFonts w:ascii="Arial Narrow" w:hAnsi="Arial Narrow"/>
          <w:b/>
          <w:bCs/>
          <w:caps/>
          <w:u w:val="single"/>
        </w:rPr>
        <w:t>3.</w:t>
      </w:r>
      <w:r w:rsidRPr="00EE0E59">
        <w:rPr>
          <w:rFonts w:ascii="Arial Narrow" w:hAnsi="Arial Narrow"/>
          <w:b/>
          <w:bCs/>
          <w:caps/>
          <w:u w:val="single"/>
        </w:rPr>
        <w:tab/>
        <w:t>STATE LAW REQUIRING MANDATORY COMPLIANCE BY CONTRACTORS UNDER CIRCUMSTANCES SET FORTH IN LAW OR BASED ON THE TYPE OF CONTRACT</w:t>
      </w:r>
      <w:bookmarkEnd w:id="367"/>
      <w:bookmarkEnd w:id="368"/>
      <w:r w:rsidRPr="00EE0E59">
        <w:rPr>
          <w:rFonts w:ascii="Arial Narrow" w:hAnsi="Arial Narrow" w:cs="Arial"/>
          <w:b/>
          <w:bCs/>
          <w:caps/>
          <w:u w:val="single"/>
        </w:rPr>
        <w:t xml:space="preserve"> </w:t>
      </w:r>
    </w:p>
    <w:p w14:paraId="007335E6" w14:textId="77777777" w:rsidR="00EE0E59" w:rsidRPr="00EE0E59" w:rsidRDefault="00EE0E59" w:rsidP="00EE0E59">
      <w:pPr>
        <w:keepNext/>
        <w:rPr>
          <w:b/>
        </w:rPr>
      </w:pPr>
    </w:p>
    <w:p w14:paraId="5EE76BA7" w14:textId="77777777" w:rsidR="00EE0E59" w:rsidRPr="00EE0E59" w:rsidRDefault="00EE0E59" w:rsidP="00EE0E59">
      <w:pPr>
        <w:ind w:left="576" w:hanging="576"/>
        <w:outlineLvl w:val="1"/>
        <w:rPr>
          <w:rFonts w:ascii="Arial Narrow" w:hAnsi="Arial Narrow"/>
          <w:b/>
          <w:bCs/>
          <w:caps/>
          <w:u w:val="single"/>
        </w:rPr>
      </w:pPr>
      <w:bookmarkStart w:id="369" w:name="_Toc70421120"/>
      <w:bookmarkStart w:id="370" w:name="_Toc89424513"/>
      <w:r w:rsidRPr="00EE0E59">
        <w:rPr>
          <w:rFonts w:ascii="Arial Narrow" w:hAnsi="Arial Narrow"/>
          <w:b/>
          <w:bCs/>
          <w:caps/>
          <w:u w:val="single"/>
        </w:rPr>
        <w:t>3.1</w:t>
      </w:r>
      <w:r w:rsidRPr="00EE0E59">
        <w:rPr>
          <w:rFonts w:ascii="Arial Narrow" w:hAnsi="Arial Narrow"/>
          <w:b/>
          <w:bCs/>
          <w:caps/>
          <w:u w:val="single"/>
        </w:rPr>
        <w:tab/>
        <w:t>COMPLIANCE - CODES</w:t>
      </w:r>
      <w:bookmarkEnd w:id="369"/>
      <w:bookmarkEnd w:id="370"/>
    </w:p>
    <w:p w14:paraId="6F19E139" w14:textId="77777777" w:rsidR="00EE0E59" w:rsidRPr="00EE0E59" w:rsidRDefault="00EE0E59" w:rsidP="00EE0E59">
      <w:pPr>
        <w:keepNext/>
      </w:pPr>
      <w:r w:rsidRPr="00EE0E59">
        <w:t xml:space="preserve">The contractor must comply with NJUCC and the latest NEC70, B.O.C.A. Basic Building code, OSHA and all applicable codes for this requirement. The contractor shall be responsible for securing and paying all necessary permits, where applicable. </w:t>
      </w:r>
    </w:p>
    <w:p w14:paraId="4EE2412A" w14:textId="77777777" w:rsidR="00EE0E59" w:rsidRPr="00EE0E59" w:rsidRDefault="00EE0E59" w:rsidP="00EE0E59">
      <w:pPr>
        <w:autoSpaceDE w:val="0"/>
        <w:autoSpaceDN w:val="0"/>
        <w:adjustRightInd w:val="0"/>
        <w:rPr>
          <w:b/>
          <w:color w:val="000000"/>
        </w:rPr>
      </w:pPr>
    </w:p>
    <w:p w14:paraId="58EAD308" w14:textId="77777777" w:rsidR="00EE0E59" w:rsidRPr="00EE0E59" w:rsidRDefault="00EE0E59" w:rsidP="00EE0E59">
      <w:pPr>
        <w:keepNext/>
        <w:ind w:left="576" w:hanging="576"/>
        <w:outlineLvl w:val="1"/>
        <w:rPr>
          <w:rFonts w:ascii="Arial Narrow" w:hAnsi="Arial Narrow"/>
          <w:b/>
          <w:bCs/>
          <w:caps/>
          <w:u w:val="single"/>
        </w:rPr>
      </w:pPr>
      <w:bookmarkStart w:id="371" w:name="_Toc70421121"/>
      <w:bookmarkStart w:id="372" w:name="_Toc89424514"/>
      <w:r w:rsidRPr="00EE0E59">
        <w:rPr>
          <w:rFonts w:ascii="Arial Narrow" w:hAnsi="Arial Narrow"/>
          <w:b/>
          <w:bCs/>
          <w:caps/>
          <w:u w:val="single"/>
        </w:rPr>
        <w:lastRenderedPageBreak/>
        <w:t>3.2</w:t>
      </w:r>
      <w:r w:rsidRPr="00EE0E59">
        <w:rPr>
          <w:rFonts w:ascii="Arial Narrow" w:hAnsi="Arial Narrow"/>
          <w:b/>
          <w:bCs/>
          <w:caps/>
          <w:u w:val="single"/>
        </w:rPr>
        <w:tab/>
        <w:t>PUBLIC WORKS CONTRACTOR REGISTRATION ACT</w:t>
      </w:r>
      <w:bookmarkEnd w:id="371"/>
      <w:bookmarkEnd w:id="372"/>
    </w:p>
    <w:p w14:paraId="43AEAD87" w14:textId="77777777" w:rsidR="00EE0E59" w:rsidRPr="00EE0E59" w:rsidRDefault="00EE0E59" w:rsidP="00EE0E59">
      <w:pPr>
        <w:keepNext/>
        <w:autoSpaceDE w:val="0"/>
        <w:autoSpaceDN w:val="0"/>
        <w:adjustRightInd w:val="0"/>
        <w:rPr>
          <w:color w:val="000000"/>
        </w:rPr>
      </w:pPr>
      <w:r w:rsidRPr="00EE0E59">
        <w:rPr>
          <w:color w:val="000000"/>
        </w:rPr>
        <w:t xml:space="preserve">The New Jersey Public Works Contractor Registration Act requires all contractors, subcontractors and lower tier subcontractor(s) who engage in any contract for public work as defined in N.J.S.A. 34:11-56.26 be first registered with the New Jersey Department of Labor and Workforce Development pursuant to N.J.S.A. 34:11-56.51. Any questions regarding the registration process should be directed to the Division of Wage and Hour Compliance at (609) 292-9464. </w:t>
      </w:r>
    </w:p>
    <w:p w14:paraId="1F43E2CC" w14:textId="77777777" w:rsidR="00EE0E59" w:rsidRPr="00EE0E59" w:rsidRDefault="00EE0E59" w:rsidP="00EE0E59">
      <w:pPr>
        <w:autoSpaceDE w:val="0"/>
        <w:autoSpaceDN w:val="0"/>
        <w:adjustRightInd w:val="0"/>
        <w:rPr>
          <w:b/>
          <w:color w:val="000000"/>
        </w:rPr>
      </w:pPr>
    </w:p>
    <w:p w14:paraId="0A605BEB" w14:textId="77777777" w:rsidR="00EE0E59" w:rsidRPr="00EE0E59" w:rsidRDefault="00EE0E59" w:rsidP="00EE0E59">
      <w:pPr>
        <w:ind w:left="576" w:hanging="576"/>
        <w:outlineLvl w:val="1"/>
        <w:rPr>
          <w:rFonts w:ascii="Arial Narrow" w:hAnsi="Arial Narrow"/>
          <w:b/>
          <w:bCs/>
          <w:caps/>
          <w:u w:val="single"/>
        </w:rPr>
      </w:pPr>
      <w:bookmarkStart w:id="373" w:name="_Toc70421122"/>
      <w:bookmarkStart w:id="374" w:name="_Toc89424515"/>
      <w:r w:rsidRPr="00EE0E59">
        <w:rPr>
          <w:rFonts w:ascii="Arial Narrow" w:hAnsi="Arial Narrow"/>
          <w:b/>
          <w:bCs/>
          <w:caps/>
          <w:u w:val="single"/>
        </w:rPr>
        <w:t>3.3</w:t>
      </w:r>
      <w:r w:rsidRPr="00EE0E59">
        <w:rPr>
          <w:rFonts w:ascii="Arial Narrow" w:hAnsi="Arial Narrow"/>
          <w:b/>
          <w:bCs/>
          <w:caps/>
          <w:u w:val="single"/>
        </w:rPr>
        <w:tab/>
        <w:t>PUBLIC WORKS CONTRACT - ADDITIONAL AFFIRMATIVE ACTION REQUIREMENTS</w:t>
      </w:r>
      <w:bookmarkEnd w:id="373"/>
      <w:bookmarkEnd w:id="374"/>
    </w:p>
    <w:p w14:paraId="2DB2F581" w14:textId="77777777" w:rsidR="00EE0E59" w:rsidRPr="00EE0E59" w:rsidRDefault="00EE0E59" w:rsidP="00EE0E59">
      <w:pPr>
        <w:autoSpaceDE w:val="0"/>
        <w:autoSpaceDN w:val="0"/>
        <w:adjustRightInd w:val="0"/>
        <w:rPr>
          <w:color w:val="000000"/>
        </w:rPr>
      </w:pPr>
      <w:r w:rsidRPr="00EE0E59">
        <w:rPr>
          <w:color w:val="000000"/>
        </w:rPr>
        <w:t xml:space="preserve">N.J.S.A. 10:2-1 requires that during the performance of this contract, the contractor must agree as follows: </w:t>
      </w:r>
    </w:p>
    <w:p w14:paraId="45811301" w14:textId="77777777" w:rsidR="00EE0E59" w:rsidRPr="00EE0E59" w:rsidRDefault="00EE0E59" w:rsidP="00EE0E59">
      <w:pPr>
        <w:autoSpaceDE w:val="0"/>
        <w:autoSpaceDN w:val="0"/>
        <w:adjustRightInd w:val="0"/>
        <w:rPr>
          <w:color w:val="000000"/>
          <w:u w:val="single"/>
        </w:rPr>
      </w:pPr>
    </w:p>
    <w:p w14:paraId="03C2EF99" w14:textId="77777777" w:rsidR="00EE0E59" w:rsidRPr="00EE0E59" w:rsidRDefault="00EE0E59" w:rsidP="00EE0E59">
      <w:pPr>
        <w:numPr>
          <w:ilvl w:val="0"/>
          <w:numId w:val="29"/>
        </w:numPr>
        <w:ind w:left="720"/>
        <w:contextualSpacing/>
        <w:rPr>
          <w:rFonts w:eastAsia="Calibri" w:cs="Arial"/>
          <w:iCs/>
          <w:szCs w:val="22"/>
        </w:rPr>
      </w:pPr>
      <w:r w:rsidRPr="00EE0E59">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686E7913" w14:textId="77777777" w:rsidR="00EE0E59" w:rsidRPr="00EE0E59" w:rsidRDefault="00EE0E59" w:rsidP="00EE0E59">
      <w:pPr>
        <w:ind w:left="720" w:hanging="360"/>
        <w:rPr>
          <w:rFonts w:eastAsia="Calibri" w:cs="Arial"/>
          <w:iCs/>
          <w:szCs w:val="22"/>
        </w:rPr>
      </w:pPr>
    </w:p>
    <w:p w14:paraId="7127CC74" w14:textId="77777777" w:rsidR="00EE0E59" w:rsidRPr="00EE0E59" w:rsidRDefault="00EE0E59" w:rsidP="00EE0E59">
      <w:pPr>
        <w:numPr>
          <w:ilvl w:val="0"/>
          <w:numId w:val="29"/>
        </w:numPr>
        <w:ind w:left="720"/>
        <w:contextualSpacing/>
        <w:rPr>
          <w:rFonts w:eastAsia="Calibri" w:cs="Arial"/>
          <w:iCs/>
          <w:szCs w:val="22"/>
        </w:rPr>
      </w:pPr>
      <w:r w:rsidRPr="00EE0E59">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EDB7654" w14:textId="77777777" w:rsidR="00EE0E59" w:rsidRPr="00EE0E59" w:rsidRDefault="00EE0E59" w:rsidP="00EE0E59">
      <w:pPr>
        <w:ind w:left="720" w:hanging="360"/>
        <w:contextualSpacing/>
        <w:rPr>
          <w:rFonts w:eastAsia="Calibri" w:cs="Arial"/>
          <w:iCs/>
          <w:szCs w:val="22"/>
        </w:rPr>
      </w:pPr>
    </w:p>
    <w:p w14:paraId="6457357A" w14:textId="77777777" w:rsidR="00EE0E59" w:rsidRPr="00EE0E59" w:rsidRDefault="00EE0E59" w:rsidP="00EE0E59">
      <w:pPr>
        <w:numPr>
          <w:ilvl w:val="0"/>
          <w:numId w:val="29"/>
        </w:numPr>
        <w:ind w:left="720"/>
        <w:contextualSpacing/>
        <w:rPr>
          <w:rFonts w:eastAsia="Calibri" w:cs="Arial"/>
          <w:iCs/>
          <w:szCs w:val="22"/>
        </w:rPr>
      </w:pPr>
      <w:r w:rsidRPr="00EE0E59">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AB75AC" w14:textId="77777777" w:rsidR="00EE0E59" w:rsidRPr="00EE0E59" w:rsidRDefault="00EE0E59" w:rsidP="00EE0E59">
      <w:pPr>
        <w:ind w:left="720" w:hanging="360"/>
        <w:contextualSpacing/>
        <w:rPr>
          <w:rFonts w:eastAsia="Calibri" w:cs="Arial"/>
          <w:iCs/>
          <w:szCs w:val="22"/>
        </w:rPr>
      </w:pPr>
    </w:p>
    <w:p w14:paraId="4CCDED9F" w14:textId="77777777" w:rsidR="00EE0E59" w:rsidRPr="00EE0E59" w:rsidRDefault="00EE0E59" w:rsidP="00EE0E59">
      <w:pPr>
        <w:numPr>
          <w:ilvl w:val="0"/>
          <w:numId w:val="29"/>
        </w:numPr>
        <w:autoSpaceDE w:val="0"/>
        <w:autoSpaceDN w:val="0"/>
        <w:adjustRightInd w:val="0"/>
        <w:ind w:left="720"/>
        <w:contextualSpacing/>
        <w:rPr>
          <w:rFonts w:cs="Arial"/>
          <w:u w:val="single"/>
        </w:rPr>
      </w:pPr>
      <w:r w:rsidRPr="00EE0E59">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321D810" w14:textId="77777777" w:rsidR="00EE0E59" w:rsidRPr="00EE0E59" w:rsidRDefault="00EE0E59" w:rsidP="00EE0E59">
      <w:pPr>
        <w:tabs>
          <w:tab w:val="left" w:pos="1080"/>
        </w:tabs>
        <w:autoSpaceDE w:val="0"/>
        <w:autoSpaceDN w:val="0"/>
        <w:adjustRightInd w:val="0"/>
        <w:ind w:left="720"/>
        <w:rPr>
          <w:rFonts w:cs="Arial"/>
          <w:u w:val="single"/>
        </w:rPr>
      </w:pPr>
    </w:p>
    <w:p w14:paraId="146AA0F4" w14:textId="77777777" w:rsidR="00EE0E59" w:rsidRPr="00EE0E59" w:rsidRDefault="00EE0E59" w:rsidP="00EE0E59">
      <w:pPr>
        <w:autoSpaceDE w:val="0"/>
        <w:autoSpaceDN w:val="0"/>
        <w:adjustRightInd w:val="0"/>
        <w:rPr>
          <w:color w:val="000000"/>
        </w:rPr>
      </w:pPr>
      <w:r w:rsidRPr="00EE0E59">
        <w:rPr>
          <w:color w:val="000000"/>
        </w:rPr>
        <w:t xml:space="preserve">N.J.S.A. 10:5-33 and N.J.A.C. 17:27-3.5 require that during the performance of this contract, the contractor must agree as follows: </w:t>
      </w:r>
    </w:p>
    <w:p w14:paraId="59AD5A86" w14:textId="77777777" w:rsidR="00EE0E59" w:rsidRPr="00EE0E59" w:rsidRDefault="00EE0E59" w:rsidP="00EE0E59">
      <w:pPr>
        <w:autoSpaceDE w:val="0"/>
        <w:autoSpaceDN w:val="0"/>
        <w:adjustRightInd w:val="0"/>
        <w:rPr>
          <w:color w:val="000000"/>
        </w:rPr>
      </w:pPr>
    </w:p>
    <w:p w14:paraId="6A76B51F" w14:textId="77777777" w:rsidR="00EE0E59" w:rsidRPr="00EE0E59" w:rsidRDefault="00EE0E59" w:rsidP="00EE0E59">
      <w:pPr>
        <w:numPr>
          <w:ilvl w:val="0"/>
          <w:numId w:val="34"/>
        </w:numPr>
        <w:autoSpaceDE w:val="0"/>
        <w:autoSpaceDN w:val="0"/>
        <w:adjustRightInd w:val="0"/>
        <w:ind w:left="360" w:hanging="360"/>
        <w:rPr>
          <w:color w:val="000000"/>
        </w:rPr>
      </w:pPr>
      <w:r w:rsidRPr="00EE0E59">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70F5C6C" w14:textId="77777777" w:rsidR="00EE0E59" w:rsidRPr="00EE0E59" w:rsidRDefault="00EE0E59" w:rsidP="00EE0E59">
      <w:pPr>
        <w:autoSpaceDE w:val="0"/>
        <w:autoSpaceDN w:val="0"/>
        <w:adjustRightInd w:val="0"/>
        <w:ind w:left="360"/>
        <w:rPr>
          <w:color w:val="000000"/>
        </w:rPr>
      </w:pPr>
    </w:p>
    <w:p w14:paraId="5359863B" w14:textId="77777777" w:rsidR="00EE0E59" w:rsidRPr="00EE0E59" w:rsidRDefault="00EE0E59" w:rsidP="00EE0E59">
      <w:pPr>
        <w:numPr>
          <w:ilvl w:val="0"/>
          <w:numId w:val="34"/>
        </w:numPr>
        <w:autoSpaceDE w:val="0"/>
        <w:autoSpaceDN w:val="0"/>
        <w:adjustRightInd w:val="0"/>
        <w:ind w:left="360" w:hanging="360"/>
        <w:rPr>
          <w:color w:val="000000"/>
        </w:rPr>
      </w:pPr>
      <w:r w:rsidRPr="00EE0E59">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EE0E59">
        <w:rPr>
          <w:color w:val="000000"/>
        </w:rPr>
        <w:lastRenderedPageBreak/>
        <w:t xml:space="preserve">marital status, affectional or sexual orientation, gender identity or expression, disability, nationality or sex; </w:t>
      </w:r>
    </w:p>
    <w:p w14:paraId="2C7F6DF6" w14:textId="77777777" w:rsidR="00EE0E59" w:rsidRPr="00EE0E59" w:rsidRDefault="00EE0E59" w:rsidP="00EE0E59">
      <w:pPr>
        <w:ind w:left="720"/>
        <w:rPr>
          <w:color w:val="000000"/>
        </w:rPr>
      </w:pPr>
    </w:p>
    <w:p w14:paraId="2FAA38C1" w14:textId="77777777" w:rsidR="00EE0E59" w:rsidRPr="00EE0E59" w:rsidRDefault="00EE0E59" w:rsidP="00EE0E59">
      <w:pPr>
        <w:numPr>
          <w:ilvl w:val="0"/>
          <w:numId w:val="34"/>
        </w:numPr>
        <w:autoSpaceDE w:val="0"/>
        <w:autoSpaceDN w:val="0"/>
        <w:adjustRightInd w:val="0"/>
        <w:ind w:left="360" w:hanging="360"/>
        <w:rPr>
          <w:color w:val="000000"/>
        </w:rPr>
      </w:pPr>
      <w:r w:rsidRPr="00EE0E59">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N.J.A.C. 17:27-3.7 requires all contractors and subcontractors, if any, to further agree as follows: </w:t>
      </w:r>
    </w:p>
    <w:p w14:paraId="30501B68" w14:textId="77777777" w:rsidR="00EE0E59" w:rsidRPr="00EE0E59" w:rsidRDefault="00EE0E59" w:rsidP="00EE0E59">
      <w:pPr>
        <w:autoSpaceDE w:val="0"/>
        <w:autoSpaceDN w:val="0"/>
        <w:adjustRightInd w:val="0"/>
        <w:ind w:left="720"/>
        <w:rPr>
          <w:color w:val="000000"/>
        </w:rPr>
      </w:pPr>
    </w:p>
    <w:p w14:paraId="0C382FB7" w14:textId="77777777" w:rsidR="00EE0E59" w:rsidRPr="00EE0E59" w:rsidRDefault="00EE0E59" w:rsidP="00EE0E59">
      <w:pPr>
        <w:numPr>
          <w:ilvl w:val="1"/>
          <w:numId w:val="4"/>
        </w:numPr>
        <w:autoSpaceDE w:val="0"/>
        <w:autoSpaceDN w:val="0"/>
        <w:adjustRightInd w:val="0"/>
        <w:ind w:left="720"/>
        <w:rPr>
          <w:color w:val="000000"/>
        </w:rPr>
      </w:pPr>
      <w:r w:rsidRPr="00EE0E59">
        <w:rPr>
          <w:color w:val="000000"/>
        </w:rPr>
        <w:t>The contractor or subcontractor agrees to make good faith efforts to meet targeted county employment goals established in accordance with N.J.A.C. 17:27-5.2;</w:t>
      </w:r>
    </w:p>
    <w:p w14:paraId="628B252B" w14:textId="77777777" w:rsidR="00EE0E59" w:rsidRPr="00EE0E59" w:rsidRDefault="00EE0E59" w:rsidP="00EE0E59">
      <w:pPr>
        <w:autoSpaceDE w:val="0"/>
        <w:autoSpaceDN w:val="0"/>
        <w:adjustRightInd w:val="0"/>
        <w:ind w:left="720"/>
        <w:rPr>
          <w:color w:val="000000"/>
        </w:rPr>
      </w:pPr>
    </w:p>
    <w:p w14:paraId="0F1DCA7A" w14:textId="77777777" w:rsidR="00EE0E59" w:rsidRPr="00EE0E59" w:rsidRDefault="00EE0E59" w:rsidP="00EE0E59">
      <w:pPr>
        <w:numPr>
          <w:ilvl w:val="1"/>
          <w:numId w:val="4"/>
        </w:numPr>
        <w:autoSpaceDE w:val="0"/>
        <w:autoSpaceDN w:val="0"/>
        <w:adjustRightInd w:val="0"/>
        <w:ind w:left="720"/>
        <w:rPr>
          <w:color w:val="000000"/>
        </w:rPr>
      </w:pPr>
      <w:r w:rsidRPr="00EE0E59">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4ED545C" w14:textId="77777777" w:rsidR="00EE0E59" w:rsidRPr="00EE0E59" w:rsidRDefault="00EE0E59" w:rsidP="00EE0E59">
      <w:pPr>
        <w:autoSpaceDE w:val="0"/>
        <w:autoSpaceDN w:val="0"/>
        <w:adjustRightInd w:val="0"/>
        <w:ind w:left="720"/>
        <w:rPr>
          <w:color w:val="000000"/>
        </w:rPr>
      </w:pPr>
    </w:p>
    <w:p w14:paraId="1FC9FD14" w14:textId="77777777" w:rsidR="00EE0E59" w:rsidRPr="00EE0E59" w:rsidRDefault="00EE0E59" w:rsidP="00EE0E59">
      <w:pPr>
        <w:numPr>
          <w:ilvl w:val="1"/>
          <w:numId w:val="4"/>
        </w:numPr>
        <w:autoSpaceDE w:val="0"/>
        <w:autoSpaceDN w:val="0"/>
        <w:adjustRightInd w:val="0"/>
        <w:ind w:left="720"/>
        <w:rPr>
          <w:color w:val="000000"/>
        </w:rPr>
      </w:pPr>
      <w:r w:rsidRPr="00EE0E59">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22FEAFD3" w14:textId="77777777" w:rsidR="00EE0E59" w:rsidRPr="00EE0E59" w:rsidRDefault="00EE0E59" w:rsidP="00EE0E59">
      <w:pPr>
        <w:autoSpaceDE w:val="0"/>
        <w:autoSpaceDN w:val="0"/>
        <w:adjustRightInd w:val="0"/>
        <w:ind w:left="720"/>
        <w:rPr>
          <w:color w:val="000000"/>
        </w:rPr>
      </w:pPr>
      <w:r w:rsidRPr="00EE0E59">
        <w:rPr>
          <w:color w:val="000000"/>
        </w:rPr>
        <w:t xml:space="preserve"> </w:t>
      </w:r>
    </w:p>
    <w:p w14:paraId="1FABF70A" w14:textId="77777777" w:rsidR="00EE0E59" w:rsidRPr="00EE0E59" w:rsidRDefault="00EE0E59" w:rsidP="00EE0E59">
      <w:pPr>
        <w:numPr>
          <w:ilvl w:val="1"/>
          <w:numId w:val="4"/>
        </w:numPr>
        <w:autoSpaceDE w:val="0"/>
        <w:autoSpaceDN w:val="0"/>
        <w:adjustRightInd w:val="0"/>
        <w:ind w:left="720"/>
        <w:rPr>
          <w:color w:val="000000"/>
        </w:rPr>
      </w:pPr>
      <w:r w:rsidRPr="00EE0E59">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330F5C1" w14:textId="77777777" w:rsidR="00EE0E59" w:rsidRPr="00EE0E59" w:rsidRDefault="00EE0E59" w:rsidP="00EE0E59">
      <w:pPr>
        <w:autoSpaceDE w:val="0"/>
        <w:autoSpaceDN w:val="0"/>
        <w:adjustRightInd w:val="0"/>
        <w:rPr>
          <w:color w:val="000000"/>
        </w:rPr>
      </w:pPr>
    </w:p>
    <w:p w14:paraId="2850ACA7" w14:textId="77777777" w:rsidR="00EE0E59" w:rsidRPr="00EE0E59" w:rsidRDefault="00EE0E59" w:rsidP="00EE0E59">
      <w:pPr>
        <w:ind w:left="576" w:hanging="576"/>
        <w:outlineLvl w:val="1"/>
        <w:rPr>
          <w:rFonts w:ascii="Arial Narrow" w:hAnsi="Arial Narrow"/>
          <w:b/>
          <w:bCs/>
          <w:caps/>
          <w:u w:val="single"/>
        </w:rPr>
      </w:pPr>
      <w:bookmarkStart w:id="375" w:name="_Toc70421123"/>
      <w:bookmarkStart w:id="376" w:name="_Toc89424516"/>
      <w:r w:rsidRPr="00EE0E59">
        <w:rPr>
          <w:rFonts w:ascii="Arial Narrow" w:hAnsi="Arial Narrow"/>
          <w:b/>
          <w:bCs/>
          <w:caps/>
          <w:u w:val="single"/>
        </w:rPr>
        <w:t>3.4</w:t>
      </w:r>
      <w:r w:rsidRPr="00EE0E59">
        <w:rPr>
          <w:rFonts w:ascii="Arial Narrow" w:hAnsi="Arial Narrow"/>
          <w:b/>
          <w:bCs/>
          <w:caps/>
          <w:u w:val="single"/>
        </w:rPr>
        <w:tab/>
        <w:t>BUILDING SERVICE</w:t>
      </w:r>
      <w:bookmarkEnd w:id="375"/>
      <w:bookmarkEnd w:id="376"/>
    </w:p>
    <w:p w14:paraId="39FC5DB5" w14:textId="77777777" w:rsidR="00EE0E59" w:rsidRPr="00EE0E59" w:rsidRDefault="00EE0E59" w:rsidP="00EE0E59">
      <w:pPr>
        <w:autoSpaceDE w:val="0"/>
        <w:autoSpaceDN w:val="0"/>
        <w:adjustRightInd w:val="0"/>
        <w:rPr>
          <w:color w:val="000000"/>
        </w:rPr>
      </w:pPr>
      <w:r w:rsidRPr="00EE0E59">
        <w:rPr>
          <w:color w:val="000000"/>
        </w:rPr>
        <w:t xml:space="preserve">Pursuant to N.J.S.A. 34:11-56.58 </w:t>
      </w:r>
      <w:r w:rsidRPr="00EE0E59">
        <w:rPr>
          <w:u w:val="single"/>
        </w:rPr>
        <w:t>et</w:t>
      </w:r>
      <w:r w:rsidRPr="00EE0E59">
        <w:t xml:space="preserve"> </w:t>
      </w:r>
      <w:r w:rsidRPr="00EE0E59">
        <w:rPr>
          <w:u w:val="single"/>
        </w:rPr>
        <w:t>seq.</w:t>
      </w:r>
      <w:r w:rsidRPr="00EE0E59">
        <w:rPr>
          <w:color w:val="000000"/>
        </w:rPr>
        <w:t xml:space="preserve">, in any contract for building services, as defined in N.J.S.A. 34:11-56.59, the employees of the contractor or subcontractors shall be paid prevailing wage for building services rates, as defined in N.J.S.A. 34:11.56.59. The prevailing wage shall be adjusted annually during the term of the contract. </w:t>
      </w:r>
    </w:p>
    <w:p w14:paraId="21A3B6D5" w14:textId="77777777" w:rsidR="00EE0E59" w:rsidRPr="00EE0E59" w:rsidRDefault="00EE0E59" w:rsidP="00EE0E59">
      <w:pPr>
        <w:autoSpaceDE w:val="0"/>
        <w:autoSpaceDN w:val="0"/>
        <w:adjustRightInd w:val="0"/>
        <w:rPr>
          <w:b/>
          <w:color w:val="000000"/>
        </w:rPr>
      </w:pPr>
    </w:p>
    <w:p w14:paraId="20A9C732" w14:textId="77777777" w:rsidR="00EE0E59" w:rsidRPr="00EE0E59" w:rsidRDefault="00EE0E59" w:rsidP="00EE0E59">
      <w:pPr>
        <w:ind w:left="576" w:hanging="576"/>
        <w:outlineLvl w:val="1"/>
        <w:rPr>
          <w:rFonts w:ascii="Arial Narrow" w:hAnsi="Arial Narrow"/>
          <w:b/>
          <w:bCs/>
          <w:caps/>
          <w:u w:val="single"/>
        </w:rPr>
      </w:pPr>
      <w:bookmarkStart w:id="377" w:name="_Toc70421124"/>
      <w:bookmarkStart w:id="378" w:name="_Toc89424517"/>
      <w:r w:rsidRPr="00EE0E59">
        <w:rPr>
          <w:rFonts w:ascii="Arial Narrow" w:hAnsi="Arial Narrow"/>
          <w:b/>
          <w:bCs/>
          <w:caps/>
          <w:u w:val="single"/>
        </w:rPr>
        <w:t>3.5</w:t>
      </w:r>
      <w:r w:rsidRPr="00EE0E59">
        <w:rPr>
          <w:rFonts w:ascii="Arial Narrow" w:hAnsi="Arial Narrow"/>
          <w:b/>
          <w:bCs/>
          <w:caps/>
          <w:u w:val="single"/>
        </w:rPr>
        <w:tab/>
        <w:t>THE WORKER AND COMMUNITY RIGHT TO KNOW ACT</w:t>
      </w:r>
      <w:bookmarkEnd w:id="377"/>
      <w:bookmarkEnd w:id="378"/>
    </w:p>
    <w:p w14:paraId="2C4B9D63" w14:textId="77777777" w:rsidR="00EE0E59" w:rsidRPr="00EE0E59" w:rsidRDefault="00EE0E59" w:rsidP="00EE0E59">
      <w:pPr>
        <w:autoSpaceDE w:val="0"/>
        <w:autoSpaceDN w:val="0"/>
        <w:adjustRightInd w:val="0"/>
        <w:rPr>
          <w:color w:val="000000"/>
        </w:rPr>
      </w:pPr>
      <w:r w:rsidRPr="00EE0E59">
        <w:rPr>
          <w:color w:val="000000"/>
        </w:rPr>
        <w:t xml:space="preserve">The provisions of N.J.S.A. 34:5A-1 </w:t>
      </w:r>
      <w:r w:rsidRPr="00EE0E59">
        <w:rPr>
          <w:u w:val="single"/>
        </w:rPr>
        <w:t>et</w:t>
      </w:r>
      <w:r w:rsidRPr="00EE0E59">
        <w:t xml:space="preserve"> </w:t>
      </w:r>
      <w:r w:rsidRPr="00EE0E59">
        <w:rPr>
          <w:u w:val="single"/>
        </w:rPr>
        <w:t>seq.</w:t>
      </w:r>
      <w:r w:rsidRPr="00EE0E59">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BE198BB" w14:textId="77777777" w:rsidR="00EE0E59" w:rsidRPr="00EE0E59" w:rsidRDefault="00EE0E59" w:rsidP="00EE0E59">
      <w:pPr>
        <w:autoSpaceDE w:val="0"/>
        <w:autoSpaceDN w:val="0"/>
        <w:adjustRightInd w:val="0"/>
        <w:rPr>
          <w:b/>
          <w:color w:val="000000"/>
        </w:rPr>
      </w:pPr>
    </w:p>
    <w:p w14:paraId="48AD3FDC" w14:textId="77777777" w:rsidR="00EE0E59" w:rsidRPr="00EE0E59" w:rsidRDefault="00EE0E59" w:rsidP="00EE0E59">
      <w:pPr>
        <w:ind w:left="576" w:hanging="576"/>
        <w:outlineLvl w:val="1"/>
        <w:rPr>
          <w:rFonts w:ascii="Arial Narrow" w:hAnsi="Arial Narrow"/>
          <w:b/>
          <w:bCs/>
          <w:caps/>
          <w:u w:val="single"/>
        </w:rPr>
      </w:pPr>
      <w:bookmarkStart w:id="379" w:name="_Toc70421125"/>
      <w:bookmarkStart w:id="380" w:name="_Toc89424518"/>
      <w:r w:rsidRPr="00EE0E59">
        <w:rPr>
          <w:rFonts w:ascii="Arial Narrow" w:hAnsi="Arial Narrow"/>
          <w:b/>
          <w:bCs/>
          <w:caps/>
          <w:u w:val="single"/>
        </w:rPr>
        <w:t>3.6</w:t>
      </w:r>
      <w:r w:rsidRPr="00EE0E59">
        <w:rPr>
          <w:rFonts w:ascii="Arial Narrow" w:hAnsi="Arial Narrow"/>
          <w:b/>
          <w:bCs/>
          <w:caps/>
          <w:u w:val="single"/>
        </w:rPr>
        <w:tab/>
        <w:t>SERVICE PERFORMANCE WITHIN U.S.</w:t>
      </w:r>
      <w:bookmarkEnd w:id="379"/>
      <w:bookmarkEnd w:id="380"/>
    </w:p>
    <w:p w14:paraId="3977B390" w14:textId="77777777" w:rsidR="00EE0E59" w:rsidRPr="00EE0E59" w:rsidRDefault="00EE0E59" w:rsidP="00EE0E59">
      <w:pPr>
        <w:autoSpaceDE w:val="0"/>
        <w:autoSpaceDN w:val="0"/>
        <w:adjustRightInd w:val="0"/>
        <w:rPr>
          <w:color w:val="000000"/>
        </w:rPr>
      </w:pPr>
      <w:r w:rsidRPr="00EE0E59">
        <w:rPr>
          <w:color w:val="000000"/>
        </w:rPr>
        <w:t xml:space="preserve">Under N.J.S.A.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0307095" w14:textId="77777777" w:rsidR="00EE0E59" w:rsidRPr="00EE0E59" w:rsidRDefault="00EE0E59" w:rsidP="00EE0E59">
      <w:pPr>
        <w:autoSpaceDE w:val="0"/>
        <w:autoSpaceDN w:val="0"/>
        <w:adjustRightInd w:val="0"/>
        <w:rPr>
          <w:color w:val="000000"/>
        </w:rPr>
      </w:pPr>
      <w:r w:rsidRPr="00EE0E59">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D5BD2BB" w14:textId="77777777" w:rsidR="00EE0E59" w:rsidRPr="00EE0E59" w:rsidRDefault="00EE0E59" w:rsidP="00EE0E59">
      <w:pPr>
        <w:autoSpaceDE w:val="0"/>
        <w:autoSpaceDN w:val="0"/>
        <w:adjustRightInd w:val="0"/>
        <w:rPr>
          <w:b/>
          <w:color w:val="000000"/>
        </w:rPr>
      </w:pPr>
    </w:p>
    <w:p w14:paraId="66B0182A" w14:textId="77777777" w:rsidR="00EE0E59" w:rsidRPr="00EE0E59" w:rsidRDefault="00EE0E59" w:rsidP="00EE0E59">
      <w:pPr>
        <w:ind w:left="576" w:hanging="576"/>
        <w:outlineLvl w:val="1"/>
        <w:rPr>
          <w:rFonts w:ascii="Arial Narrow" w:hAnsi="Arial Narrow"/>
          <w:b/>
          <w:bCs/>
          <w:caps/>
          <w:u w:val="single"/>
        </w:rPr>
      </w:pPr>
      <w:bookmarkStart w:id="381" w:name="_Toc70421126"/>
      <w:bookmarkStart w:id="382" w:name="_Toc89424519"/>
      <w:r w:rsidRPr="00EE0E59">
        <w:rPr>
          <w:rFonts w:ascii="Arial Narrow" w:hAnsi="Arial Narrow"/>
          <w:b/>
          <w:bCs/>
          <w:caps/>
          <w:u w:val="single"/>
        </w:rPr>
        <w:lastRenderedPageBreak/>
        <w:t>3.7</w:t>
      </w:r>
      <w:r w:rsidRPr="00EE0E59">
        <w:rPr>
          <w:rFonts w:ascii="Arial Narrow" w:hAnsi="Arial Narrow"/>
          <w:b/>
          <w:bCs/>
          <w:caps/>
          <w:u w:val="single"/>
        </w:rPr>
        <w:tab/>
        <w:t>BUY AMERICAN</w:t>
      </w:r>
      <w:bookmarkEnd w:id="381"/>
      <w:bookmarkEnd w:id="382"/>
    </w:p>
    <w:p w14:paraId="0C9BE0FF" w14:textId="77777777" w:rsidR="00EE0E59" w:rsidRPr="00EE0E59" w:rsidRDefault="00EE0E59" w:rsidP="00EE0E59">
      <w:pPr>
        <w:rPr>
          <w:rFonts w:cs="Arial"/>
          <w:szCs w:val="22"/>
          <w:lang w:val="x-none" w:eastAsia="x-none"/>
        </w:rPr>
      </w:pPr>
      <w:r w:rsidRPr="00EE0E59">
        <w:rPr>
          <w:rFonts w:cs="Arial"/>
          <w:szCs w:val="22"/>
          <w:lang w:val="x-none" w:eastAsia="x-none"/>
        </w:rPr>
        <w:t>Pursuant to N.J.S.A. 52:32-1, if manufactured items or farm products will be provided under this contract to be used in a public work, they shall be manufactured or produced in the United States and the contractor shall be required to so certify.</w:t>
      </w:r>
    </w:p>
    <w:p w14:paraId="53135307" w14:textId="77777777" w:rsidR="00EE0E59" w:rsidRPr="00EE0E59" w:rsidRDefault="00EE0E59" w:rsidP="00EE0E59">
      <w:pPr>
        <w:autoSpaceDE w:val="0"/>
        <w:autoSpaceDN w:val="0"/>
        <w:adjustRightInd w:val="0"/>
        <w:rPr>
          <w:b/>
          <w:color w:val="000000"/>
        </w:rPr>
      </w:pPr>
    </w:p>
    <w:p w14:paraId="27651CD2" w14:textId="77777777" w:rsidR="00EE0E59" w:rsidRPr="00EE0E59" w:rsidRDefault="00EE0E59" w:rsidP="00EE0E59">
      <w:pPr>
        <w:ind w:left="720" w:hanging="720"/>
        <w:outlineLvl w:val="1"/>
        <w:rPr>
          <w:rFonts w:ascii="Arial Narrow" w:hAnsi="Arial Narrow"/>
          <w:b/>
          <w:bCs/>
          <w:caps/>
          <w:u w:val="single"/>
        </w:rPr>
      </w:pPr>
      <w:bookmarkStart w:id="383" w:name="_Toc70421127"/>
      <w:bookmarkStart w:id="384" w:name="_Toc89424520"/>
      <w:r w:rsidRPr="00EE0E59">
        <w:rPr>
          <w:rFonts w:ascii="Arial Narrow" w:hAnsi="Arial Narrow"/>
          <w:b/>
          <w:bCs/>
          <w:caps/>
          <w:u w:val="single"/>
        </w:rPr>
        <w:t>3.8</w:t>
      </w:r>
      <w:r w:rsidRPr="00EE0E59">
        <w:rPr>
          <w:rFonts w:ascii="Arial Narrow" w:hAnsi="Arial Narrow"/>
          <w:b/>
          <w:bCs/>
          <w:caps/>
          <w:u w:val="single"/>
        </w:rPr>
        <w:tab/>
        <w:t>DOMESTIC MATERIALS</w:t>
      </w:r>
      <w:bookmarkEnd w:id="383"/>
      <w:bookmarkEnd w:id="384"/>
    </w:p>
    <w:p w14:paraId="6D0F5FA1" w14:textId="77777777" w:rsidR="00EE0E59" w:rsidRPr="00EE0E59" w:rsidRDefault="00EE0E59" w:rsidP="00EE0E59">
      <w:pPr>
        <w:rPr>
          <w:b/>
        </w:rPr>
      </w:pPr>
      <w:r w:rsidRPr="00EE0E59">
        <w:t xml:space="preserve">Pursuant to N.J.S.A. 52:33-2 et seq., if the contract is for </w:t>
      </w:r>
      <w:r w:rsidRPr="00EE0E59">
        <w:rPr>
          <w:shd w:val="clear" w:color="auto" w:fill="FFFFFF"/>
        </w:rPr>
        <w:t>the construction, alteration or repair of any public work, the contractor and all subcontractors shall use only domestic materials in the performance of the work unless otherwise noted in the specifications.</w:t>
      </w:r>
    </w:p>
    <w:p w14:paraId="01D49E4D" w14:textId="77777777" w:rsidR="00EE0E59" w:rsidRPr="00EE0E59" w:rsidRDefault="00EE0E59" w:rsidP="00EE0E59">
      <w:pPr>
        <w:rPr>
          <w:rFonts w:ascii="Arial Narrow" w:hAnsi="Arial Narrow"/>
          <w:b/>
          <w:u w:val="single"/>
        </w:rPr>
      </w:pPr>
    </w:p>
    <w:p w14:paraId="54C9985C" w14:textId="77777777" w:rsidR="00EE0E59" w:rsidRPr="00EE0E59" w:rsidRDefault="00EE0E59" w:rsidP="00EE0E59">
      <w:pPr>
        <w:ind w:left="720" w:hanging="720"/>
        <w:outlineLvl w:val="1"/>
        <w:rPr>
          <w:rFonts w:ascii="Arial Narrow" w:hAnsi="Arial Narrow"/>
          <w:b/>
          <w:bCs/>
          <w:caps/>
          <w:color w:val="000000"/>
          <w:u w:val="single"/>
        </w:rPr>
      </w:pPr>
      <w:bookmarkStart w:id="385" w:name="_Toc70421128"/>
      <w:bookmarkStart w:id="386" w:name="_Toc89424521"/>
      <w:r w:rsidRPr="00EE0E59">
        <w:rPr>
          <w:rFonts w:ascii="Arial Narrow" w:hAnsi="Arial Narrow"/>
          <w:b/>
          <w:bCs/>
          <w:caps/>
          <w:u w:val="single"/>
        </w:rPr>
        <w:t>3.9</w:t>
      </w:r>
      <w:r w:rsidRPr="00EE0E59">
        <w:rPr>
          <w:rFonts w:ascii="Arial Narrow" w:hAnsi="Arial Narrow"/>
          <w:b/>
          <w:bCs/>
          <w:caps/>
          <w:u w:val="single"/>
        </w:rPr>
        <w:tab/>
        <w:t>DIANE B. ALLEN EQUAL PAY ACT</w:t>
      </w:r>
      <w:bookmarkEnd w:id="385"/>
      <w:bookmarkEnd w:id="386"/>
    </w:p>
    <w:p w14:paraId="54E6D797" w14:textId="77777777" w:rsidR="00EE0E59" w:rsidRPr="00EE0E59" w:rsidRDefault="00EE0E59" w:rsidP="00EE0E59">
      <w:pPr>
        <w:rPr>
          <w:rFonts w:cs="Arial"/>
          <w:szCs w:val="22"/>
          <w:lang w:val="x-none" w:eastAsia="x-none"/>
        </w:rPr>
      </w:pPr>
      <w:r w:rsidRPr="00EE0E59">
        <w:rPr>
          <w:rFonts w:cs="Arial"/>
          <w:szCs w:val="22"/>
          <w:lang w:val="x-none" w:eastAsia="x-none"/>
        </w:rPr>
        <w:t>Pursuant to N.J.S.A. 34:11-56.14 and N.J.A.C. 12:10-1.1 et seq., a contractor performing “qualifying services” or “public work” to the</w:t>
      </w:r>
      <w:r w:rsidRPr="00EE0E59">
        <w:rPr>
          <w:rFonts w:cs="Arial"/>
          <w:spacing w:val="-12"/>
          <w:szCs w:val="22"/>
          <w:lang w:val="x-none" w:eastAsia="x-none"/>
        </w:rPr>
        <w:t xml:space="preserve"> </w:t>
      </w:r>
      <w:r w:rsidRPr="00EE0E59">
        <w:rPr>
          <w:rFonts w:cs="Arial"/>
          <w:szCs w:val="22"/>
          <w:lang w:val="x-none" w:eastAsia="x-none"/>
        </w:rPr>
        <w:t>State</w:t>
      </w:r>
      <w:r w:rsidRPr="00EE0E59">
        <w:rPr>
          <w:rFonts w:cs="Arial"/>
          <w:spacing w:val="-12"/>
          <w:szCs w:val="22"/>
          <w:lang w:val="x-none" w:eastAsia="x-none"/>
        </w:rPr>
        <w:t xml:space="preserve"> </w:t>
      </w:r>
      <w:r w:rsidRPr="00EE0E59">
        <w:rPr>
          <w:rFonts w:cs="Arial"/>
          <w:szCs w:val="22"/>
          <w:lang w:val="x-none" w:eastAsia="x-none"/>
        </w:rPr>
        <w:t>or</w:t>
      </w:r>
      <w:r w:rsidRPr="00EE0E59">
        <w:rPr>
          <w:rFonts w:cs="Arial"/>
          <w:spacing w:val="-10"/>
          <w:szCs w:val="22"/>
          <w:lang w:val="x-none" w:eastAsia="x-none"/>
        </w:rPr>
        <w:t xml:space="preserve"> </w:t>
      </w:r>
      <w:r w:rsidRPr="00EE0E59">
        <w:rPr>
          <w:rFonts w:cs="Arial"/>
          <w:szCs w:val="22"/>
          <w:lang w:val="x-none" w:eastAsia="x-none"/>
        </w:rPr>
        <w:t>any</w:t>
      </w:r>
      <w:r w:rsidRPr="00EE0E59">
        <w:rPr>
          <w:rFonts w:cs="Arial"/>
          <w:spacing w:val="-10"/>
          <w:szCs w:val="22"/>
          <w:lang w:val="x-none" w:eastAsia="x-none"/>
        </w:rPr>
        <w:t xml:space="preserve"> </w:t>
      </w:r>
      <w:r w:rsidRPr="00EE0E59">
        <w:rPr>
          <w:rFonts w:cs="Arial"/>
          <w:szCs w:val="22"/>
          <w:lang w:val="x-none" w:eastAsia="x-none"/>
        </w:rPr>
        <w:t>agency</w:t>
      </w:r>
      <w:r w:rsidRPr="00EE0E59">
        <w:rPr>
          <w:rFonts w:cs="Arial"/>
          <w:spacing w:val="-15"/>
          <w:szCs w:val="22"/>
          <w:lang w:val="x-none" w:eastAsia="x-none"/>
        </w:rPr>
        <w:t xml:space="preserve"> </w:t>
      </w:r>
      <w:r w:rsidRPr="00EE0E59">
        <w:rPr>
          <w:rFonts w:cs="Arial"/>
          <w:szCs w:val="22"/>
          <w:lang w:val="x-none" w:eastAsia="x-none"/>
        </w:rPr>
        <w:t>or</w:t>
      </w:r>
      <w:r w:rsidRPr="00EE0E59">
        <w:rPr>
          <w:rFonts w:cs="Arial"/>
          <w:spacing w:val="-8"/>
          <w:szCs w:val="22"/>
          <w:lang w:val="x-none" w:eastAsia="x-none"/>
        </w:rPr>
        <w:t xml:space="preserve"> </w:t>
      </w:r>
      <w:r w:rsidRPr="00EE0E59">
        <w:rPr>
          <w:rFonts w:cs="Arial"/>
          <w:szCs w:val="22"/>
          <w:lang w:val="x-none" w:eastAsia="x-none"/>
        </w:rPr>
        <w:t>instrumentality</w:t>
      </w:r>
      <w:r w:rsidRPr="00EE0E59">
        <w:rPr>
          <w:rFonts w:cs="Arial"/>
          <w:spacing w:val="-10"/>
          <w:szCs w:val="22"/>
          <w:lang w:val="x-none" w:eastAsia="x-none"/>
        </w:rPr>
        <w:t xml:space="preserve"> </w:t>
      </w:r>
      <w:r w:rsidRPr="00EE0E59">
        <w:rPr>
          <w:rFonts w:cs="Arial"/>
          <w:szCs w:val="22"/>
          <w:lang w:val="x-none" w:eastAsia="x-none"/>
        </w:rPr>
        <w:t>of</w:t>
      </w:r>
      <w:r w:rsidRPr="00EE0E59">
        <w:rPr>
          <w:rFonts w:cs="Arial"/>
          <w:spacing w:val="-9"/>
          <w:szCs w:val="22"/>
          <w:lang w:val="x-none" w:eastAsia="x-none"/>
        </w:rPr>
        <w:t xml:space="preserve"> </w:t>
      </w:r>
      <w:r w:rsidRPr="00EE0E59">
        <w:rPr>
          <w:rFonts w:cs="Arial"/>
          <w:szCs w:val="22"/>
          <w:lang w:val="x-none" w:eastAsia="x-none"/>
        </w:rPr>
        <w:t>the</w:t>
      </w:r>
      <w:r w:rsidRPr="00EE0E59">
        <w:rPr>
          <w:rFonts w:cs="Arial"/>
          <w:spacing w:val="-14"/>
          <w:szCs w:val="22"/>
          <w:lang w:val="x-none" w:eastAsia="x-none"/>
        </w:rPr>
        <w:t xml:space="preserve"> </w:t>
      </w:r>
      <w:r w:rsidRPr="00EE0E59">
        <w:rPr>
          <w:rFonts w:cs="Arial"/>
          <w:szCs w:val="22"/>
          <w:lang w:val="x-none" w:eastAsia="x-none"/>
        </w:rPr>
        <w:t>State</w:t>
      </w:r>
      <w:r w:rsidRPr="00EE0E59">
        <w:rPr>
          <w:rFonts w:cs="Arial"/>
          <w:spacing w:val="-10"/>
          <w:szCs w:val="22"/>
          <w:lang w:val="x-none" w:eastAsia="x-none"/>
        </w:rPr>
        <w:t xml:space="preserve"> </w:t>
      </w:r>
      <w:r w:rsidRPr="00EE0E59">
        <w:rPr>
          <w:rFonts w:cs="Arial"/>
          <w:szCs w:val="22"/>
          <w:lang w:val="x-none" w:eastAsia="x-none"/>
        </w:rPr>
        <w:t>shall</w:t>
      </w:r>
      <w:r w:rsidRPr="00EE0E59">
        <w:rPr>
          <w:rFonts w:cs="Arial"/>
          <w:spacing w:val="-9"/>
          <w:szCs w:val="22"/>
          <w:lang w:val="x-none" w:eastAsia="x-none"/>
        </w:rPr>
        <w:t xml:space="preserve"> </w:t>
      </w:r>
      <w:r w:rsidRPr="00EE0E59">
        <w:rPr>
          <w:rFonts w:cs="Arial"/>
          <w:szCs w:val="22"/>
          <w:lang w:val="x-none" w:eastAsia="x-none"/>
        </w:rPr>
        <w:t>provide</w:t>
      </w:r>
      <w:r w:rsidRPr="00EE0E59">
        <w:rPr>
          <w:rFonts w:cs="Arial"/>
          <w:spacing w:val="-9"/>
          <w:szCs w:val="22"/>
          <w:lang w:val="x-none" w:eastAsia="x-none"/>
        </w:rPr>
        <w:t xml:space="preserve"> </w:t>
      </w:r>
      <w:r w:rsidRPr="00EE0E59">
        <w:rPr>
          <w:rFonts w:cs="Arial"/>
          <w:szCs w:val="22"/>
          <w:lang w:val="x-none" w:eastAsia="x-none"/>
        </w:rPr>
        <w:t>the</w:t>
      </w:r>
      <w:r w:rsidRPr="00EE0E59">
        <w:rPr>
          <w:rFonts w:cs="Arial"/>
          <w:spacing w:val="-11"/>
          <w:szCs w:val="22"/>
          <w:lang w:val="x-none" w:eastAsia="x-none"/>
        </w:rPr>
        <w:t xml:space="preserve"> </w:t>
      </w:r>
      <w:r w:rsidRPr="00EE0E59">
        <w:rPr>
          <w:rFonts w:cs="Arial"/>
          <w:szCs w:val="22"/>
          <w:lang w:val="x-none" w:eastAsia="x-none"/>
        </w:rPr>
        <w:t>Commissioner</w:t>
      </w:r>
      <w:r w:rsidRPr="00EE0E59">
        <w:rPr>
          <w:rFonts w:cs="Arial"/>
          <w:spacing w:val="-9"/>
          <w:szCs w:val="22"/>
          <w:lang w:val="x-none" w:eastAsia="x-none"/>
        </w:rPr>
        <w:t xml:space="preserve"> </w:t>
      </w:r>
      <w:r w:rsidRPr="00EE0E59">
        <w:rPr>
          <w:rFonts w:cs="Arial"/>
          <w:szCs w:val="22"/>
          <w:lang w:val="x-none" w:eastAsia="x-none"/>
        </w:rPr>
        <w:t>of</w:t>
      </w:r>
      <w:r w:rsidRPr="00EE0E59">
        <w:rPr>
          <w:rFonts w:cs="Arial"/>
          <w:spacing w:val="-10"/>
          <w:szCs w:val="22"/>
          <w:lang w:val="x-none" w:eastAsia="x-none"/>
        </w:rPr>
        <w:t xml:space="preserve"> </w:t>
      </w:r>
      <w:r w:rsidRPr="00EE0E59">
        <w:rPr>
          <w:rFonts w:cs="Arial"/>
          <w:szCs w:val="22"/>
          <w:lang w:val="x-none" w:eastAsia="x-none"/>
        </w:rPr>
        <w:t>Labor</w:t>
      </w:r>
      <w:r w:rsidRPr="00EE0E59">
        <w:rPr>
          <w:rFonts w:cs="Arial"/>
          <w:spacing w:val="-9"/>
          <w:szCs w:val="22"/>
          <w:lang w:val="x-none" w:eastAsia="x-none"/>
        </w:rPr>
        <w:t xml:space="preserve"> </w:t>
      </w:r>
      <w:r w:rsidRPr="00EE0E59">
        <w:rPr>
          <w:rFonts w:cs="Arial"/>
          <w:szCs w:val="22"/>
          <w:lang w:val="x-none" w:eastAsia="x-none"/>
        </w:rPr>
        <w:t>and Workforce Development a report regarding the compensation and hours worked by employees categorized</w:t>
      </w:r>
      <w:r w:rsidRPr="00EE0E59">
        <w:rPr>
          <w:rFonts w:cs="Arial"/>
          <w:spacing w:val="-15"/>
          <w:szCs w:val="22"/>
          <w:lang w:val="x-none" w:eastAsia="x-none"/>
        </w:rPr>
        <w:t xml:space="preserve"> </w:t>
      </w:r>
      <w:r w:rsidRPr="00EE0E59">
        <w:rPr>
          <w:rFonts w:cs="Arial"/>
          <w:szCs w:val="22"/>
          <w:lang w:val="x-none" w:eastAsia="x-none"/>
        </w:rPr>
        <w:t>by</w:t>
      </w:r>
      <w:r w:rsidRPr="00EE0E59">
        <w:rPr>
          <w:rFonts w:cs="Arial"/>
          <w:spacing w:val="-16"/>
          <w:szCs w:val="22"/>
          <w:lang w:val="x-none" w:eastAsia="x-none"/>
        </w:rPr>
        <w:t xml:space="preserve"> </w:t>
      </w:r>
      <w:r w:rsidRPr="00EE0E59">
        <w:rPr>
          <w:rFonts w:cs="Arial"/>
          <w:szCs w:val="22"/>
          <w:lang w:val="x-none" w:eastAsia="x-none"/>
        </w:rPr>
        <w:t>gender,</w:t>
      </w:r>
      <w:r w:rsidRPr="00EE0E59">
        <w:rPr>
          <w:rFonts w:cs="Arial"/>
          <w:spacing w:val="-17"/>
          <w:szCs w:val="22"/>
          <w:lang w:val="x-none" w:eastAsia="x-none"/>
        </w:rPr>
        <w:t xml:space="preserve"> </w:t>
      </w:r>
      <w:r w:rsidRPr="00EE0E59">
        <w:rPr>
          <w:rFonts w:cs="Arial"/>
          <w:szCs w:val="22"/>
          <w:lang w:val="x-none" w:eastAsia="x-none"/>
        </w:rPr>
        <w:t>race,</w:t>
      </w:r>
      <w:r w:rsidRPr="00EE0E59">
        <w:rPr>
          <w:rFonts w:cs="Arial"/>
          <w:spacing w:val="-12"/>
          <w:szCs w:val="22"/>
          <w:lang w:val="x-none" w:eastAsia="x-none"/>
        </w:rPr>
        <w:t xml:space="preserve"> </w:t>
      </w:r>
      <w:r w:rsidRPr="00EE0E59">
        <w:rPr>
          <w:rFonts w:cs="Arial"/>
          <w:szCs w:val="22"/>
          <w:lang w:val="x-none" w:eastAsia="x-none"/>
        </w:rPr>
        <w:t>ethnicity,</w:t>
      </w:r>
      <w:r w:rsidRPr="00EE0E59">
        <w:rPr>
          <w:rFonts w:cs="Arial"/>
          <w:spacing w:val="-12"/>
          <w:szCs w:val="22"/>
          <w:lang w:val="x-none" w:eastAsia="x-none"/>
        </w:rPr>
        <w:t xml:space="preserve"> </w:t>
      </w:r>
      <w:r w:rsidRPr="00EE0E59">
        <w:rPr>
          <w:rFonts w:cs="Arial"/>
          <w:szCs w:val="22"/>
          <w:lang w:val="x-none" w:eastAsia="x-none"/>
        </w:rPr>
        <w:t>and</w:t>
      </w:r>
      <w:r w:rsidRPr="00EE0E59">
        <w:rPr>
          <w:rFonts w:cs="Arial"/>
          <w:spacing w:val="-17"/>
          <w:szCs w:val="22"/>
          <w:lang w:val="x-none" w:eastAsia="x-none"/>
        </w:rPr>
        <w:t xml:space="preserve"> </w:t>
      </w:r>
      <w:r w:rsidRPr="00EE0E59">
        <w:rPr>
          <w:rFonts w:cs="Arial"/>
          <w:szCs w:val="22"/>
          <w:lang w:val="x-none" w:eastAsia="x-none"/>
        </w:rPr>
        <w:t>job</w:t>
      </w:r>
      <w:r w:rsidRPr="00EE0E59">
        <w:rPr>
          <w:rFonts w:cs="Arial"/>
          <w:spacing w:val="-16"/>
          <w:szCs w:val="22"/>
          <w:lang w:val="x-none" w:eastAsia="x-none"/>
        </w:rPr>
        <w:t xml:space="preserve"> </w:t>
      </w:r>
      <w:r w:rsidRPr="00EE0E59">
        <w:rPr>
          <w:rFonts w:cs="Arial"/>
          <w:szCs w:val="22"/>
          <w:lang w:val="x-none" w:eastAsia="x-none"/>
        </w:rPr>
        <w:t>category.</w:t>
      </w:r>
      <w:r w:rsidRPr="00EE0E59">
        <w:rPr>
          <w:rFonts w:cs="Arial"/>
          <w:spacing w:val="36"/>
          <w:szCs w:val="22"/>
          <w:lang w:val="x-none" w:eastAsia="x-none"/>
        </w:rPr>
        <w:t xml:space="preserve"> </w:t>
      </w:r>
      <w:r w:rsidRPr="00EE0E59">
        <w:rPr>
          <w:rFonts w:cs="Arial"/>
          <w:szCs w:val="22"/>
          <w:lang w:val="x-none" w:eastAsia="x-none"/>
        </w:rPr>
        <w:t>For</w:t>
      </w:r>
      <w:r w:rsidRPr="00EE0E59">
        <w:rPr>
          <w:rFonts w:cs="Arial"/>
          <w:spacing w:val="-15"/>
          <w:szCs w:val="22"/>
          <w:lang w:val="x-none" w:eastAsia="x-none"/>
        </w:rPr>
        <w:t xml:space="preserve"> </w:t>
      </w:r>
      <w:r w:rsidRPr="00EE0E59">
        <w:rPr>
          <w:rFonts w:cs="Arial"/>
          <w:szCs w:val="22"/>
          <w:lang w:val="x-none" w:eastAsia="x-none"/>
        </w:rPr>
        <w:t>more</w:t>
      </w:r>
      <w:r w:rsidRPr="00EE0E59">
        <w:rPr>
          <w:rFonts w:cs="Arial"/>
          <w:spacing w:val="-13"/>
          <w:szCs w:val="22"/>
          <w:lang w:val="x-none" w:eastAsia="x-none"/>
        </w:rPr>
        <w:t xml:space="preserve"> </w:t>
      </w:r>
      <w:r w:rsidRPr="00EE0E59">
        <w:rPr>
          <w:rFonts w:cs="Arial"/>
          <w:szCs w:val="22"/>
          <w:lang w:val="x-none" w:eastAsia="x-none"/>
        </w:rPr>
        <w:t>information</w:t>
      </w:r>
      <w:r w:rsidRPr="00EE0E59">
        <w:rPr>
          <w:rFonts w:cs="Arial"/>
          <w:spacing w:val="-15"/>
          <w:szCs w:val="22"/>
          <w:lang w:val="x-none" w:eastAsia="x-none"/>
        </w:rPr>
        <w:t xml:space="preserve"> </w:t>
      </w:r>
      <w:r w:rsidRPr="00EE0E59">
        <w:rPr>
          <w:rFonts w:cs="Arial"/>
          <w:szCs w:val="22"/>
          <w:lang w:val="x-none" w:eastAsia="x-none"/>
        </w:rPr>
        <w:t>and</w:t>
      </w:r>
      <w:r w:rsidRPr="00EE0E59">
        <w:rPr>
          <w:rFonts w:cs="Arial"/>
          <w:spacing w:val="-13"/>
          <w:szCs w:val="22"/>
          <w:lang w:val="x-none" w:eastAsia="x-none"/>
        </w:rPr>
        <w:t xml:space="preserve"> </w:t>
      </w:r>
      <w:r w:rsidRPr="00EE0E59">
        <w:rPr>
          <w:rFonts w:cs="Arial"/>
          <w:szCs w:val="22"/>
          <w:lang w:val="x-none" w:eastAsia="x-none"/>
        </w:rPr>
        <w:t>report</w:t>
      </w:r>
      <w:r w:rsidRPr="00EE0E59">
        <w:rPr>
          <w:rFonts w:cs="Arial"/>
          <w:spacing w:val="-15"/>
          <w:szCs w:val="22"/>
          <w:lang w:val="x-none" w:eastAsia="x-none"/>
        </w:rPr>
        <w:t xml:space="preserve"> </w:t>
      </w:r>
      <w:r w:rsidRPr="00EE0E59">
        <w:rPr>
          <w:rFonts w:cs="Arial"/>
          <w:szCs w:val="22"/>
          <w:lang w:val="x-none" w:eastAsia="x-none"/>
        </w:rPr>
        <w:t xml:space="preserve">templates see </w:t>
      </w:r>
      <w:hyperlink r:id="rId54">
        <w:r w:rsidRPr="00EE0E59">
          <w:rPr>
            <w:rFonts w:cs="Arial"/>
            <w:color w:val="0000FF"/>
            <w:szCs w:val="22"/>
            <w:u w:val="single" w:color="0000FF"/>
            <w:lang w:val="x-none" w:eastAsia="x-none"/>
          </w:rPr>
          <w:t>https://nj.gov/labor/equalpay/equalpay.html</w:t>
        </w:r>
      </w:hyperlink>
      <w:r w:rsidRPr="00EE0E59">
        <w:rPr>
          <w:rFonts w:cs="Arial"/>
          <w:szCs w:val="22"/>
          <w:lang w:val="x-none" w:eastAsia="x-none"/>
        </w:rPr>
        <w:t>.</w:t>
      </w:r>
    </w:p>
    <w:p w14:paraId="36E9A85A" w14:textId="77777777" w:rsidR="00EE0E59" w:rsidRPr="00EE0E59" w:rsidRDefault="00EE0E59" w:rsidP="00EE0E59">
      <w:pPr>
        <w:autoSpaceDE w:val="0"/>
        <w:autoSpaceDN w:val="0"/>
        <w:adjustRightInd w:val="0"/>
        <w:rPr>
          <w:b/>
          <w:color w:val="000000"/>
        </w:rPr>
      </w:pPr>
    </w:p>
    <w:p w14:paraId="3CEC5F22" w14:textId="77777777" w:rsidR="00EE0E59" w:rsidRPr="00EE0E59" w:rsidRDefault="00EE0E59" w:rsidP="00EE0E59">
      <w:pPr>
        <w:ind w:left="576" w:hanging="576"/>
        <w:outlineLvl w:val="1"/>
        <w:rPr>
          <w:rFonts w:ascii="Arial Narrow" w:hAnsi="Arial Narrow"/>
          <w:b/>
          <w:bCs/>
          <w:caps/>
          <w:u w:val="single"/>
        </w:rPr>
      </w:pPr>
      <w:bookmarkStart w:id="387" w:name="_Toc70421129"/>
      <w:bookmarkStart w:id="388" w:name="_Toc89424522"/>
      <w:r w:rsidRPr="00EE0E59">
        <w:rPr>
          <w:rFonts w:ascii="Arial Narrow" w:hAnsi="Arial Narrow"/>
          <w:b/>
          <w:bCs/>
          <w:caps/>
          <w:u w:val="single"/>
        </w:rPr>
        <w:t>3.10</w:t>
      </w:r>
      <w:r w:rsidRPr="00EE0E59">
        <w:rPr>
          <w:rFonts w:ascii="Arial Narrow" w:hAnsi="Arial Narrow"/>
          <w:b/>
          <w:bCs/>
          <w:caps/>
          <w:u w:val="single"/>
        </w:rPr>
        <w:tab/>
        <w:t>EMPLOYEE MISCLASSIFICATION</w:t>
      </w:r>
      <w:bookmarkEnd w:id="387"/>
      <w:bookmarkEnd w:id="388"/>
    </w:p>
    <w:p w14:paraId="530A7E68" w14:textId="77777777" w:rsidR="00EE0E59" w:rsidRPr="00EE0E59" w:rsidRDefault="00EE0E59" w:rsidP="00EE0E59">
      <w:pPr>
        <w:rPr>
          <w:rFonts w:cs="Arial"/>
        </w:rPr>
      </w:pPr>
      <w:r w:rsidRPr="00EE0E59">
        <w:rPr>
          <w:rFonts w:cs="Arial"/>
        </w:rPr>
        <w:t xml:space="preserve">In accordance with </w:t>
      </w:r>
      <w:hyperlink r:id="rId55" w:history="1">
        <w:r w:rsidRPr="00EE0E59">
          <w:rPr>
            <w:rFonts w:cs="Arial"/>
            <w:color w:val="0000FF"/>
            <w:u w:val="single"/>
          </w:rPr>
          <w:t>Governor Murphy’s Executive Order #25</w:t>
        </w:r>
      </w:hyperlink>
      <w:r w:rsidRPr="00EE0E59">
        <w:rPr>
          <w:rFonts w:cs="Arial"/>
        </w:rPr>
        <w:t xml:space="preserve"> and the </w:t>
      </w:r>
      <w:hyperlink r:id="rId56" w:history="1">
        <w:r w:rsidRPr="00EE0E59">
          <w:rPr>
            <w:rFonts w:cs="Arial"/>
            <w:color w:val="0000FF"/>
            <w:u w:val="single"/>
          </w:rPr>
          <w:t>Task Force’s July 2019 Report</w:t>
        </w:r>
      </w:hyperlink>
      <w:r w:rsidRPr="00EE0E59">
        <w:rPr>
          <w:rFonts w:cs="Arial"/>
        </w:rPr>
        <w:t>, employers are required to properly classify their employees.  Workers are presumed to be employees and not independent contractors, unless the employer can demonstrate all three factors of the “ABC Test” below:</w:t>
      </w:r>
    </w:p>
    <w:p w14:paraId="54A03A91" w14:textId="77777777" w:rsidR="00EE0E59" w:rsidRPr="00EE0E59" w:rsidRDefault="00EE0E59" w:rsidP="00EE0E59">
      <w:pPr>
        <w:rPr>
          <w:rFonts w:cs="Arial"/>
        </w:rPr>
      </w:pPr>
    </w:p>
    <w:p w14:paraId="21F39DE6" w14:textId="77777777" w:rsidR="00EE0E59" w:rsidRPr="00EE0E59" w:rsidRDefault="00EE0E59" w:rsidP="00EE0E59">
      <w:pPr>
        <w:numPr>
          <w:ilvl w:val="0"/>
          <w:numId w:val="44"/>
        </w:numPr>
        <w:contextualSpacing/>
        <w:rPr>
          <w:rFonts w:cs="Arial"/>
        </w:rPr>
      </w:pPr>
      <w:r w:rsidRPr="00EE0E59">
        <w:rPr>
          <w:rFonts w:cs="Arial"/>
        </w:rPr>
        <w:t>Such individual has been and will continue to be free from control or direction of the performance of such service, but under his or her contract of service and in fact; and</w:t>
      </w:r>
    </w:p>
    <w:p w14:paraId="19FD5680" w14:textId="77777777" w:rsidR="00EE0E59" w:rsidRPr="00EE0E59" w:rsidRDefault="00EE0E59" w:rsidP="00EE0E59">
      <w:pPr>
        <w:numPr>
          <w:ilvl w:val="0"/>
          <w:numId w:val="44"/>
        </w:numPr>
        <w:contextualSpacing/>
        <w:rPr>
          <w:rFonts w:cs="Arial"/>
          <w:b/>
          <w:bCs/>
        </w:rPr>
      </w:pPr>
      <w:r w:rsidRPr="00EE0E59">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26EC2D17" w14:textId="77777777" w:rsidR="00EE0E59" w:rsidRPr="00EE0E59" w:rsidRDefault="00EE0E59" w:rsidP="00EE0E59">
      <w:pPr>
        <w:numPr>
          <w:ilvl w:val="0"/>
          <w:numId w:val="44"/>
        </w:numPr>
        <w:contextualSpacing/>
        <w:rPr>
          <w:rFonts w:cs="Arial"/>
        </w:rPr>
      </w:pPr>
      <w:r w:rsidRPr="00EE0E59">
        <w:rPr>
          <w:rFonts w:cs="Arial"/>
        </w:rPr>
        <w:t>Such individual is customarily engaged in an independently established trade, occupation, profession or business.</w:t>
      </w:r>
    </w:p>
    <w:p w14:paraId="4D8A94DC" w14:textId="77777777" w:rsidR="00EE0E59" w:rsidRPr="00EE0E59" w:rsidRDefault="00EE0E59" w:rsidP="00EE0E59">
      <w:pPr>
        <w:rPr>
          <w:rFonts w:cs="Arial"/>
        </w:rPr>
      </w:pPr>
    </w:p>
    <w:p w14:paraId="587D9D07" w14:textId="77777777" w:rsidR="00EE0E59" w:rsidRPr="00EE0E59" w:rsidRDefault="00EE0E59" w:rsidP="00EE0E59">
      <w:pPr>
        <w:rPr>
          <w:rFonts w:eastAsiaTheme="minorHAnsi" w:cs="Arial"/>
        </w:rPr>
      </w:pPr>
      <w:r w:rsidRPr="00EE0E59">
        <w:rPr>
          <w:rFonts w:cs="Arial"/>
        </w:rPr>
        <w:t>This test has been adopted by New Jersey under its Wage &amp; Hour, Wage Payment and Unemployment Insurance Laws to determine whether a worker is properly classified. Under N.J.S.A. 34:1A-1.17-1.19, the Department of Labor and Workforce Development has the authority to investigate potential violations of these laws and issue penalties and stop work order to employers found to be in violation of the laws.</w:t>
      </w:r>
    </w:p>
    <w:p w14:paraId="65FDFEF7" w14:textId="075E263D" w:rsidR="00EE0E59" w:rsidRDefault="00EE0E59" w:rsidP="00EE0E59">
      <w:pPr>
        <w:autoSpaceDE w:val="0"/>
        <w:autoSpaceDN w:val="0"/>
        <w:adjustRightInd w:val="0"/>
        <w:rPr>
          <w:rFonts w:cs="Arial"/>
          <w:b/>
          <w:color w:val="000000"/>
        </w:rPr>
      </w:pPr>
    </w:p>
    <w:p w14:paraId="0F5FF13F" w14:textId="38577B0C" w:rsidR="008B2EA5" w:rsidRPr="008B2EA5" w:rsidRDefault="008B2EA5" w:rsidP="008B2EA5">
      <w:pPr>
        <w:outlineLvl w:val="1"/>
        <w:rPr>
          <w:rFonts w:cs="Arial"/>
          <w:b/>
          <w:bCs/>
          <w:caps/>
          <w:u w:val="single"/>
        </w:rPr>
      </w:pPr>
      <w:bookmarkStart w:id="389" w:name="_Toc88468878"/>
      <w:bookmarkStart w:id="390" w:name="_Toc89424523"/>
      <w:r w:rsidRPr="008B2EA5">
        <w:rPr>
          <w:rFonts w:ascii="Arial Narrow" w:hAnsi="Arial Narrow"/>
          <w:b/>
          <w:bCs/>
          <w:caps/>
          <w:u w:val="single"/>
        </w:rPr>
        <w:t>3.11</w:t>
      </w:r>
      <w:r w:rsidR="00F31758">
        <w:rPr>
          <w:rFonts w:ascii="Arial Narrow" w:hAnsi="Arial Narrow"/>
          <w:b/>
          <w:bCs/>
          <w:caps/>
          <w:u w:val="single"/>
        </w:rPr>
        <w:tab/>
      </w:r>
      <w:r w:rsidRPr="008B2EA5">
        <w:rPr>
          <w:rFonts w:ascii="Arial Narrow" w:hAnsi="Arial Narrow"/>
          <w:b/>
          <w:bCs/>
          <w:caps/>
          <w:u w:val="single"/>
        </w:rPr>
        <w:t>EXECUTIVE ORDER NO. 271 (MURPHY)</w:t>
      </w:r>
      <w:bookmarkEnd w:id="389"/>
      <w:bookmarkEnd w:id="390"/>
    </w:p>
    <w:p w14:paraId="6EB6AE10" w14:textId="77777777" w:rsidR="008B2EA5" w:rsidRPr="008B2EA5" w:rsidRDefault="008B2EA5" w:rsidP="008B2EA5">
      <w:pPr>
        <w:rPr>
          <w:rFonts w:ascii="Arial Narrow" w:hAnsi="Arial Narrow"/>
        </w:rPr>
      </w:pPr>
    </w:p>
    <w:p w14:paraId="71409425" w14:textId="77777777" w:rsidR="008B2EA5" w:rsidRPr="008B2EA5" w:rsidRDefault="008B2EA5" w:rsidP="008B2EA5">
      <w:pPr>
        <w:rPr>
          <w:rFonts w:cs="Arial"/>
        </w:rPr>
      </w:pPr>
      <w:r w:rsidRPr="008B2EA5">
        <w:rPr>
          <w:rFonts w:cs="Arial"/>
        </w:rPr>
        <w:t xml:space="preserve">Pursuant to </w:t>
      </w:r>
      <w:hyperlink r:id="rId57" w:history="1">
        <w:r w:rsidRPr="008B2EA5">
          <w:rPr>
            <w:rFonts w:cs="Arial"/>
            <w:color w:val="0000FF"/>
            <w:u w:val="single"/>
          </w:rPr>
          <w:t>Governor Murphy’s Executive Order No. 271</w:t>
        </w:r>
      </w:hyperlink>
      <w:r w:rsidRPr="008B2EA5">
        <w:rPr>
          <w:rFonts w:cs="Arial"/>
        </w:rPr>
        <w:t xml:space="preserve"> (EO 271) which was signed and went into effect on October 20, 2021, a covered contractor, must certify that it has a policy in place:</w:t>
      </w:r>
    </w:p>
    <w:p w14:paraId="558044DA" w14:textId="68671434" w:rsidR="008B2EA5" w:rsidRPr="008B2EA5" w:rsidRDefault="008B2EA5" w:rsidP="008B2EA5">
      <w:pPr>
        <w:rPr>
          <w:rFonts w:cs="Arial"/>
        </w:rPr>
      </w:pPr>
    </w:p>
    <w:p w14:paraId="34DE5150" w14:textId="3324F2A3" w:rsidR="008B2EA5" w:rsidRPr="0019326D" w:rsidRDefault="008B2EA5" w:rsidP="0019326D">
      <w:pPr>
        <w:pStyle w:val="ListParagraph"/>
        <w:numPr>
          <w:ilvl w:val="0"/>
          <w:numId w:val="77"/>
        </w:numPr>
        <w:rPr>
          <w:rFonts w:cs="Arial"/>
        </w:rPr>
      </w:pPr>
      <w:r w:rsidRPr="0019326D">
        <w:rPr>
          <w:rFonts w:cs="Arial"/>
        </w:rPr>
        <w:t xml:space="preserve">that requires all covered workers to provide adequate proof, in accordance with EO 271, to the covered contractor that the covered worker has been fully vaccinated; or </w:t>
      </w:r>
    </w:p>
    <w:p w14:paraId="4FE2360A" w14:textId="2B7D2EE2" w:rsidR="008B2EA5" w:rsidRPr="0019326D" w:rsidRDefault="008B2EA5" w:rsidP="0019326D">
      <w:pPr>
        <w:pStyle w:val="ListParagraph"/>
        <w:numPr>
          <w:ilvl w:val="0"/>
          <w:numId w:val="77"/>
        </w:numPr>
        <w:rPr>
          <w:rFonts w:cs="Arial"/>
        </w:rPr>
      </w:pPr>
      <w:r w:rsidRPr="0019326D">
        <w:rPr>
          <w:rFonts w:cs="Arial"/>
        </w:rPr>
        <w:t xml:space="preserve">that requires that unvaccinated covered workers submit to COVID-19 screening testing at minimum one to two times weekly until such time as the covered worker is fully vaccinated; and </w:t>
      </w:r>
    </w:p>
    <w:p w14:paraId="343FFE84" w14:textId="7C7C5B81" w:rsidR="008B2EA5" w:rsidRPr="0019326D" w:rsidRDefault="008B2EA5" w:rsidP="0019326D">
      <w:pPr>
        <w:pStyle w:val="ListParagraph"/>
        <w:numPr>
          <w:ilvl w:val="0"/>
          <w:numId w:val="77"/>
        </w:numPr>
        <w:rPr>
          <w:rFonts w:cs="Arial"/>
        </w:rPr>
      </w:pPr>
      <w:r w:rsidRPr="0019326D">
        <w:rPr>
          <w:rFonts w:cs="Arial"/>
        </w:rPr>
        <w:t>that the covered contractor has a policy for tracking COVID-19 screening test results as required by EO 271 and must report the results to local public health departments.</w:t>
      </w:r>
    </w:p>
    <w:p w14:paraId="1613E27A" w14:textId="77777777" w:rsidR="008B2EA5" w:rsidRPr="008B2EA5" w:rsidRDefault="008B2EA5" w:rsidP="008B2EA5">
      <w:pPr>
        <w:rPr>
          <w:rFonts w:cs="Arial"/>
        </w:rPr>
      </w:pPr>
    </w:p>
    <w:p w14:paraId="13E4119A" w14:textId="77777777" w:rsidR="008B2EA5" w:rsidRPr="008B2EA5" w:rsidRDefault="008B2EA5" w:rsidP="008B2EA5">
      <w:pPr>
        <w:rPr>
          <w:rFonts w:cs="Arial"/>
        </w:rPr>
      </w:pPr>
      <w:r w:rsidRPr="008B2EA5">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These requirements shall automatically expire when EO 271 is rescinded.</w:t>
      </w:r>
    </w:p>
    <w:p w14:paraId="41ED9C58" w14:textId="29744E50" w:rsidR="008B2EA5" w:rsidRDefault="008B2EA5" w:rsidP="00EE0E59">
      <w:pPr>
        <w:autoSpaceDE w:val="0"/>
        <w:autoSpaceDN w:val="0"/>
        <w:adjustRightInd w:val="0"/>
        <w:rPr>
          <w:rFonts w:cs="Arial"/>
          <w:b/>
          <w:color w:val="000000"/>
        </w:rPr>
      </w:pPr>
    </w:p>
    <w:p w14:paraId="6DED2901" w14:textId="77777777" w:rsidR="008B2EA5" w:rsidRPr="00EE0E59" w:rsidRDefault="008B2EA5" w:rsidP="00EE0E59">
      <w:pPr>
        <w:autoSpaceDE w:val="0"/>
        <w:autoSpaceDN w:val="0"/>
        <w:adjustRightInd w:val="0"/>
        <w:rPr>
          <w:rFonts w:cs="Arial"/>
          <w:b/>
          <w:color w:val="000000"/>
        </w:rPr>
      </w:pPr>
    </w:p>
    <w:p w14:paraId="5C2B395F" w14:textId="77777777" w:rsidR="00EE0E59" w:rsidRPr="00EE0E59" w:rsidRDefault="00EE0E59" w:rsidP="00EE0E59">
      <w:pPr>
        <w:ind w:left="576" w:hanging="576"/>
        <w:outlineLvl w:val="1"/>
        <w:rPr>
          <w:rFonts w:ascii="Arial Narrow" w:hAnsi="Arial Narrow"/>
          <w:b/>
          <w:bCs/>
          <w:caps/>
          <w:u w:val="single"/>
        </w:rPr>
      </w:pPr>
      <w:bookmarkStart w:id="391" w:name="_Toc70421130"/>
      <w:bookmarkStart w:id="392" w:name="_Toc89424524"/>
      <w:r w:rsidRPr="00EE0E59">
        <w:rPr>
          <w:rFonts w:ascii="Arial Narrow" w:hAnsi="Arial Narrow"/>
          <w:b/>
          <w:bCs/>
          <w:caps/>
          <w:u w:val="single"/>
        </w:rPr>
        <w:t>4.</w:t>
      </w:r>
      <w:r w:rsidRPr="00EE0E59">
        <w:rPr>
          <w:rFonts w:ascii="Arial Narrow" w:hAnsi="Arial Narrow"/>
          <w:b/>
          <w:bCs/>
          <w:caps/>
          <w:u w:val="single"/>
        </w:rPr>
        <w:tab/>
        <w:t>INDEMNIFICATION AND INSURANCE</w:t>
      </w:r>
      <w:bookmarkEnd w:id="391"/>
      <w:bookmarkEnd w:id="392"/>
      <w:r w:rsidRPr="00EE0E59">
        <w:rPr>
          <w:rFonts w:ascii="Arial Narrow" w:hAnsi="Arial Narrow"/>
          <w:b/>
          <w:bCs/>
          <w:caps/>
          <w:u w:val="single"/>
        </w:rPr>
        <w:t xml:space="preserve"> </w:t>
      </w:r>
    </w:p>
    <w:p w14:paraId="0144E415" w14:textId="77777777" w:rsidR="00EE0E59" w:rsidRPr="00EE0E59" w:rsidRDefault="00EE0E59" w:rsidP="00EE0E59">
      <w:pPr>
        <w:keepNext/>
        <w:autoSpaceDE w:val="0"/>
        <w:autoSpaceDN w:val="0"/>
        <w:adjustRightInd w:val="0"/>
        <w:rPr>
          <w:b/>
          <w:color w:val="000000"/>
        </w:rPr>
      </w:pPr>
    </w:p>
    <w:p w14:paraId="4AEEA2B0" w14:textId="77777777" w:rsidR="00EE0E59" w:rsidRPr="00EE0E59" w:rsidRDefault="00EE0E59" w:rsidP="00EE0E59">
      <w:pPr>
        <w:outlineLvl w:val="1"/>
        <w:rPr>
          <w:rFonts w:ascii="Arial Narrow" w:hAnsi="Arial Narrow"/>
          <w:b/>
          <w:bCs/>
          <w:caps/>
          <w:u w:val="single"/>
        </w:rPr>
      </w:pPr>
      <w:bookmarkStart w:id="393" w:name="_Toc70421131"/>
      <w:bookmarkStart w:id="394" w:name="_Toc89424525"/>
      <w:r w:rsidRPr="00EE0E59">
        <w:rPr>
          <w:rFonts w:ascii="Arial Narrow" w:hAnsi="Arial Narrow"/>
          <w:b/>
          <w:bCs/>
          <w:caps/>
          <w:u w:val="single"/>
        </w:rPr>
        <w:t>4.1</w:t>
      </w:r>
      <w:r w:rsidRPr="00EE0E59">
        <w:rPr>
          <w:rFonts w:ascii="Arial Narrow" w:hAnsi="Arial Narrow"/>
          <w:b/>
          <w:bCs/>
          <w:caps/>
          <w:u w:val="single"/>
        </w:rPr>
        <w:tab/>
        <w:t>INDEMNIFICATION</w:t>
      </w:r>
      <w:bookmarkEnd w:id="393"/>
      <w:bookmarkEnd w:id="394"/>
    </w:p>
    <w:p w14:paraId="3FE42875" w14:textId="77777777" w:rsidR="00EE0E59" w:rsidRPr="00EE0E59" w:rsidRDefault="00EE0E59" w:rsidP="00EE0E59">
      <w:pPr>
        <w:keepNext/>
        <w:autoSpaceDE w:val="0"/>
        <w:autoSpaceDN w:val="0"/>
        <w:adjustRightInd w:val="0"/>
        <w:rPr>
          <w:color w:val="000000"/>
        </w:rPr>
      </w:pPr>
      <w:r w:rsidRPr="00EE0E59">
        <w:rPr>
          <w:color w:val="000000"/>
        </w:rPr>
        <w:t xml:space="preserve">The contractor’s liability to the State and its employees in third party suits shall be as follows: </w:t>
      </w:r>
    </w:p>
    <w:p w14:paraId="2EF0F2BC" w14:textId="77777777" w:rsidR="00EE0E59" w:rsidRPr="00EE0E59" w:rsidRDefault="00EE0E59" w:rsidP="00EE0E59">
      <w:pPr>
        <w:keepNext/>
        <w:autoSpaceDE w:val="0"/>
        <w:autoSpaceDN w:val="0"/>
        <w:adjustRightInd w:val="0"/>
        <w:rPr>
          <w:color w:val="000000"/>
        </w:rPr>
      </w:pPr>
    </w:p>
    <w:p w14:paraId="6C9CF527" w14:textId="77777777" w:rsidR="00EE0E59" w:rsidRPr="00EE0E59" w:rsidRDefault="00EE0E59" w:rsidP="00EE0E59">
      <w:pPr>
        <w:keepNext/>
        <w:numPr>
          <w:ilvl w:val="3"/>
          <w:numId w:val="30"/>
        </w:numPr>
        <w:autoSpaceDE w:val="0"/>
        <w:autoSpaceDN w:val="0"/>
        <w:adjustRightInd w:val="0"/>
        <w:ind w:left="720"/>
        <w:rPr>
          <w:color w:val="000000"/>
        </w:rPr>
      </w:pPr>
      <w:r w:rsidRPr="00EE0E59">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5C75D7B8" w14:textId="77777777" w:rsidR="00EE0E59" w:rsidRPr="00EE0E59" w:rsidRDefault="00EE0E59" w:rsidP="00EE0E59">
      <w:pPr>
        <w:autoSpaceDE w:val="0"/>
        <w:autoSpaceDN w:val="0"/>
        <w:adjustRightInd w:val="0"/>
        <w:ind w:left="720"/>
        <w:rPr>
          <w:color w:val="000000"/>
        </w:rPr>
      </w:pPr>
    </w:p>
    <w:p w14:paraId="2FE1A61B" w14:textId="77777777" w:rsidR="00EE0E59" w:rsidRPr="00EE0E59" w:rsidRDefault="00EE0E59" w:rsidP="00EE0E59">
      <w:pPr>
        <w:numPr>
          <w:ilvl w:val="3"/>
          <w:numId w:val="30"/>
        </w:numPr>
        <w:autoSpaceDE w:val="0"/>
        <w:autoSpaceDN w:val="0"/>
        <w:adjustRightInd w:val="0"/>
        <w:ind w:left="720"/>
        <w:rPr>
          <w:color w:val="000000"/>
        </w:rPr>
      </w:pPr>
      <w:r w:rsidRPr="00EE0E59">
        <w:rPr>
          <w:color w:val="000000"/>
        </w:rPr>
        <w:t>The contractor’s indemnification and liability under subsection (a) is not limited by, but is in addition to the insurance obligations contained in Section 4.2 of these Terms and Conditions; and</w:t>
      </w:r>
    </w:p>
    <w:p w14:paraId="7EAE21BC" w14:textId="77777777" w:rsidR="00EE0E59" w:rsidRPr="00EE0E59" w:rsidRDefault="00EE0E59" w:rsidP="00EE0E59">
      <w:pPr>
        <w:autoSpaceDE w:val="0"/>
        <w:autoSpaceDN w:val="0"/>
        <w:adjustRightInd w:val="0"/>
        <w:ind w:left="720"/>
        <w:rPr>
          <w:color w:val="000000"/>
        </w:rPr>
      </w:pPr>
    </w:p>
    <w:p w14:paraId="795137E2" w14:textId="77777777" w:rsidR="00EE0E59" w:rsidRPr="00EE0E59" w:rsidRDefault="00EE0E59" w:rsidP="00EE0E59">
      <w:pPr>
        <w:numPr>
          <w:ilvl w:val="3"/>
          <w:numId w:val="30"/>
        </w:numPr>
        <w:autoSpaceDE w:val="0"/>
        <w:autoSpaceDN w:val="0"/>
        <w:adjustRightInd w:val="0"/>
        <w:ind w:left="720"/>
        <w:rPr>
          <w:color w:val="000000"/>
        </w:rPr>
      </w:pPr>
      <w:r w:rsidRPr="00EE0E59">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BD9CC6B" w14:textId="77777777" w:rsidR="00EE0E59" w:rsidRPr="00EE0E59" w:rsidRDefault="00EE0E59" w:rsidP="00EE0E59">
      <w:pPr>
        <w:autoSpaceDE w:val="0"/>
        <w:autoSpaceDN w:val="0"/>
        <w:adjustRightInd w:val="0"/>
        <w:rPr>
          <w:b/>
          <w:color w:val="000000"/>
        </w:rPr>
      </w:pPr>
    </w:p>
    <w:p w14:paraId="2D83ED54" w14:textId="77777777" w:rsidR="00EE0E59" w:rsidRPr="00EE0E59" w:rsidRDefault="00EE0E59" w:rsidP="00EE0E59">
      <w:pPr>
        <w:ind w:left="576" w:hanging="576"/>
        <w:outlineLvl w:val="1"/>
        <w:rPr>
          <w:rFonts w:ascii="Arial Narrow" w:hAnsi="Arial Narrow"/>
          <w:b/>
          <w:bCs/>
          <w:caps/>
          <w:u w:val="single"/>
        </w:rPr>
      </w:pPr>
      <w:bookmarkStart w:id="395" w:name="_Toc70421132"/>
      <w:bookmarkStart w:id="396" w:name="_Toc89424526"/>
      <w:r w:rsidRPr="00EE0E59">
        <w:rPr>
          <w:rFonts w:ascii="Arial Narrow" w:hAnsi="Arial Narrow"/>
          <w:b/>
          <w:bCs/>
          <w:caps/>
          <w:u w:val="single"/>
        </w:rPr>
        <w:t>4.2</w:t>
      </w:r>
      <w:r w:rsidRPr="00EE0E59">
        <w:rPr>
          <w:rFonts w:ascii="Arial Narrow" w:hAnsi="Arial Narrow"/>
          <w:b/>
          <w:bCs/>
          <w:caps/>
          <w:u w:val="single"/>
        </w:rPr>
        <w:tab/>
        <w:t>INSURANCE</w:t>
      </w:r>
      <w:bookmarkEnd w:id="395"/>
      <w:bookmarkEnd w:id="396"/>
    </w:p>
    <w:p w14:paraId="39347BCB" w14:textId="77777777" w:rsidR="00EE0E59" w:rsidRPr="00EE0E59" w:rsidRDefault="00EE0E59" w:rsidP="00EE0E59">
      <w:pPr>
        <w:autoSpaceDE w:val="0"/>
        <w:autoSpaceDN w:val="0"/>
        <w:adjustRightInd w:val="0"/>
        <w:rPr>
          <w:color w:val="000000"/>
        </w:rPr>
      </w:pPr>
      <w:r w:rsidRPr="00EE0E59">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2D7DF124" w14:textId="77777777" w:rsidR="00EE0E59" w:rsidRPr="00EE0E59" w:rsidRDefault="00B71D10" w:rsidP="00EE0E59">
      <w:pPr>
        <w:autoSpaceDE w:val="0"/>
        <w:autoSpaceDN w:val="0"/>
        <w:adjustRightInd w:val="0"/>
        <w:jc w:val="center"/>
        <w:rPr>
          <w:color w:val="000000"/>
        </w:rPr>
      </w:pPr>
      <w:hyperlink r:id="rId58" w:history="1">
        <w:r w:rsidR="00EE0E59" w:rsidRPr="00EE0E59">
          <w:rPr>
            <w:color w:val="0000FF"/>
            <w:u w:val="single"/>
          </w:rPr>
          <w:t>ccau.certificate@treas.nj.gov</w:t>
        </w:r>
      </w:hyperlink>
    </w:p>
    <w:p w14:paraId="5398B61D" w14:textId="77777777" w:rsidR="00EE0E59" w:rsidRPr="00EE0E59" w:rsidRDefault="00EE0E59" w:rsidP="00EE0E59">
      <w:pPr>
        <w:autoSpaceDE w:val="0"/>
        <w:autoSpaceDN w:val="0"/>
        <w:adjustRightInd w:val="0"/>
        <w:jc w:val="center"/>
        <w:rPr>
          <w:color w:val="000000"/>
        </w:rPr>
      </w:pPr>
    </w:p>
    <w:p w14:paraId="248F4DAE" w14:textId="77777777" w:rsidR="00EE0E59" w:rsidRPr="00EE0E59" w:rsidRDefault="00EE0E59" w:rsidP="00EE0E59">
      <w:pPr>
        <w:keepNext/>
        <w:autoSpaceDE w:val="0"/>
        <w:autoSpaceDN w:val="0"/>
        <w:adjustRightInd w:val="0"/>
        <w:rPr>
          <w:color w:val="000000"/>
        </w:rPr>
      </w:pPr>
      <w:r w:rsidRPr="00EE0E59">
        <w:rPr>
          <w:color w:val="000000"/>
        </w:rPr>
        <w:t xml:space="preserve">The insurance to be provided by the contractor shall be as follows: </w:t>
      </w:r>
    </w:p>
    <w:p w14:paraId="28A3C934" w14:textId="77777777" w:rsidR="00EE0E59" w:rsidRPr="00EE0E59" w:rsidRDefault="00EE0E59" w:rsidP="00EE0E59">
      <w:pPr>
        <w:keepNext/>
        <w:autoSpaceDE w:val="0"/>
        <w:autoSpaceDN w:val="0"/>
        <w:adjustRightInd w:val="0"/>
        <w:rPr>
          <w:color w:val="000000"/>
        </w:rPr>
      </w:pPr>
    </w:p>
    <w:p w14:paraId="2E6AA430" w14:textId="77777777" w:rsidR="00EE0E59" w:rsidRPr="00EE0E59" w:rsidRDefault="00EE0E59" w:rsidP="00EE0E59">
      <w:pPr>
        <w:keepNext/>
        <w:numPr>
          <w:ilvl w:val="0"/>
          <w:numId w:val="31"/>
        </w:numPr>
        <w:autoSpaceDE w:val="0"/>
        <w:autoSpaceDN w:val="0"/>
        <w:adjustRightInd w:val="0"/>
        <w:ind w:left="720"/>
        <w:rPr>
          <w:color w:val="000000"/>
        </w:rPr>
      </w:pPr>
      <w:r w:rsidRPr="00EE0E59">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4C29862D" w14:textId="77777777" w:rsidR="00EE0E59" w:rsidRPr="00EE0E59" w:rsidRDefault="00EE0E59" w:rsidP="00EE0E59">
      <w:pPr>
        <w:autoSpaceDE w:val="0"/>
        <w:autoSpaceDN w:val="0"/>
        <w:adjustRightInd w:val="0"/>
        <w:ind w:left="720"/>
        <w:rPr>
          <w:color w:val="000000"/>
        </w:rPr>
      </w:pPr>
    </w:p>
    <w:p w14:paraId="700D43C9" w14:textId="77777777" w:rsidR="00EE0E59" w:rsidRPr="00EE0E59" w:rsidRDefault="00EE0E59" w:rsidP="00EE0E59">
      <w:pPr>
        <w:numPr>
          <w:ilvl w:val="0"/>
          <w:numId w:val="31"/>
        </w:numPr>
        <w:autoSpaceDE w:val="0"/>
        <w:autoSpaceDN w:val="0"/>
        <w:adjustRightInd w:val="0"/>
        <w:ind w:left="720"/>
        <w:rPr>
          <w:color w:val="000000"/>
        </w:rPr>
      </w:pPr>
      <w:r w:rsidRPr="00EE0E59">
        <w:rPr>
          <w:color w:val="000000"/>
        </w:rPr>
        <w:t xml:space="preserve">Automobile Liability Insurance which shall be written to cover any automobile used by the insured. Limits of liability for bodily injury and property damage shall not be less than </w:t>
      </w:r>
      <w:r w:rsidRPr="00EE0E59">
        <w:rPr>
          <w:color w:val="000000"/>
        </w:rPr>
        <w:lastRenderedPageBreak/>
        <w:t>$1,000,000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47EE753F" w14:textId="77777777" w:rsidR="00EE0E59" w:rsidRPr="00EE0E59" w:rsidRDefault="00EE0E59" w:rsidP="00EE0E59">
      <w:pPr>
        <w:autoSpaceDE w:val="0"/>
        <w:autoSpaceDN w:val="0"/>
        <w:adjustRightInd w:val="0"/>
        <w:ind w:left="720" w:firstLine="60"/>
        <w:rPr>
          <w:color w:val="000000"/>
        </w:rPr>
      </w:pPr>
    </w:p>
    <w:p w14:paraId="2214DC36" w14:textId="77777777" w:rsidR="00EE0E59" w:rsidRPr="00EE0E59" w:rsidRDefault="00EE0E59" w:rsidP="00EE0E59">
      <w:pPr>
        <w:numPr>
          <w:ilvl w:val="0"/>
          <w:numId w:val="31"/>
        </w:numPr>
        <w:autoSpaceDE w:val="0"/>
        <w:autoSpaceDN w:val="0"/>
        <w:adjustRightInd w:val="0"/>
        <w:ind w:left="720"/>
        <w:rPr>
          <w:color w:val="000000"/>
        </w:rPr>
      </w:pPr>
      <w:r w:rsidRPr="00EE0E59">
        <w:rPr>
          <w:color w:val="000000"/>
        </w:rPr>
        <w:t xml:space="preserve">Worker’s Compensation Insurance applicable to the laws of the State of New Jersey and Employers Liability Insurance with limits not less than: </w:t>
      </w:r>
    </w:p>
    <w:p w14:paraId="1550D3CB" w14:textId="77777777" w:rsidR="00EE0E59" w:rsidRPr="00EE0E59" w:rsidRDefault="00EE0E59" w:rsidP="00EE0E59">
      <w:pPr>
        <w:autoSpaceDE w:val="0"/>
        <w:autoSpaceDN w:val="0"/>
        <w:adjustRightInd w:val="0"/>
        <w:ind w:left="720"/>
        <w:rPr>
          <w:color w:val="000000"/>
        </w:rPr>
      </w:pPr>
    </w:p>
    <w:p w14:paraId="58D9D3DC" w14:textId="77777777" w:rsidR="00EE0E59" w:rsidRPr="00EE0E59" w:rsidRDefault="00EE0E59" w:rsidP="00EE0E59">
      <w:pPr>
        <w:numPr>
          <w:ilvl w:val="0"/>
          <w:numId w:val="27"/>
        </w:numPr>
        <w:autoSpaceDE w:val="0"/>
        <w:autoSpaceDN w:val="0"/>
        <w:adjustRightInd w:val="0"/>
        <w:ind w:left="1080"/>
        <w:rPr>
          <w:color w:val="000000"/>
        </w:rPr>
      </w:pPr>
      <w:r w:rsidRPr="00EE0E59">
        <w:rPr>
          <w:color w:val="000000"/>
        </w:rPr>
        <w:t xml:space="preserve">$1,000,000 BODILY INJURY, EACH OCCURRENCE; </w:t>
      </w:r>
    </w:p>
    <w:p w14:paraId="37A172D8" w14:textId="77777777" w:rsidR="00EE0E59" w:rsidRPr="00EE0E59" w:rsidRDefault="00EE0E59" w:rsidP="00EE0E59">
      <w:pPr>
        <w:numPr>
          <w:ilvl w:val="0"/>
          <w:numId w:val="27"/>
        </w:numPr>
        <w:autoSpaceDE w:val="0"/>
        <w:autoSpaceDN w:val="0"/>
        <w:adjustRightInd w:val="0"/>
        <w:ind w:left="1080"/>
        <w:rPr>
          <w:color w:val="000000"/>
        </w:rPr>
      </w:pPr>
      <w:r w:rsidRPr="00EE0E59">
        <w:rPr>
          <w:color w:val="000000"/>
        </w:rPr>
        <w:t xml:space="preserve">$1,000,000 DISEASE EACH EMPLOYEE; and </w:t>
      </w:r>
    </w:p>
    <w:p w14:paraId="47BF8CBA" w14:textId="77777777" w:rsidR="00EE0E59" w:rsidRPr="00EE0E59" w:rsidRDefault="00EE0E59" w:rsidP="00EE0E59">
      <w:pPr>
        <w:numPr>
          <w:ilvl w:val="0"/>
          <w:numId w:val="27"/>
        </w:numPr>
        <w:autoSpaceDE w:val="0"/>
        <w:autoSpaceDN w:val="0"/>
        <w:adjustRightInd w:val="0"/>
        <w:ind w:left="1080"/>
        <w:rPr>
          <w:color w:val="000000"/>
        </w:rPr>
      </w:pPr>
      <w:r w:rsidRPr="00EE0E59">
        <w:rPr>
          <w:color w:val="000000"/>
        </w:rPr>
        <w:t xml:space="preserve">$1,000,000 DISEASE AGGREGATE LIMIT. </w:t>
      </w:r>
    </w:p>
    <w:p w14:paraId="1A86A79F" w14:textId="77777777" w:rsidR="00EE0E59" w:rsidRPr="00EE0E59" w:rsidRDefault="00EE0E59" w:rsidP="00EE0E59">
      <w:pPr>
        <w:autoSpaceDE w:val="0"/>
        <w:autoSpaceDN w:val="0"/>
        <w:adjustRightInd w:val="0"/>
        <w:ind w:left="720"/>
        <w:rPr>
          <w:color w:val="000000"/>
        </w:rPr>
      </w:pPr>
    </w:p>
    <w:p w14:paraId="3AD92F64" w14:textId="77777777" w:rsidR="00EE0E59" w:rsidRPr="00EE0E59" w:rsidRDefault="00EE0E59" w:rsidP="00EE0E59">
      <w:pPr>
        <w:numPr>
          <w:ilvl w:val="1"/>
          <w:numId w:val="5"/>
        </w:numPr>
        <w:autoSpaceDE w:val="0"/>
        <w:autoSpaceDN w:val="0"/>
        <w:adjustRightInd w:val="0"/>
        <w:ind w:left="1440"/>
        <w:rPr>
          <w:color w:val="000000"/>
        </w:rPr>
      </w:pPr>
      <w:r w:rsidRPr="00EE0E59">
        <w:rPr>
          <w:color w:val="000000"/>
        </w:rPr>
        <w:t>This $1,000,000 amount may have been raised by the RFP when deemed necessary by the Director; and</w:t>
      </w:r>
    </w:p>
    <w:p w14:paraId="38FBE4BF" w14:textId="77777777" w:rsidR="00EE0E59" w:rsidRPr="00EE0E59" w:rsidRDefault="00EE0E59" w:rsidP="00EE0E59">
      <w:pPr>
        <w:autoSpaceDE w:val="0"/>
        <w:autoSpaceDN w:val="0"/>
        <w:adjustRightInd w:val="0"/>
        <w:ind w:left="1440"/>
        <w:rPr>
          <w:color w:val="000000"/>
        </w:rPr>
      </w:pPr>
    </w:p>
    <w:p w14:paraId="32834FED" w14:textId="77777777" w:rsidR="00EE0E59" w:rsidRPr="00EE0E59" w:rsidRDefault="00EE0E59" w:rsidP="00EE0E59">
      <w:pPr>
        <w:numPr>
          <w:ilvl w:val="1"/>
          <w:numId w:val="5"/>
        </w:numPr>
        <w:autoSpaceDE w:val="0"/>
        <w:autoSpaceDN w:val="0"/>
        <w:adjustRightInd w:val="0"/>
        <w:ind w:left="1440"/>
        <w:rPr>
          <w:color w:val="000000"/>
        </w:rPr>
      </w:pPr>
      <w:r w:rsidRPr="00EE0E59">
        <w:rPr>
          <w:color w:val="000000"/>
        </w:rPr>
        <w:t xml:space="preserve">In the case of a contract entered into pursuant to N.J.S.A. 52:32-17 </w:t>
      </w:r>
      <w:r w:rsidRPr="00EE0E59">
        <w:rPr>
          <w:color w:val="000000"/>
          <w:u w:val="single"/>
        </w:rPr>
        <w:t>et</w:t>
      </w:r>
      <w:r w:rsidRPr="00EE0E59">
        <w:rPr>
          <w:color w:val="000000"/>
        </w:rPr>
        <w:t xml:space="preserve"> </w:t>
      </w:r>
      <w:r w:rsidRPr="00EE0E59">
        <w:rPr>
          <w:color w:val="000000"/>
          <w:u w:val="single"/>
        </w:rPr>
        <w:t>seq.</w:t>
      </w:r>
      <w:r w:rsidRPr="00EE0E59">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729DF715" w14:textId="77777777" w:rsidR="00EE0E59" w:rsidRPr="00EE0E59" w:rsidRDefault="00EE0E59" w:rsidP="00EE0E59">
      <w:pPr>
        <w:autoSpaceDE w:val="0"/>
        <w:autoSpaceDN w:val="0"/>
        <w:adjustRightInd w:val="0"/>
        <w:rPr>
          <w:color w:val="000000"/>
        </w:rPr>
      </w:pPr>
    </w:p>
    <w:p w14:paraId="311CE57A" w14:textId="77777777" w:rsidR="00EE0E59" w:rsidRPr="00EE0E59" w:rsidRDefault="00EE0E59" w:rsidP="00EE0E59">
      <w:pPr>
        <w:autoSpaceDE w:val="0"/>
        <w:autoSpaceDN w:val="0"/>
        <w:adjustRightInd w:val="0"/>
        <w:rPr>
          <w:color w:val="000000"/>
        </w:rPr>
      </w:pPr>
    </w:p>
    <w:p w14:paraId="3C9C551C" w14:textId="77777777" w:rsidR="00EE0E59" w:rsidRPr="00EE0E59" w:rsidRDefault="00EE0E59" w:rsidP="00EE0E59">
      <w:pPr>
        <w:autoSpaceDE w:val="0"/>
        <w:autoSpaceDN w:val="0"/>
        <w:adjustRightInd w:val="0"/>
        <w:rPr>
          <w:color w:val="000000"/>
        </w:rPr>
      </w:pPr>
    </w:p>
    <w:p w14:paraId="5479DA34" w14:textId="77777777" w:rsidR="00EE0E59" w:rsidRPr="00EE0E59" w:rsidRDefault="00EE0E59" w:rsidP="00EE0E59">
      <w:pPr>
        <w:outlineLvl w:val="1"/>
        <w:rPr>
          <w:rFonts w:ascii="Arial Narrow" w:hAnsi="Arial Narrow"/>
          <w:b/>
          <w:bCs/>
          <w:caps/>
          <w:u w:val="single"/>
        </w:rPr>
      </w:pPr>
      <w:bookmarkStart w:id="397" w:name="_Toc70421133"/>
      <w:bookmarkStart w:id="398" w:name="_Toc89424527"/>
      <w:r w:rsidRPr="00EE0E59">
        <w:rPr>
          <w:rFonts w:ascii="Arial Narrow" w:hAnsi="Arial Narrow"/>
          <w:b/>
          <w:bCs/>
          <w:caps/>
          <w:u w:val="single"/>
        </w:rPr>
        <w:t>5.</w:t>
      </w:r>
      <w:r w:rsidRPr="00EE0E59">
        <w:rPr>
          <w:rFonts w:ascii="Arial Narrow" w:hAnsi="Arial Narrow"/>
          <w:b/>
          <w:bCs/>
          <w:caps/>
          <w:u w:val="single"/>
        </w:rPr>
        <w:tab/>
        <w:t>TERMS GOVERNING ALL CONTRACTS</w:t>
      </w:r>
      <w:bookmarkEnd w:id="397"/>
      <w:bookmarkEnd w:id="398"/>
      <w:r w:rsidRPr="00EE0E59">
        <w:rPr>
          <w:rFonts w:ascii="Arial Narrow" w:hAnsi="Arial Narrow"/>
          <w:b/>
          <w:bCs/>
          <w:caps/>
          <w:u w:val="single"/>
        </w:rPr>
        <w:t xml:space="preserve"> </w:t>
      </w:r>
    </w:p>
    <w:p w14:paraId="61B4DE39" w14:textId="77777777" w:rsidR="00EE0E59" w:rsidRPr="00EE0E59" w:rsidRDefault="00EE0E59" w:rsidP="00EE0E59">
      <w:pPr>
        <w:autoSpaceDE w:val="0"/>
        <w:autoSpaceDN w:val="0"/>
        <w:adjustRightInd w:val="0"/>
        <w:rPr>
          <w:rFonts w:ascii="Arial Narrow" w:hAnsi="Arial Narrow" w:cs="Arial"/>
          <w:b/>
          <w:bCs/>
          <w:color w:val="000000"/>
        </w:rPr>
      </w:pPr>
    </w:p>
    <w:p w14:paraId="72BE08AC" w14:textId="77777777" w:rsidR="00EE0E59" w:rsidRPr="00EE0E59" w:rsidRDefault="00EE0E59" w:rsidP="00EE0E59">
      <w:pPr>
        <w:ind w:left="576" w:hanging="576"/>
        <w:outlineLvl w:val="1"/>
        <w:rPr>
          <w:rFonts w:ascii="Arial Narrow" w:hAnsi="Arial Narrow"/>
          <w:b/>
          <w:bCs/>
          <w:caps/>
          <w:u w:val="single"/>
        </w:rPr>
      </w:pPr>
      <w:bookmarkStart w:id="399" w:name="_Toc70421134"/>
      <w:bookmarkStart w:id="400" w:name="_Toc89424528"/>
      <w:r w:rsidRPr="00EE0E59">
        <w:rPr>
          <w:rFonts w:ascii="Arial Narrow" w:hAnsi="Arial Narrow"/>
          <w:b/>
          <w:bCs/>
          <w:caps/>
          <w:u w:val="single"/>
        </w:rPr>
        <w:t>5.1</w:t>
      </w:r>
      <w:r w:rsidRPr="00EE0E59">
        <w:rPr>
          <w:rFonts w:ascii="Arial Narrow" w:hAnsi="Arial Narrow"/>
          <w:b/>
          <w:bCs/>
          <w:caps/>
          <w:u w:val="single"/>
        </w:rPr>
        <w:tab/>
        <w:t>CONTRACTOR IS INDEPENDENT CONTRACTOR</w:t>
      </w:r>
      <w:bookmarkEnd w:id="399"/>
      <w:bookmarkEnd w:id="400"/>
    </w:p>
    <w:p w14:paraId="7F5F91C3" w14:textId="77777777" w:rsidR="00EE0E59" w:rsidRPr="00EE0E59" w:rsidRDefault="00EE0E59" w:rsidP="00EE0E59">
      <w:pPr>
        <w:autoSpaceDE w:val="0"/>
        <w:autoSpaceDN w:val="0"/>
        <w:adjustRightInd w:val="0"/>
        <w:rPr>
          <w:color w:val="000000"/>
        </w:rPr>
      </w:pPr>
      <w:r w:rsidRPr="00EE0E59">
        <w:rPr>
          <w:color w:val="000000"/>
        </w:rPr>
        <w:t xml:space="preserve">The contractor's status shall be that of any independent contractor and not as an employee of the State. </w:t>
      </w:r>
    </w:p>
    <w:p w14:paraId="1067D99B" w14:textId="77777777" w:rsidR="00EE0E59" w:rsidRPr="00EE0E59" w:rsidRDefault="00EE0E59" w:rsidP="00EE0E59">
      <w:pPr>
        <w:autoSpaceDE w:val="0"/>
        <w:autoSpaceDN w:val="0"/>
        <w:adjustRightInd w:val="0"/>
        <w:rPr>
          <w:b/>
          <w:color w:val="000000"/>
        </w:rPr>
      </w:pPr>
    </w:p>
    <w:p w14:paraId="7B13DB35" w14:textId="77777777" w:rsidR="00EE0E59" w:rsidRPr="00EE0E59" w:rsidRDefault="00EE0E59" w:rsidP="00EE0E59">
      <w:pPr>
        <w:ind w:left="576" w:hanging="576"/>
        <w:outlineLvl w:val="1"/>
        <w:rPr>
          <w:rFonts w:ascii="Arial Narrow" w:hAnsi="Arial Narrow"/>
          <w:b/>
          <w:bCs/>
          <w:caps/>
          <w:u w:val="single"/>
        </w:rPr>
      </w:pPr>
      <w:bookmarkStart w:id="401" w:name="_Toc70421135"/>
      <w:bookmarkStart w:id="402" w:name="_Toc89424529"/>
      <w:r w:rsidRPr="00EE0E59">
        <w:rPr>
          <w:rFonts w:ascii="Arial Narrow" w:hAnsi="Arial Narrow"/>
          <w:b/>
          <w:bCs/>
          <w:caps/>
          <w:u w:val="single"/>
        </w:rPr>
        <w:t>5.2</w:t>
      </w:r>
      <w:r w:rsidRPr="00EE0E59">
        <w:rPr>
          <w:rFonts w:ascii="Arial Narrow" w:hAnsi="Arial Narrow"/>
          <w:b/>
          <w:bCs/>
          <w:caps/>
          <w:u w:val="single"/>
        </w:rPr>
        <w:tab/>
        <w:t>CONTRACT AMOUNT</w:t>
      </w:r>
      <w:bookmarkEnd w:id="401"/>
      <w:bookmarkEnd w:id="402"/>
    </w:p>
    <w:p w14:paraId="43CD8088" w14:textId="77777777" w:rsidR="00EE0E59" w:rsidRPr="00EE0E59" w:rsidRDefault="00EE0E59" w:rsidP="00EE0E59">
      <w:pPr>
        <w:autoSpaceDE w:val="0"/>
        <w:autoSpaceDN w:val="0"/>
        <w:adjustRightInd w:val="0"/>
        <w:rPr>
          <w:color w:val="000000"/>
        </w:rPr>
      </w:pPr>
      <w:r w:rsidRPr="00EE0E59">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DC8BA0C" w14:textId="77777777" w:rsidR="00EE0E59" w:rsidRPr="00EE0E59" w:rsidRDefault="00EE0E59" w:rsidP="00EE0E59">
      <w:pPr>
        <w:autoSpaceDE w:val="0"/>
        <w:autoSpaceDN w:val="0"/>
        <w:adjustRightInd w:val="0"/>
        <w:rPr>
          <w:b/>
          <w:color w:val="000000"/>
        </w:rPr>
      </w:pPr>
    </w:p>
    <w:p w14:paraId="589633A0" w14:textId="77777777" w:rsidR="00EE0E59" w:rsidRPr="00EE0E59" w:rsidRDefault="00EE0E59" w:rsidP="00EE0E59">
      <w:pPr>
        <w:ind w:left="576" w:hanging="576"/>
        <w:outlineLvl w:val="1"/>
        <w:rPr>
          <w:rFonts w:ascii="Arial Narrow" w:hAnsi="Arial Narrow"/>
          <w:b/>
          <w:bCs/>
          <w:caps/>
          <w:u w:val="single"/>
        </w:rPr>
      </w:pPr>
      <w:bookmarkStart w:id="403" w:name="_Toc70421136"/>
      <w:bookmarkStart w:id="404" w:name="_Toc89424530"/>
      <w:r w:rsidRPr="00EE0E59">
        <w:rPr>
          <w:rFonts w:ascii="Arial Narrow" w:hAnsi="Arial Narrow"/>
          <w:b/>
          <w:bCs/>
          <w:caps/>
          <w:u w:val="single"/>
        </w:rPr>
        <w:t>5.3</w:t>
      </w:r>
      <w:r w:rsidRPr="00EE0E59">
        <w:rPr>
          <w:rFonts w:ascii="Arial Narrow" w:hAnsi="Arial Narrow"/>
          <w:b/>
          <w:bCs/>
          <w:caps/>
          <w:u w:val="single"/>
        </w:rPr>
        <w:tab/>
        <w:t>CONTRACT TERM AND EXTENSION OPTION</w:t>
      </w:r>
      <w:bookmarkEnd w:id="403"/>
      <w:bookmarkEnd w:id="404"/>
    </w:p>
    <w:p w14:paraId="15477617" w14:textId="77777777" w:rsidR="00EE0E59" w:rsidRPr="00EE0E59" w:rsidRDefault="00EE0E59" w:rsidP="00EE0E59">
      <w:pPr>
        <w:autoSpaceDE w:val="0"/>
        <w:autoSpaceDN w:val="0"/>
        <w:adjustRightInd w:val="0"/>
        <w:rPr>
          <w:color w:val="000000"/>
        </w:rPr>
      </w:pPr>
      <w:r w:rsidRPr="00EE0E59">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718A1895" w14:textId="77777777" w:rsidR="00EE0E59" w:rsidRPr="00EE0E59" w:rsidRDefault="00EE0E59" w:rsidP="00EE0E59">
      <w:pPr>
        <w:autoSpaceDE w:val="0"/>
        <w:autoSpaceDN w:val="0"/>
        <w:adjustRightInd w:val="0"/>
        <w:rPr>
          <w:b/>
          <w:color w:val="000000"/>
        </w:rPr>
      </w:pPr>
    </w:p>
    <w:p w14:paraId="59DE103A" w14:textId="77777777" w:rsidR="00EE0E59" w:rsidRPr="00EE0E59" w:rsidRDefault="00EE0E59" w:rsidP="00EE0E59">
      <w:pPr>
        <w:ind w:left="576" w:hanging="576"/>
        <w:outlineLvl w:val="1"/>
        <w:rPr>
          <w:rFonts w:ascii="Arial Narrow" w:hAnsi="Arial Narrow"/>
          <w:b/>
          <w:bCs/>
          <w:caps/>
          <w:u w:val="single"/>
        </w:rPr>
      </w:pPr>
      <w:bookmarkStart w:id="405" w:name="_Toc70421137"/>
      <w:bookmarkStart w:id="406" w:name="_Toc89424531"/>
      <w:r w:rsidRPr="00EE0E59">
        <w:rPr>
          <w:rFonts w:ascii="Arial Narrow" w:hAnsi="Arial Narrow"/>
          <w:b/>
          <w:bCs/>
          <w:caps/>
          <w:u w:val="single"/>
        </w:rPr>
        <w:t>5.4</w:t>
      </w:r>
      <w:r w:rsidRPr="00EE0E59">
        <w:rPr>
          <w:rFonts w:ascii="Arial Narrow" w:hAnsi="Arial Narrow"/>
          <w:b/>
          <w:bCs/>
          <w:caps/>
          <w:u w:val="single"/>
        </w:rPr>
        <w:tab/>
        <w:t>STATE’S OPTION TO REDUCE SCOPE OF WORK</w:t>
      </w:r>
      <w:bookmarkEnd w:id="405"/>
      <w:bookmarkEnd w:id="406"/>
    </w:p>
    <w:p w14:paraId="372163E7" w14:textId="77777777" w:rsidR="00EE0E59" w:rsidRPr="00EE0E59" w:rsidRDefault="00EE0E59" w:rsidP="00EE0E59">
      <w:pPr>
        <w:autoSpaceDE w:val="0"/>
        <w:autoSpaceDN w:val="0"/>
        <w:adjustRightInd w:val="0"/>
        <w:rPr>
          <w:color w:val="000000"/>
        </w:rPr>
      </w:pPr>
      <w:r w:rsidRPr="00EE0E59">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17025ECD" w14:textId="77777777" w:rsidR="00EE0E59" w:rsidRPr="00EE0E59" w:rsidRDefault="00EE0E59" w:rsidP="00EE0E59">
      <w:pPr>
        <w:autoSpaceDE w:val="0"/>
        <w:autoSpaceDN w:val="0"/>
        <w:adjustRightInd w:val="0"/>
        <w:rPr>
          <w:color w:val="000000"/>
        </w:rPr>
      </w:pPr>
    </w:p>
    <w:p w14:paraId="50FB95B2" w14:textId="77777777" w:rsidR="00EE0E59" w:rsidRPr="00EE0E59" w:rsidRDefault="00EE0E59" w:rsidP="00EE0E59">
      <w:pPr>
        <w:numPr>
          <w:ilvl w:val="0"/>
          <w:numId w:val="32"/>
        </w:numPr>
        <w:autoSpaceDE w:val="0"/>
        <w:autoSpaceDN w:val="0"/>
        <w:adjustRightInd w:val="0"/>
        <w:rPr>
          <w:color w:val="000000"/>
        </w:rPr>
      </w:pPr>
      <w:r w:rsidRPr="00EE0E59">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EAAA27B" w14:textId="77777777" w:rsidR="00EE0E59" w:rsidRPr="00EE0E59" w:rsidRDefault="00EE0E59" w:rsidP="00EE0E59">
      <w:pPr>
        <w:autoSpaceDE w:val="0"/>
        <w:autoSpaceDN w:val="0"/>
        <w:adjustRightInd w:val="0"/>
        <w:ind w:left="720" w:firstLine="60"/>
        <w:rPr>
          <w:color w:val="000000"/>
        </w:rPr>
      </w:pPr>
    </w:p>
    <w:p w14:paraId="53283A33" w14:textId="77777777" w:rsidR="00EE0E59" w:rsidRPr="00EE0E59" w:rsidRDefault="00EE0E59" w:rsidP="00EE0E59">
      <w:pPr>
        <w:numPr>
          <w:ilvl w:val="0"/>
          <w:numId w:val="32"/>
        </w:numPr>
        <w:autoSpaceDE w:val="0"/>
        <w:autoSpaceDN w:val="0"/>
        <w:adjustRightInd w:val="0"/>
        <w:rPr>
          <w:color w:val="000000"/>
        </w:rPr>
      </w:pPr>
      <w:r w:rsidRPr="00EE0E59">
        <w:rPr>
          <w:color w:val="000000"/>
        </w:rPr>
        <w:lastRenderedPageBreak/>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94D977C" w14:textId="77777777" w:rsidR="00EE0E59" w:rsidRPr="00EE0E59" w:rsidRDefault="00EE0E59" w:rsidP="00EE0E59">
      <w:pPr>
        <w:autoSpaceDE w:val="0"/>
        <w:autoSpaceDN w:val="0"/>
        <w:adjustRightInd w:val="0"/>
        <w:rPr>
          <w:b/>
          <w:color w:val="000000"/>
        </w:rPr>
      </w:pPr>
    </w:p>
    <w:p w14:paraId="40B94B89" w14:textId="77777777" w:rsidR="00EE0E59" w:rsidRPr="00EE0E59" w:rsidRDefault="00EE0E59" w:rsidP="00EE0E59">
      <w:pPr>
        <w:ind w:left="576" w:hanging="576"/>
        <w:outlineLvl w:val="1"/>
        <w:rPr>
          <w:rFonts w:ascii="Arial Narrow" w:hAnsi="Arial Narrow"/>
          <w:b/>
          <w:bCs/>
          <w:caps/>
          <w:u w:val="single"/>
        </w:rPr>
      </w:pPr>
      <w:bookmarkStart w:id="407" w:name="_Toc70421138"/>
      <w:bookmarkStart w:id="408" w:name="_Toc89424532"/>
      <w:r w:rsidRPr="00EE0E59">
        <w:rPr>
          <w:rFonts w:ascii="Arial Narrow" w:hAnsi="Arial Narrow"/>
          <w:b/>
          <w:bCs/>
          <w:caps/>
          <w:u w:val="single"/>
        </w:rPr>
        <w:t>5.5</w:t>
      </w:r>
      <w:r w:rsidRPr="00EE0E59">
        <w:rPr>
          <w:rFonts w:ascii="Arial Narrow" w:hAnsi="Arial Narrow"/>
          <w:b/>
          <w:bCs/>
          <w:caps/>
          <w:u w:val="single"/>
        </w:rPr>
        <w:tab/>
        <w:t>CHANGE IN LAW</w:t>
      </w:r>
      <w:bookmarkEnd w:id="407"/>
      <w:bookmarkEnd w:id="408"/>
    </w:p>
    <w:p w14:paraId="1F93984B" w14:textId="77777777" w:rsidR="00EE0E59" w:rsidRPr="00EE0E59" w:rsidRDefault="00EE0E59" w:rsidP="00EE0E59">
      <w:pPr>
        <w:autoSpaceDE w:val="0"/>
        <w:autoSpaceDN w:val="0"/>
        <w:adjustRightInd w:val="0"/>
        <w:rPr>
          <w:color w:val="000000"/>
        </w:rPr>
      </w:pPr>
      <w:r w:rsidRPr="00EE0E59">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7C4640B2" w14:textId="77777777" w:rsidR="00EE0E59" w:rsidRPr="00EE0E59" w:rsidRDefault="00EE0E59" w:rsidP="00EE0E59">
      <w:pPr>
        <w:autoSpaceDE w:val="0"/>
        <w:autoSpaceDN w:val="0"/>
        <w:adjustRightInd w:val="0"/>
        <w:rPr>
          <w:b/>
          <w:color w:val="000000"/>
        </w:rPr>
      </w:pPr>
    </w:p>
    <w:p w14:paraId="2E2CE97F" w14:textId="77777777" w:rsidR="00EE0E59" w:rsidRPr="00EE0E59" w:rsidRDefault="00EE0E59" w:rsidP="00EE0E59">
      <w:pPr>
        <w:ind w:left="576" w:hanging="576"/>
        <w:outlineLvl w:val="1"/>
        <w:rPr>
          <w:rFonts w:ascii="Arial Narrow" w:hAnsi="Arial Narrow"/>
          <w:b/>
          <w:bCs/>
          <w:caps/>
          <w:u w:val="single"/>
        </w:rPr>
      </w:pPr>
      <w:bookmarkStart w:id="409" w:name="_Toc70421139"/>
      <w:bookmarkStart w:id="410" w:name="_Toc89424533"/>
      <w:r w:rsidRPr="00EE0E59">
        <w:rPr>
          <w:rFonts w:ascii="Arial Narrow" w:hAnsi="Arial Narrow"/>
          <w:b/>
          <w:bCs/>
          <w:caps/>
          <w:u w:val="single"/>
        </w:rPr>
        <w:t>5.6</w:t>
      </w:r>
      <w:r w:rsidRPr="00EE0E59">
        <w:rPr>
          <w:rFonts w:ascii="Arial Narrow" w:hAnsi="Arial Narrow"/>
          <w:b/>
          <w:bCs/>
          <w:caps/>
          <w:u w:val="single"/>
        </w:rPr>
        <w:tab/>
        <w:t>SUSPENSION OF WORK</w:t>
      </w:r>
      <w:bookmarkEnd w:id="409"/>
      <w:bookmarkEnd w:id="410"/>
    </w:p>
    <w:p w14:paraId="0C06784B" w14:textId="77777777" w:rsidR="00EE0E59" w:rsidRPr="00EE0E59" w:rsidRDefault="00EE0E59" w:rsidP="00EE0E59">
      <w:pPr>
        <w:autoSpaceDE w:val="0"/>
        <w:autoSpaceDN w:val="0"/>
        <w:adjustRightInd w:val="0"/>
        <w:rPr>
          <w:color w:val="000000"/>
        </w:rPr>
      </w:pPr>
      <w:r w:rsidRPr="00EE0E59">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6F418FD6" w14:textId="77777777" w:rsidR="00EE0E59" w:rsidRPr="00EE0E59" w:rsidRDefault="00EE0E59" w:rsidP="00EE0E59">
      <w:pPr>
        <w:autoSpaceDE w:val="0"/>
        <w:autoSpaceDN w:val="0"/>
        <w:adjustRightInd w:val="0"/>
        <w:rPr>
          <w:b/>
          <w:color w:val="000000"/>
        </w:rPr>
      </w:pPr>
    </w:p>
    <w:p w14:paraId="41380698" w14:textId="77777777" w:rsidR="00EE0E59" w:rsidRPr="00EE0E59" w:rsidRDefault="00EE0E59" w:rsidP="00EE0E59">
      <w:pPr>
        <w:keepNext/>
        <w:ind w:left="576" w:hanging="576"/>
        <w:outlineLvl w:val="1"/>
        <w:rPr>
          <w:rFonts w:ascii="Arial Narrow" w:hAnsi="Arial Narrow"/>
          <w:b/>
          <w:bCs/>
          <w:caps/>
          <w:u w:val="single"/>
        </w:rPr>
      </w:pPr>
      <w:bookmarkStart w:id="411" w:name="_Toc70421140"/>
      <w:bookmarkStart w:id="412" w:name="_Toc89424534"/>
      <w:r w:rsidRPr="00EE0E59">
        <w:rPr>
          <w:rFonts w:ascii="Arial Narrow" w:hAnsi="Arial Narrow"/>
          <w:b/>
          <w:bCs/>
          <w:caps/>
          <w:u w:val="single"/>
        </w:rPr>
        <w:t>5.7</w:t>
      </w:r>
      <w:r w:rsidRPr="00EE0E59">
        <w:rPr>
          <w:rFonts w:ascii="Arial Narrow" w:hAnsi="Arial Narrow"/>
          <w:b/>
          <w:bCs/>
          <w:caps/>
          <w:u w:val="single"/>
        </w:rPr>
        <w:tab/>
        <w:t>TERMINATION OF CONTRACT</w:t>
      </w:r>
      <w:bookmarkEnd w:id="411"/>
      <w:bookmarkEnd w:id="412"/>
      <w:r w:rsidRPr="00EE0E59">
        <w:rPr>
          <w:rFonts w:ascii="Arial Narrow" w:hAnsi="Arial Narrow"/>
          <w:b/>
          <w:bCs/>
          <w:caps/>
          <w:u w:val="single"/>
        </w:rPr>
        <w:t xml:space="preserve"> </w:t>
      </w:r>
    </w:p>
    <w:p w14:paraId="1D61C6D1" w14:textId="77777777" w:rsidR="00EE0E59" w:rsidRPr="00EE0E59" w:rsidRDefault="00EE0E59" w:rsidP="00EE0E59">
      <w:pPr>
        <w:keepNext/>
        <w:numPr>
          <w:ilvl w:val="0"/>
          <w:numId w:val="33"/>
        </w:numPr>
        <w:autoSpaceDE w:val="0"/>
        <w:autoSpaceDN w:val="0"/>
        <w:adjustRightInd w:val="0"/>
        <w:rPr>
          <w:color w:val="000000"/>
        </w:rPr>
      </w:pPr>
      <w:r w:rsidRPr="00EE0E59">
        <w:rPr>
          <w:color w:val="000000"/>
        </w:rPr>
        <w:t xml:space="preserve">For Convenience: </w:t>
      </w:r>
    </w:p>
    <w:p w14:paraId="4B151259" w14:textId="77777777" w:rsidR="00EE0E59" w:rsidRPr="00EE0E59" w:rsidRDefault="00EE0E59" w:rsidP="00EE0E59">
      <w:pPr>
        <w:keepNext/>
        <w:autoSpaceDE w:val="0"/>
        <w:autoSpaceDN w:val="0"/>
        <w:adjustRightInd w:val="0"/>
        <w:ind w:left="720"/>
        <w:rPr>
          <w:color w:val="000000"/>
        </w:rPr>
      </w:pPr>
      <w:r w:rsidRPr="00EE0E59">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026DB2AF" w14:textId="77777777" w:rsidR="00EE0E59" w:rsidRPr="00EE0E59" w:rsidRDefault="00EE0E59" w:rsidP="00EE0E59">
      <w:pPr>
        <w:autoSpaceDE w:val="0"/>
        <w:autoSpaceDN w:val="0"/>
        <w:adjustRightInd w:val="0"/>
        <w:ind w:left="720" w:hanging="360"/>
        <w:rPr>
          <w:color w:val="000000"/>
        </w:rPr>
      </w:pPr>
    </w:p>
    <w:p w14:paraId="456C8897" w14:textId="77777777" w:rsidR="00EE0E59" w:rsidRPr="00EE0E59" w:rsidRDefault="00EE0E59" w:rsidP="00EE0E59">
      <w:pPr>
        <w:keepNext/>
        <w:numPr>
          <w:ilvl w:val="0"/>
          <w:numId w:val="33"/>
        </w:numPr>
        <w:autoSpaceDE w:val="0"/>
        <w:autoSpaceDN w:val="0"/>
        <w:adjustRightInd w:val="0"/>
        <w:rPr>
          <w:color w:val="000000"/>
        </w:rPr>
      </w:pPr>
      <w:r w:rsidRPr="00EE0E59">
        <w:rPr>
          <w:color w:val="000000"/>
        </w:rPr>
        <w:t>For Cause:</w:t>
      </w:r>
    </w:p>
    <w:p w14:paraId="6FC0D85B" w14:textId="77777777" w:rsidR="00EE0E59" w:rsidRPr="00EE0E59" w:rsidRDefault="00EE0E59" w:rsidP="00EE0E59">
      <w:pPr>
        <w:keepNext/>
        <w:numPr>
          <w:ilvl w:val="1"/>
          <w:numId w:val="6"/>
        </w:numPr>
        <w:autoSpaceDE w:val="0"/>
        <w:autoSpaceDN w:val="0"/>
        <w:adjustRightInd w:val="0"/>
        <w:ind w:left="1080"/>
        <w:rPr>
          <w:color w:val="000000"/>
        </w:rPr>
      </w:pPr>
      <w:r w:rsidRPr="00EE0E59">
        <w:rPr>
          <w:color w:val="000000"/>
        </w:rPr>
        <w:t xml:space="preserve">Where a contractor fails to perform or comply with a contract or a portion thereof, and/or fails to comply with the complaints procedure in N.J.A.C. 17:12-4.2 </w:t>
      </w:r>
      <w:r w:rsidRPr="00EE0E59">
        <w:rPr>
          <w:u w:val="single"/>
        </w:rPr>
        <w:t>et</w:t>
      </w:r>
      <w:r w:rsidRPr="00EE0E59">
        <w:t xml:space="preserve"> </w:t>
      </w:r>
      <w:r w:rsidRPr="00EE0E59">
        <w:rPr>
          <w:u w:val="single"/>
        </w:rPr>
        <w:t>seq.</w:t>
      </w:r>
      <w:r w:rsidRPr="00EE0E59">
        <w:rPr>
          <w:color w:val="000000"/>
        </w:rPr>
        <w:t>, the Director may terminate the contract, in whole or in part, upon ten (10) days’ notice to the contractor with an opportunity to respond; and</w:t>
      </w:r>
    </w:p>
    <w:p w14:paraId="5439012F" w14:textId="77777777" w:rsidR="00EE0E59" w:rsidRPr="00EE0E59" w:rsidRDefault="00EE0E59" w:rsidP="00EE0E59">
      <w:pPr>
        <w:autoSpaceDE w:val="0"/>
        <w:autoSpaceDN w:val="0"/>
        <w:adjustRightInd w:val="0"/>
        <w:ind w:left="1080"/>
        <w:rPr>
          <w:color w:val="000000"/>
        </w:rPr>
      </w:pPr>
      <w:r w:rsidRPr="00EE0E59">
        <w:rPr>
          <w:color w:val="000000"/>
        </w:rPr>
        <w:t xml:space="preserve"> </w:t>
      </w:r>
    </w:p>
    <w:p w14:paraId="29EF5818" w14:textId="77777777" w:rsidR="00EE0E59" w:rsidRPr="00EE0E59" w:rsidRDefault="00EE0E59" w:rsidP="00EE0E59">
      <w:pPr>
        <w:numPr>
          <w:ilvl w:val="1"/>
          <w:numId w:val="6"/>
        </w:numPr>
        <w:autoSpaceDE w:val="0"/>
        <w:autoSpaceDN w:val="0"/>
        <w:adjustRightInd w:val="0"/>
        <w:ind w:left="1080"/>
        <w:rPr>
          <w:color w:val="000000"/>
        </w:rPr>
      </w:pPr>
      <w:r w:rsidRPr="00EE0E59">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N.J.A.C. 17:12-4.2 </w:t>
      </w:r>
      <w:r w:rsidRPr="00EE0E59">
        <w:rPr>
          <w:u w:val="single"/>
        </w:rPr>
        <w:t>et</w:t>
      </w:r>
      <w:r w:rsidRPr="00EE0E59">
        <w:t xml:space="preserve"> </w:t>
      </w:r>
      <w:r w:rsidRPr="00EE0E59">
        <w:rPr>
          <w:u w:val="single"/>
        </w:rPr>
        <w:t>seq.</w:t>
      </w:r>
      <w:r w:rsidRPr="00EE0E59">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E135966" w14:textId="77777777" w:rsidR="00EE0E59" w:rsidRPr="00EE0E59" w:rsidRDefault="00EE0E59" w:rsidP="00EE0E59">
      <w:pPr>
        <w:autoSpaceDE w:val="0"/>
        <w:autoSpaceDN w:val="0"/>
        <w:adjustRightInd w:val="0"/>
        <w:rPr>
          <w:color w:val="000000"/>
        </w:rPr>
      </w:pPr>
      <w:r w:rsidRPr="00EE0E59">
        <w:rPr>
          <w:color w:val="000000"/>
        </w:rPr>
        <w:t xml:space="preserve"> </w:t>
      </w:r>
    </w:p>
    <w:p w14:paraId="27597F3D" w14:textId="77777777" w:rsidR="00EE0E59" w:rsidRPr="00EE0E59" w:rsidRDefault="00EE0E59" w:rsidP="00EE0E59">
      <w:pPr>
        <w:numPr>
          <w:ilvl w:val="0"/>
          <w:numId w:val="33"/>
        </w:numPr>
        <w:autoSpaceDE w:val="0"/>
        <w:autoSpaceDN w:val="0"/>
        <w:adjustRightInd w:val="0"/>
        <w:rPr>
          <w:color w:val="000000"/>
        </w:rPr>
      </w:pPr>
      <w:r w:rsidRPr="00EE0E59">
        <w:rPr>
          <w:color w:val="000000"/>
        </w:rPr>
        <w:t>In cases of emergency the Director may shorten the time periods of notification and may dispense with an opportunity to respond; and</w:t>
      </w:r>
    </w:p>
    <w:p w14:paraId="2F731131" w14:textId="77777777" w:rsidR="00EE0E59" w:rsidRPr="00EE0E59" w:rsidRDefault="00EE0E59" w:rsidP="00EE0E59">
      <w:pPr>
        <w:autoSpaceDE w:val="0"/>
        <w:autoSpaceDN w:val="0"/>
        <w:adjustRightInd w:val="0"/>
        <w:ind w:left="720" w:firstLine="60"/>
        <w:rPr>
          <w:color w:val="000000"/>
        </w:rPr>
      </w:pPr>
    </w:p>
    <w:p w14:paraId="6C6749F5" w14:textId="77777777" w:rsidR="00EE0E59" w:rsidRPr="00EE0E59" w:rsidRDefault="00EE0E59" w:rsidP="00EE0E59">
      <w:pPr>
        <w:numPr>
          <w:ilvl w:val="0"/>
          <w:numId w:val="33"/>
        </w:numPr>
        <w:autoSpaceDE w:val="0"/>
        <w:autoSpaceDN w:val="0"/>
        <w:adjustRightInd w:val="0"/>
        <w:rPr>
          <w:color w:val="000000"/>
        </w:rPr>
      </w:pPr>
      <w:r w:rsidRPr="00EE0E59">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518D2EF1" w14:textId="77777777" w:rsidR="00EE0E59" w:rsidRPr="00EE0E59" w:rsidRDefault="00EE0E59" w:rsidP="00EE0E59">
      <w:pPr>
        <w:autoSpaceDE w:val="0"/>
        <w:autoSpaceDN w:val="0"/>
        <w:adjustRightInd w:val="0"/>
        <w:rPr>
          <w:color w:val="000000"/>
        </w:rPr>
      </w:pPr>
    </w:p>
    <w:p w14:paraId="304EC5F8" w14:textId="77777777" w:rsidR="00EE0E59" w:rsidRPr="00EE0E59" w:rsidRDefault="00EE0E59" w:rsidP="00EE0E59">
      <w:pPr>
        <w:ind w:left="576" w:hanging="576"/>
        <w:outlineLvl w:val="1"/>
        <w:rPr>
          <w:rFonts w:ascii="Arial Narrow" w:hAnsi="Arial Narrow"/>
          <w:b/>
          <w:bCs/>
          <w:caps/>
          <w:u w:val="single"/>
        </w:rPr>
      </w:pPr>
      <w:bookmarkStart w:id="413" w:name="_Toc70421141"/>
      <w:bookmarkStart w:id="414" w:name="_Toc89424535"/>
      <w:r w:rsidRPr="00EE0E59">
        <w:rPr>
          <w:rFonts w:ascii="Arial Narrow" w:hAnsi="Arial Narrow"/>
          <w:b/>
          <w:bCs/>
          <w:caps/>
          <w:u w:val="single"/>
        </w:rPr>
        <w:t>5.8</w:t>
      </w:r>
      <w:r w:rsidRPr="00EE0E59">
        <w:rPr>
          <w:rFonts w:ascii="Arial Narrow" w:hAnsi="Arial Narrow"/>
          <w:b/>
          <w:bCs/>
          <w:caps/>
          <w:u w:val="single"/>
        </w:rPr>
        <w:tab/>
        <w:t>SUBCONTRACTING OR ASSIGNMENT</w:t>
      </w:r>
      <w:bookmarkEnd w:id="413"/>
      <w:bookmarkEnd w:id="414"/>
      <w:r w:rsidRPr="00EE0E59">
        <w:rPr>
          <w:rFonts w:ascii="Arial Narrow" w:hAnsi="Arial Narrow"/>
          <w:b/>
          <w:bCs/>
          <w:caps/>
          <w:u w:val="single"/>
        </w:rPr>
        <w:t xml:space="preserve"> </w:t>
      </w:r>
    </w:p>
    <w:p w14:paraId="590D7C94" w14:textId="77777777" w:rsidR="00EE0E59" w:rsidRPr="00EE0E59" w:rsidRDefault="00EE0E59" w:rsidP="00EE0E59">
      <w:pPr>
        <w:keepNext/>
        <w:numPr>
          <w:ilvl w:val="0"/>
          <w:numId w:val="7"/>
        </w:numPr>
        <w:autoSpaceDE w:val="0"/>
        <w:autoSpaceDN w:val="0"/>
        <w:adjustRightInd w:val="0"/>
        <w:ind w:left="720"/>
        <w:rPr>
          <w:color w:val="000000"/>
        </w:rPr>
      </w:pPr>
      <w:r w:rsidRPr="00EE0E59">
        <w:rPr>
          <w:color w:val="000000"/>
          <w:u w:val="single"/>
        </w:rPr>
        <w:lastRenderedPageBreak/>
        <w:t>Subcontracting</w:t>
      </w:r>
      <w:r w:rsidRPr="00EE0E59">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75713086" w14:textId="77777777" w:rsidR="00EE0E59" w:rsidRPr="00EE0E59" w:rsidRDefault="00EE0E59" w:rsidP="00EE0E59">
      <w:pPr>
        <w:autoSpaceDE w:val="0"/>
        <w:autoSpaceDN w:val="0"/>
        <w:adjustRightInd w:val="0"/>
        <w:ind w:left="720"/>
        <w:rPr>
          <w:color w:val="000000"/>
        </w:rPr>
      </w:pPr>
    </w:p>
    <w:p w14:paraId="125F8110" w14:textId="77777777" w:rsidR="00EE0E59" w:rsidRPr="00EE0E59" w:rsidRDefault="00EE0E59" w:rsidP="00EE0E59">
      <w:pPr>
        <w:numPr>
          <w:ilvl w:val="0"/>
          <w:numId w:val="7"/>
        </w:numPr>
        <w:autoSpaceDE w:val="0"/>
        <w:autoSpaceDN w:val="0"/>
        <w:adjustRightInd w:val="0"/>
        <w:ind w:left="720"/>
        <w:rPr>
          <w:color w:val="000000"/>
        </w:rPr>
      </w:pPr>
      <w:r w:rsidRPr="00EE0E59">
        <w:rPr>
          <w:color w:val="000000"/>
          <w:u w:val="single"/>
        </w:rPr>
        <w:t>Assignment</w:t>
      </w:r>
      <w:r w:rsidRPr="00EE0E59">
        <w:rPr>
          <w:color w:val="000000"/>
        </w:rPr>
        <w:t xml:space="preserve">: The contractor may not assign its responsibilities under the contract, in whole or in part, without the prior written consent of the Director. </w:t>
      </w:r>
    </w:p>
    <w:p w14:paraId="74E70A5E" w14:textId="77777777" w:rsidR="00EE0E59" w:rsidRPr="00EE0E59" w:rsidRDefault="00EE0E59" w:rsidP="00EE0E59">
      <w:pPr>
        <w:autoSpaceDE w:val="0"/>
        <w:autoSpaceDN w:val="0"/>
        <w:adjustRightInd w:val="0"/>
        <w:rPr>
          <w:b/>
          <w:color w:val="000000"/>
        </w:rPr>
      </w:pPr>
    </w:p>
    <w:p w14:paraId="5E85A3E5" w14:textId="77777777" w:rsidR="00EE0E59" w:rsidRPr="00EE0E59" w:rsidRDefault="00EE0E59" w:rsidP="00EE0E59">
      <w:pPr>
        <w:ind w:left="576" w:hanging="576"/>
        <w:outlineLvl w:val="1"/>
        <w:rPr>
          <w:rFonts w:ascii="Arial Narrow" w:hAnsi="Arial Narrow"/>
          <w:b/>
          <w:bCs/>
          <w:caps/>
          <w:u w:val="single"/>
        </w:rPr>
      </w:pPr>
      <w:bookmarkStart w:id="415" w:name="_Toc70421142"/>
      <w:bookmarkStart w:id="416" w:name="_Toc89424536"/>
      <w:r w:rsidRPr="00EE0E59">
        <w:rPr>
          <w:rFonts w:ascii="Arial Narrow" w:hAnsi="Arial Narrow"/>
          <w:b/>
          <w:bCs/>
          <w:caps/>
          <w:u w:val="single"/>
        </w:rPr>
        <w:t>5.9</w:t>
      </w:r>
      <w:r w:rsidRPr="00EE0E59">
        <w:rPr>
          <w:rFonts w:ascii="Arial Narrow" w:hAnsi="Arial Narrow"/>
          <w:b/>
          <w:bCs/>
          <w:caps/>
          <w:u w:val="single"/>
        </w:rPr>
        <w:tab/>
        <w:t>NO CONTRACTUAL RELATIONSHIP BETWEEN SUBCONTRACTORS AND STATE</w:t>
      </w:r>
      <w:bookmarkEnd w:id="415"/>
      <w:bookmarkEnd w:id="416"/>
    </w:p>
    <w:p w14:paraId="47ED69D3" w14:textId="77777777" w:rsidR="00EE0E59" w:rsidRPr="00EE0E59" w:rsidRDefault="00EE0E59" w:rsidP="00EE0E59">
      <w:pPr>
        <w:autoSpaceDE w:val="0"/>
        <w:autoSpaceDN w:val="0"/>
        <w:adjustRightInd w:val="0"/>
        <w:rPr>
          <w:color w:val="000000"/>
        </w:rPr>
      </w:pPr>
      <w:r w:rsidRPr="00EE0E59">
        <w:rPr>
          <w:color w:val="000000"/>
        </w:rPr>
        <w:t xml:space="preserve">Nothing contained in any of the contract documents, including the RFP and vendor’s bid or proposal shall be construed as creating any contractual relationship between any subcontractor and the State. </w:t>
      </w:r>
    </w:p>
    <w:p w14:paraId="7A019120" w14:textId="77777777" w:rsidR="00EE0E59" w:rsidRPr="00EE0E59" w:rsidRDefault="00EE0E59" w:rsidP="00EE0E59">
      <w:pPr>
        <w:autoSpaceDE w:val="0"/>
        <w:autoSpaceDN w:val="0"/>
        <w:adjustRightInd w:val="0"/>
        <w:rPr>
          <w:b/>
          <w:color w:val="000000"/>
        </w:rPr>
      </w:pPr>
    </w:p>
    <w:p w14:paraId="292971C9" w14:textId="77777777" w:rsidR="00EE0E59" w:rsidRPr="00EE0E59" w:rsidRDefault="00EE0E59" w:rsidP="00EE0E59">
      <w:pPr>
        <w:outlineLvl w:val="1"/>
        <w:rPr>
          <w:rFonts w:ascii="Arial Narrow" w:hAnsi="Arial Narrow"/>
          <w:b/>
          <w:bCs/>
          <w:caps/>
          <w:u w:val="single"/>
        </w:rPr>
      </w:pPr>
      <w:bookmarkStart w:id="417" w:name="_Toc70421143"/>
      <w:bookmarkStart w:id="418" w:name="_Toc89424537"/>
      <w:r w:rsidRPr="00EE0E59">
        <w:rPr>
          <w:rFonts w:ascii="Arial Narrow" w:hAnsi="Arial Narrow"/>
          <w:b/>
          <w:bCs/>
          <w:caps/>
          <w:u w:val="single"/>
        </w:rPr>
        <w:t>5.10</w:t>
      </w:r>
      <w:r w:rsidRPr="00EE0E59">
        <w:rPr>
          <w:rFonts w:ascii="Arial Narrow" w:hAnsi="Arial Narrow"/>
          <w:b/>
          <w:bCs/>
          <w:caps/>
          <w:u w:val="single"/>
        </w:rPr>
        <w:tab/>
        <w:t>MERGERS, ACQUISITIONS</w:t>
      </w:r>
      <w:bookmarkEnd w:id="417"/>
      <w:bookmarkEnd w:id="418"/>
    </w:p>
    <w:p w14:paraId="35FEFAEC" w14:textId="77777777" w:rsidR="00EE0E59" w:rsidRPr="00EE0E59" w:rsidRDefault="00EE0E59" w:rsidP="00EE0E59">
      <w:pPr>
        <w:autoSpaceDE w:val="0"/>
        <w:autoSpaceDN w:val="0"/>
        <w:adjustRightInd w:val="0"/>
        <w:rPr>
          <w:color w:val="000000"/>
        </w:rPr>
      </w:pPr>
      <w:r w:rsidRPr="00EE0E59">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11ECED7A" w14:textId="77777777" w:rsidR="00EE0E59" w:rsidRPr="00EE0E59" w:rsidRDefault="00EE0E59" w:rsidP="00EE0E59">
      <w:pPr>
        <w:autoSpaceDE w:val="0"/>
        <w:autoSpaceDN w:val="0"/>
        <w:adjustRightInd w:val="0"/>
        <w:rPr>
          <w:color w:val="000000"/>
        </w:rPr>
      </w:pPr>
    </w:p>
    <w:p w14:paraId="495F2E92" w14:textId="77777777" w:rsidR="00EE0E59" w:rsidRPr="00EE0E59" w:rsidRDefault="00EE0E59" w:rsidP="00EE0E59">
      <w:pPr>
        <w:autoSpaceDE w:val="0"/>
        <w:autoSpaceDN w:val="0"/>
        <w:adjustRightInd w:val="0"/>
        <w:rPr>
          <w:color w:val="000000"/>
        </w:rPr>
      </w:pPr>
      <w:r w:rsidRPr="00EE0E59">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38A7B4B" w14:textId="77777777" w:rsidR="00EE0E59" w:rsidRPr="00EE0E59" w:rsidRDefault="00EE0E59" w:rsidP="00EE0E59">
      <w:pPr>
        <w:autoSpaceDE w:val="0"/>
        <w:autoSpaceDN w:val="0"/>
        <w:adjustRightInd w:val="0"/>
        <w:rPr>
          <w:b/>
          <w:color w:val="000000"/>
        </w:rPr>
      </w:pPr>
    </w:p>
    <w:p w14:paraId="52A8C76F" w14:textId="77777777" w:rsidR="00EE0E59" w:rsidRPr="00EE0E59" w:rsidRDefault="00EE0E59" w:rsidP="00EE0E59">
      <w:pPr>
        <w:ind w:left="576" w:hanging="576"/>
        <w:outlineLvl w:val="1"/>
        <w:rPr>
          <w:rFonts w:ascii="Arial Narrow" w:hAnsi="Arial Narrow"/>
          <w:b/>
          <w:bCs/>
          <w:caps/>
          <w:u w:val="single"/>
        </w:rPr>
      </w:pPr>
      <w:bookmarkStart w:id="419" w:name="_Toc70421144"/>
      <w:bookmarkStart w:id="420" w:name="_Toc89424538"/>
      <w:r w:rsidRPr="00EE0E59">
        <w:rPr>
          <w:rFonts w:ascii="Arial Narrow" w:hAnsi="Arial Narrow"/>
          <w:b/>
          <w:bCs/>
          <w:caps/>
          <w:u w:val="single"/>
        </w:rPr>
        <w:t>5.11</w:t>
      </w:r>
      <w:r w:rsidRPr="00EE0E59">
        <w:rPr>
          <w:rFonts w:ascii="Arial Narrow" w:hAnsi="Arial Narrow"/>
          <w:b/>
          <w:bCs/>
          <w:caps/>
          <w:u w:val="single"/>
        </w:rPr>
        <w:tab/>
        <w:t>PERFORMANCE GUARANTEE OF CONTRACTOR</w:t>
      </w:r>
      <w:bookmarkEnd w:id="419"/>
      <w:bookmarkEnd w:id="420"/>
    </w:p>
    <w:p w14:paraId="2FF7C956" w14:textId="77777777" w:rsidR="00EE0E59" w:rsidRPr="00EE0E59" w:rsidRDefault="00EE0E59" w:rsidP="00EE0E59">
      <w:pPr>
        <w:autoSpaceDE w:val="0"/>
        <w:autoSpaceDN w:val="0"/>
        <w:adjustRightInd w:val="0"/>
        <w:rPr>
          <w:color w:val="000000"/>
        </w:rPr>
      </w:pPr>
      <w:r w:rsidRPr="00EE0E59">
        <w:rPr>
          <w:color w:val="000000"/>
        </w:rPr>
        <w:t xml:space="preserve">The contractor hereby certifies that: </w:t>
      </w:r>
    </w:p>
    <w:p w14:paraId="4FF3C42E"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55B9EDAE" w14:textId="77777777" w:rsidR="00EE0E59" w:rsidRPr="00EE0E59" w:rsidRDefault="00EE0E59" w:rsidP="00EE0E59">
      <w:pPr>
        <w:autoSpaceDE w:val="0"/>
        <w:autoSpaceDN w:val="0"/>
        <w:adjustRightInd w:val="0"/>
        <w:ind w:left="720" w:firstLine="60"/>
        <w:rPr>
          <w:color w:val="000000"/>
        </w:rPr>
      </w:pPr>
    </w:p>
    <w:p w14:paraId="58E0054D"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t>All equipment supplied to the State and operated by electrical current is UL listed where applicable;</w:t>
      </w:r>
    </w:p>
    <w:p w14:paraId="253833B1" w14:textId="77777777" w:rsidR="00EE0E59" w:rsidRPr="00EE0E59" w:rsidRDefault="00EE0E59" w:rsidP="00EE0E59">
      <w:pPr>
        <w:autoSpaceDE w:val="0"/>
        <w:autoSpaceDN w:val="0"/>
        <w:adjustRightInd w:val="0"/>
        <w:ind w:left="720" w:firstLine="60"/>
        <w:rPr>
          <w:color w:val="000000"/>
        </w:rPr>
      </w:pPr>
    </w:p>
    <w:p w14:paraId="7823C32C"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0F035FD4" w14:textId="77777777" w:rsidR="00EE0E59" w:rsidRPr="00EE0E59" w:rsidRDefault="00EE0E59" w:rsidP="00EE0E59">
      <w:pPr>
        <w:ind w:left="720"/>
        <w:rPr>
          <w:color w:val="000000"/>
        </w:rPr>
      </w:pPr>
    </w:p>
    <w:p w14:paraId="0F8010C6"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t>Sufficient quantities of parts necessary for proper service to equipment shall be maintained at distribution points and service headquarters;</w:t>
      </w:r>
    </w:p>
    <w:p w14:paraId="3F103DB8" w14:textId="77777777" w:rsidR="00EE0E59" w:rsidRPr="00EE0E59" w:rsidRDefault="00EE0E59" w:rsidP="00EE0E59">
      <w:pPr>
        <w:ind w:left="720"/>
        <w:rPr>
          <w:color w:val="000000"/>
        </w:rPr>
      </w:pPr>
    </w:p>
    <w:p w14:paraId="6D1C81C0"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79AA8EA5" w14:textId="77777777" w:rsidR="00EE0E59" w:rsidRPr="00EE0E59" w:rsidRDefault="00EE0E59" w:rsidP="00EE0E59">
      <w:pPr>
        <w:ind w:left="720"/>
        <w:rPr>
          <w:color w:val="000000"/>
        </w:rPr>
      </w:pPr>
    </w:p>
    <w:p w14:paraId="1F2F3F5D"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lastRenderedPageBreak/>
        <w:t>During the warranty period the contractor shall replace immediately any material which is rejected for failure to meet the requirements of the contract; and</w:t>
      </w:r>
    </w:p>
    <w:p w14:paraId="729E8A28" w14:textId="77777777" w:rsidR="00EE0E59" w:rsidRPr="00EE0E59" w:rsidRDefault="00EE0E59" w:rsidP="00EE0E59">
      <w:pPr>
        <w:ind w:left="720"/>
        <w:rPr>
          <w:color w:val="000000"/>
        </w:rPr>
      </w:pPr>
    </w:p>
    <w:p w14:paraId="47270349" w14:textId="77777777" w:rsidR="00EE0E59" w:rsidRPr="00EE0E59" w:rsidRDefault="00EE0E59" w:rsidP="00EE0E59">
      <w:pPr>
        <w:numPr>
          <w:ilvl w:val="0"/>
          <w:numId w:val="8"/>
        </w:numPr>
        <w:autoSpaceDE w:val="0"/>
        <w:autoSpaceDN w:val="0"/>
        <w:adjustRightInd w:val="0"/>
        <w:ind w:left="720"/>
        <w:rPr>
          <w:color w:val="000000"/>
        </w:rPr>
      </w:pPr>
      <w:r w:rsidRPr="00EE0E59">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3EB5F0F2" w14:textId="77777777" w:rsidR="00EE0E59" w:rsidRPr="00EE0E59" w:rsidRDefault="00EE0E59" w:rsidP="00EE0E59">
      <w:pPr>
        <w:autoSpaceDE w:val="0"/>
        <w:autoSpaceDN w:val="0"/>
        <w:adjustRightInd w:val="0"/>
        <w:rPr>
          <w:color w:val="000000"/>
        </w:rPr>
      </w:pPr>
    </w:p>
    <w:p w14:paraId="64E93D31" w14:textId="77777777" w:rsidR="00EE0E59" w:rsidRPr="00EE0E59" w:rsidRDefault="00EE0E59" w:rsidP="00EE0E59">
      <w:pPr>
        <w:ind w:left="576" w:hanging="576"/>
        <w:outlineLvl w:val="1"/>
        <w:rPr>
          <w:rFonts w:ascii="Arial Narrow" w:hAnsi="Arial Narrow"/>
          <w:b/>
          <w:bCs/>
          <w:caps/>
          <w:u w:val="single"/>
        </w:rPr>
      </w:pPr>
      <w:bookmarkStart w:id="421" w:name="_Toc70421145"/>
      <w:bookmarkStart w:id="422" w:name="_Toc89424539"/>
      <w:r w:rsidRPr="00EE0E59">
        <w:rPr>
          <w:rFonts w:ascii="Arial Narrow" w:hAnsi="Arial Narrow"/>
          <w:b/>
          <w:bCs/>
          <w:caps/>
          <w:u w:val="single"/>
        </w:rPr>
        <w:t>5.12</w:t>
      </w:r>
      <w:r w:rsidRPr="00EE0E59">
        <w:rPr>
          <w:rFonts w:ascii="Arial Narrow" w:hAnsi="Arial Narrow"/>
          <w:b/>
          <w:bCs/>
          <w:caps/>
          <w:u w:val="single"/>
        </w:rPr>
        <w:tab/>
        <w:t>DELIVERY REQUIREMENTS</w:t>
      </w:r>
      <w:bookmarkEnd w:id="421"/>
      <w:bookmarkEnd w:id="422"/>
    </w:p>
    <w:p w14:paraId="62DD735D" w14:textId="77777777" w:rsidR="00EE0E59" w:rsidRPr="00EE0E59" w:rsidRDefault="00EE0E59" w:rsidP="00EE0E59">
      <w:pPr>
        <w:numPr>
          <w:ilvl w:val="1"/>
          <w:numId w:val="9"/>
        </w:numPr>
        <w:autoSpaceDE w:val="0"/>
        <w:autoSpaceDN w:val="0"/>
        <w:adjustRightInd w:val="0"/>
        <w:ind w:left="720"/>
        <w:rPr>
          <w:color w:val="000000"/>
        </w:rPr>
      </w:pPr>
      <w:r w:rsidRPr="00EE0E59">
        <w:rPr>
          <w:color w:val="000000"/>
        </w:rPr>
        <w:t>Deliveries shall be made at such time and in such quantities as ordered in strict accordance with conditions contained in the contract;</w:t>
      </w:r>
    </w:p>
    <w:p w14:paraId="649FAC92" w14:textId="77777777" w:rsidR="00EE0E59" w:rsidRPr="00EE0E59" w:rsidRDefault="00EE0E59" w:rsidP="00EE0E59">
      <w:pPr>
        <w:autoSpaceDE w:val="0"/>
        <w:autoSpaceDN w:val="0"/>
        <w:adjustRightInd w:val="0"/>
        <w:ind w:left="720"/>
        <w:rPr>
          <w:color w:val="000000"/>
        </w:rPr>
      </w:pPr>
    </w:p>
    <w:p w14:paraId="5CAC4B8F" w14:textId="77777777" w:rsidR="00EE0E59" w:rsidRPr="00EE0E59" w:rsidRDefault="00EE0E59" w:rsidP="00EE0E59">
      <w:pPr>
        <w:numPr>
          <w:ilvl w:val="1"/>
          <w:numId w:val="9"/>
        </w:numPr>
        <w:autoSpaceDE w:val="0"/>
        <w:autoSpaceDN w:val="0"/>
        <w:adjustRightInd w:val="0"/>
        <w:ind w:left="720"/>
        <w:rPr>
          <w:color w:val="000000"/>
        </w:rPr>
      </w:pPr>
      <w:r w:rsidRPr="00EE0E59">
        <w:rPr>
          <w:color w:val="000000"/>
        </w:rPr>
        <w:t>The contractor shall be responsible for the delivery of material in first class condition to the State's using agency or the purchaser under this contract and in accordance with good commercial practice;</w:t>
      </w:r>
    </w:p>
    <w:p w14:paraId="58DB83B7" w14:textId="77777777" w:rsidR="00EE0E59" w:rsidRPr="00EE0E59" w:rsidRDefault="00EE0E59" w:rsidP="00EE0E59">
      <w:pPr>
        <w:autoSpaceDE w:val="0"/>
        <w:autoSpaceDN w:val="0"/>
        <w:adjustRightInd w:val="0"/>
        <w:rPr>
          <w:color w:val="000000"/>
        </w:rPr>
      </w:pPr>
      <w:r w:rsidRPr="00EE0E59">
        <w:rPr>
          <w:color w:val="000000"/>
        </w:rPr>
        <w:t xml:space="preserve"> </w:t>
      </w:r>
    </w:p>
    <w:p w14:paraId="7858EA5B" w14:textId="77777777" w:rsidR="00EE0E59" w:rsidRPr="00EE0E59" w:rsidRDefault="00EE0E59" w:rsidP="00EE0E59">
      <w:pPr>
        <w:numPr>
          <w:ilvl w:val="1"/>
          <w:numId w:val="9"/>
        </w:numPr>
        <w:autoSpaceDE w:val="0"/>
        <w:autoSpaceDN w:val="0"/>
        <w:adjustRightInd w:val="0"/>
        <w:ind w:left="720"/>
        <w:rPr>
          <w:color w:val="000000"/>
        </w:rPr>
      </w:pPr>
      <w:r w:rsidRPr="00EE0E59">
        <w:rPr>
          <w:color w:val="000000"/>
        </w:rPr>
        <w:t>Items delivered must be strictly in accordance with the contract; and</w:t>
      </w:r>
    </w:p>
    <w:p w14:paraId="06238DF6" w14:textId="77777777" w:rsidR="00EE0E59" w:rsidRPr="00EE0E59" w:rsidRDefault="00EE0E59" w:rsidP="00EE0E59">
      <w:pPr>
        <w:ind w:left="720"/>
        <w:rPr>
          <w:color w:val="000000"/>
        </w:rPr>
      </w:pPr>
    </w:p>
    <w:p w14:paraId="1D09D53C" w14:textId="77777777" w:rsidR="00EE0E59" w:rsidRPr="00EE0E59" w:rsidRDefault="00EE0E59" w:rsidP="00EE0E59">
      <w:pPr>
        <w:numPr>
          <w:ilvl w:val="1"/>
          <w:numId w:val="9"/>
        </w:numPr>
        <w:autoSpaceDE w:val="0"/>
        <w:autoSpaceDN w:val="0"/>
        <w:adjustRightInd w:val="0"/>
        <w:ind w:left="720"/>
        <w:rPr>
          <w:color w:val="000000"/>
        </w:rPr>
      </w:pPr>
      <w:r w:rsidRPr="00EE0E5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D46217C" w14:textId="77777777" w:rsidR="00EE0E59" w:rsidRPr="00EE0E59" w:rsidRDefault="00EE0E59" w:rsidP="00EE0E59">
      <w:pPr>
        <w:autoSpaceDE w:val="0"/>
        <w:autoSpaceDN w:val="0"/>
        <w:adjustRightInd w:val="0"/>
        <w:rPr>
          <w:color w:val="000000"/>
        </w:rPr>
      </w:pPr>
    </w:p>
    <w:p w14:paraId="267F5EDA" w14:textId="77777777" w:rsidR="00EE0E59" w:rsidRPr="00EE0E59" w:rsidRDefault="00EE0E59" w:rsidP="00EE0E59">
      <w:pPr>
        <w:ind w:left="576" w:hanging="576"/>
        <w:outlineLvl w:val="1"/>
        <w:rPr>
          <w:rFonts w:ascii="Arial Narrow" w:hAnsi="Arial Narrow"/>
          <w:b/>
          <w:bCs/>
          <w:caps/>
          <w:u w:val="single"/>
        </w:rPr>
      </w:pPr>
      <w:bookmarkStart w:id="423" w:name="_Toc70421146"/>
      <w:bookmarkStart w:id="424" w:name="_Toc89424540"/>
      <w:r w:rsidRPr="00EE0E59">
        <w:rPr>
          <w:rFonts w:ascii="Arial Narrow" w:hAnsi="Arial Narrow"/>
          <w:b/>
          <w:bCs/>
          <w:caps/>
          <w:u w:val="single"/>
        </w:rPr>
        <w:t>5.13</w:t>
      </w:r>
      <w:r w:rsidRPr="00EE0E59">
        <w:rPr>
          <w:rFonts w:ascii="Arial Narrow" w:hAnsi="Arial Narrow"/>
          <w:b/>
          <w:bCs/>
          <w:caps/>
          <w:u w:val="single"/>
        </w:rPr>
        <w:tab/>
        <w:t>APPLICABLE LAW AND JURISDICTION</w:t>
      </w:r>
      <w:bookmarkEnd w:id="423"/>
      <w:bookmarkEnd w:id="424"/>
    </w:p>
    <w:p w14:paraId="7F668BA3" w14:textId="77777777" w:rsidR="00EE0E59" w:rsidRPr="00EE0E59" w:rsidRDefault="00EE0E59" w:rsidP="00EE0E59">
      <w:pPr>
        <w:autoSpaceDE w:val="0"/>
        <w:autoSpaceDN w:val="0"/>
        <w:adjustRightInd w:val="0"/>
        <w:rPr>
          <w:color w:val="000000"/>
        </w:rPr>
      </w:pPr>
      <w:r w:rsidRPr="00EE0E59">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C07E022" w14:textId="77777777" w:rsidR="00EE0E59" w:rsidRPr="00EE0E59" w:rsidRDefault="00EE0E59" w:rsidP="00EE0E59">
      <w:pPr>
        <w:autoSpaceDE w:val="0"/>
        <w:autoSpaceDN w:val="0"/>
        <w:adjustRightInd w:val="0"/>
        <w:rPr>
          <w:b/>
          <w:color w:val="000000"/>
        </w:rPr>
      </w:pPr>
    </w:p>
    <w:p w14:paraId="752E2BD3" w14:textId="77777777" w:rsidR="00EE0E59" w:rsidRPr="00EE0E59" w:rsidRDefault="00EE0E59" w:rsidP="00EE0E59">
      <w:pPr>
        <w:ind w:left="576" w:hanging="576"/>
        <w:outlineLvl w:val="1"/>
        <w:rPr>
          <w:rFonts w:ascii="Arial Narrow" w:hAnsi="Arial Narrow"/>
          <w:b/>
          <w:bCs/>
          <w:caps/>
          <w:u w:val="single"/>
        </w:rPr>
      </w:pPr>
      <w:bookmarkStart w:id="425" w:name="_Toc70421147"/>
      <w:bookmarkStart w:id="426" w:name="_Toc89424541"/>
      <w:r w:rsidRPr="00EE0E59">
        <w:rPr>
          <w:rFonts w:ascii="Arial Narrow" w:hAnsi="Arial Narrow"/>
          <w:b/>
          <w:bCs/>
          <w:caps/>
          <w:u w:val="single"/>
        </w:rPr>
        <w:t>5.14</w:t>
      </w:r>
      <w:r w:rsidRPr="00EE0E59">
        <w:rPr>
          <w:rFonts w:ascii="Arial Narrow" w:hAnsi="Arial Narrow"/>
          <w:b/>
          <w:bCs/>
          <w:caps/>
          <w:u w:val="single"/>
        </w:rPr>
        <w:tab/>
        <w:t>CONTRACT AMENDMENT</w:t>
      </w:r>
      <w:bookmarkEnd w:id="425"/>
      <w:bookmarkEnd w:id="426"/>
    </w:p>
    <w:p w14:paraId="075435B1" w14:textId="77777777" w:rsidR="00EE0E59" w:rsidRPr="00EE0E59" w:rsidRDefault="00EE0E59" w:rsidP="00EE0E59">
      <w:pPr>
        <w:autoSpaceDE w:val="0"/>
        <w:autoSpaceDN w:val="0"/>
        <w:adjustRightInd w:val="0"/>
        <w:rPr>
          <w:color w:val="000000"/>
        </w:rPr>
      </w:pPr>
      <w:r w:rsidRPr="00EE0E59">
        <w:rPr>
          <w:color w:val="000000"/>
        </w:rPr>
        <w:t xml:space="preserve">Except as provided herein, the contract may only be amended by written agreement of the State and the contractor. </w:t>
      </w:r>
    </w:p>
    <w:p w14:paraId="449C7A7A" w14:textId="77777777" w:rsidR="00EE0E59" w:rsidRPr="00EE0E59" w:rsidRDefault="00EE0E59" w:rsidP="00EE0E59">
      <w:pPr>
        <w:autoSpaceDE w:val="0"/>
        <w:autoSpaceDN w:val="0"/>
        <w:adjustRightInd w:val="0"/>
        <w:rPr>
          <w:b/>
          <w:color w:val="000000"/>
        </w:rPr>
      </w:pPr>
    </w:p>
    <w:p w14:paraId="4213767B" w14:textId="77777777" w:rsidR="00EE0E59" w:rsidRPr="00EE0E59" w:rsidRDefault="00EE0E59" w:rsidP="00EE0E59">
      <w:pPr>
        <w:ind w:left="576" w:hanging="576"/>
        <w:outlineLvl w:val="1"/>
        <w:rPr>
          <w:rFonts w:ascii="Arial Narrow" w:hAnsi="Arial Narrow"/>
          <w:b/>
          <w:bCs/>
          <w:caps/>
          <w:u w:val="single"/>
        </w:rPr>
      </w:pPr>
      <w:bookmarkStart w:id="427" w:name="_Toc70421148"/>
      <w:bookmarkStart w:id="428" w:name="_Toc89424542"/>
      <w:r w:rsidRPr="00EE0E59">
        <w:rPr>
          <w:rFonts w:ascii="Arial Narrow" w:hAnsi="Arial Narrow"/>
          <w:b/>
          <w:bCs/>
          <w:caps/>
          <w:u w:val="single"/>
        </w:rPr>
        <w:t>5.15</w:t>
      </w:r>
      <w:r w:rsidRPr="00EE0E59">
        <w:rPr>
          <w:rFonts w:ascii="Arial Narrow" w:hAnsi="Arial Narrow"/>
          <w:b/>
          <w:bCs/>
          <w:caps/>
          <w:u w:val="single"/>
        </w:rPr>
        <w:tab/>
        <w:t>MAINTENANCE OF RECORDS</w:t>
      </w:r>
      <w:bookmarkEnd w:id="427"/>
      <w:bookmarkEnd w:id="428"/>
    </w:p>
    <w:p w14:paraId="7FB5368E" w14:textId="77777777" w:rsidR="00EE0E59" w:rsidRPr="00EE0E59" w:rsidRDefault="00EE0E59" w:rsidP="00EE0E59">
      <w:pPr>
        <w:autoSpaceDE w:val="0"/>
        <w:autoSpaceDN w:val="0"/>
        <w:adjustRightInd w:val="0"/>
        <w:rPr>
          <w:color w:val="000000"/>
        </w:rPr>
      </w:pPr>
      <w:r w:rsidRPr="00EE0E59">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65FAD8AC" w14:textId="77777777" w:rsidR="00EE0E59" w:rsidRPr="00EE0E59" w:rsidRDefault="00EE0E59" w:rsidP="00EE0E59">
      <w:pPr>
        <w:autoSpaceDE w:val="0"/>
        <w:autoSpaceDN w:val="0"/>
        <w:adjustRightInd w:val="0"/>
        <w:rPr>
          <w:b/>
          <w:color w:val="000000"/>
        </w:rPr>
      </w:pPr>
    </w:p>
    <w:p w14:paraId="63573EAF" w14:textId="77777777" w:rsidR="00EE0E59" w:rsidRPr="00EE0E59" w:rsidRDefault="00EE0E59" w:rsidP="00EE0E59">
      <w:pPr>
        <w:ind w:left="576" w:hanging="576"/>
        <w:outlineLvl w:val="1"/>
        <w:rPr>
          <w:rFonts w:ascii="Arial Narrow" w:hAnsi="Arial Narrow"/>
          <w:b/>
          <w:bCs/>
          <w:caps/>
          <w:u w:val="single"/>
        </w:rPr>
      </w:pPr>
      <w:bookmarkStart w:id="429" w:name="_Toc70421149"/>
      <w:bookmarkStart w:id="430" w:name="_Toc89424543"/>
      <w:r w:rsidRPr="00EE0E59">
        <w:rPr>
          <w:rFonts w:ascii="Arial Narrow" w:hAnsi="Arial Narrow"/>
          <w:b/>
          <w:bCs/>
          <w:caps/>
          <w:u w:val="single"/>
        </w:rPr>
        <w:t>5.16</w:t>
      </w:r>
      <w:r w:rsidRPr="00EE0E59">
        <w:rPr>
          <w:rFonts w:ascii="Arial Narrow" w:hAnsi="Arial Narrow"/>
          <w:b/>
          <w:bCs/>
          <w:caps/>
          <w:u w:val="single"/>
        </w:rPr>
        <w:tab/>
        <w:t>ASSIGNMENT OF ANTITRUST CLAIM(S)</w:t>
      </w:r>
      <w:bookmarkEnd w:id="429"/>
      <w:bookmarkEnd w:id="430"/>
    </w:p>
    <w:p w14:paraId="250CB79C" w14:textId="77777777" w:rsidR="00EE0E59" w:rsidRPr="00EE0E59" w:rsidRDefault="00EE0E59" w:rsidP="00EE0E59">
      <w:pPr>
        <w:autoSpaceDE w:val="0"/>
        <w:autoSpaceDN w:val="0"/>
        <w:adjustRightInd w:val="0"/>
        <w:rPr>
          <w:color w:val="000000"/>
        </w:rPr>
      </w:pPr>
      <w:r w:rsidRPr="00EE0E59">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3ECB50F" w14:textId="77777777" w:rsidR="00EE0E59" w:rsidRPr="00EE0E59" w:rsidRDefault="00EE0E59" w:rsidP="00EE0E59">
      <w:pPr>
        <w:autoSpaceDE w:val="0"/>
        <w:autoSpaceDN w:val="0"/>
        <w:adjustRightInd w:val="0"/>
        <w:rPr>
          <w:color w:val="000000"/>
        </w:rPr>
      </w:pPr>
      <w:r w:rsidRPr="00EE0E59">
        <w:rPr>
          <w:color w:val="000000"/>
        </w:rPr>
        <w:t xml:space="preserve">In connection with this assignment, the following are the express obligations of the contractor: </w:t>
      </w:r>
    </w:p>
    <w:p w14:paraId="5AEAF509" w14:textId="77777777" w:rsidR="00EE0E59" w:rsidRPr="00EE0E59" w:rsidRDefault="00EE0E59" w:rsidP="00EE0E59">
      <w:pPr>
        <w:autoSpaceDE w:val="0"/>
        <w:autoSpaceDN w:val="0"/>
        <w:adjustRightInd w:val="0"/>
        <w:ind w:left="720"/>
        <w:rPr>
          <w:color w:val="000000"/>
        </w:rPr>
      </w:pPr>
    </w:p>
    <w:p w14:paraId="02C74C64" w14:textId="77777777" w:rsidR="00EE0E59" w:rsidRPr="00EE0E59" w:rsidRDefault="00EE0E59" w:rsidP="00EE0E59">
      <w:pPr>
        <w:numPr>
          <w:ilvl w:val="1"/>
          <w:numId w:val="10"/>
        </w:numPr>
        <w:autoSpaceDE w:val="0"/>
        <w:autoSpaceDN w:val="0"/>
        <w:adjustRightInd w:val="0"/>
        <w:spacing w:after="200"/>
        <w:ind w:left="720"/>
        <w:rPr>
          <w:color w:val="000000"/>
        </w:rPr>
      </w:pPr>
      <w:r w:rsidRPr="00EE0E59">
        <w:rPr>
          <w:color w:val="000000"/>
        </w:rPr>
        <w:t xml:space="preserve">It shall take no action that will in any way diminish the value of the rights conveyed or assigned hereunder; </w:t>
      </w:r>
    </w:p>
    <w:p w14:paraId="32CA3DF1" w14:textId="77777777" w:rsidR="00EE0E59" w:rsidRPr="00EE0E59" w:rsidRDefault="00EE0E59" w:rsidP="00EE0E59">
      <w:pPr>
        <w:numPr>
          <w:ilvl w:val="1"/>
          <w:numId w:val="10"/>
        </w:numPr>
        <w:autoSpaceDE w:val="0"/>
        <w:autoSpaceDN w:val="0"/>
        <w:adjustRightInd w:val="0"/>
        <w:spacing w:after="200"/>
        <w:ind w:left="720"/>
        <w:rPr>
          <w:color w:val="000000"/>
        </w:rPr>
      </w:pPr>
      <w:r w:rsidRPr="00EE0E59">
        <w:rPr>
          <w:color w:val="000000"/>
        </w:rPr>
        <w:t xml:space="preserve">It shall advise the Attorney General of New Jersey: </w:t>
      </w:r>
    </w:p>
    <w:p w14:paraId="13B72770" w14:textId="77777777" w:rsidR="00EE0E59" w:rsidRPr="00EE0E59" w:rsidRDefault="00EE0E59" w:rsidP="00EE0E59">
      <w:pPr>
        <w:autoSpaceDE w:val="0"/>
        <w:autoSpaceDN w:val="0"/>
        <w:adjustRightInd w:val="0"/>
        <w:spacing w:after="200"/>
        <w:ind w:left="990" w:hanging="270"/>
        <w:rPr>
          <w:color w:val="000000"/>
        </w:rPr>
      </w:pPr>
      <w:r w:rsidRPr="00EE0E59">
        <w:rPr>
          <w:color w:val="000000"/>
        </w:rPr>
        <w:t>1. In advance of its intention to commence any action on its own behalf regarding any such claim or cause(s) of action; and</w:t>
      </w:r>
    </w:p>
    <w:p w14:paraId="7470B8D8" w14:textId="77777777" w:rsidR="00EE0E59" w:rsidRPr="00EE0E59" w:rsidRDefault="00EE0E59" w:rsidP="00EE0E59">
      <w:pPr>
        <w:autoSpaceDE w:val="0"/>
        <w:autoSpaceDN w:val="0"/>
        <w:adjustRightInd w:val="0"/>
        <w:spacing w:after="200"/>
        <w:ind w:left="990" w:hanging="270"/>
        <w:rPr>
          <w:color w:val="000000"/>
        </w:rPr>
      </w:pPr>
      <w:r w:rsidRPr="00EE0E59">
        <w:rPr>
          <w:color w:val="000000"/>
        </w:rPr>
        <w:lastRenderedPageBreak/>
        <w:t xml:space="preserve">2. Immediately upon becoming aware of the fact that an action has been commenced on its behalf by some other person(s) of the pendency of such action. </w:t>
      </w:r>
    </w:p>
    <w:p w14:paraId="23702969" w14:textId="77777777" w:rsidR="00EE0E59" w:rsidRPr="00EE0E59" w:rsidRDefault="00EE0E59" w:rsidP="00EE0E59">
      <w:pPr>
        <w:numPr>
          <w:ilvl w:val="1"/>
          <w:numId w:val="10"/>
        </w:numPr>
        <w:autoSpaceDE w:val="0"/>
        <w:autoSpaceDN w:val="0"/>
        <w:adjustRightInd w:val="0"/>
        <w:spacing w:after="200"/>
        <w:ind w:left="720"/>
        <w:rPr>
          <w:color w:val="000000"/>
        </w:rPr>
      </w:pPr>
      <w:r w:rsidRPr="00EE0E59">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0F16D33" w14:textId="77777777" w:rsidR="00EE0E59" w:rsidRPr="00EE0E59" w:rsidRDefault="00EE0E59" w:rsidP="00EE0E59">
      <w:pPr>
        <w:numPr>
          <w:ilvl w:val="1"/>
          <w:numId w:val="10"/>
        </w:numPr>
        <w:autoSpaceDE w:val="0"/>
        <w:autoSpaceDN w:val="0"/>
        <w:adjustRightInd w:val="0"/>
        <w:spacing w:after="200"/>
        <w:ind w:left="720"/>
        <w:rPr>
          <w:color w:val="000000"/>
        </w:rPr>
      </w:pPr>
      <w:r w:rsidRPr="00EE0E59">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68F6FF03" w14:textId="77777777" w:rsidR="00EE0E59" w:rsidRPr="00EE0E59" w:rsidRDefault="00EE0E59" w:rsidP="00EE0E59">
      <w:pPr>
        <w:outlineLvl w:val="1"/>
        <w:rPr>
          <w:rFonts w:ascii="Arial Narrow" w:hAnsi="Arial Narrow"/>
          <w:b/>
          <w:bCs/>
          <w:caps/>
          <w:u w:val="single"/>
        </w:rPr>
      </w:pPr>
      <w:bookmarkStart w:id="431" w:name="_Toc70421150"/>
      <w:bookmarkStart w:id="432" w:name="_Toc89424544"/>
      <w:r w:rsidRPr="00EE0E59">
        <w:rPr>
          <w:rFonts w:ascii="Arial Narrow" w:hAnsi="Arial Narrow"/>
          <w:b/>
          <w:bCs/>
          <w:caps/>
          <w:u w:val="single"/>
        </w:rPr>
        <w:t>6.</w:t>
      </w:r>
      <w:r w:rsidRPr="00EE0E59">
        <w:rPr>
          <w:rFonts w:ascii="Arial Narrow" w:hAnsi="Arial Narrow"/>
          <w:b/>
          <w:bCs/>
          <w:caps/>
          <w:u w:val="single"/>
        </w:rPr>
        <w:tab/>
        <w:t>TERMS RELATING TO PRICE AND PAYMENT</w:t>
      </w:r>
      <w:bookmarkEnd w:id="431"/>
      <w:bookmarkEnd w:id="432"/>
      <w:r w:rsidRPr="00EE0E59">
        <w:rPr>
          <w:rFonts w:ascii="Arial Narrow" w:hAnsi="Arial Narrow"/>
          <w:b/>
          <w:bCs/>
          <w:caps/>
          <w:u w:val="single"/>
        </w:rPr>
        <w:t xml:space="preserve"> </w:t>
      </w:r>
    </w:p>
    <w:p w14:paraId="66A20CD9" w14:textId="77777777" w:rsidR="00EE0E59" w:rsidRPr="00EE0E59" w:rsidRDefault="00EE0E59" w:rsidP="00EE0E59">
      <w:pPr>
        <w:autoSpaceDE w:val="0"/>
        <w:autoSpaceDN w:val="0"/>
        <w:adjustRightInd w:val="0"/>
        <w:rPr>
          <w:b/>
          <w:color w:val="000000"/>
        </w:rPr>
      </w:pPr>
    </w:p>
    <w:p w14:paraId="71D3DD36" w14:textId="77777777" w:rsidR="00EE0E59" w:rsidRPr="00EE0E59" w:rsidRDefault="00EE0E59" w:rsidP="00EE0E59">
      <w:pPr>
        <w:outlineLvl w:val="1"/>
        <w:rPr>
          <w:rFonts w:ascii="Arial Narrow" w:hAnsi="Arial Narrow"/>
          <w:b/>
          <w:bCs/>
          <w:caps/>
          <w:u w:val="single"/>
        </w:rPr>
      </w:pPr>
      <w:bookmarkStart w:id="433" w:name="_Toc70421151"/>
      <w:bookmarkStart w:id="434" w:name="_Toc89424545"/>
      <w:r w:rsidRPr="00EE0E59">
        <w:rPr>
          <w:rFonts w:ascii="Arial Narrow" w:hAnsi="Arial Narrow"/>
          <w:b/>
          <w:bCs/>
          <w:caps/>
          <w:u w:val="single"/>
        </w:rPr>
        <w:t>6.1</w:t>
      </w:r>
      <w:r w:rsidRPr="00EE0E59">
        <w:rPr>
          <w:rFonts w:ascii="Arial Narrow" w:hAnsi="Arial Narrow"/>
          <w:b/>
          <w:bCs/>
          <w:caps/>
          <w:u w:val="single"/>
        </w:rPr>
        <w:tab/>
        <w:t>PRICE FLUCTUATION DURING CONTRACT</w:t>
      </w:r>
      <w:bookmarkEnd w:id="433"/>
      <w:bookmarkEnd w:id="434"/>
    </w:p>
    <w:p w14:paraId="67DA4E89" w14:textId="77777777" w:rsidR="00EE0E59" w:rsidRPr="00EE0E59" w:rsidRDefault="00EE0E59" w:rsidP="00EE0E59">
      <w:pPr>
        <w:autoSpaceDE w:val="0"/>
        <w:autoSpaceDN w:val="0"/>
        <w:adjustRightInd w:val="0"/>
        <w:rPr>
          <w:color w:val="000000"/>
        </w:rPr>
      </w:pPr>
      <w:r w:rsidRPr="00EE0E59">
        <w:rPr>
          <w:color w:val="000000"/>
        </w:rPr>
        <w:t xml:space="preserve">Unless otherwise agreed to in writing by the State, all prices quoted shall be firm through issuance of contract or purchase order and shall not be subject to increase during the period of the contract. </w:t>
      </w:r>
    </w:p>
    <w:p w14:paraId="3D03C998" w14:textId="77777777" w:rsidR="00EE0E59" w:rsidRPr="00EE0E59" w:rsidRDefault="00EE0E59" w:rsidP="00EE0E59">
      <w:pPr>
        <w:autoSpaceDE w:val="0"/>
        <w:autoSpaceDN w:val="0"/>
        <w:adjustRightInd w:val="0"/>
        <w:rPr>
          <w:color w:val="000000"/>
        </w:rPr>
      </w:pPr>
      <w:r w:rsidRPr="00EE0E59">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55598E4E" w14:textId="77777777" w:rsidR="00EE0E59" w:rsidRPr="00EE0E59" w:rsidRDefault="00EE0E59" w:rsidP="00EE0E59">
      <w:pPr>
        <w:autoSpaceDE w:val="0"/>
        <w:autoSpaceDN w:val="0"/>
        <w:adjustRightInd w:val="0"/>
        <w:rPr>
          <w:color w:val="000000"/>
        </w:rPr>
      </w:pPr>
    </w:p>
    <w:p w14:paraId="67B5281E" w14:textId="77777777" w:rsidR="00EE0E59" w:rsidRPr="00EE0E59" w:rsidRDefault="00EE0E59" w:rsidP="00EE0E59">
      <w:pPr>
        <w:autoSpaceDE w:val="0"/>
        <w:autoSpaceDN w:val="0"/>
        <w:adjustRightInd w:val="0"/>
        <w:rPr>
          <w:color w:val="000000"/>
        </w:rPr>
      </w:pPr>
      <w:r w:rsidRPr="00EE0E59">
        <w:rPr>
          <w:color w:val="000000"/>
        </w:rPr>
        <w:t xml:space="preserve">Failure to report price reductions may result in cancellation of contract for cause, pursuant to provision 5.7(b)1. </w:t>
      </w:r>
    </w:p>
    <w:p w14:paraId="2BD0E250" w14:textId="77777777" w:rsidR="00EE0E59" w:rsidRPr="00EE0E59" w:rsidRDefault="00EE0E59" w:rsidP="00EE0E59">
      <w:pPr>
        <w:rPr>
          <w:rFonts w:cs="Arial"/>
          <w:szCs w:val="22"/>
        </w:rPr>
      </w:pPr>
    </w:p>
    <w:p w14:paraId="0786E19F" w14:textId="77777777" w:rsidR="00EE0E59" w:rsidRPr="00EE0E59" w:rsidRDefault="00EE0E59" w:rsidP="00EE0E59">
      <w:pPr>
        <w:rPr>
          <w:rFonts w:cs="Arial"/>
          <w:szCs w:val="22"/>
        </w:rPr>
      </w:pPr>
      <w:r w:rsidRPr="00EE0E59">
        <w:rPr>
          <w:rFonts w:cs="Arial"/>
          <w:szCs w:val="22"/>
        </w:rPr>
        <w:t>In an exceptional situation the State may consider a price adjustment. Requests for price adjustments must include justification and documentation.</w:t>
      </w:r>
    </w:p>
    <w:p w14:paraId="5C8A39F9" w14:textId="77777777" w:rsidR="00EE0E59" w:rsidRPr="00EE0E59" w:rsidRDefault="00EE0E59" w:rsidP="00EE0E59">
      <w:pPr>
        <w:autoSpaceDE w:val="0"/>
        <w:autoSpaceDN w:val="0"/>
        <w:adjustRightInd w:val="0"/>
        <w:rPr>
          <w:color w:val="000000"/>
        </w:rPr>
      </w:pPr>
    </w:p>
    <w:p w14:paraId="3DDEDB8D" w14:textId="77777777" w:rsidR="00EE0E59" w:rsidRPr="00EE0E59" w:rsidRDefault="00EE0E59" w:rsidP="00EE0E59">
      <w:pPr>
        <w:keepNext/>
        <w:ind w:left="576" w:hanging="576"/>
        <w:outlineLvl w:val="1"/>
        <w:rPr>
          <w:rFonts w:ascii="Arial Narrow" w:hAnsi="Arial Narrow"/>
          <w:b/>
          <w:bCs/>
          <w:caps/>
          <w:u w:val="single"/>
        </w:rPr>
      </w:pPr>
      <w:bookmarkStart w:id="435" w:name="_Toc70421152"/>
      <w:bookmarkStart w:id="436" w:name="_Toc89424546"/>
      <w:r w:rsidRPr="00EE0E59">
        <w:rPr>
          <w:rFonts w:ascii="Arial Narrow" w:hAnsi="Arial Narrow"/>
          <w:b/>
          <w:bCs/>
          <w:caps/>
          <w:u w:val="single"/>
        </w:rPr>
        <w:t>6.2</w:t>
      </w:r>
      <w:r w:rsidRPr="00EE0E59">
        <w:rPr>
          <w:rFonts w:ascii="Arial Narrow" w:hAnsi="Arial Narrow"/>
          <w:b/>
          <w:bCs/>
          <w:caps/>
          <w:u w:val="single"/>
        </w:rPr>
        <w:tab/>
        <w:t>TAX CHARGES</w:t>
      </w:r>
      <w:bookmarkEnd w:id="435"/>
      <w:bookmarkEnd w:id="436"/>
    </w:p>
    <w:p w14:paraId="29997EC0" w14:textId="77777777" w:rsidR="00EE0E59" w:rsidRPr="00EE0E59" w:rsidRDefault="00EE0E59" w:rsidP="00EE0E59">
      <w:pPr>
        <w:keepNext/>
        <w:autoSpaceDE w:val="0"/>
        <w:autoSpaceDN w:val="0"/>
        <w:adjustRightInd w:val="0"/>
        <w:rPr>
          <w:color w:val="000000"/>
        </w:rPr>
      </w:pPr>
      <w:r w:rsidRPr="00EE0E59">
        <w:rPr>
          <w:color w:val="000000"/>
        </w:rPr>
        <w:t xml:space="preserve">The State of New Jersey is exempt from State sales or use taxes and Federal excise taxes. Therefore, price quotations must not include such taxes. The State's Federal Excise Tax Exemption number is 22-75-0050K. </w:t>
      </w:r>
    </w:p>
    <w:p w14:paraId="00A04D04" w14:textId="77777777" w:rsidR="00EE0E59" w:rsidRPr="00EE0E59" w:rsidRDefault="00EE0E59" w:rsidP="00EE0E59">
      <w:pPr>
        <w:autoSpaceDE w:val="0"/>
        <w:autoSpaceDN w:val="0"/>
        <w:adjustRightInd w:val="0"/>
        <w:rPr>
          <w:color w:val="000000"/>
        </w:rPr>
      </w:pPr>
    </w:p>
    <w:p w14:paraId="20B74DF3" w14:textId="77777777" w:rsidR="00EE0E59" w:rsidRPr="00EE0E59" w:rsidRDefault="00EE0E59" w:rsidP="00EE0E59">
      <w:pPr>
        <w:ind w:left="576" w:hanging="576"/>
        <w:outlineLvl w:val="1"/>
        <w:rPr>
          <w:rFonts w:ascii="Arial Narrow" w:hAnsi="Arial Narrow"/>
          <w:b/>
          <w:bCs/>
          <w:caps/>
          <w:u w:val="single"/>
        </w:rPr>
      </w:pPr>
      <w:bookmarkStart w:id="437" w:name="_Toc70421153"/>
      <w:bookmarkStart w:id="438" w:name="_Toc89424547"/>
      <w:r w:rsidRPr="00EE0E59">
        <w:rPr>
          <w:rFonts w:ascii="Arial Narrow" w:hAnsi="Arial Narrow"/>
          <w:b/>
          <w:bCs/>
          <w:caps/>
          <w:u w:val="single"/>
        </w:rPr>
        <w:t>6.3</w:t>
      </w:r>
      <w:r w:rsidRPr="00EE0E59">
        <w:rPr>
          <w:rFonts w:ascii="Arial Narrow" w:hAnsi="Arial Narrow"/>
          <w:b/>
          <w:bCs/>
          <w:caps/>
          <w:u w:val="single"/>
        </w:rPr>
        <w:tab/>
        <w:t>PAYMENT TO VENDORS</w:t>
      </w:r>
      <w:bookmarkEnd w:id="437"/>
      <w:bookmarkEnd w:id="438"/>
    </w:p>
    <w:p w14:paraId="33361F4C" w14:textId="77777777" w:rsidR="00EE0E59" w:rsidRPr="00EE0E59" w:rsidRDefault="00EE0E59" w:rsidP="00EE0E59">
      <w:pPr>
        <w:keepNext/>
        <w:numPr>
          <w:ilvl w:val="0"/>
          <w:numId w:val="11"/>
        </w:numPr>
        <w:autoSpaceDE w:val="0"/>
        <w:autoSpaceDN w:val="0"/>
        <w:adjustRightInd w:val="0"/>
        <w:ind w:left="360"/>
        <w:rPr>
          <w:color w:val="000000"/>
        </w:rPr>
      </w:pPr>
      <w:r w:rsidRPr="00EE0E59">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3E5B788B" w14:textId="77777777" w:rsidR="00EE0E59" w:rsidRPr="00EE0E59" w:rsidRDefault="00EE0E59" w:rsidP="00EE0E59">
      <w:pPr>
        <w:autoSpaceDE w:val="0"/>
        <w:autoSpaceDN w:val="0"/>
        <w:adjustRightInd w:val="0"/>
        <w:ind w:left="360"/>
        <w:rPr>
          <w:color w:val="000000"/>
        </w:rPr>
      </w:pPr>
    </w:p>
    <w:p w14:paraId="562C4B18" w14:textId="77777777" w:rsidR="00EE0E59" w:rsidRPr="00EE0E59" w:rsidRDefault="00EE0E59" w:rsidP="00EE0E59">
      <w:pPr>
        <w:numPr>
          <w:ilvl w:val="0"/>
          <w:numId w:val="11"/>
        </w:numPr>
        <w:autoSpaceDE w:val="0"/>
        <w:autoSpaceDN w:val="0"/>
        <w:adjustRightInd w:val="0"/>
        <w:ind w:left="360"/>
        <w:rPr>
          <w:color w:val="000000"/>
        </w:rPr>
      </w:pPr>
      <w:r w:rsidRPr="00EE0E59">
        <w:rPr>
          <w:color w:val="000000"/>
        </w:rPr>
        <w:t xml:space="preserve">The contractor must submit invoices to the using agency with supporting documentation evidencing that work or goods for which payment is sought has been satisfactorily completed or delivered. </w:t>
      </w:r>
      <w:r w:rsidRPr="00EE0E59">
        <w:rPr>
          <w:rFonts w:cs="Arial"/>
          <w:szCs w:val="22"/>
        </w:rPr>
        <w:t xml:space="preserve">For commodity contracts, the invoice, together with the Bill of Lading, </w:t>
      </w:r>
      <w:r w:rsidRPr="00EE0E59">
        <w:rPr>
          <w:rFonts w:cs="Arial"/>
          <w:color w:val="000000"/>
          <w:szCs w:val="22"/>
        </w:rPr>
        <w:t>and/or other documentation to confirm shipment and receipt of contracted goods must be received by the using agency prior to payment</w:t>
      </w:r>
      <w:r w:rsidRPr="00EE0E59">
        <w:rPr>
          <w:rFonts w:cs="Arial"/>
          <w:szCs w:val="22"/>
        </w:rPr>
        <w:t xml:space="preserve">. </w:t>
      </w:r>
      <w:r w:rsidRPr="00EE0E59">
        <w:rPr>
          <w:color w:val="000000"/>
        </w:rPr>
        <w:t xml:space="preserve">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C49AABC" w14:textId="77777777" w:rsidR="00EE0E59" w:rsidRPr="00EE0E59" w:rsidRDefault="00EE0E59" w:rsidP="00EE0E59">
      <w:pPr>
        <w:autoSpaceDE w:val="0"/>
        <w:autoSpaceDN w:val="0"/>
        <w:adjustRightInd w:val="0"/>
        <w:ind w:left="360"/>
        <w:rPr>
          <w:color w:val="000000"/>
        </w:rPr>
      </w:pPr>
    </w:p>
    <w:p w14:paraId="3127F864" w14:textId="77777777" w:rsidR="00EE0E59" w:rsidRPr="00EE0E59" w:rsidRDefault="00EE0E59" w:rsidP="00EE0E59">
      <w:pPr>
        <w:numPr>
          <w:ilvl w:val="0"/>
          <w:numId w:val="11"/>
        </w:numPr>
        <w:autoSpaceDE w:val="0"/>
        <w:autoSpaceDN w:val="0"/>
        <w:adjustRightInd w:val="0"/>
        <w:ind w:left="360"/>
        <w:rPr>
          <w:color w:val="000000"/>
        </w:rPr>
      </w:pPr>
      <w:r w:rsidRPr="00EE0E59">
        <w:rPr>
          <w:color w:val="000000"/>
        </w:rPr>
        <w:t xml:space="preserve">In all time and materials contracts, the State Contract Manager or designee shall monitor and approve the hours of work and the work accomplished by contractor and shall document both </w:t>
      </w:r>
      <w:r w:rsidRPr="00EE0E59">
        <w:rPr>
          <w:color w:val="000000"/>
        </w:rPr>
        <w:lastRenderedPageBreak/>
        <w:t xml:space="preserve">the work and the approval. Payment shall not be made without such documentation. A form of timekeeping record that should be adapted as appropriate for the Scope of Work being performed can be found at </w:t>
      </w:r>
      <w:hyperlink r:id="rId59" w:history="1">
        <w:r w:rsidRPr="00EE0E59">
          <w:rPr>
            <w:color w:val="0000FF"/>
            <w:u w:val="single"/>
          </w:rPr>
          <w:t>www.nj.gov/treasury/purchase/forms/Vendor_Timesheet.xls</w:t>
        </w:r>
      </w:hyperlink>
      <w:r w:rsidRPr="00EE0E59">
        <w:rPr>
          <w:color w:val="000000"/>
        </w:rPr>
        <w:t>; and</w:t>
      </w:r>
    </w:p>
    <w:p w14:paraId="6570E52C" w14:textId="77777777" w:rsidR="00EE0E59" w:rsidRPr="00EE0E59" w:rsidRDefault="00EE0E59" w:rsidP="00EE0E59">
      <w:pPr>
        <w:ind w:left="360"/>
        <w:rPr>
          <w:color w:val="000000"/>
        </w:rPr>
      </w:pPr>
    </w:p>
    <w:p w14:paraId="3714C8D0" w14:textId="77777777" w:rsidR="00EE0E59" w:rsidRPr="00EE0E59" w:rsidRDefault="00EE0E59" w:rsidP="00EE0E59">
      <w:pPr>
        <w:numPr>
          <w:ilvl w:val="0"/>
          <w:numId w:val="11"/>
        </w:numPr>
        <w:autoSpaceDE w:val="0"/>
        <w:autoSpaceDN w:val="0"/>
        <w:adjustRightInd w:val="0"/>
        <w:ind w:left="360"/>
        <w:rPr>
          <w:color w:val="000000"/>
        </w:rPr>
      </w:pPr>
      <w:r w:rsidRPr="00EE0E59">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368A8C2" w14:textId="77777777" w:rsidR="00EE0E59" w:rsidRPr="00EE0E59" w:rsidRDefault="00EE0E59" w:rsidP="00EE0E59">
      <w:pPr>
        <w:autoSpaceDE w:val="0"/>
        <w:autoSpaceDN w:val="0"/>
        <w:adjustRightInd w:val="0"/>
        <w:rPr>
          <w:b/>
          <w:color w:val="000000"/>
        </w:rPr>
      </w:pPr>
    </w:p>
    <w:p w14:paraId="511EE21B" w14:textId="77777777" w:rsidR="00EE0E59" w:rsidRPr="00EE0E59" w:rsidRDefault="00EE0E59" w:rsidP="00EE0E59">
      <w:pPr>
        <w:ind w:left="576" w:hanging="576"/>
        <w:outlineLvl w:val="1"/>
        <w:rPr>
          <w:rFonts w:ascii="Arial Narrow" w:hAnsi="Arial Narrow"/>
          <w:b/>
          <w:bCs/>
          <w:caps/>
          <w:u w:val="single"/>
        </w:rPr>
      </w:pPr>
      <w:bookmarkStart w:id="439" w:name="_Toc70421154"/>
      <w:bookmarkStart w:id="440" w:name="_Toc89424548"/>
      <w:r w:rsidRPr="00EE0E59">
        <w:rPr>
          <w:rFonts w:ascii="Arial Narrow" w:hAnsi="Arial Narrow"/>
          <w:b/>
          <w:bCs/>
          <w:caps/>
          <w:u w:val="single"/>
        </w:rPr>
        <w:t>6.4</w:t>
      </w:r>
      <w:r w:rsidRPr="00EE0E59">
        <w:rPr>
          <w:rFonts w:ascii="Arial Narrow" w:hAnsi="Arial Narrow"/>
          <w:b/>
          <w:bCs/>
          <w:caps/>
          <w:u w:val="single"/>
        </w:rPr>
        <w:tab/>
        <w:t>OPTIONAL PAYMENT METHOD: P-CARD</w:t>
      </w:r>
      <w:bookmarkEnd w:id="439"/>
      <w:bookmarkEnd w:id="440"/>
    </w:p>
    <w:p w14:paraId="28D51887" w14:textId="77777777" w:rsidR="00EE0E59" w:rsidRPr="00EE0E59" w:rsidRDefault="00EE0E59" w:rsidP="00EE0E59">
      <w:pPr>
        <w:autoSpaceDE w:val="0"/>
        <w:autoSpaceDN w:val="0"/>
        <w:adjustRightInd w:val="0"/>
        <w:rPr>
          <w:color w:val="000000"/>
        </w:rPr>
      </w:pPr>
      <w:r w:rsidRPr="00EE0E59">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21AAA0B" w14:textId="77777777" w:rsidR="00EE0E59" w:rsidRPr="00EE0E59" w:rsidRDefault="00EE0E59" w:rsidP="00EE0E59">
      <w:pPr>
        <w:autoSpaceDE w:val="0"/>
        <w:autoSpaceDN w:val="0"/>
        <w:adjustRightInd w:val="0"/>
        <w:rPr>
          <w:b/>
          <w:color w:val="000000"/>
        </w:rPr>
      </w:pPr>
    </w:p>
    <w:p w14:paraId="23FA27E9" w14:textId="77777777" w:rsidR="00EE0E59" w:rsidRPr="00EE0E59" w:rsidRDefault="00EE0E59" w:rsidP="00EE0E59">
      <w:pPr>
        <w:ind w:left="576" w:hanging="576"/>
        <w:outlineLvl w:val="1"/>
        <w:rPr>
          <w:rFonts w:ascii="Arial Narrow" w:hAnsi="Arial Narrow"/>
          <w:b/>
          <w:bCs/>
          <w:caps/>
          <w:u w:val="single"/>
        </w:rPr>
      </w:pPr>
      <w:bookmarkStart w:id="441" w:name="_Toc70421155"/>
      <w:bookmarkStart w:id="442" w:name="_Toc89424549"/>
      <w:r w:rsidRPr="00EE0E59">
        <w:rPr>
          <w:rFonts w:ascii="Arial Narrow" w:hAnsi="Arial Narrow"/>
          <w:b/>
          <w:bCs/>
          <w:caps/>
          <w:u w:val="single"/>
        </w:rPr>
        <w:t>6.5</w:t>
      </w:r>
      <w:r w:rsidRPr="00EE0E59">
        <w:rPr>
          <w:rFonts w:ascii="Arial Narrow" w:hAnsi="Arial Narrow"/>
          <w:b/>
          <w:bCs/>
          <w:caps/>
          <w:u w:val="single"/>
        </w:rPr>
        <w:tab/>
        <w:t>NEW JERSEY PROMPT PAYMENT ACT</w:t>
      </w:r>
      <w:bookmarkEnd w:id="441"/>
      <w:bookmarkEnd w:id="442"/>
    </w:p>
    <w:p w14:paraId="4ED9ED29" w14:textId="77777777" w:rsidR="00EE0E59" w:rsidRPr="00EE0E59" w:rsidRDefault="00EE0E59" w:rsidP="00EE0E59">
      <w:pPr>
        <w:autoSpaceDE w:val="0"/>
        <w:autoSpaceDN w:val="0"/>
        <w:adjustRightInd w:val="0"/>
        <w:rPr>
          <w:color w:val="000000"/>
        </w:rPr>
      </w:pPr>
      <w:r w:rsidRPr="00EE0E59">
        <w:rPr>
          <w:color w:val="000000"/>
        </w:rPr>
        <w:t>The New Jersey Prompt Payment Act, N.J.S.A.</w:t>
      </w:r>
      <w:r w:rsidRPr="00EE0E59">
        <w:rPr>
          <w:color w:val="000000"/>
          <w:u w:val="single"/>
        </w:rPr>
        <w:t xml:space="preserve"> </w:t>
      </w:r>
      <w:r w:rsidRPr="00EE0E59">
        <w:rPr>
          <w:color w:val="000000"/>
        </w:rPr>
        <w:t xml:space="preserve">52:32-32 </w:t>
      </w:r>
      <w:r w:rsidRPr="00EE0E59">
        <w:rPr>
          <w:u w:val="single"/>
        </w:rPr>
        <w:t>et</w:t>
      </w:r>
      <w:r w:rsidRPr="00EE0E59">
        <w:t xml:space="preserve"> </w:t>
      </w:r>
      <w:r w:rsidRPr="00EE0E59">
        <w:rPr>
          <w:u w:val="single"/>
        </w:rPr>
        <w:t>seq.</w:t>
      </w:r>
      <w:r w:rsidRPr="00EE0E59">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196C1DBB" w14:textId="77777777" w:rsidR="00EE0E59" w:rsidRPr="00EE0E59" w:rsidRDefault="00EE0E59" w:rsidP="00EE0E59">
      <w:pPr>
        <w:autoSpaceDE w:val="0"/>
        <w:autoSpaceDN w:val="0"/>
        <w:adjustRightInd w:val="0"/>
        <w:rPr>
          <w:color w:val="000000"/>
        </w:rPr>
      </w:pPr>
    </w:p>
    <w:p w14:paraId="63BD4E9F" w14:textId="77777777" w:rsidR="00EE0E59" w:rsidRPr="00EE0E59" w:rsidRDefault="00EE0E59" w:rsidP="00EE0E59">
      <w:pPr>
        <w:autoSpaceDE w:val="0"/>
        <w:autoSpaceDN w:val="0"/>
        <w:adjustRightInd w:val="0"/>
        <w:rPr>
          <w:color w:val="000000"/>
        </w:rPr>
      </w:pPr>
      <w:r w:rsidRPr="00EE0E59">
        <w:rPr>
          <w:color w:val="000000"/>
        </w:rPr>
        <w:t xml:space="preserve">Cash discounts and other payment terms included as part of the original agreement are not affected by the Prompt Payment Act. </w:t>
      </w:r>
    </w:p>
    <w:p w14:paraId="707E12BC" w14:textId="77777777" w:rsidR="00EE0E59" w:rsidRPr="00EE0E59" w:rsidRDefault="00EE0E59" w:rsidP="00EE0E59">
      <w:pPr>
        <w:ind w:right="108"/>
        <w:rPr>
          <w:rFonts w:cs="Arial"/>
          <w:bCs/>
          <w:color w:val="000000"/>
          <w:szCs w:val="22"/>
        </w:rPr>
      </w:pPr>
    </w:p>
    <w:p w14:paraId="2FA1A27F" w14:textId="77777777" w:rsidR="00EE0E59" w:rsidRPr="00EE0E59" w:rsidRDefault="00EE0E59" w:rsidP="00EE0E59">
      <w:pPr>
        <w:ind w:left="576" w:hanging="576"/>
        <w:outlineLvl w:val="1"/>
        <w:rPr>
          <w:rFonts w:ascii="Arial Narrow" w:hAnsi="Arial Narrow"/>
          <w:b/>
          <w:bCs/>
          <w:caps/>
          <w:u w:val="single"/>
        </w:rPr>
      </w:pPr>
      <w:bookmarkStart w:id="443" w:name="_Toc70421156"/>
      <w:bookmarkStart w:id="444" w:name="_Toc89424550"/>
      <w:r w:rsidRPr="00EE0E59">
        <w:rPr>
          <w:rFonts w:ascii="Arial Narrow" w:hAnsi="Arial Narrow"/>
          <w:b/>
          <w:bCs/>
          <w:caps/>
          <w:u w:val="single"/>
        </w:rPr>
        <w:t>6.6</w:t>
      </w:r>
      <w:r w:rsidRPr="00EE0E59">
        <w:rPr>
          <w:rFonts w:ascii="Arial Narrow" w:hAnsi="Arial Narrow"/>
          <w:b/>
          <w:bCs/>
          <w:caps/>
          <w:u w:val="single"/>
        </w:rPr>
        <w:tab/>
        <w:t>AVAILABILITY OF FUNDS</w:t>
      </w:r>
      <w:bookmarkEnd w:id="443"/>
      <w:bookmarkEnd w:id="444"/>
    </w:p>
    <w:p w14:paraId="66E3A0B3" w14:textId="77777777" w:rsidR="00EE0E59" w:rsidRPr="00EE0E59" w:rsidRDefault="00EE0E59" w:rsidP="00EE0E59">
      <w:r w:rsidRPr="00EE0E59">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EE0E59">
        <w:rPr>
          <w:rFonts w:cs="Arial"/>
          <w:color w:val="000000"/>
          <w:sz w:val="18"/>
          <w:szCs w:val="18"/>
        </w:rPr>
        <w:t xml:space="preserve"> </w:t>
      </w:r>
      <w:r w:rsidRPr="00EE0E59">
        <w:rPr>
          <w:rFonts w:cs="Arial"/>
          <w:color w:val="000000"/>
        </w:rPr>
        <w:t>receipt of revenue.</w:t>
      </w:r>
    </w:p>
    <w:p w14:paraId="4598E691" w14:textId="77777777" w:rsidR="00EE0E59" w:rsidRPr="00EE0E59" w:rsidRDefault="00EE0E59" w:rsidP="00EE0E59">
      <w:pPr>
        <w:rPr>
          <w:rFonts w:cs="Arial"/>
          <w:szCs w:val="22"/>
        </w:rPr>
      </w:pPr>
    </w:p>
    <w:p w14:paraId="15D225F7" w14:textId="77777777" w:rsidR="00EE0E59" w:rsidRPr="00EE0E59" w:rsidRDefault="00EE0E59" w:rsidP="00EE0E59">
      <w:pPr>
        <w:ind w:left="576" w:hanging="576"/>
        <w:outlineLvl w:val="1"/>
        <w:rPr>
          <w:rFonts w:ascii="Arial Narrow" w:hAnsi="Arial Narrow"/>
          <w:b/>
          <w:bCs/>
          <w:caps/>
          <w:u w:val="single"/>
        </w:rPr>
      </w:pPr>
      <w:bookmarkStart w:id="445" w:name="_Toc70421157"/>
      <w:bookmarkStart w:id="446" w:name="_Toc89424551"/>
      <w:r w:rsidRPr="00EE0E59">
        <w:rPr>
          <w:rFonts w:ascii="Arial Narrow" w:hAnsi="Arial Narrow"/>
          <w:b/>
          <w:bCs/>
          <w:caps/>
          <w:u w:val="single"/>
        </w:rPr>
        <w:t>7.</w:t>
      </w:r>
      <w:r w:rsidRPr="00EE0E59">
        <w:rPr>
          <w:rFonts w:ascii="Arial Narrow" w:hAnsi="Arial Narrow"/>
          <w:b/>
          <w:bCs/>
          <w:caps/>
          <w:u w:val="single"/>
        </w:rPr>
        <w:tab/>
        <w:t>TERMS RELATING TO ALL CONTRACTS FUNDED, IN WHOLE OR IN PART, BY FEDERAL FUNDS</w:t>
      </w:r>
      <w:bookmarkEnd w:id="445"/>
      <w:bookmarkEnd w:id="446"/>
      <w:r w:rsidRPr="00EE0E59">
        <w:rPr>
          <w:rFonts w:ascii="Arial Narrow" w:hAnsi="Arial Narrow"/>
          <w:b/>
          <w:bCs/>
          <w:caps/>
          <w:u w:val="single"/>
        </w:rPr>
        <w:t xml:space="preserve"> </w:t>
      </w:r>
    </w:p>
    <w:p w14:paraId="3A072DAD" w14:textId="77777777" w:rsidR="00EE0E59" w:rsidRPr="00EE0E59" w:rsidRDefault="00EE0E59" w:rsidP="00EE0E59">
      <w:pPr>
        <w:rPr>
          <w:rFonts w:cs="Arial"/>
          <w:szCs w:val="22"/>
          <w:lang w:val="x-none" w:eastAsia="x-none"/>
        </w:rPr>
      </w:pPr>
      <w:r w:rsidRPr="00EE0E59">
        <w:rPr>
          <w:rFonts w:cs="Arial"/>
          <w:szCs w:val="22"/>
          <w:lang w:val="x-none" w:eastAsia="x-none"/>
        </w:rPr>
        <w:t>The</w:t>
      </w:r>
      <w:r w:rsidRPr="00EE0E59">
        <w:rPr>
          <w:rFonts w:cs="Arial"/>
          <w:spacing w:val="-16"/>
          <w:szCs w:val="22"/>
          <w:lang w:val="x-none" w:eastAsia="x-none"/>
        </w:rPr>
        <w:t xml:space="preserve"> </w:t>
      </w:r>
      <w:r w:rsidRPr="00EE0E59">
        <w:rPr>
          <w:rFonts w:cs="Arial"/>
          <w:szCs w:val="22"/>
          <w:lang w:val="x-none" w:eastAsia="x-none"/>
        </w:rPr>
        <w:t>provisions</w:t>
      </w:r>
      <w:r w:rsidRPr="00EE0E59">
        <w:rPr>
          <w:rFonts w:cs="Arial"/>
          <w:spacing w:val="-12"/>
          <w:szCs w:val="22"/>
          <w:lang w:val="x-none" w:eastAsia="x-none"/>
        </w:rPr>
        <w:t xml:space="preserve"> </w:t>
      </w:r>
      <w:r w:rsidRPr="00EE0E59">
        <w:rPr>
          <w:rFonts w:cs="Arial"/>
          <w:szCs w:val="22"/>
          <w:lang w:val="x-none" w:eastAsia="x-none"/>
        </w:rPr>
        <w:t>set</w:t>
      </w:r>
      <w:r w:rsidRPr="00EE0E59">
        <w:rPr>
          <w:rFonts w:cs="Arial"/>
          <w:spacing w:val="-16"/>
          <w:szCs w:val="22"/>
          <w:lang w:val="x-none" w:eastAsia="x-none"/>
        </w:rPr>
        <w:t xml:space="preserve"> </w:t>
      </w:r>
      <w:r w:rsidRPr="00EE0E59">
        <w:rPr>
          <w:rFonts w:cs="Arial"/>
          <w:szCs w:val="22"/>
          <w:lang w:val="x-none" w:eastAsia="x-none"/>
        </w:rPr>
        <w:t>forth</w:t>
      </w:r>
      <w:r w:rsidRPr="00EE0E59">
        <w:rPr>
          <w:rFonts w:cs="Arial"/>
          <w:spacing w:val="-15"/>
          <w:szCs w:val="22"/>
          <w:lang w:val="x-none" w:eastAsia="x-none"/>
        </w:rPr>
        <w:t xml:space="preserve"> </w:t>
      </w:r>
      <w:r w:rsidRPr="00EE0E59">
        <w:rPr>
          <w:rFonts w:cs="Arial"/>
          <w:szCs w:val="22"/>
          <w:lang w:val="x-none" w:eastAsia="x-none"/>
        </w:rPr>
        <w:t>in</w:t>
      </w:r>
      <w:r w:rsidRPr="00EE0E59">
        <w:rPr>
          <w:rFonts w:cs="Arial"/>
          <w:spacing w:val="-12"/>
          <w:szCs w:val="22"/>
          <w:lang w:val="x-none" w:eastAsia="x-none"/>
        </w:rPr>
        <w:t xml:space="preserve"> </w:t>
      </w:r>
      <w:r w:rsidRPr="00EE0E59">
        <w:rPr>
          <w:rFonts w:cs="Arial"/>
          <w:szCs w:val="22"/>
          <w:lang w:val="x-none" w:eastAsia="x-none"/>
        </w:rPr>
        <w:t>this</w:t>
      </w:r>
      <w:r w:rsidRPr="00EE0E59">
        <w:rPr>
          <w:rFonts w:cs="Arial"/>
          <w:spacing w:val="-15"/>
          <w:szCs w:val="22"/>
          <w:lang w:val="x-none" w:eastAsia="x-none"/>
        </w:rPr>
        <w:t xml:space="preserve"> </w:t>
      </w:r>
      <w:r w:rsidRPr="00EE0E59">
        <w:rPr>
          <w:rFonts w:cs="Arial"/>
          <w:szCs w:val="22"/>
          <w:lang w:val="x-none" w:eastAsia="x-none"/>
        </w:rPr>
        <w:t>Section</w:t>
      </w:r>
      <w:r w:rsidRPr="00EE0E59">
        <w:rPr>
          <w:rFonts w:cs="Arial"/>
          <w:spacing w:val="-12"/>
          <w:szCs w:val="22"/>
          <w:lang w:val="x-none" w:eastAsia="x-none"/>
        </w:rPr>
        <w:t xml:space="preserve"> </w:t>
      </w:r>
      <w:r w:rsidRPr="00EE0E59">
        <w:rPr>
          <w:rFonts w:cs="Arial"/>
          <w:szCs w:val="22"/>
          <w:lang w:val="x-none" w:eastAsia="x-none"/>
        </w:rPr>
        <w:t>of</w:t>
      </w:r>
      <w:r w:rsidRPr="00EE0E59">
        <w:rPr>
          <w:rFonts w:cs="Arial"/>
          <w:spacing w:val="-14"/>
          <w:szCs w:val="22"/>
          <w:lang w:val="x-none" w:eastAsia="x-none"/>
        </w:rPr>
        <w:t xml:space="preserve"> </w:t>
      </w:r>
      <w:r w:rsidRPr="00EE0E59">
        <w:rPr>
          <w:rFonts w:cs="Arial"/>
          <w:szCs w:val="22"/>
          <w:lang w:val="x-none" w:eastAsia="x-none"/>
        </w:rPr>
        <w:t>the</w:t>
      </w:r>
      <w:r w:rsidRPr="00EE0E59">
        <w:rPr>
          <w:rFonts w:cs="Arial"/>
          <w:spacing w:val="-13"/>
          <w:szCs w:val="22"/>
          <w:lang w:val="x-none" w:eastAsia="x-none"/>
        </w:rPr>
        <w:t xml:space="preserve"> </w:t>
      </w:r>
      <w:r w:rsidRPr="00EE0E59">
        <w:rPr>
          <w:rFonts w:cs="Arial"/>
          <w:szCs w:val="22"/>
          <w:lang w:val="x-none" w:eastAsia="x-none"/>
        </w:rPr>
        <w:t>Standard</w:t>
      </w:r>
      <w:r w:rsidRPr="00EE0E59">
        <w:rPr>
          <w:rFonts w:cs="Arial"/>
          <w:spacing w:val="-14"/>
          <w:szCs w:val="22"/>
          <w:lang w:val="x-none" w:eastAsia="x-none"/>
        </w:rPr>
        <w:t xml:space="preserve"> </w:t>
      </w:r>
      <w:r w:rsidRPr="00EE0E59">
        <w:rPr>
          <w:rFonts w:cs="Arial"/>
          <w:szCs w:val="22"/>
          <w:lang w:val="x-none" w:eastAsia="x-none"/>
        </w:rPr>
        <w:t>Terms</w:t>
      </w:r>
      <w:r w:rsidRPr="00EE0E59">
        <w:rPr>
          <w:rFonts w:cs="Arial"/>
          <w:spacing w:val="-15"/>
          <w:szCs w:val="22"/>
          <w:lang w:val="x-none" w:eastAsia="x-none"/>
        </w:rPr>
        <w:t xml:space="preserve"> </w:t>
      </w:r>
      <w:r w:rsidRPr="00EE0E59">
        <w:rPr>
          <w:rFonts w:cs="Arial"/>
          <w:szCs w:val="22"/>
          <w:lang w:val="x-none" w:eastAsia="x-none"/>
        </w:rPr>
        <w:t>and</w:t>
      </w:r>
      <w:r w:rsidRPr="00EE0E59">
        <w:rPr>
          <w:rFonts w:cs="Arial"/>
          <w:spacing w:val="-15"/>
          <w:szCs w:val="22"/>
          <w:lang w:val="x-none" w:eastAsia="x-none"/>
        </w:rPr>
        <w:t xml:space="preserve"> </w:t>
      </w:r>
      <w:r w:rsidRPr="00EE0E59">
        <w:rPr>
          <w:rFonts w:cs="Arial"/>
          <w:szCs w:val="22"/>
          <w:lang w:val="x-none" w:eastAsia="x-none"/>
        </w:rPr>
        <w:t>Conditions</w:t>
      </w:r>
      <w:r w:rsidRPr="00EE0E59">
        <w:rPr>
          <w:rFonts w:cs="Arial"/>
          <w:spacing w:val="-12"/>
          <w:szCs w:val="22"/>
          <w:lang w:val="x-none" w:eastAsia="x-none"/>
        </w:rPr>
        <w:t xml:space="preserve"> </w:t>
      </w:r>
      <w:r w:rsidRPr="00EE0E59">
        <w:rPr>
          <w:rFonts w:cs="Arial"/>
          <w:szCs w:val="22"/>
          <w:lang w:val="x-none" w:eastAsia="x-none"/>
        </w:rPr>
        <w:t>apply</w:t>
      </w:r>
      <w:r w:rsidRPr="00EE0E59">
        <w:rPr>
          <w:rFonts w:cs="Arial"/>
          <w:spacing w:val="-15"/>
          <w:szCs w:val="22"/>
          <w:lang w:val="x-none" w:eastAsia="x-none"/>
        </w:rPr>
        <w:t xml:space="preserve"> </w:t>
      </w:r>
      <w:r w:rsidRPr="00EE0E59">
        <w:rPr>
          <w:rFonts w:cs="Arial"/>
          <w:szCs w:val="22"/>
          <w:lang w:val="x-none" w:eastAsia="x-none"/>
        </w:rPr>
        <w:t>to</w:t>
      </w:r>
      <w:r w:rsidRPr="00EE0E59">
        <w:rPr>
          <w:rFonts w:cs="Arial"/>
          <w:spacing w:val="-12"/>
          <w:szCs w:val="22"/>
          <w:lang w:val="x-none" w:eastAsia="x-none"/>
        </w:rPr>
        <w:t xml:space="preserve"> </w:t>
      </w:r>
      <w:r w:rsidRPr="00EE0E59">
        <w:rPr>
          <w:rFonts w:cs="Arial"/>
          <w:szCs w:val="22"/>
          <w:lang w:val="x-none" w:eastAsia="x-none"/>
        </w:rPr>
        <w:t>all</w:t>
      </w:r>
      <w:r w:rsidRPr="00EE0E59">
        <w:rPr>
          <w:rFonts w:cs="Arial"/>
          <w:spacing w:val="-13"/>
          <w:szCs w:val="22"/>
          <w:lang w:val="x-none" w:eastAsia="x-none"/>
        </w:rPr>
        <w:t xml:space="preserve"> </w:t>
      </w:r>
      <w:r w:rsidRPr="00EE0E59">
        <w:rPr>
          <w:rFonts w:cs="Arial"/>
          <w:szCs w:val="22"/>
          <w:lang w:val="x-none" w:eastAsia="x-none"/>
        </w:rPr>
        <w:t>contracts funded, in whole or in part, by Federal funds as required by 2 CFR</w:t>
      </w:r>
      <w:r w:rsidRPr="00EE0E59">
        <w:rPr>
          <w:rFonts w:cs="Arial"/>
          <w:spacing w:val="-13"/>
          <w:szCs w:val="22"/>
          <w:lang w:val="x-none" w:eastAsia="x-none"/>
        </w:rPr>
        <w:t xml:space="preserve"> </w:t>
      </w:r>
      <w:r w:rsidRPr="00EE0E59">
        <w:rPr>
          <w:rFonts w:cs="Arial"/>
          <w:szCs w:val="22"/>
          <w:lang w:val="x-none" w:eastAsia="x-none"/>
        </w:rPr>
        <w:t>200.317.</w:t>
      </w:r>
    </w:p>
    <w:p w14:paraId="4070217C" w14:textId="77777777" w:rsidR="00EE0E59" w:rsidRPr="00EE0E59" w:rsidRDefault="00EE0E59" w:rsidP="00EE0E59">
      <w:pPr>
        <w:autoSpaceDE w:val="0"/>
        <w:autoSpaceDN w:val="0"/>
        <w:rPr>
          <w:rFonts w:cs="Arial"/>
          <w:color w:val="000000"/>
          <w:szCs w:val="22"/>
        </w:rPr>
      </w:pPr>
    </w:p>
    <w:p w14:paraId="28C17182" w14:textId="77777777" w:rsidR="00EE0E59" w:rsidRPr="00EE0E59" w:rsidRDefault="00EE0E59" w:rsidP="00EE0E59">
      <w:pPr>
        <w:keepNext/>
        <w:ind w:left="576" w:hanging="576"/>
        <w:outlineLvl w:val="1"/>
        <w:rPr>
          <w:rFonts w:ascii="Arial Narrow" w:hAnsi="Arial Narrow"/>
          <w:b/>
          <w:bCs/>
          <w:caps/>
          <w:u w:val="single"/>
        </w:rPr>
      </w:pPr>
      <w:bookmarkStart w:id="447" w:name="_Toc70421158"/>
      <w:bookmarkStart w:id="448" w:name="_Toc89424552"/>
      <w:r w:rsidRPr="00EE0E59">
        <w:rPr>
          <w:rFonts w:ascii="Arial Narrow" w:hAnsi="Arial Narrow"/>
          <w:b/>
          <w:bCs/>
          <w:caps/>
          <w:u w:val="single"/>
        </w:rPr>
        <w:t>7.1</w:t>
      </w:r>
      <w:r w:rsidRPr="00EE0E59">
        <w:rPr>
          <w:rFonts w:ascii="Arial Narrow" w:hAnsi="Arial Narrow"/>
          <w:b/>
          <w:bCs/>
          <w:caps/>
          <w:u w:val="single"/>
        </w:rPr>
        <w:tab/>
        <w:t>CONTRACTING WITH SMALL AND MINORITY BUSINESSES, WOMEN’S BUSINESS ENTERPRISES, AND LABOR SURPLUS AREA FIRMS</w:t>
      </w:r>
      <w:bookmarkEnd w:id="447"/>
      <w:bookmarkEnd w:id="448"/>
    </w:p>
    <w:p w14:paraId="202C4B71" w14:textId="77777777" w:rsidR="00EE0E59" w:rsidRPr="00EE0E59" w:rsidRDefault="00EE0E59" w:rsidP="00EE0E59">
      <w:pPr>
        <w:rPr>
          <w:rFonts w:eastAsiaTheme="minorHAnsi" w:cs="Arial"/>
          <w:szCs w:val="22"/>
        </w:rPr>
      </w:pPr>
      <w:r w:rsidRPr="00EE0E59">
        <w:rPr>
          <w:rFonts w:cs="Arial"/>
          <w:szCs w:val="22"/>
        </w:rPr>
        <w:t xml:space="preserve">Pursuant to 2 CFR 200.321, the State </w:t>
      </w:r>
      <w:r w:rsidRPr="00EE0E59">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5E56DEE7" w14:textId="77777777" w:rsidR="00EE0E59" w:rsidRPr="00EE0E59" w:rsidRDefault="00EE0E59" w:rsidP="00EE0E59">
      <w:pPr>
        <w:adjustRightInd w:val="0"/>
        <w:ind w:left="720" w:hanging="360"/>
        <w:rPr>
          <w:rFonts w:eastAsiaTheme="minorHAnsi" w:cs="Arial"/>
          <w:szCs w:val="22"/>
        </w:rPr>
      </w:pPr>
      <w:r w:rsidRPr="00EE0E59">
        <w:rPr>
          <w:rFonts w:eastAsiaTheme="minorHAnsi" w:cs="Arial"/>
          <w:bCs/>
          <w:szCs w:val="22"/>
        </w:rPr>
        <w:t>(1)</w:t>
      </w:r>
      <w:r w:rsidRPr="00EE0E59">
        <w:rPr>
          <w:rFonts w:eastAsiaTheme="minorHAnsi" w:cs="Arial"/>
          <w:bCs/>
          <w:szCs w:val="22"/>
        </w:rPr>
        <w:tab/>
        <w:t xml:space="preserve">Include </w:t>
      </w:r>
      <w:r w:rsidRPr="00EE0E59">
        <w:rPr>
          <w:rFonts w:eastAsiaTheme="minorHAnsi" w:cs="Arial"/>
          <w:szCs w:val="22"/>
        </w:rPr>
        <w:t>qualified small and minority businesses and women’s business enterprises on solicitation lists;</w:t>
      </w:r>
    </w:p>
    <w:p w14:paraId="45B22E3E" w14:textId="77777777" w:rsidR="00EE0E59" w:rsidRPr="00EE0E59" w:rsidRDefault="00EE0E59" w:rsidP="00EE0E59">
      <w:pPr>
        <w:adjustRightInd w:val="0"/>
        <w:ind w:left="720" w:hanging="360"/>
        <w:rPr>
          <w:rFonts w:eastAsiaTheme="minorHAnsi" w:cs="Arial"/>
          <w:szCs w:val="22"/>
        </w:rPr>
      </w:pPr>
      <w:r w:rsidRPr="00EE0E59">
        <w:rPr>
          <w:rFonts w:eastAsiaTheme="minorHAnsi" w:cs="Arial"/>
          <w:bCs/>
          <w:szCs w:val="22"/>
        </w:rPr>
        <w:t>(2)</w:t>
      </w:r>
      <w:r w:rsidRPr="00EE0E59">
        <w:rPr>
          <w:rFonts w:eastAsiaTheme="minorHAnsi" w:cs="Arial"/>
          <w:bCs/>
          <w:szCs w:val="22"/>
        </w:rPr>
        <w:tab/>
      </w:r>
      <w:r w:rsidRPr="00EE0E59">
        <w:rPr>
          <w:rFonts w:eastAsiaTheme="minorHAnsi" w:cs="Arial"/>
          <w:szCs w:val="22"/>
        </w:rPr>
        <w:t>Assure that small and minority businesses, and women’s business enterprises are solicited whenever they are potential sources;</w:t>
      </w:r>
    </w:p>
    <w:p w14:paraId="5FA4D0B2" w14:textId="77777777" w:rsidR="00EE0E59" w:rsidRPr="00EE0E59" w:rsidRDefault="00EE0E59" w:rsidP="00EE0E59">
      <w:pPr>
        <w:adjustRightInd w:val="0"/>
        <w:ind w:left="720" w:hanging="360"/>
        <w:rPr>
          <w:rFonts w:eastAsiaTheme="minorHAnsi" w:cs="Arial"/>
          <w:szCs w:val="22"/>
        </w:rPr>
      </w:pPr>
      <w:r w:rsidRPr="00EE0E59">
        <w:rPr>
          <w:rFonts w:eastAsiaTheme="minorHAnsi" w:cs="Arial"/>
          <w:bCs/>
          <w:szCs w:val="22"/>
        </w:rPr>
        <w:t>(3)</w:t>
      </w:r>
      <w:r w:rsidRPr="00EE0E59">
        <w:rPr>
          <w:rFonts w:eastAsiaTheme="minorHAnsi" w:cs="Arial"/>
          <w:bCs/>
          <w:szCs w:val="22"/>
        </w:rPr>
        <w:tab/>
      </w:r>
      <w:r w:rsidRPr="00EE0E59">
        <w:rPr>
          <w:rFonts w:eastAsiaTheme="minorHAnsi" w:cs="Arial"/>
          <w:szCs w:val="22"/>
        </w:rPr>
        <w:t>Divide total requirements, when economically feasible, into smaller tasks or quantities to permit maximum participation by small and minority businesses, and women’s business enterprises;</w:t>
      </w:r>
    </w:p>
    <w:p w14:paraId="50E72424" w14:textId="77777777" w:rsidR="00EE0E59" w:rsidRPr="00EE0E59" w:rsidRDefault="00EE0E59" w:rsidP="00EE0E59">
      <w:pPr>
        <w:adjustRightInd w:val="0"/>
        <w:ind w:left="720" w:hanging="360"/>
        <w:rPr>
          <w:rFonts w:eastAsiaTheme="minorHAnsi" w:cs="Arial"/>
          <w:szCs w:val="22"/>
        </w:rPr>
      </w:pPr>
      <w:r w:rsidRPr="00EE0E59">
        <w:rPr>
          <w:rFonts w:eastAsiaTheme="minorHAnsi" w:cs="Arial"/>
          <w:bCs/>
          <w:szCs w:val="22"/>
        </w:rPr>
        <w:t>(4)</w:t>
      </w:r>
      <w:r w:rsidRPr="00EE0E59">
        <w:rPr>
          <w:rFonts w:eastAsiaTheme="minorHAnsi" w:cs="Arial"/>
          <w:bCs/>
          <w:szCs w:val="22"/>
        </w:rPr>
        <w:tab/>
      </w:r>
      <w:r w:rsidRPr="00EE0E59">
        <w:rPr>
          <w:rFonts w:eastAsiaTheme="minorHAnsi" w:cs="Arial"/>
          <w:szCs w:val="22"/>
        </w:rPr>
        <w:t>Establish delivery schedules, where the requirement permits, which encourage participation by small and minority businesses, and women’s business enterprises; and,</w:t>
      </w:r>
    </w:p>
    <w:p w14:paraId="4E624CFF" w14:textId="77777777" w:rsidR="00EE0E59" w:rsidRPr="00EE0E59" w:rsidRDefault="00EE0E59" w:rsidP="00EE0E59">
      <w:pPr>
        <w:adjustRightInd w:val="0"/>
        <w:ind w:left="720" w:hanging="360"/>
        <w:rPr>
          <w:rFonts w:eastAsiaTheme="minorHAnsi" w:cs="Arial"/>
          <w:szCs w:val="22"/>
        </w:rPr>
      </w:pPr>
      <w:r w:rsidRPr="00EE0E59">
        <w:rPr>
          <w:rFonts w:eastAsiaTheme="minorHAnsi" w:cs="Arial"/>
          <w:bCs/>
          <w:szCs w:val="22"/>
        </w:rPr>
        <w:lastRenderedPageBreak/>
        <w:t>(5)</w:t>
      </w:r>
      <w:r w:rsidRPr="00EE0E59">
        <w:rPr>
          <w:rFonts w:eastAsiaTheme="minorHAnsi" w:cs="Arial"/>
          <w:bCs/>
          <w:szCs w:val="22"/>
        </w:rPr>
        <w:tab/>
      </w:r>
      <w:r w:rsidRPr="00EE0E59">
        <w:rPr>
          <w:rFonts w:eastAsiaTheme="minorHAnsi" w:cs="Arial"/>
          <w:szCs w:val="22"/>
        </w:rPr>
        <w:t>Use the services and assistance, as appropriate, of such organizations as the Small Business Administration and the Minority Business Development Agency of the Department of Commerce.</w:t>
      </w:r>
    </w:p>
    <w:p w14:paraId="2C30BD43" w14:textId="77777777" w:rsidR="00EE0E59" w:rsidRPr="00EE0E59" w:rsidRDefault="00EE0E59" w:rsidP="00EE0E59"/>
    <w:p w14:paraId="64D97905" w14:textId="77777777" w:rsidR="00EE0E59" w:rsidRPr="00EE0E59" w:rsidRDefault="00EE0E59" w:rsidP="00EE0E59">
      <w:pPr>
        <w:keepNext/>
        <w:ind w:left="576" w:hanging="576"/>
        <w:outlineLvl w:val="1"/>
        <w:rPr>
          <w:rFonts w:ascii="Arial Narrow" w:hAnsi="Arial Narrow"/>
          <w:b/>
          <w:bCs/>
          <w:caps/>
          <w:u w:val="single"/>
        </w:rPr>
      </w:pPr>
      <w:bookmarkStart w:id="449" w:name="_Toc70421159"/>
      <w:bookmarkStart w:id="450" w:name="_Toc89424553"/>
      <w:r w:rsidRPr="00EE0E59">
        <w:rPr>
          <w:rFonts w:ascii="Arial Narrow" w:hAnsi="Arial Narrow"/>
          <w:b/>
          <w:bCs/>
          <w:caps/>
          <w:u w:val="single"/>
        </w:rPr>
        <w:t>7.2</w:t>
      </w:r>
      <w:r w:rsidRPr="00EE0E59">
        <w:rPr>
          <w:rFonts w:ascii="Arial Narrow" w:hAnsi="Arial Narrow"/>
          <w:b/>
          <w:bCs/>
          <w:caps/>
          <w:u w:val="single"/>
        </w:rPr>
        <w:tab/>
        <w:t>DOMESTIC PREFERENCE FOR PROCUREMENTS</w:t>
      </w:r>
      <w:bookmarkEnd w:id="449"/>
      <w:bookmarkEnd w:id="450"/>
    </w:p>
    <w:p w14:paraId="0604B22D" w14:textId="77777777" w:rsidR="00EE0E59" w:rsidRPr="00EE0E59" w:rsidRDefault="00EE0E59" w:rsidP="00EE0E59">
      <w:pPr>
        <w:rPr>
          <w:rFonts w:eastAsiaTheme="minorHAnsi" w:cs="Arial"/>
          <w:szCs w:val="22"/>
        </w:rPr>
      </w:pPr>
      <w:r w:rsidRPr="00EE0E59">
        <w:rPr>
          <w:rFonts w:cs="Arial"/>
          <w:szCs w:val="22"/>
        </w:rPr>
        <w:t xml:space="preserve">Pursuant to 2 CFR 200.322, where appropriate, the State </w:t>
      </w:r>
      <w:r w:rsidRPr="00EE0E59">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7D341766" w14:textId="77777777" w:rsidR="00EE0E59" w:rsidRPr="00EE0E59" w:rsidRDefault="00EE0E59" w:rsidP="00EE0E59">
      <w:pPr>
        <w:adjustRightInd w:val="0"/>
        <w:ind w:left="720" w:hanging="360"/>
        <w:rPr>
          <w:rFonts w:eastAsiaTheme="minorHAnsi" w:cs="Arial"/>
          <w:szCs w:val="22"/>
        </w:rPr>
      </w:pPr>
      <w:r w:rsidRPr="00EE0E59">
        <w:rPr>
          <w:rFonts w:eastAsiaTheme="minorHAnsi" w:cs="Arial"/>
          <w:bCs/>
          <w:szCs w:val="22"/>
        </w:rPr>
        <w:t>(1)</w:t>
      </w:r>
      <w:r w:rsidRPr="00EE0E59">
        <w:rPr>
          <w:rFonts w:eastAsiaTheme="minorHAnsi" w:cs="Arial"/>
          <w:bCs/>
          <w:szCs w:val="22"/>
        </w:rPr>
        <w:tab/>
        <w:t>“</w:t>
      </w:r>
      <w:r w:rsidRPr="00EE0E59">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5272A6F4" w14:textId="77777777" w:rsidR="00EE0E59" w:rsidRPr="00EE0E59" w:rsidRDefault="00EE0E59" w:rsidP="00EE0E59">
      <w:pPr>
        <w:adjustRightInd w:val="0"/>
        <w:ind w:left="720" w:hanging="360"/>
        <w:rPr>
          <w:rFonts w:cs="Arial"/>
          <w:szCs w:val="22"/>
        </w:rPr>
      </w:pPr>
      <w:r w:rsidRPr="00EE0E59">
        <w:rPr>
          <w:rFonts w:eastAsiaTheme="minorHAnsi" w:cs="Arial"/>
          <w:bCs/>
          <w:szCs w:val="22"/>
        </w:rPr>
        <w:t>(2)</w:t>
      </w:r>
      <w:r w:rsidRPr="00EE0E59">
        <w:rPr>
          <w:rFonts w:eastAsiaTheme="minorHAnsi" w:cs="Arial"/>
          <w:bCs/>
          <w:szCs w:val="22"/>
        </w:rPr>
        <w:tab/>
        <w:t>“</w:t>
      </w:r>
      <w:r w:rsidRPr="00EE0E59">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137BC512" w14:textId="77777777" w:rsidR="00EE0E59" w:rsidRPr="00EE0E59" w:rsidRDefault="00EE0E59" w:rsidP="00EE0E59"/>
    <w:p w14:paraId="0E4402A2" w14:textId="77777777" w:rsidR="00EE0E59" w:rsidRPr="00EE0E59" w:rsidRDefault="00EE0E59" w:rsidP="00EE0E59">
      <w:pPr>
        <w:keepNext/>
        <w:ind w:left="576" w:hanging="576"/>
        <w:outlineLvl w:val="1"/>
        <w:rPr>
          <w:rFonts w:ascii="Arial Narrow" w:hAnsi="Arial Narrow"/>
          <w:b/>
          <w:bCs/>
          <w:caps/>
          <w:u w:val="single"/>
        </w:rPr>
      </w:pPr>
      <w:bookmarkStart w:id="451" w:name="_Toc70421160"/>
      <w:bookmarkStart w:id="452" w:name="_Toc89424554"/>
      <w:r w:rsidRPr="00EE0E59">
        <w:rPr>
          <w:rFonts w:ascii="Arial Narrow" w:hAnsi="Arial Narrow"/>
          <w:b/>
          <w:bCs/>
          <w:caps/>
          <w:u w:val="single"/>
        </w:rPr>
        <w:t>7.3</w:t>
      </w:r>
      <w:r w:rsidRPr="00EE0E59">
        <w:rPr>
          <w:rFonts w:ascii="Arial Narrow" w:hAnsi="Arial Narrow"/>
          <w:b/>
          <w:bCs/>
          <w:caps/>
          <w:u w:val="single"/>
        </w:rPr>
        <w:tab/>
        <w:t>PROCUREMENT OF RECOVERED MATERIALS</w:t>
      </w:r>
      <w:bookmarkEnd w:id="451"/>
      <w:bookmarkEnd w:id="452"/>
    </w:p>
    <w:p w14:paraId="6225B214" w14:textId="77777777" w:rsidR="00EE0E59" w:rsidRPr="00EE0E59" w:rsidRDefault="00EE0E59" w:rsidP="00EE0E59">
      <w:pPr>
        <w:rPr>
          <w:rFonts w:cs="Arial"/>
          <w:szCs w:val="22"/>
          <w:lang w:val="x-none" w:eastAsia="x-none"/>
        </w:rPr>
      </w:pPr>
      <w:r w:rsidRPr="00EE0E59">
        <w:rPr>
          <w:rFonts w:cs="Arial"/>
          <w:szCs w:val="22"/>
          <w:lang w:val="x-none" w:eastAsia="x-none"/>
        </w:rPr>
        <w:t>Where applicable, in the performance of contract, pursuant to 2 CFR 200.323, the contractor must comply with section 6002 of the Solid Waste Disposal</w:t>
      </w:r>
      <w:r w:rsidRPr="00EE0E59">
        <w:rPr>
          <w:rFonts w:cs="Arial"/>
          <w:spacing w:val="-12"/>
          <w:szCs w:val="22"/>
          <w:lang w:val="x-none" w:eastAsia="x-none"/>
        </w:rPr>
        <w:t xml:space="preserve"> </w:t>
      </w:r>
      <w:r w:rsidRPr="00EE0E59">
        <w:rPr>
          <w:rFonts w:cs="Arial"/>
          <w:szCs w:val="22"/>
          <w:lang w:val="x-none" w:eastAsia="x-none"/>
        </w:rPr>
        <w:t>Act,</w:t>
      </w:r>
      <w:r w:rsidRPr="00EE0E59">
        <w:rPr>
          <w:rFonts w:cs="Arial"/>
          <w:spacing w:val="-11"/>
          <w:szCs w:val="22"/>
          <w:lang w:val="x-none" w:eastAsia="x-none"/>
        </w:rPr>
        <w:t xml:space="preserve"> </w:t>
      </w:r>
      <w:r w:rsidRPr="00EE0E59">
        <w:rPr>
          <w:rFonts w:cs="Arial"/>
          <w:szCs w:val="22"/>
          <w:lang w:val="x-none" w:eastAsia="x-none"/>
        </w:rPr>
        <w:t>as</w:t>
      </w:r>
      <w:r w:rsidRPr="00EE0E59">
        <w:rPr>
          <w:rFonts w:cs="Arial"/>
          <w:spacing w:val="-10"/>
          <w:szCs w:val="22"/>
          <w:lang w:val="x-none" w:eastAsia="x-none"/>
        </w:rPr>
        <w:t xml:space="preserve"> </w:t>
      </w:r>
      <w:r w:rsidRPr="00EE0E59">
        <w:rPr>
          <w:rFonts w:cs="Arial"/>
          <w:szCs w:val="22"/>
          <w:lang w:val="x-none" w:eastAsia="x-none"/>
        </w:rPr>
        <w:t>amended</w:t>
      </w:r>
      <w:r w:rsidRPr="00EE0E59">
        <w:rPr>
          <w:rFonts w:cs="Arial"/>
          <w:spacing w:val="-10"/>
          <w:szCs w:val="22"/>
          <w:lang w:val="x-none" w:eastAsia="x-none"/>
        </w:rPr>
        <w:t xml:space="preserve"> </w:t>
      </w:r>
      <w:r w:rsidRPr="00EE0E59">
        <w:rPr>
          <w:rFonts w:cs="Arial"/>
          <w:szCs w:val="22"/>
          <w:lang w:val="x-none" w:eastAsia="x-none"/>
        </w:rPr>
        <w:t>by</w:t>
      </w:r>
      <w:r w:rsidRPr="00EE0E59">
        <w:rPr>
          <w:rFonts w:cs="Arial"/>
          <w:spacing w:val="-13"/>
          <w:szCs w:val="22"/>
          <w:lang w:val="x-none" w:eastAsia="x-none"/>
        </w:rPr>
        <w:t xml:space="preserve"> </w:t>
      </w:r>
      <w:r w:rsidRPr="00EE0E59">
        <w:rPr>
          <w:rFonts w:cs="Arial"/>
          <w:szCs w:val="22"/>
          <w:lang w:val="x-none" w:eastAsia="x-none"/>
        </w:rPr>
        <w:t>the</w:t>
      </w:r>
      <w:r w:rsidRPr="00EE0E59">
        <w:rPr>
          <w:rFonts w:cs="Arial"/>
          <w:spacing w:val="-11"/>
          <w:szCs w:val="22"/>
          <w:lang w:val="x-none" w:eastAsia="x-none"/>
        </w:rPr>
        <w:t xml:space="preserve"> </w:t>
      </w:r>
      <w:r w:rsidRPr="00EE0E59">
        <w:rPr>
          <w:rFonts w:cs="Arial"/>
          <w:szCs w:val="22"/>
          <w:lang w:val="x-none" w:eastAsia="x-none"/>
        </w:rPr>
        <w:t>Resource</w:t>
      </w:r>
      <w:r w:rsidRPr="00EE0E59">
        <w:rPr>
          <w:rFonts w:cs="Arial"/>
          <w:spacing w:val="-13"/>
          <w:szCs w:val="22"/>
          <w:lang w:val="x-none" w:eastAsia="x-none"/>
        </w:rPr>
        <w:t xml:space="preserve"> </w:t>
      </w:r>
      <w:r w:rsidRPr="00EE0E59">
        <w:rPr>
          <w:rFonts w:cs="Arial"/>
          <w:szCs w:val="22"/>
          <w:lang w:val="x-none" w:eastAsia="x-none"/>
        </w:rPr>
        <w:t>Conservation</w:t>
      </w:r>
      <w:r w:rsidRPr="00EE0E59">
        <w:rPr>
          <w:rFonts w:cs="Arial"/>
          <w:spacing w:val="-10"/>
          <w:szCs w:val="22"/>
          <w:lang w:val="x-none" w:eastAsia="x-none"/>
        </w:rPr>
        <w:t xml:space="preserve"> </w:t>
      </w:r>
      <w:r w:rsidRPr="00EE0E59">
        <w:rPr>
          <w:rFonts w:cs="Arial"/>
          <w:szCs w:val="22"/>
          <w:lang w:val="x-none" w:eastAsia="x-none"/>
        </w:rPr>
        <w:t>and</w:t>
      </w:r>
      <w:r w:rsidRPr="00EE0E59">
        <w:rPr>
          <w:rFonts w:cs="Arial"/>
          <w:spacing w:val="-11"/>
          <w:szCs w:val="22"/>
          <w:lang w:val="x-none" w:eastAsia="x-none"/>
        </w:rPr>
        <w:t xml:space="preserve"> </w:t>
      </w:r>
      <w:r w:rsidRPr="00EE0E59">
        <w:rPr>
          <w:rFonts w:cs="Arial"/>
          <w:szCs w:val="22"/>
          <w:lang w:val="x-none" w:eastAsia="x-none"/>
        </w:rPr>
        <w:t>Recovery</w:t>
      </w:r>
      <w:r w:rsidRPr="00EE0E59">
        <w:rPr>
          <w:rFonts w:cs="Arial"/>
          <w:spacing w:val="-12"/>
          <w:szCs w:val="22"/>
          <w:lang w:val="x-none" w:eastAsia="x-none"/>
        </w:rPr>
        <w:t xml:space="preserve"> </w:t>
      </w:r>
      <w:r w:rsidRPr="00EE0E59">
        <w:rPr>
          <w:rFonts w:cs="Arial"/>
          <w:szCs w:val="22"/>
          <w:lang w:val="x-none" w:eastAsia="x-none"/>
        </w:rPr>
        <w:t>Act.</w:t>
      </w:r>
      <w:r w:rsidRPr="00EE0E59">
        <w:rPr>
          <w:rFonts w:cs="Arial"/>
          <w:spacing w:val="-14"/>
          <w:szCs w:val="22"/>
          <w:lang w:val="x-none" w:eastAsia="x-none"/>
        </w:rPr>
        <w:t xml:space="preserve"> </w:t>
      </w:r>
      <w:r w:rsidRPr="00EE0E59">
        <w:rPr>
          <w:rFonts w:cs="Arial"/>
          <w:szCs w:val="22"/>
          <w:lang w:val="x-none" w:eastAsia="x-none"/>
        </w:rPr>
        <w:t>The requirements of Section 6002 include procuring only items designated in guidelines of the Environmental</w:t>
      </w:r>
      <w:r w:rsidRPr="00EE0E59">
        <w:rPr>
          <w:rFonts w:cs="Arial"/>
          <w:spacing w:val="-7"/>
          <w:szCs w:val="22"/>
          <w:lang w:val="x-none" w:eastAsia="x-none"/>
        </w:rPr>
        <w:t xml:space="preserve"> </w:t>
      </w:r>
      <w:r w:rsidRPr="00EE0E59">
        <w:rPr>
          <w:rFonts w:cs="Arial"/>
          <w:szCs w:val="22"/>
          <w:lang w:val="x-none" w:eastAsia="x-none"/>
        </w:rPr>
        <w:t>Protection</w:t>
      </w:r>
      <w:r w:rsidRPr="00EE0E59">
        <w:rPr>
          <w:rFonts w:cs="Arial"/>
          <w:spacing w:val="-7"/>
          <w:szCs w:val="22"/>
          <w:lang w:val="x-none" w:eastAsia="x-none"/>
        </w:rPr>
        <w:t xml:space="preserve"> </w:t>
      </w:r>
      <w:r w:rsidRPr="00EE0E59">
        <w:rPr>
          <w:rFonts w:cs="Arial"/>
          <w:szCs w:val="22"/>
          <w:lang w:val="x-none" w:eastAsia="x-none"/>
        </w:rPr>
        <w:t>Agency</w:t>
      </w:r>
      <w:r w:rsidRPr="00EE0E59">
        <w:rPr>
          <w:rFonts w:cs="Arial"/>
          <w:spacing w:val="-8"/>
          <w:szCs w:val="22"/>
          <w:lang w:val="x-none" w:eastAsia="x-none"/>
        </w:rPr>
        <w:t xml:space="preserve"> </w:t>
      </w:r>
      <w:r w:rsidRPr="00EE0E59">
        <w:rPr>
          <w:rFonts w:cs="Arial"/>
          <w:szCs w:val="22"/>
          <w:lang w:val="x-none" w:eastAsia="x-none"/>
        </w:rPr>
        <w:t>(EPA)</w:t>
      </w:r>
      <w:r w:rsidRPr="00EE0E59">
        <w:rPr>
          <w:rFonts w:cs="Arial"/>
          <w:spacing w:val="-7"/>
          <w:szCs w:val="22"/>
          <w:lang w:val="x-none" w:eastAsia="x-none"/>
        </w:rPr>
        <w:t xml:space="preserve"> </w:t>
      </w:r>
      <w:r w:rsidRPr="00EE0E59">
        <w:rPr>
          <w:rFonts w:cs="Arial"/>
          <w:szCs w:val="22"/>
          <w:lang w:val="x-none" w:eastAsia="x-none"/>
        </w:rPr>
        <w:t>at</w:t>
      </w:r>
      <w:r w:rsidRPr="00EE0E59">
        <w:rPr>
          <w:rFonts w:cs="Arial"/>
          <w:spacing w:val="-8"/>
          <w:szCs w:val="22"/>
          <w:lang w:val="x-none" w:eastAsia="x-none"/>
        </w:rPr>
        <w:t xml:space="preserve"> </w:t>
      </w:r>
      <w:r w:rsidRPr="00EE0E59">
        <w:rPr>
          <w:rFonts w:cs="Arial"/>
          <w:szCs w:val="22"/>
          <w:lang w:val="x-none" w:eastAsia="x-none"/>
        </w:rPr>
        <w:t>40</w:t>
      </w:r>
      <w:r w:rsidRPr="00EE0E59">
        <w:rPr>
          <w:rFonts w:cs="Arial"/>
          <w:spacing w:val="-6"/>
          <w:szCs w:val="22"/>
          <w:lang w:val="x-none" w:eastAsia="x-none"/>
        </w:rPr>
        <w:t xml:space="preserve"> </w:t>
      </w:r>
      <w:r w:rsidRPr="00EE0E59">
        <w:rPr>
          <w:rFonts w:cs="Arial"/>
          <w:szCs w:val="22"/>
          <w:lang w:val="x-none" w:eastAsia="x-none"/>
        </w:rPr>
        <w:t>CFR</w:t>
      </w:r>
      <w:r w:rsidRPr="00EE0E59">
        <w:rPr>
          <w:rFonts w:cs="Arial"/>
          <w:spacing w:val="-7"/>
          <w:szCs w:val="22"/>
          <w:lang w:val="x-none" w:eastAsia="x-none"/>
        </w:rPr>
        <w:t xml:space="preserve"> </w:t>
      </w:r>
      <w:r w:rsidRPr="00EE0E59">
        <w:rPr>
          <w:rFonts w:cs="Arial"/>
          <w:szCs w:val="22"/>
          <w:lang w:val="x-none" w:eastAsia="x-none"/>
        </w:rPr>
        <w:t>Part</w:t>
      </w:r>
      <w:r w:rsidRPr="00EE0E59">
        <w:rPr>
          <w:rFonts w:cs="Arial"/>
          <w:spacing w:val="-4"/>
          <w:szCs w:val="22"/>
          <w:lang w:val="x-none" w:eastAsia="x-none"/>
        </w:rPr>
        <w:t xml:space="preserve"> </w:t>
      </w:r>
      <w:r w:rsidRPr="00EE0E59">
        <w:rPr>
          <w:rFonts w:cs="Arial"/>
          <w:szCs w:val="22"/>
          <w:lang w:val="x-none" w:eastAsia="x-none"/>
        </w:rPr>
        <w:t>247</w:t>
      </w:r>
      <w:r w:rsidRPr="00EE0E59">
        <w:rPr>
          <w:rFonts w:cs="Arial"/>
          <w:spacing w:val="-8"/>
          <w:szCs w:val="22"/>
          <w:lang w:val="x-none" w:eastAsia="x-none"/>
        </w:rPr>
        <w:t xml:space="preserve"> </w:t>
      </w:r>
      <w:r w:rsidRPr="00EE0E59">
        <w:rPr>
          <w:rFonts w:cs="Arial"/>
          <w:szCs w:val="22"/>
          <w:lang w:val="x-none" w:eastAsia="x-none"/>
        </w:rPr>
        <w:t>that</w:t>
      </w:r>
      <w:r w:rsidRPr="00EE0E59">
        <w:rPr>
          <w:rFonts w:cs="Arial"/>
          <w:spacing w:val="-5"/>
          <w:szCs w:val="22"/>
          <w:lang w:val="x-none" w:eastAsia="x-none"/>
        </w:rPr>
        <w:t xml:space="preserve"> </w:t>
      </w:r>
      <w:r w:rsidRPr="00EE0E59">
        <w:rPr>
          <w:rFonts w:cs="Arial"/>
          <w:szCs w:val="22"/>
          <w:lang w:val="x-none" w:eastAsia="x-none"/>
        </w:rPr>
        <w:t>contain</w:t>
      </w:r>
      <w:r w:rsidRPr="00EE0E59">
        <w:rPr>
          <w:rFonts w:cs="Arial"/>
          <w:spacing w:val="-5"/>
          <w:szCs w:val="22"/>
          <w:lang w:val="x-none" w:eastAsia="x-none"/>
        </w:rPr>
        <w:t xml:space="preserve"> </w:t>
      </w:r>
      <w:r w:rsidRPr="00EE0E59">
        <w:rPr>
          <w:rFonts w:cs="Arial"/>
          <w:szCs w:val="22"/>
          <w:lang w:val="x-none" w:eastAsia="x-none"/>
        </w:rPr>
        <w:t>the</w:t>
      </w:r>
      <w:r w:rsidRPr="00EE0E59">
        <w:rPr>
          <w:rFonts w:cs="Arial"/>
          <w:spacing w:val="-7"/>
          <w:szCs w:val="22"/>
          <w:lang w:val="x-none" w:eastAsia="x-none"/>
        </w:rPr>
        <w:t xml:space="preserve"> </w:t>
      </w:r>
      <w:r w:rsidRPr="00EE0E59">
        <w:rPr>
          <w:rFonts w:cs="Arial"/>
          <w:szCs w:val="22"/>
          <w:lang w:val="x-none" w:eastAsia="x-none"/>
        </w:rPr>
        <w:t>highest</w:t>
      </w:r>
      <w:r w:rsidRPr="00EE0E59">
        <w:rPr>
          <w:rFonts w:cs="Arial"/>
          <w:spacing w:val="-4"/>
          <w:szCs w:val="22"/>
          <w:lang w:val="x-none" w:eastAsia="x-none"/>
        </w:rPr>
        <w:t xml:space="preserve"> </w:t>
      </w:r>
      <w:r w:rsidRPr="00EE0E59">
        <w:rPr>
          <w:rFonts w:cs="Arial"/>
          <w:szCs w:val="22"/>
          <w:lang w:val="x-none" w:eastAsia="x-none"/>
        </w:rPr>
        <w:t>percentage</w:t>
      </w:r>
      <w:r w:rsidRPr="00EE0E59">
        <w:rPr>
          <w:rFonts w:cs="Arial"/>
          <w:spacing w:val="-9"/>
          <w:szCs w:val="22"/>
          <w:lang w:val="x-none" w:eastAsia="x-none"/>
        </w:rPr>
        <w:t xml:space="preserve"> </w:t>
      </w:r>
      <w:r w:rsidRPr="00EE0E59">
        <w:rPr>
          <w:rFonts w:cs="Arial"/>
          <w:szCs w:val="22"/>
          <w:lang w:val="x-none" w:eastAsia="x-none"/>
        </w:rPr>
        <w:t>of recovered materials practicable, consistent with maintaining a satisfactory level of competition, where</w:t>
      </w:r>
      <w:r w:rsidRPr="00EE0E59">
        <w:rPr>
          <w:rFonts w:cs="Arial"/>
          <w:spacing w:val="-4"/>
          <w:szCs w:val="22"/>
          <w:lang w:val="x-none" w:eastAsia="x-none"/>
        </w:rPr>
        <w:t xml:space="preserve"> </w:t>
      </w:r>
      <w:r w:rsidRPr="00EE0E59">
        <w:rPr>
          <w:rFonts w:cs="Arial"/>
          <w:szCs w:val="22"/>
          <w:lang w:val="x-none" w:eastAsia="x-none"/>
        </w:rPr>
        <w:t>the</w:t>
      </w:r>
      <w:r w:rsidRPr="00EE0E59">
        <w:rPr>
          <w:rFonts w:cs="Arial"/>
          <w:spacing w:val="-3"/>
          <w:szCs w:val="22"/>
          <w:lang w:val="x-none" w:eastAsia="x-none"/>
        </w:rPr>
        <w:t xml:space="preserve"> </w:t>
      </w:r>
      <w:r w:rsidRPr="00EE0E59">
        <w:rPr>
          <w:rFonts w:cs="Arial"/>
          <w:szCs w:val="22"/>
          <w:lang w:val="x-none" w:eastAsia="x-none"/>
        </w:rPr>
        <w:t>purchase</w:t>
      </w:r>
      <w:r w:rsidRPr="00EE0E59">
        <w:rPr>
          <w:rFonts w:cs="Arial"/>
          <w:spacing w:val="-5"/>
          <w:szCs w:val="22"/>
          <w:lang w:val="x-none" w:eastAsia="x-none"/>
        </w:rPr>
        <w:t xml:space="preserve"> </w:t>
      </w:r>
      <w:r w:rsidRPr="00EE0E59">
        <w:rPr>
          <w:rFonts w:cs="Arial"/>
          <w:szCs w:val="22"/>
          <w:lang w:val="x-none" w:eastAsia="x-none"/>
        </w:rPr>
        <w:t>price</w:t>
      </w:r>
      <w:r w:rsidRPr="00EE0E59">
        <w:rPr>
          <w:rFonts w:cs="Arial"/>
          <w:spacing w:val="-3"/>
          <w:szCs w:val="22"/>
          <w:lang w:val="x-none" w:eastAsia="x-none"/>
        </w:rPr>
        <w:t xml:space="preserve"> </w:t>
      </w:r>
      <w:r w:rsidRPr="00EE0E59">
        <w:rPr>
          <w:rFonts w:cs="Arial"/>
          <w:szCs w:val="22"/>
          <w:lang w:val="x-none" w:eastAsia="x-none"/>
        </w:rPr>
        <w:t>of</w:t>
      </w:r>
      <w:r w:rsidRPr="00EE0E59">
        <w:rPr>
          <w:rFonts w:cs="Arial"/>
          <w:spacing w:val="-5"/>
          <w:szCs w:val="22"/>
          <w:lang w:val="x-none" w:eastAsia="x-none"/>
        </w:rPr>
        <w:t xml:space="preserve"> </w:t>
      </w:r>
      <w:r w:rsidRPr="00EE0E59">
        <w:rPr>
          <w:rFonts w:cs="Arial"/>
          <w:szCs w:val="22"/>
          <w:lang w:val="x-none" w:eastAsia="x-none"/>
        </w:rPr>
        <w:t>the</w:t>
      </w:r>
      <w:r w:rsidRPr="00EE0E59">
        <w:rPr>
          <w:rFonts w:cs="Arial"/>
          <w:spacing w:val="-3"/>
          <w:szCs w:val="22"/>
          <w:lang w:val="x-none" w:eastAsia="x-none"/>
        </w:rPr>
        <w:t xml:space="preserve"> </w:t>
      </w:r>
      <w:r w:rsidRPr="00EE0E59">
        <w:rPr>
          <w:rFonts w:cs="Arial"/>
          <w:szCs w:val="22"/>
          <w:lang w:val="x-none" w:eastAsia="x-none"/>
        </w:rPr>
        <w:t>item</w:t>
      </w:r>
      <w:r w:rsidRPr="00EE0E59">
        <w:rPr>
          <w:rFonts w:cs="Arial"/>
          <w:spacing w:val="-4"/>
          <w:szCs w:val="22"/>
          <w:lang w:val="x-none" w:eastAsia="x-none"/>
        </w:rPr>
        <w:t xml:space="preserve"> </w:t>
      </w:r>
      <w:r w:rsidRPr="00EE0E59">
        <w:rPr>
          <w:rFonts w:cs="Arial"/>
          <w:szCs w:val="22"/>
          <w:lang w:val="x-none" w:eastAsia="x-none"/>
        </w:rPr>
        <w:t>exceeds</w:t>
      </w:r>
      <w:r w:rsidRPr="00EE0E59">
        <w:rPr>
          <w:rFonts w:cs="Arial"/>
          <w:spacing w:val="-3"/>
          <w:szCs w:val="22"/>
          <w:lang w:val="x-none" w:eastAsia="x-none"/>
        </w:rPr>
        <w:t xml:space="preserve"> </w:t>
      </w:r>
      <w:r w:rsidRPr="00EE0E59">
        <w:rPr>
          <w:rFonts w:cs="Arial"/>
          <w:szCs w:val="22"/>
          <w:lang w:val="x-none" w:eastAsia="x-none"/>
        </w:rPr>
        <w:t>$</w:t>
      </w:r>
      <w:r w:rsidRPr="00EE0E59">
        <w:rPr>
          <w:rFonts w:cs="Arial"/>
          <w:spacing w:val="-6"/>
          <w:szCs w:val="22"/>
          <w:lang w:val="x-none" w:eastAsia="x-none"/>
        </w:rPr>
        <w:t xml:space="preserve"> </w:t>
      </w:r>
      <w:r w:rsidRPr="00EE0E59">
        <w:rPr>
          <w:rFonts w:cs="Arial"/>
          <w:szCs w:val="22"/>
          <w:lang w:val="x-none" w:eastAsia="x-none"/>
        </w:rPr>
        <w:t>10,000</w:t>
      </w:r>
      <w:r w:rsidRPr="00EE0E59">
        <w:rPr>
          <w:rFonts w:cs="Arial"/>
          <w:spacing w:val="-3"/>
          <w:szCs w:val="22"/>
          <w:lang w:val="x-none" w:eastAsia="x-none"/>
        </w:rPr>
        <w:t xml:space="preserve"> </w:t>
      </w:r>
      <w:r w:rsidRPr="00EE0E59">
        <w:rPr>
          <w:rFonts w:cs="Arial"/>
          <w:szCs w:val="22"/>
          <w:lang w:val="x-none" w:eastAsia="x-none"/>
        </w:rPr>
        <w:t>or</w:t>
      </w:r>
      <w:r w:rsidRPr="00EE0E59">
        <w:rPr>
          <w:rFonts w:cs="Arial"/>
          <w:spacing w:val="-4"/>
          <w:szCs w:val="22"/>
          <w:lang w:val="x-none" w:eastAsia="x-none"/>
        </w:rPr>
        <w:t xml:space="preserve"> </w:t>
      </w:r>
      <w:r w:rsidRPr="00EE0E59">
        <w:rPr>
          <w:rFonts w:cs="Arial"/>
          <w:szCs w:val="22"/>
          <w:lang w:val="x-none" w:eastAsia="x-none"/>
        </w:rPr>
        <w:t>the</w:t>
      </w:r>
      <w:r w:rsidRPr="00EE0E59">
        <w:rPr>
          <w:rFonts w:cs="Arial"/>
          <w:spacing w:val="-6"/>
          <w:szCs w:val="22"/>
          <w:lang w:val="x-none" w:eastAsia="x-none"/>
        </w:rPr>
        <w:t xml:space="preserve"> </w:t>
      </w:r>
      <w:r w:rsidRPr="00EE0E59">
        <w:rPr>
          <w:rFonts w:cs="Arial"/>
          <w:szCs w:val="22"/>
          <w:lang w:val="x-none" w:eastAsia="x-none"/>
        </w:rPr>
        <w:t>value</w:t>
      </w:r>
      <w:r w:rsidRPr="00EE0E59">
        <w:rPr>
          <w:rFonts w:cs="Arial"/>
          <w:spacing w:val="-3"/>
          <w:szCs w:val="22"/>
          <w:lang w:val="x-none" w:eastAsia="x-none"/>
        </w:rPr>
        <w:t xml:space="preserve"> </w:t>
      </w:r>
      <w:r w:rsidRPr="00EE0E59">
        <w:rPr>
          <w:rFonts w:cs="Arial"/>
          <w:szCs w:val="22"/>
          <w:lang w:val="x-none" w:eastAsia="x-none"/>
        </w:rPr>
        <w:t>of</w:t>
      </w:r>
      <w:r w:rsidRPr="00EE0E59">
        <w:rPr>
          <w:rFonts w:cs="Arial"/>
          <w:spacing w:val="-3"/>
          <w:szCs w:val="22"/>
          <w:lang w:val="x-none" w:eastAsia="x-none"/>
        </w:rPr>
        <w:t xml:space="preserve"> </w:t>
      </w:r>
      <w:r w:rsidRPr="00EE0E59">
        <w:rPr>
          <w:rFonts w:cs="Arial"/>
          <w:szCs w:val="22"/>
          <w:lang w:val="x-none" w:eastAsia="x-none"/>
        </w:rPr>
        <w:t>the</w:t>
      </w:r>
      <w:r w:rsidRPr="00EE0E59">
        <w:rPr>
          <w:rFonts w:cs="Arial"/>
          <w:spacing w:val="-8"/>
          <w:szCs w:val="22"/>
          <w:lang w:val="x-none" w:eastAsia="x-none"/>
        </w:rPr>
        <w:t xml:space="preserve"> </w:t>
      </w:r>
      <w:r w:rsidRPr="00EE0E59">
        <w:rPr>
          <w:rFonts w:cs="Arial"/>
          <w:szCs w:val="22"/>
          <w:lang w:val="x-none" w:eastAsia="x-none"/>
        </w:rPr>
        <w:t>quantity</w:t>
      </w:r>
      <w:r w:rsidRPr="00EE0E59">
        <w:rPr>
          <w:rFonts w:cs="Arial"/>
          <w:spacing w:val="-5"/>
          <w:szCs w:val="22"/>
          <w:lang w:val="x-none" w:eastAsia="x-none"/>
        </w:rPr>
        <w:t xml:space="preserve"> </w:t>
      </w:r>
      <w:r w:rsidRPr="00EE0E59">
        <w:rPr>
          <w:rFonts w:cs="Arial"/>
          <w:szCs w:val="22"/>
          <w:lang w:val="x-none" w:eastAsia="x-none"/>
        </w:rPr>
        <w:t>acquired</w:t>
      </w:r>
      <w:r w:rsidRPr="00EE0E59">
        <w:rPr>
          <w:rFonts w:cs="Arial"/>
          <w:spacing w:val="-6"/>
          <w:szCs w:val="22"/>
          <w:lang w:val="x-none" w:eastAsia="x-none"/>
        </w:rPr>
        <w:t xml:space="preserve"> </w:t>
      </w:r>
      <w:r w:rsidRPr="00EE0E59">
        <w:rPr>
          <w:rFonts w:cs="Arial"/>
          <w:szCs w:val="22"/>
          <w:lang w:val="x-none" w:eastAsia="x-none"/>
        </w:rPr>
        <w:t>during the preceding fiscal year exceeded $10,000; procuring solid waste management services in a manner</w:t>
      </w:r>
      <w:r w:rsidRPr="00EE0E59">
        <w:rPr>
          <w:rFonts w:cs="Arial"/>
          <w:spacing w:val="-13"/>
          <w:szCs w:val="22"/>
          <w:lang w:val="x-none" w:eastAsia="x-none"/>
        </w:rPr>
        <w:t xml:space="preserve"> </w:t>
      </w:r>
      <w:r w:rsidRPr="00EE0E59">
        <w:rPr>
          <w:rFonts w:cs="Arial"/>
          <w:szCs w:val="22"/>
          <w:lang w:val="x-none" w:eastAsia="x-none"/>
        </w:rPr>
        <w:t>that</w:t>
      </w:r>
      <w:r w:rsidRPr="00EE0E59">
        <w:rPr>
          <w:rFonts w:cs="Arial"/>
          <w:spacing w:val="-12"/>
          <w:szCs w:val="22"/>
          <w:lang w:val="x-none" w:eastAsia="x-none"/>
        </w:rPr>
        <w:t xml:space="preserve"> </w:t>
      </w:r>
      <w:r w:rsidRPr="00EE0E59">
        <w:rPr>
          <w:rFonts w:cs="Arial"/>
          <w:szCs w:val="22"/>
          <w:lang w:val="x-none" w:eastAsia="x-none"/>
        </w:rPr>
        <w:t>maximizes</w:t>
      </w:r>
      <w:r w:rsidRPr="00EE0E59">
        <w:rPr>
          <w:rFonts w:cs="Arial"/>
          <w:spacing w:val="-11"/>
          <w:szCs w:val="22"/>
          <w:lang w:val="x-none" w:eastAsia="x-none"/>
        </w:rPr>
        <w:t xml:space="preserve"> </w:t>
      </w:r>
      <w:r w:rsidRPr="00EE0E59">
        <w:rPr>
          <w:rFonts w:cs="Arial"/>
          <w:szCs w:val="22"/>
          <w:lang w:val="x-none" w:eastAsia="x-none"/>
        </w:rPr>
        <w:t>energy</w:t>
      </w:r>
      <w:r w:rsidRPr="00EE0E59">
        <w:rPr>
          <w:rFonts w:cs="Arial"/>
          <w:spacing w:val="-13"/>
          <w:szCs w:val="22"/>
          <w:lang w:val="x-none" w:eastAsia="x-none"/>
        </w:rPr>
        <w:t xml:space="preserve"> </w:t>
      </w:r>
      <w:r w:rsidRPr="00EE0E59">
        <w:rPr>
          <w:rFonts w:cs="Arial"/>
          <w:szCs w:val="22"/>
          <w:lang w:val="x-none" w:eastAsia="x-none"/>
        </w:rPr>
        <w:t>and</w:t>
      </w:r>
      <w:r w:rsidRPr="00EE0E59">
        <w:rPr>
          <w:rFonts w:cs="Arial"/>
          <w:spacing w:val="-11"/>
          <w:szCs w:val="22"/>
          <w:lang w:val="x-none" w:eastAsia="x-none"/>
        </w:rPr>
        <w:t xml:space="preserve"> </w:t>
      </w:r>
      <w:r w:rsidRPr="00EE0E59">
        <w:rPr>
          <w:rFonts w:cs="Arial"/>
          <w:szCs w:val="22"/>
          <w:lang w:val="x-none" w:eastAsia="x-none"/>
        </w:rPr>
        <w:t>resource</w:t>
      </w:r>
      <w:r w:rsidRPr="00EE0E59">
        <w:rPr>
          <w:rFonts w:cs="Arial"/>
          <w:spacing w:val="-14"/>
          <w:szCs w:val="22"/>
          <w:lang w:val="x-none" w:eastAsia="x-none"/>
        </w:rPr>
        <w:t xml:space="preserve"> </w:t>
      </w:r>
      <w:r w:rsidRPr="00EE0E59">
        <w:rPr>
          <w:rFonts w:cs="Arial"/>
          <w:szCs w:val="22"/>
          <w:lang w:val="x-none" w:eastAsia="x-none"/>
        </w:rPr>
        <w:t>recovery;</w:t>
      </w:r>
      <w:r w:rsidRPr="00EE0E59">
        <w:rPr>
          <w:rFonts w:cs="Arial"/>
          <w:spacing w:val="-10"/>
          <w:szCs w:val="22"/>
          <w:lang w:val="x-none" w:eastAsia="x-none"/>
        </w:rPr>
        <w:t xml:space="preserve"> </w:t>
      </w:r>
      <w:r w:rsidRPr="00EE0E59">
        <w:rPr>
          <w:rFonts w:cs="Arial"/>
          <w:szCs w:val="22"/>
          <w:lang w:val="x-none" w:eastAsia="x-none"/>
        </w:rPr>
        <w:t>and</w:t>
      </w:r>
      <w:r w:rsidRPr="00EE0E59">
        <w:rPr>
          <w:rFonts w:cs="Arial"/>
          <w:spacing w:val="-11"/>
          <w:szCs w:val="22"/>
          <w:lang w:val="x-none" w:eastAsia="x-none"/>
        </w:rPr>
        <w:t xml:space="preserve"> </w:t>
      </w:r>
      <w:r w:rsidRPr="00EE0E59">
        <w:rPr>
          <w:rFonts w:cs="Arial"/>
          <w:szCs w:val="22"/>
          <w:lang w:val="x-none" w:eastAsia="x-none"/>
        </w:rPr>
        <w:t>establishing</w:t>
      </w:r>
      <w:r w:rsidRPr="00EE0E59">
        <w:rPr>
          <w:rFonts w:cs="Arial"/>
          <w:spacing w:val="-12"/>
          <w:szCs w:val="22"/>
          <w:lang w:val="x-none" w:eastAsia="x-none"/>
        </w:rPr>
        <w:t xml:space="preserve"> </w:t>
      </w:r>
      <w:r w:rsidRPr="00EE0E59">
        <w:rPr>
          <w:rFonts w:cs="Arial"/>
          <w:szCs w:val="22"/>
          <w:lang w:val="x-none" w:eastAsia="x-none"/>
        </w:rPr>
        <w:t>an</w:t>
      </w:r>
      <w:r w:rsidRPr="00EE0E59">
        <w:rPr>
          <w:rFonts w:cs="Arial"/>
          <w:spacing w:val="-16"/>
          <w:szCs w:val="22"/>
          <w:lang w:val="x-none" w:eastAsia="x-none"/>
        </w:rPr>
        <w:t xml:space="preserve"> </w:t>
      </w:r>
      <w:r w:rsidRPr="00EE0E59">
        <w:rPr>
          <w:rFonts w:cs="Arial"/>
          <w:szCs w:val="22"/>
          <w:lang w:val="x-none" w:eastAsia="x-none"/>
        </w:rPr>
        <w:t>affirmative</w:t>
      </w:r>
      <w:r w:rsidRPr="00EE0E59">
        <w:rPr>
          <w:rFonts w:cs="Arial"/>
          <w:spacing w:val="-11"/>
          <w:szCs w:val="22"/>
          <w:lang w:val="x-none" w:eastAsia="x-none"/>
        </w:rPr>
        <w:t xml:space="preserve"> </w:t>
      </w:r>
      <w:r w:rsidRPr="00EE0E59">
        <w:rPr>
          <w:rFonts w:cs="Arial"/>
          <w:szCs w:val="22"/>
          <w:lang w:val="x-none" w:eastAsia="x-none"/>
        </w:rPr>
        <w:t>procurement program for procurement of recovered materials identified in the EPA</w:t>
      </w:r>
      <w:r w:rsidRPr="00EE0E59">
        <w:rPr>
          <w:rFonts w:cs="Arial"/>
          <w:spacing w:val="-10"/>
          <w:szCs w:val="22"/>
          <w:lang w:val="x-none" w:eastAsia="x-none"/>
        </w:rPr>
        <w:t xml:space="preserve"> </w:t>
      </w:r>
      <w:r w:rsidRPr="00EE0E59">
        <w:rPr>
          <w:rFonts w:cs="Arial"/>
          <w:szCs w:val="22"/>
          <w:lang w:val="x-none" w:eastAsia="x-none"/>
        </w:rPr>
        <w:t>guidelines.</w:t>
      </w:r>
    </w:p>
    <w:p w14:paraId="5B2D9011" w14:textId="77777777" w:rsidR="00EE0E59" w:rsidRPr="00EE0E59" w:rsidRDefault="00EE0E59" w:rsidP="00EE0E59">
      <w:pPr>
        <w:ind w:left="360"/>
        <w:rPr>
          <w:rFonts w:cs="Arial"/>
          <w:szCs w:val="22"/>
          <w:lang w:val="x-none" w:eastAsia="x-none"/>
        </w:rPr>
      </w:pPr>
    </w:p>
    <w:p w14:paraId="7DFCBE1B" w14:textId="77777777" w:rsidR="00EE0E59" w:rsidRPr="00EE0E59" w:rsidRDefault="00EE0E59" w:rsidP="00EE0E59">
      <w:pPr>
        <w:rPr>
          <w:rFonts w:cs="Arial"/>
          <w:szCs w:val="22"/>
          <w:lang w:val="x-none" w:eastAsia="x-none"/>
        </w:rPr>
      </w:pPr>
      <w:r w:rsidRPr="00EE0E59">
        <w:rPr>
          <w:rFonts w:cs="Arial"/>
          <w:szCs w:val="22"/>
          <w:lang w:val="x-none" w:eastAsia="x-none"/>
        </w:rPr>
        <w:t>To the extent that the scope of work or specifications in the contract requires the contractor to provide recovered materials the scope of work or specifications are modified to require that as follows.</w:t>
      </w:r>
    </w:p>
    <w:p w14:paraId="6415FB28" w14:textId="77777777" w:rsidR="00EE0E59" w:rsidRPr="00EE0E59" w:rsidRDefault="00EE0E59" w:rsidP="00EE0E59">
      <w:pPr>
        <w:numPr>
          <w:ilvl w:val="2"/>
          <w:numId w:val="37"/>
        </w:numPr>
        <w:autoSpaceDE w:val="0"/>
        <w:autoSpaceDN w:val="0"/>
        <w:adjustRightInd w:val="0"/>
        <w:ind w:left="720"/>
        <w:rPr>
          <w:rFonts w:cs="Arial"/>
          <w:color w:val="000000"/>
          <w:szCs w:val="22"/>
        </w:rPr>
      </w:pPr>
      <w:r w:rsidRPr="00EE0E59">
        <w:rPr>
          <w:rFonts w:cs="Arial"/>
          <w:color w:val="000000"/>
          <w:szCs w:val="22"/>
        </w:rPr>
        <w:t xml:space="preserve">In the performance of this contract, the Contractor shall make maximum use of products containing recovered materials that are EPA-designated items unless the product cannot be acquired— </w:t>
      </w:r>
    </w:p>
    <w:p w14:paraId="3A51165B" w14:textId="77777777" w:rsidR="00EE0E59" w:rsidRPr="00EE0E59" w:rsidRDefault="00EE0E59" w:rsidP="00EE0E59">
      <w:pPr>
        <w:autoSpaceDE w:val="0"/>
        <w:autoSpaceDN w:val="0"/>
        <w:adjustRightInd w:val="0"/>
        <w:ind w:left="1440" w:hanging="360"/>
        <w:rPr>
          <w:rFonts w:cs="Arial"/>
          <w:color w:val="000000"/>
          <w:szCs w:val="22"/>
        </w:rPr>
      </w:pPr>
      <w:r w:rsidRPr="00EE0E59">
        <w:rPr>
          <w:rFonts w:cs="Arial"/>
          <w:color w:val="000000"/>
          <w:szCs w:val="22"/>
        </w:rPr>
        <w:t>1.</w:t>
      </w:r>
      <w:r w:rsidRPr="00EE0E59">
        <w:rPr>
          <w:rFonts w:cs="Arial"/>
          <w:color w:val="000000"/>
          <w:szCs w:val="22"/>
        </w:rPr>
        <w:tab/>
        <w:t xml:space="preserve">Competitively within a timeframe providing for compliance with the contract performance schedule; </w:t>
      </w:r>
    </w:p>
    <w:p w14:paraId="53D37F51" w14:textId="77777777" w:rsidR="00EE0E59" w:rsidRPr="00EE0E59" w:rsidRDefault="00EE0E59" w:rsidP="00EE0E59">
      <w:pPr>
        <w:numPr>
          <w:ilvl w:val="0"/>
          <w:numId w:val="37"/>
        </w:numPr>
        <w:autoSpaceDE w:val="0"/>
        <w:autoSpaceDN w:val="0"/>
        <w:adjustRightInd w:val="0"/>
        <w:ind w:left="1080" w:hanging="360"/>
        <w:rPr>
          <w:rFonts w:cs="Arial"/>
          <w:color w:val="000000"/>
          <w:szCs w:val="22"/>
        </w:rPr>
      </w:pPr>
      <w:r w:rsidRPr="00EE0E59">
        <w:rPr>
          <w:rFonts w:cs="Arial"/>
          <w:color w:val="000000"/>
          <w:szCs w:val="22"/>
        </w:rPr>
        <w:t>2.</w:t>
      </w:r>
      <w:r w:rsidRPr="00EE0E59">
        <w:rPr>
          <w:rFonts w:cs="Arial"/>
          <w:color w:val="000000"/>
          <w:szCs w:val="22"/>
        </w:rPr>
        <w:tab/>
        <w:t xml:space="preserve">Meeting contract performance requirements; or </w:t>
      </w:r>
    </w:p>
    <w:p w14:paraId="73C83398" w14:textId="77777777" w:rsidR="00EE0E59" w:rsidRPr="00EE0E59" w:rsidRDefault="00EE0E59" w:rsidP="00EE0E59">
      <w:pPr>
        <w:numPr>
          <w:ilvl w:val="0"/>
          <w:numId w:val="37"/>
        </w:numPr>
        <w:autoSpaceDE w:val="0"/>
        <w:autoSpaceDN w:val="0"/>
        <w:adjustRightInd w:val="0"/>
        <w:ind w:left="1080" w:hanging="360"/>
        <w:rPr>
          <w:rFonts w:cs="Arial"/>
          <w:color w:val="000000"/>
          <w:szCs w:val="22"/>
        </w:rPr>
      </w:pPr>
      <w:r w:rsidRPr="00EE0E59">
        <w:rPr>
          <w:rFonts w:cs="Arial"/>
          <w:color w:val="000000"/>
          <w:szCs w:val="22"/>
        </w:rPr>
        <w:t>3.</w:t>
      </w:r>
      <w:r w:rsidRPr="00EE0E59">
        <w:rPr>
          <w:rFonts w:cs="Arial"/>
          <w:color w:val="000000"/>
          <w:szCs w:val="22"/>
        </w:rPr>
        <w:tab/>
        <w:t xml:space="preserve">At a reasonable price. </w:t>
      </w:r>
    </w:p>
    <w:p w14:paraId="62704102" w14:textId="77777777" w:rsidR="00EE0E59" w:rsidRPr="00EE0E59" w:rsidRDefault="00EE0E59" w:rsidP="00EE0E59">
      <w:pPr>
        <w:numPr>
          <w:ilvl w:val="0"/>
          <w:numId w:val="38"/>
        </w:numPr>
        <w:autoSpaceDE w:val="0"/>
        <w:autoSpaceDN w:val="0"/>
        <w:adjustRightInd w:val="0"/>
        <w:rPr>
          <w:rFonts w:cs="Arial"/>
          <w:color w:val="000000"/>
          <w:szCs w:val="22"/>
        </w:rPr>
      </w:pPr>
      <w:r w:rsidRPr="00EE0E59">
        <w:rPr>
          <w:rFonts w:cs="Arial"/>
          <w:color w:val="000000"/>
          <w:szCs w:val="22"/>
        </w:rPr>
        <w:t xml:space="preserve">Information about this requirement, along with the list of EPA- designated items, is available at EPA’s Comprehensive Procurement Guidelines web site, </w:t>
      </w:r>
      <w:r w:rsidRPr="00EE0E59">
        <w:rPr>
          <w:rFonts w:cs="Arial"/>
          <w:color w:val="0000FF"/>
          <w:szCs w:val="22"/>
        </w:rPr>
        <w:t>https://www.epa.gov/smm/comprehensive- procurement-guideline-cpg-program</w:t>
      </w:r>
      <w:r w:rsidRPr="00EE0E59">
        <w:rPr>
          <w:rFonts w:cs="Arial"/>
          <w:color w:val="000000"/>
          <w:szCs w:val="22"/>
        </w:rPr>
        <w:t xml:space="preserve">. </w:t>
      </w:r>
    </w:p>
    <w:p w14:paraId="077ACE0F" w14:textId="77777777" w:rsidR="00EE0E59" w:rsidRPr="00EE0E59" w:rsidRDefault="00EE0E59" w:rsidP="00EE0E59">
      <w:pPr>
        <w:numPr>
          <w:ilvl w:val="0"/>
          <w:numId w:val="38"/>
        </w:numPr>
        <w:autoSpaceDE w:val="0"/>
        <w:autoSpaceDN w:val="0"/>
        <w:adjustRightInd w:val="0"/>
        <w:rPr>
          <w:rFonts w:cs="Arial"/>
          <w:color w:val="000000"/>
          <w:szCs w:val="22"/>
        </w:rPr>
      </w:pPr>
      <w:r w:rsidRPr="00EE0E59">
        <w:rPr>
          <w:rFonts w:cs="Arial"/>
          <w:color w:val="000000"/>
          <w:szCs w:val="22"/>
        </w:rPr>
        <w:t xml:space="preserve">The Contractor also agrees to comply with all other applicable requirements of Section 6002 of the Solid Waste Disposal Act.” </w:t>
      </w:r>
    </w:p>
    <w:p w14:paraId="0D3FD13F" w14:textId="77777777" w:rsidR="00EE0E59" w:rsidRPr="00EE0E59" w:rsidRDefault="00EE0E59" w:rsidP="00EE0E59">
      <w:pPr>
        <w:autoSpaceDE w:val="0"/>
        <w:autoSpaceDN w:val="0"/>
        <w:rPr>
          <w:rFonts w:cs="Arial"/>
          <w:bCs/>
          <w:szCs w:val="22"/>
        </w:rPr>
      </w:pPr>
    </w:p>
    <w:p w14:paraId="644B0F6A" w14:textId="77777777" w:rsidR="00EE0E59" w:rsidRPr="00EE0E59" w:rsidRDefault="00EE0E59" w:rsidP="00EE0E59">
      <w:pPr>
        <w:ind w:left="576" w:hanging="576"/>
        <w:outlineLvl w:val="1"/>
        <w:rPr>
          <w:rFonts w:ascii="Arial Narrow" w:hAnsi="Arial Narrow"/>
          <w:b/>
          <w:bCs/>
          <w:caps/>
          <w:u w:val="single"/>
        </w:rPr>
      </w:pPr>
      <w:bookmarkStart w:id="453" w:name="_Toc70421161"/>
      <w:bookmarkStart w:id="454" w:name="_Toc89424555"/>
      <w:r w:rsidRPr="00EE0E59">
        <w:rPr>
          <w:rFonts w:ascii="Arial Narrow" w:hAnsi="Arial Narrow"/>
          <w:b/>
          <w:bCs/>
          <w:caps/>
          <w:u w:val="single"/>
        </w:rPr>
        <w:t>7.4</w:t>
      </w:r>
      <w:r w:rsidRPr="00EE0E59">
        <w:rPr>
          <w:rFonts w:ascii="Arial Narrow" w:hAnsi="Arial Narrow"/>
          <w:b/>
          <w:bCs/>
          <w:caps/>
          <w:u w:val="single"/>
        </w:rPr>
        <w:tab/>
        <w:t>EQUAL EMPLOYMENT OPPORTUNITY</w:t>
      </w:r>
      <w:bookmarkEnd w:id="453"/>
      <w:bookmarkEnd w:id="454"/>
    </w:p>
    <w:p w14:paraId="2E9B31D2" w14:textId="77777777" w:rsidR="00EE0E59" w:rsidRPr="00EE0E59" w:rsidRDefault="00EE0E59" w:rsidP="00EE0E59">
      <w:pPr>
        <w:rPr>
          <w:rFonts w:cs="Arial"/>
          <w:szCs w:val="22"/>
          <w:lang w:val="x-none" w:eastAsia="x-none"/>
        </w:rPr>
      </w:pPr>
      <w:r w:rsidRPr="00EE0E59">
        <w:rPr>
          <w:rFonts w:cs="Arial"/>
          <w:szCs w:val="22"/>
          <w:lang w:val="x-none" w:eastAsia="x-none"/>
        </w:rPr>
        <w:t>Except as otherwise provided under 41 CFR Part 60, all contracts that meet the definition of "federally assisted construction contract" in 41 CFR Part 60-1.3 must include the equal</w:t>
      </w:r>
      <w:r w:rsidRPr="00EE0E59">
        <w:rPr>
          <w:rFonts w:cs="Arial"/>
          <w:spacing w:val="-42"/>
          <w:szCs w:val="22"/>
          <w:lang w:val="x-none" w:eastAsia="x-none"/>
        </w:rPr>
        <w:t xml:space="preserve"> </w:t>
      </w:r>
      <w:r w:rsidRPr="00EE0E59">
        <w:rPr>
          <w:rFonts w:cs="Arial"/>
          <w:szCs w:val="22"/>
          <w:lang w:val="x-none" w:eastAsia="x-none"/>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EE0E59">
        <w:rPr>
          <w:rFonts w:cs="Arial"/>
          <w:spacing w:val="-5"/>
          <w:szCs w:val="22"/>
          <w:lang w:val="x-none" w:eastAsia="x-none"/>
        </w:rPr>
        <w:t xml:space="preserve"> </w:t>
      </w:r>
      <w:r w:rsidRPr="00EE0E59">
        <w:rPr>
          <w:rFonts w:cs="Arial"/>
          <w:szCs w:val="22"/>
          <w:lang w:val="x-none" w:eastAsia="x-none"/>
        </w:rPr>
        <w:t>Labor."  See, 2 CFR Part 200, Appendix II, para. C.</w:t>
      </w:r>
    </w:p>
    <w:p w14:paraId="12D316BD" w14:textId="77777777" w:rsidR="00EE0E59" w:rsidRPr="00EE0E59" w:rsidRDefault="00EE0E59" w:rsidP="00EE0E59">
      <w:pPr>
        <w:ind w:left="360"/>
        <w:rPr>
          <w:rFonts w:cs="Arial"/>
          <w:szCs w:val="22"/>
          <w:lang w:val="x-none" w:eastAsia="x-none"/>
        </w:rPr>
      </w:pPr>
    </w:p>
    <w:p w14:paraId="471C1525" w14:textId="77777777" w:rsidR="00EE0E59" w:rsidRPr="00EE0E59" w:rsidRDefault="00EE0E59" w:rsidP="00EE0E59">
      <w:pPr>
        <w:rPr>
          <w:rFonts w:cs="Arial"/>
          <w:szCs w:val="22"/>
          <w:lang w:val="x-none" w:eastAsia="x-none"/>
        </w:rPr>
      </w:pPr>
      <w:r w:rsidRPr="00EE0E59">
        <w:rPr>
          <w:rFonts w:cs="Arial"/>
          <w:szCs w:val="22"/>
          <w:lang w:val="x-none" w:eastAsia="x-none"/>
        </w:rPr>
        <w:t>During the performance of this contract, the contractor agrees as follows:</w:t>
      </w:r>
    </w:p>
    <w:p w14:paraId="1B640708"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EE0E59">
        <w:rPr>
          <w:rFonts w:cs="Arial"/>
          <w:spacing w:val="-8"/>
          <w:szCs w:val="22"/>
        </w:rPr>
        <w:t xml:space="preserve"> </w:t>
      </w:r>
      <w:r w:rsidRPr="00EE0E59">
        <w:rPr>
          <w:rFonts w:cs="Arial"/>
          <w:szCs w:val="22"/>
        </w:rPr>
        <w:t>following:</w:t>
      </w:r>
    </w:p>
    <w:p w14:paraId="676E8888" w14:textId="77777777" w:rsidR="00EE0E59" w:rsidRPr="00EE0E59" w:rsidRDefault="00EE0E59" w:rsidP="00EE0E59">
      <w:pPr>
        <w:ind w:left="720"/>
        <w:rPr>
          <w:rFonts w:cs="Arial"/>
          <w:szCs w:val="22"/>
          <w:lang w:val="x-none" w:eastAsia="x-none"/>
        </w:rPr>
      </w:pPr>
      <w:r w:rsidRPr="00EE0E59">
        <w:rPr>
          <w:rFonts w:cs="Arial"/>
          <w:szCs w:val="22"/>
          <w:lang w:val="x-none" w:eastAsia="x-none"/>
        </w:rPr>
        <w:t>Employment, upgrading, demotion, or transfer; recruitment or recruitment advertising; layoff or termination; rates of pay or other forms of compensation; and selection for training, including apprenticeship. The contractor agrees to post in conspicuous</w:t>
      </w:r>
      <w:r w:rsidRPr="00EE0E59">
        <w:rPr>
          <w:rFonts w:cs="Arial"/>
          <w:spacing w:val="-41"/>
          <w:szCs w:val="22"/>
          <w:lang w:val="x-none" w:eastAsia="x-none"/>
        </w:rPr>
        <w:t xml:space="preserve"> </w:t>
      </w:r>
      <w:r w:rsidRPr="00EE0E59">
        <w:rPr>
          <w:rFonts w:cs="Arial"/>
          <w:szCs w:val="22"/>
          <w:lang w:val="x-none" w:eastAsia="x-none"/>
        </w:rPr>
        <w:t>places, available to employees and applicants for employment, notices to be provided setting forth the provisions of this nondiscrimination</w:t>
      </w:r>
      <w:r w:rsidRPr="00EE0E59">
        <w:rPr>
          <w:rFonts w:cs="Arial"/>
          <w:spacing w:val="-1"/>
          <w:szCs w:val="22"/>
          <w:lang w:val="x-none" w:eastAsia="x-none"/>
        </w:rPr>
        <w:t xml:space="preserve"> </w:t>
      </w:r>
      <w:r w:rsidRPr="00EE0E59">
        <w:rPr>
          <w:rFonts w:cs="Arial"/>
          <w:szCs w:val="22"/>
          <w:lang w:val="x-none" w:eastAsia="x-none"/>
        </w:rPr>
        <w:t>clause.</w:t>
      </w:r>
    </w:p>
    <w:p w14:paraId="1678C651"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EE0E59">
        <w:rPr>
          <w:rFonts w:cs="Arial"/>
          <w:spacing w:val="-1"/>
          <w:szCs w:val="22"/>
        </w:rPr>
        <w:t xml:space="preserve"> </w:t>
      </w:r>
      <w:r w:rsidRPr="00EE0E59">
        <w:rPr>
          <w:rFonts w:cs="Arial"/>
          <w:szCs w:val="22"/>
        </w:rPr>
        <w:t>origin.</w:t>
      </w:r>
    </w:p>
    <w:p w14:paraId="325CBD09"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w:t>
      </w:r>
      <w:r w:rsidRPr="00EE0E59">
        <w:rPr>
          <w:rFonts w:cs="Arial"/>
          <w:spacing w:val="-9"/>
          <w:szCs w:val="22"/>
        </w:rPr>
        <w:t xml:space="preserve"> </w:t>
      </w:r>
      <w:r w:rsidRPr="00EE0E59">
        <w:rPr>
          <w:rFonts w:cs="Arial"/>
          <w:szCs w:val="22"/>
        </w:rPr>
        <w:t>contractor</w:t>
      </w:r>
      <w:r w:rsidRPr="00EE0E59">
        <w:rPr>
          <w:rFonts w:cs="Arial"/>
          <w:spacing w:val="-4"/>
          <w:szCs w:val="22"/>
        </w:rPr>
        <w:t xml:space="preserve"> </w:t>
      </w:r>
      <w:r w:rsidRPr="00EE0E59">
        <w:rPr>
          <w:rFonts w:cs="Arial"/>
          <w:szCs w:val="22"/>
        </w:rPr>
        <w:t>will</w:t>
      </w:r>
      <w:r w:rsidRPr="00EE0E59">
        <w:rPr>
          <w:rFonts w:cs="Arial"/>
          <w:spacing w:val="-7"/>
          <w:szCs w:val="22"/>
        </w:rPr>
        <w:t xml:space="preserve"> </w:t>
      </w:r>
      <w:r w:rsidRPr="00EE0E59">
        <w:rPr>
          <w:rFonts w:cs="Arial"/>
          <w:szCs w:val="22"/>
        </w:rPr>
        <w:t>not</w:t>
      </w:r>
      <w:r w:rsidRPr="00EE0E59">
        <w:rPr>
          <w:rFonts w:cs="Arial"/>
          <w:spacing w:val="-4"/>
          <w:szCs w:val="22"/>
        </w:rPr>
        <w:t xml:space="preserve"> </w:t>
      </w:r>
      <w:r w:rsidRPr="00EE0E59">
        <w:rPr>
          <w:rFonts w:cs="Arial"/>
          <w:szCs w:val="22"/>
        </w:rPr>
        <w:t>discharge</w:t>
      </w:r>
      <w:r w:rsidRPr="00EE0E59">
        <w:rPr>
          <w:rFonts w:cs="Arial"/>
          <w:spacing w:val="-6"/>
          <w:szCs w:val="22"/>
        </w:rPr>
        <w:t xml:space="preserve"> </w:t>
      </w:r>
      <w:r w:rsidRPr="00EE0E59">
        <w:rPr>
          <w:rFonts w:cs="Arial"/>
          <w:szCs w:val="22"/>
        </w:rPr>
        <w:t>or</w:t>
      </w:r>
      <w:r w:rsidRPr="00EE0E59">
        <w:rPr>
          <w:rFonts w:cs="Arial"/>
          <w:spacing w:val="-4"/>
          <w:szCs w:val="22"/>
        </w:rPr>
        <w:t xml:space="preserve"> </w:t>
      </w:r>
      <w:r w:rsidRPr="00EE0E59">
        <w:rPr>
          <w:rFonts w:cs="Arial"/>
          <w:szCs w:val="22"/>
        </w:rPr>
        <w:t>in</w:t>
      </w:r>
      <w:r w:rsidRPr="00EE0E59">
        <w:rPr>
          <w:rFonts w:cs="Arial"/>
          <w:spacing w:val="-6"/>
          <w:szCs w:val="22"/>
        </w:rPr>
        <w:t xml:space="preserve"> </w:t>
      </w:r>
      <w:r w:rsidRPr="00EE0E59">
        <w:rPr>
          <w:rFonts w:cs="Arial"/>
          <w:szCs w:val="22"/>
        </w:rPr>
        <w:t>any</w:t>
      </w:r>
      <w:r w:rsidRPr="00EE0E59">
        <w:rPr>
          <w:rFonts w:cs="Arial"/>
          <w:spacing w:val="-7"/>
          <w:szCs w:val="22"/>
        </w:rPr>
        <w:t xml:space="preserve"> </w:t>
      </w:r>
      <w:r w:rsidRPr="00EE0E59">
        <w:rPr>
          <w:rFonts w:cs="Arial"/>
          <w:szCs w:val="22"/>
        </w:rPr>
        <w:t>other</w:t>
      </w:r>
      <w:r w:rsidRPr="00EE0E59">
        <w:rPr>
          <w:rFonts w:cs="Arial"/>
          <w:spacing w:val="-7"/>
          <w:szCs w:val="22"/>
        </w:rPr>
        <w:t xml:space="preserve"> </w:t>
      </w:r>
      <w:r w:rsidRPr="00EE0E59">
        <w:rPr>
          <w:rFonts w:cs="Arial"/>
          <w:szCs w:val="22"/>
        </w:rPr>
        <w:t>manner</w:t>
      </w:r>
      <w:r w:rsidRPr="00EE0E59">
        <w:rPr>
          <w:rFonts w:cs="Arial"/>
          <w:spacing w:val="-8"/>
          <w:szCs w:val="22"/>
        </w:rPr>
        <w:t xml:space="preserve"> </w:t>
      </w:r>
      <w:r w:rsidRPr="00EE0E59">
        <w:rPr>
          <w:rFonts w:cs="Arial"/>
          <w:szCs w:val="22"/>
        </w:rPr>
        <w:t>discriminate</w:t>
      </w:r>
      <w:r w:rsidRPr="00EE0E59">
        <w:rPr>
          <w:rFonts w:cs="Arial"/>
          <w:spacing w:val="-8"/>
          <w:szCs w:val="22"/>
        </w:rPr>
        <w:t xml:space="preserve"> </w:t>
      </w:r>
      <w:r w:rsidRPr="00EE0E59">
        <w:rPr>
          <w:rFonts w:cs="Arial"/>
          <w:szCs w:val="22"/>
        </w:rPr>
        <w:t>against</w:t>
      </w:r>
      <w:r w:rsidRPr="00EE0E59">
        <w:rPr>
          <w:rFonts w:cs="Arial"/>
          <w:spacing w:val="-4"/>
          <w:szCs w:val="22"/>
        </w:rPr>
        <w:t xml:space="preserve"> </w:t>
      </w:r>
      <w:r w:rsidRPr="00EE0E59">
        <w:rPr>
          <w:rFonts w:cs="Arial"/>
          <w:szCs w:val="22"/>
        </w:rPr>
        <w:t>any</w:t>
      </w:r>
      <w:r w:rsidRPr="00EE0E59">
        <w:rPr>
          <w:rFonts w:cs="Arial"/>
          <w:spacing w:val="-8"/>
          <w:szCs w:val="22"/>
        </w:rPr>
        <w:t xml:space="preserve"> </w:t>
      </w:r>
      <w:r w:rsidRPr="00EE0E59">
        <w:rPr>
          <w:rFonts w:cs="Arial"/>
          <w:szCs w:val="22"/>
        </w:rPr>
        <w:t>employee or</w:t>
      </w:r>
      <w:r w:rsidRPr="00EE0E59">
        <w:rPr>
          <w:rFonts w:cs="Arial"/>
          <w:spacing w:val="47"/>
          <w:szCs w:val="22"/>
        </w:rPr>
        <w:t xml:space="preserve"> </w:t>
      </w:r>
      <w:r w:rsidRPr="00EE0E59">
        <w:rPr>
          <w:rFonts w:cs="Arial"/>
          <w:szCs w:val="22"/>
        </w:rPr>
        <w:t>applicant</w:t>
      </w:r>
      <w:r w:rsidRPr="00EE0E59">
        <w:rPr>
          <w:rFonts w:cs="Arial"/>
          <w:spacing w:val="46"/>
          <w:szCs w:val="22"/>
        </w:rPr>
        <w:t xml:space="preserve"> </w:t>
      </w:r>
      <w:r w:rsidRPr="00EE0E59">
        <w:rPr>
          <w:rFonts w:cs="Arial"/>
          <w:szCs w:val="22"/>
        </w:rPr>
        <w:t>for</w:t>
      </w:r>
      <w:r w:rsidRPr="00EE0E59">
        <w:rPr>
          <w:rFonts w:cs="Arial"/>
          <w:spacing w:val="48"/>
          <w:szCs w:val="22"/>
        </w:rPr>
        <w:t xml:space="preserve"> </w:t>
      </w:r>
      <w:r w:rsidRPr="00EE0E59">
        <w:rPr>
          <w:rFonts w:cs="Arial"/>
          <w:szCs w:val="22"/>
        </w:rPr>
        <w:t>employment</w:t>
      </w:r>
      <w:r w:rsidRPr="00EE0E59">
        <w:rPr>
          <w:rFonts w:cs="Arial"/>
          <w:spacing w:val="48"/>
          <w:szCs w:val="22"/>
        </w:rPr>
        <w:t xml:space="preserve"> </w:t>
      </w:r>
      <w:r w:rsidRPr="00EE0E59">
        <w:rPr>
          <w:rFonts w:cs="Arial"/>
          <w:szCs w:val="22"/>
        </w:rPr>
        <w:t>because</w:t>
      </w:r>
      <w:r w:rsidRPr="00EE0E59">
        <w:rPr>
          <w:rFonts w:cs="Arial"/>
          <w:spacing w:val="47"/>
          <w:szCs w:val="22"/>
        </w:rPr>
        <w:t xml:space="preserve"> </w:t>
      </w:r>
      <w:r w:rsidRPr="00EE0E59">
        <w:rPr>
          <w:rFonts w:cs="Arial"/>
          <w:szCs w:val="22"/>
        </w:rPr>
        <w:t>such</w:t>
      </w:r>
      <w:r w:rsidRPr="00EE0E59">
        <w:rPr>
          <w:rFonts w:cs="Arial"/>
          <w:spacing w:val="47"/>
          <w:szCs w:val="22"/>
        </w:rPr>
        <w:t xml:space="preserve"> </w:t>
      </w:r>
      <w:r w:rsidRPr="00EE0E59">
        <w:rPr>
          <w:rFonts w:cs="Arial"/>
          <w:szCs w:val="22"/>
        </w:rPr>
        <w:t>employee</w:t>
      </w:r>
      <w:r w:rsidRPr="00EE0E59">
        <w:rPr>
          <w:rFonts w:cs="Arial"/>
          <w:spacing w:val="47"/>
          <w:szCs w:val="22"/>
        </w:rPr>
        <w:t xml:space="preserve"> </w:t>
      </w:r>
      <w:r w:rsidRPr="00EE0E59">
        <w:rPr>
          <w:rFonts w:cs="Arial"/>
          <w:szCs w:val="22"/>
        </w:rPr>
        <w:t>or</w:t>
      </w:r>
      <w:r w:rsidRPr="00EE0E59">
        <w:rPr>
          <w:rFonts w:cs="Arial"/>
          <w:spacing w:val="48"/>
          <w:szCs w:val="22"/>
        </w:rPr>
        <w:t xml:space="preserve"> </w:t>
      </w:r>
      <w:r w:rsidRPr="00EE0E59">
        <w:rPr>
          <w:rFonts w:cs="Arial"/>
          <w:szCs w:val="22"/>
        </w:rPr>
        <w:t>applicant</w:t>
      </w:r>
      <w:r w:rsidRPr="00EE0E59">
        <w:rPr>
          <w:rFonts w:cs="Arial"/>
          <w:spacing w:val="48"/>
          <w:szCs w:val="22"/>
        </w:rPr>
        <w:t xml:space="preserve"> </w:t>
      </w:r>
      <w:r w:rsidRPr="00EE0E59">
        <w:rPr>
          <w:rFonts w:cs="Arial"/>
          <w:szCs w:val="22"/>
        </w:rPr>
        <w:t>has</w:t>
      </w:r>
      <w:r w:rsidRPr="00EE0E59">
        <w:rPr>
          <w:rFonts w:cs="Arial"/>
          <w:spacing w:val="47"/>
          <w:szCs w:val="22"/>
        </w:rPr>
        <w:t xml:space="preserve"> </w:t>
      </w:r>
      <w:r w:rsidRPr="00EE0E59">
        <w:rPr>
          <w:rFonts w:cs="Arial"/>
          <w:szCs w:val="22"/>
        </w:rPr>
        <w:t>inquired</w:t>
      </w:r>
      <w:r w:rsidRPr="00EE0E59">
        <w:rPr>
          <w:rFonts w:cs="Arial"/>
          <w:spacing w:val="47"/>
          <w:szCs w:val="22"/>
        </w:rPr>
        <w:t xml:space="preserve"> </w:t>
      </w:r>
      <w:r w:rsidRPr="00EE0E59">
        <w:rPr>
          <w:rFonts w:cs="Arial"/>
          <w:szCs w:val="22"/>
        </w:rPr>
        <w:t>about, discussed,</w:t>
      </w:r>
      <w:r w:rsidRPr="00EE0E59">
        <w:rPr>
          <w:rFonts w:cs="Arial"/>
          <w:spacing w:val="-15"/>
          <w:szCs w:val="22"/>
        </w:rPr>
        <w:t xml:space="preserve"> </w:t>
      </w:r>
      <w:r w:rsidRPr="00EE0E59">
        <w:rPr>
          <w:rFonts w:cs="Arial"/>
          <w:szCs w:val="22"/>
        </w:rPr>
        <w:t>or</w:t>
      </w:r>
      <w:r w:rsidRPr="00EE0E59">
        <w:rPr>
          <w:rFonts w:cs="Arial"/>
          <w:spacing w:val="-15"/>
          <w:szCs w:val="22"/>
        </w:rPr>
        <w:t xml:space="preserve"> </w:t>
      </w:r>
      <w:r w:rsidRPr="00EE0E59">
        <w:rPr>
          <w:rFonts w:cs="Arial"/>
          <w:szCs w:val="22"/>
        </w:rPr>
        <w:t>disclosed</w:t>
      </w:r>
      <w:r w:rsidRPr="00EE0E59">
        <w:rPr>
          <w:rFonts w:cs="Arial"/>
          <w:spacing w:val="-18"/>
          <w:szCs w:val="22"/>
        </w:rPr>
        <w:t xml:space="preserve"> </w:t>
      </w:r>
      <w:r w:rsidRPr="00EE0E59">
        <w:rPr>
          <w:rFonts w:cs="Arial"/>
          <w:szCs w:val="22"/>
        </w:rPr>
        <w:t>the</w:t>
      </w:r>
      <w:r w:rsidRPr="00EE0E59">
        <w:rPr>
          <w:rFonts w:cs="Arial"/>
          <w:spacing w:val="-14"/>
          <w:szCs w:val="22"/>
        </w:rPr>
        <w:t xml:space="preserve"> </w:t>
      </w:r>
      <w:r w:rsidRPr="00EE0E59">
        <w:rPr>
          <w:rFonts w:cs="Arial"/>
          <w:szCs w:val="22"/>
        </w:rPr>
        <w:t>compensation</w:t>
      </w:r>
      <w:r w:rsidRPr="00EE0E59">
        <w:rPr>
          <w:rFonts w:cs="Arial"/>
          <w:spacing w:val="-14"/>
          <w:szCs w:val="22"/>
        </w:rPr>
        <w:t xml:space="preserve"> </w:t>
      </w:r>
      <w:r w:rsidRPr="00EE0E59">
        <w:rPr>
          <w:rFonts w:cs="Arial"/>
          <w:szCs w:val="22"/>
        </w:rPr>
        <w:t>of</w:t>
      </w:r>
      <w:r w:rsidRPr="00EE0E59">
        <w:rPr>
          <w:rFonts w:cs="Arial"/>
          <w:spacing w:val="-15"/>
          <w:szCs w:val="22"/>
        </w:rPr>
        <w:t xml:space="preserve"> </w:t>
      </w:r>
      <w:r w:rsidRPr="00EE0E59">
        <w:rPr>
          <w:rFonts w:cs="Arial"/>
          <w:szCs w:val="22"/>
        </w:rPr>
        <w:t>the</w:t>
      </w:r>
      <w:r w:rsidRPr="00EE0E59">
        <w:rPr>
          <w:rFonts w:cs="Arial"/>
          <w:spacing w:val="-15"/>
          <w:szCs w:val="22"/>
        </w:rPr>
        <w:t xml:space="preserve"> </w:t>
      </w:r>
      <w:r w:rsidRPr="00EE0E59">
        <w:rPr>
          <w:rFonts w:cs="Arial"/>
          <w:szCs w:val="22"/>
        </w:rPr>
        <w:t>employee</w:t>
      </w:r>
      <w:r w:rsidRPr="00EE0E59">
        <w:rPr>
          <w:rFonts w:cs="Arial"/>
          <w:spacing w:val="-14"/>
          <w:szCs w:val="22"/>
        </w:rPr>
        <w:t xml:space="preserve"> </w:t>
      </w:r>
      <w:r w:rsidRPr="00EE0E59">
        <w:rPr>
          <w:rFonts w:cs="Arial"/>
          <w:szCs w:val="22"/>
        </w:rPr>
        <w:t>or</w:t>
      </w:r>
      <w:r w:rsidRPr="00EE0E59">
        <w:rPr>
          <w:rFonts w:cs="Arial"/>
          <w:spacing w:val="-15"/>
          <w:szCs w:val="22"/>
        </w:rPr>
        <w:t xml:space="preserve"> </w:t>
      </w:r>
      <w:r w:rsidRPr="00EE0E59">
        <w:rPr>
          <w:rFonts w:cs="Arial"/>
          <w:szCs w:val="22"/>
        </w:rPr>
        <w:t>applicant</w:t>
      </w:r>
      <w:r w:rsidRPr="00EE0E59">
        <w:rPr>
          <w:rFonts w:cs="Arial"/>
          <w:spacing w:val="-15"/>
          <w:szCs w:val="22"/>
        </w:rPr>
        <w:t xml:space="preserve"> </w:t>
      </w:r>
      <w:r w:rsidRPr="00EE0E59">
        <w:rPr>
          <w:rFonts w:cs="Arial"/>
          <w:szCs w:val="22"/>
        </w:rPr>
        <w:t>or</w:t>
      </w:r>
      <w:r w:rsidRPr="00EE0E59">
        <w:rPr>
          <w:rFonts w:cs="Arial"/>
          <w:spacing w:val="-14"/>
          <w:szCs w:val="22"/>
        </w:rPr>
        <w:t xml:space="preserve"> </w:t>
      </w:r>
      <w:r w:rsidRPr="00EE0E59">
        <w:rPr>
          <w:rFonts w:cs="Arial"/>
          <w:szCs w:val="22"/>
        </w:rPr>
        <w:t>another</w:t>
      </w:r>
      <w:r w:rsidRPr="00EE0E59">
        <w:rPr>
          <w:rFonts w:cs="Arial"/>
          <w:spacing w:val="-15"/>
          <w:szCs w:val="22"/>
        </w:rPr>
        <w:t xml:space="preserve"> </w:t>
      </w:r>
      <w:r w:rsidRPr="00EE0E59">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EE0E59">
        <w:rPr>
          <w:rFonts w:cs="Arial"/>
          <w:spacing w:val="-11"/>
          <w:szCs w:val="22"/>
        </w:rPr>
        <w:t xml:space="preserve"> </w:t>
      </w:r>
      <w:r w:rsidRPr="00EE0E59">
        <w:rPr>
          <w:rFonts w:cs="Arial"/>
          <w:szCs w:val="22"/>
        </w:rPr>
        <w:t>to</w:t>
      </w:r>
      <w:r w:rsidRPr="00EE0E59">
        <w:rPr>
          <w:rFonts w:cs="Arial"/>
          <w:spacing w:val="-13"/>
          <w:szCs w:val="22"/>
        </w:rPr>
        <w:t xml:space="preserve"> </w:t>
      </w:r>
      <w:r w:rsidRPr="00EE0E59">
        <w:rPr>
          <w:rFonts w:cs="Arial"/>
          <w:szCs w:val="22"/>
        </w:rPr>
        <w:t>individuals</w:t>
      </w:r>
      <w:r w:rsidRPr="00EE0E59">
        <w:rPr>
          <w:rFonts w:cs="Arial"/>
          <w:spacing w:val="-11"/>
          <w:szCs w:val="22"/>
        </w:rPr>
        <w:t xml:space="preserve"> </w:t>
      </w:r>
      <w:r w:rsidRPr="00EE0E59">
        <w:rPr>
          <w:rFonts w:cs="Arial"/>
          <w:szCs w:val="22"/>
        </w:rPr>
        <w:t>who</w:t>
      </w:r>
      <w:r w:rsidRPr="00EE0E59">
        <w:rPr>
          <w:rFonts w:cs="Arial"/>
          <w:spacing w:val="-11"/>
          <w:szCs w:val="22"/>
        </w:rPr>
        <w:t xml:space="preserve"> </w:t>
      </w:r>
      <w:r w:rsidRPr="00EE0E59">
        <w:rPr>
          <w:rFonts w:cs="Arial"/>
          <w:szCs w:val="22"/>
        </w:rPr>
        <w:t>do</w:t>
      </w:r>
      <w:r w:rsidRPr="00EE0E59">
        <w:rPr>
          <w:rFonts w:cs="Arial"/>
          <w:spacing w:val="-11"/>
          <w:szCs w:val="22"/>
        </w:rPr>
        <w:t xml:space="preserve"> </w:t>
      </w:r>
      <w:r w:rsidRPr="00EE0E59">
        <w:rPr>
          <w:rFonts w:cs="Arial"/>
          <w:szCs w:val="22"/>
        </w:rPr>
        <w:t>not</w:t>
      </w:r>
      <w:r w:rsidRPr="00EE0E59">
        <w:rPr>
          <w:rFonts w:cs="Arial"/>
          <w:spacing w:val="-12"/>
          <w:szCs w:val="22"/>
        </w:rPr>
        <w:t xml:space="preserve"> </w:t>
      </w:r>
      <w:r w:rsidRPr="00EE0E59">
        <w:rPr>
          <w:rFonts w:cs="Arial"/>
          <w:szCs w:val="22"/>
        </w:rPr>
        <w:t>otherwise</w:t>
      </w:r>
      <w:r w:rsidRPr="00EE0E59">
        <w:rPr>
          <w:rFonts w:cs="Arial"/>
          <w:spacing w:val="-10"/>
          <w:szCs w:val="22"/>
        </w:rPr>
        <w:t xml:space="preserve"> </w:t>
      </w:r>
      <w:r w:rsidRPr="00EE0E59">
        <w:rPr>
          <w:rFonts w:cs="Arial"/>
          <w:szCs w:val="22"/>
        </w:rPr>
        <w:t>have</w:t>
      </w:r>
      <w:r w:rsidRPr="00EE0E59">
        <w:rPr>
          <w:rFonts w:cs="Arial"/>
          <w:spacing w:val="-11"/>
          <w:szCs w:val="22"/>
        </w:rPr>
        <w:t xml:space="preserve"> </w:t>
      </w:r>
      <w:r w:rsidRPr="00EE0E59">
        <w:rPr>
          <w:rFonts w:cs="Arial"/>
          <w:szCs w:val="22"/>
        </w:rPr>
        <w:t>access</w:t>
      </w:r>
      <w:r w:rsidRPr="00EE0E59">
        <w:rPr>
          <w:rFonts w:cs="Arial"/>
          <w:spacing w:val="-15"/>
          <w:szCs w:val="22"/>
        </w:rPr>
        <w:t xml:space="preserve"> </w:t>
      </w:r>
      <w:r w:rsidRPr="00EE0E59">
        <w:rPr>
          <w:rFonts w:cs="Arial"/>
          <w:szCs w:val="22"/>
        </w:rPr>
        <w:t>to</w:t>
      </w:r>
      <w:r w:rsidRPr="00EE0E59">
        <w:rPr>
          <w:rFonts w:cs="Arial"/>
          <w:spacing w:val="-12"/>
          <w:szCs w:val="22"/>
        </w:rPr>
        <w:t xml:space="preserve"> </w:t>
      </w:r>
      <w:r w:rsidRPr="00EE0E59">
        <w:rPr>
          <w:rFonts w:cs="Arial"/>
          <w:szCs w:val="22"/>
        </w:rPr>
        <w:t>such</w:t>
      </w:r>
      <w:r w:rsidRPr="00EE0E59">
        <w:rPr>
          <w:rFonts w:cs="Arial"/>
          <w:spacing w:val="-14"/>
          <w:szCs w:val="22"/>
        </w:rPr>
        <w:t xml:space="preserve"> </w:t>
      </w:r>
      <w:r w:rsidRPr="00EE0E59">
        <w:rPr>
          <w:rFonts w:cs="Arial"/>
          <w:szCs w:val="22"/>
        </w:rPr>
        <w:t>information,</w:t>
      </w:r>
      <w:r w:rsidRPr="00EE0E59">
        <w:rPr>
          <w:rFonts w:cs="Arial"/>
          <w:spacing w:val="-9"/>
          <w:szCs w:val="22"/>
        </w:rPr>
        <w:t xml:space="preserve"> </w:t>
      </w:r>
      <w:r w:rsidRPr="00EE0E59">
        <w:rPr>
          <w:rFonts w:cs="Arial"/>
          <w:szCs w:val="22"/>
        </w:rPr>
        <w:t>unless</w:t>
      </w:r>
      <w:r w:rsidRPr="00EE0E59">
        <w:rPr>
          <w:rFonts w:cs="Arial"/>
          <w:spacing w:val="-13"/>
          <w:szCs w:val="22"/>
        </w:rPr>
        <w:t xml:space="preserve"> </w:t>
      </w:r>
      <w:r w:rsidRPr="00EE0E59">
        <w:rPr>
          <w:rFonts w:cs="Arial"/>
          <w:szCs w:val="22"/>
        </w:rPr>
        <w:t>such disclosure</w:t>
      </w:r>
      <w:r w:rsidRPr="00EE0E59">
        <w:rPr>
          <w:rFonts w:cs="Arial"/>
          <w:spacing w:val="-3"/>
          <w:szCs w:val="22"/>
        </w:rPr>
        <w:t xml:space="preserve"> </w:t>
      </w:r>
      <w:r w:rsidRPr="00EE0E59">
        <w:rPr>
          <w:rFonts w:cs="Arial"/>
          <w:szCs w:val="22"/>
        </w:rPr>
        <w:t>is</w:t>
      </w:r>
      <w:r w:rsidRPr="00EE0E59">
        <w:rPr>
          <w:rFonts w:cs="Arial"/>
          <w:spacing w:val="-5"/>
          <w:szCs w:val="22"/>
        </w:rPr>
        <w:t xml:space="preserve"> </w:t>
      </w:r>
      <w:r w:rsidRPr="00EE0E59">
        <w:rPr>
          <w:rFonts w:cs="Arial"/>
          <w:szCs w:val="22"/>
        </w:rPr>
        <w:t>in</w:t>
      </w:r>
      <w:r w:rsidRPr="00EE0E59">
        <w:rPr>
          <w:rFonts w:cs="Arial"/>
          <w:spacing w:val="-5"/>
          <w:szCs w:val="22"/>
        </w:rPr>
        <w:t xml:space="preserve"> </w:t>
      </w:r>
      <w:r w:rsidRPr="00EE0E59">
        <w:rPr>
          <w:rFonts w:cs="Arial"/>
          <w:szCs w:val="22"/>
        </w:rPr>
        <w:t>response</w:t>
      </w:r>
      <w:r w:rsidRPr="00EE0E59">
        <w:rPr>
          <w:rFonts w:cs="Arial"/>
          <w:spacing w:val="-6"/>
          <w:szCs w:val="22"/>
        </w:rPr>
        <w:t xml:space="preserve"> </w:t>
      </w:r>
      <w:r w:rsidRPr="00EE0E59">
        <w:rPr>
          <w:rFonts w:cs="Arial"/>
          <w:szCs w:val="22"/>
        </w:rPr>
        <w:t>to</w:t>
      </w:r>
      <w:r w:rsidRPr="00EE0E59">
        <w:rPr>
          <w:rFonts w:cs="Arial"/>
          <w:spacing w:val="-5"/>
          <w:szCs w:val="22"/>
        </w:rPr>
        <w:t xml:space="preserve"> </w:t>
      </w:r>
      <w:r w:rsidRPr="00EE0E59">
        <w:rPr>
          <w:rFonts w:cs="Arial"/>
          <w:szCs w:val="22"/>
        </w:rPr>
        <w:t>a</w:t>
      </w:r>
      <w:r w:rsidRPr="00EE0E59">
        <w:rPr>
          <w:rFonts w:cs="Arial"/>
          <w:spacing w:val="-8"/>
          <w:szCs w:val="22"/>
        </w:rPr>
        <w:t xml:space="preserve"> </w:t>
      </w:r>
      <w:r w:rsidRPr="00EE0E59">
        <w:rPr>
          <w:rFonts w:cs="Arial"/>
          <w:szCs w:val="22"/>
        </w:rPr>
        <w:t>formal</w:t>
      </w:r>
      <w:r w:rsidRPr="00EE0E59">
        <w:rPr>
          <w:rFonts w:cs="Arial"/>
          <w:spacing w:val="-5"/>
          <w:szCs w:val="22"/>
        </w:rPr>
        <w:t xml:space="preserve"> </w:t>
      </w:r>
      <w:r w:rsidRPr="00EE0E59">
        <w:rPr>
          <w:rFonts w:cs="Arial"/>
          <w:szCs w:val="22"/>
        </w:rPr>
        <w:t>complaint</w:t>
      </w:r>
      <w:r w:rsidRPr="00EE0E59">
        <w:rPr>
          <w:rFonts w:cs="Arial"/>
          <w:spacing w:val="-4"/>
          <w:szCs w:val="22"/>
        </w:rPr>
        <w:t xml:space="preserve"> </w:t>
      </w:r>
      <w:r w:rsidRPr="00EE0E59">
        <w:rPr>
          <w:rFonts w:cs="Arial"/>
          <w:szCs w:val="22"/>
        </w:rPr>
        <w:t>or</w:t>
      </w:r>
      <w:r w:rsidRPr="00EE0E59">
        <w:rPr>
          <w:rFonts w:cs="Arial"/>
          <w:spacing w:val="-7"/>
          <w:szCs w:val="22"/>
        </w:rPr>
        <w:t xml:space="preserve"> </w:t>
      </w:r>
      <w:r w:rsidRPr="00EE0E59">
        <w:rPr>
          <w:rFonts w:cs="Arial"/>
          <w:szCs w:val="22"/>
        </w:rPr>
        <w:t>charge,</w:t>
      </w:r>
      <w:r w:rsidRPr="00EE0E59">
        <w:rPr>
          <w:rFonts w:cs="Arial"/>
          <w:spacing w:val="-4"/>
          <w:szCs w:val="22"/>
        </w:rPr>
        <w:t xml:space="preserve"> </w:t>
      </w:r>
      <w:r w:rsidRPr="00EE0E59">
        <w:rPr>
          <w:rFonts w:cs="Arial"/>
          <w:szCs w:val="22"/>
        </w:rPr>
        <w:t>in</w:t>
      </w:r>
      <w:r w:rsidRPr="00EE0E59">
        <w:rPr>
          <w:rFonts w:cs="Arial"/>
          <w:spacing w:val="-8"/>
          <w:szCs w:val="22"/>
        </w:rPr>
        <w:t xml:space="preserve"> </w:t>
      </w:r>
      <w:r w:rsidRPr="00EE0E59">
        <w:rPr>
          <w:rFonts w:cs="Arial"/>
          <w:szCs w:val="22"/>
        </w:rPr>
        <w:t>furtherance</w:t>
      </w:r>
      <w:r w:rsidRPr="00EE0E59">
        <w:rPr>
          <w:rFonts w:cs="Arial"/>
          <w:spacing w:val="-5"/>
          <w:szCs w:val="22"/>
        </w:rPr>
        <w:t xml:space="preserve"> </w:t>
      </w:r>
      <w:r w:rsidRPr="00EE0E59">
        <w:rPr>
          <w:rFonts w:cs="Arial"/>
          <w:szCs w:val="22"/>
        </w:rPr>
        <w:t>of</w:t>
      </w:r>
      <w:r w:rsidRPr="00EE0E59">
        <w:rPr>
          <w:rFonts w:cs="Arial"/>
          <w:spacing w:val="-3"/>
          <w:szCs w:val="22"/>
        </w:rPr>
        <w:t xml:space="preserve"> </w:t>
      </w:r>
      <w:r w:rsidRPr="00EE0E59">
        <w:rPr>
          <w:rFonts w:cs="Arial"/>
          <w:szCs w:val="22"/>
        </w:rPr>
        <w:t>an</w:t>
      </w:r>
      <w:r w:rsidRPr="00EE0E59">
        <w:rPr>
          <w:rFonts w:cs="Arial"/>
          <w:spacing w:val="-3"/>
          <w:szCs w:val="22"/>
        </w:rPr>
        <w:t xml:space="preserve"> </w:t>
      </w:r>
      <w:r w:rsidRPr="00EE0E59">
        <w:rPr>
          <w:rFonts w:cs="Arial"/>
          <w:szCs w:val="22"/>
        </w:rPr>
        <w:t>investigation, proceeding, hearing, or action, including an investigation conducted by the employer, or is consistent with the contractor's legal duty to furnish</w:t>
      </w:r>
      <w:r w:rsidRPr="00EE0E59">
        <w:rPr>
          <w:rFonts w:cs="Arial"/>
          <w:spacing w:val="-12"/>
          <w:szCs w:val="22"/>
        </w:rPr>
        <w:t xml:space="preserve"> </w:t>
      </w:r>
      <w:r w:rsidRPr="00EE0E59">
        <w:rPr>
          <w:rFonts w:cs="Arial"/>
          <w:szCs w:val="22"/>
        </w:rPr>
        <w:t>information.</w:t>
      </w:r>
    </w:p>
    <w:p w14:paraId="2ACCD12C"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w:t>
      </w:r>
      <w:r w:rsidRPr="00EE0E59">
        <w:rPr>
          <w:rFonts w:cs="Arial"/>
          <w:spacing w:val="-4"/>
          <w:szCs w:val="22"/>
        </w:rPr>
        <w:t xml:space="preserve"> </w:t>
      </w:r>
      <w:r w:rsidRPr="00EE0E59">
        <w:rPr>
          <w:rFonts w:cs="Arial"/>
          <w:szCs w:val="22"/>
        </w:rPr>
        <w:t>contractor</w:t>
      </w:r>
      <w:r w:rsidRPr="00EE0E59">
        <w:rPr>
          <w:rFonts w:cs="Arial"/>
          <w:spacing w:val="-2"/>
          <w:szCs w:val="22"/>
        </w:rPr>
        <w:t xml:space="preserve"> </w:t>
      </w:r>
      <w:r w:rsidRPr="00EE0E59">
        <w:rPr>
          <w:rFonts w:cs="Arial"/>
          <w:szCs w:val="22"/>
        </w:rPr>
        <w:t>will</w:t>
      </w:r>
      <w:r w:rsidRPr="00EE0E59">
        <w:rPr>
          <w:rFonts w:cs="Arial"/>
          <w:spacing w:val="-4"/>
          <w:szCs w:val="22"/>
        </w:rPr>
        <w:t xml:space="preserve"> </w:t>
      </w:r>
      <w:r w:rsidRPr="00EE0E59">
        <w:rPr>
          <w:rFonts w:cs="Arial"/>
          <w:szCs w:val="22"/>
        </w:rPr>
        <w:t>send</w:t>
      </w:r>
      <w:r w:rsidRPr="00EE0E59">
        <w:rPr>
          <w:rFonts w:cs="Arial"/>
          <w:spacing w:val="-4"/>
          <w:szCs w:val="22"/>
        </w:rPr>
        <w:t xml:space="preserve"> </w:t>
      </w:r>
      <w:r w:rsidRPr="00EE0E59">
        <w:rPr>
          <w:rFonts w:cs="Arial"/>
          <w:szCs w:val="22"/>
        </w:rPr>
        <w:t>to</w:t>
      </w:r>
      <w:r w:rsidRPr="00EE0E59">
        <w:rPr>
          <w:rFonts w:cs="Arial"/>
          <w:spacing w:val="-3"/>
          <w:szCs w:val="22"/>
        </w:rPr>
        <w:t xml:space="preserve"> </w:t>
      </w:r>
      <w:r w:rsidRPr="00EE0E59">
        <w:rPr>
          <w:rFonts w:cs="Arial"/>
          <w:szCs w:val="22"/>
        </w:rPr>
        <w:t>each</w:t>
      </w:r>
      <w:r w:rsidRPr="00EE0E59">
        <w:rPr>
          <w:rFonts w:cs="Arial"/>
          <w:spacing w:val="-3"/>
          <w:szCs w:val="22"/>
        </w:rPr>
        <w:t xml:space="preserve"> </w:t>
      </w:r>
      <w:r w:rsidRPr="00EE0E59">
        <w:rPr>
          <w:rFonts w:cs="Arial"/>
          <w:szCs w:val="22"/>
        </w:rPr>
        <w:t>labor</w:t>
      </w:r>
      <w:r w:rsidRPr="00EE0E59">
        <w:rPr>
          <w:rFonts w:cs="Arial"/>
          <w:spacing w:val="-3"/>
          <w:szCs w:val="22"/>
        </w:rPr>
        <w:t xml:space="preserve"> </w:t>
      </w:r>
      <w:r w:rsidRPr="00EE0E59">
        <w:rPr>
          <w:rFonts w:cs="Arial"/>
          <w:szCs w:val="22"/>
        </w:rPr>
        <w:t>union</w:t>
      </w:r>
      <w:r w:rsidRPr="00EE0E59">
        <w:rPr>
          <w:rFonts w:cs="Arial"/>
          <w:spacing w:val="-3"/>
          <w:szCs w:val="22"/>
        </w:rPr>
        <w:t xml:space="preserve"> </w:t>
      </w:r>
      <w:r w:rsidRPr="00EE0E59">
        <w:rPr>
          <w:rFonts w:cs="Arial"/>
          <w:szCs w:val="22"/>
        </w:rPr>
        <w:t>or</w:t>
      </w:r>
      <w:r w:rsidRPr="00EE0E59">
        <w:rPr>
          <w:rFonts w:cs="Arial"/>
          <w:spacing w:val="-5"/>
          <w:szCs w:val="22"/>
        </w:rPr>
        <w:t xml:space="preserve"> </w:t>
      </w:r>
      <w:r w:rsidRPr="00EE0E59">
        <w:rPr>
          <w:rFonts w:cs="Arial"/>
          <w:szCs w:val="22"/>
        </w:rPr>
        <w:t>representative</w:t>
      </w:r>
      <w:r w:rsidRPr="00EE0E59">
        <w:rPr>
          <w:rFonts w:cs="Arial"/>
          <w:spacing w:val="-4"/>
          <w:szCs w:val="22"/>
        </w:rPr>
        <w:t xml:space="preserve"> </w:t>
      </w:r>
      <w:r w:rsidRPr="00EE0E59">
        <w:rPr>
          <w:rFonts w:cs="Arial"/>
          <w:szCs w:val="22"/>
        </w:rPr>
        <w:t>of workers</w:t>
      </w:r>
      <w:r w:rsidRPr="00EE0E59">
        <w:rPr>
          <w:rFonts w:cs="Arial"/>
          <w:spacing w:val="-4"/>
          <w:szCs w:val="22"/>
        </w:rPr>
        <w:t xml:space="preserve"> </w:t>
      </w:r>
      <w:r w:rsidRPr="00EE0E59">
        <w:rPr>
          <w:rFonts w:cs="Arial"/>
          <w:szCs w:val="22"/>
        </w:rPr>
        <w:t>with</w:t>
      </w:r>
      <w:r w:rsidRPr="00EE0E59">
        <w:rPr>
          <w:rFonts w:cs="Arial"/>
          <w:spacing w:val="-3"/>
          <w:szCs w:val="22"/>
        </w:rPr>
        <w:t xml:space="preserve"> </w:t>
      </w:r>
      <w:r w:rsidRPr="00EE0E59">
        <w:rPr>
          <w:rFonts w:cs="Arial"/>
          <w:szCs w:val="22"/>
        </w:rPr>
        <w:t>which</w:t>
      </w:r>
      <w:r w:rsidRPr="00EE0E59">
        <w:rPr>
          <w:rFonts w:cs="Arial"/>
          <w:spacing w:val="-3"/>
          <w:szCs w:val="22"/>
        </w:rPr>
        <w:t xml:space="preserve"> </w:t>
      </w:r>
      <w:r w:rsidRPr="00EE0E59">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EE0E59">
        <w:rPr>
          <w:rFonts w:cs="Arial"/>
          <w:spacing w:val="-4"/>
          <w:szCs w:val="22"/>
        </w:rPr>
        <w:t xml:space="preserve"> </w:t>
      </w:r>
      <w:r w:rsidRPr="00EE0E59">
        <w:rPr>
          <w:rFonts w:cs="Arial"/>
          <w:szCs w:val="22"/>
        </w:rPr>
        <w:t>employment.</w:t>
      </w:r>
    </w:p>
    <w:p w14:paraId="0E8142BB"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 contractor will comply with all provisions of Executive Order 11246 of September 24, 1965, and of the rules, regulations, and relevant orders of the Secretary of</w:t>
      </w:r>
      <w:r w:rsidRPr="00EE0E59">
        <w:rPr>
          <w:rFonts w:cs="Arial"/>
          <w:spacing w:val="-11"/>
          <w:szCs w:val="22"/>
        </w:rPr>
        <w:t xml:space="preserve"> </w:t>
      </w:r>
      <w:r w:rsidRPr="00EE0E59">
        <w:rPr>
          <w:rFonts w:cs="Arial"/>
          <w:szCs w:val="22"/>
        </w:rPr>
        <w:t>Labor.</w:t>
      </w:r>
    </w:p>
    <w:p w14:paraId="0FE9A6D3"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 contractor will furnish all information and reports required by Executive Order 11246</w:t>
      </w:r>
      <w:r w:rsidRPr="00EE0E59">
        <w:rPr>
          <w:rFonts w:cs="Arial"/>
          <w:spacing w:val="-40"/>
          <w:szCs w:val="22"/>
        </w:rPr>
        <w:t xml:space="preserve"> </w:t>
      </w:r>
      <w:r w:rsidRPr="00EE0E59">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EE0E59">
        <w:rPr>
          <w:rFonts w:cs="Arial"/>
          <w:spacing w:val="-5"/>
          <w:szCs w:val="22"/>
        </w:rPr>
        <w:t xml:space="preserve"> </w:t>
      </w:r>
      <w:r w:rsidRPr="00EE0E59">
        <w:rPr>
          <w:rFonts w:cs="Arial"/>
          <w:szCs w:val="22"/>
        </w:rPr>
        <w:t>orders.</w:t>
      </w:r>
    </w:p>
    <w:p w14:paraId="11B1AA8C"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EE0E59">
        <w:rPr>
          <w:rFonts w:cs="Arial"/>
          <w:spacing w:val="-36"/>
          <w:szCs w:val="22"/>
        </w:rPr>
        <w:t xml:space="preserve"> </w:t>
      </w:r>
      <w:r w:rsidRPr="00EE0E59">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7E871AF" w14:textId="77777777" w:rsidR="00EE0E59" w:rsidRPr="00EE0E59" w:rsidRDefault="00EE0E59" w:rsidP="00EE0E59">
      <w:pPr>
        <w:widowControl w:val="0"/>
        <w:numPr>
          <w:ilvl w:val="0"/>
          <w:numId w:val="39"/>
        </w:numPr>
        <w:autoSpaceDE w:val="0"/>
        <w:autoSpaceDN w:val="0"/>
        <w:ind w:left="720"/>
        <w:rPr>
          <w:rFonts w:cs="Arial"/>
          <w:szCs w:val="22"/>
        </w:rPr>
      </w:pPr>
      <w:r w:rsidRPr="00EE0E59">
        <w:rPr>
          <w:rFonts w:cs="Arial"/>
          <w:szCs w:val="22"/>
        </w:rPr>
        <w:t>The</w:t>
      </w:r>
      <w:r w:rsidRPr="00EE0E59">
        <w:rPr>
          <w:rFonts w:cs="Arial"/>
          <w:spacing w:val="-7"/>
          <w:szCs w:val="22"/>
        </w:rPr>
        <w:t xml:space="preserve"> </w:t>
      </w:r>
      <w:r w:rsidRPr="00EE0E59">
        <w:rPr>
          <w:rFonts w:cs="Arial"/>
          <w:szCs w:val="22"/>
        </w:rPr>
        <w:t>contractor</w:t>
      </w:r>
      <w:r w:rsidRPr="00EE0E59">
        <w:rPr>
          <w:rFonts w:cs="Arial"/>
          <w:spacing w:val="-5"/>
          <w:szCs w:val="22"/>
        </w:rPr>
        <w:t xml:space="preserve"> </w:t>
      </w:r>
      <w:r w:rsidRPr="00EE0E59">
        <w:rPr>
          <w:rFonts w:cs="Arial"/>
          <w:szCs w:val="22"/>
        </w:rPr>
        <w:t>will</w:t>
      </w:r>
      <w:r w:rsidRPr="00EE0E59">
        <w:rPr>
          <w:rFonts w:cs="Arial"/>
          <w:spacing w:val="-6"/>
          <w:szCs w:val="22"/>
        </w:rPr>
        <w:t xml:space="preserve"> </w:t>
      </w:r>
      <w:r w:rsidRPr="00EE0E59">
        <w:rPr>
          <w:rFonts w:cs="Arial"/>
          <w:szCs w:val="22"/>
        </w:rPr>
        <w:t>include</w:t>
      </w:r>
      <w:r w:rsidRPr="00EE0E59">
        <w:rPr>
          <w:rFonts w:cs="Arial"/>
          <w:spacing w:val="-6"/>
          <w:szCs w:val="22"/>
        </w:rPr>
        <w:t xml:space="preserve"> </w:t>
      </w:r>
      <w:r w:rsidRPr="00EE0E59">
        <w:rPr>
          <w:rFonts w:cs="Arial"/>
          <w:szCs w:val="22"/>
        </w:rPr>
        <w:t>the</w:t>
      </w:r>
      <w:r w:rsidRPr="00EE0E59">
        <w:rPr>
          <w:rFonts w:cs="Arial"/>
          <w:spacing w:val="-7"/>
          <w:szCs w:val="22"/>
        </w:rPr>
        <w:t xml:space="preserve"> </w:t>
      </w:r>
      <w:r w:rsidRPr="00EE0E59">
        <w:rPr>
          <w:rFonts w:cs="Arial"/>
          <w:szCs w:val="22"/>
        </w:rPr>
        <w:t>portion</w:t>
      </w:r>
      <w:r w:rsidRPr="00EE0E59">
        <w:rPr>
          <w:rFonts w:cs="Arial"/>
          <w:spacing w:val="-6"/>
          <w:szCs w:val="22"/>
        </w:rPr>
        <w:t xml:space="preserve"> </w:t>
      </w:r>
      <w:r w:rsidRPr="00EE0E59">
        <w:rPr>
          <w:rFonts w:cs="Arial"/>
          <w:szCs w:val="22"/>
        </w:rPr>
        <w:t>of</w:t>
      </w:r>
      <w:r w:rsidRPr="00EE0E59">
        <w:rPr>
          <w:rFonts w:cs="Arial"/>
          <w:spacing w:val="-5"/>
          <w:szCs w:val="22"/>
        </w:rPr>
        <w:t xml:space="preserve"> </w:t>
      </w:r>
      <w:r w:rsidRPr="00EE0E59">
        <w:rPr>
          <w:rFonts w:cs="Arial"/>
          <w:szCs w:val="22"/>
        </w:rPr>
        <w:t>the</w:t>
      </w:r>
      <w:r w:rsidRPr="00EE0E59">
        <w:rPr>
          <w:rFonts w:cs="Arial"/>
          <w:spacing w:val="-7"/>
          <w:szCs w:val="22"/>
        </w:rPr>
        <w:t xml:space="preserve"> </w:t>
      </w:r>
      <w:r w:rsidRPr="00EE0E59">
        <w:rPr>
          <w:rFonts w:cs="Arial"/>
          <w:szCs w:val="22"/>
        </w:rPr>
        <w:t>sentence</w:t>
      </w:r>
      <w:r w:rsidRPr="00EE0E59">
        <w:rPr>
          <w:rFonts w:cs="Arial"/>
          <w:spacing w:val="-6"/>
          <w:szCs w:val="22"/>
        </w:rPr>
        <w:t xml:space="preserve"> </w:t>
      </w:r>
      <w:r w:rsidRPr="00EE0E59">
        <w:rPr>
          <w:rFonts w:cs="Arial"/>
          <w:szCs w:val="22"/>
        </w:rPr>
        <w:t>immediately</w:t>
      </w:r>
      <w:r w:rsidRPr="00EE0E59">
        <w:rPr>
          <w:rFonts w:cs="Arial"/>
          <w:spacing w:val="-8"/>
          <w:szCs w:val="22"/>
        </w:rPr>
        <w:t xml:space="preserve"> </w:t>
      </w:r>
      <w:r w:rsidRPr="00EE0E59">
        <w:rPr>
          <w:rFonts w:cs="Arial"/>
          <w:szCs w:val="22"/>
        </w:rPr>
        <w:t>preceding</w:t>
      </w:r>
      <w:r w:rsidRPr="00EE0E59">
        <w:rPr>
          <w:rFonts w:cs="Arial"/>
          <w:spacing w:val="-4"/>
          <w:szCs w:val="22"/>
        </w:rPr>
        <w:t xml:space="preserve"> </w:t>
      </w:r>
      <w:r w:rsidRPr="00EE0E59">
        <w:rPr>
          <w:rFonts w:cs="Arial"/>
          <w:szCs w:val="22"/>
        </w:rPr>
        <w:t>paragraph</w:t>
      </w:r>
      <w:r w:rsidRPr="00EE0E59">
        <w:rPr>
          <w:rFonts w:cs="Arial"/>
          <w:spacing w:val="-8"/>
          <w:szCs w:val="22"/>
        </w:rPr>
        <w:t xml:space="preserve"> </w:t>
      </w:r>
      <w:r w:rsidRPr="00EE0E59">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EE0E59">
        <w:rPr>
          <w:rFonts w:cs="Arial"/>
          <w:spacing w:val="-5"/>
          <w:szCs w:val="22"/>
        </w:rPr>
        <w:t xml:space="preserve"> </w:t>
      </w:r>
      <w:r w:rsidRPr="00EE0E59">
        <w:rPr>
          <w:rFonts w:cs="Arial"/>
          <w:szCs w:val="22"/>
        </w:rPr>
        <w:t>be</w:t>
      </w:r>
      <w:r w:rsidRPr="00EE0E59">
        <w:rPr>
          <w:rFonts w:cs="Arial"/>
          <w:spacing w:val="-4"/>
          <w:szCs w:val="22"/>
        </w:rPr>
        <w:t xml:space="preserve"> </w:t>
      </w:r>
      <w:r w:rsidRPr="00EE0E59">
        <w:rPr>
          <w:rFonts w:cs="Arial"/>
          <w:szCs w:val="22"/>
        </w:rPr>
        <w:t>binding</w:t>
      </w:r>
      <w:r w:rsidRPr="00EE0E59">
        <w:rPr>
          <w:rFonts w:cs="Arial"/>
          <w:spacing w:val="-4"/>
          <w:szCs w:val="22"/>
        </w:rPr>
        <w:t xml:space="preserve"> </w:t>
      </w:r>
      <w:r w:rsidRPr="00EE0E59">
        <w:rPr>
          <w:rFonts w:cs="Arial"/>
          <w:szCs w:val="22"/>
        </w:rPr>
        <w:t>upon</w:t>
      </w:r>
      <w:r w:rsidRPr="00EE0E59">
        <w:rPr>
          <w:rFonts w:cs="Arial"/>
          <w:spacing w:val="-7"/>
          <w:szCs w:val="22"/>
        </w:rPr>
        <w:t xml:space="preserve"> </w:t>
      </w:r>
      <w:r w:rsidRPr="00EE0E59">
        <w:rPr>
          <w:rFonts w:cs="Arial"/>
          <w:szCs w:val="22"/>
        </w:rPr>
        <w:t>each</w:t>
      </w:r>
      <w:r w:rsidRPr="00EE0E59">
        <w:rPr>
          <w:rFonts w:cs="Arial"/>
          <w:spacing w:val="-4"/>
          <w:szCs w:val="22"/>
        </w:rPr>
        <w:t xml:space="preserve"> </w:t>
      </w:r>
      <w:r w:rsidRPr="00EE0E59">
        <w:rPr>
          <w:rFonts w:cs="Arial"/>
          <w:szCs w:val="22"/>
        </w:rPr>
        <w:t>subcontractor</w:t>
      </w:r>
      <w:r w:rsidRPr="00EE0E59">
        <w:rPr>
          <w:rFonts w:cs="Arial"/>
          <w:spacing w:val="-6"/>
          <w:szCs w:val="22"/>
        </w:rPr>
        <w:t xml:space="preserve"> </w:t>
      </w:r>
      <w:r w:rsidRPr="00EE0E59">
        <w:rPr>
          <w:rFonts w:cs="Arial"/>
          <w:szCs w:val="22"/>
        </w:rPr>
        <w:t>or</w:t>
      </w:r>
      <w:r w:rsidRPr="00EE0E59">
        <w:rPr>
          <w:rFonts w:cs="Arial"/>
          <w:spacing w:val="-5"/>
          <w:szCs w:val="22"/>
        </w:rPr>
        <w:t xml:space="preserve"> </w:t>
      </w:r>
      <w:r w:rsidRPr="00EE0E59">
        <w:rPr>
          <w:rFonts w:cs="Arial"/>
          <w:szCs w:val="22"/>
        </w:rPr>
        <w:t>vendor.</w:t>
      </w:r>
      <w:r w:rsidRPr="00EE0E59">
        <w:rPr>
          <w:rFonts w:cs="Arial"/>
          <w:spacing w:val="-6"/>
          <w:szCs w:val="22"/>
        </w:rPr>
        <w:t xml:space="preserve"> </w:t>
      </w:r>
      <w:r w:rsidRPr="00EE0E59">
        <w:rPr>
          <w:rFonts w:cs="Arial"/>
          <w:szCs w:val="22"/>
        </w:rPr>
        <w:t>The</w:t>
      </w:r>
      <w:r w:rsidRPr="00EE0E59">
        <w:rPr>
          <w:rFonts w:cs="Arial"/>
          <w:spacing w:val="-7"/>
          <w:szCs w:val="22"/>
        </w:rPr>
        <w:t xml:space="preserve"> </w:t>
      </w:r>
      <w:r w:rsidRPr="00EE0E59">
        <w:rPr>
          <w:rFonts w:cs="Arial"/>
          <w:szCs w:val="22"/>
        </w:rPr>
        <w:t>contractor</w:t>
      </w:r>
      <w:r w:rsidRPr="00EE0E59">
        <w:rPr>
          <w:rFonts w:cs="Arial"/>
          <w:spacing w:val="-6"/>
          <w:szCs w:val="22"/>
        </w:rPr>
        <w:t xml:space="preserve"> </w:t>
      </w:r>
      <w:r w:rsidRPr="00EE0E59">
        <w:rPr>
          <w:rFonts w:cs="Arial"/>
          <w:szCs w:val="22"/>
        </w:rPr>
        <w:t>will</w:t>
      </w:r>
      <w:r w:rsidRPr="00EE0E59">
        <w:rPr>
          <w:rFonts w:cs="Arial"/>
          <w:spacing w:val="-5"/>
          <w:szCs w:val="22"/>
        </w:rPr>
        <w:t xml:space="preserve"> </w:t>
      </w:r>
      <w:r w:rsidRPr="00EE0E59">
        <w:rPr>
          <w:rFonts w:cs="Arial"/>
          <w:szCs w:val="22"/>
        </w:rPr>
        <w:t>take</w:t>
      </w:r>
      <w:r w:rsidRPr="00EE0E59">
        <w:rPr>
          <w:rFonts w:cs="Arial"/>
          <w:spacing w:val="-6"/>
          <w:szCs w:val="22"/>
        </w:rPr>
        <w:t xml:space="preserve"> </w:t>
      </w:r>
      <w:r w:rsidRPr="00EE0E59">
        <w:rPr>
          <w:rFonts w:cs="Arial"/>
          <w:szCs w:val="22"/>
        </w:rPr>
        <w:t>such</w:t>
      </w:r>
      <w:r w:rsidRPr="00EE0E59">
        <w:rPr>
          <w:rFonts w:cs="Arial"/>
          <w:spacing w:val="-7"/>
          <w:szCs w:val="22"/>
        </w:rPr>
        <w:t xml:space="preserve"> </w:t>
      </w:r>
      <w:r w:rsidRPr="00EE0E59">
        <w:rPr>
          <w:rFonts w:cs="Arial"/>
          <w:szCs w:val="22"/>
        </w:rPr>
        <w:t>action</w:t>
      </w:r>
      <w:r w:rsidRPr="00EE0E59">
        <w:rPr>
          <w:rFonts w:cs="Arial"/>
          <w:spacing w:val="-4"/>
          <w:szCs w:val="22"/>
        </w:rPr>
        <w:t xml:space="preserve"> </w:t>
      </w:r>
      <w:r w:rsidRPr="00EE0E59">
        <w:rPr>
          <w:rFonts w:cs="Arial"/>
          <w:szCs w:val="22"/>
        </w:rPr>
        <w:t>with respect to any subcontract or purchase order as the administering agency may direct as a means of enforcing such provisions, including sanctions for</w:t>
      </w:r>
      <w:r w:rsidRPr="00EE0E59">
        <w:rPr>
          <w:rFonts w:cs="Arial"/>
          <w:spacing w:val="-6"/>
          <w:szCs w:val="22"/>
        </w:rPr>
        <w:t xml:space="preserve"> </w:t>
      </w:r>
      <w:r w:rsidRPr="00EE0E59">
        <w:rPr>
          <w:rFonts w:cs="Arial"/>
          <w:szCs w:val="22"/>
        </w:rPr>
        <w:t>noncompliance:</w:t>
      </w:r>
    </w:p>
    <w:p w14:paraId="5B5E2296" w14:textId="77777777" w:rsidR="00EE0E59" w:rsidRPr="00EE0E59" w:rsidRDefault="00EE0E59" w:rsidP="00EE0E59">
      <w:pPr>
        <w:ind w:left="1080"/>
        <w:rPr>
          <w:rFonts w:cs="Arial"/>
          <w:szCs w:val="22"/>
          <w:lang w:val="x-none" w:eastAsia="x-none"/>
        </w:rPr>
      </w:pPr>
      <w:r w:rsidRPr="00EE0E59">
        <w:rPr>
          <w:rFonts w:cs="Arial"/>
          <w:szCs w:val="22"/>
          <w:lang w:val="x-none" w:eastAsia="x-none"/>
        </w:rPr>
        <w:t xml:space="preserve">Provided, however, that in the event a contractor becomes involved in, or is threatened with, litigation with a subcontractor or vendor as a result of such direction by the </w:t>
      </w:r>
      <w:r w:rsidRPr="00EE0E59">
        <w:rPr>
          <w:rFonts w:cs="Arial"/>
          <w:szCs w:val="22"/>
          <w:lang w:val="x-none" w:eastAsia="x-none"/>
        </w:rPr>
        <w:lastRenderedPageBreak/>
        <w:t>administering agency, the contractor may request the United States to enter into such litigation to protect the interests of the United States.</w:t>
      </w:r>
    </w:p>
    <w:p w14:paraId="4561B06E" w14:textId="77777777" w:rsidR="00EE0E59" w:rsidRPr="00EE0E59" w:rsidRDefault="00EE0E59" w:rsidP="00EE0E59">
      <w:pPr>
        <w:ind w:left="1080"/>
        <w:rPr>
          <w:rFonts w:cs="Arial"/>
          <w:szCs w:val="22"/>
          <w:lang w:val="x-none" w:eastAsia="x-none"/>
        </w:rPr>
      </w:pPr>
    </w:p>
    <w:p w14:paraId="4FBA40EE" w14:textId="77777777" w:rsidR="00EE0E59" w:rsidRPr="00EE0E59" w:rsidRDefault="00EE0E59" w:rsidP="00EE0E59">
      <w:pPr>
        <w:ind w:left="1080"/>
        <w:rPr>
          <w:rFonts w:cs="Arial"/>
          <w:szCs w:val="22"/>
          <w:lang w:val="x-none" w:eastAsia="x-none"/>
        </w:rPr>
      </w:pPr>
      <w:r w:rsidRPr="00EE0E59">
        <w:rPr>
          <w:rFonts w:cs="Arial"/>
          <w:szCs w:val="22"/>
          <w:lang w:val="x-none" w:eastAsia="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EE0E59">
        <w:rPr>
          <w:rFonts w:cs="Arial"/>
          <w:spacing w:val="-6"/>
          <w:szCs w:val="22"/>
          <w:lang w:val="x-none" w:eastAsia="x-none"/>
        </w:rPr>
        <w:t xml:space="preserve"> </w:t>
      </w:r>
      <w:r w:rsidRPr="00EE0E59">
        <w:rPr>
          <w:rFonts w:cs="Arial"/>
          <w:szCs w:val="22"/>
          <w:lang w:val="x-none" w:eastAsia="x-none"/>
        </w:rPr>
        <w:t>or</w:t>
      </w:r>
      <w:r w:rsidRPr="00EE0E59">
        <w:rPr>
          <w:rFonts w:cs="Arial"/>
          <w:spacing w:val="-6"/>
          <w:szCs w:val="22"/>
          <w:lang w:val="x-none" w:eastAsia="x-none"/>
        </w:rPr>
        <w:t xml:space="preserve"> </w:t>
      </w:r>
      <w:r w:rsidRPr="00EE0E59">
        <w:rPr>
          <w:rFonts w:cs="Arial"/>
          <w:szCs w:val="22"/>
          <w:lang w:val="x-none" w:eastAsia="x-none"/>
        </w:rPr>
        <w:t>subdivision</w:t>
      </w:r>
      <w:r w:rsidRPr="00EE0E59">
        <w:rPr>
          <w:rFonts w:cs="Arial"/>
          <w:spacing w:val="-4"/>
          <w:szCs w:val="22"/>
          <w:lang w:val="x-none" w:eastAsia="x-none"/>
        </w:rPr>
        <w:t xml:space="preserve"> </w:t>
      </w:r>
      <w:r w:rsidRPr="00EE0E59">
        <w:rPr>
          <w:rFonts w:cs="Arial"/>
          <w:szCs w:val="22"/>
          <w:lang w:val="x-none" w:eastAsia="x-none"/>
        </w:rPr>
        <w:t>of such</w:t>
      </w:r>
      <w:r w:rsidRPr="00EE0E59">
        <w:rPr>
          <w:rFonts w:cs="Arial"/>
          <w:spacing w:val="-6"/>
          <w:szCs w:val="22"/>
          <w:lang w:val="x-none" w:eastAsia="x-none"/>
        </w:rPr>
        <w:t xml:space="preserve"> </w:t>
      </w:r>
      <w:r w:rsidRPr="00EE0E59">
        <w:rPr>
          <w:rFonts w:cs="Arial"/>
          <w:szCs w:val="22"/>
          <w:lang w:val="x-none" w:eastAsia="x-none"/>
        </w:rPr>
        <w:t>government</w:t>
      </w:r>
      <w:r w:rsidRPr="00EE0E59">
        <w:rPr>
          <w:rFonts w:cs="Arial"/>
          <w:spacing w:val="-5"/>
          <w:szCs w:val="22"/>
          <w:lang w:val="x-none" w:eastAsia="x-none"/>
        </w:rPr>
        <w:t xml:space="preserve"> </w:t>
      </w:r>
      <w:r w:rsidRPr="00EE0E59">
        <w:rPr>
          <w:rFonts w:cs="Arial"/>
          <w:szCs w:val="22"/>
          <w:lang w:val="x-none" w:eastAsia="x-none"/>
        </w:rPr>
        <w:t>which</w:t>
      </w:r>
      <w:r w:rsidRPr="00EE0E59">
        <w:rPr>
          <w:rFonts w:cs="Arial"/>
          <w:spacing w:val="-3"/>
          <w:szCs w:val="22"/>
          <w:lang w:val="x-none" w:eastAsia="x-none"/>
        </w:rPr>
        <w:t xml:space="preserve"> </w:t>
      </w:r>
      <w:r w:rsidRPr="00EE0E59">
        <w:rPr>
          <w:rFonts w:cs="Arial"/>
          <w:szCs w:val="22"/>
          <w:lang w:val="x-none" w:eastAsia="x-none"/>
        </w:rPr>
        <w:t>does</w:t>
      </w:r>
      <w:r w:rsidRPr="00EE0E59">
        <w:rPr>
          <w:rFonts w:cs="Arial"/>
          <w:spacing w:val="-4"/>
          <w:szCs w:val="22"/>
          <w:lang w:val="x-none" w:eastAsia="x-none"/>
        </w:rPr>
        <w:t xml:space="preserve"> </w:t>
      </w:r>
      <w:r w:rsidRPr="00EE0E59">
        <w:rPr>
          <w:rFonts w:cs="Arial"/>
          <w:szCs w:val="22"/>
          <w:lang w:val="x-none" w:eastAsia="x-none"/>
        </w:rPr>
        <w:t>not</w:t>
      </w:r>
      <w:r w:rsidRPr="00EE0E59">
        <w:rPr>
          <w:rFonts w:cs="Arial"/>
          <w:spacing w:val="-5"/>
          <w:szCs w:val="22"/>
          <w:lang w:val="x-none" w:eastAsia="x-none"/>
        </w:rPr>
        <w:t xml:space="preserve"> </w:t>
      </w:r>
      <w:r w:rsidRPr="00EE0E59">
        <w:rPr>
          <w:rFonts w:cs="Arial"/>
          <w:szCs w:val="22"/>
          <w:lang w:val="x-none" w:eastAsia="x-none"/>
        </w:rPr>
        <w:t>participate</w:t>
      </w:r>
      <w:r w:rsidRPr="00EE0E59">
        <w:rPr>
          <w:rFonts w:cs="Arial"/>
          <w:spacing w:val="-4"/>
          <w:szCs w:val="22"/>
          <w:lang w:val="x-none" w:eastAsia="x-none"/>
        </w:rPr>
        <w:t xml:space="preserve"> </w:t>
      </w:r>
      <w:r w:rsidRPr="00EE0E59">
        <w:rPr>
          <w:rFonts w:cs="Arial"/>
          <w:szCs w:val="22"/>
          <w:lang w:val="x-none" w:eastAsia="x-none"/>
        </w:rPr>
        <w:t>in</w:t>
      </w:r>
      <w:r w:rsidRPr="00EE0E59">
        <w:rPr>
          <w:rFonts w:cs="Arial"/>
          <w:spacing w:val="-4"/>
          <w:szCs w:val="22"/>
          <w:lang w:val="x-none" w:eastAsia="x-none"/>
        </w:rPr>
        <w:t xml:space="preserve"> </w:t>
      </w:r>
      <w:r w:rsidRPr="00EE0E59">
        <w:rPr>
          <w:rFonts w:cs="Arial"/>
          <w:szCs w:val="22"/>
          <w:lang w:val="x-none" w:eastAsia="x-none"/>
        </w:rPr>
        <w:t>work</w:t>
      </w:r>
      <w:r w:rsidRPr="00EE0E59">
        <w:rPr>
          <w:rFonts w:cs="Arial"/>
          <w:spacing w:val="-1"/>
          <w:szCs w:val="22"/>
          <w:lang w:val="x-none" w:eastAsia="x-none"/>
        </w:rPr>
        <w:t xml:space="preserve"> </w:t>
      </w:r>
      <w:r w:rsidRPr="00EE0E59">
        <w:rPr>
          <w:rFonts w:cs="Arial"/>
          <w:szCs w:val="22"/>
          <w:lang w:val="x-none" w:eastAsia="x-none"/>
        </w:rPr>
        <w:t>on or under the</w:t>
      </w:r>
      <w:r w:rsidRPr="00EE0E59">
        <w:rPr>
          <w:rFonts w:cs="Arial"/>
          <w:spacing w:val="-1"/>
          <w:szCs w:val="22"/>
          <w:lang w:val="x-none" w:eastAsia="x-none"/>
        </w:rPr>
        <w:t xml:space="preserve"> </w:t>
      </w:r>
      <w:r w:rsidRPr="00EE0E59">
        <w:rPr>
          <w:rFonts w:cs="Arial"/>
          <w:szCs w:val="22"/>
          <w:lang w:val="x-none" w:eastAsia="x-none"/>
        </w:rPr>
        <w:t>contract.</w:t>
      </w:r>
    </w:p>
    <w:p w14:paraId="3759C38D" w14:textId="77777777" w:rsidR="00EE0E59" w:rsidRPr="00EE0E59" w:rsidRDefault="00EE0E59" w:rsidP="00EE0E59">
      <w:pPr>
        <w:ind w:left="1080"/>
        <w:rPr>
          <w:rFonts w:cs="Arial"/>
          <w:szCs w:val="22"/>
          <w:lang w:val="x-none" w:eastAsia="x-none"/>
        </w:rPr>
      </w:pPr>
    </w:p>
    <w:p w14:paraId="09AFD0F1" w14:textId="77777777" w:rsidR="00EE0E59" w:rsidRPr="00EE0E59" w:rsidRDefault="00EE0E59" w:rsidP="00EE0E59">
      <w:pPr>
        <w:ind w:left="1080"/>
        <w:rPr>
          <w:rFonts w:cs="Arial"/>
          <w:szCs w:val="22"/>
          <w:lang w:val="x-none" w:eastAsia="x-none"/>
        </w:rPr>
      </w:pPr>
      <w:r w:rsidRPr="00EE0E59">
        <w:rPr>
          <w:rFonts w:cs="Arial"/>
          <w:szCs w:val="22"/>
          <w:lang w:val="x-none" w:eastAsia="x-none"/>
        </w:rPr>
        <w:t>The applicant agrees that it will assist and cooperate actively with the administering agency and the Secretary of Labor in obtaining the compliance of contractors and subcontractors</w:t>
      </w:r>
      <w:r w:rsidRPr="00EE0E59">
        <w:rPr>
          <w:rFonts w:cs="Arial"/>
          <w:spacing w:val="-13"/>
          <w:szCs w:val="22"/>
          <w:lang w:val="x-none" w:eastAsia="x-none"/>
        </w:rPr>
        <w:t xml:space="preserve"> </w:t>
      </w:r>
      <w:r w:rsidRPr="00EE0E59">
        <w:rPr>
          <w:rFonts w:cs="Arial"/>
          <w:szCs w:val="22"/>
          <w:lang w:val="x-none" w:eastAsia="x-none"/>
        </w:rPr>
        <w:t>with</w:t>
      </w:r>
      <w:r w:rsidRPr="00EE0E59">
        <w:rPr>
          <w:rFonts w:cs="Arial"/>
          <w:spacing w:val="-11"/>
          <w:szCs w:val="22"/>
          <w:lang w:val="x-none" w:eastAsia="x-none"/>
        </w:rPr>
        <w:t xml:space="preserve"> </w:t>
      </w:r>
      <w:r w:rsidRPr="00EE0E59">
        <w:rPr>
          <w:rFonts w:cs="Arial"/>
          <w:szCs w:val="22"/>
          <w:lang w:val="x-none" w:eastAsia="x-none"/>
        </w:rPr>
        <w:t>the</w:t>
      </w:r>
      <w:r w:rsidRPr="00EE0E59">
        <w:rPr>
          <w:rFonts w:cs="Arial"/>
          <w:spacing w:val="-14"/>
          <w:szCs w:val="22"/>
          <w:lang w:val="x-none" w:eastAsia="x-none"/>
        </w:rPr>
        <w:t xml:space="preserve"> </w:t>
      </w:r>
      <w:r w:rsidRPr="00EE0E59">
        <w:rPr>
          <w:rFonts w:cs="Arial"/>
          <w:szCs w:val="22"/>
          <w:lang w:val="x-none" w:eastAsia="x-none"/>
        </w:rPr>
        <w:t>equal</w:t>
      </w:r>
      <w:r w:rsidRPr="00EE0E59">
        <w:rPr>
          <w:rFonts w:cs="Arial"/>
          <w:spacing w:val="-14"/>
          <w:szCs w:val="22"/>
          <w:lang w:val="x-none" w:eastAsia="x-none"/>
        </w:rPr>
        <w:t xml:space="preserve"> </w:t>
      </w:r>
      <w:r w:rsidRPr="00EE0E59">
        <w:rPr>
          <w:rFonts w:cs="Arial"/>
          <w:szCs w:val="22"/>
          <w:lang w:val="x-none" w:eastAsia="x-none"/>
        </w:rPr>
        <w:t>opportunity</w:t>
      </w:r>
      <w:r w:rsidRPr="00EE0E59">
        <w:rPr>
          <w:rFonts w:cs="Arial"/>
          <w:spacing w:val="-13"/>
          <w:szCs w:val="22"/>
          <w:lang w:val="x-none" w:eastAsia="x-none"/>
        </w:rPr>
        <w:t xml:space="preserve"> </w:t>
      </w:r>
      <w:r w:rsidRPr="00EE0E59">
        <w:rPr>
          <w:rFonts w:cs="Arial"/>
          <w:szCs w:val="22"/>
          <w:lang w:val="x-none" w:eastAsia="x-none"/>
        </w:rPr>
        <w:t>clause</w:t>
      </w:r>
      <w:r w:rsidRPr="00EE0E59">
        <w:rPr>
          <w:rFonts w:cs="Arial"/>
          <w:spacing w:val="-14"/>
          <w:szCs w:val="22"/>
          <w:lang w:val="x-none" w:eastAsia="x-none"/>
        </w:rPr>
        <w:t xml:space="preserve"> </w:t>
      </w:r>
      <w:r w:rsidRPr="00EE0E59">
        <w:rPr>
          <w:rFonts w:cs="Arial"/>
          <w:szCs w:val="22"/>
          <w:lang w:val="x-none" w:eastAsia="x-none"/>
        </w:rPr>
        <w:t>and</w:t>
      </w:r>
      <w:r w:rsidRPr="00EE0E59">
        <w:rPr>
          <w:rFonts w:cs="Arial"/>
          <w:spacing w:val="-12"/>
          <w:szCs w:val="22"/>
          <w:lang w:val="x-none" w:eastAsia="x-none"/>
        </w:rPr>
        <w:t xml:space="preserve"> </w:t>
      </w:r>
      <w:r w:rsidRPr="00EE0E59">
        <w:rPr>
          <w:rFonts w:cs="Arial"/>
          <w:szCs w:val="22"/>
          <w:lang w:val="x-none" w:eastAsia="x-none"/>
        </w:rPr>
        <w:t>the</w:t>
      </w:r>
      <w:r w:rsidRPr="00EE0E59">
        <w:rPr>
          <w:rFonts w:cs="Arial"/>
          <w:spacing w:val="-15"/>
          <w:szCs w:val="22"/>
          <w:lang w:val="x-none" w:eastAsia="x-none"/>
        </w:rPr>
        <w:t xml:space="preserve"> </w:t>
      </w:r>
      <w:r w:rsidRPr="00EE0E59">
        <w:rPr>
          <w:rFonts w:cs="Arial"/>
          <w:szCs w:val="22"/>
          <w:lang w:val="x-none" w:eastAsia="x-none"/>
        </w:rPr>
        <w:t>rules,</w:t>
      </w:r>
      <w:r w:rsidRPr="00EE0E59">
        <w:rPr>
          <w:rFonts w:cs="Arial"/>
          <w:spacing w:val="-13"/>
          <w:szCs w:val="22"/>
          <w:lang w:val="x-none" w:eastAsia="x-none"/>
        </w:rPr>
        <w:t xml:space="preserve"> </w:t>
      </w:r>
      <w:r w:rsidRPr="00EE0E59">
        <w:rPr>
          <w:rFonts w:cs="Arial"/>
          <w:szCs w:val="22"/>
          <w:lang w:val="x-none" w:eastAsia="x-none"/>
        </w:rPr>
        <w:t>regulations,</w:t>
      </w:r>
      <w:r w:rsidRPr="00EE0E59">
        <w:rPr>
          <w:rFonts w:cs="Arial"/>
          <w:spacing w:val="-15"/>
          <w:szCs w:val="22"/>
          <w:lang w:val="x-none" w:eastAsia="x-none"/>
        </w:rPr>
        <w:t xml:space="preserve"> </w:t>
      </w:r>
      <w:r w:rsidRPr="00EE0E59">
        <w:rPr>
          <w:rFonts w:cs="Arial"/>
          <w:szCs w:val="22"/>
          <w:lang w:val="x-none" w:eastAsia="x-none"/>
        </w:rPr>
        <w:t>and</w:t>
      </w:r>
      <w:r w:rsidRPr="00EE0E59">
        <w:rPr>
          <w:rFonts w:cs="Arial"/>
          <w:spacing w:val="-11"/>
          <w:szCs w:val="22"/>
          <w:lang w:val="x-none" w:eastAsia="x-none"/>
        </w:rPr>
        <w:t xml:space="preserve"> </w:t>
      </w:r>
      <w:r w:rsidRPr="00EE0E59">
        <w:rPr>
          <w:rFonts w:cs="Arial"/>
          <w:szCs w:val="22"/>
          <w:lang w:val="x-none" w:eastAsia="x-none"/>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EE0E59">
        <w:rPr>
          <w:rFonts w:cs="Arial"/>
          <w:spacing w:val="-6"/>
          <w:szCs w:val="22"/>
          <w:lang w:val="x-none" w:eastAsia="x-none"/>
        </w:rPr>
        <w:t xml:space="preserve"> </w:t>
      </w:r>
      <w:r w:rsidRPr="00EE0E59">
        <w:rPr>
          <w:rFonts w:cs="Arial"/>
          <w:szCs w:val="22"/>
          <w:lang w:val="x-none" w:eastAsia="x-none"/>
        </w:rPr>
        <w:t>compliance.</w:t>
      </w:r>
    </w:p>
    <w:p w14:paraId="38EF636D" w14:textId="77777777" w:rsidR="00EE0E59" w:rsidRPr="00EE0E59" w:rsidRDefault="00EE0E59" w:rsidP="00EE0E59">
      <w:pPr>
        <w:ind w:left="1080"/>
        <w:rPr>
          <w:rFonts w:cs="Arial"/>
          <w:szCs w:val="22"/>
        </w:rPr>
      </w:pPr>
    </w:p>
    <w:p w14:paraId="52C61713" w14:textId="77777777" w:rsidR="00EE0E59" w:rsidRPr="00EE0E59" w:rsidRDefault="00EE0E59" w:rsidP="00EE0E59">
      <w:pPr>
        <w:ind w:left="1080"/>
        <w:rPr>
          <w:rFonts w:cs="Arial"/>
          <w:szCs w:val="22"/>
          <w:lang w:val="x-none" w:eastAsia="x-none"/>
        </w:rPr>
      </w:pPr>
      <w:r w:rsidRPr="00EE0E59">
        <w:rPr>
          <w:rFonts w:cs="Arial"/>
          <w:szCs w:val="22"/>
          <w:lang w:val="x-none" w:eastAsia="x-none"/>
        </w:rPr>
        <w:t>The</w:t>
      </w:r>
      <w:r w:rsidRPr="00EE0E59">
        <w:rPr>
          <w:rFonts w:cs="Arial"/>
          <w:spacing w:val="-10"/>
          <w:szCs w:val="22"/>
          <w:lang w:val="x-none" w:eastAsia="x-none"/>
        </w:rPr>
        <w:t xml:space="preserve"> </w:t>
      </w:r>
      <w:r w:rsidRPr="00EE0E59">
        <w:rPr>
          <w:rFonts w:cs="Arial"/>
          <w:szCs w:val="22"/>
          <w:lang w:val="x-none" w:eastAsia="x-none"/>
        </w:rPr>
        <w:t>applicant</w:t>
      </w:r>
      <w:r w:rsidRPr="00EE0E59">
        <w:rPr>
          <w:rFonts w:cs="Arial"/>
          <w:spacing w:val="-10"/>
          <w:szCs w:val="22"/>
          <w:lang w:val="x-none" w:eastAsia="x-none"/>
        </w:rPr>
        <w:t xml:space="preserve"> </w:t>
      </w:r>
      <w:r w:rsidRPr="00EE0E59">
        <w:rPr>
          <w:rFonts w:cs="Arial"/>
          <w:szCs w:val="22"/>
          <w:lang w:val="x-none" w:eastAsia="x-none"/>
        </w:rPr>
        <w:t>further</w:t>
      </w:r>
      <w:r w:rsidRPr="00EE0E59">
        <w:rPr>
          <w:rFonts w:cs="Arial"/>
          <w:spacing w:val="-5"/>
          <w:szCs w:val="22"/>
          <w:lang w:val="x-none" w:eastAsia="x-none"/>
        </w:rPr>
        <w:t xml:space="preserve"> </w:t>
      </w:r>
      <w:r w:rsidRPr="00EE0E59">
        <w:rPr>
          <w:rFonts w:cs="Arial"/>
          <w:szCs w:val="22"/>
          <w:lang w:val="x-none" w:eastAsia="x-none"/>
        </w:rPr>
        <w:t>agrees</w:t>
      </w:r>
      <w:r w:rsidRPr="00EE0E59">
        <w:rPr>
          <w:rFonts w:cs="Arial"/>
          <w:spacing w:val="-6"/>
          <w:szCs w:val="22"/>
          <w:lang w:val="x-none" w:eastAsia="x-none"/>
        </w:rPr>
        <w:t xml:space="preserve"> </w:t>
      </w:r>
      <w:r w:rsidRPr="00EE0E59">
        <w:rPr>
          <w:rFonts w:cs="Arial"/>
          <w:szCs w:val="22"/>
          <w:lang w:val="x-none" w:eastAsia="x-none"/>
        </w:rPr>
        <w:t>that</w:t>
      </w:r>
      <w:r w:rsidRPr="00EE0E59">
        <w:rPr>
          <w:rFonts w:cs="Arial"/>
          <w:spacing w:val="-7"/>
          <w:szCs w:val="22"/>
          <w:lang w:val="x-none" w:eastAsia="x-none"/>
        </w:rPr>
        <w:t xml:space="preserve"> </w:t>
      </w:r>
      <w:r w:rsidRPr="00EE0E59">
        <w:rPr>
          <w:rFonts w:cs="Arial"/>
          <w:szCs w:val="22"/>
          <w:lang w:val="x-none" w:eastAsia="x-none"/>
        </w:rPr>
        <w:t>it</w:t>
      </w:r>
      <w:r w:rsidRPr="00EE0E59">
        <w:rPr>
          <w:rFonts w:cs="Arial"/>
          <w:spacing w:val="-8"/>
          <w:szCs w:val="22"/>
          <w:lang w:val="x-none" w:eastAsia="x-none"/>
        </w:rPr>
        <w:t xml:space="preserve"> </w:t>
      </w:r>
      <w:r w:rsidRPr="00EE0E59">
        <w:rPr>
          <w:rFonts w:cs="Arial"/>
          <w:szCs w:val="22"/>
          <w:lang w:val="x-none" w:eastAsia="x-none"/>
        </w:rPr>
        <w:t>will</w:t>
      </w:r>
      <w:r w:rsidRPr="00EE0E59">
        <w:rPr>
          <w:rFonts w:cs="Arial"/>
          <w:spacing w:val="-7"/>
          <w:szCs w:val="22"/>
          <w:lang w:val="x-none" w:eastAsia="x-none"/>
        </w:rPr>
        <w:t xml:space="preserve"> </w:t>
      </w:r>
      <w:r w:rsidRPr="00EE0E59">
        <w:rPr>
          <w:rFonts w:cs="Arial"/>
          <w:szCs w:val="22"/>
          <w:lang w:val="x-none" w:eastAsia="x-none"/>
        </w:rPr>
        <w:t>refrain</w:t>
      </w:r>
      <w:r w:rsidRPr="00EE0E59">
        <w:rPr>
          <w:rFonts w:cs="Arial"/>
          <w:spacing w:val="-9"/>
          <w:szCs w:val="22"/>
          <w:lang w:val="x-none" w:eastAsia="x-none"/>
        </w:rPr>
        <w:t xml:space="preserve"> </w:t>
      </w:r>
      <w:r w:rsidRPr="00EE0E59">
        <w:rPr>
          <w:rFonts w:cs="Arial"/>
          <w:szCs w:val="22"/>
          <w:lang w:val="x-none" w:eastAsia="x-none"/>
        </w:rPr>
        <w:t>from</w:t>
      </w:r>
      <w:r w:rsidRPr="00EE0E59">
        <w:rPr>
          <w:rFonts w:cs="Arial"/>
          <w:spacing w:val="-5"/>
          <w:szCs w:val="22"/>
          <w:lang w:val="x-none" w:eastAsia="x-none"/>
        </w:rPr>
        <w:t xml:space="preserve"> </w:t>
      </w:r>
      <w:r w:rsidRPr="00EE0E59">
        <w:rPr>
          <w:rFonts w:cs="Arial"/>
          <w:szCs w:val="22"/>
          <w:lang w:val="x-none" w:eastAsia="x-none"/>
        </w:rPr>
        <w:t>entering</w:t>
      </w:r>
      <w:r w:rsidRPr="00EE0E59">
        <w:rPr>
          <w:rFonts w:cs="Arial"/>
          <w:spacing w:val="-6"/>
          <w:szCs w:val="22"/>
          <w:lang w:val="x-none" w:eastAsia="x-none"/>
        </w:rPr>
        <w:t xml:space="preserve"> </w:t>
      </w:r>
      <w:r w:rsidRPr="00EE0E59">
        <w:rPr>
          <w:rFonts w:cs="Arial"/>
          <w:szCs w:val="22"/>
          <w:lang w:val="x-none" w:eastAsia="x-none"/>
        </w:rPr>
        <w:t>into</w:t>
      </w:r>
      <w:r w:rsidRPr="00EE0E59">
        <w:rPr>
          <w:rFonts w:cs="Arial"/>
          <w:spacing w:val="-9"/>
          <w:szCs w:val="22"/>
          <w:lang w:val="x-none" w:eastAsia="x-none"/>
        </w:rPr>
        <w:t xml:space="preserve"> </w:t>
      </w:r>
      <w:r w:rsidRPr="00EE0E59">
        <w:rPr>
          <w:rFonts w:cs="Arial"/>
          <w:szCs w:val="22"/>
          <w:lang w:val="x-none" w:eastAsia="x-none"/>
        </w:rPr>
        <w:t>any</w:t>
      </w:r>
      <w:r w:rsidRPr="00EE0E59">
        <w:rPr>
          <w:rFonts w:cs="Arial"/>
          <w:spacing w:val="-8"/>
          <w:szCs w:val="22"/>
          <w:lang w:val="x-none" w:eastAsia="x-none"/>
        </w:rPr>
        <w:t xml:space="preserve"> </w:t>
      </w:r>
      <w:r w:rsidRPr="00EE0E59">
        <w:rPr>
          <w:rFonts w:cs="Arial"/>
          <w:szCs w:val="22"/>
          <w:lang w:val="x-none" w:eastAsia="x-none"/>
        </w:rPr>
        <w:t>contract</w:t>
      </w:r>
      <w:r w:rsidRPr="00EE0E59">
        <w:rPr>
          <w:rFonts w:cs="Arial"/>
          <w:spacing w:val="-5"/>
          <w:szCs w:val="22"/>
          <w:lang w:val="x-none" w:eastAsia="x-none"/>
        </w:rPr>
        <w:t xml:space="preserve"> </w:t>
      </w:r>
      <w:r w:rsidRPr="00EE0E59">
        <w:rPr>
          <w:rFonts w:cs="Arial"/>
          <w:szCs w:val="22"/>
          <w:lang w:val="x-none" w:eastAsia="x-none"/>
        </w:rPr>
        <w:t>or</w:t>
      </w:r>
      <w:r w:rsidRPr="00EE0E59">
        <w:rPr>
          <w:rFonts w:cs="Arial"/>
          <w:spacing w:val="-8"/>
          <w:szCs w:val="22"/>
          <w:lang w:val="x-none" w:eastAsia="x-none"/>
        </w:rPr>
        <w:t xml:space="preserve"> </w:t>
      </w:r>
      <w:r w:rsidRPr="00EE0E59">
        <w:rPr>
          <w:rFonts w:cs="Arial"/>
          <w:szCs w:val="22"/>
          <w:lang w:val="x-none" w:eastAsia="x-none"/>
        </w:rPr>
        <w:t>contract modification</w:t>
      </w:r>
      <w:r w:rsidRPr="00EE0E59">
        <w:rPr>
          <w:rFonts w:cs="Arial"/>
          <w:spacing w:val="-9"/>
          <w:szCs w:val="22"/>
          <w:lang w:val="x-none" w:eastAsia="x-none"/>
        </w:rPr>
        <w:t xml:space="preserve"> </w:t>
      </w:r>
      <w:r w:rsidRPr="00EE0E59">
        <w:rPr>
          <w:rFonts w:cs="Arial"/>
          <w:szCs w:val="22"/>
          <w:lang w:val="x-none" w:eastAsia="x-none"/>
        </w:rPr>
        <w:t>subject</w:t>
      </w:r>
      <w:r w:rsidRPr="00EE0E59">
        <w:rPr>
          <w:rFonts w:cs="Arial"/>
          <w:spacing w:val="-7"/>
          <w:szCs w:val="22"/>
          <w:lang w:val="x-none" w:eastAsia="x-none"/>
        </w:rPr>
        <w:t xml:space="preserve"> </w:t>
      </w:r>
      <w:r w:rsidRPr="00EE0E59">
        <w:rPr>
          <w:rFonts w:cs="Arial"/>
          <w:szCs w:val="22"/>
          <w:lang w:val="x-none" w:eastAsia="x-none"/>
        </w:rPr>
        <w:t>to</w:t>
      </w:r>
      <w:r w:rsidRPr="00EE0E59">
        <w:rPr>
          <w:rFonts w:cs="Arial"/>
          <w:spacing w:val="-9"/>
          <w:szCs w:val="22"/>
          <w:lang w:val="x-none" w:eastAsia="x-none"/>
        </w:rPr>
        <w:t xml:space="preserve"> </w:t>
      </w:r>
      <w:r w:rsidRPr="00EE0E59">
        <w:rPr>
          <w:rFonts w:cs="Arial"/>
          <w:szCs w:val="22"/>
          <w:lang w:val="x-none" w:eastAsia="x-none"/>
        </w:rPr>
        <w:t>Executive</w:t>
      </w:r>
      <w:r w:rsidRPr="00EE0E59">
        <w:rPr>
          <w:rFonts w:cs="Arial"/>
          <w:spacing w:val="-6"/>
          <w:szCs w:val="22"/>
          <w:lang w:val="x-none" w:eastAsia="x-none"/>
        </w:rPr>
        <w:t xml:space="preserve"> </w:t>
      </w:r>
      <w:r w:rsidRPr="00EE0E59">
        <w:rPr>
          <w:rFonts w:cs="Arial"/>
          <w:szCs w:val="22"/>
          <w:lang w:val="x-none" w:eastAsia="x-none"/>
        </w:rPr>
        <w:t>Order</w:t>
      </w:r>
      <w:r w:rsidRPr="00EE0E59">
        <w:rPr>
          <w:rFonts w:cs="Arial"/>
          <w:spacing w:val="-7"/>
          <w:szCs w:val="22"/>
          <w:lang w:val="x-none" w:eastAsia="x-none"/>
        </w:rPr>
        <w:t xml:space="preserve"> </w:t>
      </w:r>
      <w:r w:rsidRPr="00EE0E59">
        <w:rPr>
          <w:rFonts w:cs="Arial"/>
          <w:szCs w:val="22"/>
          <w:lang w:val="x-none" w:eastAsia="x-none"/>
        </w:rPr>
        <w:t>11246</w:t>
      </w:r>
      <w:r w:rsidRPr="00EE0E59">
        <w:rPr>
          <w:rFonts w:cs="Arial"/>
          <w:spacing w:val="-9"/>
          <w:szCs w:val="22"/>
          <w:lang w:val="x-none" w:eastAsia="x-none"/>
        </w:rPr>
        <w:t xml:space="preserve"> </w:t>
      </w:r>
      <w:r w:rsidRPr="00EE0E59">
        <w:rPr>
          <w:rFonts w:cs="Arial"/>
          <w:szCs w:val="22"/>
          <w:lang w:val="x-none" w:eastAsia="x-none"/>
        </w:rPr>
        <w:t>of</w:t>
      </w:r>
      <w:r w:rsidRPr="00EE0E59">
        <w:rPr>
          <w:rFonts w:cs="Arial"/>
          <w:spacing w:val="-8"/>
          <w:szCs w:val="22"/>
          <w:lang w:val="x-none" w:eastAsia="x-none"/>
        </w:rPr>
        <w:t xml:space="preserve"> </w:t>
      </w:r>
      <w:r w:rsidRPr="00EE0E59">
        <w:rPr>
          <w:rFonts w:cs="Arial"/>
          <w:szCs w:val="22"/>
          <w:lang w:val="x-none" w:eastAsia="x-none"/>
        </w:rPr>
        <w:t>September</w:t>
      </w:r>
      <w:r w:rsidRPr="00EE0E59">
        <w:rPr>
          <w:rFonts w:cs="Arial"/>
          <w:spacing w:val="-5"/>
          <w:szCs w:val="22"/>
          <w:lang w:val="x-none" w:eastAsia="x-none"/>
        </w:rPr>
        <w:t xml:space="preserve"> </w:t>
      </w:r>
      <w:r w:rsidRPr="00EE0E59">
        <w:rPr>
          <w:rFonts w:cs="Arial"/>
          <w:szCs w:val="22"/>
          <w:lang w:val="x-none" w:eastAsia="x-none"/>
        </w:rPr>
        <w:t>24,</w:t>
      </w:r>
      <w:r w:rsidRPr="00EE0E59">
        <w:rPr>
          <w:rFonts w:cs="Arial"/>
          <w:spacing w:val="-7"/>
          <w:szCs w:val="22"/>
          <w:lang w:val="x-none" w:eastAsia="x-none"/>
        </w:rPr>
        <w:t xml:space="preserve"> </w:t>
      </w:r>
      <w:r w:rsidRPr="00EE0E59">
        <w:rPr>
          <w:rFonts w:cs="Arial"/>
          <w:szCs w:val="22"/>
          <w:lang w:val="x-none" w:eastAsia="x-none"/>
        </w:rPr>
        <w:t>1965,</w:t>
      </w:r>
      <w:r w:rsidRPr="00EE0E59">
        <w:rPr>
          <w:rFonts w:cs="Arial"/>
          <w:spacing w:val="-7"/>
          <w:szCs w:val="22"/>
          <w:lang w:val="x-none" w:eastAsia="x-none"/>
        </w:rPr>
        <w:t xml:space="preserve"> </w:t>
      </w:r>
      <w:r w:rsidRPr="00EE0E59">
        <w:rPr>
          <w:rFonts w:cs="Arial"/>
          <w:szCs w:val="22"/>
          <w:lang w:val="x-none" w:eastAsia="x-none"/>
        </w:rPr>
        <w:t>with</w:t>
      </w:r>
      <w:r w:rsidRPr="00EE0E59">
        <w:rPr>
          <w:rFonts w:cs="Arial"/>
          <w:spacing w:val="-5"/>
          <w:szCs w:val="22"/>
          <w:lang w:val="x-none" w:eastAsia="x-none"/>
        </w:rPr>
        <w:t xml:space="preserve"> </w:t>
      </w:r>
      <w:r w:rsidRPr="00EE0E59">
        <w:rPr>
          <w:rFonts w:cs="Arial"/>
          <w:szCs w:val="22"/>
          <w:lang w:val="x-none" w:eastAsia="x-none"/>
        </w:rPr>
        <w:t>a</w:t>
      </w:r>
      <w:r w:rsidRPr="00EE0E59">
        <w:rPr>
          <w:rFonts w:cs="Arial"/>
          <w:spacing w:val="-9"/>
          <w:szCs w:val="22"/>
          <w:lang w:val="x-none" w:eastAsia="x-none"/>
        </w:rPr>
        <w:t xml:space="preserve"> </w:t>
      </w:r>
      <w:r w:rsidRPr="00EE0E59">
        <w:rPr>
          <w:rFonts w:cs="Arial"/>
          <w:szCs w:val="22"/>
          <w:lang w:val="x-none" w:eastAsia="x-none"/>
        </w:rPr>
        <w:t>contractor debarred from, or who has not demonstrated eligibility for, Government contracts and federally assisted construction contracts pursuant to the Executive Order and will carry out</w:t>
      </w:r>
      <w:r w:rsidRPr="00EE0E59">
        <w:rPr>
          <w:rFonts w:cs="Arial"/>
          <w:spacing w:val="-4"/>
          <w:szCs w:val="22"/>
          <w:lang w:val="x-none" w:eastAsia="x-none"/>
        </w:rPr>
        <w:t xml:space="preserve"> </w:t>
      </w:r>
      <w:r w:rsidRPr="00EE0E59">
        <w:rPr>
          <w:rFonts w:cs="Arial"/>
          <w:szCs w:val="22"/>
          <w:lang w:val="x-none" w:eastAsia="x-none"/>
        </w:rPr>
        <w:t>such</w:t>
      </w:r>
      <w:r w:rsidRPr="00EE0E59">
        <w:rPr>
          <w:rFonts w:cs="Arial"/>
          <w:spacing w:val="-6"/>
          <w:szCs w:val="22"/>
          <w:lang w:val="x-none" w:eastAsia="x-none"/>
        </w:rPr>
        <w:t xml:space="preserve"> </w:t>
      </w:r>
      <w:r w:rsidRPr="00EE0E59">
        <w:rPr>
          <w:rFonts w:cs="Arial"/>
          <w:szCs w:val="22"/>
          <w:lang w:val="x-none" w:eastAsia="x-none"/>
        </w:rPr>
        <w:t>sanctions</w:t>
      </w:r>
      <w:r w:rsidRPr="00EE0E59">
        <w:rPr>
          <w:rFonts w:cs="Arial"/>
          <w:spacing w:val="-4"/>
          <w:szCs w:val="22"/>
          <w:lang w:val="x-none" w:eastAsia="x-none"/>
        </w:rPr>
        <w:t xml:space="preserve"> </w:t>
      </w:r>
      <w:r w:rsidRPr="00EE0E59">
        <w:rPr>
          <w:rFonts w:cs="Arial"/>
          <w:szCs w:val="22"/>
          <w:lang w:val="x-none" w:eastAsia="x-none"/>
        </w:rPr>
        <w:t>and</w:t>
      </w:r>
      <w:r w:rsidRPr="00EE0E59">
        <w:rPr>
          <w:rFonts w:cs="Arial"/>
          <w:spacing w:val="-5"/>
          <w:szCs w:val="22"/>
          <w:lang w:val="x-none" w:eastAsia="x-none"/>
        </w:rPr>
        <w:t xml:space="preserve"> </w:t>
      </w:r>
      <w:r w:rsidRPr="00EE0E59">
        <w:rPr>
          <w:rFonts w:cs="Arial"/>
          <w:szCs w:val="22"/>
          <w:lang w:val="x-none" w:eastAsia="x-none"/>
        </w:rPr>
        <w:t>penalties</w:t>
      </w:r>
      <w:r w:rsidRPr="00EE0E59">
        <w:rPr>
          <w:rFonts w:cs="Arial"/>
          <w:spacing w:val="-7"/>
          <w:szCs w:val="22"/>
          <w:lang w:val="x-none" w:eastAsia="x-none"/>
        </w:rPr>
        <w:t xml:space="preserve"> </w:t>
      </w:r>
      <w:r w:rsidRPr="00EE0E59">
        <w:rPr>
          <w:rFonts w:cs="Arial"/>
          <w:szCs w:val="22"/>
          <w:lang w:val="x-none" w:eastAsia="x-none"/>
        </w:rPr>
        <w:t>for</w:t>
      </w:r>
      <w:r w:rsidRPr="00EE0E59">
        <w:rPr>
          <w:rFonts w:cs="Arial"/>
          <w:spacing w:val="-5"/>
          <w:szCs w:val="22"/>
          <w:lang w:val="x-none" w:eastAsia="x-none"/>
        </w:rPr>
        <w:t xml:space="preserve"> </w:t>
      </w:r>
      <w:r w:rsidRPr="00EE0E59">
        <w:rPr>
          <w:rFonts w:cs="Arial"/>
          <w:szCs w:val="22"/>
          <w:lang w:val="x-none" w:eastAsia="x-none"/>
        </w:rPr>
        <w:t>violation</w:t>
      </w:r>
      <w:r w:rsidRPr="00EE0E59">
        <w:rPr>
          <w:rFonts w:cs="Arial"/>
          <w:spacing w:val="-5"/>
          <w:szCs w:val="22"/>
          <w:lang w:val="x-none" w:eastAsia="x-none"/>
        </w:rPr>
        <w:t xml:space="preserve"> </w:t>
      </w:r>
      <w:r w:rsidRPr="00EE0E59">
        <w:rPr>
          <w:rFonts w:cs="Arial"/>
          <w:szCs w:val="22"/>
          <w:lang w:val="x-none" w:eastAsia="x-none"/>
        </w:rPr>
        <w:t>of</w:t>
      </w:r>
      <w:r w:rsidRPr="00EE0E59">
        <w:rPr>
          <w:rFonts w:cs="Arial"/>
          <w:spacing w:val="-3"/>
          <w:szCs w:val="22"/>
          <w:lang w:val="x-none" w:eastAsia="x-none"/>
        </w:rPr>
        <w:t xml:space="preserve"> </w:t>
      </w:r>
      <w:r w:rsidRPr="00EE0E59">
        <w:rPr>
          <w:rFonts w:cs="Arial"/>
          <w:szCs w:val="22"/>
          <w:lang w:val="x-none" w:eastAsia="x-none"/>
        </w:rPr>
        <w:t>the</w:t>
      </w:r>
      <w:r w:rsidRPr="00EE0E59">
        <w:rPr>
          <w:rFonts w:cs="Arial"/>
          <w:spacing w:val="-5"/>
          <w:szCs w:val="22"/>
          <w:lang w:val="x-none" w:eastAsia="x-none"/>
        </w:rPr>
        <w:t xml:space="preserve"> </w:t>
      </w:r>
      <w:r w:rsidRPr="00EE0E59">
        <w:rPr>
          <w:rFonts w:cs="Arial"/>
          <w:szCs w:val="22"/>
          <w:lang w:val="x-none" w:eastAsia="x-none"/>
        </w:rPr>
        <w:t>equal</w:t>
      </w:r>
      <w:r w:rsidRPr="00EE0E59">
        <w:rPr>
          <w:rFonts w:cs="Arial"/>
          <w:spacing w:val="-5"/>
          <w:szCs w:val="22"/>
          <w:lang w:val="x-none" w:eastAsia="x-none"/>
        </w:rPr>
        <w:t xml:space="preserve"> </w:t>
      </w:r>
      <w:r w:rsidRPr="00EE0E59">
        <w:rPr>
          <w:rFonts w:cs="Arial"/>
          <w:szCs w:val="22"/>
          <w:lang w:val="x-none" w:eastAsia="x-none"/>
        </w:rPr>
        <w:t>opportunity</w:t>
      </w:r>
      <w:r w:rsidRPr="00EE0E59">
        <w:rPr>
          <w:rFonts w:cs="Arial"/>
          <w:spacing w:val="-7"/>
          <w:szCs w:val="22"/>
          <w:lang w:val="x-none" w:eastAsia="x-none"/>
        </w:rPr>
        <w:t xml:space="preserve"> </w:t>
      </w:r>
      <w:r w:rsidRPr="00EE0E59">
        <w:rPr>
          <w:rFonts w:cs="Arial"/>
          <w:szCs w:val="22"/>
          <w:lang w:val="x-none" w:eastAsia="x-none"/>
        </w:rPr>
        <w:t>clause</w:t>
      </w:r>
      <w:r w:rsidRPr="00EE0E59">
        <w:rPr>
          <w:rFonts w:cs="Arial"/>
          <w:spacing w:val="-5"/>
          <w:szCs w:val="22"/>
          <w:lang w:val="x-none" w:eastAsia="x-none"/>
        </w:rPr>
        <w:t xml:space="preserve"> </w:t>
      </w:r>
      <w:r w:rsidRPr="00EE0E59">
        <w:rPr>
          <w:rFonts w:cs="Arial"/>
          <w:szCs w:val="22"/>
          <w:lang w:val="x-none" w:eastAsia="x-none"/>
        </w:rPr>
        <w:t>as</w:t>
      </w:r>
      <w:r w:rsidRPr="00EE0E59">
        <w:rPr>
          <w:rFonts w:cs="Arial"/>
          <w:spacing w:val="-4"/>
          <w:szCs w:val="22"/>
          <w:lang w:val="x-none" w:eastAsia="x-none"/>
        </w:rPr>
        <w:t xml:space="preserve"> </w:t>
      </w:r>
      <w:r w:rsidRPr="00EE0E59">
        <w:rPr>
          <w:rFonts w:cs="Arial"/>
          <w:szCs w:val="22"/>
          <w:lang w:val="x-none" w:eastAsia="x-none"/>
        </w:rPr>
        <w:t>may</w:t>
      </w:r>
      <w:r w:rsidRPr="00EE0E59">
        <w:rPr>
          <w:rFonts w:cs="Arial"/>
          <w:spacing w:val="-8"/>
          <w:szCs w:val="22"/>
          <w:lang w:val="x-none" w:eastAsia="x-none"/>
        </w:rPr>
        <w:t xml:space="preserve"> </w:t>
      </w:r>
      <w:r w:rsidRPr="00EE0E59">
        <w:rPr>
          <w:rFonts w:cs="Arial"/>
          <w:szCs w:val="22"/>
          <w:lang w:val="x-none" w:eastAsia="x-none"/>
        </w:rPr>
        <w:t>be imposed upon contractors and subcontractors by the administering agency or the Secretary</w:t>
      </w:r>
      <w:r w:rsidRPr="00EE0E59">
        <w:rPr>
          <w:rFonts w:cs="Arial"/>
          <w:spacing w:val="-8"/>
          <w:szCs w:val="22"/>
          <w:lang w:val="x-none" w:eastAsia="x-none"/>
        </w:rPr>
        <w:t xml:space="preserve"> </w:t>
      </w:r>
      <w:r w:rsidRPr="00EE0E59">
        <w:rPr>
          <w:rFonts w:cs="Arial"/>
          <w:szCs w:val="22"/>
          <w:lang w:val="x-none" w:eastAsia="x-none"/>
        </w:rPr>
        <w:t>of</w:t>
      </w:r>
      <w:r w:rsidRPr="00EE0E59">
        <w:rPr>
          <w:rFonts w:cs="Arial"/>
          <w:spacing w:val="-5"/>
          <w:szCs w:val="22"/>
          <w:lang w:val="x-none" w:eastAsia="x-none"/>
        </w:rPr>
        <w:t xml:space="preserve"> </w:t>
      </w:r>
      <w:r w:rsidRPr="00EE0E59">
        <w:rPr>
          <w:rFonts w:cs="Arial"/>
          <w:szCs w:val="22"/>
          <w:lang w:val="x-none" w:eastAsia="x-none"/>
        </w:rPr>
        <w:t>Labor</w:t>
      </w:r>
      <w:r w:rsidRPr="00EE0E59">
        <w:rPr>
          <w:rFonts w:cs="Arial"/>
          <w:spacing w:val="-8"/>
          <w:szCs w:val="22"/>
          <w:lang w:val="x-none" w:eastAsia="x-none"/>
        </w:rPr>
        <w:t xml:space="preserve"> </w:t>
      </w:r>
      <w:r w:rsidRPr="00EE0E59">
        <w:rPr>
          <w:rFonts w:cs="Arial"/>
          <w:szCs w:val="22"/>
          <w:lang w:val="x-none" w:eastAsia="x-none"/>
        </w:rPr>
        <w:t>pursuant</w:t>
      </w:r>
      <w:r w:rsidRPr="00EE0E59">
        <w:rPr>
          <w:rFonts w:cs="Arial"/>
          <w:spacing w:val="-7"/>
          <w:szCs w:val="22"/>
          <w:lang w:val="x-none" w:eastAsia="x-none"/>
        </w:rPr>
        <w:t xml:space="preserve"> </w:t>
      </w:r>
      <w:r w:rsidRPr="00EE0E59">
        <w:rPr>
          <w:rFonts w:cs="Arial"/>
          <w:szCs w:val="22"/>
          <w:lang w:val="x-none" w:eastAsia="x-none"/>
        </w:rPr>
        <w:t>to</w:t>
      </w:r>
      <w:r w:rsidRPr="00EE0E59">
        <w:rPr>
          <w:rFonts w:cs="Arial"/>
          <w:spacing w:val="-9"/>
          <w:szCs w:val="22"/>
          <w:lang w:val="x-none" w:eastAsia="x-none"/>
        </w:rPr>
        <w:t xml:space="preserve"> </w:t>
      </w:r>
      <w:r w:rsidRPr="00EE0E59">
        <w:rPr>
          <w:rFonts w:cs="Arial"/>
          <w:szCs w:val="22"/>
          <w:lang w:val="x-none" w:eastAsia="x-none"/>
        </w:rPr>
        <w:t>Part</w:t>
      </w:r>
      <w:r w:rsidRPr="00EE0E59">
        <w:rPr>
          <w:rFonts w:cs="Arial"/>
          <w:spacing w:val="-7"/>
          <w:szCs w:val="22"/>
          <w:lang w:val="x-none" w:eastAsia="x-none"/>
        </w:rPr>
        <w:t xml:space="preserve"> </w:t>
      </w:r>
      <w:r w:rsidRPr="00EE0E59">
        <w:rPr>
          <w:rFonts w:cs="Arial"/>
          <w:szCs w:val="22"/>
          <w:lang w:val="x-none" w:eastAsia="x-none"/>
        </w:rPr>
        <w:t>II,</w:t>
      </w:r>
      <w:r w:rsidRPr="00EE0E59">
        <w:rPr>
          <w:rFonts w:cs="Arial"/>
          <w:spacing w:val="-7"/>
          <w:szCs w:val="22"/>
          <w:lang w:val="x-none" w:eastAsia="x-none"/>
        </w:rPr>
        <w:t xml:space="preserve"> </w:t>
      </w:r>
      <w:r w:rsidRPr="00EE0E59">
        <w:rPr>
          <w:rFonts w:cs="Arial"/>
          <w:szCs w:val="22"/>
          <w:lang w:val="x-none" w:eastAsia="x-none"/>
        </w:rPr>
        <w:t>Subpart</w:t>
      </w:r>
      <w:r w:rsidRPr="00EE0E59">
        <w:rPr>
          <w:rFonts w:cs="Arial"/>
          <w:spacing w:val="-7"/>
          <w:szCs w:val="22"/>
          <w:lang w:val="x-none" w:eastAsia="x-none"/>
        </w:rPr>
        <w:t xml:space="preserve"> </w:t>
      </w:r>
      <w:r w:rsidRPr="00EE0E59">
        <w:rPr>
          <w:rFonts w:cs="Arial"/>
          <w:szCs w:val="22"/>
          <w:lang w:val="x-none" w:eastAsia="x-none"/>
        </w:rPr>
        <w:t>D</w:t>
      </w:r>
      <w:r w:rsidRPr="00EE0E59">
        <w:rPr>
          <w:rFonts w:cs="Arial"/>
          <w:spacing w:val="-12"/>
          <w:szCs w:val="22"/>
          <w:lang w:val="x-none" w:eastAsia="x-none"/>
        </w:rPr>
        <w:t xml:space="preserve"> </w:t>
      </w:r>
      <w:r w:rsidRPr="00EE0E59">
        <w:rPr>
          <w:rFonts w:cs="Arial"/>
          <w:szCs w:val="22"/>
          <w:lang w:val="x-none" w:eastAsia="x-none"/>
        </w:rPr>
        <w:t>of</w:t>
      </w:r>
      <w:r w:rsidRPr="00EE0E59">
        <w:rPr>
          <w:rFonts w:cs="Arial"/>
          <w:spacing w:val="-5"/>
          <w:szCs w:val="22"/>
          <w:lang w:val="x-none" w:eastAsia="x-none"/>
        </w:rPr>
        <w:t xml:space="preserve"> </w:t>
      </w:r>
      <w:r w:rsidRPr="00EE0E59">
        <w:rPr>
          <w:rFonts w:cs="Arial"/>
          <w:szCs w:val="22"/>
          <w:lang w:val="x-none" w:eastAsia="x-none"/>
        </w:rPr>
        <w:t>the</w:t>
      </w:r>
      <w:r w:rsidRPr="00EE0E59">
        <w:rPr>
          <w:rFonts w:cs="Arial"/>
          <w:spacing w:val="-9"/>
          <w:szCs w:val="22"/>
          <w:lang w:val="x-none" w:eastAsia="x-none"/>
        </w:rPr>
        <w:t xml:space="preserve"> </w:t>
      </w:r>
      <w:r w:rsidRPr="00EE0E59">
        <w:rPr>
          <w:rFonts w:cs="Arial"/>
          <w:szCs w:val="22"/>
          <w:lang w:val="x-none" w:eastAsia="x-none"/>
        </w:rPr>
        <w:t>Executive</w:t>
      </w:r>
      <w:r w:rsidRPr="00EE0E59">
        <w:rPr>
          <w:rFonts w:cs="Arial"/>
          <w:spacing w:val="-6"/>
          <w:szCs w:val="22"/>
          <w:lang w:val="x-none" w:eastAsia="x-none"/>
        </w:rPr>
        <w:t xml:space="preserve"> </w:t>
      </w:r>
      <w:r w:rsidRPr="00EE0E59">
        <w:rPr>
          <w:rFonts w:cs="Arial"/>
          <w:szCs w:val="22"/>
          <w:lang w:val="x-none" w:eastAsia="x-none"/>
        </w:rPr>
        <w:t>Order.</w:t>
      </w:r>
      <w:r w:rsidRPr="00EE0E59">
        <w:rPr>
          <w:rFonts w:cs="Arial"/>
          <w:spacing w:val="-6"/>
          <w:szCs w:val="22"/>
          <w:lang w:val="x-none" w:eastAsia="x-none"/>
        </w:rPr>
        <w:t xml:space="preserve"> </w:t>
      </w:r>
      <w:r w:rsidRPr="00EE0E59">
        <w:rPr>
          <w:rFonts w:cs="Arial"/>
          <w:szCs w:val="22"/>
          <w:lang w:val="x-none" w:eastAsia="x-none"/>
        </w:rPr>
        <w:t>In</w:t>
      </w:r>
      <w:r w:rsidRPr="00EE0E59">
        <w:rPr>
          <w:rFonts w:cs="Arial"/>
          <w:spacing w:val="-6"/>
          <w:szCs w:val="22"/>
          <w:lang w:val="x-none" w:eastAsia="x-none"/>
        </w:rPr>
        <w:t xml:space="preserve"> </w:t>
      </w:r>
      <w:r w:rsidRPr="00EE0E59">
        <w:rPr>
          <w:rFonts w:cs="Arial"/>
          <w:szCs w:val="22"/>
          <w:lang w:val="x-none" w:eastAsia="x-none"/>
        </w:rPr>
        <w:t>addition,</w:t>
      </w:r>
      <w:r w:rsidRPr="00EE0E59">
        <w:rPr>
          <w:rFonts w:cs="Arial"/>
          <w:spacing w:val="-10"/>
          <w:szCs w:val="22"/>
          <w:lang w:val="x-none" w:eastAsia="x-none"/>
        </w:rPr>
        <w:t xml:space="preserve"> </w:t>
      </w:r>
      <w:r w:rsidRPr="00EE0E59">
        <w:rPr>
          <w:rFonts w:cs="Arial"/>
          <w:szCs w:val="22"/>
          <w:lang w:val="x-none" w:eastAsia="x-none"/>
        </w:rPr>
        <w:t>the applicant agrees that if it fails or refuses to comply with these undertakings, the administering agency may take any or all of the following actions: Cancel, terminate, or suspend</w:t>
      </w:r>
      <w:r w:rsidRPr="00EE0E59">
        <w:rPr>
          <w:rFonts w:cs="Arial"/>
          <w:spacing w:val="-10"/>
          <w:szCs w:val="22"/>
          <w:lang w:val="x-none" w:eastAsia="x-none"/>
        </w:rPr>
        <w:t xml:space="preserve"> </w:t>
      </w:r>
      <w:r w:rsidRPr="00EE0E59">
        <w:rPr>
          <w:rFonts w:cs="Arial"/>
          <w:szCs w:val="22"/>
          <w:lang w:val="x-none" w:eastAsia="x-none"/>
        </w:rPr>
        <w:t>in</w:t>
      </w:r>
      <w:r w:rsidRPr="00EE0E59">
        <w:rPr>
          <w:rFonts w:cs="Arial"/>
          <w:spacing w:val="-11"/>
          <w:szCs w:val="22"/>
          <w:lang w:val="x-none" w:eastAsia="x-none"/>
        </w:rPr>
        <w:t xml:space="preserve"> </w:t>
      </w:r>
      <w:r w:rsidRPr="00EE0E59">
        <w:rPr>
          <w:rFonts w:cs="Arial"/>
          <w:szCs w:val="22"/>
          <w:lang w:val="x-none" w:eastAsia="x-none"/>
        </w:rPr>
        <w:t>whole</w:t>
      </w:r>
      <w:r w:rsidRPr="00EE0E59">
        <w:rPr>
          <w:rFonts w:cs="Arial"/>
          <w:spacing w:val="-9"/>
          <w:szCs w:val="22"/>
          <w:lang w:val="x-none" w:eastAsia="x-none"/>
        </w:rPr>
        <w:t xml:space="preserve"> </w:t>
      </w:r>
      <w:r w:rsidRPr="00EE0E59">
        <w:rPr>
          <w:rFonts w:cs="Arial"/>
          <w:szCs w:val="22"/>
          <w:lang w:val="x-none" w:eastAsia="x-none"/>
        </w:rPr>
        <w:t>or</w:t>
      </w:r>
      <w:r w:rsidRPr="00EE0E59">
        <w:rPr>
          <w:rFonts w:cs="Arial"/>
          <w:spacing w:val="-8"/>
          <w:szCs w:val="22"/>
          <w:lang w:val="x-none" w:eastAsia="x-none"/>
        </w:rPr>
        <w:t xml:space="preserve"> </w:t>
      </w:r>
      <w:r w:rsidRPr="00EE0E59">
        <w:rPr>
          <w:rFonts w:cs="Arial"/>
          <w:szCs w:val="22"/>
          <w:lang w:val="x-none" w:eastAsia="x-none"/>
        </w:rPr>
        <w:t>in</w:t>
      </w:r>
      <w:r w:rsidRPr="00EE0E59">
        <w:rPr>
          <w:rFonts w:cs="Arial"/>
          <w:spacing w:val="-9"/>
          <w:szCs w:val="22"/>
          <w:lang w:val="x-none" w:eastAsia="x-none"/>
        </w:rPr>
        <w:t xml:space="preserve"> </w:t>
      </w:r>
      <w:r w:rsidRPr="00EE0E59">
        <w:rPr>
          <w:rFonts w:cs="Arial"/>
          <w:szCs w:val="22"/>
          <w:lang w:val="x-none" w:eastAsia="x-none"/>
        </w:rPr>
        <w:t>part</w:t>
      </w:r>
      <w:r w:rsidRPr="00EE0E59">
        <w:rPr>
          <w:rFonts w:cs="Arial"/>
          <w:spacing w:val="-9"/>
          <w:szCs w:val="22"/>
          <w:lang w:val="x-none" w:eastAsia="x-none"/>
        </w:rPr>
        <w:t xml:space="preserve"> </w:t>
      </w:r>
      <w:r w:rsidRPr="00EE0E59">
        <w:rPr>
          <w:rFonts w:cs="Arial"/>
          <w:szCs w:val="22"/>
          <w:lang w:val="x-none" w:eastAsia="x-none"/>
        </w:rPr>
        <w:t>this</w:t>
      </w:r>
      <w:r w:rsidRPr="00EE0E59">
        <w:rPr>
          <w:rFonts w:cs="Arial"/>
          <w:spacing w:val="-13"/>
          <w:szCs w:val="22"/>
          <w:lang w:val="x-none" w:eastAsia="x-none"/>
        </w:rPr>
        <w:t xml:space="preserve"> </w:t>
      </w:r>
      <w:r w:rsidRPr="00EE0E59">
        <w:rPr>
          <w:rFonts w:cs="Arial"/>
          <w:szCs w:val="22"/>
          <w:lang w:val="x-none" w:eastAsia="x-none"/>
        </w:rPr>
        <w:t>grant</w:t>
      </w:r>
      <w:r w:rsidRPr="00EE0E59">
        <w:rPr>
          <w:rFonts w:cs="Arial"/>
          <w:spacing w:val="-10"/>
          <w:szCs w:val="22"/>
          <w:lang w:val="x-none" w:eastAsia="x-none"/>
        </w:rPr>
        <w:t xml:space="preserve"> </w:t>
      </w:r>
      <w:r w:rsidRPr="00EE0E59">
        <w:rPr>
          <w:rFonts w:cs="Arial"/>
          <w:szCs w:val="22"/>
          <w:lang w:val="x-none" w:eastAsia="x-none"/>
        </w:rPr>
        <w:t>(contract,</w:t>
      </w:r>
      <w:r w:rsidRPr="00EE0E59">
        <w:rPr>
          <w:rFonts w:cs="Arial"/>
          <w:spacing w:val="-9"/>
          <w:szCs w:val="22"/>
          <w:lang w:val="x-none" w:eastAsia="x-none"/>
        </w:rPr>
        <w:t xml:space="preserve"> </w:t>
      </w:r>
      <w:r w:rsidRPr="00EE0E59">
        <w:rPr>
          <w:rFonts w:cs="Arial"/>
          <w:szCs w:val="22"/>
          <w:lang w:val="x-none" w:eastAsia="x-none"/>
        </w:rPr>
        <w:t>loan,</w:t>
      </w:r>
      <w:r w:rsidRPr="00EE0E59">
        <w:rPr>
          <w:rFonts w:cs="Arial"/>
          <w:spacing w:val="-8"/>
          <w:szCs w:val="22"/>
          <w:lang w:val="x-none" w:eastAsia="x-none"/>
        </w:rPr>
        <w:t xml:space="preserve"> </w:t>
      </w:r>
      <w:r w:rsidRPr="00EE0E59">
        <w:rPr>
          <w:rFonts w:cs="Arial"/>
          <w:szCs w:val="22"/>
          <w:lang w:val="x-none" w:eastAsia="x-none"/>
        </w:rPr>
        <w:t>insurance,</w:t>
      </w:r>
      <w:r w:rsidRPr="00EE0E59">
        <w:rPr>
          <w:rFonts w:cs="Arial"/>
          <w:spacing w:val="-13"/>
          <w:szCs w:val="22"/>
          <w:lang w:val="x-none" w:eastAsia="x-none"/>
        </w:rPr>
        <w:t xml:space="preserve"> </w:t>
      </w:r>
      <w:r w:rsidRPr="00EE0E59">
        <w:rPr>
          <w:rFonts w:cs="Arial"/>
          <w:szCs w:val="22"/>
          <w:lang w:val="x-none" w:eastAsia="x-none"/>
        </w:rPr>
        <w:t>guarantee);</w:t>
      </w:r>
      <w:r w:rsidRPr="00EE0E59">
        <w:rPr>
          <w:rFonts w:cs="Arial"/>
          <w:spacing w:val="-10"/>
          <w:szCs w:val="22"/>
          <w:lang w:val="x-none" w:eastAsia="x-none"/>
        </w:rPr>
        <w:t xml:space="preserve"> </w:t>
      </w:r>
      <w:r w:rsidRPr="00EE0E59">
        <w:rPr>
          <w:rFonts w:cs="Arial"/>
          <w:szCs w:val="22"/>
          <w:lang w:val="x-none" w:eastAsia="x-none"/>
        </w:rPr>
        <w:t>refrain</w:t>
      </w:r>
      <w:r w:rsidRPr="00EE0E59">
        <w:rPr>
          <w:rFonts w:cs="Arial"/>
          <w:spacing w:val="-14"/>
          <w:szCs w:val="22"/>
          <w:lang w:val="x-none" w:eastAsia="x-none"/>
        </w:rPr>
        <w:t xml:space="preserve"> </w:t>
      </w:r>
      <w:r w:rsidRPr="00EE0E59">
        <w:rPr>
          <w:rFonts w:cs="Arial"/>
          <w:szCs w:val="22"/>
          <w:lang w:val="x-none" w:eastAsia="x-none"/>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EE0E59">
        <w:rPr>
          <w:rFonts w:cs="Arial"/>
          <w:spacing w:val="-37"/>
          <w:szCs w:val="22"/>
          <w:lang w:val="x-none" w:eastAsia="x-none"/>
        </w:rPr>
        <w:t xml:space="preserve"> </w:t>
      </w:r>
      <w:r w:rsidRPr="00EE0E59">
        <w:rPr>
          <w:rFonts w:cs="Arial"/>
          <w:szCs w:val="22"/>
          <w:lang w:val="x-none" w:eastAsia="x-none"/>
        </w:rPr>
        <w:t>Justice for appropriate legal</w:t>
      </w:r>
      <w:r w:rsidRPr="00EE0E59">
        <w:rPr>
          <w:rFonts w:cs="Arial"/>
          <w:spacing w:val="-2"/>
          <w:szCs w:val="22"/>
          <w:lang w:val="x-none" w:eastAsia="x-none"/>
        </w:rPr>
        <w:t xml:space="preserve"> </w:t>
      </w:r>
      <w:r w:rsidRPr="00EE0E59">
        <w:rPr>
          <w:rFonts w:cs="Arial"/>
          <w:szCs w:val="22"/>
          <w:lang w:val="x-none" w:eastAsia="x-none"/>
        </w:rPr>
        <w:t>proceedings.</w:t>
      </w:r>
    </w:p>
    <w:p w14:paraId="147022E0" w14:textId="77777777" w:rsidR="00EE0E59" w:rsidRPr="00EE0E59" w:rsidRDefault="00EE0E59" w:rsidP="00EE0E59">
      <w:pPr>
        <w:tabs>
          <w:tab w:val="left" w:pos="540"/>
        </w:tabs>
        <w:autoSpaceDE w:val="0"/>
        <w:autoSpaceDN w:val="0"/>
        <w:rPr>
          <w:rFonts w:cs="Arial"/>
          <w:color w:val="000000"/>
          <w:szCs w:val="22"/>
        </w:rPr>
      </w:pPr>
    </w:p>
    <w:p w14:paraId="2CF69F3A" w14:textId="77777777" w:rsidR="00EE0E59" w:rsidRPr="00EE0E59" w:rsidRDefault="00EE0E59" w:rsidP="00EE0E59">
      <w:pPr>
        <w:ind w:left="576" w:hanging="576"/>
        <w:outlineLvl w:val="1"/>
        <w:rPr>
          <w:rFonts w:ascii="Arial Narrow" w:hAnsi="Arial Narrow"/>
          <w:b/>
          <w:bCs/>
          <w:caps/>
          <w:color w:val="000000"/>
          <w:u w:val="single"/>
        </w:rPr>
      </w:pPr>
      <w:bookmarkStart w:id="455" w:name="_Toc70421162"/>
      <w:bookmarkStart w:id="456" w:name="_Toc89424556"/>
      <w:r w:rsidRPr="00EE0E59">
        <w:rPr>
          <w:rFonts w:ascii="Arial Narrow" w:hAnsi="Arial Narrow"/>
          <w:b/>
          <w:bCs/>
          <w:caps/>
          <w:color w:val="000000"/>
          <w:u w:val="single"/>
        </w:rPr>
        <w:t>7.5</w:t>
      </w:r>
      <w:r w:rsidRPr="00EE0E59">
        <w:rPr>
          <w:rFonts w:ascii="Arial Narrow" w:hAnsi="Arial Narrow"/>
          <w:b/>
          <w:bCs/>
          <w:caps/>
          <w:color w:val="000000"/>
          <w:u w:val="single"/>
        </w:rPr>
        <w:tab/>
        <w:t xml:space="preserve">DAVIS-BACON ACT, </w:t>
      </w:r>
      <w:r w:rsidRPr="00EE0E59">
        <w:rPr>
          <w:rFonts w:ascii="Arial Narrow" w:hAnsi="Arial Narrow"/>
          <w:b/>
          <w:bCs/>
          <w:caps/>
          <w:u w:val="single"/>
          <w:shd w:val="clear" w:color="auto" w:fill="FFFFFF"/>
        </w:rPr>
        <w:t>40 U.S.C. 3141-3148, AS AMENDED</w:t>
      </w:r>
      <w:bookmarkEnd w:id="455"/>
      <w:bookmarkEnd w:id="456"/>
    </w:p>
    <w:p w14:paraId="0C474239" w14:textId="77777777" w:rsidR="00EE0E59" w:rsidRPr="00EE0E59" w:rsidRDefault="00EE0E59" w:rsidP="00EE0E59">
      <w:pPr>
        <w:tabs>
          <w:tab w:val="left" w:pos="540"/>
        </w:tabs>
        <w:autoSpaceDE w:val="0"/>
        <w:autoSpaceDN w:val="0"/>
        <w:rPr>
          <w:rFonts w:cs="Arial"/>
          <w:szCs w:val="22"/>
          <w:shd w:val="clear" w:color="auto" w:fill="FFFFFF"/>
        </w:rPr>
      </w:pPr>
      <w:r w:rsidRPr="00EE0E59">
        <w:rPr>
          <w:rFonts w:cs="Arial"/>
          <w:szCs w:val="22"/>
        </w:rPr>
        <w:t>When</w:t>
      </w:r>
      <w:r w:rsidRPr="00EE0E59">
        <w:rPr>
          <w:rFonts w:cs="Arial"/>
          <w:spacing w:val="-9"/>
          <w:szCs w:val="22"/>
        </w:rPr>
        <w:t xml:space="preserve"> </w:t>
      </w:r>
      <w:r w:rsidRPr="00EE0E59">
        <w:rPr>
          <w:rFonts w:cs="Arial"/>
          <w:szCs w:val="22"/>
        </w:rPr>
        <w:t>required</w:t>
      </w:r>
      <w:r w:rsidRPr="00EE0E59">
        <w:rPr>
          <w:rFonts w:cs="Arial"/>
          <w:spacing w:val="-8"/>
          <w:szCs w:val="22"/>
        </w:rPr>
        <w:t xml:space="preserve"> </w:t>
      </w:r>
      <w:r w:rsidRPr="00EE0E59">
        <w:rPr>
          <w:rFonts w:cs="Arial"/>
          <w:szCs w:val="22"/>
        </w:rPr>
        <w:t>by</w:t>
      </w:r>
      <w:r w:rsidRPr="00EE0E59">
        <w:rPr>
          <w:rFonts w:cs="Arial"/>
          <w:spacing w:val="-9"/>
          <w:szCs w:val="22"/>
        </w:rPr>
        <w:t xml:space="preserve"> </w:t>
      </w:r>
      <w:r w:rsidRPr="00EE0E59">
        <w:rPr>
          <w:rFonts w:cs="Arial"/>
          <w:szCs w:val="22"/>
        </w:rPr>
        <w:t>Federal</w:t>
      </w:r>
      <w:r w:rsidRPr="00EE0E59">
        <w:rPr>
          <w:rFonts w:cs="Arial"/>
          <w:spacing w:val="-9"/>
          <w:szCs w:val="22"/>
        </w:rPr>
        <w:t xml:space="preserve"> </w:t>
      </w:r>
      <w:r w:rsidRPr="00EE0E59">
        <w:rPr>
          <w:rFonts w:cs="Arial"/>
          <w:szCs w:val="22"/>
        </w:rPr>
        <w:t>program</w:t>
      </w:r>
      <w:r w:rsidRPr="00EE0E59">
        <w:rPr>
          <w:rFonts w:cs="Arial"/>
          <w:spacing w:val="-8"/>
          <w:szCs w:val="22"/>
        </w:rPr>
        <w:t xml:space="preserve"> </w:t>
      </w:r>
      <w:r w:rsidRPr="00EE0E59">
        <w:rPr>
          <w:rFonts w:cs="Arial"/>
          <w:szCs w:val="22"/>
        </w:rPr>
        <w:t>legislation,</w:t>
      </w:r>
      <w:r w:rsidRPr="00EE0E59">
        <w:rPr>
          <w:rFonts w:cs="Arial"/>
          <w:spacing w:val="-7"/>
          <w:szCs w:val="22"/>
        </w:rPr>
        <w:t xml:space="preserve"> </w:t>
      </w:r>
      <w:r w:rsidRPr="00EE0E59">
        <w:rPr>
          <w:rFonts w:cs="Arial"/>
          <w:szCs w:val="22"/>
        </w:rPr>
        <w:t>all</w:t>
      </w:r>
      <w:r w:rsidRPr="00EE0E59">
        <w:rPr>
          <w:rFonts w:cs="Arial"/>
          <w:spacing w:val="-10"/>
          <w:szCs w:val="22"/>
        </w:rPr>
        <w:t xml:space="preserve"> </w:t>
      </w:r>
      <w:r w:rsidRPr="00EE0E59">
        <w:rPr>
          <w:rFonts w:cs="Arial"/>
          <w:szCs w:val="22"/>
        </w:rPr>
        <w:t>prime</w:t>
      </w:r>
      <w:r w:rsidRPr="00EE0E59">
        <w:rPr>
          <w:rFonts w:cs="Arial"/>
          <w:spacing w:val="-10"/>
          <w:szCs w:val="22"/>
        </w:rPr>
        <w:t xml:space="preserve"> </w:t>
      </w:r>
      <w:r w:rsidRPr="00EE0E59">
        <w:rPr>
          <w:rFonts w:cs="Arial"/>
          <w:szCs w:val="22"/>
        </w:rPr>
        <w:t>construction</w:t>
      </w:r>
      <w:r w:rsidRPr="00EE0E59">
        <w:rPr>
          <w:rFonts w:cs="Arial"/>
          <w:spacing w:val="-8"/>
          <w:szCs w:val="22"/>
        </w:rPr>
        <w:t xml:space="preserve"> </w:t>
      </w:r>
      <w:r w:rsidRPr="00EE0E59">
        <w:rPr>
          <w:rFonts w:cs="Arial"/>
          <w:szCs w:val="22"/>
        </w:rPr>
        <w:t>contracts</w:t>
      </w:r>
      <w:r w:rsidRPr="00EE0E59">
        <w:rPr>
          <w:rFonts w:cs="Arial"/>
          <w:spacing w:val="-7"/>
          <w:szCs w:val="22"/>
        </w:rPr>
        <w:t xml:space="preserve"> </w:t>
      </w:r>
      <w:r w:rsidRPr="00EE0E59">
        <w:rPr>
          <w:rFonts w:cs="Arial"/>
          <w:szCs w:val="22"/>
        </w:rPr>
        <w:t>in</w:t>
      </w:r>
      <w:r w:rsidRPr="00EE0E59">
        <w:rPr>
          <w:rFonts w:cs="Arial"/>
          <w:spacing w:val="-9"/>
          <w:szCs w:val="22"/>
        </w:rPr>
        <w:t xml:space="preserve"> </w:t>
      </w:r>
      <w:r w:rsidRPr="00EE0E59">
        <w:rPr>
          <w:rFonts w:cs="Arial"/>
          <w:szCs w:val="22"/>
        </w:rPr>
        <w:t>excess</w:t>
      </w:r>
      <w:r w:rsidRPr="00EE0E59">
        <w:rPr>
          <w:rFonts w:cs="Arial"/>
          <w:spacing w:val="-8"/>
          <w:szCs w:val="22"/>
        </w:rPr>
        <w:t xml:space="preserve"> </w:t>
      </w:r>
      <w:r w:rsidRPr="00EE0E59">
        <w:rPr>
          <w:rFonts w:cs="Arial"/>
          <w:szCs w:val="22"/>
        </w:rPr>
        <w:t>of</w:t>
      </w:r>
      <w:r w:rsidRPr="00EE0E59">
        <w:rPr>
          <w:rFonts w:cs="Arial"/>
          <w:spacing w:val="-7"/>
          <w:szCs w:val="22"/>
        </w:rPr>
        <w:t xml:space="preserve"> </w:t>
      </w:r>
      <w:r w:rsidRPr="00EE0E59">
        <w:rPr>
          <w:rFonts w:cs="Arial"/>
          <w:szCs w:val="22"/>
        </w:rPr>
        <w:t xml:space="preserve">$2,000 </w:t>
      </w:r>
      <w:r w:rsidRPr="00EE0E59">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24C4497E" w14:textId="77777777" w:rsidR="00EE0E59" w:rsidRPr="00EE0E59" w:rsidRDefault="00EE0E59" w:rsidP="00EE0E59">
      <w:pPr>
        <w:tabs>
          <w:tab w:val="left" w:pos="540"/>
        </w:tabs>
        <w:autoSpaceDE w:val="0"/>
        <w:autoSpaceDN w:val="0"/>
        <w:rPr>
          <w:rFonts w:cs="Arial"/>
          <w:b/>
          <w:bCs/>
          <w:szCs w:val="22"/>
        </w:rPr>
      </w:pPr>
    </w:p>
    <w:p w14:paraId="194436E0" w14:textId="77777777" w:rsidR="00EE0E59" w:rsidRPr="00EE0E59" w:rsidRDefault="00EE0E59" w:rsidP="00EE0E59">
      <w:pPr>
        <w:ind w:left="576" w:hanging="576"/>
        <w:outlineLvl w:val="1"/>
        <w:rPr>
          <w:rFonts w:ascii="Arial Narrow" w:hAnsi="Arial Narrow"/>
          <w:b/>
          <w:bCs/>
          <w:caps/>
          <w:color w:val="000000"/>
          <w:u w:val="single"/>
        </w:rPr>
      </w:pPr>
      <w:bookmarkStart w:id="457" w:name="_Toc70421163"/>
      <w:bookmarkStart w:id="458" w:name="_Toc89424557"/>
      <w:r w:rsidRPr="00EE0E59">
        <w:rPr>
          <w:rFonts w:ascii="Arial Narrow" w:hAnsi="Arial Narrow"/>
          <w:b/>
          <w:bCs/>
          <w:caps/>
          <w:color w:val="000000"/>
          <w:u w:val="single"/>
        </w:rPr>
        <w:t>7.6</w:t>
      </w:r>
      <w:r w:rsidRPr="00EE0E59">
        <w:rPr>
          <w:rFonts w:ascii="Arial Narrow" w:hAnsi="Arial Narrow"/>
          <w:b/>
          <w:bCs/>
          <w:caps/>
          <w:color w:val="000000"/>
          <w:u w:val="single"/>
        </w:rPr>
        <w:tab/>
        <w:t>COPELAND ANTI-KICKBACK ACT</w:t>
      </w:r>
      <w:bookmarkEnd w:id="457"/>
      <w:bookmarkEnd w:id="458"/>
    </w:p>
    <w:p w14:paraId="68F9E984" w14:textId="77777777" w:rsidR="00EE0E59" w:rsidRPr="00EE0E59" w:rsidRDefault="00EE0E59" w:rsidP="00EE0E59">
      <w:pPr>
        <w:rPr>
          <w:rFonts w:cs="Arial"/>
          <w:szCs w:val="22"/>
        </w:rPr>
      </w:pPr>
      <w:r w:rsidRPr="00EE0E59">
        <w:rPr>
          <w:rFonts w:cs="Arial"/>
          <w:szCs w:val="22"/>
        </w:rPr>
        <w:t xml:space="preserve">Where applicable, the Contractor must comply with Copeland "Anti-Kickback" Act (40 U.S.C. 3145), as supplemented by Department of Labor regulations (29 CFR Part </w:t>
      </w:r>
      <w:r w:rsidRPr="00EE0E59">
        <w:rPr>
          <w:rFonts w:cs="Arial"/>
          <w:spacing w:val="-3"/>
          <w:szCs w:val="22"/>
        </w:rPr>
        <w:t xml:space="preserve">3, </w:t>
      </w:r>
      <w:r w:rsidRPr="00EE0E59">
        <w:rPr>
          <w:rFonts w:cs="Arial"/>
          <w:szCs w:val="22"/>
        </w:rPr>
        <w:t>"Contractors</w:t>
      </w:r>
      <w:r w:rsidRPr="00EE0E59">
        <w:rPr>
          <w:rFonts w:cs="Arial"/>
          <w:spacing w:val="-5"/>
          <w:szCs w:val="22"/>
        </w:rPr>
        <w:t xml:space="preserve"> </w:t>
      </w:r>
      <w:r w:rsidRPr="00EE0E59">
        <w:rPr>
          <w:rFonts w:cs="Arial"/>
          <w:szCs w:val="22"/>
        </w:rPr>
        <w:t>and</w:t>
      </w:r>
      <w:r w:rsidRPr="00EE0E59">
        <w:rPr>
          <w:rFonts w:cs="Arial"/>
          <w:spacing w:val="-8"/>
          <w:szCs w:val="22"/>
        </w:rPr>
        <w:t xml:space="preserve"> </w:t>
      </w:r>
      <w:r w:rsidRPr="00EE0E59">
        <w:rPr>
          <w:rFonts w:cs="Arial"/>
          <w:szCs w:val="22"/>
        </w:rPr>
        <w:t>Subcontractors</w:t>
      </w:r>
      <w:r w:rsidRPr="00EE0E59">
        <w:rPr>
          <w:rFonts w:cs="Arial"/>
          <w:spacing w:val="-6"/>
          <w:szCs w:val="22"/>
        </w:rPr>
        <w:t xml:space="preserve"> </w:t>
      </w:r>
      <w:r w:rsidRPr="00EE0E59">
        <w:rPr>
          <w:rFonts w:cs="Arial"/>
          <w:szCs w:val="22"/>
        </w:rPr>
        <w:t>on</w:t>
      </w:r>
      <w:r w:rsidRPr="00EE0E59">
        <w:rPr>
          <w:rFonts w:cs="Arial"/>
          <w:spacing w:val="-8"/>
          <w:szCs w:val="22"/>
        </w:rPr>
        <w:t xml:space="preserve"> </w:t>
      </w:r>
      <w:r w:rsidRPr="00EE0E59">
        <w:rPr>
          <w:rFonts w:cs="Arial"/>
          <w:szCs w:val="22"/>
        </w:rPr>
        <w:t>Public</w:t>
      </w:r>
      <w:r w:rsidRPr="00EE0E59">
        <w:rPr>
          <w:rFonts w:cs="Arial"/>
          <w:spacing w:val="-4"/>
          <w:szCs w:val="22"/>
        </w:rPr>
        <w:t xml:space="preserve"> </w:t>
      </w:r>
      <w:r w:rsidRPr="00EE0E59">
        <w:rPr>
          <w:rFonts w:cs="Arial"/>
          <w:szCs w:val="22"/>
        </w:rPr>
        <w:t>Building</w:t>
      </w:r>
      <w:r w:rsidRPr="00EE0E59">
        <w:rPr>
          <w:rFonts w:cs="Arial"/>
          <w:spacing w:val="-5"/>
          <w:szCs w:val="22"/>
        </w:rPr>
        <w:t xml:space="preserve"> </w:t>
      </w:r>
      <w:r w:rsidRPr="00EE0E59">
        <w:rPr>
          <w:rFonts w:cs="Arial"/>
          <w:szCs w:val="22"/>
        </w:rPr>
        <w:t>or</w:t>
      </w:r>
      <w:r w:rsidRPr="00EE0E59">
        <w:rPr>
          <w:rFonts w:cs="Arial"/>
          <w:spacing w:val="-7"/>
          <w:szCs w:val="22"/>
        </w:rPr>
        <w:t xml:space="preserve"> </w:t>
      </w:r>
      <w:r w:rsidRPr="00EE0E59">
        <w:rPr>
          <w:rFonts w:cs="Arial"/>
          <w:szCs w:val="22"/>
        </w:rPr>
        <w:t>Public</w:t>
      </w:r>
      <w:r w:rsidRPr="00EE0E59">
        <w:rPr>
          <w:rFonts w:cs="Arial"/>
          <w:spacing w:val="-9"/>
          <w:szCs w:val="22"/>
        </w:rPr>
        <w:t xml:space="preserve"> </w:t>
      </w:r>
      <w:r w:rsidRPr="00EE0E59">
        <w:rPr>
          <w:rFonts w:cs="Arial"/>
          <w:szCs w:val="22"/>
        </w:rPr>
        <w:t>Work</w:t>
      </w:r>
      <w:r w:rsidRPr="00EE0E59">
        <w:rPr>
          <w:rFonts w:cs="Arial"/>
          <w:spacing w:val="-7"/>
          <w:szCs w:val="22"/>
        </w:rPr>
        <w:t xml:space="preserve"> </w:t>
      </w:r>
      <w:r w:rsidRPr="00EE0E59">
        <w:rPr>
          <w:rFonts w:cs="Arial"/>
          <w:szCs w:val="22"/>
        </w:rPr>
        <w:t>Financed</w:t>
      </w:r>
      <w:r w:rsidRPr="00EE0E59">
        <w:rPr>
          <w:rFonts w:cs="Arial"/>
          <w:spacing w:val="-4"/>
          <w:szCs w:val="22"/>
        </w:rPr>
        <w:t xml:space="preserve"> </w:t>
      </w:r>
      <w:r w:rsidRPr="00EE0E59">
        <w:rPr>
          <w:rFonts w:cs="Arial"/>
          <w:szCs w:val="22"/>
        </w:rPr>
        <w:t>in</w:t>
      </w:r>
      <w:r w:rsidRPr="00EE0E59">
        <w:rPr>
          <w:rFonts w:cs="Arial"/>
          <w:spacing w:val="-10"/>
          <w:szCs w:val="22"/>
        </w:rPr>
        <w:t xml:space="preserve"> </w:t>
      </w:r>
      <w:r w:rsidRPr="00EE0E59">
        <w:rPr>
          <w:rFonts w:cs="Arial"/>
          <w:szCs w:val="22"/>
        </w:rPr>
        <w:t>Whole</w:t>
      </w:r>
      <w:r w:rsidRPr="00EE0E59">
        <w:rPr>
          <w:rFonts w:cs="Arial"/>
          <w:spacing w:val="-7"/>
          <w:szCs w:val="22"/>
        </w:rPr>
        <w:t xml:space="preserve"> </w:t>
      </w:r>
      <w:r w:rsidRPr="00EE0E59">
        <w:rPr>
          <w:rFonts w:cs="Arial"/>
          <w:szCs w:val="22"/>
        </w:rPr>
        <w:t>or</w:t>
      </w:r>
      <w:r w:rsidRPr="00EE0E59">
        <w:rPr>
          <w:rFonts w:cs="Arial"/>
          <w:spacing w:val="-7"/>
          <w:szCs w:val="22"/>
        </w:rPr>
        <w:t xml:space="preserve"> </w:t>
      </w:r>
      <w:r w:rsidRPr="00EE0E59">
        <w:rPr>
          <w:rFonts w:cs="Arial"/>
          <w:szCs w:val="22"/>
        </w:rPr>
        <w:t>in</w:t>
      </w:r>
      <w:r w:rsidRPr="00EE0E59">
        <w:rPr>
          <w:rFonts w:cs="Arial"/>
          <w:spacing w:val="-4"/>
          <w:szCs w:val="22"/>
        </w:rPr>
        <w:t xml:space="preserve"> </w:t>
      </w:r>
      <w:r w:rsidRPr="00EE0E59">
        <w:rPr>
          <w:rFonts w:cs="Arial"/>
          <w:szCs w:val="22"/>
        </w:rPr>
        <w:t>Part</w:t>
      </w:r>
      <w:r w:rsidRPr="00EE0E59">
        <w:rPr>
          <w:rFonts w:cs="Arial"/>
          <w:spacing w:val="-6"/>
          <w:szCs w:val="22"/>
        </w:rPr>
        <w:t xml:space="preserve"> </w:t>
      </w:r>
      <w:r w:rsidRPr="00EE0E59">
        <w:rPr>
          <w:rFonts w:cs="Arial"/>
          <w:szCs w:val="22"/>
        </w:rPr>
        <w:t>by Loans or Grants from the United States").</w:t>
      </w:r>
    </w:p>
    <w:p w14:paraId="56806B5B" w14:textId="77777777" w:rsidR="00EE0E59" w:rsidRPr="00EE0E59" w:rsidRDefault="00EE0E59" w:rsidP="00EE0E59">
      <w:pPr>
        <w:adjustRightInd w:val="0"/>
        <w:ind w:left="720" w:hanging="360"/>
        <w:rPr>
          <w:rFonts w:eastAsiaTheme="minorHAnsi" w:cs="Arial"/>
          <w:color w:val="000000"/>
          <w:szCs w:val="22"/>
        </w:rPr>
      </w:pPr>
      <w:r w:rsidRPr="00EE0E59">
        <w:rPr>
          <w:rFonts w:eastAsiaTheme="minorHAnsi" w:cs="Arial"/>
          <w:color w:val="000000"/>
          <w:szCs w:val="22"/>
        </w:rPr>
        <w:t>a.</w:t>
      </w:r>
      <w:r w:rsidRPr="00EE0E59">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17A36C4F" w14:textId="77777777" w:rsidR="00EE0E59" w:rsidRPr="00EE0E59" w:rsidRDefault="00EE0E59" w:rsidP="00EE0E59">
      <w:pPr>
        <w:ind w:left="720" w:hanging="360"/>
        <w:rPr>
          <w:rFonts w:eastAsiaTheme="minorHAnsi" w:cs="Arial"/>
          <w:color w:val="000000"/>
          <w:szCs w:val="22"/>
        </w:rPr>
      </w:pPr>
      <w:r w:rsidRPr="00EE0E59">
        <w:rPr>
          <w:rFonts w:eastAsiaTheme="minorHAnsi" w:cs="Arial"/>
          <w:color w:val="000000"/>
          <w:szCs w:val="22"/>
        </w:rPr>
        <w:t>b.</w:t>
      </w:r>
      <w:r w:rsidRPr="00EE0E59">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37EDBE7" w14:textId="77777777" w:rsidR="00EE0E59" w:rsidRPr="00EE0E59" w:rsidRDefault="00EE0E59" w:rsidP="00EE0E59">
      <w:pPr>
        <w:ind w:left="720" w:hanging="360"/>
        <w:rPr>
          <w:rFonts w:cs="Arial"/>
          <w:szCs w:val="22"/>
        </w:rPr>
      </w:pPr>
      <w:r w:rsidRPr="00EE0E59">
        <w:rPr>
          <w:rFonts w:cs="Arial"/>
          <w:szCs w:val="22"/>
        </w:rPr>
        <w:lastRenderedPageBreak/>
        <w:t>c.</w:t>
      </w:r>
      <w:r w:rsidRPr="00EE0E59">
        <w:rPr>
          <w:rFonts w:cs="Arial"/>
          <w:szCs w:val="22"/>
        </w:rPr>
        <w:tab/>
        <w:t>Breach. A breach of the clauses above may be grounds for termination of the OGS centralized contract, and for debarment as a Contractor and subcontractor as provided in 29 C.F.R. § 5.12.</w:t>
      </w:r>
    </w:p>
    <w:p w14:paraId="64C71883" w14:textId="77777777" w:rsidR="00EE0E59" w:rsidRPr="00EE0E59" w:rsidRDefault="00EE0E59" w:rsidP="00EE0E59">
      <w:pPr>
        <w:rPr>
          <w:rFonts w:cs="Arial"/>
          <w:szCs w:val="22"/>
        </w:rPr>
      </w:pPr>
    </w:p>
    <w:p w14:paraId="45045380" w14:textId="77777777" w:rsidR="00EE0E59" w:rsidRPr="00EE0E59" w:rsidRDefault="00EE0E59" w:rsidP="00EE0E59">
      <w:pPr>
        <w:ind w:left="576" w:hanging="576"/>
        <w:outlineLvl w:val="1"/>
        <w:rPr>
          <w:rFonts w:ascii="Arial Narrow" w:hAnsi="Arial Narrow"/>
          <w:b/>
          <w:bCs/>
          <w:caps/>
          <w:u w:val="single"/>
        </w:rPr>
      </w:pPr>
      <w:bookmarkStart w:id="459" w:name="_Toc70421164"/>
      <w:bookmarkStart w:id="460" w:name="_Toc89424558"/>
      <w:r w:rsidRPr="00EE0E59">
        <w:rPr>
          <w:rFonts w:ascii="Arial Narrow" w:hAnsi="Arial Narrow"/>
          <w:b/>
          <w:bCs/>
          <w:caps/>
          <w:u w:val="single"/>
        </w:rPr>
        <w:t>7.7</w:t>
      </w:r>
      <w:r w:rsidRPr="00EE0E59">
        <w:rPr>
          <w:rFonts w:ascii="Arial Narrow" w:hAnsi="Arial Narrow"/>
          <w:b/>
          <w:bCs/>
          <w:caps/>
          <w:u w:val="single"/>
        </w:rPr>
        <w:tab/>
        <w:t>CONTRACT WORK HOURS AND SAFETY STANDARDS ACT, 40 U.S.C. 3701-3708</w:t>
      </w:r>
      <w:bookmarkEnd w:id="459"/>
      <w:bookmarkEnd w:id="460"/>
    </w:p>
    <w:p w14:paraId="52041D48" w14:textId="77777777" w:rsidR="00EE0E59" w:rsidRPr="00EE0E59" w:rsidRDefault="00EE0E59" w:rsidP="00EE0E59">
      <w:pPr>
        <w:autoSpaceDE w:val="0"/>
        <w:autoSpaceDN w:val="0"/>
        <w:adjustRightInd w:val="0"/>
        <w:rPr>
          <w:rFonts w:cs="Arial"/>
          <w:color w:val="000000"/>
          <w:szCs w:val="22"/>
        </w:rPr>
      </w:pPr>
      <w:r w:rsidRPr="00EE0E59">
        <w:rPr>
          <w:rFonts w:cs="Arial"/>
          <w:color w:val="000000"/>
          <w:szCs w:val="22"/>
        </w:rPr>
        <w:t>Where applicable, all contracts awarded by the non-Federal entity in excess of $ 100,000 that involve the employment of mechanics or laborers must  comply with</w:t>
      </w:r>
      <w:r w:rsidRPr="00EE0E59">
        <w:rPr>
          <w:rFonts w:cs="Arial"/>
          <w:color w:val="000000"/>
          <w:spacing w:val="54"/>
          <w:szCs w:val="22"/>
        </w:rPr>
        <w:t xml:space="preserve"> </w:t>
      </w:r>
      <w:r w:rsidRPr="00EE0E59">
        <w:rPr>
          <w:rFonts w:cs="Arial"/>
          <w:color w:val="000000"/>
          <w:szCs w:val="22"/>
        </w:rPr>
        <w:t xml:space="preserve">40 U.S.C. 3702 and 3704, as supplemented by Department of Labor regulations (29 CFR Part 5).  </w:t>
      </w:r>
    </w:p>
    <w:p w14:paraId="02E42D73" w14:textId="77777777" w:rsidR="00EE0E59" w:rsidRPr="00EE0E59" w:rsidRDefault="00EE0E59" w:rsidP="00EE0E59">
      <w:pPr>
        <w:numPr>
          <w:ilvl w:val="0"/>
          <w:numId w:val="40"/>
        </w:numPr>
        <w:autoSpaceDE w:val="0"/>
        <w:autoSpaceDN w:val="0"/>
        <w:adjustRightInd w:val="0"/>
        <w:rPr>
          <w:rFonts w:cs="Arial"/>
          <w:color w:val="000000"/>
          <w:szCs w:val="22"/>
        </w:rPr>
      </w:pPr>
      <w:r w:rsidRPr="00EE0E59">
        <w:rPr>
          <w:rFonts w:cs="Arial"/>
          <w:iCs/>
          <w:color w:val="000000"/>
          <w:szCs w:val="22"/>
        </w:rPr>
        <w:t xml:space="preserve">Overtime requirements. </w:t>
      </w:r>
      <w:r w:rsidRPr="00EE0E59">
        <w:rPr>
          <w:rFonts w:cs="Arial"/>
          <w:color w:val="000000"/>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06B04389" w14:textId="77777777" w:rsidR="00EE0E59" w:rsidRPr="00EE0E59" w:rsidRDefault="00EE0E59" w:rsidP="00EE0E59">
      <w:pPr>
        <w:numPr>
          <w:ilvl w:val="0"/>
          <w:numId w:val="40"/>
        </w:numPr>
        <w:autoSpaceDE w:val="0"/>
        <w:autoSpaceDN w:val="0"/>
        <w:adjustRightInd w:val="0"/>
        <w:rPr>
          <w:rFonts w:cs="Arial"/>
          <w:color w:val="000000"/>
          <w:szCs w:val="22"/>
        </w:rPr>
      </w:pPr>
      <w:r w:rsidRPr="00EE0E59">
        <w:rPr>
          <w:rFonts w:cs="Arial"/>
          <w:iCs/>
          <w:color w:val="000000"/>
          <w:szCs w:val="22"/>
        </w:rPr>
        <w:t xml:space="preserve">Violation; liability for unpaid wages; liquidated damages. </w:t>
      </w:r>
      <w:r w:rsidRPr="00EE0E59">
        <w:rPr>
          <w:rFonts w:cs="Arial"/>
          <w:color w:val="000000"/>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331B9F70" w14:textId="77777777" w:rsidR="00EE0E59" w:rsidRPr="00EE0E59" w:rsidRDefault="00EE0E59" w:rsidP="00EE0E59">
      <w:pPr>
        <w:numPr>
          <w:ilvl w:val="0"/>
          <w:numId w:val="40"/>
        </w:numPr>
        <w:autoSpaceDE w:val="0"/>
        <w:autoSpaceDN w:val="0"/>
        <w:adjustRightInd w:val="0"/>
        <w:rPr>
          <w:rFonts w:cs="Arial"/>
          <w:color w:val="000000"/>
          <w:szCs w:val="22"/>
        </w:rPr>
      </w:pPr>
      <w:r w:rsidRPr="00EE0E59">
        <w:rPr>
          <w:rFonts w:cs="Arial"/>
          <w:iCs/>
          <w:color w:val="000000"/>
          <w:szCs w:val="22"/>
        </w:rPr>
        <w:t xml:space="preserve">Withholding for unpaid wages and liquidated damages. </w:t>
      </w:r>
      <w:r w:rsidRPr="00EE0E59">
        <w:rPr>
          <w:rFonts w:cs="Arial"/>
          <w:color w:val="000000"/>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 </w:t>
      </w:r>
    </w:p>
    <w:p w14:paraId="45C04CCA" w14:textId="77777777" w:rsidR="00EE0E59" w:rsidRPr="00EE0E59" w:rsidRDefault="00EE0E59" w:rsidP="00EE0E59">
      <w:pPr>
        <w:numPr>
          <w:ilvl w:val="0"/>
          <w:numId w:val="40"/>
        </w:numPr>
        <w:autoSpaceDE w:val="0"/>
        <w:autoSpaceDN w:val="0"/>
        <w:adjustRightInd w:val="0"/>
        <w:rPr>
          <w:rFonts w:cs="Arial"/>
          <w:color w:val="000000"/>
          <w:szCs w:val="22"/>
        </w:rPr>
      </w:pPr>
      <w:r w:rsidRPr="00EE0E59">
        <w:rPr>
          <w:rFonts w:cs="Arial"/>
          <w:iCs/>
          <w:color w:val="000000"/>
          <w:szCs w:val="22"/>
        </w:rPr>
        <w:t xml:space="preserve">Subcontracts. </w:t>
      </w:r>
      <w:r w:rsidRPr="00EE0E59">
        <w:rPr>
          <w:rFonts w:cs="Arial"/>
          <w:color w:val="000000"/>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7D4ECC6A" w14:textId="77777777" w:rsidR="00EE0E59" w:rsidRPr="00EE0E59" w:rsidRDefault="00EE0E59" w:rsidP="00EE0E59">
      <w:pPr>
        <w:autoSpaceDE w:val="0"/>
        <w:autoSpaceDN w:val="0"/>
        <w:rPr>
          <w:rFonts w:cs="Arial"/>
          <w:b/>
          <w:bCs/>
          <w:szCs w:val="22"/>
        </w:rPr>
      </w:pPr>
    </w:p>
    <w:p w14:paraId="5304FDBC" w14:textId="77777777" w:rsidR="00EE0E59" w:rsidRPr="00EE0E59" w:rsidRDefault="00EE0E59" w:rsidP="00EE0E59">
      <w:pPr>
        <w:keepNext/>
        <w:ind w:left="576" w:hanging="576"/>
        <w:outlineLvl w:val="1"/>
        <w:rPr>
          <w:rFonts w:ascii="Arial Narrow" w:hAnsi="Arial Narrow"/>
          <w:b/>
          <w:bCs/>
          <w:caps/>
          <w:u w:val="single"/>
        </w:rPr>
      </w:pPr>
      <w:bookmarkStart w:id="461" w:name="_Toc70421165"/>
      <w:bookmarkStart w:id="462" w:name="_Toc89424559"/>
      <w:r w:rsidRPr="00EE0E59">
        <w:rPr>
          <w:rFonts w:ascii="Arial Narrow" w:hAnsi="Arial Narrow"/>
          <w:b/>
          <w:bCs/>
          <w:caps/>
          <w:color w:val="000000"/>
          <w:u w:val="single"/>
        </w:rPr>
        <w:t>7.8</w:t>
      </w:r>
      <w:r w:rsidRPr="00EE0E59">
        <w:rPr>
          <w:rFonts w:ascii="Arial Narrow" w:hAnsi="Arial Narrow"/>
          <w:b/>
          <w:bCs/>
          <w:caps/>
          <w:color w:val="000000"/>
          <w:u w:val="single"/>
        </w:rPr>
        <w:tab/>
      </w:r>
      <w:r w:rsidRPr="00EE0E59">
        <w:rPr>
          <w:rFonts w:ascii="Arial Narrow" w:hAnsi="Arial Narrow"/>
          <w:b/>
          <w:bCs/>
          <w:caps/>
          <w:u w:val="single"/>
        </w:rPr>
        <w:t>RIGHTS TO INVENTIONS MADE UNDER A CONTRACT OR AGREEMENT</w:t>
      </w:r>
      <w:bookmarkEnd w:id="461"/>
      <w:bookmarkEnd w:id="462"/>
    </w:p>
    <w:p w14:paraId="0186FFA0" w14:textId="77777777" w:rsidR="00EE0E59" w:rsidRPr="00EE0E59" w:rsidRDefault="00EE0E59" w:rsidP="00EE0E59">
      <w:pPr>
        <w:keepNext/>
        <w:rPr>
          <w:rFonts w:cs="Arial"/>
          <w:szCs w:val="22"/>
          <w:lang w:val="x-none" w:eastAsia="x-none"/>
        </w:rPr>
      </w:pPr>
      <w:r w:rsidRPr="00EE0E59">
        <w:rPr>
          <w:rFonts w:cs="Arial"/>
          <w:szCs w:val="22"/>
          <w:lang w:val="x-none" w:eastAsia="x-none"/>
        </w:rPr>
        <w:t>If</w:t>
      </w:r>
      <w:r w:rsidRPr="00EE0E59">
        <w:rPr>
          <w:rFonts w:cs="Arial"/>
          <w:spacing w:val="-3"/>
          <w:szCs w:val="22"/>
          <w:lang w:val="x-none" w:eastAsia="x-none"/>
        </w:rPr>
        <w:t xml:space="preserve"> </w:t>
      </w:r>
      <w:r w:rsidRPr="00EE0E59">
        <w:rPr>
          <w:rFonts w:cs="Arial"/>
          <w:szCs w:val="22"/>
          <w:lang w:val="x-none" w:eastAsia="x-none"/>
        </w:rPr>
        <w:t>the</w:t>
      </w:r>
      <w:r w:rsidRPr="00EE0E59">
        <w:rPr>
          <w:rFonts w:cs="Arial"/>
          <w:spacing w:val="-6"/>
          <w:szCs w:val="22"/>
          <w:lang w:val="x-none" w:eastAsia="x-none"/>
        </w:rPr>
        <w:t xml:space="preserve"> </w:t>
      </w:r>
      <w:r w:rsidRPr="00EE0E59">
        <w:rPr>
          <w:rFonts w:cs="Arial"/>
          <w:szCs w:val="22"/>
          <w:lang w:val="x-none" w:eastAsia="x-none"/>
        </w:rPr>
        <w:t>Federal</w:t>
      </w:r>
      <w:r w:rsidRPr="00EE0E59">
        <w:rPr>
          <w:rFonts w:cs="Arial"/>
          <w:spacing w:val="-6"/>
          <w:szCs w:val="22"/>
          <w:lang w:val="x-none" w:eastAsia="x-none"/>
        </w:rPr>
        <w:t xml:space="preserve"> </w:t>
      </w:r>
      <w:r w:rsidRPr="00EE0E59">
        <w:rPr>
          <w:rFonts w:cs="Arial"/>
          <w:szCs w:val="22"/>
          <w:lang w:val="x-none" w:eastAsia="x-none"/>
        </w:rPr>
        <w:t>award</w:t>
      </w:r>
      <w:r w:rsidRPr="00EE0E59">
        <w:rPr>
          <w:rFonts w:cs="Arial"/>
          <w:spacing w:val="-3"/>
          <w:szCs w:val="22"/>
          <w:lang w:val="x-none" w:eastAsia="x-none"/>
        </w:rPr>
        <w:t xml:space="preserve"> </w:t>
      </w:r>
      <w:r w:rsidRPr="00EE0E59">
        <w:rPr>
          <w:rFonts w:cs="Arial"/>
          <w:szCs w:val="22"/>
          <w:lang w:val="x-none" w:eastAsia="x-none"/>
        </w:rPr>
        <w:t>meets</w:t>
      </w:r>
      <w:r w:rsidRPr="00EE0E59">
        <w:rPr>
          <w:rFonts w:cs="Arial"/>
          <w:spacing w:val="-5"/>
          <w:szCs w:val="22"/>
          <w:lang w:val="x-none" w:eastAsia="x-none"/>
        </w:rPr>
        <w:t xml:space="preserve"> </w:t>
      </w:r>
      <w:r w:rsidRPr="00EE0E59">
        <w:rPr>
          <w:rFonts w:cs="Arial"/>
          <w:szCs w:val="22"/>
          <w:lang w:val="x-none" w:eastAsia="x-none"/>
        </w:rPr>
        <w:t>the</w:t>
      </w:r>
      <w:r w:rsidRPr="00EE0E59">
        <w:rPr>
          <w:rFonts w:cs="Arial"/>
          <w:spacing w:val="-6"/>
          <w:szCs w:val="22"/>
          <w:lang w:val="x-none" w:eastAsia="x-none"/>
        </w:rPr>
        <w:t xml:space="preserve"> </w:t>
      </w:r>
      <w:r w:rsidRPr="00EE0E59">
        <w:rPr>
          <w:rFonts w:cs="Arial"/>
          <w:szCs w:val="22"/>
          <w:lang w:val="x-none" w:eastAsia="x-none"/>
        </w:rPr>
        <w:t>definition</w:t>
      </w:r>
      <w:r w:rsidRPr="00EE0E59">
        <w:rPr>
          <w:rFonts w:cs="Arial"/>
          <w:spacing w:val="-3"/>
          <w:szCs w:val="22"/>
          <w:lang w:val="x-none" w:eastAsia="x-none"/>
        </w:rPr>
        <w:t xml:space="preserve"> </w:t>
      </w:r>
      <w:r w:rsidRPr="00EE0E59">
        <w:rPr>
          <w:rFonts w:cs="Arial"/>
          <w:szCs w:val="22"/>
          <w:lang w:val="x-none" w:eastAsia="x-none"/>
        </w:rPr>
        <w:t>of</w:t>
      </w:r>
      <w:r w:rsidRPr="00EE0E59">
        <w:rPr>
          <w:rFonts w:cs="Arial"/>
          <w:spacing w:val="-4"/>
          <w:szCs w:val="22"/>
          <w:lang w:val="x-none" w:eastAsia="x-none"/>
        </w:rPr>
        <w:t xml:space="preserve"> </w:t>
      </w:r>
      <w:r w:rsidRPr="00EE0E59">
        <w:rPr>
          <w:rFonts w:cs="Arial"/>
          <w:szCs w:val="22"/>
          <w:lang w:val="x-none" w:eastAsia="x-none"/>
        </w:rPr>
        <w:t>"funding</w:t>
      </w:r>
      <w:r w:rsidRPr="00EE0E59">
        <w:rPr>
          <w:rFonts w:cs="Arial"/>
          <w:spacing w:val="-3"/>
          <w:szCs w:val="22"/>
          <w:lang w:val="x-none" w:eastAsia="x-none"/>
        </w:rPr>
        <w:t xml:space="preserve"> </w:t>
      </w:r>
      <w:r w:rsidRPr="00EE0E59">
        <w:rPr>
          <w:rFonts w:cs="Arial"/>
          <w:szCs w:val="22"/>
          <w:lang w:val="x-none" w:eastAsia="x-none"/>
        </w:rPr>
        <w:t>agreement"</w:t>
      </w:r>
      <w:r w:rsidRPr="00EE0E59">
        <w:rPr>
          <w:rFonts w:cs="Arial"/>
          <w:spacing w:val="-2"/>
          <w:szCs w:val="22"/>
          <w:lang w:val="x-none" w:eastAsia="x-none"/>
        </w:rPr>
        <w:t xml:space="preserve"> </w:t>
      </w:r>
      <w:r w:rsidRPr="00EE0E59">
        <w:rPr>
          <w:rFonts w:cs="Arial"/>
          <w:szCs w:val="22"/>
          <w:lang w:val="x-none" w:eastAsia="x-none"/>
        </w:rPr>
        <w:t>under</w:t>
      </w:r>
      <w:r w:rsidRPr="00EE0E59">
        <w:rPr>
          <w:rFonts w:cs="Arial"/>
          <w:spacing w:val="-6"/>
          <w:szCs w:val="22"/>
          <w:lang w:val="x-none" w:eastAsia="x-none"/>
        </w:rPr>
        <w:t xml:space="preserve"> </w:t>
      </w:r>
      <w:r w:rsidRPr="00EE0E59">
        <w:rPr>
          <w:rFonts w:cs="Arial"/>
          <w:szCs w:val="22"/>
          <w:lang w:val="x-none" w:eastAsia="x-none"/>
        </w:rPr>
        <w:t>37</w:t>
      </w:r>
      <w:r w:rsidRPr="00EE0E59">
        <w:rPr>
          <w:rFonts w:cs="Arial"/>
          <w:spacing w:val="-3"/>
          <w:szCs w:val="22"/>
          <w:lang w:val="x-none" w:eastAsia="x-none"/>
        </w:rPr>
        <w:t xml:space="preserve"> </w:t>
      </w:r>
      <w:r w:rsidRPr="00EE0E59">
        <w:rPr>
          <w:rFonts w:cs="Arial"/>
          <w:szCs w:val="22"/>
          <w:lang w:val="x-none" w:eastAsia="x-none"/>
        </w:rPr>
        <w:t>CFR</w:t>
      </w:r>
      <w:r w:rsidRPr="00EE0E59">
        <w:rPr>
          <w:rFonts w:cs="Arial"/>
          <w:spacing w:val="-4"/>
          <w:szCs w:val="22"/>
          <w:lang w:val="x-none" w:eastAsia="x-none"/>
        </w:rPr>
        <w:t xml:space="preserve"> </w:t>
      </w:r>
      <w:r w:rsidRPr="00EE0E59">
        <w:rPr>
          <w:rFonts w:cs="Arial"/>
          <w:szCs w:val="22"/>
          <w:lang w:val="x-none" w:eastAsia="x-none"/>
        </w:rPr>
        <w:t>§</w:t>
      </w:r>
      <w:r w:rsidRPr="00EE0E59">
        <w:rPr>
          <w:rFonts w:cs="Arial"/>
          <w:spacing w:val="-3"/>
          <w:szCs w:val="22"/>
          <w:lang w:val="x-none" w:eastAsia="x-none"/>
        </w:rPr>
        <w:t xml:space="preserve"> </w:t>
      </w:r>
      <w:r w:rsidRPr="00EE0E59">
        <w:rPr>
          <w:rFonts w:cs="Arial"/>
          <w:szCs w:val="22"/>
          <w:lang w:val="x-none" w:eastAsia="x-none"/>
        </w:rPr>
        <w:t>401.2</w:t>
      </w:r>
      <w:r w:rsidRPr="00EE0E59">
        <w:rPr>
          <w:rFonts w:cs="Arial"/>
          <w:spacing w:val="-5"/>
          <w:szCs w:val="22"/>
          <w:lang w:val="x-none" w:eastAsia="x-none"/>
        </w:rPr>
        <w:t xml:space="preserve"> </w:t>
      </w:r>
      <w:r w:rsidRPr="00EE0E59">
        <w:rPr>
          <w:rFonts w:cs="Arial"/>
          <w:szCs w:val="22"/>
          <w:lang w:val="x-none" w:eastAsia="x-none"/>
        </w:rPr>
        <w:t>(a)</w:t>
      </w:r>
      <w:r w:rsidRPr="00EE0E59">
        <w:rPr>
          <w:rFonts w:cs="Arial"/>
          <w:spacing w:val="-5"/>
          <w:szCs w:val="22"/>
          <w:lang w:val="x-none" w:eastAsia="x-none"/>
        </w:rPr>
        <w:t xml:space="preserve"> </w:t>
      </w:r>
      <w:r w:rsidRPr="00EE0E59">
        <w:rPr>
          <w:rFonts w:cs="Arial"/>
          <w:szCs w:val="22"/>
          <w:lang w:val="x-none" w:eastAsia="x-none"/>
        </w:rPr>
        <w:t>and</w:t>
      </w:r>
      <w:r w:rsidRPr="00EE0E59">
        <w:rPr>
          <w:rFonts w:cs="Arial"/>
          <w:spacing w:val="-5"/>
          <w:szCs w:val="22"/>
          <w:lang w:val="x-none" w:eastAsia="x-none"/>
        </w:rPr>
        <w:t xml:space="preserve"> </w:t>
      </w:r>
      <w:r w:rsidRPr="00EE0E59">
        <w:rPr>
          <w:rFonts w:cs="Arial"/>
          <w:szCs w:val="22"/>
          <w:lang w:val="x-none" w:eastAsia="x-none"/>
        </w:rPr>
        <w:t>the recipient or subrecipient wishes to enter into a contract with a small business firm or nonprofit organization regarding the substitution of parties, assignment or performance of experimental, developmental,</w:t>
      </w:r>
      <w:r w:rsidRPr="00EE0E59">
        <w:rPr>
          <w:rFonts w:cs="Arial"/>
          <w:spacing w:val="-10"/>
          <w:szCs w:val="22"/>
          <w:lang w:val="x-none" w:eastAsia="x-none"/>
        </w:rPr>
        <w:t xml:space="preserve"> </w:t>
      </w:r>
      <w:r w:rsidRPr="00EE0E59">
        <w:rPr>
          <w:rFonts w:cs="Arial"/>
          <w:szCs w:val="22"/>
          <w:lang w:val="x-none" w:eastAsia="x-none"/>
        </w:rPr>
        <w:t>or</w:t>
      </w:r>
      <w:r w:rsidRPr="00EE0E59">
        <w:rPr>
          <w:rFonts w:cs="Arial"/>
          <w:spacing w:val="-13"/>
          <w:szCs w:val="22"/>
          <w:lang w:val="x-none" w:eastAsia="x-none"/>
        </w:rPr>
        <w:t xml:space="preserve"> </w:t>
      </w:r>
      <w:r w:rsidRPr="00EE0E59">
        <w:rPr>
          <w:rFonts w:cs="Arial"/>
          <w:szCs w:val="22"/>
          <w:lang w:val="x-none" w:eastAsia="x-none"/>
        </w:rPr>
        <w:t>research</w:t>
      </w:r>
      <w:r w:rsidRPr="00EE0E59">
        <w:rPr>
          <w:rFonts w:cs="Arial"/>
          <w:spacing w:val="-10"/>
          <w:szCs w:val="22"/>
          <w:lang w:val="x-none" w:eastAsia="x-none"/>
        </w:rPr>
        <w:t xml:space="preserve"> </w:t>
      </w:r>
      <w:r w:rsidRPr="00EE0E59">
        <w:rPr>
          <w:rFonts w:cs="Arial"/>
          <w:szCs w:val="22"/>
          <w:lang w:val="x-none" w:eastAsia="x-none"/>
        </w:rPr>
        <w:t>work</w:t>
      </w:r>
      <w:r w:rsidRPr="00EE0E59">
        <w:rPr>
          <w:rFonts w:cs="Arial"/>
          <w:spacing w:val="-10"/>
          <w:szCs w:val="22"/>
          <w:lang w:val="x-none" w:eastAsia="x-none"/>
        </w:rPr>
        <w:t xml:space="preserve"> </w:t>
      </w:r>
      <w:r w:rsidRPr="00EE0E59">
        <w:rPr>
          <w:rFonts w:cs="Arial"/>
          <w:szCs w:val="22"/>
          <w:lang w:val="x-none" w:eastAsia="x-none"/>
        </w:rPr>
        <w:t>under</w:t>
      </w:r>
      <w:r w:rsidRPr="00EE0E59">
        <w:rPr>
          <w:rFonts w:cs="Arial"/>
          <w:spacing w:val="-14"/>
          <w:szCs w:val="22"/>
          <w:lang w:val="x-none" w:eastAsia="x-none"/>
        </w:rPr>
        <w:t xml:space="preserve"> </w:t>
      </w:r>
      <w:r w:rsidRPr="00EE0E59">
        <w:rPr>
          <w:rFonts w:cs="Arial"/>
          <w:szCs w:val="22"/>
          <w:lang w:val="x-none" w:eastAsia="x-none"/>
        </w:rPr>
        <w:t>that</w:t>
      </w:r>
      <w:r w:rsidRPr="00EE0E59">
        <w:rPr>
          <w:rFonts w:cs="Arial"/>
          <w:spacing w:val="-12"/>
          <w:szCs w:val="22"/>
          <w:lang w:val="x-none" w:eastAsia="x-none"/>
        </w:rPr>
        <w:t xml:space="preserve"> </w:t>
      </w:r>
      <w:r w:rsidRPr="00EE0E59">
        <w:rPr>
          <w:rFonts w:cs="Arial"/>
          <w:szCs w:val="22"/>
          <w:lang w:val="x-none" w:eastAsia="x-none"/>
        </w:rPr>
        <w:t>"funding</w:t>
      </w:r>
      <w:r w:rsidRPr="00EE0E59">
        <w:rPr>
          <w:rFonts w:cs="Arial"/>
          <w:spacing w:val="-12"/>
          <w:szCs w:val="22"/>
          <w:lang w:val="x-none" w:eastAsia="x-none"/>
        </w:rPr>
        <w:t xml:space="preserve"> </w:t>
      </w:r>
      <w:r w:rsidRPr="00EE0E59">
        <w:rPr>
          <w:rFonts w:cs="Arial"/>
          <w:szCs w:val="22"/>
          <w:lang w:val="x-none" w:eastAsia="x-none"/>
        </w:rPr>
        <w:t>agreement,"</w:t>
      </w:r>
      <w:r w:rsidRPr="00EE0E59">
        <w:rPr>
          <w:rFonts w:cs="Arial"/>
          <w:spacing w:val="-14"/>
          <w:szCs w:val="22"/>
          <w:lang w:val="x-none" w:eastAsia="x-none"/>
        </w:rPr>
        <w:t xml:space="preserve"> </w:t>
      </w:r>
      <w:r w:rsidRPr="00EE0E59">
        <w:rPr>
          <w:rFonts w:cs="Arial"/>
          <w:szCs w:val="22"/>
          <w:lang w:val="x-none" w:eastAsia="x-none"/>
        </w:rPr>
        <w:t>the</w:t>
      </w:r>
      <w:r w:rsidRPr="00EE0E59">
        <w:rPr>
          <w:rFonts w:cs="Arial"/>
          <w:spacing w:val="-14"/>
          <w:szCs w:val="22"/>
          <w:lang w:val="x-none" w:eastAsia="x-none"/>
        </w:rPr>
        <w:t xml:space="preserve"> </w:t>
      </w:r>
      <w:r w:rsidRPr="00EE0E59">
        <w:rPr>
          <w:rFonts w:cs="Arial"/>
          <w:szCs w:val="22"/>
          <w:lang w:val="x-none" w:eastAsia="x-none"/>
        </w:rPr>
        <w:t>recipient</w:t>
      </w:r>
      <w:r w:rsidRPr="00EE0E59">
        <w:rPr>
          <w:rFonts w:cs="Arial"/>
          <w:spacing w:val="-9"/>
          <w:szCs w:val="22"/>
          <w:lang w:val="x-none" w:eastAsia="x-none"/>
        </w:rPr>
        <w:t xml:space="preserve"> </w:t>
      </w:r>
      <w:r w:rsidRPr="00EE0E59">
        <w:rPr>
          <w:rFonts w:cs="Arial"/>
          <w:szCs w:val="22"/>
          <w:lang w:val="x-none" w:eastAsia="x-none"/>
        </w:rPr>
        <w:t>or</w:t>
      </w:r>
      <w:r w:rsidRPr="00EE0E59">
        <w:rPr>
          <w:rFonts w:cs="Arial"/>
          <w:spacing w:val="-10"/>
          <w:szCs w:val="22"/>
          <w:lang w:val="x-none" w:eastAsia="x-none"/>
        </w:rPr>
        <w:t xml:space="preserve"> </w:t>
      </w:r>
      <w:r w:rsidRPr="00EE0E59">
        <w:rPr>
          <w:rFonts w:cs="Arial"/>
          <w:szCs w:val="22"/>
          <w:lang w:val="x-none" w:eastAsia="x-none"/>
        </w:rPr>
        <w:t>subrecipient</w:t>
      </w:r>
      <w:r w:rsidRPr="00EE0E59">
        <w:rPr>
          <w:rFonts w:cs="Arial"/>
          <w:spacing w:val="-12"/>
          <w:szCs w:val="22"/>
          <w:lang w:val="x-none" w:eastAsia="x-none"/>
        </w:rPr>
        <w:t xml:space="preserve"> </w:t>
      </w:r>
      <w:r w:rsidRPr="00EE0E59">
        <w:rPr>
          <w:rFonts w:cs="Arial"/>
          <w:szCs w:val="22"/>
          <w:lang w:val="x-none" w:eastAsia="x-none"/>
        </w:rPr>
        <w:t>must comply with the requirements of 37 CFR Part 401, "Rights to Inventions Made by</w:t>
      </w:r>
      <w:r w:rsidRPr="00EE0E59">
        <w:rPr>
          <w:rFonts w:cs="Arial"/>
          <w:spacing w:val="27"/>
          <w:szCs w:val="22"/>
          <w:lang w:val="x-none" w:eastAsia="x-none"/>
        </w:rPr>
        <w:t xml:space="preserve"> </w:t>
      </w:r>
      <w:r w:rsidRPr="00EE0E59">
        <w:rPr>
          <w:rFonts w:cs="Arial"/>
          <w:szCs w:val="22"/>
          <w:lang w:val="x-none" w:eastAsia="x-none"/>
        </w:rPr>
        <w:t>Nonprofit Organizations and Small Business Firms Under Government Grants, Contracts and Cooperative Agreements," and any implementing regulations issued by the awarding agency.</w:t>
      </w:r>
    </w:p>
    <w:p w14:paraId="330946F0" w14:textId="77777777" w:rsidR="00EE0E59" w:rsidRPr="00EE0E59" w:rsidRDefault="00EE0E59" w:rsidP="00EE0E59">
      <w:pPr>
        <w:ind w:left="720"/>
        <w:rPr>
          <w:rFonts w:cs="Arial"/>
          <w:b/>
          <w:bCs/>
          <w:szCs w:val="22"/>
        </w:rPr>
      </w:pPr>
    </w:p>
    <w:p w14:paraId="05F3264E" w14:textId="77777777" w:rsidR="00EE0E59" w:rsidRPr="00EE0E59" w:rsidRDefault="00EE0E59" w:rsidP="00EE0E59">
      <w:pPr>
        <w:ind w:left="576" w:hanging="576"/>
        <w:outlineLvl w:val="1"/>
        <w:rPr>
          <w:rFonts w:ascii="Arial Narrow" w:hAnsi="Arial Narrow"/>
          <w:b/>
          <w:bCs/>
          <w:caps/>
          <w:u w:val="single"/>
        </w:rPr>
      </w:pPr>
      <w:bookmarkStart w:id="463" w:name="_Toc70421166"/>
      <w:bookmarkStart w:id="464" w:name="_Toc89424560"/>
      <w:r w:rsidRPr="00EE0E59">
        <w:rPr>
          <w:rFonts w:ascii="Arial Narrow" w:hAnsi="Arial Narrow"/>
          <w:b/>
          <w:bCs/>
          <w:caps/>
          <w:color w:val="000000"/>
          <w:u w:val="single"/>
        </w:rPr>
        <w:t>7.9</w:t>
      </w:r>
      <w:r w:rsidRPr="00EE0E59">
        <w:rPr>
          <w:rFonts w:ascii="Arial Narrow" w:hAnsi="Arial Narrow"/>
          <w:b/>
          <w:bCs/>
          <w:caps/>
          <w:color w:val="000000"/>
          <w:u w:val="single"/>
        </w:rPr>
        <w:tab/>
      </w:r>
      <w:r w:rsidRPr="00EE0E59">
        <w:rPr>
          <w:rFonts w:ascii="Arial Narrow" w:hAnsi="Arial Narrow"/>
          <w:b/>
          <w:bCs/>
          <w:caps/>
          <w:u w:val="single"/>
        </w:rPr>
        <w:t xml:space="preserve">CLEAN AIR ACT, </w:t>
      </w:r>
      <w:r w:rsidRPr="00EE0E59">
        <w:rPr>
          <w:rFonts w:ascii="Arial Narrow" w:hAnsi="Arial Narrow"/>
          <w:b/>
          <w:bCs/>
          <w:caps/>
          <w:u w:val="single"/>
          <w:shd w:val="clear" w:color="auto" w:fill="FFFFFF"/>
        </w:rPr>
        <w:t xml:space="preserve">42 U.S.C. 7401-7671Q, </w:t>
      </w:r>
      <w:r w:rsidRPr="00EE0E59">
        <w:rPr>
          <w:rFonts w:ascii="Arial Narrow" w:hAnsi="Arial Narrow"/>
          <w:b/>
          <w:bCs/>
          <w:caps/>
          <w:u w:val="single"/>
        </w:rPr>
        <w:t xml:space="preserve">AND THE FEDERAL WATER POLLUTION CONTROL ACT, </w:t>
      </w:r>
      <w:r w:rsidRPr="00EE0E59">
        <w:rPr>
          <w:rFonts w:ascii="Arial Narrow" w:hAnsi="Arial Narrow"/>
          <w:b/>
          <w:bCs/>
          <w:caps/>
          <w:u w:val="single"/>
          <w:shd w:val="clear" w:color="auto" w:fill="FFFFFF"/>
        </w:rPr>
        <w:t>33 U.S.C. 1251-1387, AS AMENDED</w:t>
      </w:r>
      <w:bookmarkEnd w:id="463"/>
      <w:bookmarkEnd w:id="464"/>
      <w:r w:rsidRPr="00EE0E59">
        <w:rPr>
          <w:rFonts w:ascii="Arial Narrow" w:hAnsi="Arial Narrow"/>
          <w:b/>
          <w:bCs/>
          <w:caps/>
          <w:u w:val="single"/>
        </w:rPr>
        <w:t xml:space="preserve"> </w:t>
      </w:r>
    </w:p>
    <w:p w14:paraId="5C113764" w14:textId="77777777" w:rsidR="00EE0E59" w:rsidRPr="00EE0E59" w:rsidRDefault="00EE0E59" w:rsidP="00EE0E59">
      <w:pPr>
        <w:keepNext/>
        <w:rPr>
          <w:rFonts w:cs="Arial"/>
          <w:szCs w:val="22"/>
          <w:lang w:val="x-none" w:eastAsia="x-none"/>
        </w:rPr>
      </w:pPr>
      <w:r w:rsidRPr="00EE0E59">
        <w:rPr>
          <w:rFonts w:cs="Arial"/>
          <w:szCs w:val="22"/>
          <w:lang w:val="x-none" w:eastAsia="x-none"/>
        </w:rPr>
        <w:t>Where applicable, Contract and subgrants of amounts in</w:t>
      </w:r>
      <w:r w:rsidRPr="00EE0E59">
        <w:rPr>
          <w:sz w:val="20"/>
          <w:lang w:val="x-none" w:eastAsia="x-none"/>
        </w:rPr>
        <w:t xml:space="preserve"> </w:t>
      </w:r>
      <w:r w:rsidRPr="00EE0E59">
        <w:rPr>
          <w:rFonts w:cs="Arial"/>
          <w:szCs w:val="22"/>
          <w:lang w:val="x-none" w:eastAsia="x-none"/>
        </w:rPr>
        <w:t>excess of $150,000, must comply with the following:</w:t>
      </w:r>
    </w:p>
    <w:p w14:paraId="1B86F09A" w14:textId="77777777" w:rsidR="00EE0E59" w:rsidRPr="00EE0E59" w:rsidRDefault="00EE0E59" w:rsidP="00EE0E59">
      <w:pPr>
        <w:rPr>
          <w:rFonts w:cs="Arial"/>
          <w:szCs w:val="22"/>
          <w:lang w:val="x-none" w:eastAsia="x-none"/>
        </w:rPr>
      </w:pPr>
    </w:p>
    <w:p w14:paraId="22C90A15" w14:textId="77777777" w:rsidR="00EE0E59" w:rsidRPr="00EE0E59" w:rsidRDefault="00EE0E59" w:rsidP="00EE0E59">
      <w:pPr>
        <w:autoSpaceDE w:val="0"/>
        <w:autoSpaceDN w:val="0"/>
        <w:adjustRightInd w:val="0"/>
        <w:rPr>
          <w:rFonts w:cs="Arial"/>
          <w:color w:val="000000"/>
          <w:szCs w:val="22"/>
        </w:rPr>
      </w:pPr>
      <w:r w:rsidRPr="00EE0E59">
        <w:rPr>
          <w:rFonts w:cs="Arial"/>
          <w:color w:val="000000"/>
          <w:szCs w:val="22"/>
        </w:rPr>
        <w:t>Clean Air Act</w:t>
      </w:r>
    </w:p>
    <w:p w14:paraId="15947BB5" w14:textId="77777777" w:rsidR="00EE0E59" w:rsidRPr="00EE0E59" w:rsidRDefault="00EE0E59" w:rsidP="00EE0E59">
      <w:pPr>
        <w:numPr>
          <w:ilvl w:val="3"/>
          <w:numId w:val="41"/>
        </w:numPr>
        <w:autoSpaceDE w:val="0"/>
        <w:autoSpaceDN w:val="0"/>
        <w:adjustRightInd w:val="0"/>
        <w:ind w:left="720"/>
        <w:rPr>
          <w:rFonts w:cs="Arial"/>
          <w:color w:val="000000"/>
          <w:szCs w:val="22"/>
        </w:rPr>
      </w:pPr>
      <w:r w:rsidRPr="00EE0E59">
        <w:rPr>
          <w:rFonts w:cs="Arial"/>
          <w:color w:val="000000"/>
          <w:szCs w:val="22"/>
        </w:rPr>
        <w:lastRenderedPageBreak/>
        <w:t>The contractor agrees to comply with all applicable standards, orders or regulations issued pursuant to the Clean Air Act, as amended, 42 U.S.C. § 7401 et seq.</w:t>
      </w:r>
    </w:p>
    <w:p w14:paraId="7C5A8B71" w14:textId="77777777" w:rsidR="00EE0E59" w:rsidRPr="00EE0E59" w:rsidRDefault="00EE0E59" w:rsidP="00EE0E59">
      <w:pPr>
        <w:numPr>
          <w:ilvl w:val="3"/>
          <w:numId w:val="41"/>
        </w:numPr>
        <w:autoSpaceDE w:val="0"/>
        <w:autoSpaceDN w:val="0"/>
        <w:adjustRightInd w:val="0"/>
        <w:ind w:left="720"/>
        <w:rPr>
          <w:rFonts w:cs="Arial"/>
          <w:color w:val="000000"/>
          <w:szCs w:val="22"/>
        </w:rPr>
      </w:pPr>
      <w:r w:rsidRPr="00EE0E59">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8A47333" w14:textId="77777777" w:rsidR="00EE0E59" w:rsidRPr="00EE0E59" w:rsidRDefault="00EE0E59" w:rsidP="00EE0E59">
      <w:pPr>
        <w:numPr>
          <w:ilvl w:val="3"/>
          <w:numId w:val="41"/>
        </w:numPr>
        <w:autoSpaceDE w:val="0"/>
        <w:autoSpaceDN w:val="0"/>
        <w:adjustRightInd w:val="0"/>
        <w:ind w:left="720"/>
        <w:rPr>
          <w:rFonts w:cs="Arial"/>
          <w:color w:val="000000"/>
          <w:szCs w:val="22"/>
        </w:rPr>
      </w:pPr>
      <w:r w:rsidRPr="00EE0E59">
        <w:rPr>
          <w:rFonts w:cs="Arial"/>
          <w:color w:val="000000"/>
          <w:szCs w:val="22"/>
        </w:rPr>
        <w:t xml:space="preserve">The contractor agrees to include these requirements in each subcontract exceeding $150,000 financed in whole or in part with Federal assistance provided by FEMA. </w:t>
      </w:r>
    </w:p>
    <w:p w14:paraId="17E43CD4" w14:textId="77777777" w:rsidR="00EE0E59" w:rsidRPr="00EE0E59" w:rsidRDefault="00EE0E59" w:rsidP="00EE0E59">
      <w:pPr>
        <w:autoSpaceDE w:val="0"/>
        <w:autoSpaceDN w:val="0"/>
        <w:adjustRightInd w:val="0"/>
        <w:rPr>
          <w:rFonts w:cs="Arial"/>
          <w:color w:val="000000"/>
          <w:szCs w:val="22"/>
        </w:rPr>
      </w:pPr>
    </w:p>
    <w:p w14:paraId="29FE4791" w14:textId="77777777" w:rsidR="00EE0E59" w:rsidRPr="00EE0E59" w:rsidRDefault="00EE0E59" w:rsidP="00EE0E59">
      <w:pPr>
        <w:autoSpaceDE w:val="0"/>
        <w:autoSpaceDN w:val="0"/>
        <w:adjustRightInd w:val="0"/>
        <w:rPr>
          <w:rFonts w:cs="Arial"/>
          <w:color w:val="000000"/>
          <w:szCs w:val="22"/>
        </w:rPr>
      </w:pPr>
      <w:r w:rsidRPr="00EE0E59">
        <w:rPr>
          <w:rFonts w:cs="Arial"/>
          <w:color w:val="000000"/>
          <w:szCs w:val="22"/>
        </w:rPr>
        <w:t xml:space="preserve">Federal Water Pollution Control Act </w:t>
      </w:r>
    </w:p>
    <w:p w14:paraId="1B0C4225" w14:textId="77777777" w:rsidR="00EE0E59" w:rsidRPr="00EE0E59" w:rsidRDefault="00EE0E59" w:rsidP="00EE0E59">
      <w:pPr>
        <w:numPr>
          <w:ilvl w:val="0"/>
          <w:numId w:val="42"/>
        </w:numPr>
        <w:autoSpaceDE w:val="0"/>
        <w:autoSpaceDN w:val="0"/>
        <w:adjustRightInd w:val="0"/>
        <w:rPr>
          <w:rFonts w:cs="Arial"/>
          <w:color w:val="000000"/>
          <w:szCs w:val="22"/>
        </w:rPr>
      </w:pPr>
      <w:r w:rsidRPr="00EE0E59">
        <w:rPr>
          <w:rFonts w:cs="Arial"/>
          <w:color w:val="000000"/>
          <w:szCs w:val="22"/>
        </w:rPr>
        <w:t xml:space="preserve">The contractor agrees to comply with all applicable standards, orders, or regulations issued pursuant to the Federal Water Pollution Control Act, as amended, 33 U.S.C. 1251 et seq. </w:t>
      </w:r>
    </w:p>
    <w:p w14:paraId="40524F52" w14:textId="77777777" w:rsidR="00EE0E59" w:rsidRPr="00EE0E59" w:rsidRDefault="00EE0E59" w:rsidP="00EE0E59">
      <w:pPr>
        <w:numPr>
          <w:ilvl w:val="0"/>
          <w:numId w:val="42"/>
        </w:numPr>
        <w:autoSpaceDE w:val="0"/>
        <w:autoSpaceDN w:val="0"/>
        <w:adjustRightInd w:val="0"/>
        <w:rPr>
          <w:rFonts w:cs="Arial"/>
          <w:color w:val="000000"/>
          <w:szCs w:val="22"/>
        </w:rPr>
      </w:pPr>
      <w:r w:rsidRPr="00EE0E59">
        <w:rPr>
          <w:rFonts w:cs="Arial"/>
          <w:color w:val="000000"/>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30B9DA60" w14:textId="77777777" w:rsidR="00EE0E59" w:rsidRPr="00EE0E59" w:rsidRDefault="00EE0E59" w:rsidP="00EE0E59">
      <w:pPr>
        <w:numPr>
          <w:ilvl w:val="0"/>
          <w:numId w:val="42"/>
        </w:numPr>
        <w:autoSpaceDE w:val="0"/>
        <w:autoSpaceDN w:val="0"/>
        <w:adjustRightInd w:val="0"/>
        <w:rPr>
          <w:rFonts w:cs="Arial"/>
          <w:color w:val="000000"/>
          <w:szCs w:val="22"/>
        </w:rPr>
      </w:pPr>
      <w:r w:rsidRPr="00EE0E59">
        <w:rPr>
          <w:rFonts w:cs="Arial"/>
          <w:color w:val="000000"/>
          <w:szCs w:val="22"/>
        </w:rPr>
        <w:t xml:space="preserve">The contractor agrees to include these requirements in each subcontract exceeding $150,000 financed in whole or in part with Federal assistance provided by FEMA. </w:t>
      </w:r>
    </w:p>
    <w:p w14:paraId="64FB69B1" w14:textId="77777777" w:rsidR="00EE0E59" w:rsidRPr="00EE0E59" w:rsidRDefault="00EE0E59" w:rsidP="00EE0E59">
      <w:pPr>
        <w:autoSpaceDE w:val="0"/>
        <w:autoSpaceDN w:val="0"/>
        <w:rPr>
          <w:rFonts w:cs="Arial"/>
          <w:b/>
          <w:bCs/>
          <w:szCs w:val="22"/>
        </w:rPr>
      </w:pPr>
    </w:p>
    <w:p w14:paraId="1C129CD2" w14:textId="77777777" w:rsidR="00EE0E59" w:rsidRPr="00EE0E59" w:rsidRDefault="00EE0E59" w:rsidP="00EE0E59">
      <w:pPr>
        <w:ind w:left="576" w:hanging="576"/>
        <w:outlineLvl w:val="1"/>
        <w:rPr>
          <w:rFonts w:ascii="Arial Narrow" w:hAnsi="Arial Narrow"/>
          <w:b/>
          <w:bCs/>
          <w:caps/>
          <w:u w:val="single"/>
        </w:rPr>
      </w:pPr>
      <w:bookmarkStart w:id="465" w:name="_Toc70421167"/>
      <w:bookmarkStart w:id="466" w:name="_Toc89424561"/>
      <w:r w:rsidRPr="00EE0E59">
        <w:rPr>
          <w:rFonts w:ascii="Arial Narrow" w:hAnsi="Arial Narrow"/>
          <w:b/>
          <w:bCs/>
          <w:caps/>
          <w:color w:val="000000"/>
          <w:u w:val="single"/>
        </w:rPr>
        <w:t>7.10</w:t>
      </w:r>
      <w:r w:rsidRPr="00EE0E59">
        <w:rPr>
          <w:rFonts w:ascii="Arial Narrow" w:hAnsi="Arial Narrow"/>
          <w:b/>
          <w:bCs/>
          <w:caps/>
          <w:color w:val="000000"/>
          <w:u w:val="single"/>
        </w:rPr>
        <w:tab/>
      </w:r>
      <w:r w:rsidRPr="00EE0E59">
        <w:rPr>
          <w:rFonts w:ascii="Arial Narrow" w:hAnsi="Arial Narrow"/>
          <w:b/>
          <w:bCs/>
          <w:caps/>
          <w:u w:val="single"/>
        </w:rPr>
        <w:t>DEBARMENT AND SUSPENSION (EXECUTIVE ORDERS 12549 AND 12689)</w:t>
      </w:r>
      <w:bookmarkEnd w:id="465"/>
      <w:bookmarkEnd w:id="466"/>
      <w:r w:rsidRPr="00EE0E59">
        <w:rPr>
          <w:rFonts w:ascii="Arial Narrow" w:hAnsi="Arial Narrow"/>
          <w:b/>
          <w:bCs/>
          <w:caps/>
          <w:u w:val="single"/>
        </w:rPr>
        <w:t xml:space="preserve"> </w:t>
      </w:r>
    </w:p>
    <w:p w14:paraId="1116DEE3" w14:textId="77777777" w:rsidR="00EE0E59" w:rsidRPr="00EE0E59" w:rsidRDefault="00EE0E59" w:rsidP="00EE0E59">
      <w:pPr>
        <w:numPr>
          <w:ilvl w:val="0"/>
          <w:numId w:val="43"/>
        </w:numPr>
        <w:autoSpaceDE w:val="0"/>
        <w:autoSpaceDN w:val="0"/>
        <w:adjustRightInd w:val="0"/>
        <w:ind w:left="360"/>
        <w:rPr>
          <w:rFonts w:cs="Arial"/>
          <w:color w:val="000000"/>
          <w:szCs w:val="22"/>
        </w:rPr>
      </w:pPr>
      <w:r w:rsidRPr="00EE0E59">
        <w:rPr>
          <w:rFonts w:cs="Arial"/>
          <w:color w:val="000000"/>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5715F97" w14:textId="77777777" w:rsidR="00EE0E59" w:rsidRPr="00EE0E59" w:rsidRDefault="00EE0E59" w:rsidP="00EE0E59">
      <w:pPr>
        <w:numPr>
          <w:ilvl w:val="0"/>
          <w:numId w:val="43"/>
        </w:numPr>
        <w:autoSpaceDE w:val="0"/>
        <w:autoSpaceDN w:val="0"/>
        <w:adjustRightInd w:val="0"/>
        <w:ind w:left="360"/>
        <w:rPr>
          <w:rFonts w:cs="Arial"/>
          <w:color w:val="000000"/>
          <w:szCs w:val="22"/>
        </w:rPr>
      </w:pPr>
      <w:r w:rsidRPr="00EE0E59">
        <w:rPr>
          <w:rFonts w:cs="Arial"/>
          <w:color w:val="000000"/>
          <w:szCs w:val="22"/>
        </w:rPr>
        <w:t xml:space="preserve">The contractor must comply with 2 C.F.R. pt. 180, subpart C and2 C.F.R. pt. 3000, subpart C, and must include a requirement to comply with these regulations in any lower tier covered transaction it enters into. </w:t>
      </w:r>
    </w:p>
    <w:p w14:paraId="596CF560" w14:textId="77777777" w:rsidR="00EE0E59" w:rsidRPr="00EE0E59" w:rsidRDefault="00EE0E59" w:rsidP="00EE0E59">
      <w:pPr>
        <w:numPr>
          <w:ilvl w:val="0"/>
          <w:numId w:val="43"/>
        </w:numPr>
        <w:autoSpaceDE w:val="0"/>
        <w:autoSpaceDN w:val="0"/>
        <w:adjustRightInd w:val="0"/>
        <w:ind w:left="360"/>
        <w:rPr>
          <w:rFonts w:cs="Arial"/>
          <w:color w:val="000000"/>
          <w:szCs w:val="22"/>
        </w:rPr>
      </w:pPr>
      <w:r w:rsidRPr="00EE0E59">
        <w:rPr>
          <w:rFonts w:cs="Arial"/>
          <w:color w:val="000000"/>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440E55B1" w14:textId="77777777" w:rsidR="00EE0E59" w:rsidRPr="00EE0E59" w:rsidRDefault="00EE0E59" w:rsidP="00EE0E59">
      <w:pPr>
        <w:numPr>
          <w:ilvl w:val="0"/>
          <w:numId w:val="43"/>
        </w:numPr>
        <w:autoSpaceDE w:val="0"/>
        <w:autoSpaceDN w:val="0"/>
        <w:adjustRightInd w:val="0"/>
        <w:ind w:left="360"/>
        <w:rPr>
          <w:rFonts w:cs="Arial"/>
          <w:color w:val="000000"/>
          <w:szCs w:val="22"/>
        </w:rPr>
      </w:pPr>
      <w:r w:rsidRPr="00EE0E59">
        <w:rPr>
          <w:rFonts w:cs="Arial"/>
          <w:color w:val="000000"/>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4FA3DC4" w14:textId="77777777" w:rsidR="00EE0E59" w:rsidRPr="00EE0E59" w:rsidRDefault="00EE0E59" w:rsidP="00EE0E59">
      <w:pPr>
        <w:autoSpaceDE w:val="0"/>
        <w:autoSpaceDN w:val="0"/>
        <w:rPr>
          <w:rFonts w:cs="Arial"/>
          <w:szCs w:val="22"/>
          <w:shd w:val="clear" w:color="auto" w:fill="FFFFFF"/>
        </w:rPr>
      </w:pPr>
    </w:p>
    <w:p w14:paraId="3F207992" w14:textId="77777777" w:rsidR="00EE0E59" w:rsidRPr="00EE0E59" w:rsidRDefault="00EE0E59" w:rsidP="00EE0E59">
      <w:pPr>
        <w:ind w:left="576" w:hanging="576"/>
        <w:outlineLvl w:val="1"/>
        <w:rPr>
          <w:rFonts w:ascii="Arial Narrow" w:hAnsi="Arial Narrow"/>
          <w:b/>
          <w:bCs/>
          <w:caps/>
          <w:u w:val="single"/>
        </w:rPr>
      </w:pPr>
      <w:bookmarkStart w:id="467" w:name="_Toc70421168"/>
      <w:bookmarkStart w:id="468" w:name="_Toc89424562"/>
      <w:r w:rsidRPr="00EE0E59">
        <w:rPr>
          <w:rFonts w:ascii="Arial Narrow" w:hAnsi="Arial Narrow"/>
          <w:b/>
          <w:bCs/>
          <w:caps/>
          <w:color w:val="000000"/>
          <w:u w:val="single"/>
        </w:rPr>
        <w:t>7.11</w:t>
      </w:r>
      <w:r w:rsidRPr="00EE0E59">
        <w:rPr>
          <w:rFonts w:ascii="Arial Narrow" w:hAnsi="Arial Narrow"/>
          <w:b/>
          <w:bCs/>
          <w:caps/>
          <w:color w:val="000000"/>
          <w:u w:val="single"/>
        </w:rPr>
        <w:tab/>
      </w:r>
      <w:r w:rsidRPr="00EE0E59">
        <w:rPr>
          <w:rFonts w:ascii="Arial Narrow" w:hAnsi="Arial Narrow"/>
          <w:b/>
          <w:bCs/>
          <w:caps/>
          <w:u w:val="single"/>
        </w:rPr>
        <w:t>BYRD ANTI-LOBBYING AMENDMENT, 31 U.S.C. 1352</w:t>
      </w:r>
      <w:bookmarkEnd w:id="467"/>
      <w:bookmarkEnd w:id="468"/>
      <w:r w:rsidRPr="00EE0E59">
        <w:rPr>
          <w:rFonts w:ascii="Arial Narrow" w:hAnsi="Arial Narrow"/>
          <w:b/>
          <w:bCs/>
          <w:caps/>
          <w:u w:val="single"/>
        </w:rPr>
        <w:t xml:space="preserve"> </w:t>
      </w:r>
    </w:p>
    <w:p w14:paraId="5BE4A922" w14:textId="77777777" w:rsidR="00EE0E59" w:rsidRPr="00EE0E59" w:rsidRDefault="00EE0E59" w:rsidP="00EE0E59">
      <w:pPr>
        <w:rPr>
          <w:rFonts w:cs="Arial"/>
          <w:szCs w:val="22"/>
          <w:lang w:val="x-none" w:eastAsia="x-none"/>
        </w:rPr>
      </w:pPr>
      <w:r w:rsidRPr="00EE0E59">
        <w:rPr>
          <w:rFonts w:cs="Arial"/>
          <w:szCs w:val="22"/>
          <w:lang w:val="x-none" w:eastAsia="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EE0E59">
        <w:rPr>
          <w:rFonts w:cs="Arial"/>
          <w:spacing w:val="-11"/>
          <w:szCs w:val="22"/>
          <w:lang w:val="x-none" w:eastAsia="x-none"/>
        </w:rPr>
        <w:t xml:space="preserve"> </w:t>
      </w:r>
      <w:r w:rsidRPr="00EE0E59">
        <w:rPr>
          <w:rFonts w:cs="Arial"/>
          <w:szCs w:val="22"/>
          <w:lang w:val="x-none" w:eastAsia="x-none"/>
        </w:rPr>
        <w:t>agency,</w:t>
      </w:r>
      <w:r w:rsidRPr="00EE0E59">
        <w:rPr>
          <w:rFonts w:cs="Arial"/>
          <w:spacing w:val="-7"/>
          <w:szCs w:val="22"/>
          <w:lang w:val="x-none" w:eastAsia="x-none"/>
        </w:rPr>
        <w:t xml:space="preserve"> </w:t>
      </w:r>
      <w:r w:rsidRPr="00EE0E59">
        <w:rPr>
          <w:rFonts w:cs="Arial"/>
          <w:szCs w:val="22"/>
          <w:lang w:val="x-none" w:eastAsia="x-none"/>
        </w:rPr>
        <w:t>a</w:t>
      </w:r>
      <w:r w:rsidRPr="00EE0E59">
        <w:rPr>
          <w:rFonts w:cs="Arial"/>
          <w:spacing w:val="-13"/>
          <w:szCs w:val="22"/>
          <w:lang w:val="x-none" w:eastAsia="x-none"/>
        </w:rPr>
        <w:t xml:space="preserve"> </w:t>
      </w:r>
      <w:r w:rsidRPr="00EE0E59">
        <w:rPr>
          <w:rFonts w:cs="Arial"/>
          <w:szCs w:val="22"/>
          <w:lang w:val="x-none" w:eastAsia="x-none"/>
        </w:rPr>
        <w:t>member</w:t>
      </w:r>
      <w:r w:rsidRPr="00EE0E59">
        <w:rPr>
          <w:rFonts w:cs="Arial"/>
          <w:spacing w:val="-10"/>
          <w:szCs w:val="22"/>
          <w:lang w:val="x-none" w:eastAsia="x-none"/>
        </w:rPr>
        <w:t xml:space="preserve"> </w:t>
      </w:r>
      <w:r w:rsidRPr="00EE0E59">
        <w:rPr>
          <w:rFonts w:cs="Arial"/>
          <w:szCs w:val="22"/>
          <w:lang w:val="x-none" w:eastAsia="x-none"/>
        </w:rPr>
        <w:t>of</w:t>
      </w:r>
      <w:r w:rsidRPr="00EE0E59">
        <w:rPr>
          <w:rFonts w:cs="Arial"/>
          <w:spacing w:val="-7"/>
          <w:szCs w:val="22"/>
          <w:lang w:val="x-none" w:eastAsia="x-none"/>
        </w:rPr>
        <w:t xml:space="preserve"> </w:t>
      </w:r>
      <w:r w:rsidRPr="00EE0E59">
        <w:rPr>
          <w:rFonts w:cs="Arial"/>
          <w:szCs w:val="22"/>
          <w:lang w:val="x-none" w:eastAsia="x-none"/>
        </w:rPr>
        <w:t>Congress,</w:t>
      </w:r>
      <w:r w:rsidRPr="00EE0E59">
        <w:rPr>
          <w:rFonts w:cs="Arial"/>
          <w:spacing w:val="-9"/>
          <w:szCs w:val="22"/>
          <w:lang w:val="x-none" w:eastAsia="x-none"/>
        </w:rPr>
        <w:t xml:space="preserve"> </w:t>
      </w:r>
      <w:r w:rsidRPr="00EE0E59">
        <w:rPr>
          <w:rFonts w:cs="Arial"/>
          <w:szCs w:val="22"/>
          <w:lang w:val="x-none" w:eastAsia="x-none"/>
        </w:rPr>
        <w:t>officer</w:t>
      </w:r>
      <w:r w:rsidRPr="00EE0E59">
        <w:rPr>
          <w:rFonts w:cs="Arial"/>
          <w:spacing w:val="-10"/>
          <w:szCs w:val="22"/>
          <w:lang w:val="x-none" w:eastAsia="x-none"/>
        </w:rPr>
        <w:t xml:space="preserve"> </w:t>
      </w:r>
      <w:r w:rsidRPr="00EE0E59">
        <w:rPr>
          <w:rFonts w:cs="Arial"/>
          <w:szCs w:val="22"/>
          <w:lang w:val="x-none" w:eastAsia="x-none"/>
        </w:rPr>
        <w:t>or</w:t>
      </w:r>
      <w:r w:rsidRPr="00EE0E59">
        <w:rPr>
          <w:rFonts w:cs="Arial"/>
          <w:spacing w:val="-9"/>
          <w:szCs w:val="22"/>
          <w:lang w:val="x-none" w:eastAsia="x-none"/>
        </w:rPr>
        <w:t xml:space="preserve"> </w:t>
      </w:r>
      <w:r w:rsidRPr="00EE0E59">
        <w:rPr>
          <w:rFonts w:cs="Arial"/>
          <w:szCs w:val="22"/>
          <w:lang w:val="x-none" w:eastAsia="x-none"/>
        </w:rPr>
        <w:t>employee</w:t>
      </w:r>
      <w:r w:rsidRPr="00EE0E59">
        <w:rPr>
          <w:rFonts w:cs="Arial"/>
          <w:spacing w:val="-8"/>
          <w:szCs w:val="22"/>
          <w:lang w:val="x-none" w:eastAsia="x-none"/>
        </w:rPr>
        <w:t xml:space="preserve"> </w:t>
      </w:r>
      <w:r w:rsidRPr="00EE0E59">
        <w:rPr>
          <w:rFonts w:cs="Arial"/>
          <w:szCs w:val="22"/>
          <w:lang w:val="x-none" w:eastAsia="x-none"/>
        </w:rPr>
        <w:t>of</w:t>
      </w:r>
      <w:r w:rsidRPr="00EE0E59">
        <w:rPr>
          <w:rFonts w:cs="Arial"/>
          <w:spacing w:val="-8"/>
          <w:szCs w:val="22"/>
          <w:lang w:val="x-none" w:eastAsia="x-none"/>
        </w:rPr>
        <w:t xml:space="preserve"> </w:t>
      </w:r>
      <w:r w:rsidRPr="00EE0E59">
        <w:rPr>
          <w:rFonts w:cs="Arial"/>
          <w:szCs w:val="22"/>
          <w:lang w:val="x-none" w:eastAsia="x-none"/>
        </w:rPr>
        <w:t>Congress,</w:t>
      </w:r>
      <w:r w:rsidRPr="00EE0E59">
        <w:rPr>
          <w:rFonts w:cs="Arial"/>
          <w:spacing w:val="-9"/>
          <w:szCs w:val="22"/>
          <w:lang w:val="x-none" w:eastAsia="x-none"/>
        </w:rPr>
        <w:t xml:space="preserve"> </w:t>
      </w:r>
      <w:r w:rsidRPr="00EE0E59">
        <w:rPr>
          <w:rFonts w:cs="Arial"/>
          <w:szCs w:val="22"/>
          <w:lang w:val="x-none" w:eastAsia="x-none"/>
        </w:rPr>
        <w:t>or</w:t>
      </w:r>
      <w:r w:rsidRPr="00EE0E59">
        <w:rPr>
          <w:rFonts w:cs="Arial"/>
          <w:spacing w:val="-9"/>
          <w:szCs w:val="22"/>
          <w:lang w:val="x-none" w:eastAsia="x-none"/>
        </w:rPr>
        <w:t xml:space="preserve"> </w:t>
      </w:r>
      <w:r w:rsidRPr="00EE0E59">
        <w:rPr>
          <w:rFonts w:cs="Arial"/>
          <w:szCs w:val="22"/>
          <w:lang w:val="x-none" w:eastAsia="x-none"/>
        </w:rPr>
        <w:t>an</w:t>
      </w:r>
      <w:r w:rsidRPr="00EE0E59">
        <w:rPr>
          <w:rFonts w:cs="Arial"/>
          <w:spacing w:val="-11"/>
          <w:szCs w:val="22"/>
          <w:lang w:val="x-none" w:eastAsia="x-none"/>
        </w:rPr>
        <w:t xml:space="preserve"> </w:t>
      </w:r>
      <w:r w:rsidRPr="00EE0E59">
        <w:rPr>
          <w:rFonts w:cs="Arial"/>
          <w:szCs w:val="22"/>
          <w:lang w:val="x-none" w:eastAsia="x-none"/>
        </w:rPr>
        <w:t>employee</w:t>
      </w:r>
      <w:r w:rsidRPr="00EE0E59">
        <w:rPr>
          <w:rFonts w:cs="Arial"/>
          <w:spacing w:val="-9"/>
          <w:szCs w:val="22"/>
          <w:lang w:val="x-none" w:eastAsia="x-none"/>
        </w:rPr>
        <w:t xml:space="preserve"> </w:t>
      </w:r>
      <w:r w:rsidRPr="00EE0E59">
        <w:rPr>
          <w:rFonts w:cs="Arial"/>
          <w:szCs w:val="22"/>
          <w:lang w:val="x-none" w:eastAsia="x-none"/>
        </w:rPr>
        <w:t>of</w:t>
      </w:r>
      <w:r w:rsidRPr="00EE0E59">
        <w:rPr>
          <w:rFonts w:cs="Arial"/>
          <w:spacing w:val="-4"/>
          <w:szCs w:val="22"/>
          <w:lang w:val="x-none" w:eastAsia="x-none"/>
        </w:rPr>
        <w:t xml:space="preserve"> </w:t>
      </w:r>
      <w:r w:rsidRPr="00EE0E59">
        <w:rPr>
          <w:rFonts w:cs="Arial"/>
          <w:szCs w:val="22"/>
          <w:lang w:val="x-none" w:eastAsia="x-none"/>
        </w:rPr>
        <w:t>a</w:t>
      </w:r>
      <w:r w:rsidRPr="00EE0E59">
        <w:rPr>
          <w:rFonts w:cs="Arial"/>
          <w:spacing w:val="-13"/>
          <w:szCs w:val="22"/>
          <w:lang w:val="x-none" w:eastAsia="x-none"/>
        </w:rPr>
        <w:t xml:space="preserve"> </w:t>
      </w:r>
      <w:r w:rsidRPr="00EE0E59">
        <w:rPr>
          <w:rFonts w:cs="Arial"/>
          <w:szCs w:val="22"/>
          <w:lang w:val="x-none" w:eastAsia="x-none"/>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EE0E59">
        <w:rPr>
          <w:rFonts w:cs="Arial"/>
          <w:spacing w:val="-6"/>
          <w:szCs w:val="22"/>
          <w:lang w:val="x-none" w:eastAsia="x-none"/>
        </w:rPr>
        <w:t xml:space="preserve"> </w:t>
      </w:r>
      <w:r w:rsidRPr="00EE0E59">
        <w:rPr>
          <w:rFonts w:cs="Arial"/>
          <w:szCs w:val="22"/>
          <w:lang w:val="x-none" w:eastAsia="x-none"/>
        </w:rPr>
        <w:t>award.  Such disclosures are forwarded from tier to tier up to the recipient who in turn will forward the certification(s) to the awarding agency.</w:t>
      </w:r>
    </w:p>
    <w:p w14:paraId="6E39680C" w14:textId="77777777" w:rsidR="00EE0E59" w:rsidRPr="00EE0E59" w:rsidRDefault="00EE0E59" w:rsidP="00EE0E59">
      <w:pPr>
        <w:rPr>
          <w:rFonts w:cs="Arial"/>
          <w:szCs w:val="22"/>
          <w:lang w:val="x-none" w:eastAsia="x-none"/>
        </w:rPr>
      </w:pPr>
    </w:p>
    <w:p w14:paraId="2B598760" w14:textId="77777777" w:rsidR="00EE0E59" w:rsidRPr="00EE0E59" w:rsidRDefault="00EE0E59" w:rsidP="00EE0E59">
      <w:pPr>
        <w:tabs>
          <w:tab w:val="left" w:pos="1417"/>
        </w:tabs>
        <w:outlineLvl w:val="1"/>
        <w:rPr>
          <w:rFonts w:ascii="Arial Narrow" w:hAnsi="Arial Narrow"/>
          <w:b/>
          <w:bCs/>
          <w:caps/>
          <w:sz w:val="18"/>
          <w:u w:val="single"/>
        </w:rPr>
      </w:pPr>
      <w:bookmarkStart w:id="469" w:name="_Toc70421169"/>
      <w:bookmarkStart w:id="470" w:name="_Toc89424563"/>
      <w:r w:rsidRPr="00EE0E59">
        <w:rPr>
          <w:rFonts w:ascii="Arial Narrow" w:hAnsi="Arial Narrow" w:cs="Arial"/>
          <w:b/>
          <w:bCs/>
          <w:caps/>
          <w:u w:val="single"/>
        </w:rPr>
        <w:t xml:space="preserve">7.12 </w:t>
      </w:r>
      <w:r w:rsidRPr="00EE0E59">
        <w:rPr>
          <w:rFonts w:ascii="Arial Narrow" w:eastAsiaTheme="minorHAnsi" w:hAnsi="Arial Narrow"/>
          <w:b/>
          <w:bCs/>
          <w:caps/>
          <w:szCs w:val="28"/>
          <w:u w:val="single"/>
        </w:rPr>
        <w:t>PROHIBITION ON CERTAIN TELECOMMUNICATIONS AND VIDEO SURVEILLANCE SERVICES OR EQUIPMENT</w:t>
      </w:r>
      <w:bookmarkEnd w:id="469"/>
      <w:bookmarkEnd w:id="470"/>
    </w:p>
    <w:p w14:paraId="24AB40D3" w14:textId="77777777" w:rsidR="00EE0E59" w:rsidRPr="00EE0E59" w:rsidRDefault="00EE0E59" w:rsidP="00EE0E59">
      <w:pPr>
        <w:adjustRightInd w:val="0"/>
        <w:ind w:left="360" w:hanging="360"/>
        <w:rPr>
          <w:rFonts w:ascii="Arial Narrow" w:eastAsiaTheme="minorHAnsi" w:hAnsi="Arial Narrow"/>
          <w:szCs w:val="20"/>
        </w:rPr>
      </w:pPr>
      <w:r w:rsidRPr="00EE0E59">
        <w:rPr>
          <w:rFonts w:ascii="Arial Narrow" w:eastAsiaTheme="minorHAnsi" w:hAnsi="Arial Narrow"/>
          <w:szCs w:val="20"/>
        </w:rPr>
        <w:t>(a)</w:t>
      </w:r>
      <w:r w:rsidRPr="00EE0E59">
        <w:rPr>
          <w:rFonts w:ascii="Arial Narrow" w:eastAsiaTheme="minorHAnsi" w:hAnsi="Arial Narrow"/>
          <w:szCs w:val="20"/>
        </w:rPr>
        <w:tab/>
        <w:t>Recipients and subrecipients are prohibited from obligating or expending loan or grant funds to:</w:t>
      </w:r>
    </w:p>
    <w:p w14:paraId="58E2950D" w14:textId="77777777" w:rsidR="00EE0E59" w:rsidRPr="00EE0E59" w:rsidRDefault="00EE0E59" w:rsidP="00EE0E59">
      <w:pPr>
        <w:adjustRightInd w:val="0"/>
        <w:ind w:left="720" w:hanging="360"/>
        <w:rPr>
          <w:rFonts w:ascii="Arial Narrow" w:eastAsiaTheme="minorHAnsi" w:hAnsi="Arial Narrow"/>
          <w:szCs w:val="20"/>
        </w:rPr>
      </w:pPr>
      <w:r w:rsidRPr="00EE0E59">
        <w:rPr>
          <w:rFonts w:ascii="Arial Narrow" w:eastAsiaTheme="minorHAnsi" w:hAnsi="Arial Narrow"/>
          <w:bCs/>
          <w:szCs w:val="20"/>
        </w:rPr>
        <w:t>(1)</w:t>
      </w:r>
      <w:r w:rsidRPr="00EE0E59">
        <w:rPr>
          <w:rFonts w:ascii="Arial Narrow" w:eastAsiaTheme="minorHAnsi" w:hAnsi="Arial Narrow"/>
          <w:bCs/>
          <w:szCs w:val="20"/>
        </w:rPr>
        <w:tab/>
      </w:r>
      <w:r w:rsidRPr="00EE0E59">
        <w:rPr>
          <w:rFonts w:ascii="Arial Narrow" w:eastAsiaTheme="minorHAnsi" w:hAnsi="Arial Narrow"/>
          <w:szCs w:val="20"/>
        </w:rPr>
        <w:t>Procure or obtain;</w:t>
      </w:r>
    </w:p>
    <w:p w14:paraId="077CE89F" w14:textId="77777777" w:rsidR="00EE0E59" w:rsidRPr="00EE0E59" w:rsidRDefault="00EE0E59" w:rsidP="00EE0E59">
      <w:pPr>
        <w:adjustRightInd w:val="0"/>
        <w:ind w:left="720" w:hanging="360"/>
        <w:rPr>
          <w:rFonts w:ascii="Arial Narrow" w:eastAsiaTheme="minorHAnsi" w:hAnsi="Arial Narrow"/>
          <w:szCs w:val="20"/>
        </w:rPr>
      </w:pPr>
      <w:r w:rsidRPr="00EE0E59">
        <w:rPr>
          <w:rFonts w:ascii="Arial Narrow" w:eastAsiaTheme="minorHAnsi" w:hAnsi="Arial Narrow"/>
          <w:bCs/>
          <w:szCs w:val="20"/>
        </w:rPr>
        <w:t>(2)</w:t>
      </w:r>
      <w:r w:rsidRPr="00EE0E59">
        <w:rPr>
          <w:rFonts w:ascii="Arial Narrow" w:eastAsiaTheme="minorHAnsi" w:hAnsi="Arial Narrow"/>
          <w:bCs/>
          <w:szCs w:val="20"/>
        </w:rPr>
        <w:tab/>
      </w:r>
      <w:r w:rsidRPr="00EE0E59">
        <w:rPr>
          <w:rFonts w:ascii="Arial Narrow" w:eastAsiaTheme="minorHAnsi" w:hAnsi="Arial Narrow"/>
          <w:szCs w:val="20"/>
        </w:rPr>
        <w:t>Extend or renew a contract to procure or obtain; or</w:t>
      </w:r>
    </w:p>
    <w:p w14:paraId="5DF4C785" w14:textId="77777777" w:rsidR="00EE0E59" w:rsidRPr="00EE0E59" w:rsidRDefault="00EE0E59" w:rsidP="00EE0E59">
      <w:pPr>
        <w:adjustRightInd w:val="0"/>
        <w:ind w:left="720" w:hanging="360"/>
        <w:rPr>
          <w:rFonts w:ascii="Arial Narrow" w:eastAsiaTheme="minorHAnsi" w:hAnsi="Arial Narrow"/>
          <w:szCs w:val="20"/>
        </w:rPr>
      </w:pPr>
      <w:r w:rsidRPr="00EE0E59">
        <w:rPr>
          <w:rFonts w:ascii="Arial Narrow" w:eastAsiaTheme="minorHAnsi" w:hAnsi="Arial Narrow"/>
          <w:bCs/>
          <w:szCs w:val="20"/>
        </w:rPr>
        <w:t>(3)</w:t>
      </w:r>
      <w:r w:rsidRPr="00EE0E59">
        <w:rPr>
          <w:rFonts w:ascii="Arial Narrow" w:eastAsiaTheme="minorHAnsi" w:hAnsi="Arial Narrow"/>
          <w:bCs/>
          <w:szCs w:val="20"/>
        </w:rPr>
        <w:tab/>
      </w:r>
      <w:r w:rsidRPr="00EE0E59">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EE0E59">
        <w:rPr>
          <w:rFonts w:ascii="Arial Narrow" w:eastAsiaTheme="minorHAnsi" w:hAnsi="Arial Narrow"/>
          <w:i/>
          <w:iCs/>
          <w:szCs w:val="20"/>
        </w:rPr>
        <w:t>Public Law 115–232</w:t>
      </w:r>
      <w:r w:rsidRPr="00EE0E59">
        <w:rPr>
          <w:rFonts w:ascii="Arial Narrow" w:eastAsiaTheme="minorHAnsi" w:hAnsi="Arial Narrow"/>
          <w:szCs w:val="20"/>
        </w:rPr>
        <w:t xml:space="preserve">, section 889, covered </w:t>
      </w:r>
      <w:r w:rsidRPr="00EE0E59">
        <w:rPr>
          <w:rFonts w:ascii="Arial Narrow" w:eastAsiaTheme="minorHAnsi" w:hAnsi="Arial Narrow"/>
          <w:szCs w:val="20"/>
        </w:rPr>
        <w:lastRenderedPageBreak/>
        <w:t>telecommunications equipment is telecommunications equipment produced by Huawei Technologies Company or ZTE Corporation (or any subsidiary or affiliate of such entities).</w:t>
      </w:r>
    </w:p>
    <w:p w14:paraId="12971628" w14:textId="77777777" w:rsidR="00EE0E59" w:rsidRPr="00EE0E59" w:rsidRDefault="00EE0E59" w:rsidP="00EE0E59">
      <w:pPr>
        <w:adjustRightInd w:val="0"/>
        <w:ind w:left="1080" w:hanging="360"/>
        <w:rPr>
          <w:rFonts w:ascii="Arial Narrow" w:eastAsiaTheme="minorHAnsi" w:hAnsi="Arial Narrow"/>
          <w:szCs w:val="20"/>
        </w:rPr>
      </w:pPr>
      <w:r w:rsidRPr="00EE0E59">
        <w:rPr>
          <w:rFonts w:ascii="Arial Narrow" w:eastAsiaTheme="minorHAnsi" w:hAnsi="Arial Narrow"/>
          <w:bCs/>
          <w:szCs w:val="20"/>
        </w:rPr>
        <w:t>(i)</w:t>
      </w:r>
      <w:r w:rsidRPr="00EE0E59">
        <w:rPr>
          <w:rFonts w:ascii="Arial Narrow" w:eastAsiaTheme="minorHAnsi" w:hAnsi="Arial Narrow"/>
          <w:bCs/>
          <w:szCs w:val="20"/>
        </w:rPr>
        <w:tab/>
      </w:r>
      <w:r w:rsidRPr="00EE0E59">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4939B208" w14:textId="77777777" w:rsidR="00EE0E59" w:rsidRPr="00EE0E59" w:rsidRDefault="00EE0E59" w:rsidP="00EE0E59">
      <w:pPr>
        <w:adjustRightInd w:val="0"/>
        <w:ind w:left="1080" w:hanging="360"/>
        <w:rPr>
          <w:rFonts w:ascii="Arial Narrow" w:eastAsiaTheme="minorHAnsi" w:hAnsi="Arial Narrow"/>
          <w:szCs w:val="20"/>
        </w:rPr>
      </w:pPr>
      <w:r w:rsidRPr="00EE0E59">
        <w:rPr>
          <w:rFonts w:ascii="Arial Narrow" w:eastAsiaTheme="minorHAnsi" w:hAnsi="Arial Narrow"/>
          <w:bCs/>
          <w:szCs w:val="20"/>
        </w:rPr>
        <w:t>(ii)</w:t>
      </w:r>
      <w:r w:rsidRPr="00EE0E59">
        <w:rPr>
          <w:rFonts w:ascii="Arial Narrow" w:eastAsiaTheme="minorHAnsi" w:hAnsi="Arial Narrow"/>
          <w:bCs/>
          <w:szCs w:val="20"/>
        </w:rPr>
        <w:tab/>
      </w:r>
      <w:r w:rsidRPr="00EE0E59">
        <w:rPr>
          <w:rFonts w:ascii="Arial Narrow" w:eastAsiaTheme="minorHAnsi" w:hAnsi="Arial Narrow"/>
          <w:szCs w:val="20"/>
        </w:rPr>
        <w:t>Telecommunications or video surveillance services provided by such entities or using such equipment.</w:t>
      </w:r>
    </w:p>
    <w:p w14:paraId="456FAAE8" w14:textId="77777777" w:rsidR="00EE0E59" w:rsidRPr="00EE0E59" w:rsidRDefault="00EE0E59" w:rsidP="00EE0E59">
      <w:pPr>
        <w:adjustRightInd w:val="0"/>
        <w:ind w:left="1080" w:hanging="360"/>
        <w:rPr>
          <w:rFonts w:ascii="Arial Narrow" w:eastAsiaTheme="minorHAnsi" w:hAnsi="Arial Narrow"/>
          <w:szCs w:val="20"/>
        </w:rPr>
      </w:pPr>
      <w:r w:rsidRPr="00EE0E59">
        <w:rPr>
          <w:rFonts w:ascii="Arial Narrow" w:eastAsiaTheme="minorHAnsi" w:hAnsi="Arial Narrow"/>
          <w:bCs/>
          <w:szCs w:val="20"/>
        </w:rPr>
        <w:t>(iii)</w:t>
      </w:r>
      <w:r w:rsidRPr="00EE0E59">
        <w:rPr>
          <w:rFonts w:ascii="Arial Narrow" w:eastAsiaTheme="minorHAnsi" w:hAnsi="Arial Narrow"/>
          <w:bCs/>
          <w:szCs w:val="20"/>
        </w:rPr>
        <w:tab/>
      </w:r>
      <w:r w:rsidRPr="00EE0E59">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67FC637D" w14:textId="77777777" w:rsidR="00EE0E59" w:rsidRPr="00EE0E59" w:rsidRDefault="00EE0E59" w:rsidP="00EE0E59">
      <w:pPr>
        <w:rPr>
          <w:rFonts w:cs="Arial"/>
          <w:szCs w:val="22"/>
          <w:lang w:val="x-none" w:eastAsia="x-none"/>
        </w:rPr>
      </w:pPr>
    </w:p>
    <w:p w14:paraId="5881B11D" w14:textId="77777777" w:rsidR="00EE0E59" w:rsidRPr="00EE0E59" w:rsidRDefault="00EE0E59" w:rsidP="00EE0E59">
      <w:pPr>
        <w:jc w:val="left"/>
        <w:rPr>
          <w:rFonts w:cs="Arial"/>
          <w:szCs w:val="22"/>
        </w:rPr>
      </w:pPr>
      <w:r w:rsidRPr="00EE0E59">
        <w:rPr>
          <w:rFonts w:cs="Arial"/>
          <w:szCs w:val="22"/>
        </w:rPr>
        <w:br w:type="page"/>
      </w:r>
    </w:p>
    <w:p w14:paraId="0274854C" w14:textId="77777777" w:rsidR="00EE0E59" w:rsidRPr="00EE0E59" w:rsidRDefault="00EE0E59" w:rsidP="00EE0E59">
      <w:pPr>
        <w:jc w:val="center"/>
        <w:rPr>
          <w:b/>
        </w:rPr>
      </w:pPr>
      <w:r w:rsidRPr="00EE0E59">
        <w:rPr>
          <w:b/>
        </w:rPr>
        <w:lastRenderedPageBreak/>
        <w:t>EXHIBIT A</w:t>
      </w:r>
    </w:p>
    <w:p w14:paraId="4B2A6D54" w14:textId="77777777" w:rsidR="00EE0E59" w:rsidRPr="00EE0E59" w:rsidRDefault="00EE0E59" w:rsidP="00EE0E59">
      <w:pPr>
        <w:jc w:val="center"/>
      </w:pPr>
    </w:p>
    <w:p w14:paraId="35B11C9D" w14:textId="77777777" w:rsidR="00EE0E59" w:rsidRPr="00EE0E59" w:rsidRDefault="00EE0E59" w:rsidP="00EE0E59">
      <w:pPr>
        <w:jc w:val="center"/>
      </w:pPr>
      <w:r w:rsidRPr="00EE0E59">
        <w:t>MANDATORY EQUAL EMPLOYMENT OPPORTUNITY LANGUAGE</w:t>
      </w:r>
    </w:p>
    <w:p w14:paraId="66A38F7F" w14:textId="77777777" w:rsidR="00EE0E59" w:rsidRPr="00EE0E59" w:rsidRDefault="00EE0E59" w:rsidP="00EE0E59">
      <w:pPr>
        <w:jc w:val="center"/>
      </w:pPr>
      <w:r w:rsidRPr="00EE0E59">
        <w:t xml:space="preserve">N.J.S.A. 10:5-31 </w:t>
      </w:r>
      <w:r w:rsidRPr="00EE0E59">
        <w:rPr>
          <w:u w:val="single"/>
        </w:rPr>
        <w:t>et</w:t>
      </w:r>
      <w:r w:rsidRPr="00EE0E59">
        <w:t xml:space="preserve"> </w:t>
      </w:r>
      <w:r w:rsidRPr="00EE0E59">
        <w:rPr>
          <w:u w:val="single"/>
        </w:rPr>
        <w:t>seq.</w:t>
      </w:r>
      <w:r w:rsidRPr="00EE0E59">
        <w:t xml:space="preserve"> (P.L. 1975, c. 127)</w:t>
      </w:r>
    </w:p>
    <w:p w14:paraId="2BC4DA86" w14:textId="77777777" w:rsidR="00EE0E59" w:rsidRPr="00EE0E59" w:rsidRDefault="00EE0E59" w:rsidP="00EE0E59">
      <w:pPr>
        <w:jc w:val="center"/>
      </w:pPr>
      <w:r w:rsidRPr="00EE0E59">
        <w:t xml:space="preserve">N.J.A.C. 17:27 </w:t>
      </w:r>
      <w:r w:rsidRPr="00EE0E59">
        <w:rPr>
          <w:u w:val="single"/>
        </w:rPr>
        <w:t>et</w:t>
      </w:r>
      <w:r w:rsidRPr="00EE0E59">
        <w:t xml:space="preserve"> </w:t>
      </w:r>
      <w:r w:rsidRPr="00EE0E59">
        <w:rPr>
          <w:u w:val="single"/>
        </w:rPr>
        <w:t>seq.</w:t>
      </w:r>
    </w:p>
    <w:p w14:paraId="3A0002EC" w14:textId="77777777" w:rsidR="00EE0E59" w:rsidRPr="00EE0E59" w:rsidRDefault="00EE0E59" w:rsidP="00EE0E59">
      <w:pPr>
        <w:jc w:val="center"/>
      </w:pPr>
    </w:p>
    <w:p w14:paraId="2D7CF313" w14:textId="77777777" w:rsidR="00EE0E59" w:rsidRPr="00EE0E59" w:rsidRDefault="00EE0E59" w:rsidP="00EE0E59">
      <w:pPr>
        <w:jc w:val="center"/>
      </w:pPr>
      <w:r w:rsidRPr="00EE0E59">
        <w:t>GOODS, GENERAL SERVICE AND PROFESSIONAL SERVICES CONTRACTS</w:t>
      </w:r>
    </w:p>
    <w:p w14:paraId="2D85E37D" w14:textId="77777777" w:rsidR="00EE0E59" w:rsidRPr="00EE0E59" w:rsidRDefault="00EE0E59" w:rsidP="00EE0E59"/>
    <w:p w14:paraId="0475061C" w14:textId="77777777" w:rsidR="00EE0E59" w:rsidRPr="00EE0E59" w:rsidRDefault="00EE0E59" w:rsidP="00EE0E59">
      <w:r w:rsidRPr="00EE0E59">
        <w:t>During the performance of this contract, the contractor agrees as follows:</w:t>
      </w:r>
    </w:p>
    <w:p w14:paraId="18780F88" w14:textId="77777777" w:rsidR="00EE0E59" w:rsidRPr="00EE0E59" w:rsidRDefault="00EE0E59" w:rsidP="00EE0E59"/>
    <w:p w14:paraId="50F88017" w14:textId="77777777" w:rsidR="00EE0E59" w:rsidRPr="00EE0E59" w:rsidRDefault="00EE0E59" w:rsidP="00EE0E59">
      <w:r w:rsidRPr="00EE0E59">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856C839" w14:textId="77777777" w:rsidR="00EE0E59" w:rsidRPr="00EE0E59" w:rsidRDefault="00EE0E59" w:rsidP="00EE0E59"/>
    <w:p w14:paraId="644C12B0" w14:textId="77777777" w:rsidR="00EE0E59" w:rsidRPr="00EE0E59" w:rsidRDefault="00EE0E59" w:rsidP="00EE0E59">
      <w:r w:rsidRPr="00EE0E59">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575DDED" w14:textId="77777777" w:rsidR="00EE0E59" w:rsidRPr="00EE0E59" w:rsidRDefault="00EE0E59" w:rsidP="00EE0E59"/>
    <w:p w14:paraId="25CFADD5" w14:textId="77777777" w:rsidR="00EE0E59" w:rsidRPr="00EE0E59" w:rsidRDefault="00EE0E59" w:rsidP="00EE0E59">
      <w:r w:rsidRPr="00EE0E59">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B4C8AF7" w14:textId="77777777" w:rsidR="00EE0E59" w:rsidRPr="00EE0E59" w:rsidRDefault="00EE0E59" w:rsidP="00EE0E59"/>
    <w:p w14:paraId="327BDD41" w14:textId="77777777" w:rsidR="00EE0E59" w:rsidRPr="00EE0E59" w:rsidRDefault="00EE0E59" w:rsidP="00EE0E59">
      <w:r w:rsidRPr="00EE0E59">
        <w:t xml:space="preserve">The contractor or subcontractor, where applicable, agrees to comply with any regulations promulgated by the Treasurer pursuant to N.J.S.A. 10:5-31 </w:t>
      </w:r>
      <w:r w:rsidRPr="00EE0E59">
        <w:rPr>
          <w:u w:val="single"/>
        </w:rPr>
        <w:t>et</w:t>
      </w:r>
      <w:r w:rsidRPr="00EE0E59">
        <w:t xml:space="preserve"> </w:t>
      </w:r>
      <w:r w:rsidRPr="00EE0E59">
        <w:rPr>
          <w:u w:val="single"/>
        </w:rPr>
        <w:t>seq.</w:t>
      </w:r>
      <w:r w:rsidRPr="00EE0E59">
        <w:t>, as amended and supplemented from time to time and the Americans with Disabilities Act.</w:t>
      </w:r>
    </w:p>
    <w:p w14:paraId="54E3D0F1" w14:textId="77777777" w:rsidR="00EE0E59" w:rsidRPr="00EE0E59" w:rsidRDefault="00EE0E59" w:rsidP="00EE0E59"/>
    <w:p w14:paraId="42D38E95" w14:textId="77777777" w:rsidR="00EE0E59" w:rsidRPr="00EE0E59" w:rsidRDefault="00EE0E59" w:rsidP="00EE0E59">
      <w:r w:rsidRPr="00EE0E59">
        <w:t>The contractor or subcontractor agrees to make good faith efforts to meet targeted county employment goals established in accordance with N.J.A.C. 17:27-5.2.</w:t>
      </w:r>
    </w:p>
    <w:p w14:paraId="4911CC96" w14:textId="77777777" w:rsidR="00EE0E59" w:rsidRPr="00EE0E59" w:rsidRDefault="00EE0E59" w:rsidP="00EE0E59"/>
    <w:p w14:paraId="4AE263E5" w14:textId="77777777" w:rsidR="00EE0E59" w:rsidRPr="00EE0E59" w:rsidRDefault="00EE0E59" w:rsidP="00EE0E59">
      <w:r w:rsidRPr="00EE0E59">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6A1F1404" w14:textId="77777777" w:rsidR="00EE0E59" w:rsidRPr="00EE0E59" w:rsidRDefault="00EE0E59" w:rsidP="00EE0E59"/>
    <w:p w14:paraId="454FD6C3" w14:textId="77777777" w:rsidR="00EE0E59" w:rsidRPr="00EE0E59" w:rsidRDefault="00EE0E59" w:rsidP="00EE0E59">
      <w:r w:rsidRPr="00EE0E59">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2EED39A" w14:textId="77777777" w:rsidR="00EE0E59" w:rsidRPr="00EE0E59" w:rsidRDefault="00EE0E59" w:rsidP="00EE0E59"/>
    <w:p w14:paraId="3F388FD7" w14:textId="77777777" w:rsidR="00EE0E59" w:rsidRPr="00EE0E59" w:rsidRDefault="00EE0E59" w:rsidP="00EE0E59">
      <w:r w:rsidRPr="00EE0E59">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7F2FD39" w14:textId="77777777" w:rsidR="00EE0E59" w:rsidRPr="00EE0E59" w:rsidRDefault="00EE0E59" w:rsidP="00EE0E59"/>
    <w:p w14:paraId="3FE976E8" w14:textId="77777777" w:rsidR="00EE0E59" w:rsidRPr="00EE0E59" w:rsidRDefault="00EE0E59" w:rsidP="00EE0E59">
      <w:r w:rsidRPr="00EE0E59">
        <w:t>The contractor shall submit to the public agency, after notification of award but prior to execution of a goods and services contract, one of the following three documents:</w:t>
      </w:r>
    </w:p>
    <w:p w14:paraId="7A837E37" w14:textId="77777777" w:rsidR="00EE0E59" w:rsidRPr="00EE0E59" w:rsidRDefault="00EE0E59" w:rsidP="00EE0E59"/>
    <w:p w14:paraId="218DFF51" w14:textId="77777777" w:rsidR="00EE0E59" w:rsidRPr="00EE0E59" w:rsidRDefault="00EE0E59" w:rsidP="00EE0E59">
      <w:pPr>
        <w:ind w:firstLine="720"/>
      </w:pPr>
      <w:r w:rsidRPr="00EE0E59">
        <w:t>Letter of Federal Affirmative Action Plan Approval;</w:t>
      </w:r>
    </w:p>
    <w:p w14:paraId="5F88794D" w14:textId="77777777" w:rsidR="00EE0E59" w:rsidRPr="00EE0E59" w:rsidRDefault="00EE0E59" w:rsidP="00EE0E59">
      <w:pPr>
        <w:ind w:left="720"/>
      </w:pPr>
    </w:p>
    <w:p w14:paraId="11A265A1" w14:textId="77777777" w:rsidR="00EE0E59" w:rsidRPr="00EE0E59" w:rsidRDefault="00EE0E59" w:rsidP="00EE0E59">
      <w:r w:rsidRPr="00EE0E59">
        <w:tab/>
        <w:t>Certificate of Employee Information Report; or</w:t>
      </w:r>
    </w:p>
    <w:p w14:paraId="1E217F1F" w14:textId="77777777" w:rsidR="00EE0E59" w:rsidRPr="00EE0E59" w:rsidRDefault="00EE0E59" w:rsidP="00EE0E59">
      <w:pPr>
        <w:ind w:left="720"/>
      </w:pPr>
    </w:p>
    <w:p w14:paraId="0616937E" w14:textId="77777777" w:rsidR="00EE0E59" w:rsidRPr="00EE0E59" w:rsidRDefault="00EE0E59" w:rsidP="00EE0E59">
      <w:r w:rsidRPr="00EE0E59">
        <w:t>Employee Information Report Form AA302 (electronically provided by the Division and distributed to the public agency through the Division’s website at http://</w:t>
      </w:r>
      <w:hyperlink r:id="rId60" w:history="1">
        <w:r w:rsidRPr="00EE0E59">
          <w:rPr>
            <w:color w:val="0000FF"/>
            <w:u w:val="single"/>
          </w:rPr>
          <w:t>www.state.nj.us/treasury/contract_compliance</w:t>
        </w:r>
      </w:hyperlink>
      <w:r w:rsidRPr="00EE0E59">
        <w:t>).</w:t>
      </w:r>
    </w:p>
    <w:p w14:paraId="2B250A56" w14:textId="77777777" w:rsidR="00EE0E59" w:rsidRPr="00EE0E59" w:rsidRDefault="00EE0E59" w:rsidP="00EE0E59"/>
    <w:p w14:paraId="470A5C9C" w14:textId="77777777" w:rsidR="00EE0E59" w:rsidRPr="00EE0E59" w:rsidRDefault="00EE0E59" w:rsidP="00EE0E59">
      <w:r w:rsidRPr="00EE0E59">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N.J.A.C. 17:27-1 </w:t>
      </w:r>
      <w:r w:rsidRPr="00EE0E59">
        <w:rPr>
          <w:u w:val="single"/>
        </w:rPr>
        <w:t>et</w:t>
      </w:r>
      <w:r w:rsidRPr="00EE0E59">
        <w:t xml:space="preserve"> </w:t>
      </w:r>
      <w:r w:rsidRPr="00EE0E59">
        <w:rPr>
          <w:u w:val="single"/>
        </w:rPr>
        <w:t>seq.</w:t>
      </w:r>
    </w:p>
    <w:p w14:paraId="738F9E91" w14:textId="77777777" w:rsidR="00EE0E59" w:rsidRPr="00EE0E59" w:rsidRDefault="00EE0E59" w:rsidP="00EE0E59">
      <w:r w:rsidRPr="00EE0E59">
        <w:br w:type="page"/>
      </w:r>
    </w:p>
    <w:p w14:paraId="67C30EF8" w14:textId="77777777" w:rsidR="00EE0E59" w:rsidRPr="00EE0E59" w:rsidRDefault="00EE0E59" w:rsidP="00EE0E59">
      <w:pPr>
        <w:jc w:val="center"/>
        <w:rPr>
          <w:b/>
        </w:rPr>
      </w:pPr>
      <w:r w:rsidRPr="00EE0E59">
        <w:rPr>
          <w:b/>
        </w:rPr>
        <w:lastRenderedPageBreak/>
        <w:t>EXHIBIT B</w:t>
      </w:r>
    </w:p>
    <w:p w14:paraId="41222852" w14:textId="77777777" w:rsidR="00EE0E59" w:rsidRPr="00EE0E59" w:rsidRDefault="00EE0E59" w:rsidP="00EE0E59">
      <w:pPr>
        <w:jc w:val="center"/>
      </w:pPr>
    </w:p>
    <w:p w14:paraId="56719EAA" w14:textId="77777777" w:rsidR="00EE0E59" w:rsidRPr="00EE0E59" w:rsidRDefault="00EE0E59" w:rsidP="00EE0E59">
      <w:pPr>
        <w:jc w:val="center"/>
      </w:pPr>
      <w:r w:rsidRPr="00EE0E59">
        <w:t>MANDATORY EQUAL EMPLOYMENT OPPORTUNITY LANGUAGE</w:t>
      </w:r>
    </w:p>
    <w:p w14:paraId="5FE0C788" w14:textId="77777777" w:rsidR="00EE0E59" w:rsidRPr="00EE0E59" w:rsidRDefault="00EE0E59" w:rsidP="00EE0E59">
      <w:pPr>
        <w:jc w:val="center"/>
      </w:pPr>
      <w:r w:rsidRPr="00EE0E59">
        <w:t xml:space="preserve">N.J.S.A. 10:5-31 </w:t>
      </w:r>
      <w:r w:rsidRPr="00EE0E59">
        <w:rPr>
          <w:u w:val="single"/>
        </w:rPr>
        <w:t>et seq.</w:t>
      </w:r>
      <w:r w:rsidRPr="00EE0E59">
        <w:t xml:space="preserve"> (P.L. 1975, c. 127)</w:t>
      </w:r>
    </w:p>
    <w:p w14:paraId="4D539C33" w14:textId="77777777" w:rsidR="00EE0E59" w:rsidRPr="00EE0E59" w:rsidRDefault="00EE0E59" w:rsidP="00EE0E59">
      <w:pPr>
        <w:jc w:val="center"/>
      </w:pPr>
      <w:r w:rsidRPr="00EE0E59">
        <w:t xml:space="preserve">N.J.S.A. 10:5-39 </w:t>
      </w:r>
      <w:r w:rsidRPr="00EE0E59">
        <w:rPr>
          <w:u w:val="single"/>
        </w:rPr>
        <w:t>et. seq.</w:t>
      </w:r>
      <w:r w:rsidRPr="00EE0E59">
        <w:t xml:space="preserve"> (P.L. 1983, c. 197)</w:t>
      </w:r>
    </w:p>
    <w:p w14:paraId="1B9C2AAB" w14:textId="77777777" w:rsidR="00EE0E59" w:rsidRPr="00EE0E59" w:rsidRDefault="00EE0E59" w:rsidP="00EE0E59">
      <w:pPr>
        <w:jc w:val="center"/>
      </w:pPr>
      <w:r w:rsidRPr="00EE0E59">
        <w:t xml:space="preserve">N.J.A.C. 17:27-1.1 </w:t>
      </w:r>
      <w:r w:rsidRPr="00EE0E59">
        <w:rPr>
          <w:u w:val="single"/>
        </w:rPr>
        <w:t>et</w:t>
      </w:r>
      <w:r w:rsidRPr="00EE0E59">
        <w:t xml:space="preserve"> </w:t>
      </w:r>
      <w:r w:rsidRPr="00EE0E59">
        <w:rPr>
          <w:u w:val="single"/>
        </w:rPr>
        <w:t>seq.</w:t>
      </w:r>
    </w:p>
    <w:p w14:paraId="511DA94D" w14:textId="77777777" w:rsidR="00EE0E59" w:rsidRPr="00EE0E59" w:rsidRDefault="00EE0E59" w:rsidP="00EE0E59">
      <w:pPr>
        <w:jc w:val="center"/>
      </w:pPr>
    </w:p>
    <w:p w14:paraId="79F4DE3D" w14:textId="77777777" w:rsidR="00EE0E59" w:rsidRPr="00EE0E59" w:rsidRDefault="00EE0E59" w:rsidP="00EE0E59">
      <w:pPr>
        <w:jc w:val="center"/>
      </w:pPr>
      <w:r w:rsidRPr="00EE0E59">
        <w:t>CONSTRUCTION CONTRACTS</w:t>
      </w:r>
    </w:p>
    <w:p w14:paraId="41FEC03F" w14:textId="77777777" w:rsidR="00EE0E59" w:rsidRPr="00EE0E59" w:rsidRDefault="00EE0E59" w:rsidP="00EE0E59"/>
    <w:p w14:paraId="652214EA" w14:textId="77777777" w:rsidR="00EE0E59" w:rsidRPr="00EE0E59" w:rsidRDefault="00EE0E59" w:rsidP="00EE0E59">
      <w:r w:rsidRPr="00EE0E59">
        <w:t>During the performance of this contract, the contractor agrees as follows:</w:t>
      </w:r>
    </w:p>
    <w:p w14:paraId="678941A7" w14:textId="77777777" w:rsidR="00EE0E59" w:rsidRPr="00EE0E59" w:rsidRDefault="00EE0E59" w:rsidP="00EE0E59"/>
    <w:p w14:paraId="17A88C0C" w14:textId="77777777" w:rsidR="00EE0E59" w:rsidRPr="00EE0E59" w:rsidRDefault="00EE0E59" w:rsidP="00EE0E59">
      <w:r w:rsidRPr="00EE0E59">
        <w:t xml:space="preserve">The contractor or subcontractor, where applicable, will not </w:t>
      </w:r>
      <w:r w:rsidRPr="00EE0E59">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8115CCF" w14:textId="77777777" w:rsidR="00EE0E59" w:rsidRPr="00EE0E59" w:rsidRDefault="00EE0E59" w:rsidP="00EE0E59"/>
    <w:p w14:paraId="0D2250BC" w14:textId="77777777" w:rsidR="00EE0E59" w:rsidRPr="00EE0E59" w:rsidRDefault="00EE0E59" w:rsidP="00EE0E59">
      <w:r w:rsidRPr="00EE0E59">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8800679" w14:textId="77777777" w:rsidR="00EE0E59" w:rsidRPr="00EE0E59" w:rsidRDefault="00EE0E59" w:rsidP="00EE0E59"/>
    <w:p w14:paraId="6285496A" w14:textId="77777777" w:rsidR="00EE0E59" w:rsidRPr="00EE0E59" w:rsidRDefault="00EE0E59" w:rsidP="00EE0E59">
      <w:r w:rsidRPr="00EE0E59">
        <w:t xml:space="preserve">N.J.S.A. 10:5-39 </w:t>
      </w:r>
      <w:r w:rsidRPr="00EE0E59">
        <w:rPr>
          <w:u w:val="single"/>
        </w:rPr>
        <w:t>et</w:t>
      </w:r>
      <w:r w:rsidRPr="00EE0E59">
        <w:t xml:space="preserve"> </w:t>
      </w:r>
      <w:r w:rsidRPr="00EE0E59">
        <w:rPr>
          <w:u w:val="single"/>
        </w:rPr>
        <w:t>seq</w:t>
      </w:r>
      <w:r w:rsidRPr="00EE0E59">
        <w:t>. requires contractors, subcontractors, and permitted assignees performing construction, alteration, or repair of any building or public work in excess of $250,000 to guarantee equal employment opportunity to veterans.</w:t>
      </w:r>
    </w:p>
    <w:p w14:paraId="2E5E5248" w14:textId="77777777" w:rsidR="00EE0E59" w:rsidRPr="00EE0E59" w:rsidRDefault="00EE0E59" w:rsidP="00EE0E59"/>
    <w:p w14:paraId="738767C6" w14:textId="77777777" w:rsidR="00EE0E59" w:rsidRPr="00EE0E59" w:rsidRDefault="00EE0E59" w:rsidP="00EE0E59">
      <w:r w:rsidRPr="00EE0E59">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CA50C0B" w14:textId="77777777" w:rsidR="00EE0E59" w:rsidRPr="00EE0E59" w:rsidRDefault="00EE0E59" w:rsidP="00EE0E59"/>
    <w:p w14:paraId="52CBD83D" w14:textId="77777777" w:rsidR="00EE0E59" w:rsidRPr="00EE0E59" w:rsidRDefault="00EE0E59" w:rsidP="00EE0E59">
      <w:r w:rsidRPr="00EE0E59">
        <w:t xml:space="preserve">The contractor or subcontractor, where applicable, agrees to comply with any regulations promulgated by the Treasurer, pursuant to N.J.S.A. 10:5-31 </w:t>
      </w:r>
      <w:r w:rsidRPr="00EE0E59">
        <w:rPr>
          <w:u w:val="single"/>
        </w:rPr>
        <w:t>et</w:t>
      </w:r>
      <w:r w:rsidRPr="00EE0E59">
        <w:t xml:space="preserve"> </w:t>
      </w:r>
      <w:r w:rsidRPr="00EE0E59">
        <w:rPr>
          <w:u w:val="single"/>
        </w:rPr>
        <w:t>seq.</w:t>
      </w:r>
      <w:r w:rsidRPr="00EE0E59">
        <w:t>, as amended and supplemented from time to time and the Americans with Disabilities Act.</w:t>
      </w:r>
    </w:p>
    <w:p w14:paraId="7133789E" w14:textId="77777777" w:rsidR="00EE0E59" w:rsidRPr="00EE0E59" w:rsidRDefault="00EE0E59" w:rsidP="00EE0E59">
      <w:pPr>
        <w:rPr>
          <w:rFonts w:cs="Arial"/>
          <w:szCs w:val="22"/>
        </w:rPr>
      </w:pPr>
    </w:p>
    <w:p w14:paraId="5EA74B25" w14:textId="77777777" w:rsidR="00EE0E59" w:rsidRPr="00EE0E59" w:rsidRDefault="00EE0E59" w:rsidP="00EE0E59">
      <w:pPr>
        <w:autoSpaceDE w:val="0"/>
        <w:autoSpaceDN w:val="0"/>
        <w:adjustRightInd w:val="0"/>
        <w:rPr>
          <w:rFonts w:cs="Arial"/>
          <w:color w:val="000000"/>
          <w:szCs w:val="22"/>
        </w:rPr>
      </w:pPr>
      <w:r w:rsidRPr="00EE0E59">
        <w:rPr>
          <w:rFonts w:cs="Arial"/>
          <w:color w:val="000000"/>
          <w:szCs w:val="22"/>
        </w:rPr>
        <w:t xml:space="preserve">When hiring or scheduling workers in each construction trade, the contractor or subcontractor agrees to make good faith efforts to employ </w:t>
      </w:r>
      <w:r w:rsidRPr="00EE0E59">
        <w:rPr>
          <w:rFonts w:cs="Arial"/>
          <w:color w:val="000000"/>
          <w:szCs w:val="22"/>
        </w:rPr>
        <w:tab/>
        <w:t>minority and women workers in each construction trade consistent with the targeted employment goal prescribed by N.J.A.C.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N.J.A.C. 17:27-7.2.  The contractor or subcontractor agrees that a good faith effort shall include compliance with the following procedures:</w:t>
      </w:r>
    </w:p>
    <w:p w14:paraId="52FAAD1F" w14:textId="77777777" w:rsidR="00EE0E59" w:rsidRPr="00EE0E59" w:rsidRDefault="00EE0E59" w:rsidP="00EE0E59">
      <w:pPr>
        <w:rPr>
          <w:rFonts w:cs="Arial"/>
          <w:szCs w:val="22"/>
        </w:rPr>
      </w:pPr>
    </w:p>
    <w:p w14:paraId="75D06091" w14:textId="77777777" w:rsidR="00EE0E59" w:rsidRPr="00EE0E59" w:rsidRDefault="00EE0E59" w:rsidP="00EE0E59">
      <w:pPr>
        <w:ind w:left="360" w:hanging="360"/>
      </w:pPr>
      <w:r w:rsidRPr="00EE0E59">
        <w:t>(A)</w:t>
      </w:r>
      <w:r w:rsidRPr="00EE0E59">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N.J.S.A. 10:5-31 </w:t>
      </w:r>
      <w:r w:rsidRPr="00EE0E59">
        <w:rPr>
          <w:u w:val="single"/>
        </w:rPr>
        <w:t>et.</w:t>
      </w:r>
      <w:r w:rsidRPr="00EE0E59">
        <w:t xml:space="preserve"> </w:t>
      </w:r>
      <w:r w:rsidRPr="00EE0E59">
        <w:rPr>
          <w:u w:val="single"/>
        </w:rPr>
        <w:t>seq.</w:t>
      </w:r>
      <w:r w:rsidRPr="00EE0E59">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6158081" w14:textId="77777777" w:rsidR="00EE0E59" w:rsidRPr="00EE0E59" w:rsidRDefault="00EE0E59" w:rsidP="00EE0E59">
      <w:pPr>
        <w:ind w:left="360" w:hanging="360"/>
      </w:pPr>
    </w:p>
    <w:p w14:paraId="11EFA903" w14:textId="77777777" w:rsidR="00EE0E59" w:rsidRPr="00EE0E59" w:rsidRDefault="00EE0E59" w:rsidP="00EE0E59">
      <w:pPr>
        <w:ind w:left="360" w:hanging="360"/>
        <w:rPr>
          <w:rFonts w:cs="Arial"/>
          <w:szCs w:val="22"/>
        </w:rPr>
      </w:pPr>
      <w:r w:rsidRPr="00EE0E59">
        <w:t>(B)</w:t>
      </w:r>
      <w:r w:rsidRPr="00EE0E59">
        <w:tab/>
      </w:r>
      <w:r w:rsidRPr="00EE0E59">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32338AE4" w14:textId="77777777" w:rsidR="00EE0E59" w:rsidRPr="00EE0E59" w:rsidRDefault="00EE0E59" w:rsidP="00EE0E59">
      <w:pPr>
        <w:rPr>
          <w:rFonts w:cs="Arial"/>
          <w:szCs w:val="22"/>
        </w:rPr>
      </w:pPr>
    </w:p>
    <w:p w14:paraId="7E642C82" w14:textId="77777777" w:rsidR="00EE0E59" w:rsidRPr="00EE0E59" w:rsidRDefault="00EE0E59" w:rsidP="00EE0E59">
      <w:pPr>
        <w:autoSpaceDE w:val="0"/>
        <w:autoSpaceDN w:val="0"/>
        <w:adjustRightInd w:val="0"/>
        <w:ind w:left="450"/>
        <w:rPr>
          <w:rFonts w:cs="Arial"/>
          <w:color w:val="000000"/>
          <w:szCs w:val="22"/>
        </w:rPr>
      </w:pPr>
      <w:r w:rsidRPr="00EE0E59">
        <w:rPr>
          <w:rFonts w:cs="Arial"/>
          <w:color w:val="000000"/>
          <w:szCs w:val="22"/>
        </w:rPr>
        <w:t>(1) To notify the public agency compliance officer, the Dept. of LWD, Construction EEO Monitoring Program, and minority and women referral organizations listed by the Division pursuant to N.J.A.C. 17:27-5.3, of its workforce needs, and request referral of minority and women workers;</w:t>
      </w:r>
    </w:p>
    <w:p w14:paraId="640C75B4" w14:textId="77777777" w:rsidR="00EE0E59" w:rsidRPr="00EE0E59" w:rsidRDefault="00EE0E59" w:rsidP="00EE0E59">
      <w:pPr>
        <w:rPr>
          <w:rFonts w:cs="Arial"/>
          <w:szCs w:val="22"/>
        </w:rPr>
      </w:pPr>
      <w:r w:rsidRPr="00EE0E59">
        <w:rPr>
          <w:rFonts w:cs="Arial"/>
          <w:szCs w:val="22"/>
        </w:rPr>
        <w:tab/>
      </w:r>
      <w:r w:rsidRPr="00EE0E59">
        <w:rPr>
          <w:rFonts w:cs="Arial"/>
          <w:szCs w:val="22"/>
        </w:rPr>
        <w:tab/>
      </w:r>
    </w:p>
    <w:p w14:paraId="4D0C6B9B" w14:textId="77777777" w:rsidR="00EE0E59" w:rsidRPr="00EE0E59" w:rsidRDefault="00EE0E59" w:rsidP="00EE0E59">
      <w:pPr>
        <w:ind w:left="540"/>
        <w:rPr>
          <w:rFonts w:cs="Arial"/>
          <w:szCs w:val="22"/>
        </w:rPr>
      </w:pPr>
      <w:r w:rsidRPr="00EE0E59">
        <w:rPr>
          <w:rFonts w:cs="Arial"/>
          <w:szCs w:val="22"/>
        </w:rPr>
        <w:t>(2) To notify any minority and women workers who have been listed with it as awaiting available vacancies;</w:t>
      </w:r>
    </w:p>
    <w:p w14:paraId="708904C1" w14:textId="77777777" w:rsidR="00EE0E59" w:rsidRPr="00EE0E59" w:rsidRDefault="00EE0E59" w:rsidP="00EE0E59">
      <w:pPr>
        <w:ind w:left="540"/>
        <w:rPr>
          <w:rFonts w:cs="Arial"/>
          <w:szCs w:val="22"/>
        </w:rPr>
      </w:pPr>
    </w:p>
    <w:p w14:paraId="53884C16" w14:textId="77777777" w:rsidR="00EE0E59" w:rsidRPr="00EE0E59" w:rsidRDefault="00EE0E59" w:rsidP="00EE0E59">
      <w:pPr>
        <w:ind w:left="540"/>
        <w:rPr>
          <w:rFonts w:cs="Arial"/>
          <w:szCs w:val="22"/>
        </w:rPr>
      </w:pPr>
      <w:r w:rsidRPr="00EE0E59">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EDBB818" w14:textId="77777777" w:rsidR="00EE0E59" w:rsidRPr="00EE0E59" w:rsidRDefault="00EE0E59" w:rsidP="00EE0E59">
      <w:pPr>
        <w:ind w:left="540"/>
        <w:rPr>
          <w:rFonts w:cs="Arial"/>
          <w:szCs w:val="22"/>
        </w:rPr>
      </w:pPr>
    </w:p>
    <w:p w14:paraId="3E322ADD" w14:textId="77777777" w:rsidR="00EE0E59" w:rsidRPr="00EE0E59" w:rsidRDefault="00EE0E59" w:rsidP="00EE0E59">
      <w:pPr>
        <w:ind w:left="540"/>
        <w:rPr>
          <w:rFonts w:cs="Arial"/>
          <w:szCs w:val="22"/>
        </w:rPr>
      </w:pPr>
      <w:r w:rsidRPr="00EE0E59">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25A33854" w14:textId="77777777" w:rsidR="00EE0E59" w:rsidRPr="00EE0E59" w:rsidRDefault="00EE0E59" w:rsidP="00EE0E59">
      <w:pPr>
        <w:ind w:left="540"/>
        <w:rPr>
          <w:rFonts w:cs="Arial"/>
          <w:szCs w:val="22"/>
        </w:rPr>
      </w:pPr>
    </w:p>
    <w:p w14:paraId="01B4B268" w14:textId="77777777" w:rsidR="00EE0E59" w:rsidRPr="00EE0E59" w:rsidRDefault="00EE0E59" w:rsidP="00EE0E59">
      <w:pPr>
        <w:ind w:left="540"/>
        <w:rPr>
          <w:rFonts w:cs="Arial"/>
          <w:szCs w:val="22"/>
        </w:rPr>
      </w:pPr>
      <w:r w:rsidRPr="00EE0E59">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C2CE2A0" w14:textId="77777777" w:rsidR="00EE0E59" w:rsidRPr="00EE0E59" w:rsidRDefault="00EE0E59" w:rsidP="00EE0E59">
      <w:pPr>
        <w:ind w:left="540"/>
        <w:rPr>
          <w:rFonts w:cs="Arial"/>
          <w:szCs w:val="22"/>
        </w:rPr>
      </w:pPr>
    </w:p>
    <w:p w14:paraId="30FED95D" w14:textId="77777777" w:rsidR="00EE0E59" w:rsidRPr="00EE0E59" w:rsidRDefault="00EE0E59" w:rsidP="00EE0E59">
      <w:pPr>
        <w:ind w:left="540"/>
        <w:rPr>
          <w:rFonts w:cs="Arial"/>
          <w:szCs w:val="22"/>
        </w:rPr>
      </w:pPr>
      <w:r w:rsidRPr="00EE0E59">
        <w:rPr>
          <w:rFonts w:cs="Arial"/>
          <w:szCs w:val="22"/>
        </w:rPr>
        <w:t>(6) To adhere to the following procedure when minority and women workers apply or are referred to the contractor or subcontractor:</w:t>
      </w:r>
    </w:p>
    <w:p w14:paraId="3BE588F6" w14:textId="77777777" w:rsidR="00EE0E59" w:rsidRPr="00EE0E59" w:rsidRDefault="00EE0E59" w:rsidP="00EE0E59">
      <w:pPr>
        <w:rPr>
          <w:rFonts w:cs="Arial"/>
          <w:szCs w:val="22"/>
        </w:rPr>
      </w:pPr>
    </w:p>
    <w:p w14:paraId="6FC41B32" w14:textId="77777777" w:rsidR="00EE0E59" w:rsidRPr="00EE0E59" w:rsidRDefault="00EE0E59" w:rsidP="00EE0E59">
      <w:pPr>
        <w:ind w:left="1440" w:hanging="360"/>
        <w:rPr>
          <w:rFonts w:cs="Arial"/>
          <w:szCs w:val="22"/>
        </w:rPr>
      </w:pPr>
      <w:r w:rsidRPr="00EE0E59">
        <w:rPr>
          <w:rFonts w:cs="Arial"/>
          <w:szCs w:val="22"/>
        </w:rPr>
        <w:t>(i) The contactor or subcontractor shall interview the referred minority or women worker.</w:t>
      </w:r>
    </w:p>
    <w:p w14:paraId="51543CCE" w14:textId="77777777" w:rsidR="00EE0E59" w:rsidRPr="00EE0E59" w:rsidRDefault="00EE0E59" w:rsidP="00EE0E59">
      <w:pPr>
        <w:ind w:left="1440" w:hanging="360"/>
        <w:rPr>
          <w:rFonts w:cs="Arial"/>
          <w:szCs w:val="22"/>
        </w:rPr>
      </w:pPr>
    </w:p>
    <w:p w14:paraId="27AD9D8E" w14:textId="77777777" w:rsidR="00EE0E59" w:rsidRPr="00EE0E59" w:rsidRDefault="00EE0E59" w:rsidP="00EE0E59">
      <w:pPr>
        <w:ind w:left="1440" w:hanging="360"/>
        <w:rPr>
          <w:rFonts w:cs="Arial"/>
          <w:szCs w:val="22"/>
        </w:rPr>
      </w:pPr>
      <w:r w:rsidRPr="00EE0E59">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EE0E59">
        <w:rPr>
          <w:rFonts w:cs="Arial"/>
          <w:szCs w:val="22"/>
        </w:rPr>
        <w:lastRenderedPageBreak/>
        <w:t>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A820795" w14:textId="77777777" w:rsidR="00EE0E59" w:rsidRPr="00EE0E59" w:rsidRDefault="00EE0E59" w:rsidP="00EE0E59">
      <w:pPr>
        <w:ind w:left="1440" w:hanging="360"/>
        <w:rPr>
          <w:rFonts w:cs="Arial"/>
          <w:szCs w:val="22"/>
        </w:rPr>
      </w:pPr>
    </w:p>
    <w:p w14:paraId="7969C567" w14:textId="77777777" w:rsidR="00EE0E59" w:rsidRPr="00EE0E59" w:rsidRDefault="00EE0E59" w:rsidP="00EE0E59">
      <w:pPr>
        <w:autoSpaceDE w:val="0"/>
        <w:autoSpaceDN w:val="0"/>
        <w:adjustRightInd w:val="0"/>
        <w:ind w:left="1350" w:hanging="270"/>
        <w:rPr>
          <w:rFonts w:cs="Arial"/>
          <w:color w:val="000000"/>
          <w:szCs w:val="22"/>
        </w:rPr>
      </w:pPr>
      <w:r w:rsidRPr="00EE0E59">
        <w:rPr>
          <w:rFonts w:cs="Arial"/>
          <w:color w:val="000000"/>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69C6FE4C" w14:textId="77777777" w:rsidR="00EE0E59" w:rsidRPr="00EE0E59" w:rsidRDefault="00EE0E59" w:rsidP="00EE0E59">
      <w:pPr>
        <w:ind w:left="1350" w:hanging="270"/>
        <w:rPr>
          <w:rFonts w:cs="Arial"/>
          <w:szCs w:val="22"/>
        </w:rPr>
      </w:pPr>
    </w:p>
    <w:p w14:paraId="12168972" w14:textId="77777777" w:rsidR="00EE0E59" w:rsidRPr="00EE0E59" w:rsidRDefault="00EE0E59" w:rsidP="00EE0E59">
      <w:pPr>
        <w:autoSpaceDE w:val="0"/>
        <w:autoSpaceDN w:val="0"/>
        <w:adjustRightInd w:val="0"/>
        <w:ind w:left="1350" w:hanging="270"/>
        <w:rPr>
          <w:rFonts w:cs="Arial"/>
          <w:color w:val="000000"/>
          <w:szCs w:val="22"/>
        </w:rPr>
      </w:pPr>
      <w:r w:rsidRPr="00EE0E59">
        <w:rPr>
          <w:rFonts w:cs="Arial"/>
          <w:color w:val="000000"/>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5A39A1B" w14:textId="77777777" w:rsidR="00EE0E59" w:rsidRPr="00EE0E59" w:rsidRDefault="00EE0E59" w:rsidP="00EE0E59">
      <w:pPr>
        <w:rPr>
          <w:rFonts w:cs="Arial"/>
          <w:szCs w:val="22"/>
        </w:rPr>
      </w:pPr>
    </w:p>
    <w:p w14:paraId="705BC06B" w14:textId="77777777" w:rsidR="00EE0E59" w:rsidRPr="00EE0E59" w:rsidRDefault="00EE0E59" w:rsidP="00EE0E59">
      <w:pPr>
        <w:autoSpaceDE w:val="0"/>
        <w:autoSpaceDN w:val="0"/>
        <w:adjustRightInd w:val="0"/>
        <w:rPr>
          <w:rFonts w:cs="Arial"/>
          <w:color w:val="000000"/>
          <w:szCs w:val="22"/>
        </w:rPr>
      </w:pPr>
      <w:r w:rsidRPr="00EE0E59">
        <w:rPr>
          <w:rFonts w:cs="Arial"/>
          <w:color w:val="000000"/>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AF1B512" w14:textId="77777777" w:rsidR="00EE0E59" w:rsidRPr="00EE0E59" w:rsidRDefault="00EE0E59" w:rsidP="00EE0E59">
      <w:pPr>
        <w:rPr>
          <w:rFonts w:cs="Arial"/>
          <w:szCs w:val="22"/>
        </w:rPr>
      </w:pPr>
    </w:p>
    <w:p w14:paraId="75BC321A" w14:textId="77777777" w:rsidR="00EE0E59" w:rsidRPr="00EE0E59" w:rsidRDefault="00EE0E59" w:rsidP="00EE0E59">
      <w:pPr>
        <w:ind w:left="360" w:hanging="360"/>
        <w:rPr>
          <w:rFonts w:cs="Arial"/>
          <w:szCs w:val="22"/>
        </w:rPr>
      </w:pPr>
      <w:r w:rsidRPr="00EE0E59">
        <w:rPr>
          <w:rFonts w:cs="Arial"/>
          <w:szCs w:val="22"/>
        </w:rPr>
        <w:t>(C)</w:t>
      </w:r>
      <w:r w:rsidRPr="00EE0E59">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FDB02FC" w14:textId="77777777" w:rsidR="00EE0E59" w:rsidRPr="00EE0E59" w:rsidRDefault="00EE0E59" w:rsidP="00EE0E59">
      <w:pPr>
        <w:ind w:left="360" w:hanging="360"/>
        <w:rPr>
          <w:rFonts w:cs="Arial"/>
          <w:szCs w:val="22"/>
        </w:rPr>
      </w:pPr>
    </w:p>
    <w:p w14:paraId="200E5AFC" w14:textId="77777777" w:rsidR="00EE0E59" w:rsidRPr="00EE0E59" w:rsidRDefault="00EE0E59" w:rsidP="00EE0E59">
      <w:pPr>
        <w:autoSpaceDE w:val="0"/>
        <w:autoSpaceDN w:val="0"/>
        <w:adjustRightInd w:val="0"/>
        <w:ind w:left="360"/>
        <w:rPr>
          <w:rFonts w:cs="Arial"/>
          <w:color w:val="000000"/>
          <w:szCs w:val="22"/>
        </w:rPr>
      </w:pPr>
      <w:r w:rsidRPr="00EE0E59">
        <w:rPr>
          <w:rFonts w:cs="Arial"/>
          <w:color w:val="000000"/>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N.J.A.C. 17:27-7. </w:t>
      </w:r>
    </w:p>
    <w:p w14:paraId="61C53C6D" w14:textId="77777777" w:rsidR="00EE0E59" w:rsidRPr="00EE0E59" w:rsidRDefault="00EE0E59" w:rsidP="00EE0E59">
      <w:pPr>
        <w:ind w:left="360" w:hanging="360"/>
        <w:rPr>
          <w:rFonts w:cs="Arial"/>
          <w:szCs w:val="22"/>
        </w:rPr>
      </w:pPr>
    </w:p>
    <w:p w14:paraId="66AC1B5B" w14:textId="77777777" w:rsidR="00EE0E59" w:rsidRPr="00EE0E59" w:rsidRDefault="00EE0E59" w:rsidP="00EE0E59">
      <w:pPr>
        <w:ind w:left="360"/>
        <w:rPr>
          <w:rFonts w:cs="Arial"/>
          <w:szCs w:val="22"/>
        </w:rPr>
      </w:pPr>
      <w:r w:rsidRPr="00EE0E59">
        <w:rPr>
          <w:rFonts w:cs="Arial"/>
          <w:szCs w:val="22"/>
        </w:rPr>
        <w:lastRenderedPageBreak/>
        <w:t>The contractor also agrees to submit a copy of the Monthly Project Workforce Report once a month thereafter for the duration of this contract to the Dept. of LWD, Construction EEO Monitoring Program and to the public agency compliance officer.</w:t>
      </w:r>
    </w:p>
    <w:p w14:paraId="73A25244" w14:textId="77777777" w:rsidR="00EE0E59" w:rsidRPr="00EE0E59" w:rsidRDefault="00EE0E59" w:rsidP="00EE0E59">
      <w:pPr>
        <w:ind w:left="360" w:hanging="360"/>
        <w:rPr>
          <w:rFonts w:cs="Arial"/>
          <w:szCs w:val="22"/>
        </w:rPr>
      </w:pPr>
    </w:p>
    <w:p w14:paraId="353ADD3C" w14:textId="77777777" w:rsidR="00EE0E59" w:rsidRPr="00EE0E59" w:rsidRDefault="00EE0E59" w:rsidP="00EE0E59">
      <w:pPr>
        <w:ind w:left="360"/>
        <w:rPr>
          <w:rFonts w:cs="Arial"/>
          <w:szCs w:val="22"/>
        </w:rPr>
      </w:pPr>
      <w:r w:rsidRPr="00EE0E59">
        <w:rPr>
          <w:rFonts w:cs="Arial"/>
          <w:szCs w:val="22"/>
        </w:rPr>
        <w:t>The contractor agrees to cooperate with the public agency in the payment of budgeted funds, as is necessary, for on the job and/or off the job programs for outreach and training of minorities and women.</w:t>
      </w:r>
    </w:p>
    <w:p w14:paraId="2E461B3E" w14:textId="77777777" w:rsidR="00EE0E59" w:rsidRPr="00EE0E59" w:rsidRDefault="00EE0E59" w:rsidP="00EE0E59">
      <w:pPr>
        <w:ind w:left="720"/>
        <w:rPr>
          <w:rFonts w:cs="Arial"/>
          <w:szCs w:val="22"/>
        </w:rPr>
      </w:pPr>
    </w:p>
    <w:p w14:paraId="528FE833" w14:textId="77777777" w:rsidR="00EE0E59" w:rsidRPr="00EE0E59" w:rsidRDefault="00EE0E59" w:rsidP="00EE0E59">
      <w:pPr>
        <w:ind w:left="360" w:hanging="360"/>
        <w:rPr>
          <w:rFonts w:cs="Arial"/>
          <w:szCs w:val="22"/>
        </w:rPr>
      </w:pPr>
      <w:r w:rsidRPr="00EE0E59">
        <w:rPr>
          <w:rFonts w:cs="Arial"/>
          <w:szCs w:val="22"/>
        </w:rPr>
        <w:t>(D)</w:t>
      </w:r>
      <w:r w:rsidRPr="00EE0E59">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N.J.A.C. 17:27-1.1 </w:t>
      </w:r>
      <w:r w:rsidRPr="00EE0E59">
        <w:rPr>
          <w:rFonts w:cs="Arial"/>
          <w:szCs w:val="22"/>
          <w:u w:val="single"/>
        </w:rPr>
        <w:t>et</w:t>
      </w:r>
      <w:r w:rsidRPr="00EE0E59">
        <w:rPr>
          <w:rFonts w:cs="Arial"/>
          <w:szCs w:val="22"/>
        </w:rPr>
        <w:t xml:space="preserve"> </w:t>
      </w:r>
      <w:r w:rsidRPr="00EE0E59">
        <w:rPr>
          <w:rFonts w:cs="Arial"/>
          <w:szCs w:val="22"/>
          <w:u w:val="single"/>
        </w:rPr>
        <w:t>seq.</w:t>
      </w:r>
    </w:p>
    <w:p w14:paraId="75CBBBB9" w14:textId="77777777" w:rsidR="00EE0E59" w:rsidRPr="00EE0E59" w:rsidRDefault="00EE0E59" w:rsidP="00EE0E59">
      <w:pPr>
        <w:rPr>
          <w:rFonts w:cs="Arial"/>
          <w:szCs w:val="22"/>
        </w:rPr>
      </w:pPr>
      <w:r w:rsidRPr="00EE0E59">
        <w:rPr>
          <w:rFonts w:cs="Arial"/>
          <w:szCs w:val="22"/>
        </w:rPr>
        <w:br w:type="page"/>
      </w:r>
    </w:p>
    <w:p w14:paraId="23EDA830" w14:textId="77777777" w:rsidR="00EE0E59" w:rsidRPr="00EE0E59" w:rsidRDefault="00EE0E59" w:rsidP="00EE0E59">
      <w:pPr>
        <w:autoSpaceDE w:val="0"/>
        <w:autoSpaceDN w:val="0"/>
        <w:adjustRightInd w:val="0"/>
        <w:jc w:val="center"/>
        <w:rPr>
          <w:rFonts w:cs="Arial"/>
          <w:b/>
          <w:color w:val="000000"/>
          <w:szCs w:val="22"/>
        </w:rPr>
      </w:pPr>
      <w:r w:rsidRPr="00EE0E59">
        <w:rPr>
          <w:rFonts w:cs="Arial"/>
          <w:b/>
          <w:color w:val="000000"/>
          <w:szCs w:val="22"/>
        </w:rPr>
        <w:lastRenderedPageBreak/>
        <w:t>EXECUTIVE ORDER NO. 151 REQUIREMENTS</w:t>
      </w:r>
    </w:p>
    <w:p w14:paraId="6F59F634" w14:textId="77777777" w:rsidR="00EE0E59" w:rsidRPr="00EE0E59" w:rsidRDefault="00EE0E59" w:rsidP="00EE0E59">
      <w:pPr>
        <w:autoSpaceDE w:val="0"/>
        <w:autoSpaceDN w:val="0"/>
        <w:adjustRightInd w:val="0"/>
        <w:jc w:val="left"/>
        <w:rPr>
          <w:rFonts w:cs="Arial"/>
          <w:color w:val="000000"/>
          <w:szCs w:val="22"/>
        </w:rPr>
      </w:pPr>
    </w:p>
    <w:p w14:paraId="69470EA4" w14:textId="77777777" w:rsidR="00EE0E59" w:rsidRPr="00EE0E59" w:rsidRDefault="00EE0E59" w:rsidP="00EE0E59">
      <w:pPr>
        <w:autoSpaceDE w:val="0"/>
        <w:autoSpaceDN w:val="0"/>
        <w:ind w:right="720"/>
        <w:rPr>
          <w:rFonts w:cs="Arial"/>
          <w:color w:val="000000"/>
        </w:rPr>
      </w:pPr>
      <w:r w:rsidRPr="00EE0E59">
        <w:rPr>
          <w:rFonts w:cs="Arial"/>
          <w:color w:val="000000"/>
          <w:szCs w:val="22"/>
        </w:rPr>
        <w:t>It is the policy of the</w:t>
      </w:r>
      <w:r w:rsidRPr="00EE0E59">
        <w:rPr>
          <w:rFonts w:cs="Arial"/>
          <w:color w:val="000000"/>
        </w:rPr>
        <w:t xml:space="preserve"> Division of Purchase and Property</w:t>
      </w:r>
      <w:r w:rsidRPr="00EE0E59">
        <w:rPr>
          <w:rFonts w:cs="Arial"/>
          <w:b/>
          <w:bCs/>
          <w:color w:val="000000"/>
          <w:szCs w:val="22"/>
        </w:rPr>
        <w:t xml:space="preserve"> </w:t>
      </w:r>
      <w:r w:rsidRPr="00EE0E59">
        <w:rPr>
          <w:rFonts w:cs="Arial"/>
          <w:color w:val="000000"/>
          <w:szCs w:val="22"/>
        </w:rPr>
        <w:t>that its contracts should create a workforce that reflects the diversity of the State of New Jersey. Therefore, contractors engaged by the</w:t>
      </w:r>
      <w:r w:rsidRPr="00EE0E59">
        <w:rPr>
          <w:rFonts w:cs="Arial"/>
          <w:color w:val="000000"/>
        </w:rPr>
        <w:t xml:space="preserve"> Division of Purchase and Property</w:t>
      </w:r>
      <w:r w:rsidRPr="00EE0E59">
        <w:rPr>
          <w:rFonts w:cs="Arial"/>
          <w:b/>
          <w:bCs/>
          <w:color w:val="000000"/>
          <w:szCs w:val="22"/>
        </w:rPr>
        <w:t xml:space="preserve"> </w:t>
      </w:r>
      <w:r w:rsidRPr="00EE0E59">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6099D31" w14:textId="77777777" w:rsidR="00EE0E59" w:rsidRPr="00EE0E59" w:rsidRDefault="00EE0E59" w:rsidP="00EE0E59">
      <w:pPr>
        <w:autoSpaceDE w:val="0"/>
        <w:autoSpaceDN w:val="0"/>
        <w:ind w:left="440" w:right="720"/>
        <w:rPr>
          <w:rFonts w:cs="Arial"/>
          <w:color w:val="000000"/>
          <w:szCs w:val="22"/>
        </w:rPr>
      </w:pPr>
    </w:p>
    <w:p w14:paraId="19E0450F" w14:textId="77777777" w:rsidR="00EE0E59" w:rsidRPr="00EE0E59" w:rsidRDefault="00EE0E59" w:rsidP="00EE0E59">
      <w:pPr>
        <w:autoSpaceDE w:val="0"/>
        <w:autoSpaceDN w:val="0"/>
        <w:ind w:right="720"/>
        <w:rPr>
          <w:rFonts w:cs="Arial"/>
          <w:color w:val="000000"/>
          <w:szCs w:val="22"/>
        </w:rPr>
      </w:pPr>
      <w:r w:rsidRPr="00EE0E59">
        <w:rPr>
          <w:rFonts w:cs="Arial"/>
          <w:color w:val="000000"/>
          <w:szCs w:val="22"/>
        </w:rPr>
        <w:t>The contractor must demonstrate to the</w:t>
      </w:r>
      <w:r w:rsidRPr="00EE0E59">
        <w:rPr>
          <w:rFonts w:cs="Arial"/>
          <w:color w:val="000000"/>
        </w:rPr>
        <w:t xml:space="preserve"> Division of Purchase and Property’s</w:t>
      </w:r>
      <w:r w:rsidRPr="00EE0E59">
        <w:rPr>
          <w:rFonts w:cs="Arial"/>
          <w:color w:val="000000"/>
          <w:szCs w:val="22"/>
        </w:rPr>
        <w:t xml:space="preserve"> satisfaction that a good faith effort was made to ensure that minorities and women have been afforded equal opportunity to gain employment under the </w:t>
      </w:r>
      <w:r w:rsidRPr="00EE0E59">
        <w:rPr>
          <w:rFonts w:cs="Arial"/>
          <w:color w:val="000000"/>
        </w:rPr>
        <w:t>Division of Purchase and Property’s</w:t>
      </w:r>
      <w:r w:rsidRPr="00EE0E59">
        <w:rPr>
          <w:rFonts w:cs="Arial"/>
          <w:color w:val="000000"/>
          <w:szCs w:val="22"/>
        </w:rPr>
        <w:t xml:space="preserve"> contract with the contractor. Payment may be withheld from a contractor’s contract for failure to comply with these provisions. </w:t>
      </w:r>
    </w:p>
    <w:p w14:paraId="4BC60546" w14:textId="77777777" w:rsidR="00EE0E59" w:rsidRPr="00EE0E59" w:rsidRDefault="00EE0E59" w:rsidP="00EE0E59">
      <w:pPr>
        <w:autoSpaceDE w:val="0"/>
        <w:autoSpaceDN w:val="0"/>
        <w:ind w:left="440" w:right="720"/>
        <w:rPr>
          <w:rFonts w:cs="Arial"/>
          <w:color w:val="000000"/>
          <w:szCs w:val="22"/>
        </w:rPr>
      </w:pPr>
    </w:p>
    <w:p w14:paraId="06C52A72" w14:textId="77777777" w:rsidR="00EE0E59" w:rsidRPr="00EE0E59" w:rsidRDefault="00EE0E59" w:rsidP="00EE0E59">
      <w:pPr>
        <w:rPr>
          <w:rFonts w:cs="Arial"/>
          <w:color w:val="000000"/>
          <w:szCs w:val="22"/>
        </w:rPr>
      </w:pPr>
      <w:r w:rsidRPr="00EE0E59">
        <w:rPr>
          <w:rFonts w:cs="Arial"/>
          <w:color w:val="000000"/>
          <w:szCs w:val="22"/>
        </w:rPr>
        <w:t>Evidence of a “good faith effort” includes, but is not limited to:</w:t>
      </w:r>
    </w:p>
    <w:p w14:paraId="54FA0CFD" w14:textId="77777777" w:rsidR="00EE0E59" w:rsidRPr="00EE0E59" w:rsidRDefault="00EE0E59" w:rsidP="00EE0E59">
      <w:pPr>
        <w:autoSpaceDE w:val="0"/>
        <w:autoSpaceDN w:val="0"/>
        <w:rPr>
          <w:rFonts w:cs="Arial"/>
          <w:color w:val="000000"/>
          <w:szCs w:val="22"/>
        </w:rPr>
      </w:pPr>
    </w:p>
    <w:p w14:paraId="17D11AE2" w14:textId="77777777" w:rsidR="00EE0E59" w:rsidRPr="00EE0E59" w:rsidRDefault="00EE0E59" w:rsidP="00EE0E59">
      <w:pPr>
        <w:numPr>
          <w:ilvl w:val="0"/>
          <w:numId w:val="12"/>
        </w:numPr>
        <w:autoSpaceDE w:val="0"/>
        <w:autoSpaceDN w:val="0"/>
        <w:ind w:left="1080"/>
        <w:jc w:val="left"/>
        <w:rPr>
          <w:rFonts w:cs="Arial"/>
          <w:color w:val="000000"/>
          <w:szCs w:val="22"/>
        </w:rPr>
      </w:pPr>
      <w:r w:rsidRPr="00EE0E59">
        <w:rPr>
          <w:rFonts w:cs="Arial"/>
          <w:color w:val="000000"/>
          <w:szCs w:val="22"/>
        </w:rPr>
        <w:t xml:space="preserve">The Contractor shall recruit prospective employees through the State Job bank website, managed by the Department of Labor and Workforce Development, available </w:t>
      </w:r>
      <w:r w:rsidRPr="00EE0E59">
        <w:rPr>
          <w:rFonts w:cs="Arial"/>
          <w:szCs w:val="22"/>
        </w:rPr>
        <w:t xml:space="preserve">online at </w:t>
      </w:r>
      <w:hyperlink r:id="rId61" w:history="1">
        <w:r w:rsidRPr="00EE0E59">
          <w:rPr>
            <w:rFonts w:cs="Arial"/>
            <w:color w:val="0000FF"/>
            <w:szCs w:val="22"/>
            <w:u w:val="single"/>
          </w:rPr>
          <w:t>https://newjersey.usnlx.com/</w:t>
        </w:r>
      </w:hyperlink>
      <w:r w:rsidRPr="00EE0E59">
        <w:rPr>
          <w:rFonts w:cs="Arial"/>
          <w:szCs w:val="22"/>
        </w:rPr>
        <w:t>;</w:t>
      </w:r>
    </w:p>
    <w:p w14:paraId="4C0102D4" w14:textId="77777777" w:rsidR="00EE0E59" w:rsidRPr="00EE0E59" w:rsidRDefault="00EE0E59" w:rsidP="00EE0E59">
      <w:pPr>
        <w:numPr>
          <w:ilvl w:val="0"/>
          <w:numId w:val="12"/>
        </w:numPr>
        <w:autoSpaceDE w:val="0"/>
        <w:autoSpaceDN w:val="0"/>
        <w:ind w:left="1080"/>
        <w:jc w:val="left"/>
        <w:rPr>
          <w:rFonts w:cs="Arial"/>
          <w:color w:val="000000"/>
          <w:szCs w:val="22"/>
        </w:rPr>
      </w:pPr>
      <w:r w:rsidRPr="00EE0E59">
        <w:rPr>
          <w:rFonts w:cs="Arial"/>
          <w:color w:val="000000"/>
          <w:szCs w:val="22"/>
        </w:rPr>
        <w:t>The Contractor shall keep specific records of its efforts, including records of all individuals interviewed and hired, including the specific numbers of minorities and women;</w:t>
      </w:r>
    </w:p>
    <w:p w14:paraId="5DD657BB" w14:textId="77777777" w:rsidR="00EE0E59" w:rsidRPr="00EE0E59" w:rsidRDefault="00EE0E59" w:rsidP="00EE0E59">
      <w:pPr>
        <w:numPr>
          <w:ilvl w:val="0"/>
          <w:numId w:val="12"/>
        </w:numPr>
        <w:autoSpaceDE w:val="0"/>
        <w:autoSpaceDN w:val="0"/>
        <w:ind w:left="1080"/>
        <w:jc w:val="left"/>
        <w:rPr>
          <w:rFonts w:cs="Arial"/>
          <w:color w:val="000000"/>
          <w:szCs w:val="22"/>
        </w:rPr>
      </w:pPr>
      <w:r w:rsidRPr="00EE0E59">
        <w:rPr>
          <w:rFonts w:cs="Arial"/>
          <w:color w:val="000000"/>
          <w:szCs w:val="22"/>
        </w:rPr>
        <w:t xml:space="preserve">The Contractor shall actively solicit and shall provide the </w:t>
      </w:r>
      <w:r w:rsidRPr="00EE0E59">
        <w:rPr>
          <w:rFonts w:cs="Arial"/>
          <w:bCs/>
          <w:color w:val="000000"/>
          <w:szCs w:val="22"/>
        </w:rPr>
        <w:t>Division of Purchase and Property</w:t>
      </w:r>
      <w:r w:rsidRPr="00EE0E59">
        <w:rPr>
          <w:rFonts w:cs="Arial"/>
          <w:b/>
          <w:bCs/>
          <w:color w:val="000000"/>
          <w:szCs w:val="22"/>
        </w:rPr>
        <w:t xml:space="preserve"> </w:t>
      </w:r>
      <w:r w:rsidRPr="00EE0E59">
        <w:rPr>
          <w:rFonts w:cs="Arial"/>
          <w:color w:val="000000"/>
          <w:szCs w:val="22"/>
        </w:rPr>
        <w:t xml:space="preserve">with proof of solicitations for employment, including but not limited to advertisements in general circulation media, professional service publications and electronic media; and </w:t>
      </w:r>
    </w:p>
    <w:p w14:paraId="02F07D2D" w14:textId="77777777" w:rsidR="00EE0E59" w:rsidRPr="00EE0E59" w:rsidRDefault="00EE0E59" w:rsidP="00EE0E59">
      <w:pPr>
        <w:numPr>
          <w:ilvl w:val="0"/>
          <w:numId w:val="12"/>
        </w:numPr>
        <w:autoSpaceDE w:val="0"/>
        <w:autoSpaceDN w:val="0"/>
        <w:ind w:left="1080"/>
        <w:jc w:val="left"/>
        <w:rPr>
          <w:rFonts w:cs="Arial"/>
          <w:color w:val="000000"/>
          <w:szCs w:val="22"/>
        </w:rPr>
      </w:pPr>
      <w:r w:rsidRPr="00EE0E59">
        <w:rPr>
          <w:rFonts w:cs="Arial"/>
          <w:color w:val="000000"/>
          <w:szCs w:val="22"/>
        </w:rPr>
        <w:t>The Contractor shall provide evidence of efforts described at 2 above to the Division of Purchase and Property</w:t>
      </w:r>
      <w:r w:rsidRPr="00EE0E59">
        <w:rPr>
          <w:rFonts w:cs="Arial"/>
          <w:b/>
          <w:bCs/>
          <w:color w:val="000000"/>
          <w:szCs w:val="22"/>
        </w:rPr>
        <w:t xml:space="preserve"> </w:t>
      </w:r>
      <w:r w:rsidRPr="00EE0E59">
        <w:rPr>
          <w:rFonts w:cs="Arial"/>
          <w:color w:val="000000"/>
          <w:szCs w:val="22"/>
        </w:rPr>
        <w:t xml:space="preserve">no less frequently than once every 12 months. </w:t>
      </w:r>
    </w:p>
    <w:p w14:paraId="5EFECB76" w14:textId="77777777" w:rsidR="00EE0E59" w:rsidRPr="00EE0E59" w:rsidRDefault="00EE0E59" w:rsidP="00EE0E59">
      <w:pPr>
        <w:numPr>
          <w:ilvl w:val="0"/>
          <w:numId w:val="12"/>
        </w:numPr>
        <w:autoSpaceDE w:val="0"/>
        <w:autoSpaceDN w:val="0"/>
        <w:ind w:left="1080"/>
        <w:jc w:val="left"/>
        <w:rPr>
          <w:rFonts w:cs="Arial"/>
          <w:color w:val="000000"/>
          <w:szCs w:val="22"/>
        </w:rPr>
      </w:pPr>
      <w:r w:rsidRPr="00EE0E59">
        <w:rPr>
          <w:rFonts w:cs="Arial"/>
          <w:color w:val="000000"/>
          <w:szCs w:val="22"/>
        </w:rPr>
        <w:t xml:space="preserve">The Contractor shall comply with the requirements set forth at N.J.A.C. 17:27. </w:t>
      </w:r>
    </w:p>
    <w:p w14:paraId="6FD05CD6" w14:textId="77777777" w:rsidR="00EE0E59" w:rsidRPr="00EE0E59" w:rsidRDefault="00EE0E59" w:rsidP="00EE0E59">
      <w:pPr>
        <w:autoSpaceDE w:val="0"/>
        <w:autoSpaceDN w:val="0"/>
        <w:rPr>
          <w:rFonts w:cs="Arial"/>
          <w:color w:val="000000"/>
          <w:szCs w:val="22"/>
        </w:rPr>
      </w:pPr>
    </w:p>
    <w:p w14:paraId="27866EF6" w14:textId="77777777" w:rsidR="00EE0E59" w:rsidRPr="00EE0E59" w:rsidRDefault="00EE0E59" w:rsidP="00EE0E59">
      <w:pPr>
        <w:rPr>
          <w:rFonts w:cs="Arial"/>
          <w:color w:val="000000"/>
          <w:szCs w:val="22"/>
        </w:rPr>
      </w:pPr>
      <w:r w:rsidRPr="00EE0E59">
        <w:rPr>
          <w:rFonts w:cs="Arial"/>
          <w:szCs w:val="22"/>
          <w:u w:val="single"/>
        </w:rPr>
        <w:t>This language is in addition to and does not replace good faith efforts requirements for construction contracts required by N.J.A.C. 17:27-3.6, 3.7 and 3.8, also known as Exhibit B</w:t>
      </w:r>
      <w:r w:rsidRPr="00EE0E59">
        <w:rPr>
          <w:rFonts w:cs="Arial"/>
          <w:szCs w:val="22"/>
        </w:rPr>
        <w:t>.</w:t>
      </w:r>
    </w:p>
    <w:bookmarkEnd w:id="336"/>
    <w:p w14:paraId="6B5B9886" w14:textId="77777777" w:rsidR="000758D1" w:rsidRPr="001F4A4A" w:rsidRDefault="000758D1" w:rsidP="00EE0E59">
      <w:pPr>
        <w:pStyle w:val="Heading1"/>
        <w:numPr>
          <w:ilvl w:val="0"/>
          <w:numId w:val="0"/>
        </w:numPr>
        <w:rPr>
          <w:color w:val="000000"/>
          <w:szCs w:val="22"/>
        </w:rPr>
      </w:pPr>
    </w:p>
    <w:sectPr w:rsidR="000758D1"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D32274" w14:textId="77777777" w:rsidR="00B71D10" w:rsidRDefault="00B71D10">
      <w:r>
        <w:separator/>
      </w:r>
    </w:p>
  </w:endnote>
  <w:endnote w:type="continuationSeparator" w:id="0">
    <w:p w14:paraId="6DDDC3B2" w14:textId="77777777" w:rsidR="00B71D10" w:rsidRDefault="00B71D10">
      <w:r>
        <w:continuationSeparator/>
      </w:r>
    </w:p>
  </w:endnote>
  <w:endnote w:type="continuationNotice" w:id="1">
    <w:p w14:paraId="5493B4A3" w14:textId="77777777" w:rsidR="00B71D10" w:rsidRDefault="00B71D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14811" w14:textId="77777777" w:rsidR="00B71D10" w:rsidRDefault="00B71D1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09B698E2" w14:textId="77777777" w:rsidR="00B71D10" w:rsidRDefault="00B71D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0FC29" w14:textId="77777777" w:rsidR="00B71D10" w:rsidRPr="00851065" w:rsidRDefault="00B71D10">
    <w:pPr>
      <w:pStyle w:val="Footer"/>
      <w:framePr w:w="576" w:wrap="around" w:vAnchor="page" w:hAnchor="page" w:x="10945" w:y="15121"/>
      <w:jc w:val="right"/>
      <w:rPr>
        <w:rStyle w:val="PageNumber"/>
      </w:rPr>
    </w:pPr>
  </w:p>
  <w:p w14:paraId="41368F14" w14:textId="7F244AE6" w:rsidR="00B71D10" w:rsidRPr="00851065" w:rsidRDefault="00B71D1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02F1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C4E368" w14:textId="77777777" w:rsidR="00B71D10" w:rsidRDefault="00B71D10">
      <w:r>
        <w:separator/>
      </w:r>
    </w:p>
  </w:footnote>
  <w:footnote w:type="continuationSeparator" w:id="0">
    <w:p w14:paraId="4496E7AF" w14:textId="77777777" w:rsidR="00B71D10" w:rsidRDefault="00B71D10">
      <w:r>
        <w:continuationSeparator/>
      </w:r>
    </w:p>
  </w:footnote>
  <w:footnote w:type="continuationNotice" w:id="1">
    <w:p w14:paraId="6115BAF4" w14:textId="77777777" w:rsidR="00B71D10" w:rsidRDefault="00B71D10"/>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8446C"/>
    <w:multiLevelType w:val="hybridMultilevel"/>
    <w:tmpl w:val="280CC238"/>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ED1B46"/>
    <w:multiLevelType w:val="hybridMultilevel"/>
    <w:tmpl w:val="76A28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4C330D9"/>
    <w:multiLevelType w:val="hybridMultilevel"/>
    <w:tmpl w:val="4ED805A6"/>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3" w15:restartNumberingAfterBreak="0">
    <w:nsid w:val="14E14119"/>
    <w:multiLevelType w:val="hybridMultilevel"/>
    <w:tmpl w:val="76E6C3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1DD476C0"/>
    <w:multiLevelType w:val="hybridMultilevel"/>
    <w:tmpl w:val="75048184"/>
    <w:lvl w:ilvl="0" w:tplc="04090015">
      <w:start w:val="1"/>
      <w:numFmt w:val="upperLetter"/>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9" w15:restartNumberingAfterBreak="0">
    <w:nsid w:val="20563812"/>
    <w:multiLevelType w:val="hybridMultilevel"/>
    <w:tmpl w:val="C246B0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A3475C"/>
    <w:multiLevelType w:val="hybridMultilevel"/>
    <w:tmpl w:val="4E9E7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6E67890"/>
    <w:multiLevelType w:val="hybridMultilevel"/>
    <w:tmpl w:val="E9A29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A87457B"/>
    <w:multiLevelType w:val="hybridMultilevel"/>
    <w:tmpl w:val="B8D8D1EE"/>
    <w:lvl w:ilvl="0" w:tplc="04090015">
      <w:start w:val="1"/>
      <w:numFmt w:val="upperLetter"/>
      <w:lvlText w:val="%1."/>
      <w:lvlJc w:val="left"/>
      <w:pPr>
        <w:ind w:left="1065" w:hanging="360"/>
      </w:p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4" w15:restartNumberingAfterBreak="0">
    <w:nsid w:val="2ADD2639"/>
    <w:multiLevelType w:val="hybridMultilevel"/>
    <w:tmpl w:val="46CEBDC0"/>
    <w:lvl w:ilvl="0" w:tplc="EDB84FB6">
      <w:start w:val="1"/>
      <w:numFmt w:val="lowerLetter"/>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3A926C">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F6A1936">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7C8A4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96A866">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42A1C2C">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002080">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67287C0">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3E192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2DF12A3D"/>
    <w:multiLevelType w:val="hybridMultilevel"/>
    <w:tmpl w:val="2CFE5B48"/>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65B7684"/>
    <w:multiLevelType w:val="hybridMultilevel"/>
    <w:tmpl w:val="028E5D7C"/>
    <w:lvl w:ilvl="0" w:tplc="FC90E810">
      <w:start w:val="1"/>
      <w:numFmt w:val="decimal"/>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AE3A6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192FBC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166261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DC82C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9E0BD5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587A0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EE52D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604F14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8CD618F"/>
    <w:multiLevelType w:val="hybridMultilevel"/>
    <w:tmpl w:val="DE88B660"/>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15:restartNumberingAfterBreak="0">
    <w:nsid w:val="3B79532A"/>
    <w:multiLevelType w:val="hybridMultilevel"/>
    <w:tmpl w:val="95EAC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3F09031C"/>
    <w:multiLevelType w:val="hybridMultilevel"/>
    <w:tmpl w:val="CA84DF4C"/>
    <w:lvl w:ilvl="0" w:tplc="0EC4B31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8AA060">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7A6B0EC">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C8A5756">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76E172E">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8E62258">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489C72">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1E55B6">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D0D11A">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3FB42091"/>
    <w:multiLevelType w:val="hybridMultilevel"/>
    <w:tmpl w:val="1EA04BD2"/>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4"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0"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101604A"/>
    <w:multiLevelType w:val="hybridMultilevel"/>
    <w:tmpl w:val="8CA058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4" w15:restartNumberingAfterBreak="0">
    <w:nsid w:val="534122E1"/>
    <w:multiLevelType w:val="hybridMultilevel"/>
    <w:tmpl w:val="73F29AE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7" w15:restartNumberingAfterBreak="0">
    <w:nsid w:val="698A190E"/>
    <w:multiLevelType w:val="hybridMultilevel"/>
    <w:tmpl w:val="30A4667E"/>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8" w15:restartNumberingAfterBreak="0">
    <w:nsid w:val="6ABB4B59"/>
    <w:multiLevelType w:val="hybridMultilevel"/>
    <w:tmpl w:val="BA18D5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B195FFB"/>
    <w:multiLevelType w:val="hybridMultilevel"/>
    <w:tmpl w:val="E8BAABE0"/>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02F0FB7"/>
    <w:multiLevelType w:val="hybridMultilevel"/>
    <w:tmpl w:val="6D18C3DE"/>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2B33CC"/>
    <w:multiLevelType w:val="multilevel"/>
    <w:tmpl w:val="9422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25E5A48"/>
    <w:multiLevelType w:val="hybridMultilevel"/>
    <w:tmpl w:val="7E76D5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2D52D51"/>
    <w:multiLevelType w:val="hybridMultilevel"/>
    <w:tmpl w:val="84FA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43F7849"/>
    <w:multiLevelType w:val="hybridMultilevel"/>
    <w:tmpl w:val="9EC69D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267345"/>
    <w:multiLevelType w:val="hybridMultilevel"/>
    <w:tmpl w:val="47806F5E"/>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1"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7A6F409A"/>
    <w:multiLevelType w:val="hybridMultilevel"/>
    <w:tmpl w:val="31AAABDA"/>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EC0625B"/>
    <w:multiLevelType w:val="multilevel"/>
    <w:tmpl w:val="A6AA77D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246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4"/>
  </w:num>
  <w:num w:numId="2">
    <w:abstractNumId w:val="0"/>
  </w:num>
  <w:num w:numId="3">
    <w:abstractNumId w:val="75"/>
  </w:num>
  <w:num w:numId="4">
    <w:abstractNumId w:val="74"/>
  </w:num>
  <w:num w:numId="5">
    <w:abstractNumId w:val="1"/>
  </w:num>
  <w:num w:numId="6">
    <w:abstractNumId w:val="5"/>
  </w:num>
  <w:num w:numId="7">
    <w:abstractNumId w:val="16"/>
  </w:num>
  <w:num w:numId="8">
    <w:abstractNumId w:val="6"/>
  </w:num>
  <w:num w:numId="9">
    <w:abstractNumId w:val="61"/>
  </w:num>
  <w:num w:numId="10">
    <w:abstractNumId w:val="34"/>
  </w:num>
  <w:num w:numId="11">
    <w:abstractNumId w:val="11"/>
  </w:num>
  <w:num w:numId="12">
    <w:abstractNumId w:val="73"/>
  </w:num>
  <w:num w:numId="13">
    <w:abstractNumId w:val="26"/>
  </w:num>
  <w:num w:numId="14">
    <w:abstractNumId w:val="39"/>
  </w:num>
  <w:num w:numId="15">
    <w:abstractNumId w:val="55"/>
  </w:num>
  <w:num w:numId="16">
    <w:abstractNumId w:val="22"/>
  </w:num>
  <w:num w:numId="17">
    <w:abstractNumId w:val="38"/>
  </w:num>
  <w:num w:numId="18">
    <w:abstractNumId w:val="14"/>
  </w:num>
  <w:num w:numId="19">
    <w:abstractNumId w:val="40"/>
  </w:num>
  <w:num w:numId="20">
    <w:abstractNumId w:val="37"/>
  </w:num>
  <w:num w:numId="21">
    <w:abstractNumId w:val="9"/>
  </w:num>
  <w:num w:numId="22">
    <w:abstractNumId w:val="49"/>
  </w:num>
  <w:num w:numId="23">
    <w:abstractNumId w:val="57"/>
  </w:num>
  <w:num w:numId="24">
    <w:abstractNumId w:val="10"/>
  </w:num>
  <w:num w:numId="25">
    <w:abstractNumId w:val="28"/>
  </w:num>
  <w:num w:numId="26">
    <w:abstractNumId w:val="36"/>
  </w:num>
  <w:num w:numId="27">
    <w:abstractNumId w:val="15"/>
  </w:num>
  <w:num w:numId="28">
    <w:abstractNumId w:val="62"/>
  </w:num>
  <w:num w:numId="29">
    <w:abstractNumId w:val="71"/>
  </w:num>
  <w:num w:numId="30">
    <w:abstractNumId w:val="51"/>
  </w:num>
  <w:num w:numId="31">
    <w:abstractNumId w:val="31"/>
  </w:num>
  <w:num w:numId="32">
    <w:abstractNumId w:val="41"/>
  </w:num>
  <w:num w:numId="33">
    <w:abstractNumId w:val="65"/>
  </w:num>
  <w:num w:numId="34">
    <w:abstractNumId w:val="47"/>
  </w:num>
  <w:num w:numId="35">
    <w:abstractNumId w:val="45"/>
  </w:num>
  <w:num w:numId="36">
    <w:abstractNumId w:val="8"/>
  </w:num>
  <w:num w:numId="37">
    <w:abstractNumId w:val="17"/>
  </w:num>
  <w:num w:numId="38">
    <w:abstractNumId w:val="54"/>
  </w:num>
  <w:num w:numId="39">
    <w:abstractNumId w:val="43"/>
  </w:num>
  <w:num w:numId="40">
    <w:abstractNumId w:val="46"/>
  </w:num>
  <w:num w:numId="41">
    <w:abstractNumId w:val="50"/>
  </w:num>
  <w:num w:numId="42">
    <w:abstractNumId w:val="2"/>
  </w:num>
  <w:num w:numId="43">
    <w:abstractNumId w:val="35"/>
  </w:num>
  <w:num w:numId="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68"/>
  </w:num>
  <w:num w:numId="47">
    <w:abstractNumId w:val="70"/>
  </w:num>
  <w:num w:numId="48">
    <w:abstractNumId w:val="58"/>
  </w:num>
  <w:num w:numId="49">
    <w:abstractNumId w:val="42"/>
  </w:num>
  <w:num w:numId="50">
    <w:abstractNumId w:val="12"/>
  </w:num>
  <w:num w:numId="51">
    <w:abstractNumId w:val="23"/>
  </w:num>
  <w:num w:numId="52">
    <w:abstractNumId w:val="63"/>
  </w:num>
  <w:num w:numId="53">
    <w:abstractNumId w:val="13"/>
  </w:num>
  <w:num w:numId="54">
    <w:abstractNumId w:val="29"/>
  </w:num>
  <w:num w:numId="55">
    <w:abstractNumId w:val="18"/>
  </w:num>
  <w:num w:numId="56">
    <w:abstractNumId w:val="25"/>
  </w:num>
  <w:num w:numId="57">
    <w:abstractNumId w:val="69"/>
  </w:num>
  <w:num w:numId="58">
    <w:abstractNumId w:val="3"/>
  </w:num>
  <w:num w:numId="59">
    <w:abstractNumId w:val="27"/>
  </w:num>
  <w:num w:numId="60">
    <w:abstractNumId w:val="33"/>
  </w:num>
  <w:num w:numId="61">
    <w:abstractNumId w:val="19"/>
  </w:num>
  <w:num w:numId="62">
    <w:abstractNumId w:val="7"/>
  </w:num>
  <w:num w:numId="63">
    <w:abstractNumId w:val="24"/>
  </w:num>
  <w:num w:numId="64">
    <w:abstractNumId w:val="44"/>
  </w:num>
  <w:num w:numId="65">
    <w:abstractNumId w:val="48"/>
  </w:num>
  <w:num w:numId="66">
    <w:abstractNumId w:val="56"/>
  </w:num>
  <w:num w:numId="67">
    <w:abstractNumId w:val="76"/>
  </w:num>
  <w:num w:numId="68">
    <w:abstractNumId w:val="21"/>
  </w:num>
  <w:num w:numId="69">
    <w:abstractNumId w:val="66"/>
  </w:num>
  <w:num w:numId="70">
    <w:abstractNumId w:val="20"/>
  </w:num>
  <w:num w:numId="71">
    <w:abstractNumId w:val="53"/>
  </w:num>
  <w:num w:numId="72">
    <w:abstractNumId w:val="4"/>
  </w:num>
  <w:num w:numId="73">
    <w:abstractNumId w:val="52"/>
  </w:num>
  <w:num w:numId="74">
    <w:abstractNumId w:val="67"/>
  </w:num>
  <w:num w:numId="75">
    <w:abstractNumId w:val="32"/>
  </w:num>
  <w:num w:numId="76">
    <w:abstractNumId w:val="72"/>
  </w:num>
  <w:num w:numId="77">
    <w:abstractNumId w:val="5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lXeJG+vII0qcxYZPAnZIP7tBaZ3LHjCYvUxMWRwM2h+wWvQsviKeMwKw7mq+8qI70Q3gVW4aTHsI+uot+cqh+Q==" w:salt="5m942tJWaWdFPIWW/kCrWw=="/>
  <w:defaultTabStop w:val="720"/>
  <w:noPunctuationKerning/>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QwNDUwMzMxN7I0MzFT0lEKTi0uzszPAykwqgUAN6HOmCwAAAA="/>
  </w:docVars>
  <w:rsids>
    <w:rsidRoot w:val="00793ADB"/>
    <w:rsid w:val="000004E1"/>
    <w:rsid w:val="000007DA"/>
    <w:rsid w:val="000008BE"/>
    <w:rsid w:val="0000141F"/>
    <w:rsid w:val="000018EA"/>
    <w:rsid w:val="00001969"/>
    <w:rsid w:val="00001F6C"/>
    <w:rsid w:val="000023DD"/>
    <w:rsid w:val="000024DA"/>
    <w:rsid w:val="00002725"/>
    <w:rsid w:val="00002892"/>
    <w:rsid w:val="00002CC0"/>
    <w:rsid w:val="00002D46"/>
    <w:rsid w:val="000032F3"/>
    <w:rsid w:val="0000342B"/>
    <w:rsid w:val="00003854"/>
    <w:rsid w:val="00003AE9"/>
    <w:rsid w:val="00003BFB"/>
    <w:rsid w:val="000049F4"/>
    <w:rsid w:val="0000557B"/>
    <w:rsid w:val="00005E28"/>
    <w:rsid w:val="00005F4F"/>
    <w:rsid w:val="00006234"/>
    <w:rsid w:val="000065EB"/>
    <w:rsid w:val="00006D5E"/>
    <w:rsid w:val="00006E98"/>
    <w:rsid w:val="00010E10"/>
    <w:rsid w:val="00011029"/>
    <w:rsid w:val="00011286"/>
    <w:rsid w:val="00011704"/>
    <w:rsid w:val="000119C7"/>
    <w:rsid w:val="00011CB0"/>
    <w:rsid w:val="000123CC"/>
    <w:rsid w:val="00012A28"/>
    <w:rsid w:val="0001333A"/>
    <w:rsid w:val="00013573"/>
    <w:rsid w:val="00013A18"/>
    <w:rsid w:val="000144DA"/>
    <w:rsid w:val="0001451A"/>
    <w:rsid w:val="0001458B"/>
    <w:rsid w:val="00014C48"/>
    <w:rsid w:val="00014EF7"/>
    <w:rsid w:val="00015FE1"/>
    <w:rsid w:val="0001668C"/>
    <w:rsid w:val="00017253"/>
    <w:rsid w:val="000172E3"/>
    <w:rsid w:val="00017A4E"/>
    <w:rsid w:val="00017E94"/>
    <w:rsid w:val="00017ED2"/>
    <w:rsid w:val="00017F15"/>
    <w:rsid w:val="0002000F"/>
    <w:rsid w:val="000213C5"/>
    <w:rsid w:val="00021644"/>
    <w:rsid w:val="000218E0"/>
    <w:rsid w:val="00021AFC"/>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1874"/>
    <w:rsid w:val="00031C26"/>
    <w:rsid w:val="00032503"/>
    <w:rsid w:val="000327EC"/>
    <w:rsid w:val="00032E4E"/>
    <w:rsid w:val="00034776"/>
    <w:rsid w:val="00034C8A"/>
    <w:rsid w:val="000350AB"/>
    <w:rsid w:val="000351A2"/>
    <w:rsid w:val="00035AE2"/>
    <w:rsid w:val="00035D8F"/>
    <w:rsid w:val="00036456"/>
    <w:rsid w:val="0003658D"/>
    <w:rsid w:val="00036880"/>
    <w:rsid w:val="00036F35"/>
    <w:rsid w:val="0003777E"/>
    <w:rsid w:val="00037DE5"/>
    <w:rsid w:val="0004005D"/>
    <w:rsid w:val="0004054F"/>
    <w:rsid w:val="000406AE"/>
    <w:rsid w:val="00040994"/>
    <w:rsid w:val="00040DE4"/>
    <w:rsid w:val="00040F83"/>
    <w:rsid w:val="00040FD6"/>
    <w:rsid w:val="00041560"/>
    <w:rsid w:val="0004280C"/>
    <w:rsid w:val="00042BAC"/>
    <w:rsid w:val="00042DA4"/>
    <w:rsid w:val="000434CF"/>
    <w:rsid w:val="000438A7"/>
    <w:rsid w:val="00043A24"/>
    <w:rsid w:val="00043A8F"/>
    <w:rsid w:val="00043B9A"/>
    <w:rsid w:val="00043E3B"/>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401"/>
    <w:rsid w:val="00053B26"/>
    <w:rsid w:val="00053D75"/>
    <w:rsid w:val="00054188"/>
    <w:rsid w:val="000544DB"/>
    <w:rsid w:val="00054FFC"/>
    <w:rsid w:val="00055637"/>
    <w:rsid w:val="0005570E"/>
    <w:rsid w:val="00055AA6"/>
    <w:rsid w:val="00055EA5"/>
    <w:rsid w:val="00055FB0"/>
    <w:rsid w:val="000560A6"/>
    <w:rsid w:val="00056373"/>
    <w:rsid w:val="00056616"/>
    <w:rsid w:val="00056ADC"/>
    <w:rsid w:val="00056DBB"/>
    <w:rsid w:val="000572B9"/>
    <w:rsid w:val="00057587"/>
    <w:rsid w:val="00057829"/>
    <w:rsid w:val="00060347"/>
    <w:rsid w:val="000603EB"/>
    <w:rsid w:val="000610B8"/>
    <w:rsid w:val="000623CE"/>
    <w:rsid w:val="00062444"/>
    <w:rsid w:val="00062493"/>
    <w:rsid w:val="00062A98"/>
    <w:rsid w:val="00063D32"/>
    <w:rsid w:val="00064463"/>
    <w:rsid w:val="00064743"/>
    <w:rsid w:val="00064D2C"/>
    <w:rsid w:val="00064F01"/>
    <w:rsid w:val="000656C7"/>
    <w:rsid w:val="00065702"/>
    <w:rsid w:val="0006639D"/>
    <w:rsid w:val="00067594"/>
    <w:rsid w:val="00067D7A"/>
    <w:rsid w:val="00070470"/>
    <w:rsid w:val="00070835"/>
    <w:rsid w:val="000709C6"/>
    <w:rsid w:val="00071E00"/>
    <w:rsid w:val="00072250"/>
    <w:rsid w:val="00072929"/>
    <w:rsid w:val="00072E14"/>
    <w:rsid w:val="000731D4"/>
    <w:rsid w:val="0007401B"/>
    <w:rsid w:val="00074221"/>
    <w:rsid w:val="0007452A"/>
    <w:rsid w:val="000746CD"/>
    <w:rsid w:val="000746FF"/>
    <w:rsid w:val="00074D9C"/>
    <w:rsid w:val="000751DF"/>
    <w:rsid w:val="000758D1"/>
    <w:rsid w:val="0007609F"/>
    <w:rsid w:val="00076831"/>
    <w:rsid w:val="0007718A"/>
    <w:rsid w:val="00077C48"/>
    <w:rsid w:val="000802D8"/>
    <w:rsid w:val="00080344"/>
    <w:rsid w:val="00080CE8"/>
    <w:rsid w:val="0008106E"/>
    <w:rsid w:val="00081DC4"/>
    <w:rsid w:val="00082460"/>
    <w:rsid w:val="0008276A"/>
    <w:rsid w:val="00082A9E"/>
    <w:rsid w:val="00082DA2"/>
    <w:rsid w:val="0008305F"/>
    <w:rsid w:val="00083597"/>
    <w:rsid w:val="000838BD"/>
    <w:rsid w:val="00083E29"/>
    <w:rsid w:val="00084108"/>
    <w:rsid w:val="00085297"/>
    <w:rsid w:val="00085CD2"/>
    <w:rsid w:val="00085D79"/>
    <w:rsid w:val="00090338"/>
    <w:rsid w:val="000909D2"/>
    <w:rsid w:val="00091834"/>
    <w:rsid w:val="00091FAC"/>
    <w:rsid w:val="000920B9"/>
    <w:rsid w:val="00092BD5"/>
    <w:rsid w:val="00092F84"/>
    <w:rsid w:val="00092FD1"/>
    <w:rsid w:val="000930EA"/>
    <w:rsid w:val="00093253"/>
    <w:rsid w:val="000937B4"/>
    <w:rsid w:val="00093A7F"/>
    <w:rsid w:val="00093A8B"/>
    <w:rsid w:val="00093AB0"/>
    <w:rsid w:val="000944CF"/>
    <w:rsid w:val="00094566"/>
    <w:rsid w:val="00094799"/>
    <w:rsid w:val="0009488D"/>
    <w:rsid w:val="00094CA2"/>
    <w:rsid w:val="00094D3F"/>
    <w:rsid w:val="0009584F"/>
    <w:rsid w:val="00095851"/>
    <w:rsid w:val="00095D86"/>
    <w:rsid w:val="0009642A"/>
    <w:rsid w:val="00097224"/>
    <w:rsid w:val="000974EB"/>
    <w:rsid w:val="00097506"/>
    <w:rsid w:val="00097B4B"/>
    <w:rsid w:val="00097BDB"/>
    <w:rsid w:val="00097D92"/>
    <w:rsid w:val="000A0DA4"/>
    <w:rsid w:val="000A16FB"/>
    <w:rsid w:val="000A191C"/>
    <w:rsid w:val="000A1C5B"/>
    <w:rsid w:val="000A1E5C"/>
    <w:rsid w:val="000A59D4"/>
    <w:rsid w:val="000A5ABA"/>
    <w:rsid w:val="000A616A"/>
    <w:rsid w:val="000A629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D47"/>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66F8"/>
    <w:rsid w:val="000C753D"/>
    <w:rsid w:val="000C7AE3"/>
    <w:rsid w:val="000C7C7F"/>
    <w:rsid w:val="000D079F"/>
    <w:rsid w:val="000D0BEB"/>
    <w:rsid w:val="000D0F98"/>
    <w:rsid w:val="000D117B"/>
    <w:rsid w:val="000D1778"/>
    <w:rsid w:val="000D208B"/>
    <w:rsid w:val="000D23E7"/>
    <w:rsid w:val="000D2824"/>
    <w:rsid w:val="000D35F6"/>
    <w:rsid w:val="000D3987"/>
    <w:rsid w:val="000D4025"/>
    <w:rsid w:val="000D4072"/>
    <w:rsid w:val="000D48C9"/>
    <w:rsid w:val="000D643C"/>
    <w:rsid w:val="000D6C3A"/>
    <w:rsid w:val="000D7704"/>
    <w:rsid w:val="000D7D31"/>
    <w:rsid w:val="000E0398"/>
    <w:rsid w:val="000E04F1"/>
    <w:rsid w:val="000E0846"/>
    <w:rsid w:val="000E126E"/>
    <w:rsid w:val="000E1640"/>
    <w:rsid w:val="000E1AD0"/>
    <w:rsid w:val="000E2932"/>
    <w:rsid w:val="000E2AB4"/>
    <w:rsid w:val="000E2E08"/>
    <w:rsid w:val="000E2E84"/>
    <w:rsid w:val="000E3E28"/>
    <w:rsid w:val="000E3E64"/>
    <w:rsid w:val="000E536C"/>
    <w:rsid w:val="000E5BAC"/>
    <w:rsid w:val="000E5EC9"/>
    <w:rsid w:val="000E7515"/>
    <w:rsid w:val="000E7D49"/>
    <w:rsid w:val="000F04FD"/>
    <w:rsid w:val="000F06BA"/>
    <w:rsid w:val="000F178C"/>
    <w:rsid w:val="000F1894"/>
    <w:rsid w:val="000F1A94"/>
    <w:rsid w:val="000F1E3A"/>
    <w:rsid w:val="000F20D1"/>
    <w:rsid w:val="000F23DC"/>
    <w:rsid w:val="000F2A43"/>
    <w:rsid w:val="000F31E7"/>
    <w:rsid w:val="000F328F"/>
    <w:rsid w:val="000F3B2F"/>
    <w:rsid w:val="000F3F23"/>
    <w:rsid w:val="000F431D"/>
    <w:rsid w:val="000F4665"/>
    <w:rsid w:val="000F4A7B"/>
    <w:rsid w:val="000F4C33"/>
    <w:rsid w:val="000F4F71"/>
    <w:rsid w:val="000F56E6"/>
    <w:rsid w:val="000F5EEF"/>
    <w:rsid w:val="000F6438"/>
    <w:rsid w:val="000F705A"/>
    <w:rsid w:val="000F7EEE"/>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0FEC"/>
    <w:rsid w:val="001113B7"/>
    <w:rsid w:val="00111527"/>
    <w:rsid w:val="00111AF1"/>
    <w:rsid w:val="00112048"/>
    <w:rsid w:val="001121FC"/>
    <w:rsid w:val="00112593"/>
    <w:rsid w:val="00112AAD"/>
    <w:rsid w:val="00112ED0"/>
    <w:rsid w:val="00113595"/>
    <w:rsid w:val="00113841"/>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2DF6"/>
    <w:rsid w:val="00123065"/>
    <w:rsid w:val="001232F9"/>
    <w:rsid w:val="0012369C"/>
    <w:rsid w:val="0012406C"/>
    <w:rsid w:val="00124A95"/>
    <w:rsid w:val="00124A9A"/>
    <w:rsid w:val="00125007"/>
    <w:rsid w:val="001257C2"/>
    <w:rsid w:val="0012626D"/>
    <w:rsid w:val="00126452"/>
    <w:rsid w:val="00126FBC"/>
    <w:rsid w:val="001274BB"/>
    <w:rsid w:val="00127B74"/>
    <w:rsid w:val="00130106"/>
    <w:rsid w:val="00130BBF"/>
    <w:rsid w:val="00131074"/>
    <w:rsid w:val="00131576"/>
    <w:rsid w:val="00132650"/>
    <w:rsid w:val="00132C1F"/>
    <w:rsid w:val="001338FA"/>
    <w:rsid w:val="001341C6"/>
    <w:rsid w:val="001346AE"/>
    <w:rsid w:val="00134944"/>
    <w:rsid w:val="00135848"/>
    <w:rsid w:val="00135D7D"/>
    <w:rsid w:val="001362FD"/>
    <w:rsid w:val="001371AE"/>
    <w:rsid w:val="0014009F"/>
    <w:rsid w:val="0014011D"/>
    <w:rsid w:val="00140155"/>
    <w:rsid w:val="0014092D"/>
    <w:rsid w:val="00140AAD"/>
    <w:rsid w:val="00140D8E"/>
    <w:rsid w:val="0014109A"/>
    <w:rsid w:val="00141812"/>
    <w:rsid w:val="00141EF0"/>
    <w:rsid w:val="0014201F"/>
    <w:rsid w:val="0014279A"/>
    <w:rsid w:val="0014291C"/>
    <w:rsid w:val="00142E88"/>
    <w:rsid w:val="00143087"/>
    <w:rsid w:val="001433E8"/>
    <w:rsid w:val="0014411E"/>
    <w:rsid w:val="001441B1"/>
    <w:rsid w:val="0014429F"/>
    <w:rsid w:val="00144326"/>
    <w:rsid w:val="001446AD"/>
    <w:rsid w:val="00146594"/>
    <w:rsid w:val="0014729A"/>
    <w:rsid w:val="001473E9"/>
    <w:rsid w:val="0015020E"/>
    <w:rsid w:val="00150B56"/>
    <w:rsid w:val="001510D6"/>
    <w:rsid w:val="00151272"/>
    <w:rsid w:val="001515E9"/>
    <w:rsid w:val="001517F5"/>
    <w:rsid w:val="00151D1F"/>
    <w:rsid w:val="00151D26"/>
    <w:rsid w:val="0015251D"/>
    <w:rsid w:val="00152B55"/>
    <w:rsid w:val="001537F0"/>
    <w:rsid w:val="001542F1"/>
    <w:rsid w:val="0015430F"/>
    <w:rsid w:val="00154AB6"/>
    <w:rsid w:val="00155095"/>
    <w:rsid w:val="001552CC"/>
    <w:rsid w:val="0015657A"/>
    <w:rsid w:val="001566C0"/>
    <w:rsid w:val="0015685B"/>
    <w:rsid w:val="00156FE7"/>
    <w:rsid w:val="00157657"/>
    <w:rsid w:val="0016134E"/>
    <w:rsid w:val="00161C30"/>
    <w:rsid w:val="0016255C"/>
    <w:rsid w:val="0016258A"/>
    <w:rsid w:val="001630E5"/>
    <w:rsid w:val="00163901"/>
    <w:rsid w:val="00164C3A"/>
    <w:rsid w:val="00164E6A"/>
    <w:rsid w:val="00164F1B"/>
    <w:rsid w:val="001652D2"/>
    <w:rsid w:val="001655C1"/>
    <w:rsid w:val="00165851"/>
    <w:rsid w:val="00165BFD"/>
    <w:rsid w:val="00165FB8"/>
    <w:rsid w:val="001662D8"/>
    <w:rsid w:val="001663D4"/>
    <w:rsid w:val="00166EF3"/>
    <w:rsid w:val="001673AB"/>
    <w:rsid w:val="00167E5B"/>
    <w:rsid w:val="001704B1"/>
    <w:rsid w:val="0017129A"/>
    <w:rsid w:val="0017235E"/>
    <w:rsid w:val="00172F36"/>
    <w:rsid w:val="001732EA"/>
    <w:rsid w:val="001746E2"/>
    <w:rsid w:val="001748D0"/>
    <w:rsid w:val="00174970"/>
    <w:rsid w:val="00175481"/>
    <w:rsid w:val="001756E4"/>
    <w:rsid w:val="00175BFB"/>
    <w:rsid w:val="00175EA5"/>
    <w:rsid w:val="00176267"/>
    <w:rsid w:val="0018049A"/>
    <w:rsid w:val="00180544"/>
    <w:rsid w:val="00180695"/>
    <w:rsid w:val="00180A83"/>
    <w:rsid w:val="001815F0"/>
    <w:rsid w:val="00181705"/>
    <w:rsid w:val="001818FA"/>
    <w:rsid w:val="00181BB3"/>
    <w:rsid w:val="00181E17"/>
    <w:rsid w:val="00181F01"/>
    <w:rsid w:val="00182277"/>
    <w:rsid w:val="00182EA8"/>
    <w:rsid w:val="0018319F"/>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26D"/>
    <w:rsid w:val="00193A4A"/>
    <w:rsid w:val="00193D3C"/>
    <w:rsid w:val="00194471"/>
    <w:rsid w:val="001952DB"/>
    <w:rsid w:val="0019540D"/>
    <w:rsid w:val="0019597A"/>
    <w:rsid w:val="00195F73"/>
    <w:rsid w:val="001969A0"/>
    <w:rsid w:val="00196D69"/>
    <w:rsid w:val="001A0104"/>
    <w:rsid w:val="001A098A"/>
    <w:rsid w:val="001A0B2D"/>
    <w:rsid w:val="001A0F9B"/>
    <w:rsid w:val="001A1279"/>
    <w:rsid w:val="001A1AF1"/>
    <w:rsid w:val="001A2456"/>
    <w:rsid w:val="001A28F4"/>
    <w:rsid w:val="001A390E"/>
    <w:rsid w:val="001A414A"/>
    <w:rsid w:val="001A4911"/>
    <w:rsid w:val="001A4B3A"/>
    <w:rsid w:val="001A5FC1"/>
    <w:rsid w:val="001A61B7"/>
    <w:rsid w:val="001A649B"/>
    <w:rsid w:val="001A6D35"/>
    <w:rsid w:val="001A6E60"/>
    <w:rsid w:val="001A7CD1"/>
    <w:rsid w:val="001B17D6"/>
    <w:rsid w:val="001B1AC5"/>
    <w:rsid w:val="001B1CD1"/>
    <w:rsid w:val="001B20B8"/>
    <w:rsid w:val="001B24FD"/>
    <w:rsid w:val="001B28B5"/>
    <w:rsid w:val="001B2BB8"/>
    <w:rsid w:val="001B2EAA"/>
    <w:rsid w:val="001B3188"/>
    <w:rsid w:val="001B3334"/>
    <w:rsid w:val="001B350E"/>
    <w:rsid w:val="001B38EF"/>
    <w:rsid w:val="001B3D50"/>
    <w:rsid w:val="001B443A"/>
    <w:rsid w:val="001B4BB9"/>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2C24"/>
    <w:rsid w:val="001C3998"/>
    <w:rsid w:val="001C3F01"/>
    <w:rsid w:val="001C42FD"/>
    <w:rsid w:val="001C46EB"/>
    <w:rsid w:val="001C4B43"/>
    <w:rsid w:val="001C5853"/>
    <w:rsid w:val="001C6170"/>
    <w:rsid w:val="001C62CB"/>
    <w:rsid w:val="001C67CD"/>
    <w:rsid w:val="001C7004"/>
    <w:rsid w:val="001C7460"/>
    <w:rsid w:val="001C797F"/>
    <w:rsid w:val="001C7ED3"/>
    <w:rsid w:val="001D01BB"/>
    <w:rsid w:val="001D0427"/>
    <w:rsid w:val="001D06CB"/>
    <w:rsid w:val="001D0916"/>
    <w:rsid w:val="001D0F15"/>
    <w:rsid w:val="001D19EA"/>
    <w:rsid w:val="001D1E47"/>
    <w:rsid w:val="001D1FA6"/>
    <w:rsid w:val="001D2458"/>
    <w:rsid w:val="001D2680"/>
    <w:rsid w:val="001D29E3"/>
    <w:rsid w:val="001D2A68"/>
    <w:rsid w:val="001D2ACC"/>
    <w:rsid w:val="001D330F"/>
    <w:rsid w:val="001D39E0"/>
    <w:rsid w:val="001D3D82"/>
    <w:rsid w:val="001D3E9C"/>
    <w:rsid w:val="001D4492"/>
    <w:rsid w:val="001D4830"/>
    <w:rsid w:val="001D57F6"/>
    <w:rsid w:val="001D6437"/>
    <w:rsid w:val="001D6757"/>
    <w:rsid w:val="001D689C"/>
    <w:rsid w:val="001D6974"/>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4F48"/>
    <w:rsid w:val="001E5434"/>
    <w:rsid w:val="001E5C09"/>
    <w:rsid w:val="001E63F2"/>
    <w:rsid w:val="001E662A"/>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1C6"/>
    <w:rsid w:val="00202280"/>
    <w:rsid w:val="00202462"/>
    <w:rsid w:val="002028B1"/>
    <w:rsid w:val="00202C2C"/>
    <w:rsid w:val="00202E89"/>
    <w:rsid w:val="0020396D"/>
    <w:rsid w:val="00203F88"/>
    <w:rsid w:val="002046B8"/>
    <w:rsid w:val="00204B98"/>
    <w:rsid w:val="00205448"/>
    <w:rsid w:val="0020674B"/>
    <w:rsid w:val="0020698A"/>
    <w:rsid w:val="00206B08"/>
    <w:rsid w:val="00206CE7"/>
    <w:rsid w:val="00206D47"/>
    <w:rsid w:val="00207277"/>
    <w:rsid w:val="00210106"/>
    <w:rsid w:val="00210B9C"/>
    <w:rsid w:val="00211ABD"/>
    <w:rsid w:val="00211B2C"/>
    <w:rsid w:val="00211FBC"/>
    <w:rsid w:val="0021236D"/>
    <w:rsid w:val="002126ED"/>
    <w:rsid w:val="00212C53"/>
    <w:rsid w:val="00213456"/>
    <w:rsid w:val="00213752"/>
    <w:rsid w:val="00215AFF"/>
    <w:rsid w:val="00215FAA"/>
    <w:rsid w:val="00215FC4"/>
    <w:rsid w:val="00216100"/>
    <w:rsid w:val="0021692F"/>
    <w:rsid w:val="00216D67"/>
    <w:rsid w:val="00217C4B"/>
    <w:rsid w:val="0022018F"/>
    <w:rsid w:val="002201A0"/>
    <w:rsid w:val="0022037D"/>
    <w:rsid w:val="0022086A"/>
    <w:rsid w:val="002208A0"/>
    <w:rsid w:val="00220A0A"/>
    <w:rsid w:val="00220A29"/>
    <w:rsid w:val="00220BCE"/>
    <w:rsid w:val="00220D9E"/>
    <w:rsid w:val="0022144B"/>
    <w:rsid w:val="00221DB4"/>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241"/>
    <w:rsid w:val="00232AC7"/>
    <w:rsid w:val="002335A6"/>
    <w:rsid w:val="00233625"/>
    <w:rsid w:val="002336DF"/>
    <w:rsid w:val="00233E91"/>
    <w:rsid w:val="002346AD"/>
    <w:rsid w:val="00234ADE"/>
    <w:rsid w:val="00234AED"/>
    <w:rsid w:val="00234D6F"/>
    <w:rsid w:val="00234F25"/>
    <w:rsid w:val="00235297"/>
    <w:rsid w:val="00235520"/>
    <w:rsid w:val="00235560"/>
    <w:rsid w:val="00235BCB"/>
    <w:rsid w:val="00235EF8"/>
    <w:rsid w:val="00235FFB"/>
    <w:rsid w:val="002360FE"/>
    <w:rsid w:val="002363D5"/>
    <w:rsid w:val="00236D47"/>
    <w:rsid w:val="00236ED9"/>
    <w:rsid w:val="00240560"/>
    <w:rsid w:val="00240D37"/>
    <w:rsid w:val="00241AD9"/>
    <w:rsid w:val="002424DD"/>
    <w:rsid w:val="00243099"/>
    <w:rsid w:val="00243538"/>
    <w:rsid w:val="00243640"/>
    <w:rsid w:val="00244552"/>
    <w:rsid w:val="00244E3C"/>
    <w:rsid w:val="00245358"/>
    <w:rsid w:val="00245F13"/>
    <w:rsid w:val="00246325"/>
    <w:rsid w:val="002469EC"/>
    <w:rsid w:val="00246C5B"/>
    <w:rsid w:val="00246DF8"/>
    <w:rsid w:val="00247194"/>
    <w:rsid w:val="002477D4"/>
    <w:rsid w:val="00247C2C"/>
    <w:rsid w:val="00247CEF"/>
    <w:rsid w:val="00247D13"/>
    <w:rsid w:val="00247FB2"/>
    <w:rsid w:val="00250068"/>
    <w:rsid w:val="0025020F"/>
    <w:rsid w:val="002502B6"/>
    <w:rsid w:val="0025096D"/>
    <w:rsid w:val="00250AEE"/>
    <w:rsid w:val="00251207"/>
    <w:rsid w:val="002521EF"/>
    <w:rsid w:val="00252339"/>
    <w:rsid w:val="002525FB"/>
    <w:rsid w:val="0025382C"/>
    <w:rsid w:val="002540EF"/>
    <w:rsid w:val="002548D9"/>
    <w:rsid w:val="00254F16"/>
    <w:rsid w:val="00255A9C"/>
    <w:rsid w:val="00255CF7"/>
    <w:rsid w:val="00256A23"/>
    <w:rsid w:val="00256F14"/>
    <w:rsid w:val="002571D8"/>
    <w:rsid w:val="00257282"/>
    <w:rsid w:val="002572A1"/>
    <w:rsid w:val="00257EED"/>
    <w:rsid w:val="002608EB"/>
    <w:rsid w:val="00260D6F"/>
    <w:rsid w:val="0026169B"/>
    <w:rsid w:val="00261AFF"/>
    <w:rsid w:val="002622F3"/>
    <w:rsid w:val="00262A97"/>
    <w:rsid w:val="00263113"/>
    <w:rsid w:val="002635A0"/>
    <w:rsid w:val="0026423C"/>
    <w:rsid w:val="002643EE"/>
    <w:rsid w:val="00264828"/>
    <w:rsid w:val="00264C98"/>
    <w:rsid w:val="00264FAD"/>
    <w:rsid w:val="0026522D"/>
    <w:rsid w:val="002654CD"/>
    <w:rsid w:val="00265ABE"/>
    <w:rsid w:val="00266042"/>
    <w:rsid w:val="00266A99"/>
    <w:rsid w:val="00267244"/>
    <w:rsid w:val="00267F87"/>
    <w:rsid w:val="0027079F"/>
    <w:rsid w:val="002707FD"/>
    <w:rsid w:val="0027084A"/>
    <w:rsid w:val="002708EB"/>
    <w:rsid w:val="00270EAE"/>
    <w:rsid w:val="002710C2"/>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91C"/>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5D3C"/>
    <w:rsid w:val="00286723"/>
    <w:rsid w:val="002868AE"/>
    <w:rsid w:val="00286B67"/>
    <w:rsid w:val="00286C84"/>
    <w:rsid w:val="00287073"/>
    <w:rsid w:val="002873FE"/>
    <w:rsid w:val="00287578"/>
    <w:rsid w:val="00287674"/>
    <w:rsid w:val="002879C9"/>
    <w:rsid w:val="00287BE3"/>
    <w:rsid w:val="002900D0"/>
    <w:rsid w:val="002907C1"/>
    <w:rsid w:val="0029085B"/>
    <w:rsid w:val="00290A94"/>
    <w:rsid w:val="00290BC6"/>
    <w:rsid w:val="0029180C"/>
    <w:rsid w:val="002920B3"/>
    <w:rsid w:val="00292243"/>
    <w:rsid w:val="002927A0"/>
    <w:rsid w:val="00292B25"/>
    <w:rsid w:val="00292F13"/>
    <w:rsid w:val="00293259"/>
    <w:rsid w:val="00293315"/>
    <w:rsid w:val="00294059"/>
    <w:rsid w:val="00294285"/>
    <w:rsid w:val="00294652"/>
    <w:rsid w:val="00294A98"/>
    <w:rsid w:val="00294E2F"/>
    <w:rsid w:val="002952D8"/>
    <w:rsid w:val="00295D5D"/>
    <w:rsid w:val="002963F8"/>
    <w:rsid w:val="00296403"/>
    <w:rsid w:val="00296457"/>
    <w:rsid w:val="0029656E"/>
    <w:rsid w:val="00296A2F"/>
    <w:rsid w:val="0029719D"/>
    <w:rsid w:val="002A0425"/>
    <w:rsid w:val="002A0478"/>
    <w:rsid w:val="002A054A"/>
    <w:rsid w:val="002A0857"/>
    <w:rsid w:val="002A0ED8"/>
    <w:rsid w:val="002A18BD"/>
    <w:rsid w:val="002A24C5"/>
    <w:rsid w:val="002A31CB"/>
    <w:rsid w:val="002A3443"/>
    <w:rsid w:val="002A3A77"/>
    <w:rsid w:val="002A3AD2"/>
    <w:rsid w:val="002A40CE"/>
    <w:rsid w:val="002A427F"/>
    <w:rsid w:val="002A4FE3"/>
    <w:rsid w:val="002A56A8"/>
    <w:rsid w:val="002A5750"/>
    <w:rsid w:val="002A5BE8"/>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2FAC"/>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16A"/>
    <w:rsid w:val="002C4FEE"/>
    <w:rsid w:val="002C5C73"/>
    <w:rsid w:val="002C60F5"/>
    <w:rsid w:val="002C6579"/>
    <w:rsid w:val="002C65D5"/>
    <w:rsid w:val="002C66A9"/>
    <w:rsid w:val="002C68DC"/>
    <w:rsid w:val="002C6F7E"/>
    <w:rsid w:val="002C74D6"/>
    <w:rsid w:val="002C76AD"/>
    <w:rsid w:val="002C7DA3"/>
    <w:rsid w:val="002D0015"/>
    <w:rsid w:val="002D0B13"/>
    <w:rsid w:val="002D0ED9"/>
    <w:rsid w:val="002D2428"/>
    <w:rsid w:val="002D2750"/>
    <w:rsid w:val="002D295E"/>
    <w:rsid w:val="002D2FC7"/>
    <w:rsid w:val="002D3BB7"/>
    <w:rsid w:val="002D4E49"/>
    <w:rsid w:val="002D52ED"/>
    <w:rsid w:val="002D5566"/>
    <w:rsid w:val="002D57A4"/>
    <w:rsid w:val="002D57AE"/>
    <w:rsid w:val="002D62AB"/>
    <w:rsid w:val="002D6FBE"/>
    <w:rsid w:val="002D790C"/>
    <w:rsid w:val="002D7B43"/>
    <w:rsid w:val="002D7E1A"/>
    <w:rsid w:val="002D7F63"/>
    <w:rsid w:val="002E0613"/>
    <w:rsid w:val="002E093D"/>
    <w:rsid w:val="002E1176"/>
    <w:rsid w:val="002E1CB1"/>
    <w:rsid w:val="002E25F9"/>
    <w:rsid w:val="002E27DF"/>
    <w:rsid w:val="002E2B6B"/>
    <w:rsid w:val="002E36A5"/>
    <w:rsid w:val="002E4519"/>
    <w:rsid w:val="002E54F0"/>
    <w:rsid w:val="002E57D7"/>
    <w:rsid w:val="002E60D2"/>
    <w:rsid w:val="002E6716"/>
    <w:rsid w:val="002E744C"/>
    <w:rsid w:val="002E7560"/>
    <w:rsid w:val="002E7691"/>
    <w:rsid w:val="002E7A90"/>
    <w:rsid w:val="002F0385"/>
    <w:rsid w:val="002F0800"/>
    <w:rsid w:val="002F08BE"/>
    <w:rsid w:val="002F10C7"/>
    <w:rsid w:val="002F1D66"/>
    <w:rsid w:val="002F2230"/>
    <w:rsid w:val="002F2872"/>
    <w:rsid w:val="002F2C40"/>
    <w:rsid w:val="002F370F"/>
    <w:rsid w:val="002F3739"/>
    <w:rsid w:val="002F39DA"/>
    <w:rsid w:val="002F3D43"/>
    <w:rsid w:val="002F3FBC"/>
    <w:rsid w:val="002F4EE8"/>
    <w:rsid w:val="002F569B"/>
    <w:rsid w:val="002F57E3"/>
    <w:rsid w:val="002F60AB"/>
    <w:rsid w:val="002F6161"/>
    <w:rsid w:val="002F6C1D"/>
    <w:rsid w:val="002F6CBC"/>
    <w:rsid w:val="002F739E"/>
    <w:rsid w:val="002F79C9"/>
    <w:rsid w:val="002F7E76"/>
    <w:rsid w:val="00300044"/>
    <w:rsid w:val="003001A2"/>
    <w:rsid w:val="00300F01"/>
    <w:rsid w:val="00300F21"/>
    <w:rsid w:val="0030100F"/>
    <w:rsid w:val="003011D8"/>
    <w:rsid w:val="00301602"/>
    <w:rsid w:val="00301EBA"/>
    <w:rsid w:val="00302CDC"/>
    <w:rsid w:val="00302DEB"/>
    <w:rsid w:val="003033E7"/>
    <w:rsid w:val="003034E3"/>
    <w:rsid w:val="00304A0E"/>
    <w:rsid w:val="003052BA"/>
    <w:rsid w:val="003053B1"/>
    <w:rsid w:val="00305728"/>
    <w:rsid w:val="0030685F"/>
    <w:rsid w:val="003069AD"/>
    <w:rsid w:val="00306BD2"/>
    <w:rsid w:val="00306C91"/>
    <w:rsid w:val="00306D7D"/>
    <w:rsid w:val="003071B5"/>
    <w:rsid w:val="003073A8"/>
    <w:rsid w:val="00307819"/>
    <w:rsid w:val="00307D99"/>
    <w:rsid w:val="00310259"/>
    <w:rsid w:val="0031047F"/>
    <w:rsid w:val="003104E1"/>
    <w:rsid w:val="00310629"/>
    <w:rsid w:val="003107B3"/>
    <w:rsid w:val="003108CF"/>
    <w:rsid w:val="00310C30"/>
    <w:rsid w:val="003113C6"/>
    <w:rsid w:val="00311405"/>
    <w:rsid w:val="00311552"/>
    <w:rsid w:val="00311AB2"/>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159"/>
    <w:rsid w:val="00320F13"/>
    <w:rsid w:val="00321067"/>
    <w:rsid w:val="00321328"/>
    <w:rsid w:val="003215D0"/>
    <w:rsid w:val="0032217F"/>
    <w:rsid w:val="0032281D"/>
    <w:rsid w:val="00322C21"/>
    <w:rsid w:val="00323519"/>
    <w:rsid w:val="003236DA"/>
    <w:rsid w:val="00323AAC"/>
    <w:rsid w:val="00323E4B"/>
    <w:rsid w:val="00324110"/>
    <w:rsid w:val="00324285"/>
    <w:rsid w:val="0032452C"/>
    <w:rsid w:val="00324B85"/>
    <w:rsid w:val="00324BB7"/>
    <w:rsid w:val="00325007"/>
    <w:rsid w:val="00325BE1"/>
    <w:rsid w:val="00325DDE"/>
    <w:rsid w:val="00325E58"/>
    <w:rsid w:val="00327580"/>
    <w:rsid w:val="0032786F"/>
    <w:rsid w:val="0033033F"/>
    <w:rsid w:val="00331526"/>
    <w:rsid w:val="0033170F"/>
    <w:rsid w:val="00331A5E"/>
    <w:rsid w:val="00331CA8"/>
    <w:rsid w:val="00332A2C"/>
    <w:rsid w:val="0033329F"/>
    <w:rsid w:val="003333FA"/>
    <w:rsid w:val="0033352F"/>
    <w:rsid w:val="00334001"/>
    <w:rsid w:val="003352F1"/>
    <w:rsid w:val="00335967"/>
    <w:rsid w:val="00335F49"/>
    <w:rsid w:val="00335F68"/>
    <w:rsid w:val="00336252"/>
    <w:rsid w:val="00336686"/>
    <w:rsid w:val="00336C33"/>
    <w:rsid w:val="00336CD7"/>
    <w:rsid w:val="00336DF3"/>
    <w:rsid w:val="00337463"/>
    <w:rsid w:val="00337B7E"/>
    <w:rsid w:val="00340D36"/>
    <w:rsid w:val="00341346"/>
    <w:rsid w:val="0034154A"/>
    <w:rsid w:val="003417D2"/>
    <w:rsid w:val="00341B10"/>
    <w:rsid w:val="00341E73"/>
    <w:rsid w:val="00341FC9"/>
    <w:rsid w:val="003420B9"/>
    <w:rsid w:val="00342D2D"/>
    <w:rsid w:val="00343A48"/>
    <w:rsid w:val="0034475B"/>
    <w:rsid w:val="003447D8"/>
    <w:rsid w:val="00344CE3"/>
    <w:rsid w:val="003450A2"/>
    <w:rsid w:val="00345D6D"/>
    <w:rsid w:val="00345E30"/>
    <w:rsid w:val="00346E85"/>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1C0"/>
    <w:rsid w:val="003539FD"/>
    <w:rsid w:val="003548D4"/>
    <w:rsid w:val="00355149"/>
    <w:rsid w:val="00355279"/>
    <w:rsid w:val="003554B3"/>
    <w:rsid w:val="00355547"/>
    <w:rsid w:val="00355828"/>
    <w:rsid w:val="00356DE5"/>
    <w:rsid w:val="00356F9E"/>
    <w:rsid w:val="0035791A"/>
    <w:rsid w:val="00357AFC"/>
    <w:rsid w:val="00357B8D"/>
    <w:rsid w:val="00360A53"/>
    <w:rsid w:val="00360C5C"/>
    <w:rsid w:val="00361162"/>
    <w:rsid w:val="003615B9"/>
    <w:rsid w:val="003618D2"/>
    <w:rsid w:val="00361F9C"/>
    <w:rsid w:val="00362081"/>
    <w:rsid w:val="003628C2"/>
    <w:rsid w:val="003645BA"/>
    <w:rsid w:val="003654B6"/>
    <w:rsid w:val="00365ABC"/>
    <w:rsid w:val="00365ADE"/>
    <w:rsid w:val="00365B69"/>
    <w:rsid w:val="00365BA0"/>
    <w:rsid w:val="003662E9"/>
    <w:rsid w:val="00366333"/>
    <w:rsid w:val="00366787"/>
    <w:rsid w:val="003668BE"/>
    <w:rsid w:val="00366E86"/>
    <w:rsid w:val="003676BA"/>
    <w:rsid w:val="00367757"/>
    <w:rsid w:val="003677F9"/>
    <w:rsid w:val="00367B6E"/>
    <w:rsid w:val="00370188"/>
    <w:rsid w:val="003707E3"/>
    <w:rsid w:val="0037094C"/>
    <w:rsid w:val="00371485"/>
    <w:rsid w:val="00371488"/>
    <w:rsid w:val="00371AD2"/>
    <w:rsid w:val="00371D6B"/>
    <w:rsid w:val="00372142"/>
    <w:rsid w:val="00372EFE"/>
    <w:rsid w:val="00373152"/>
    <w:rsid w:val="00373C8D"/>
    <w:rsid w:val="003747A5"/>
    <w:rsid w:val="00376218"/>
    <w:rsid w:val="00376DF8"/>
    <w:rsid w:val="0037746E"/>
    <w:rsid w:val="0037782C"/>
    <w:rsid w:val="00377BB8"/>
    <w:rsid w:val="00377D15"/>
    <w:rsid w:val="00380C71"/>
    <w:rsid w:val="003813A7"/>
    <w:rsid w:val="00381CF3"/>
    <w:rsid w:val="00381FE9"/>
    <w:rsid w:val="003822FE"/>
    <w:rsid w:val="003825E5"/>
    <w:rsid w:val="0038283F"/>
    <w:rsid w:val="00382B30"/>
    <w:rsid w:val="003830F9"/>
    <w:rsid w:val="003836EE"/>
    <w:rsid w:val="0038392C"/>
    <w:rsid w:val="00384A79"/>
    <w:rsid w:val="00384E45"/>
    <w:rsid w:val="003856DF"/>
    <w:rsid w:val="00385D4E"/>
    <w:rsid w:val="00386F5E"/>
    <w:rsid w:val="0038709A"/>
    <w:rsid w:val="003872B3"/>
    <w:rsid w:val="003879FF"/>
    <w:rsid w:val="00390659"/>
    <w:rsid w:val="00390B6E"/>
    <w:rsid w:val="00390F88"/>
    <w:rsid w:val="0039156E"/>
    <w:rsid w:val="003918DF"/>
    <w:rsid w:val="00392E51"/>
    <w:rsid w:val="003930BF"/>
    <w:rsid w:val="00393423"/>
    <w:rsid w:val="00393D28"/>
    <w:rsid w:val="00393EE4"/>
    <w:rsid w:val="00394FFE"/>
    <w:rsid w:val="00395ACA"/>
    <w:rsid w:val="00395B60"/>
    <w:rsid w:val="00395FC0"/>
    <w:rsid w:val="00396839"/>
    <w:rsid w:val="00396AF7"/>
    <w:rsid w:val="00397671"/>
    <w:rsid w:val="00397AC3"/>
    <w:rsid w:val="00397D35"/>
    <w:rsid w:val="003A0624"/>
    <w:rsid w:val="003A0AE9"/>
    <w:rsid w:val="003A1114"/>
    <w:rsid w:val="003A1333"/>
    <w:rsid w:val="003A15D2"/>
    <w:rsid w:val="003A168E"/>
    <w:rsid w:val="003A24E8"/>
    <w:rsid w:val="003A2612"/>
    <w:rsid w:val="003A26F7"/>
    <w:rsid w:val="003A288B"/>
    <w:rsid w:val="003A2B30"/>
    <w:rsid w:val="003A2D4A"/>
    <w:rsid w:val="003A3240"/>
    <w:rsid w:val="003A3423"/>
    <w:rsid w:val="003A3701"/>
    <w:rsid w:val="003A3A24"/>
    <w:rsid w:val="003A3B6E"/>
    <w:rsid w:val="003A4123"/>
    <w:rsid w:val="003A4333"/>
    <w:rsid w:val="003A472D"/>
    <w:rsid w:val="003A4FBD"/>
    <w:rsid w:val="003A538F"/>
    <w:rsid w:val="003A59C2"/>
    <w:rsid w:val="003A6445"/>
    <w:rsid w:val="003A6562"/>
    <w:rsid w:val="003A6622"/>
    <w:rsid w:val="003A667C"/>
    <w:rsid w:val="003A6CB3"/>
    <w:rsid w:val="003A74FE"/>
    <w:rsid w:val="003A770D"/>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9DE"/>
    <w:rsid w:val="003B5EB9"/>
    <w:rsid w:val="003B60FF"/>
    <w:rsid w:val="003B6445"/>
    <w:rsid w:val="003B6650"/>
    <w:rsid w:val="003B6C9E"/>
    <w:rsid w:val="003B6CB8"/>
    <w:rsid w:val="003B71DF"/>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4A28"/>
    <w:rsid w:val="003C519F"/>
    <w:rsid w:val="003C55E4"/>
    <w:rsid w:val="003C5AAB"/>
    <w:rsid w:val="003C70A4"/>
    <w:rsid w:val="003C70D1"/>
    <w:rsid w:val="003C7215"/>
    <w:rsid w:val="003C7348"/>
    <w:rsid w:val="003D05D8"/>
    <w:rsid w:val="003D06B8"/>
    <w:rsid w:val="003D08FD"/>
    <w:rsid w:val="003D0A66"/>
    <w:rsid w:val="003D0D4F"/>
    <w:rsid w:val="003D1360"/>
    <w:rsid w:val="003D1554"/>
    <w:rsid w:val="003D1909"/>
    <w:rsid w:val="003D1E33"/>
    <w:rsid w:val="003D1EE5"/>
    <w:rsid w:val="003D34FC"/>
    <w:rsid w:val="003D4EFA"/>
    <w:rsid w:val="003D4F5D"/>
    <w:rsid w:val="003D5578"/>
    <w:rsid w:val="003D5580"/>
    <w:rsid w:val="003D58B5"/>
    <w:rsid w:val="003D5A41"/>
    <w:rsid w:val="003D5DF0"/>
    <w:rsid w:val="003E0478"/>
    <w:rsid w:val="003E0896"/>
    <w:rsid w:val="003E09A8"/>
    <w:rsid w:val="003E0ADF"/>
    <w:rsid w:val="003E149C"/>
    <w:rsid w:val="003E1698"/>
    <w:rsid w:val="003E175F"/>
    <w:rsid w:val="003E1816"/>
    <w:rsid w:val="003E2758"/>
    <w:rsid w:val="003E39EC"/>
    <w:rsid w:val="003E3ACB"/>
    <w:rsid w:val="003E44D7"/>
    <w:rsid w:val="003E4F38"/>
    <w:rsid w:val="003E5646"/>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22E"/>
    <w:rsid w:val="0040090D"/>
    <w:rsid w:val="00400C55"/>
    <w:rsid w:val="004010A6"/>
    <w:rsid w:val="0040265A"/>
    <w:rsid w:val="00402C2D"/>
    <w:rsid w:val="0040318B"/>
    <w:rsid w:val="0040324B"/>
    <w:rsid w:val="00403743"/>
    <w:rsid w:val="00404266"/>
    <w:rsid w:val="0040536F"/>
    <w:rsid w:val="00405CB9"/>
    <w:rsid w:val="00405D70"/>
    <w:rsid w:val="0040680C"/>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E91"/>
    <w:rsid w:val="00420F28"/>
    <w:rsid w:val="00421064"/>
    <w:rsid w:val="00421553"/>
    <w:rsid w:val="004216A0"/>
    <w:rsid w:val="004219C3"/>
    <w:rsid w:val="004220FB"/>
    <w:rsid w:val="0042268D"/>
    <w:rsid w:val="0042344B"/>
    <w:rsid w:val="00423547"/>
    <w:rsid w:val="00423644"/>
    <w:rsid w:val="0042457C"/>
    <w:rsid w:val="004249E4"/>
    <w:rsid w:val="00424DD1"/>
    <w:rsid w:val="0042549C"/>
    <w:rsid w:val="004254FD"/>
    <w:rsid w:val="00425B67"/>
    <w:rsid w:val="004264B6"/>
    <w:rsid w:val="00426BD8"/>
    <w:rsid w:val="00426EE1"/>
    <w:rsid w:val="0042743F"/>
    <w:rsid w:val="00427E6F"/>
    <w:rsid w:val="00430589"/>
    <w:rsid w:val="00431A04"/>
    <w:rsid w:val="00431D84"/>
    <w:rsid w:val="004324BF"/>
    <w:rsid w:val="00432AE4"/>
    <w:rsid w:val="004330C9"/>
    <w:rsid w:val="00433633"/>
    <w:rsid w:val="00433DB1"/>
    <w:rsid w:val="00433E92"/>
    <w:rsid w:val="0043406E"/>
    <w:rsid w:val="0043407D"/>
    <w:rsid w:val="00434A04"/>
    <w:rsid w:val="00434B43"/>
    <w:rsid w:val="0043529D"/>
    <w:rsid w:val="00435C2C"/>
    <w:rsid w:val="00435F0E"/>
    <w:rsid w:val="00436815"/>
    <w:rsid w:val="00436873"/>
    <w:rsid w:val="00437609"/>
    <w:rsid w:val="004377F9"/>
    <w:rsid w:val="00437B02"/>
    <w:rsid w:val="00440458"/>
    <w:rsid w:val="0044098D"/>
    <w:rsid w:val="004409CB"/>
    <w:rsid w:val="00440C57"/>
    <w:rsid w:val="00440E94"/>
    <w:rsid w:val="00440F4F"/>
    <w:rsid w:val="004414CE"/>
    <w:rsid w:val="004415AC"/>
    <w:rsid w:val="00441EDD"/>
    <w:rsid w:val="004421C7"/>
    <w:rsid w:val="00443A8E"/>
    <w:rsid w:val="0044422D"/>
    <w:rsid w:val="0044458F"/>
    <w:rsid w:val="00444F28"/>
    <w:rsid w:val="00444F83"/>
    <w:rsid w:val="0044502C"/>
    <w:rsid w:val="00445AEE"/>
    <w:rsid w:val="00445DCC"/>
    <w:rsid w:val="00446849"/>
    <w:rsid w:val="004468AB"/>
    <w:rsid w:val="004471E6"/>
    <w:rsid w:val="00447961"/>
    <w:rsid w:val="00447C8C"/>
    <w:rsid w:val="00447CCE"/>
    <w:rsid w:val="00450D55"/>
    <w:rsid w:val="00451668"/>
    <w:rsid w:val="00451A70"/>
    <w:rsid w:val="00451C38"/>
    <w:rsid w:val="004523E1"/>
    <w:rsid w:val="00453298"/>
    <w:rsid w:val="00453611"/>
    <w:rsid w:val="0045364B"/>
    <w:rsid w:val="00453F57"/>
    <w:rsid w:val="00453FFA"/>
    <w:rsid w:val="00455148"/>
    <w:rsid w:val="00455A70"/>
    <w:rsid w:val="00455AA6"/>
    <w:rsid w:val="004560F9"/>
    <w:rsid w:val="00456964"/>
    <w:rsid w:val="00456B62"/>
    <w:rsid w:val="00456DE1"/>
    <w:rsid w:val="0045712B"/>
    <w:rsid w:val="0045719C"/>
    <w:rsid w:val="004573BE"/>
    <w:rsid w:val="004606C1"/>
    <w:rsid w:val="004607BD"/>
    <w:rsid w:val="0046113E"/>
    <w:rsid w:val="00461E9A"/>
    <w:rsid w:val="00462B0F"/>
    <w:rsid w:val="00462C05"/>
    <w:rsid w:val="004636B7"/>
    <w:rsid w:val="004640F2"/>
    <w:rsid w:val="00464197"/>
    <w:rsid w:val="00464649"/>
    <w:rsid w:val="00464D2D"/>
    <w:rsid w:val="00464E10"/>
    <w:rsid w:val="0046583C"/>
    <w:rsid w:val="0046720A"/>
    <w:rsid w:val="00467CCB"/>
    <w:rsid w:val="00467F42"/>
    <w:rsid w:val="00470DD0"/>
    <w:rsid w:val="00470DD4"/>
    <w:rsid w:val="00470F0B"/>
    <w:rsid w:val="00471DE9"/>
    <w:rsid w:val="0047211B"/>
    <w:rsid w:val="004723EF"/>
    <w:rsid w:val="0047263B"/>
    <w:rsid w:val="004736C3"/>
    <w:rsid w:val="00473C7C"/>
    <w:rsid w:val="0047415B"/>
    <w:rsid w:val="00474AA7"/>
    <w:rsid w:val="00474E39"/>
    <w:rsid w:val="004751DB"/>
    <w:rsid w:val="00475217"/>
    <w:rsid w:val="00475490"/>
    <w:rsid w:val="0047594E"/>
    <w:rsid w:val="00475B77"/>
    <w:rsid w:val="0047666B"/>
    <w:rsid w:val="00476B02"/>
    <w:rsid w:val="00476C5B"/>
    <w:rsid w:val="00477273"/>
    <w:rsid w:val="004776C2"/>
    <w:rsid w:val="00477A92"/>
    <w:rsid w:val="00480F3C"/>
    <w:rsid w:val="0048129A"/>
    <w:rsid w:val="00481305"/>
    <w:rsid w:val="00481E49"/>
    <w:rsid w:val="004823E6"/>
    <w:rsid w:val="00483574"/>
    <w:rsid w:val="0048369C"/>
    <w:rsid w:val="00483803"/>
    <w:rsid w:val="0048444A"/>
    <w:rsid w:val="004848AD"/>
    <w:rsid w:val="0048638C"/>
    <w:rsid w:val="00486861"/>
    <w:rsid w:val="004868A7"/>
    <w:rsid w:val="00486B89"/>
    <w:rsid w:val="00487971"/>
    <w:rsid w:val="00487A35"/>
    <w:rsid w:val="00490079"/>
    <w:rsid w:val="0049012C"/>
    <w:rsid w:val="00490529"/>
    <w:rsid w:val="0049064F"/>
    <w:rsid w:val="0049082E"/>
    <w:rsid w:val="00490D90"/>
    <w:rsid w:val="004919F1"/>
    <w:rsid w:val="00491A3F"/>
    <w:rsid w:val="00492808"/>
    <w:rsid w:val="00492BC3"/>
    <w:rsid w:val="00492DAF"/>
    <w:rsid w:val="00492FD1"/>
    <w:rsid w:val="00493598"/>
    <w:rsid w:val="00494236"/>
    <w:rsid w:val="004945F2"/>
    <w:rsid w:val="00494718"/>
    <w:rsid w:val="004951A3"/>
    <w:rsid w:val="0049587D"/>
    <w:rsid w:val="00496346"/>
    <w:rsid w:val="0049699A"/>
    <w:rsid w:val="00496C0A"/>
    <w:rsid w:val="004970A3"/>
    <w:rsid w:val="00497D59"/>
    <w:rsid w:val="004A0EEC"/>
    <w:rsid w:val="004A105B"/>
    <w:rsid w:val="004A10BF"/>
    <w:rsid w:val="004A11C3"/>
    <w:rsid w:val="004A12A2"/>
    <w:rsid w:val="004A13A0"/>
    <w:rsid w:val="004A15EA"/>
    <w:rsid w:val="004A271A"/>
    <w:rsid w:val="004A2768"/>
    <w:rsid w:val="004A32B9"/>
    <w:rsid w:val="004A35EE"/>
    <w:rsid w:val="004A36B2"/>
    <w:rsid w:val="004A3BFF"/>
    <w:rsid w:val="004A3E5B"/>
    <w:rsid w:val="004A4D50"/>
    <w:rsid w:val="004A5204"/>
    <w:rsid w:val="004A5273"/>
    <w:rsid w:val="004A5341"/>
    <w:rsid w:val="004A54F6"/>
    <w:rsid w:val="004A6C2C"/>
    <w:rsid w:val="004A7401"/>
    <w:rsid w:val="004A7864"/>
    <w:rsid w:val="004B0355"/>
    <w:rsid w:val="004B0F90"/>
    <w:rsid w:val="004B1BE8"/>
    <w:rsid w:val="004B2164"/>
    <w:rsid w:val="004B2623"/>
    <w:rsid w:val="004B2E2C"/>
    <w:rsid w:val="004B3621"/>
    <w:rsid w:val="004B43DC"/>
    <w:rsid w:val="004B497D"/>
    <w:rsid w:val="004B5159"/>
    <w:rsid w:val="004B516B"/>
    <w:rsid w:val="004B54EC"/>
    <w:rsid w:val="004B5ABE"/>
    <w:rsid w:val="004B6471"/>
    <w:rsid w:val="004B69EC"/>
    <w:rsid w:val="004B6ED1"/>
    <w:rsid w:val="004B7760"/>
    <w:rsid w:val="004B7850"/>
    <w:rsid w:val="004B7F45"/>
    <w:rsid w:val="004C0023"/>
    <w:rsid w:val="004C01CF"/>
    <w:rsid w:val="004C033E"/>
    <w:rsid w:val="004C0626"/>
    <w:rsid w:val="004C0C52"/>
    <w:rsid w:val="004C248D"/>
    <w:rsid w:val="004C376C"/>
    <w:rsid w:val="004C3ABF"/>
    <w:rsid w:val="004C64FA"/>
    <w:rsid w:val="004C7A12"/>
    <w:rsid w:val="004D08BA"/>
    <w:rsid w:val="004D091B"/>
    <w:rsid w:val="004D0A45"/>
    <w:rsid w:val="004D0C4D"/>
    <w:rsid w:val="004D136C"/>
    <w:rsid w:val="004D1626"/>
    <w:rsid w:val="004D1D95"/>
    <w:rsid w:val="004D1DF8"/>
    <w:rsid w:val="004D25A8"/>
    <w:rsid w:val="004D29CC"/>
    <w:rsid w:val="004D2A8A"/>
    <w:rsid w:val="004D4011"/>
    <w:rsid w:val="004D4A2C"/>
    <w:rsid w:val="004D57C0"/>
    <w:rsid w:val="004D6F00"/>
    <w:rsid w:val="004D75B3"/>
    <w:rsid w:val="004D7741"/>
    <w:rsid w:val="004D7BC3"/>
    <w:rsid w:val="004E002E"/>
    <w:rsid w:val="004E015A"/>
    <w:rsid w:val="004E041C"/>
    <w:rsid w:val="004E0881"/>
    <w:rsid w:val="004E0DCF"/>
    <w:rsid w:val="004E0DF1"/>
    <w:rsid w:val="004E0F96"/>
    <w:rsid w:val="004E1469"/>
    <w:rsid w:val="004E1CC3"/>
    <w:rsid w:val="004E1FD1"/>
    <w:rsid w:val="004E2018"/>
    <w:rsid w:val="004E20CB"/>
    <w:rsid w:val="004E290A"/>
    <w:rsid w:val="004E2AD4"/>
    <w:rsid w:val="004E305B"/>
    <w:rsid w:val="004E3CDF"/>
    <w:rsid w:val="004E3ED7"/>
    <w:rsid w:val="004E48A6"/>
    <w:rsid w:val="004E4E2F"/>
    <w:rsid w:val="004E51CB"/>
    <w:rsid w:val="004E5416"/>
    <w:rsid w:val="004E5827"/>
    <w:rsid w:val="004E5927"/>
    <w:rsid w:val="004E6243"/>
    <w:rsid w:val="004E63C0"/>
    <w:rsid w:val="004E658D"/>
    <w:rsid w:val="004E65C6"/>
    <w:rsid w:val="004E660A"/>
    <w:rsid w:val="004E7B5E"/>
    <w:rsid w:val="004E7C58"/>
    <w:rsid w:val="004F0824"/>
    <w:rsid w:val="004F0CDD"/>
    <w:rsid w:val="004F0FD1"/>
    <w:rsid w:val="004F1AF9"/>
    <w:rsid w:val="004F1F68"/>
    <w:rsid w:val="004F2005"/>
    <w:rsid w:val="004F22CD"/>
    <w:rsid w:val="004F23B1"/>
    <w:rsid w:val="004F2AF4"/>
    <w:rsid w:val="004F354B"/>
    <w:rsid w:val="004F3648"/>
    <w:rsid w:val="004F4197"/>
    <w:rsid w:val="004F4C1A"/>
    <w:rsid w:val="004F5A37"/>
    <w:rsid w:val="004F5BE5"/>
    <w:rsid w:val="004F5C40"/>
    <w:rsid w:val="004F6146"/>
    <w:rsid w:val="004F66DB"/>
    <w:rsid w:val="004F69BD"/>
    <w:rsid w:val="004F6DC9"/>
    <w:rsid w:val="004F782E"/>
    <w:rsid w:val="004F7ABD"/>
    <w:rsid w:val="004F7D95"/>
    <w:rsid w:val="00500039"/>
    <w:rsid w:val="00500449"/>
    <w:rsid w:val="00500786"/>
    <w:rsid w:val="00501687"/>
    <w:rsid w:val="0050210B"/>
    <w:rsid w:val="005028D5"/>
    <w:rsid w:val="00502927"/>
    <w:rsid w:val="005030FF"/>
    <w:rsid w:val="00503745"/>
    <w:rsid w:val="00505DB5"/>
    <w:rsid w:val="00505E31"/>
    <w:rsid w:val="00505E4B"/>
    <w:rsid w:val="005064EA"/>
    <w:rsid w:val="005068CC"/>
    <w:rsid w:val="00506D4A"/>
    <w:rsid w:val="00507C84"/>
    <w:rsid w:val="005107CD"/>
    <w:rsid w:val="00510ECD"/>
    <w:rsid w:val="00511082"/>
    <w:rsid w:val="005113EB"/>
    <w:rsid w:val="00511854"/>
    <w:rsid w:val="00511911"/>
    <w:rsid w:val="00512309"/>
    <w:rsid w:val="00512D43"/>
    <w:rsid w:val="0051367E"/>
    <w:rsid w:val="00514563"/>
    <w:rsid w:val="005147DE"/>
    <w:rsid w:val="005153F0"/>
    <w:rsid w:val="00515521"/>
    <w:rsid w:val="00516120"/>
    <w:rsid w:val="00516336"/>
    <w:rsid w:val="0052007B"/>
    <w:rsid w:val="00520681"/>
    <w:rsid w:val="005206BE"/>
    <w:rsid w:val="00520B2B"/>
    <w:rsid w:val="00520C7D"/>
    <w:rsid w:val="00520D10"/>
    <w:rsid w:val="00520DA9"/>
    <w:rsid w:val="00520FA6"/>
    <w:rsid w:val="005216A3"/>
    <w:rsid w:val="00521B02"/>
    <w:rsid w:val="00521DE7"/>
    <w:rsid w:val="00521F87"/>
    <w:rsid w:val="00522A49"/>
    <w:rsid w:val="00522DC0"/>
    <w:rsid w:val="00522EAA"/>
    <w:rsid w:val="0052305F"/>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43D"/>
    <w:rsid w:val="00527C50"/>
    <w:rsid w:val="00527C5D"/>
    <w:rsid w:val="0053116A"/>
    <w:rsid w:val="00531637"/>
    <w:rsid w:val="00531C35"/>
    <w:rsid w:val="00532840"/>
    <w:rsid w:val="0053292A"/>
    <w:rsid w:val="00532FF3"/>
    <w:rsid w:val="00533025"/>
    <w:rsid w:val="00533DD0"/>
    <w:rsid w:val="00533F2C"/>
    <w:rsid w:val="005347E5"/>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2A"/>
    <w:rsid w:val="0054335A"/>
    <w:rsid w:val="00543470"/>
    <w:rsid w:val="0054356C"/>
    <w:rsid w:val="0054396D"/>
    <w:rsid w:val="00543CFF"/>
    <w:rsid w:val="00544120"/>
    <w:rsid w:val="00544B4C"/>
    <w:rsid w:val="00544D2A"/>
    <w:rsid w:val="00544EF9"/>
    <w:rsid w:val="005455E6"/>
    <w:rsid w:val="00545EDA"/>
    <w:rsid w:val="0054649F"/>
    <w:rsid w:val="0054665C"/>
    <w:rsid w:val="00546C45"/>
    <w:rsid w:val="005474D7"/>
    <w:rsid w:val="00547C35"/>
    <w:rsid w:val="005502FF"/>
    <w:rsid w:val="00550E36"/>
    <w:rsid w:val="00551A86"/>
    <w:rsid w:val="00551FE1"/>
    <w:rsid w:val="00552EC1"/>
    <w:rsid w:val="005532DC"/>
    <w:rsid w:val="00553331"/>
    <w:rsid w:val="00553502"/>
    <w:rsid w:val="00553CEC"/>
    <w:rsid w:val="00553F1A"/>
    <w:rsid w:val="00553F37"/>
    <w:rsid w:val="005541F4"/>
    <w:rsid w:val="00554441"/>
    <w:rsid w:val="005548C3"/>
    <w:rsid w:val="00555014"/>
    <w:rsid w:val="00555346"/>
    <w:rsid w:val="0055560D"/>
    <w:rsid w:val="00555E37"/>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C7A"/>
    <w:rsid w:val="00562ED6"/>
    <w:rsid w:val="005633AE"/>
    <w:rsid w:val="0056377A"/>
    <w:rsid w:val="00563CA6"/>
    <w:rsid w:val="00563E79"/>
    <w:rsid w:val="005640CA"/>
    <w:rsid w:val="00564AF3"/>
    <w:rsid w:val="00564C6B"/>
    <w:rsid w:val="00564CAE"/>
    <w:rsid w:val="00565AE7"/>
    <w:rsid w:val="00565B52"/>
    <w:rsid w:val="00565CCA"/>
    <w:rsid w:val="005662DD"/>
    <w:rsid w:val="005668C6"/>
    <w:rsid w:val="0056690A"/>
    <w:rsid w:val="0056708A"/>
    <w:rsid w:val="0056717A"/>
    <w:rsid w:val="00567582"/>
    <w:rsid w:val="00570119"/>
    <w:rsid w:val="00571173"/>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787"/>
    <w:rsid w:val="00582A62"/>
    <w:rsid w:val="00582F22"/>
    <w:rsid w:val="00583771"/>
    <w:rsid w:val="00583AFE"/>
    <w:rsid w:val="00583BD1"/>
    <w:rsid w:val="00583C97"/>
    <w:rsid w:val="00583D33"/>
    <w:rsid w:val="00584645"/>
    <w:rsid w:val="00584AD2"/>
    <w:rsid w:val="00584BA3"/>
    <w:rsid w:val="0058578A"/>
    <w:rsid w:val="0058591B"/>
    <w:rsid w:val="00585A47"/>
    <w:rsid w:val="00585F13"/>
    <w:rsid w:val="0058624E"/>
    <w:rsid w:val="00586263"/>
    <w:rsid w:val="0058673C"/>
    <w:rsid w:val="00586FED"/>
    <w:rsid w:val="00587030"/>
    <w:rsid w:val="0058729B"/>
    <w:rsid w:val="00587562"/>
    <w:rsid w:val="00587A45"/>
    <w:rsid w:val="00587DB9"/>
    <w:rsid w:val="00587F52"/>
    <w:rsid w:val="0059080A"/>
    <w:rsid w:val="00590F34"/>
    <w:rsid w:val="0059147F"/>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2E18"/>
    <w:rsid w:val="005A2F7A"/>
    <w:rsid w:val="005A388B"/>
    <w:rsid w:val="005A3BDC"/>
    <w:rsid w:val="005A4504"/>
    <w:rsid w:val="005A466B"/>
    <w:rsid w:val="005A48AB"/>
    <w:rsid w:val="005A4BE2"/>
    <w:rsid w:val="005A5BF0"/>
    <w:rsid w:val="005A6C29"/>
    <w:rsid w:val="005A6F7F"/>
    <w:rsid w:val="005A73EB"/>
    <w:rsid w:val="005B02BD"/>
    <w:rsid w:val="005B0307"/>
    <w:rsid w:val="005B138A"/>
    <w:rsid w:val="005B1A60"/>
    <w:rsid w:val="005B1CFA"/>
    <w:rsid w:val="005B2BCA"/>
    <w:rsid w:val="005B2C3C"/>
    <w:rsid w:val="005B2C75"/>
    <w:rsid w:val="005B2C9E"/>
    <w:rsid w:val="005B339D"/>
    <w:rsid w:val="005B33E6"/>
    <w:rsid w:val="005B3883"/>
    <w:rsid w:val="005B395F"/>
    <w:rsid w:val="005B3B5D"/>
    <w:rsid w:val="005B3BBC"/>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282"/>
    <w:rsid w:val="005C7482"/>
    <w:rsid w:val="005D0161"/>
    <w:rsid w:val="005D03A8"/>
    <w:rsid w:val="005D0530"/>
    <w:rsid w:val="005D0EAF"/>
    <w:rsid w:val="005D21C0"/>
    <w:rsid w:val="005D248C"/>
    <w:rsid w:val="005D269B"/>
    <w:rsid w:val="005D2718"/>
    <w:rsid w:val="005D2823"/>
    <w:rsid w:val="005D29FE"/>
    <w:rsid w:val="005D2E7C"/>
    <w:rsid w:val="005D3170"/>
    <w:rsid w:val="005D4337"/>
    <w:rsid w:val="005D499E"/>
    <w:rsid w:val="005D4A96"/>
    <w:rsid w:val="005D4C6E"/>
    <w:rsid w:val="005D548E"/>
    <w:rsid w:val="005D5B53"/>
    <w:rsid w:val="005D6133"/>
    <w:rsid w:val="005D61CE"/>
    <w:rsid w:val="005D6255"/>
    <w:rsid w:val="005D62B3"/>
    <w:rsid w:val="005D6426"/>
    <w:rsid w:val="005D6F62"/>
    <w:rsid w:val="005D712F"/>
    <w:rsid w:val="005D750A"/>
    <w:rsid w:val="005D764C"/>
    <w:rsid w:val="005D7729"/>
    <w:rsid w:val="005D778D"/>
    <w:rsid w:val="005D7989"/>
    <w:rsid w:val="005D799A"/>
    <w:rsid w:val="005D7AA3"/>
    <w:rsid w:val="005E00C6"/>
    <w:rsid w:val="005E0A94"/>
    <w:rsid w:val="005E1052"/>
    <w:rsid w:val="005E11CF"/>
    <w:rsid w:val="005E1418"/>
    <w:rsid w:val="005E18FF"/>
    <w:rsid w:val="005E19EB"/>
    <w:rsid w:val="005E2874"/>
    <w:rsid w:val="005E2C11"/>
    <w:rsid w:val="005E2CE7"/>
    <w:rsid w:val="005E58F6"/>
    <w:rsid w:val="005E5B19"/>
    <w:rsid w:val="005E5D61"/>
    <w:rsid w:val="005E6688"/>
    <w:rsid w:val="005E66FD"/>
    <w:rsid w:val="005E689D"/>
    <w:rsid w:val="005E6AD0"/>
    <w:rsid w:val="005E6D5C"/>
    <w:rsid w:val="005E7402"/>
    <w:rsid w:val="005E7428"/>
    <w:rsid w:val="005E76E8"/>
    <w:rsid w:val="005F00F5"/>
    <w:rsid w:val="005F049C"/>
    <w:rsid w:val="005F0C8A"/>
    <w:rsid w:val="005F12C9"/>
    <w:rsid w:val="005F1794"/>
    <w:rsid w:val="005F17EF"/>
    <w:rsid w:val="005F19E2"/>
    <w:rsid w:val="005F1A9C"/>
    <w:rsid w:val="005F20B6"/>
    <w:rsid w:val="005F2FA1"/>
    <w:rsid w:val="005F315A"/>
    <w:rsid w:val="005F38C1"/>
    <w:rsid w:val="005F4588"/>
    <w:rsid w:val="005F5004"/>
    <w:rsid w:val="005F5D05"/>
    <w:rsid w:val="005F6EF1"/>
    <w:rsid w:val="005F6FAE"/>
    <w:rsid w:val="005F70B0"/>
    <w:rsid w:val="005F7118"/>
    <w:rsid w:val="005F78C6"/>
    <w:rsid w:val="005F7B44"/>
    <w:rsid w:val="006000D2"/>
    <w:rsid w:val="00600104"/>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3380"/>
    <w:rsid w:val="006142FF"/>
    <w:rsid w:val="00614896"/>
    <w:rsid w:val="006156A1"/>
    <w:rsid w:val="00615C87"/>
    <w:rsid w:val="00616072"/>
    <w:rsid w:val="00616192"/>
    <w:rsid w:val="0061623E"/>
    <w:rsid w:val="00616523"/>
    <w:rsid w:val="00616F35"/>
    <w:rsid w:val="00617C6B"/>
    <w:rsid w:val="006230F4"/>
    <w:rsid w:val="00623653"/>
    <w:rsid w:val="006236CB"/>
    <w:rsid w:val="00623A25"/>
    <w:rsid w:val="00624EEB"/>
    <w:rsid w:val="00624F3E"/>
    <w:rsid w:val="006251B7"/>
    <w:rsid w:val="0062526D"/>
    <w:rsid w:val="0062532B"/>
    <w:rsid w:val="00625DA3"/>
    <w:rsid w:val="006264BC"/>
    <w:rsid w:val="00626F14"/>
    <w:rsid w:val="006274E5"/>
    <w:rsid w:val="00627828"/>
    <w:rsid w:val="006278DC"/>
    <w:rsid w:val="00630042"/>
    <w:rsid w:val="006305C0"/>
    <w:rsid w:val="00630734"/>
    <w:rsid w:val="006320BE"/>
    <w:rsid w:val="00632CF5"/>
    <w:rsid w:val="006332E7"/>
    <w:rsid w:val="00634564"/>
    <w:rsid w:val="00634896"/>
    <w:rsid w:val="00635259"/>
    <w:rsid w:val="0063561A"/>
    <w:rsid w:val="0063703A"/>
    <w:rsid w:val="0063741B"/>
    <w:rsid w:val="00637EDA"/>
    <w:rsid w:val="00640691"/>
    <w:rsid w:val="0064116D"/>
    <w:rsid w:val="0064144A"/>
    <w:rsid w:val="0064183D"/>
    <w:rsid w:val="00641988"/>
    <w:rsid w:val="00643232"/>
    <w:rsid w:val="006433FD"/>
    <w:rsid w:val="00643B93"/>
    <w:rsid w:val="00644132"/>
    <w:rsid w:val="006444DF"/>
    <w:rsid w:val="00644609"/>
    <w:rsid w:val="0064484F"/>
    <w:rsid w:val="00644C90"/>
    <w:rsid w:val="00644F30"/>
    <w:rsid w:val="00645136"/>
    <w:rsid w:val="0064521B"/>
    <w:rsid w:val="006458A4"/>
    <w:rsid w:val="00645A99"/>
    <w:rsid w:val="006464C4"/>
    <w:rsid w:val="00646770"/>
    <w:rsid w:val="006467DE"/>
    <w:rsid w:val="006468FE"/>
    <w:rsid w:val="00646C13"/>
    <w:rsid w:val="00647216"/>
    <w:rsid w:val="0064727F"/>
    <w:rsid w:val="00647C5C"/>
    <w:rsid w:val="00650B2B"/>
    <w:rsid w:val="0065117C"/>
    <w:rsid w:val="0065155F"/>
    <w:rsid w:val="0065165F"/>
    <w:rsid w:val="00651C61"/>
    <w:rsid w:val="00651CD8"/>
    <w:rsid w:val="00651D40"/>
    <w:rsid w:val="00652B3B"/>
    <w:rsid w:val="006532DA"/>
    <w:rsid w:val="00653BAD"/>
    <w:rsid w:val="00654052"/>
    <w:rsid w:val="00654184"/>
    <w:rsid w:val="00654430"/>
    <w:rsid w:val="006548AB"/>
    <w:rsid w:val="006556A6"/>
    <w:rsid w:val="0065571D"/>
    <w:rsid w:val="0065668B"/>
    <w:rsid w:val="00657492"/>
    <w:rsid w:val="00657BE6"/>
    <w:rsid w:val="00657E59"/>
    <w:rsid w:val="006606FA"/>
    <w:rsid w:val="006608C3"/>
    <w:rsid w:val="006609CB"/>
    <w:rsid w:val="00661462"/>
    <w:rsid w:val="0066175D"/>
    <w:rsid w:val="00661B4F"/>
    <w:rsid w:val="00661CB8"/>
    <w:rsid w:val="00661E38"/>
    <w:rsid w:val="006620F8"/>
    <w:rsid w:val="00662505"/>
    <w:rsid w:val="00663623"/>
    <w:rsid w:val="00663691"/>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9D1"/>
    <w:rsid w:val="00671A6B"/>
    <w:rsid w:val="00671C67"/>
    <w:rsid w:val="006729C6"/>
    <w:rsid w:val="006732B5"/>
    <w:rsid w:val="00673EB3"/>
    <w:rsid w:val="0067447D"/>
    <w:rsid w:val="00674535"/>
    <w:rsid w:val="00674C91"/>
    <w:rsid w:val="00674D4B"/>
    <w:rsid w:val="00674EB7"/>
    <w:rsid w:val="006750FD"/>
    <w:rsid w:val="00675860"/>
    <w:rsid w:val="00675F08"/>
    <w:rsid w:val="00676597"/>
    <w:rsid w:val="00676A52"/>
    <w:rsid w:val="00676A67"/>
    <w:rsid w:val="0067702B"/>
    <w:rsid w:val="00677A3A"/>
    <w:rsid w:val="006800D2"/>
    <w:rsid w:val="00680355"/>
    <w:rsid w:val="006806BF"/>
    <w:rsid w:val="00680D01"/>
    <w:rsid w:val="00680D1C"/>
    <w:rsid w:val="00680D5D"/>
    <w:rsid w:val="006819A6"/>
    <w:rsid w:val="00681C1B"/>
    <w:rsid w:val="00682873"/>
    <w:rsid w:val="00682E05"/>
    <w:rsid w:val="00682FB7"/>
    <w:rsid w:val="0068370A"/>
    <w:rsid w:val="00683847"/>
    <w:rsid w:val="006839C3"/>
    <w:rsid w:val="0068427E"/>
    <w:rsid w:val="006845AD"/>
    <w:rsid w:val="00685A22"/>
    <w:rsid w:val="0068692D"/>
    <w:rsid w:val="0068694C"/>
    <w:rsid w:val="00686C50"/>
    <w:rsid w:val="00686FE4"/>
    <w:rsid w:val="00687345"/>
    <w:rsid w:val="00687CB7"/>
    <w:rsid w:val="00687D7B"/>
    <w:rsid w:val="00687F67"/>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5F2A"/>
    <w:rsid w:val="006963D8"/>
    <w:rsid w:val="00696468"/>
    <w:rsid w:val="006972B1"/>
    <w:rsid w:val="00697F08"/>
    <w:rsid w:val="00697FF1"/>
    <w:rsid w:val="006A0266"/>
    <w:rsid w:val="006A077A"/>
    <w:rsid w:val="006A0998"/>
    <w:rsid w:val="006A0C85"/>
    <w:rsid w:val="006A0E6D"/>
    <w:rsid w:val="006A1FBC"/>
    <w:rsid w:val="006A1FE9"/>
    <w:rsid w:val="006A282B"/>
    <w:rsid w:val="006A2E37"/>
    <w:rsid w:val="006A34E6"/>
    <w:rsid w:val="006A3596"/>
    <w:rsid w:val="006A404A"/>
    <w:rsid w:val="006A47AD"/>
    <w:rsid w:val="006A47EA"/>
    <w:rsid w:val="006A4A19"/>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18DF"/>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0DF4"/>
    <w:rsid w:val="006C1332"/>
    <w:rsid w:val="006C1900"/>
    <w:rsid w:val="006C206D"/>
    <w:rsid w:val="006C21C7"/>
    <w:rsid w:val="006C2F8E"/>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236F"/>
    <w:rsid w:val="006D33AD"/>
    <w:rsid w:val="006D3EBA"/>
    <w:rsid w:val="006D51C9"/>
    <w:rsid w:val="006D56F1"/>
    <w:rsid w:val="006D5EA0"/>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4F80"/>
    <w:rsid w:val="006E508B"/>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445"/>
    <w:rsid w:val="006F4E7C"/>
    <w:rsid w:val="006F54D9"/>
    <w:rsid w:val="006F5937"/>
    <w:rsid w:val="006F6034"/>
    <w:rsid w:val="006F693A"/>
    <w:rsid w:val="006F77ED"/>
    <w:rsid w:val="006F7A32"/>
    <w:rsid w:val="006F7BA8"/>
    <w:rsid w:val="006F7C16"/>
    <w:rsid w:val="00700285"/>
    <w:rsid w:val="007002D0"/>
    <w:rsid w:val="007003BC"/>
    <w:rsid w:val="007004AD"/>
    <w:rsid w:val="00700624"/>
    <w:rsid w:val="007012B5"/>
    <w:rsid w:val="007015A0"/>
    <w:rsid w:val="00701639"/>
    <w:rsid w:val="00701EC3"/>
    <w:rsid w:val="0070231A"/>
    <w:rsid w:val="00702DEE"/>
    <w:rsid w:val="00703059"/>
    <w:rsid w:val="00703A0E"/>
    <w:rsid w:val="00703FFE"/>
    <w:rsid w:val="0070411B"/>
    <w:rsid w:val="00704868"/>
    <w:rsid w:val="00705C7A"/>
    <w:rsid w:val="00706463"/>
    <w:rsid w:val="00706926"/>
    <w:rsid w:val="00706B18"/>
    <w:rsid w:val="00706DCA"/>
    <w:rsid w:val="0070711B"/>
    <w:rsid w:val="0070711C"/>
    <w:rsid w:val="007074CE"/>
    <w:rsid w:val="0070798B"/>
    <w:rsid w:val="007079A6"/>
    <w:rsid w:val="00707B4A"/>
    <w:rsid w:val="00710226"/>
    <w:rsid w:val="007109C6"/>
    <w:rsid w:val="00710C23"/>
    <w:rsid w:val="007111EE"/>
    <w:rsid w:val="00712192"/>
    <w:rsid w:val="007123AA"/>
    <w:rsid w:val="0071274F"/>
    <w:rsid w:val="00712819"/>
    <w:rsid w:val="00712C9E"/>
    <w:rsid w:val="00713904"/>
    <w:rsid w:val="00715079"/>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34B"/>
    <w:rsid w:val="00723BCF"/>
    <w:rsid w:val="00723BF8"/>
    <w:rsid w:val="007245C9"/>
    <w:rsid w:val="00724E4C"/>
    <w:rsid w:val="0072515F"/>
    <w:rsid w:val="00726810"/>
    <w:rsid w:val="00727077"/>
    <w:rsid w:val="007277FF"/>
    <w:rsid w:val="007314C8"/>
    <w:rsid w:val="00731D3F"/>
    <w:rsid w:val="00732063"/>
    <w:rsid w:val="007320B6"/>
    <w:rsid w:val="0073236D"/>
    <w:rsid w:val="00732516"/>
    <w:rsid w:val="00733651"/>
    <w:rsid w:val="007336C9"/>
    <w:rsid w:val="00733DB8"/>
    <w:rsid w:val="007344E6"/>
    <w:rsid w:val="00734696"/>
    <w:rsid w:val="007349CA"/>
    <w:rsid w:val="00734A69"/>
    <w:rsid w:val="00734BF4"/>
    <w:rsid w:val="00735107"/>
    <w:rsid w:val="007359F3"/>
    <w:rsid w:val="007365B8"/>
    <w:rsid w:val="00736D70"/>
    <w:rsid w:val="00737569"/>
    <w:rsid w:val="00740494"/>
    <w:rsid w:val="007406FC"/>
    <w:rsid w:val="00741EBF"/>
    <w:rsid w:val="00742C12"/>
    <w:rsid w:val="00742ED7"/>
    <w:rsid w:val="00743325"/>
    <w:rsid w:val="007434DF"/>
    <w:rsid w:val="00743917"/>
    <w:rsid w:val="00743BF5"/>
    <w:rsid w:val="007446AE"/>
    <w:rsid w:val="00744FED"/>
    <w:rsid w:val="0074509E"/>
    <w:rsid w:val="00745CC2"/>
    <w:rsid w:val="00745DA3"/>
    <w:rsid w:val="0074641C"/>
    <w:rsid w:val="00746800"/>
    <w:rsid w:val="00746F02"/>
    <w:rsid w:val="0074709D"/>
    <w:rsid w:val="007473FD"/>
    <w:rsid w:val="00747520"/>
    <w:rsid w:val="00747839"/>
    <w:rsid w:val="00747CB0"/>
    <w:rsid w:val="00747E7C"/>
    <w:rsid w:val="00747F10"/>
    <w:rsid w:val="0075076E"/>
    <w:rsid w:val="00750B09"/>
    <w:rsid w:val="00750C4E"/>
    <w:rsid w:val="00750F5F"/>
    <w:rsid w:val="00751178"/>
    <w:rsid w:val="007513B8"/>
    <w:rsid w:val="00751599"/>
    <w:rsid w:val="00751AED"/>
    <w:rsid w:val="0075208F"/>
    <w:rsid w:val="007522D9"/>
    <w:rsid w:val="0075268E"/>
    <w:rsid w:val="00752B57"/>
    <w:rsid w:val="00752DD1"/>
    <w:rsid w:val="00752F3D"/>
    <w:rsid w:val="0075322A"/>
    <w:rsid w:val="007534E7"/>
    <w:rsid w:val="00753671"/>
    <w:rsid w:val="00753694"/>
    <w:rsid w:val="00753BFC"/>
    <w:rsid w:val="00754506"/>
    <w:rsid w:val="0075468D"/>
    <w:rsid w:val="007552CB"/>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7FA"/>
    <w:rsid w:val="00763FC7"/>
    <w:rsid w:val="00764449"/>
    <w:rsid w:val="007647EA"/>
    <w:rsid w:val="00764C7F"/>
    <w:rsid w:val="0076504D"/>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777D0"/>
    <w:rsid w:val="007806F4"/>
    <w:rsid w:val="007813C0"/>
    <w:rsid w:val="00781CC4"/>
    <w:rsid w:val="00782CF1"/>
    <w:rsid w:val="007848B8"/>
    <w:rsid w:val="00784B37"/>
    <w:rsid w:val="00784C74"/>
    <w:rsid w:val="00784D1F"/>
    <w:rsid w:val="00784E18"/>
    <w:rsid w:val="00785012"/>
    <w:rsid w:val="00785068"/>
    <w:rsid w:val="007856AD"/>
    <w:rsid w:val="007858AF"/>
    <w:rsid w:val="00786A0F"/>
    <w:rsid w:val="00786C3A"/>
    <w:rsid w:val="00786D86"/>
    <w:rsid w:val="00787869"/>
    <w:rsid w:val="007906F1"/>
    <w:rsid w:val="00790D22"/>
    <w:rsid w:val="00790D77"/>
    <w:rsid w:val="007910F0"/>
    <w:rsid w:val="00791288"/>
    <w:rsid w:val="007928C4"/>
    <w:rsid w:val="00793ADB"/>
    <w:rsid w:val="00794099"/>
    <w:rsid w:val="00794442"/>
    <w:rsid w:val="00794F80"/>
    <w:rsid w:val="00794FB7"/>
    <w:rsid w:val="00795542"/>
    <w:rsid w:val="00795DD6"/>
    <w:rsid w:val="007963C4"/>
    <w:rsid w:val="007978EA"/>
    <w:rsid w:val="007A01C7"/>
    <w:rsid w:val="007A0292"/>
    <w:rsid w:val="007A0476"/>
    <w:rsid w:val="007A0BB7"/>
    <w:rsid w:val="007A0EE0"/>
    <w:rsid w:val="007A0F51"/>
    <w:rsid w:val="007A1190"/>
    <w:rsid w:val="007A1C4B"/>
    <w:rsid w:val="007A1EEF"/>
    <w:rsid w:val="007A359A"/>
    <w:rsid w:val="007A3639"/>
    <w:rsid w:val="007A3679"/>
    <w:rsid w:val="007A38D9"/>
    <w:rsid w:val="007A3C25"/>
    <w:rsid w:val="007A4820"/>
    <w:rsid w:val="007A50AB"/>
    <w:rsid w:val="007A5BAF"/>
    <w:rsid w:val="007A5EE1"/>
    <w:rsid w:val="007A6168"/>
    <w:rsid w:val="007A6C83"/>
    <w:rsid w:val="007A6FA8"/>
    <w:rsid w:val="007A70EA"/>
    <w:rsid w:val="007A774C"/>
    <w:rsid w:val="007A7800"/>
    <w:rsid w:val="007A7C4A"/>
    <w:rsid w:val="007A7CFA"/>
    <w:rsid w:val="007B1985"/>
    <w:rsid w:val="007B1F42"/>
    <w:rsid w:val="007B20A9"/>
    <w:rsid w:val="007B2114"/>
    <w:rsid w:val="007B2A18"/>
    <w:rsid w:val="007B2C60"/>
    <w:rsid w:val="007B3152"/>
    <w:rsid w:val="007B48FD"/>
    <w:rsid w:val="007B4B53"/>
    <w:rsid w:val="007B4E1F"/>
    <w:rsid w:val="007B5E89"/>
    <w:rsid w:val="007B6D09"/>
    <w:rsid w:val="007B7315"/>
    <w:rsid w:val="007B770F"/>
    <w:rsid w:val="007B7D86"/>
    <w:rsid w:val="007C0000"/>
    <w:rsid w:val="007C00B5"/>
    <w:rsid w:val="007C01EB"/>
    <w:rsid w:val="007C04BE"/>
    <w:rsid w:val="007C060F"/>
    <w:rsid w:val="007C065C"/>
    <w:rsid w:val="007C09E0"/>
    <w:rsid w:val="007C147A"/>
    <w:rsid w:val="007C2D7B"/>
    <w:rsid w:val="007C3897"/>
    <w:rsid w:val="007C3AF0"/>
    <w:rsid w:val="007C3E4E"/>
    <w:rsid w:val="007C4116"/>
    <w:rsid w:val="007C441D"/>
    <w:rsid w:val="007C451C"/>
    <w:rsid w:val="007C45BC"/>
    <w:rsid w:val="007C4703"/>
    <w:rsid w:val="007C475A"/>
    <w:rsid w:val="007C4B42"/>
    <w:rsid w:val="007C4EAD"/>
    <w:rsid w:val="007C5704"/>
    <w:rsid w:val="007C5C08"/>
    <w:rsid w:val="007C66FE"/>
    <w:rsid w:val="007C6BB7"/>
    <w:rsid w:val="007C6F0B"/>
    <w:rsid w:val="007C7988"/>
    <w:rsid w:val="007D0794"/>
    <w:rsid w:val="007D07DF"/>
    <w:rsid w:val="007D0B27"/>
    <w:rsid w:val="007D0DE4"/>
    <w:rsid w:val="007D1E44"/>
    <w:rsid w:val="007D2F6C"/>
    <w:rsid w:val="007D368C"/>
    <w:rsid w:val="007D3773"/>
    <w:rsid w:val="007D420A"/>
    <w:rsid w:val="007D4505"/>
    <w:rsid w:val="007D4547"/>
    <w:rsid w:val="007D4859"/>
    <w:rsid w:val="007D4E48"/>
    <w:rsid w:val="007D4E9C"/>
    <w:rsid w:val="007D4F8E"/>
    <w:rsid w:val="007D5330"/>
    <w:rsid w:val="007D5398"/>
    <w:rsid w:val="007D599B"/>
    <w:rsid w:val="007D59A3"/>
    <w:rsid w:val="007D62C2"/>
    <w:rsid w:val="007D6926"/>
    <w:rsid w:val="007D6B92"/>
    <w:rsid w:val="007D6D9F"/>
    <w:rsid w:val="007D6DDA"/>
    <w:rsid w:val="007D7D88"/>
    <w:rsid w:val="007E0E5B"/>
    <w:rsid w:val="007E2306"/>
    <w:rsid w:val="007E23C3"/>
    <w:rsid w:val="007E2B5B"/>
    <w:rsid w:val="007E2E59"/>
    <w:rsid w:val="007E2EF6"/>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485"/>
    <w:rsid w:val="007F2F9B"/>
    <w:rsid w:val="007F3BD4"/>
    <w:rsid w:val="007F3CD0"/>
    <w:rsid w:val="007F5072"/>
    <w:rsid w:val="007F540E"/>
    <w:rsid w:val="007F5BEF"/>
    <w:rsid w:val="007F5C99"/>
    <w:rsid w:val="007F6543"/>
    <w:rsid w:val="007F6863"/>
    <w:rsid w:val="007F6B7F"/>
    <w:rsid w:val="007F6BBD"/>
    <w:rsid w:val="007F6BD8"/>
    <w:rsid w:val="007F735B"/>
    <w:rsid w:val="00800083"/>
    <w:rsid w:val="00800158"/>
    <w:rsid w:val="008005BB"/>
    <w:rsid w:val="0080093F"/>
    <w:rsid w:val="00800957"/>
    <w:rsid w:val="00802416"/>
    <w:rsid w:val="00802ED1"/>
    <w:rsid w:val="008031AD"/>
    <w:rsid w:val="008031E0"/>
    <w:rsid w:val="00803475"/>
    <w:rsid w:val="00803BCB"/>
    <w:rsid w:val="0080448C"/>
    <w:rsid w:val="00805359"/>
    <w:rsid w:val="00805DB3"/>
    <w:rsid w:val="00806141"/>
    <w:rsid w:val="0080651B"/>
    <w:rsid w:val="0080656F"/>
    <w:rsid w:val="00806673"/>
    <w:rsid w:val="008068DD"/>
    <w:rsid w:val="00806D19"/>
    <w:rsid w:val="00807219"/>
    <w:rsid w:val="008074E2"/>
    <w:rsid w:val="008076CF"/>
    <w:rsid w:val="00807BF9"/>
    <w:rsid w:val="00807FDB"/>
    <w:rsid w:val="00810091"/>
    <w:rsid w:val="00810F28"/>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4C8C"/>
    <w:rsid w:val="00814DE3"/>
    <w:rsid w:val="008155A2"/>
    <w:rsid w:val="00815D63"/>
    <w:rsid w:val="0081628D"/>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D70"/>
    <w:rsid w:val="00823BC0"/>
    <w:rsid w:val="00823EC1"/>
    <w:rsid w:val="00824657"/>
    <w:rsid w:val="00824F35"/>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09C"/>
    <w:rsid w:val="00831EFB"/>
    <w:rsid w:val="00832053"/>
    <w:rsid w:val="0083289F"/>
    <w:rsid w:val="00832D2C"/>
    <w:rsid w:val="00834BAD"/>
    <w:rsid w:val="00835A4F"/>
    <w:rsid w:val="00835D93"/>
    <w:rsid w:val="00836192"/>
    <w:rsid w:val="00837C61"/>
    <w:rsid w:val="00837F8C"/>
    <w:rsid w:val="008405C2"/>
    <w:rsid w:val="00840B43"/>
    <w:rsid w:val="00840D28"/>
    <w:rsid w:val="008418C6"/>
    <w:rsid w:val="00841A66"/>
    <w:rsid w:val="00841B9B"/>
    <w:rsid w:val="008423AA"/>
    <w:rsid w:val="008427FB"/>
    <w:rsid w:val="00842A5B"/>
    <w:rsid w:val="008433CB"/>
    <w:rsid w:val="008441B2"/>
    <w:rsid w:val="0084510D"/>
    <w:rsid w:val="00845810"/>
    <w:rsid w:val="00845D07"/>
    <w:rsid w:val="00846254"/>
    <w:rsid w:val="00846328"/>
    <w:rsid w:val="00846EA1"/>
    <w:rsid w:val="00847701"/>
    <w:rsid w:val="00850D0D"/>
    <w:rsid w:val="00850FCA"/>
    <w:rsid w:val="00851065"/>
    <w:rsid w:val="00851F0A"/>
    <w:rsid w:val="00852597"/>
    <w:rsid w:val="008528C8"/>
    <w:rsid w:val="00852D50"/>
    <w:rsid w:val="00852ED9"/>
    <w:rsid w:val="00852EF0"/>
    <w:rsid w:val="008533BD"/>
    <w:rsid w:val="0085342B"/>
    <w:rsid w:val="0085350F"/>
    <w:rsid w:val="00853876"/>
    <w:rsid w:val="00854322"/>
    <w:rsid w:val="008544E2"/>
    <w:rsid w:val="0085560C"/>
    <w:rsid w:val="00855B44"/>
    <w:rsid w:val="008567C0"/>
    <w:rsid w:val="0085725D"/>
    <w:rsid w:val="0085751E"/>
    <w:rsid w:val="008575AB"/>
    <w:rsid w:val="008606AA"/>
    <w:rsid w:val="00861562"/>
    <w:rsid w:val="00862843"/>
    <w:rsid w:val="008629C1"/>
    <w:rsid w:val="00862EB6"/>
    <w:rsid w:val="00862ED6"/>
    <w:rsid w:val="00863046"/>
    <w:rsid w:val="008632EB"/>
    <w:rsid w:val="00863729"/>
    <w:rsid w:val="008639CB"/>
    <w:rsid w:val="00863B65"/>
    <w:rsid w:val="00863C6C"/>
    <w:rsid w:val="0086469E"/>
    <w:rsid w:val="00864B3A"/>
    <w:rsid w:val="00864D06"/>
    <w:rsid w:val="00864E9F"/>
    <w:rsid w:val="008658B4"/>
    <w:rsid w:val="00865E4B"/>
    <w:rsid w:val="008666D7"/>
    <w:rsid w:val="00866984"/>
    <w:rsid w:val="00866A7C"/>
    <w:rsid w:val="00866CEB"/>
    <w:rsid w:val="00866FF4"/>
    <w:rsid w:val="008673F4"/>
    <w:rsid w:val="008674CB"/>
    <w:rsid w:val="008674FC"/>
    <w:rsid w:val="00867573"/>
    <w:rsid w:val="00867DCF"/>
    <w:rsid w:val="0087064D"/>
    <w:rsid w:val="00871709"/>
    <w:rsid w:val="00871BD7"/>
    <w:rsid w:val="00872CB1"/>
    <w:rsid w:val="00872DE7"/>
    <w:rsid w:val="00872E1B"/>
    <w:rsid w:val="00872E8C"/>
    <w:rsid w:val="008734B3"/>
    <w:rsid w:val="00873611"/>
    <w:rsid w:val="0087396A"/>
    <w:rsid w:val="00873AAA"/>
    <w:rsid w:val="00873D1F"/>
    <w:rsid w:val="008746F4"/>
    <w:rsid w:val="00874CFC"/>
    <w:rsid w:val="0087583C"/>
    <w:rsid w:val="0087585D"/>
    <w:rsid w:val="0087615A"/>
    <w:rsid w:val="008767F6"/>
    <w:rsid w:val="00876D97"/>
    <w:rsid w:val="00876DD4"/>
    <w:rsid w:val="00877669"/>
    <w:rsid w:val="0088007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DFB"/>
    <w:rsid w:val="00884E28"/>
    <w:rsid w:val="0088577C"/>
    <w:rsid w:val="00885AF2"/>
    <w:rsid w:val="0088613F"/>
    <w:rsid w:val="0088631F"/>
    <w:rsid w:val="0088638F"/>
    <w:rsid w:val="00886604"/>
    <w:rsid w:val="00886927"/>
    <w:rsid w:val="008869C6"/>
    <w:rsid w:val="0088761C"/>
    <w:rsid w:val="00887EBB"/>
    <w:rsid w:val="00887F2D"/>
    <w:rsid w:val="00890898"/>
    <w:rsid w:val="00890DA7"/>
    <w:rsid w:val="00890EB3"/>
    <w:rsid w:val="008915B3"/>
    <w:rsid w:val="00891FE4"/>
    <w:rsid w:val="008920B6"/>
    <w:rsid w:val="00892754"/>
    <w:rsid w:val="0089283F"/>
    <w:rsid w:val="00892E7F"/>
    <w:rsid w:val="0089304B"/>
    <w:rsid w:val="0089363B"/>
    <w:rsid w:val="0089371F"/>
    <w:rsid w:val="00893795"/>
    <w:rsid w:val="008939CD"/>
    <w:rsid w:val="00894645"/>
    <w:rsid w:val="0089487A"/>
    <w:rsid w:val="00894F15"/>
    <w:rsid w:val="008954EA"/>
    <w:rsid w:val="008959B9"/>
    <w:rsid w:val="008969EC"/>
    <w:rsid w:val="008972F9"/>
    <w:rsid w:val="00897562"/>
    <w:rsid w:val="00897CC4"/>
    <w:rsid w:val="008A039D"/>
    <w:rsid w:val="008A04B2"/>
    <w:rsid w:val="008A0837"/>
    <w:rsid w:val="008A0EC3"/>
    <w:rsid w:val="008A1878"/>
    <w:rsid w:val="008A1901"/>
    <w:rsid w:val="008A2016"/>
    <w:rsid w:val="008A2568"/>
    <w:rsid w:val="008A288F"/>
    <w:rsid w:val="008A2D5D"/>
    <w:rsid w:val="008A2EB0"/>
    <w:rsid w:val="008A31AB"/>
    <w:rsid w:val="008A353C"/>
    <w:rsid w:val="008A3579"/>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2D4B"/>
    <w:rsid w:val="008B2EA5"/>
    <w:rsid w:val="008B30C5"/>
    <w:rsid w:val="008B31AA"/>
    <w:rsid w:val="008B355F"/>
    <w:rsid w:val="008B405A"/>
    <w:rsid w:val="008B4291"/>
    <w:rsid w:val="008B49A2"/>
    <w:rsid w:val="008B4AED"/>
    <w:rsid w:val="008B4F45"/>
    <w:rsid w:val="008B6E01"/>
    <w:rsid w:val="008B75B2"/>
    <w:rsid w:val="008B76D8"/>
    <w:rsid w:val="008B7B1E"/>
    <w:rsid w:val="008B7EA4"/>
    <w:rsid w:val="008C0619"/>
    <w:rsid w:val="008C0649"/>
    <w:rsid w:val="008C0BA8"/>
    <w:rsid w:val="008C10F1"/>
    <w:rsid w:val="008C126C"/>
    <w:rsid w:val="008C1579"/>
    <w:rsid w:val="008C19D5"/>
    <w:rsid w:val="008C2D74"/>
    <w:rsid w:val="008C3476"/>
    <w:rsid w:val="008C35BD"/>
    <w:rsid w:val="008C3903"/>
    <w:rsid w:val="008C39C2"/>
    <w:rsid w:val="008C3BE4"/>
    <w:rsid w:val="008C4100"/>
    <w:rsid w:val="008C48EA"/>
    <w:rsid w:val="008C4EB1"/>
    <w:rsid w:val="008C514F"/>
    <w:rsid w:val="008C5D68"/>
    <w:rsid w:val="008C6109"/>
    <w:rsid w:val="008C6C94"/>
    <w:rsid w:val="008C7E7E"/>
    <w:rsid w:val="008D1866"/>
    <w:rsid w:val="008D18B2"/>
    <w:rsid w:val="008D1B63"/>
    <w:rsid w:val="008D1EC1"/>
    <w:rsid w:val="008D211E"/>
    <w:rsid w:val="008D21C6"/>
    <w:rsid w:val="008D2999"/>
    <w:rsid w:val="008D31D7"/>
    <w:rsid w:val="008D3BD1"/>
    <w:rsid w:val="008D3D8B"/>
    <w:rsid w:val="008D41CA"/>
    <w:rsid w:val="008D4A65"/>
    <w:rsid w:val="008D4CE2"/>
    <w:rsid w:val="008D531E"/>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4CC"/>
    <w:rsid w:val="008E2A38"/>
    <w:rsid w:val="008E2CD8"/>
    <w:rsid w:val="008E3AAE"/>
    <w:rsid w:val="008E3B89"/>
    <w:rsid w:val="008E41D5"/>
    <w:rsid w:val="008E5940"/>
    <w:rsid w:val="008E5E42"/>
    <w:rsid w:val="008E66A8"/>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6D1"/>
    <w:rsid w:val="008F297A"/>
    <w:rsid w:val="008F2E0B"/>
    <w:rsid w:val="008F30D0"/>
    <w:rsid w:val="008F39B3"/>
    <w:rsid w:val="008F44D9"/>
    <w:rsid w:val="008F5252"/>
    <w:rsid w:val="008F594C"/>
    <w:rsid w:val="008F59F5"/>
    <w:rsid w:val="008F5C79"/>
    <w:rsid w:val="008F64D6"/>
    <w:rsid w:val="008F6988"/>
    <w:rsid w:val="008F6B2A"/>
    <w:rsid w:val="008F6B3E"/>
    <w:rsid w:val="008F6CFD"/>
    <w:rsid w:val="008F6F47"/>
    <w:rsid w:val="008F7155"/>
    <w:rsid w:val="008F71A4"/>
    <w:rsid w:val="008F7417"/>
    <w:rsid w:val="008F7DAA"/>
    <w:rsid w:val="0090018D"/>
    <w:rsid w:val="00900235"/>
    <w:rsid w:val="0090158C"/>
    <w:rsid w:val="00902E4F"/>
    <w:rsid w:val="00903D79"/>
    <w:rsid w:val="00903E05"/>
    <w:rsid w:val="009041BB"/>
    <w:rsid w:val="00904A29"/>
    <w:rsid w:val="009050FA"/>
    <w:rsid w:val="00905462"/>
    <w:rsid w:val="0090645C"/>
    <w:rsid w:val="00906BBA"/>
    <w:rsid w:val="00910F40"/>
    <w:rsid w:val="0091152E"/>
    <w:rsid w:val="0091269E"/>
    <w:rsid w:val="00912A05"/>
    <w:rsid w:val="00912AA2"/>
    <w:rsid w:val="00912F5D"/>
    <w:rsid w:val="00914A8B"/>
    <w:rsid w:val="00914BA0"/>
    <w:rsid w:val="00914F02"/>
    <w:rsid w:val="009158EA"/>
    <w:rsid w:val="0091597E"/>
    <w:rsid w:val="00916473"/>
    <w:rsid w:val="00916713"/>
    <w:rsid w:val="00916898"/>
    <w:rsid w:val="00917100"/>
    <w:rsid w:val="009178D1"/>
    <w:rsid w:val="00920B30"/>
    <w:rsid w:val="0092149D"/>
    <w:rsid w:val="009214C8"/>
    <w:rsid w:val="00921702"/>
    <w:rsid w:val="00921871"/>
    <w:rsid w:val="00922003"/>
    <w:rsid w:val="009226D3"/>
    <w:rsid w:val="00922899"/>
    <w:rsid w:val="009237F1"/>
    <w:rsid w:val="00923A3E"/>
    <w:rsid w:val="00923D82"/>
    <w:rsid w:val="00924189"/>
    <w:rsid w:val="009249F6"/>
    <w:rsid w:val="00925248"/>
    <w:rsid w:val="00925472"/>
    <w:rsid w:val="009255D9"/>
    <w:rsid w:val="00925875"/>
    <w:rsid w:val="009259C0"/>
    <w:rsid w:val="00925BD4"/>
    <w:rsid w:val="009263AE"/>
    <w:rsid w:val="009277D3"/>
    <w:rsid w:val="009279BF"/>
    <w:rsid w:val="00927EEA"/>
    <w:rsid w:val="009318D1"/>
    <w:rsid w:val="009318D5"/>
    <w:rsid w:val="00932148"/>
    <w:rsid w:val="009322C1"/>
    <w:rsid w:val="00932831"/>
    <w:rsid w:val="00932C8C"/>
    <w:rsid w:val="00932D60"/>
    <w:rsid w:val="00932FAD"/>
    <w:rsid w:val="009332BA"/>
    <w:rsid w:val="00934386"/>
    <w:rsid w:val="009349B1"/>
    <w:rsid w:val="0093532D"/>
    <w:rsid w:val="00935D12"/>
    <w:rsid w:val="0093607B"/>
    <w:rsid w:val="00936CBD"/>
    <w:rsid w:val="00937318"/>
    <w:rsid w:val="0093796E"/>
    <w:rsid w:val="00937AF9"/>
    <w:rsid w:val="00940272"/>
    <w:rsid w:val="00940BBB"/>
    <w:rsid w:val="0094131B"/>
    <w:rsid w:val="00941A93"/>
    <w:rsid w:val="00941C0D"/>
    <w:rsid w:val="009424AD"/>
    <w:rsid w:val="00943A67"/>
    <w:rsid w:val="00943EAC"/>
    <w:rsid w:val="00943EBC"/>
    <w:rsid w:val="00944015"/>
    <w:rsid w:val="00944602"/>
    <w:rsid w:val="00944A53"/>
    <w:rsid w:val="00944F76"/>
    <w:rsid w:val="00945103"/>
    <w:rsid w:val="009454A9"/>
    <w:rsid w:val="00945FE3"/>
    <w:rsid w:val="00946E58"/>
    <w:rsid w:val="00946EB5"/>
    <w:rsid w:val="009473BA"/>
    <w:rsid w:val="0094743B"/>
    <w:rsid w:val="00947FDF"/>
    <w:rsid w:val="00950FB4"/>
    <w:rsid w:val="00951ED1"/>
    <w:rsid w:val="00952539"/>
    <w:rsid w:val="00952541"/>
    <w:rsid w:val="00952722"/>
    <w:rsid w:val="00952EBA"/>
    <w:rsid w:val="00953095"/>
    <w:rsid w:val="00953B7C"/>
    <w:rsid w:val="00954EFE"/>
    <w:rsid w:val="0095540D"/>
    <w:rsid w:val="00955DFD"/>
    <w:rsid w:val="009568E1"/>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4966"/>
    <w:rsid w:val="009652F2"/>
    <w:rsid w:val="00965B2E"/>
    <w:rsid w:val="00965BA5"/>
    <w:rsid w:val="00967586"/>
    <w:rsid w:val="009676AE"/>
    <w:rsid w:val="00967717"/>
    <w:rsid w:val="009677B3"/>
    <w:rsid w:val="009678C9"/>
    <w:rsid w:val="00967A9E"/>
    <w:rsid w:val="00967AAE"/>
    <w:rsid w:val="00970605"/>
    <w:rsid w:val="009708B8"/>
    <w:rsid w:val="00970C43"/>
    <w:rsid w:val="009711AF"/>
    <w:rsid w:val="00971345"/>
    <w:rsid w:val="009716B6"/>
    <w:rsid w:val="00971A82"/>
    <w:rsid w:val="00972702"/>
    <w:rsid w:val="00973464"/>
    <w:rsid w:val="0097382E"/>
    <w:rsid w:val="0097387F"/>
    <w:rsid w:val="009738AE"/>
    <w:rsid w:val="00974770"/>
    <w:rsid w:val="0097481C"/>
    <w:rsid w:val="00975270"/>
    <w:rsid w:val="0097554A"/>
    <w:rsid w:val="00976EC0"/>
    <w:rsid w:val="009778EE"/>
    <w:rsid w:val="0098005A"/>
    <w:rsid w:val="00980563"/>
    <w:rsid w:val="009808FC"/>
    <w:rsid w:val="00980A09"/>
    <w:rsid w:val="00980CC8"/>
    <w:rsid w:val="00981623"/>
    <w:rsid w:val="00981735"/>
    <w:rsid w:val="009819AA"/>
    <w:rsid w:val="00982305"/>
    <w:rsid w:val="00982414"/>
    <w:rsid w:val="00982ABD"/>
    <w:rsid w:val="00983103"/>
    <w:rsid w:val="0098331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7EA"/>
    <w:rsid w:val="00990864"/>
    <w:rsid w:val="00990A14"/>
    <w:rsid w:val="00990A92"/>
    <w:rsid w:val="009915D1"/>
    <w:rsid w:val="0099176A"/>
    <w:rsid w:val="0099197F"/>
    <w:rsid w:val="009919E6"/>
    <w:rsid w:val="00991AC0"/>
    <w:rsid w:val="00991BFB"/>
    <w:rsid w:val="009921DC"/>
    <w:rsid w:val="009924D3"/>
    <w:rsid w:val="00992997"/>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1F5"/>
    <w:rsid w:val="009A04D7"/>
    <w:rsid w:val="009A18C7"/>
    <w:rsid w:val="009A1AD8"/>
    <w:rsid w:val="009A1CD8"/>
    <w:rsid w:val="009A22CF"/>
    <w:rsid w:val="009A2B0B"/>
    <w:rsid w:val="009A3192"/>
    <w:rsid w:val="009A3560"/>
    <w:rsid w:val="009A4078"/>
    <w:rsid w:val="009A4B19"/>
    <w:rsid w:val="009A521C"/>
    <w:rsid w:val="009A56D5"/>
    <w:rsid w:val="009A5733"/>
    <w:rsid w:val="009A5D80"/>
    <w:rsid w:val="009A5DF3"/>
    <w:rsid w:val="009A712F"/>
    <w:rsid w:val="009A7370"/>
    <w:rsid w:val="009A7733"/>
    <w:rsid w:val="009A788C"/>
    <w:rsid w:val="009B0A8D"/>
    <w:rsid w:val="009B1CEE"/>
    <w:rsid w:val="009B24BE"/>
    <w:rsid w:val="009B3172"/>
    <w:rsid w:val="009B3250"/>
    <w:rsid w:val="009B3559"/>
    <w:rsid w:val="009B37AC"/>
    <w:rsid w:val="009B3972"/>
    <w:rsid w:val="009B3C23"/>
    <w:rsid w:val="009B3F61"/>
    <w:rsid w:val="009B46A2"/>
    <w:rsid w:val="009B4D12"/>
    <w:rsid w:val="009B4EAE"/>
    <w:rsid w:val="009B4F3C"/>
    <w:rsid w:val="009B4FFC"/>
    <w:rsid w:val="009B5798"/>
    <w:rsid w:val="009B5898"/>
    <w:rsid w:val="009B58A4"/>
    <w:rsid w:val="009B5B35"/>
    <w:rsid w:val="009B5B52"/>
    <w:rsid w:val="009B63FD"/>
    <w:rsid w:val="009B6A6E"/>
    <w:rsid w:val="009B6BCD"/>
    <w:rsid w:val="009B755E"/>
    <w:rsid w:val="009B7D08"/>
    <w:rsid w:val="009C1238"/>
    <w:rsid w:val="009C2001"/>
    <w:rsid w:val="009C27A2"/>
    <w:rsid w:val="009C2900"/>
    <w:rsid w:val="009C3082"/>
    <w:rsid w:val="009C3701"/>
    <w:rsid w:val="009C3816"/>
    <w:rsid w:val="009C3DDC"/>
    <w:rsid w:val="009C3FBC"/>
    <w:rsid w:val="009C4099"/>
    <w:rsid w:val="009C424F"/>
    <w:rsid w:val="009C4C25"/>
    <w:rsid w:val="009C4CC7"/>
    <w:rsid w:val="009C6318"/>
    <w:rsid w:val="009C6723"/>
    <w:rsid w:val="009C7416"/>
    <w:rsid w:val="009C7A7F"/>
    <w:rsid w:val="009D0C42"/>
    <w:rsid w:val="009D0E6F"/>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57B"/>
    <w:rsid w:val="009E2A81"/>
    <w:rsid w:val="009E2D19"/>
    <w:rsid w:val="009E2EB8"/>
    <w:rsid w:val="009E401C"/>
    <w:rsid w:val="009E413B"/>
    <w:rsid w:val="009E4279"/>
    <w:rsid w:val="009E42B5"/>
    <w:rsid w:val="009E4D44"/>
    <w:rsid w:val="009E4E8E"/>
    <w:rsid w:val="009E4FA6"/>
    <w:rsid w:val="009E53D6"/>
    <w:rsid w:val="009E571E"/>
    <w:rsid w:val="009E5F28"/>
    <w:rsid w:val="009E5F69"/>
    <w:rsid w:val="009E666C"/>
    <w:rsid w:val="009E6C08"/>
    <w:rsid w:val="009E7A39"/>
    <w:rsid w:val="009F00AA"/>
    <w:rsid w:val="009F00FE"/>
    <w:rsid w:val="009F0544"/>
    <w:rsid w:val="009F0589"/>
    <w:rsid w:val="009F0764"/>
    <w:rsid w:val="009F11F8"/>
    <w:rsid w:val="009F196A"/>
    <w:rsid w:val="009F1B7D"/>
    <w:rsid w:val="009F2603"/>
    <w:rsid w:val="009F2873"/>
    <w:rsid w:val="009F2D95"/>
    <w:rsid w:val="009F359E"/>
    <w:rsid w:val="009F39B4"/>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F12"/>
    <w:rsid w:val="00A0312C"/>
    <w:rsid w:val="00A03241"/>
    <w:rsid w:val="00A04296"/>
    <w:rsid w:val="00A0442C"/>
    <w:rsid w:val="00A04813"/>
    <w:rsid w:val="00A04FA1"/>
    <w:rsid w:val="00A05786"/>
    <w:rsid w:val="00A057B8"/>
    <w:rsid w:val="00A06B8D"/>
    <w:rsid w:val="00A07024"/>
    <w:rsid w:val="00A070DC"/>
    <w:rsid w:val="00A07275"/>
    <w:rsid w:val="00A07391"/>
    <w:rsid w:val="00A074C4"/>
    <w:rsid w:val="00A10421"/>
    <w:rsid w:val="00A1068D"/>
    <w:rsid w:val="00A11128"/>
    <w:rsid w:val="00A11339"/>
    <w:rsid w:val="00A11EEC"/>
    <w:rsid w:val="00A12261"/>
    <w:rsid w:val="00A12CB5"/>
    <w:rsid w:val="00A12FAE"/>
    <w:rsid w:val="00A1310F"/>
    <w:rsid w:val="00A135AE"/>
    <w:rsid w:val="00A1367C"/>
    <w:rsid w:val="00A13EED"/>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541"/>
    <w:rsid w:val="00A2284C"/>
    <w:rsid w:val="00A22D3E"/>
    <w:rsid w:val="00A22DBA"/>
    <w:rsid w:val="00A23677"/>
    <w:rsid w:val="00A2374E"/>
    <w:rsid w:val="00A23AAC"/>
    <w:rsid w:val="00A2413E"/>
    <w:rsid w:val="00A2481B"/>
    <w:rsid w:val="00A24862"/>
    <w:rsid w:val="00A24CCC"/>
    <w:rsid w:val="00A24EAE"/>
    <w:rsid w:val="00A251F6"/>
    <w:rsid w:val="00A257AC"/>
    <w:rsid w:val="00A26B5A"/>
    <w:rsid w:val="00A26B68"/>
    <w:rsid w:val="00A27E87"/>
    <w:rsid w:val="00A30080"/>
    <w:rsid w:val="00A30635"/>
    <w:rsid w:val="00A30791"/>
    <w:rsid w:val="00A31039"/>
    <w:rsid w:val="00A315B9"/>
    <w:rsid w:val="00A318D8"/>
    <w:rsid w:val="00A31FD7"/>
    <w:rsid w:val="00A3247E"/>
    <w:rsid w:val="00A324F3"/>
    <w:rsid w:val="00A3348E"/>
    <w:rsid w:val="00A33599"/>
    <w:rsid w:val="00A335DB"/>
    <w:rsid w:val="00A33B5F"/>
    <w:rsid w:val="00A33C7E"/>
    <w:rsid w:val="00A33CB2"/>
    <w:rsid w:val="00A33D72"/>
    <w:rsid w:val="00A33ECC"/>
    <w:rsid w:val="00A34411"/>
    <w:rsid w:val="00A34609"/>
    <w:rsid w:val="00A34B20"/>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124"/>
    <w:rsid w:val="00A45820"/>
    <w:rsid w:val="00A45ECE"/>
    <w:rsid w:val="00A45FD5"/>
    <w:rsid w:val="00A460A9"/>
    <w:rsid w:val="00A462CC"/>
    <w:rsid w:val="00A46439"/>
    <w:rsid w:val="00A464EF"/>
    <w:rsid w:val="00A465AE"/>
    <w:rsid w:val="00A46AB6"/>
    <w:rsid w:val="00A46B62"/>
    <w:rsid w:val="00A46EEC"/>
    <w:rsid w:val="00A46F34"/>
    <w:rsid w:val="00A4787C"/>
    <w:rsid w:val="00A50380"/>
    <w:rsid w:val="00A50BB5"/>
    <w:rsid w:val="00A511FC"/>
    <w:rsid w:val="00A518DE"/>
    <w:rsid w:val="00A5247F"/>
    <w:rsid w:val="00A527AC"/>
    <w:rsid w:val="00A5309F"/>
    <w:rsid w:val="00A53907"/>
    <w:rsid w:val="00A53A51"/>
    <w:rsid w:val="00A5418F"/>
    <w:rsid w:val="00A5509C"/>
    <w:rsid w:val="00A5677A"/>
    <w:rsid w:val="00A568A8"/>
    <w:rsid w:val="00A56EA3"/>
    <w:rsid w:val="00A5726D"/>
    <w:rsid w:val="00A60124"/>
    <w:rsid w:val="00A6023D"/>
    <w:rsid w:val="00A604A4"/>
    <w:rsid w:val="00A6068E"/>
    <w:rsid w:val="00A60947"/>
    <w:rsid w:val="00A60F4C"/>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1707"/>
    <w:rsid w:val="00A71D6E"/>
    <w:rsid w:val="00A72207"/>
    <w:rsid w:val="00A725E0"/>
    <w:rsid w:val="00A728DC"/>
    <w:rsid w:val="00A7327B"/>
    <w:rsid w:val="00A73519"/>
    <w:rsid w:val="00A73613"/>
    <w:rsid w:val="00A73798"/>
    <w:rsid w:val="00A741A7"/>
    <w:rsid w:val="00A743C5"/>
    <w:rsid w:val="00A7450F"/>
    <w:rsid w:val="00A74919"/>
    <w:rsid w:val="00A74927"/>
    <w:rsid w:val="00A75A8F"/>
    <w:rsid w:val="00A75B3B"/>
    <w:rsid w:val="00A75E68"/>
    <w:rsid w:val="00A76272"/>
    <w:rsid w:val="00A76339"/>
    <w:rsid w:val="00A777FE"/>
    <w:rsid w:val="00A779A8"/>
    <w:rsid w:val="00A80236"/>
    <w:rsid w:val="00A80AC5"/>
    <w:rsid w:val="00A82C6E"/>
    <w:rsid w:val="00A82CFA"/>
    <w:rsid w:val="00A83F25"/>
    <w:rsid w:val="00A84058"/>
    <w:rsid w:val="00A843D1"/>
    <w:rsid w:val="00A844F4"/>
    <w:rsid w:val="00A84C2B"/>
    <w:rsid w:val="00A85C78"/>
    <w:rsid w:val="00A860B5"/>
    <w:rsid w:val="00A86125"/>
    <w:rsid w:val="00A86153"/>
    <w:rsid w:val="00A86608"/>
    <w:rsid w:val="00A8665B"/>
    <w:rsid w:val="00A86706"/>
    <w:rsid w:val="00A86D91"/>
    <w:rsid w:val="00A86FC8"/>
    <w:rsid w:val="00A878C3"/>
    <w:rsid w:val="00A87A96"/>
    <w:rsid w:val="00A87CB6"/>
    <w:rsid w:val="00A90828"/>
    <w:rsid w:val="00A909DE"/>
    <w:rsid w:val="00A909ED"/>
    <w:rsid w:val="00A90CAA"/>
    <w:rsid w:val="00A91157"/>
    <w:rsid w:val="00A9160A"/>
    <w:rsid w:val="00A925DC"/>
    <w:rsid w:val="00A92EF2"/>
    <w:rsid w:val="00A9360E"/>
    <w:rsid w:val="00A93BA9"/>
    <w:rsid w:val="00A94099"/>
    <w:rsid w:val="00A94E0A"/>
    <w:rsid w:val="00A94E5A"/>
    <w:rsid w:val="00A95550"/>
    <w:rsid w:val="00A95598"/>
    <w:rsid w:val="00A96000"/>
    <w:rsid w:val="00A96819"/>
    <w:rsid w:val="00A96B55"/>
    <w:rsid w:val="00A9775D"/>
    <w:rsid w:val="00AA0A34"/>
    <w:rsid w:val="00AA0D54"/>
    <w:rsid w:val="00AA1555"/>
    <w:rsid w:val="00AA1A5B"/>
    <w:rsid w:val="00AA1A78"/>
    <w:rsid w:val="00AA2205"/>
    <w:rsid w:val="00AA25BF"/>
    <w:rsid w:val="00AA2B2C"/>
    <w:rsid w:val="00AA2E7E"/>
    <w:rsid w:val="00AA2EAA"/>
    <w:rsid w:val="00AA351F"/>
    <w:rsid w:val="00AA380C"/>
    <w:rsid w:val="00AA3B67"/>
    <w:rsid w:val="00AA3C22"/>
    <w:rsid w:val="00AA3F77"/>
    <w:rsid w:val="00AA402F"/>
    <w:rsid w:val="00AA411B"/>
    <w:rsid w:val="00AA42BA"/>
    <w:rsid w:val="00AA47B2"/>
    <w:rsid w:val="00AA52B7"/>
    <w:rsid w:val="00AB0185"/>
    <w:rsid w:val="00AB15F1"/>
    <w:rsid w:val="00AB1657"/>
    <w:rsid w:val="00AB1C93"/>
    <w:rsid w:val="00AB2539"/>
    <w:rsid w:val="00AB37D4"/>
    <w:rsid w:val="00AB39D7"/>
    <w:rsid w:val="00AB39DE"/>
    <w:rsid w:val="00AB4289"/>
    <w:rsid w:val="00AB4B9A"/>
    <w:rsid w:val="00AB5BA3"/>
    <w:rsid w:val="00AB5EB9"/>
    <w:rsid w:val="00AB6430"/>
    <w:rsid w:val="00AB6AE2"/>
    <w:rsid w:val="00AB7067"/>
    <w:rsid w:val="00AB723B"/>
    <w:rsid w:val="00AB7638"/>
    <w:rsid w:val="00AC009C"/>
    <w:rsid w:val="00AC0B1A"/>
    <w:rsid w:val="00AC0BC9"/>
    <w:rsid w:val="00AC0F04"/>
    <w:rsid w:val="00AC11BE"/>
    <w:rsid w:val="00AC2415"/>
    <w:rsid w:val="00AC2CE2"/>
    <w:rsid w:val="00AC33BD"/>
    <w:rsid w:val="00AC4074"/>
    <w:rsid w:val="00AC4733"/>
    <w:rsid w:val="00AC4DF8"/>
    <w:rsid w:val="00AC5403"/>
    <w:rsid w:val="00AC54B9"/>
    <w:rsid w:val="00AC54FA"/>
    <w:rsid w:val="00AC5F46"/>
    <w:rsid w:val="00AC6319"/>
    <w:rsid w:val="00AC6D2F"/>
    <w:rsid w:val="00AD01CB"/>
    <w:rsid w:val="00AD02AD"/>
    <w:rsid w:val="00AD08B6"/>
    <w:rsid w:val="00AD0B28"/>
    <w:rsid w:val="00AD0C43"/>
    <w:rsid w:val="00AD0C4E"/>
    <w:rsid w:val="00AD0EF9"/>
    <w:rsid w:val="00AD17DC"/>
    <w:rsid w:val="00AD2BE1"/>
    <w:rsid w:val="00AD2CEE"/>
    <w:rsid w:val="00AD2DCB"/>
    <w:rsid w:val="00AD37D8"/>
    <w:rsid w:val="00AD3959"/>
    <w:rsid w:val="00AD3EE2"/>
    <w:rsid w:val="00AD452B"/>
    <w:rsid w:val="00AD5EB6"/>
    <w:rsid w:val="00AD5F6E"/>
    <w:rsid w:val="00AD751F"/>
    <w:rsid w:val="00AE0294"/>
    <w:rsid w:val="00AE04DB"/>
    <w:rsid w:val="00AE06B1"/>
    <w:rsid w:val="00AE08A8"/>
    <w:rsid w:val="00AE0B09"/>
    <w:rsid w:val="00AE2104"/>
    <w:rsid w:val="00AE21AD"/>
    <w:rsid w:val="00AE2524"/>
    <w:rsid w:val="00AE2960"/>
    <w:rsid w:val="00AE2970"/>
    <w:rsid w:val="00AE31D3"/>
    <w:rsid w:val="00AE34EC"/>
    <w:rsid w:val="00AE354D"/>
    <w:rsid w:val="00AE4015"/>
    <w:rsid w:val="00AE4283"/>
    <w:rsid w:val="00AE435B"/>
    <w:rsid w:val="00AE4A9F"/>
    <w:rsid w:val="00AE7715"/>
    <w:rsid w:val="00AE7A71"/>
    <w:rsid w:val="00AF0CBC"/>
    <w:rsid w:val="00AF2A1D"/>
    <w:rsid w:val="00AF30CD"/>
    <w:rsid w:val="00AF3569"/>
    <w:rsid w:val="00AF3979"/>
    <w:rsid w:val="00AF3CEA"/>
    <w:rsid w:val="00AF3CFA"/>
    <w:rsid w:val="00AF3F7A"/>
    <w:rsid w:val="00AF432A"/>
    <w:rsid w:val="00AF4881"/>
    <w:rsid w:val="00AF4C47"/>
    <w:rsid w:val="00AF4F91"/>
    <w:rsid w:val="00AF54C0"/>
    <w:rsid w:val="00AF5E85"/>
    <w:rsid w:val="00AF619C"/>
    <w:rsid w:val="00AF61D4"/>
    <w:rsid w:val="00AF6244"/>
    <w:rsid w:val="00AF667A"/>
    <w:rsid w:val="00AF6807"/>
    <w:rsid w:val="00AF6E3C"/>
    <w:rsid w:val="00AF6F42"/>
    <w:rsid w:val="00AF7B9C"/>
    <w:rsid w:val="00AF7EFE"/>
    <w:rsid w:val="00B00275"/>
    <w:rsid w:val="00B0083F"/>
    <w:rsid w:val="00B00AB9"/>
    <w:rsid w:val="00B00FA8"/>
    <w:rsid w:val="00B0130E"/>
    <w:rsid w:val="00B01325"/>
    <w:rsid w:val="00B0224C"/>
    <w:rsid w:val="00B02413"/>
    <w:rsid w:val="00B024B4"/>
    <w:rsid w:val="00B02612"/>
    <w:rsid w:val="00B02897"/>
    <w:rsid w:val="00B02BDF"/>
    <w:rsid w:val="00B03615"/>
    <w:rsid w:val="00B039C7"/>
    <w:rsid w:val="00B04055"/>
    <w:rsid w:val="00B04390"/>
    <w:rsid w:val="00B04ED7"/>
    <w:rsid w:val="00B0606B"/>
    <w:rsid w:val="00B060DA"/>
    <w:rsid w:val="00B0621D"/>
    <w:rsid w:val="00B06ACF"/>
    <w:rsid w:val="00B073E1"/>
    <w:rsid w:val="00B10698"/>
    <w:rsid w:val="00B10FC3"/>
    <w:rsid w:val="00B111E2"/>
    <w:rsid w:val="00B111EE"/>
    <w:rsid w:val="00B11C89"/>
    <w:rsid w:val="00B11F0E"/>
    <w:rsid w:val="00B12116"/>
    <w:rsid w:val="00B1247B"/>
    <w:rsid w:val="00B12DB9"/>
    <w:rsid w:val="00B12E97"/>
    <w:rsid w:val="00B133EE"/>
    <w:rsid w:val="00B13669"/>
    <w:rsid w:val="00B13A1D"/>
    <w:rsid w:val="00B1444F"/>
    <w:rsid w:val="00B144B4"/>
    <w:rsid w:val="00B14530"/>
    <w:rsid w:val="00B1461A"/>
    <w:rsid w:val="00B149B0"/>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48D"/>
    <w:rsid w:val="00B2488D"/>
    <w:rsid w:val="00B24F77"/>
    <w:rsid w:val="00B255A9"/>
    <w:rsid w:val="00B25943"/>
    <w:rsid w:val="00B2641F"/>
    <w:rsid w:val="00B26A4D"/>
    <w:rsid w:val="00B26ECE"/>
    <w:rsid w:val="00B27B59"/>
    <w:rsid w:val="00B27D70"/>
    <w:rsid w:val="00B3009A"/>
    <w:rsid w:val="00B300EE"/>
    <w:rsid w:val="00B30374"/>
    <w:rsid w:val="00B30520"/>
    <w:rsid w:val="00B3096A"/>
    <w:rsid w:val="00B30CF4"/>
    <w:rsid w:val="00B31D50"/>
    <w:rsid w:val="00B320DC"/>
    <w:rsid w:val="00B322DD"/>
    <w:rsid w:val="00B3254A"/>
    <w:rsid w:val="00B327DB"/>
    <w:rsid w:val="00B32CAE"/>
    <w:rsid w:val="00B3389C"/>
    <w:rsid w:val="00B3417E"/>
    <w:rsid w:val="00B3426C"/>
    <w:rsid w:val="00B35499"/>
    <w:rsid w:val="00B35709"/>
    <w:rsid w:val="00B3572B"/>
    <w:rsid w:val="00B35E49"/>
    <w:rsid w:val="00B360FA"/>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47FD8"/>
    <w:rsid w:val="00B50B69"/>
    <w:rsid w:val="00B50BA1"/>
    <w:rsid w:val="00B51819"/>
    <w:rsid w:val="00B51C9D"/>
    <w:rsid w:val="00B51EF7"/>
    <w:rsid w:val="00B531E6"/>
    <w:rsid w:val="00B53315"/>
    <w:rsid w:val="00B5336C"/>
    <w:rsid w:val="00B53432"/>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628"/>
    <w:rsid w:val="00B6270B"/>
    <w:rsid w:val="00B62CAC"/>
    <w:rsid w:val="00B62DE8"/>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E0E"/>
    <w:rsid w:val="00B70FE7"/>
    <w:rsid w:val="00B717F7"/>
    <w:rsid w:val="00B71C4D"/>
    <w:rsid w:val="00B71D10"/>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B67"/>
    <w:rsid w:val="00B83DDD"/>
    <w:rsid w:val="00B8406E"/>
    <w:rsid w:val="00B84D4A"/>
    <w:rsid w:val="00B8509C"/>
    <w:rsid w:val="00B85536"/>
    <w:rsid w:val="00B85776"/>
    <w:rsid w:val="00B86AA3"/>
    <w:rsid w:val="00B87D30"/>
    <w:rsid w:val="00B901A7"/>
    <w:rsid w:val="00B901EC"/>
    <w:rsid w:val="00B90662"/>
    <w:rsid w:val="00B90CDA"/>
    <w:rsid w:val="00B90FBA"/>
    <w:rsid w:val="00B9164A"/>
    <w:rsid w:val="00B9171E"/>
    <w:rsid w:val="00B936B3"/>
    <w:rsid w:val="00B93E81"/>
    <w:rsid w:val="00B9422D"/>
    <w:rsid w:val="00B9430A"/>
    <w:rsid w:val="00B94382"/>
    <w:rsid w:val="00B94FDE"/>
    <w:rsid w:val="00B951AB"/>
    <w:rsid w:val="00B95519"/>
    <w:rsid w:val="00B9555C"/>
    <w:rsid w:val="00B95CB4"/>
    <w:rsid w:val="00B95EE3"/>
    <w:rsid w:val="00B96046"/>
    <w:rsid w:val="00B965F0"/>
    <w:rsid w:val="00B967C4"/>
    <w:rsid w:val="00B97144"/>
    <w:rsid w:val="00BA06A8"/>
    <w:rsid w:val="00BA163C"/>
    <w:rsid w:val="00BA1F2E"/>
    <w:rsid w:val="00BA2128"/>
    <w:rsid w:val="00BA2624"/>
    <w:rsid w:val="00BA33E2"/>
    <w:rsid w:val="00BA3D56"/>
    <w:rsid w:val="00BA4146"/>
    <w:rsid w:val="00BA41FB"/>
    <w:rsid w:val="00BA4720"/>
    <w:rsid w:val="00BA4C65"/>
    <w:rsid w:val="00BA4F50"/>
    <w:rsid w:val="00BA50DA"/>
    <w:rsid w:val="00BA55C3"/>
    <w:rsid w:val="00BA5DE6"/>
    <w:rsid w:val="00BA5F7B"/>
    <w:rsid w:val="00BA67CF"/>
    <w:rsid w:val="00BA7457"/>
    <w:rsid w:val="00BA761A"/>
    <w:rsid w:val="00BA7651"/>
    <w:rsid w:val="00BA7AF9"/>
    <w:rsid w:val="00BB0013"/>
    <w:rsid w:val="00BB0922"/>
    <w:rsid w:val="00BB09DD"/>
    <w:rsid w:val="00BB0E4A"/>
    <w:rsid w:val="00BB0E64"/>
    <w:rsid w:val="00BB13B8"/>
    <w:rsid w:val="00BB167A"/>
    <w:rsid w:val="00BB1733"/>
    <w:rsid w:val="00BB1B18"/>
    <w:rsid w:val="00BB1CCB"/>
    <w:rsid w:val="00BB1D3D"/>
    <w:rsid w:val="00BB1F13"/>
    <w:rsid w:val="00BB2975"/>
    <w:rsid w:val="00BB351A"/>
    <w:rsid w:val="00BB3A0E"/>
    <w:rsid w:val="00BB4156"/>
    <w:rsid w:val="00BB41F3"/>
    <w:rsid w:val="00BB475F"/>
    <w:rsid w:val="00BB48D3"/>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0E77"/>
    <w:rsid w:val="00BD105D"/>
    <w:rsid w:val="00BD1C71"/>
    <w:rsid w:val="00BD2215"/>
    <w:rsid w:val="00BD26E7"/>
    <w:rsid w:val="00BD28EA"/>
    <w:rsid w:val="00BD3034"/>
    <w:rsid w:val="00BD39C0"/>
    <w:rsid w:val="00BD3ABF"/>
    <w:rsid w:val="00BD3BF1"/>
    <w:rsid w:val="00BD4478"/>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0"/>
    <w:rsid w:val="00BE0E2F"/>
    <w:rsid w:val="00BE1102"/>
    <w:rsid w:val="00BE200A"/>
    <w:rsid w:val="00BE2211"/>
    <w:rsid w:val="00BE239D"/>
    <w:rsid w:val="00BE256C"/>
    <w:rsid w:val="00BE35FE"/>
    <w:rsid w:val="00BE3A0A"/>
    <w:rsid w:val="00BE3C4B"/>
    <w:rsid w:val="00BE3EAB"/>
    <w:rsid w:val="00BE4745"/>
    <w:rsid w:val="00BE4E3E"/>
    <w:rsid w:val="00BE5CDF"/>
    <w:rsid w:val="00BE62E2"/>
    <w:rsid w:val="00BE68D5"/>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3FFB"/>
    <w:rsid w:val="00BF415A"/>
    <w:rsid w:val="00BF4507"/>
    <w:rsid w:val="00BF4AD8"/>
    <w:rsid w:val="00BF5074"/>
    <w:rsid w:val="00BF53DD"/>
    <w:rsid w:val="00BF56FA"/>
    <w:rsid w:val="00BF5877"/>
    <w:rsid w:val="00BF6297"/>
    <w:rsid w:val="00BF6F3C"/>
    <w:rsid w:val="00BF7202"/>
    <w:rsid w:val="00BF736E"/>
    <w:rsid w:val="00BF73D7"/>
    <w:rsid w:val="00C0123F"/>
    <w:rsid w:val="00C026CB"/>
    <w:rsid w:val="00C029B1"/>
    <w:rsid w:val="00C02BEA"/>
    <w:rsid w:val="00C03061"/>
    <w:rsid w:val="00C03132"/>
    <w:rsid w:val="00C0326C"/>
    <w:rsid w:val="00C0396D"/>
    <w:rsid w:val="00C039CD"/>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25"/>
    <w:rsid w:val="00C12155"/>
    <w:rsid w:val="00C128D9"/>
    <w:rsid w:val="00C12D61"/>
    <w:rsid w:val="00C12DEA"/>
    <w:rsid w:val="00C139E5"/>
    <w:rsid w:val="00C13D6A"/>
    <w:rsid w:val="00C14389"/>
    <w:rsid w:val="00C147D5"/>
    <w:rsid w:val="00C14F02"/>
    <w:rsid w:val="00C151AC"/>
    <w:rsid w:val="00C15282"/>
    <w:rsid w:val="00C169E1"/>
    <w:rsid w:val="00C16C3F"/>
    <w:rsid w:val="00C16EDC"/>
    <w:rsid w:val="00C17E7E"/>
    <w:rsid w:val="00C205E1"/>
    <w:rsid w:val="00C20879"/>
    <w:rsid w:val="00C21071"/>
    <w:rsid w:val="00C2148D"/>
    <w:rsid w:val="00C21E05"/>
    <w:rsid w:val="00C2215F"/>
    <w:rsid w:val="00C22A5B"/>
    <w:rsid w:val="00C22B36"/>
    <w:rsid w:val="00C23106"/>
    <w:rsid w:val="00C247B2"/>
    <w:rsid w:val="00C25E2C"/>
    <w:rsid w:val="00C26CF1"/>
    <w:rsid w:val="00C27E58"/>
    <w:rsid w:val="00C31226"/>
    <w:rsid w:val="00C31696"/>
    <w:rsid w:val="00C3197E"/>
    <w:rsid w:val="00C31DD8"/>
    <w:rsid w:val="00C325EF"/>
    <w:rsid w:val="00C329DD"/>
    <w:rsid w:val="00C34C8A"/>
    <w:rsid w:val="00C351A8"/>
    <w:rsid w:val="00C35887"/>
    <w:rsid w:val="00C35E52"/>
    <w:rsid w:val="00C35EE9"/>
    <w:rsid w:val="00C36671"/>
    <w:rsid w:val="00C3684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77"/>
    <w:rsid w:val="00C449B1"/>
    <w:rsid w:val="00C44C50"/>
    <w:rsid w:val="00C44E76"/>
    <w:rsid w:val="00C4594E"/>
    <w:rsid w:val="00C45CC5"/>
    <w:rsid w:val="00C46310"/>
    <w:rsid w:val="00C46485"/>
    <w:rsid w:val="00C4721E"/>
    <w:rsid w:val="00C472B8"/>
    <w:rsid w:val="00C47F0C"/>
    <w:rsid w:val="00C5072E"/>
    <w:rsid w:val="00C51165"/>
    <w:rsid w:val="00C511EF"/>
    <w:rsid w:val="00C51529"/>
    <w:rsid w:val="00C51D11"/>
    <w:rsid w:val="00C51D53"/>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1B7"/>
    <w:rsid w:val="00C623E8"/>
    <w:rsid w:val="00C62505"/>
    <w:rsid w:val="00C62E07"/>
    <w:rsid w:val="00C62F6F"/>
    <w:rsid w:val="00C62FBA"/>
    <w:rsid w:val="00C630A1"/>
    <w:rsid w:val="00C631C5"/>
    <w:rsid w:val="00C633FD"/>
    <w:rsid w:val="00C63844"/>
    <w:rsid w:val="00C63B56"/>
    <w:rsid w:val="00C63DED"/>
    <w:rsid w:val="00C63E11"/>
    <w:rsid w:val="00C6511D"/>
    <w:rsid w:val="00C659D5"/>
    <w:rsid w:val="00C65B22"/>
    <w:rsid w:val="00C66608"/>
    <w:rsid w:val="00C66693"/>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598"/>
    <w:rsid w:val="00C80C57"/>
    <w:rsid w:val="00C81039"/>
    <w:rsid w:val="00C81078"/>
    <w:rsid w:val="00C81C51"/>
    <w:rsid w:val="00C82536"/>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488"/>
    <w:rsid w:val="00C93A15"/>
    <w:rsid w:val="00C93B64"/>
    <w:rsid w:val="00C93C00"/>
    <w:rsid w:val="00C9432F"/>
    <w:rsid w:val="00C94354"/>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1C78"/>
    <w:rsid w:val="00CA2180"/>
    <w:rsid w:val="00CA2270"/>
    <w:rsid w:val="00CA28B3"/>
    <w:rsid w:val="00CA2983"/>
    <w:rsid w:val="00CA2C03"/>
    <w:rsid w:val="00CA3875"/>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06B1"/>
    <w:rsid w:val="00CB1836"/>
    <w:rsid w:val="00CB192D"/>
    <w:rsid w:val="00CB1E34"/>
    <w:rsid w:val="00CB1F55"/>
    <w:rsid w:val="00CB3060"/>
    <w:rsid w:val="00CB324A"/>
    <w:rsid w:val="00CB33BB"/>
    <w:rsid w:val="00CB3ECF"/>
    <w:rsid w:val="00CB4158"/>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1F09"/>
    <w:rsid w:val="00CC25FD"/>
    <w:rsid w:val="00CC262D"/>
    <w:rsid w:val="00CC26E1"/>
    <w:rsid w:val="00CC2C94"/>
    <w:rsid w:val="00CC2F08"/>
    <w:rsid w:val="00CC3213"/>
    <w:rsid w:val="00CC3DC9"/>
    <w:rsid w:val="00CC3F42"/>
    <w:rsid w:val="00CC434B"/>
    <w:rsid w:val="00CC46EB"/>
    <w:rsid w:val="00CC495B"/>
    <w:rsid w:val="00CC4D97"/>
    <w:rsid w:val="00CC5109"/>
    <w:rsid w:val="00CC54F2"/>
    <w:rsid w:val="00CC5CE8"/>
    <w:rsid w:val="00CC770F"/>
    <w:rsid w:val="00CC7894"/>
    <w:rsid w:val="00CD04E1"/>
    <w:rsid w:val="00CD125F"/>
    <w:rsid w:val="00CD18CA"/>
    <w:rsid w:val="00CD1F38"/>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4838"/>
    <w:rsid w:val="00CE709E"/>
    <w:rsid w:val="00CE7E8A"/>
    <w:rsid w:val="00CF0619"/>
    <w:rsid w:val="00CF07AE"/>
    <w:rsid w:val="00CF0C12"/>
    <w:rsid w:val="00CF1140"/>
    <w:rsid w:val="00CF169A"/>
    <w:rsid w:val="00CF1976"/>
    <w:rsid w:val="00CF201C"/>
    <w:rsid w:val="00CF377C"/>
    <w:rsid w:val="00CF4260"/>
    <w:rsid w:val="00CF4843"/>
    <w:rsid w:val="00CF5175"/>
    <w:rsid w:val="00CF55D3"/>
    <w:rsid w:val="00CF5691"/>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171"/>
    <w:rsid w:val="00D05F33"/>
    <w:rsid w:val="00D07A36"/>
    <w:rsid w:val="00D106B2"/>
    <w:rsid w:val="00D108F1"/>
    <w:rsid w:val="00D1176C"/>
    <w:rsid w:val="00D12043"/>
    <w:rsid w:val="00D12307"/>
    <w:rsid w:val="00D1276E"/>
    <w:rsid w:val="00D12917"/>
    <w:rsid w:val="00D12EE1"/>
    <w:rsid w:val="00D13197"/>
    <w:rsid w:val="00D1334B"/>
    <w:rsid w:val="00D13546"/>
    <w:rsid w:val="00D1364A"/>
    <w:rsid w:val="00D1407D"/>
    <w:rsid w:val="00D142B1"/>
    <w:rsid w:val="00D14E19"/>
    <w:rsid w:val="00D14F03"/>
    <w:rsid w:val="00D16D64"/>
    <w:rsid w:val="00D171B4"/>
    <w:rsid w:val="00D1726B"/>
    <w:rsid w:val="00D172CA"/>
    <w:rsid w:val="00D17581"/>
    <w:rsid w:val="00D175BB"/>
    <w:rsid w:val="00D17840"/>
    <w:rsid w:val="00D1792C"/>
    <w:rsid w:val="00D17A74"/>
    <w:rsid w:val="00D20302"/>
    <w:rsid w:val="00D20781"/>
    <w:rsid w:val="00D20C2C"/>
    <w:rsid w:val="00D20F29"/>
    <w:rsid w:val="00D21B28"/>
    <w:rsid w:val="00D21EE0"/>
    <w:rsid w:val="00D22F46"/>
    <w:rsid w:val="00D2302F"/>
    <w:rsid w:val="00D2433B"/>
    <w:rsid w:val="00D24509"/>
    <w:rsid w:val="00D2504F"/>
    <w:rsid w:val="00D254C1"/>
    <w:rsid w:val="00D25572"/>
    <w:rsid w:val="00D2595F"/>
    <w:rsid w:val="00D25B1B"/>
    <w:rsid w:val="00D26095"/>
    <w:rsid w:val="00D263A8"/>
    <w:rsid w:val="00D264E7"/>
    <w:rsid w:val="00D271F7"/>
    <w:rsid w:val="00D2749A"/>
    <w:rsid w:val="00D276DD"/>
    <w:rsid w:val="00D27762"/>
    <w:rsid w:val="00D278C5"/>
    <w:rsid w:val="00D27D47"/>
    <w:rsid w:val="00D30148"/>
    <w:rsid w:val="00D31896"/>
    <w:rsid w:val="00D31E95"/>
    <w:rsid w:val="00D320B9"/>
    <w:rsid w:val="00D321CF"/>
    <w:rsid w:val="00D323D5"/>
    <w:rsid w:val="00D3277F"/>
    <w:rsid w:val="00D32ABB"/>
    <w:rsid w:val="00D34B1C"/>
    <w:rsid w:val="00D34BC0"/>
    <w:rsid w:val="00D3546D"/>
    <w:rsid w:val="00D354A5"/>
    <w:rsid w:val="00D35C03"/>
    <w:rsid w:val="00D36ADA"/>
    <w:rsid w:val="00D374BE"/>
    <w:rsid w:val="00D374EA"/>
    <w:rsid w:val="00D37585"/>
    <w:rsid w:val="00D3799C"/>
    <w:rsid w:val="00D37F39"/>
    <w:rsid w:val="00D37FB8"/>
    <w:rsid w:val="00D401C3"/>
    <w:rsid w:val="00D40CF9"/>
    <w:rsid w:val="00D411E9"/>
    <w:rsid w:val="00D4152A"/>
    <w:rsid w:val="00D42BAF"/>
    <w:rsid w:val="00D42D65"/>
    <w:rsid w:val="00D42EC9"/>
    <w:rsid w:val="00D438E5"/>
    <w:rsid w:val="00D445EF"/>
    <w:rsid w:val="00D4487B"/>
    <w:rsid w:val="00D4570B"/>
    <w:rsid w:val="00D45AFF"/>
    <w:rsid w:val="00D45C72"/>
    <w:rsid w:val="00D45D8B"/>
    <w:rsid w:val="00D45DE8"/>
    <w:rsid w:val="00D46625"/>
    <w:rsid w:val="00D46804"/>
    <w:rsid w:val="00D469E6"/>
    <w:rsid w:val="00D47C25"/>
    <w:rsid w:val="00D47C9D"/>
    <w:rsid w:val="00D47DC2"/>
    <w:rsid w:val="00D5048D"/>
    <w:rsid w:val="00D529A0"/>
    <w:rsid w:val="00D52ABE"/>
    <w:rsid w:val="00D52DB7"/>
    <w:rsid w:val="00D532C5"/>
    <w:rsid w:val="00D5376F"/>
    <w:rsid w:val="00D53B46"/>
    <w:rsid w:val="00D5442D"/>
    <w:rsid w:val="00D5446A"/>
    <w:rsid w:val="00D55082"/>
    <w:rsid w:val="00D55266"/>
    <w:rsid w:val="00D574EF"/>
    <w:rsid w:val="00D57665"/>
    <w:rsid w:val="00D6140F"/>
    <w:rsid w:val="00D614E8"/>
    <w:rsid w:val="00D61953"/>
    <w:rsid w:val="00D61B77"/>
    <w:rsid w:val="00D6361F"/>
    <w:rsid w:val="00D638DC"/>
    <w:rsid w:val="00D63C07"/>
    <w:rsid w:val="00D6408C"/>
    <w:rsid w:val="00D65164"/>
    <w:rsid w:val="00D66670"/>
    <w:rsid w:val="00D676DC"/>
    <w:rsid w:val="00D67850"/>
    <w:rsid w:val="00D70F9F"/>
    <w:rsid w:val="00D710ED"/>
    <w:rsid w:val="00D7140E"/>
    <w:rsid w:val="00D717F9"/>
    <w:rsid w:val="00D71BAB"/>
    <w:rsid w:val="00D722AB"/>
    <w:rsid w:val="00D72466"/>
    <w:rsid w:val="00D724A2"/>
    <w:rsid w:val="00D7300C"/>
    <w:rsid w:val="00D73090"/>
    <w:rsid w:val="00D7366F"/>
    <w:rsid w:val="00D73831"/>
    <w:rsid w:val="00D7398F"/>
    <w:rsid w:val="00D73E36"/>
    <w:rsid w:val="00D740B7"/>
    <w:rsid w:val="00D747BB"/>
    <w:rsid w:val="00D752EE"/>
    <w:rsid w:val="00D757BB"/>
    <w:rsid w:val="00D75825"/>
    <w:rsid w:val="00D75AB8"/>
    <w:rsid w:val="00D75BCC"/>
    <w:rsid w:val="00D75CF2"/>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B9B"/>
    <w:rsid w:val="00D86C84"/>
    <w:rsid w:val="00D8710B"/>
    <w:rsid w:val="00D879BD"/>
    <w:rsid w:val="00D87C8E"/>
    <w:rsid w:val="00D906E8"/>
    <w:rsid w:val="00D907D4"/>
    <w:rsid w:val="00D90C0E"/>
    <w:rsid w:val="00D90CE8"/>
    <w:rsid w:val="00D91524"/>
    <w:rsid w:val="00D91A12"/>
    <w:rsid w:val="00D91E29"/>
    <w:rsid w:val="00D924DA"/>
    <w:rsid w:val="00D92687"/>
    <w:rsid w:val="00D9288E"/>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928"/>
    <w:rsid w:val="00DA1C09"/>
    <w:rsid w:val="00DA1D33"/>
    <w:rsid w:val="00DA2624"/>
    <w:rsid w:val="00DA26C5"/>
    <w:rsid w:val="00DA2AFA"/>
    <w:rsid w:val="00DA2D25"/>
    <w:rsid w:val="00DA2EB7"/>
    <w:rsid w:val="00DA3C1E"/>
    <w:rsid w:val="00DA4645"/>
    <w:rsid w:val="00DA49B9"/>
    <w:rsid w:val="00DA4C60"/>
    <w:rsid w:val="00DA5EA6"/>
    <w:rsid w:val="00DA62F1"/>
    <w:rsid w:val="00DA632C"/>
    <w:rsid w:val="00DA67A3"/>
    <w:rsid w:val="00DA6FA8"/>
    <w:rsid w:val="00DA747D"/>
    <w:rsid w:val="00DA7C23"/>
    <w:rsid w:val="00DB0F2D"/>
    <w:rsid w:val="00DB1694"/>
    <w:rsid w:val="00DB183B"/>
    <w:rsid w:val="00DB1A39"/>
    <w:rsid w:val="00DB1E42"/>
    <w:rsid w:val="00DB2216"/>
    <w:rsid w:val="00DB25B5"/>
    <w:rsid w:val="00DB2B59"/>
    <w:rsid w:val="00DB2CE0"/>
    <w:rsid w:val="00DB31EA"/>
    <w:rsid w:val="00DB3A26"/>
    <w:rsid w:val="00DB452F"/>
    <w:rsid w:val="00DB4800"/>
    <w:rsid w:val="00DB4810"/>
    <w:rsid w:val="00DB4A34"/>
    <w:rsid w:val="00DB4DBC"/>
    <w:rsid w:val="00DB4EFE"/>
    <w:rsid w:val="00DB528A"/>
    <w:rsid w:val="00DB5E5B"/>
    <w:rsid w:val="00DB6189"/>
    <w:rsid w:val="00DB6428"/>
    <w:rsid w:val="00DB6497"/>
    <w:rsid w:val="00DB69E2"/>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078E"/>
    <w:rsid w:val="00DD112B"/>
    <w:rsid w:val="00DD1A28"/>
    <w:rsid w:val="00DD1D61"/>
    <w:rsid w:val="00DD267A"/>
    <w:rsid w:val="00DD2E3A"/>
    <w:rsid w:val="00DD379A"/>
    <w:rsid w:val="00DD3857"/>
    <w:rsid w:val="00DD39C1"/>
    <w:rsid w:val="00DD39F9"/>
    <w:rsid w:val="00DD3BA2"/>
    <w:rsid w:val="00DD3D45"/>
    <w:rsid w:val="00DD41BD"/>
    <w:rsid w:val="00DD4351"/>
    <w:rsid w:val="00DD485A"/>
    <w:rsid w:val="00DD4B12"/>
    <w:rsid w:val="00DD60C3"/>
    <w:rsid w:val="00DD731D"/>
    <w:rsid w:val="00DD7D3B"/>
    <w:rsid w:val="00DE02AF"/>
    <w:rsid w:val="00DE054A"/>
    <w:rsid w:val="00DE0751"/>
    <w:rsid w:val="00DE096A"/>
    <w:rsid w:val="00DE12F3"/>
    <w:rsid w:val="00DE1549"/>
    <w:rsid w:val="00DE15BF"/>
    <w:rsid w:val="00DE1D87"/>
    <w:rsid w:val="00DE1E2C"/>
    <w:rsid w:val="00DE2940"/>
    <w:rsid w:val="00DE2D02"/>
    <w:rsid w:val="00DE315A"/>
    <w:rsid w:val="00DE33D8"/>
    <w:rsid w:val="00DE358E"/>
    <w:rsid w:val="00DE3854"/>
    <w:rsid w:val="00DE3D48"/>
    <w:rsid w:val="00DE4145"/>
    <w:rsid w:val="00DE450F"/>
    <w:rsid w:val="00DE4958"/>
    <w:rsid w:val="00DE4D51"/>
    <w:rsid w:val="00DE4D89"/>
    <w:rsid w:val="00DE58DF"/>
    <w:rsid w:val="00DE6B07"/>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772"/>
    <w:rsid w:val="00DF6EBA"/>
    <w:rsid w:val="00DF763D"/>
    <w:rsid w:val="00DF7D48"/>
    <w:rsid w:val="00E00142"/>
    <w:rsid w:val="00E005FD"/>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110"/>
    <w:rsid w:val="00E1474B"/>
    <w:rsid w:val="00E147C5"/>
    <w:rsid w:val="00E150E8"/>
    <w:rsid w:val="00E15806"/>
    <w:rsid w:val="00E15C31"/>
    <w:rsid w:val="00E16EAA"/>
    <w:rsid w:val="00E2067E"/>
    <w:rsid w:val="00E2075D"/>
    <w:rsid w:val="00E207BF"/>
    <w:rsid w:val="00E21008"/>
    <w:rsid w:val="00E2130D"/>
    <w:rsid w:val="00E218C0"/>
    <w:rsid w:val="00E219A6"/>
    <w:rsid w:val="00E22214"/>
    <w:rsid w:val="00E235D3"/>
    <w:rsid w:val="00E23A95"/>
    <w:rsid w:val="00E23BE0"/>
    <w:rsid w:val="00E24086"/>
    <w:rsid w:val="00E24557"/>
    <w:rsid w:val="00E251F9"/>
    <w:rsid w:val="00E25E21"/>
    <w:rsid w:val="00E25F54"/>
    <w:rsid w:val="00E25F68"/>
    <w:rsid w:val="00E26565"/>
    <w:rsid w:val="00E27271"/>
    <w:rsid w:val="00E27485"/>
    <w:rsid w:val="00E274E9"/>
    <w:rsid w:val="00E27E22"/>
    <w:rsid w:val="00E303C0"/>
    <w:rsid w:val="00E30765"/>
    <w:rsid w:val="00E31B97"/>
    <w:rsid w:val="00E32C0B"/>
    <w:rsid w:val="00E33F74"/>
    <w:rsid w:val="00E34024"/>
    <w:rsid w:val="00E34C50"/>
    <w:rsid w:val="00E34C98"/>
    <w:rsid w:val="00E35010"/>
    <w:rsid w:val="00E35A3F"/>
    <w:rsid w:val="00E364B5"/>
    <w:rsid w:val="00E36BC3"/>
    <w:rsid w:val="00E36CF3"/>
    <w:rsid w:val="00E36F05"/>
    <w:rsid w:val="00E370F7"/>
    <w:rsid w:val="00E3761B"/>
    <w:rsid w:val="00E3789C"/>
    <w:rsid w:val="00E3794D"/>
    <w:rsid w:val="00E37E1B"/>
    <w:rsid w:val="00E37E4B"/>
    <w:rsid w:val="00E40D62"/>
    <w:rsid w:val="00E41E8E"/>
    <w:rsid w:val="00E429B6"/>
    <w:rsid w:val="00E432D5"/>
    <w:rsid w:val="00E4393D"/>
    <w:rsid w:val="00E44132"/>
    <w:rsid w:val="00E448F4"/>
    <w:rsid w:val="00E456D4"/>
    <w:rsid w:val="00E45C6B"/>
    <w:rsid w:val="00E46217"/>
    <w:rsid w:val="00E4633A"/>
    <w:rsid w:val="00E46B74"/>
    <w:rsid w:val="00E46BF5"/>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2B68"/>
    <w:rsid w:val="00E530D2"/>
    <w:rsid w:val="00E535F9"/>
    <w:rsid w:val="00E539C1"/>
    <w:rsid w:val="00E53C5C"/>
    <w:rsid w:val="00E54175"/>
    <w:rsid w:val="00E54881"/>
    <w:rsid w:val="00E54DA8"/>
    <w:rsid w:val="00E55A34"/>
    <w:rsid w:val="00E55C52"/>
    <w:rsid w:val="00E55D76"/>
    <w:rsid w:val="00E561B4"/>
    <w:rsid w:val="00E5637A"/>
    <w:rsid w:val="00E57769"/>
    <w:rsid w:val="00E57B0C"/>
    <w:rsid w:val="00E57B23"/>
    <w:rsid w:val="00E57CD3"/>
    <w:rsid w:val="00E60513"/>
    <w:rsid w:val="00E6092C"/>
    <w:rsid w:val="00E609A3"/>
    <w:rsid w:val="00E611CD"/>
    <w:rsid w:val="00E62302"/>
    <w:rsid w:val="00E6239D"/>
    <w:rsid w:val="00E62A22"/>
    <w:rsid w:val="00E62C88"/>
    <w:rsid w:val="00E634EA"/>
    <w:rsid w:val="00E63634"/>
    <w:rsid w:val="00E63978"/>
    <w:rsid w:val="00E63AE2"/>
    <w:rsid w:val="00E63AF4"/>
    <w:rsid w:val="00E651D6"/>
    <w:rsid w:val="00E65BC8"/>
    <w:rsid w:val="00E65D4C"/>
    <w:rsid w:val="00E66065"/>
    <w:rsid w:val="00E66576"/>
    <w:rsid w:val="00E669FB"/>
    <w:rsid w:val="00E6739B"/>
    <w:rsid w:val="00E67A30"/>
    <w:rsid w:val="00E703FD"/>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721"/>
    <w:rsid w:val="00E77A0D"/>
    <w:rsid w:val="00E77BC1"/>
    <w:rsid w:val="00E808CB"/>
    <w:rsid w:val="00E81174"/>
    <w:rsid w:val="00E81835"/>
    <w:rsid w:val="00E82AD0"/>
    <w:rsid w:val="00E82EDF"/>
    <w:rsid w:val="00E835FD"/>
    <w:rsid w:val="00E836D3"/>
    <w:rsid w:val="00E8403A"/>
    <w:rsid w:val="00E842A5"/>
    <w:rsid w:val="00E84964"/>
    <w:rsid w:val="00E84FF9"/>
    <w:rsid w:val="00E8506F"/>
    <w:rsid w:val="00E8544F"/>
    <w:rsid w:val="00E855C8"/>
    <w:rsid w:val="00E85748"/>
    <w:rsid w:val="00E857E2"/>
    <w:rsid w:val="00E85862"/>
    <w:rsid w:val="00E86256"/>
    <w:rsid w:val="00E8648E"/>
    <w:rsid w:val="00E8737D"/>
    <w:rsid w:val="00E90281"/>
    <w:rsid w:val="00E9097A"/>
    <w:rsid w:val="00E90F88"/>
    <w:rsid w:val="00E91164"/>
    <w:rsid w:val="00E91765"/>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9D3"/>
    <w:rsid w:val="00E97AE7"/>
    <w:rsid w:val="00EA0170"/>
    <w:rsid w:val="00EA038F"/>
    <w:rsid w:val="00EA0B42"/>
    <w:rsid w:val="00EA1855"/>
    <w:rsid w:val="00EA2108"/>
    <w:rsid w:val="00EA366F"/>
    <w:rsid w:val="00EA36E1"/>
    <w:rsid w:val="00EA3871"/>
    <w:rsid w:val="00EA4112"/>
    <w:rsid w:val="00EA41FC"/>
    <w:rsid w:val="00EA4DD7"/>
    <w:rsid w:val="00EA5065"/>
    <w:rsid w:val="00EA53AA"/>
    <w:rsid w:val="00EA5B03"/>
    <w:rsid w:val="00EA5E69"/>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9CA"/>
    <w:rsid w:val="00EB4BB4"/>
    <w:rsid w:val="00EB5429"/>
    <w:rsid w:val="00EB544A"/>
    <w:rsid w:val="00EB565F"/>
    <w:rsid w:val="00EB5761"/>
    <w:rsid w:val="00EB6009"/>
    <w:rsid w:val="00EB60C5"/>
    <w:rsid w:val="00EB648B"/>
    <w:rsid w:val="00EB6D84"/>
    <w:rsid w:val="00EB71B3"/>
    <w:rsid w:val="00EB7CC8"/>
    <w:rsid w:val="00EC0299"/>
    <w:rsid w:val="00EC08DA"/>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1679"/>
    <w:rsid w:val="00ED1E7B"/>
    <w:rsid w:val="00ED24CF"/>
    <w:rsid w:val="00ED29C0"/>
    <w:rsid w:val="00ED2A3B"/>
    <w:rsid w:val="00ED2C38"/>
    <w:rsid w:val="00ED343C"/>
    <w:rsid w:val="00ED34F2"/>
    <w:rsid w:val="00ED39B6"/>
    <w:rsid w:val="00ED3C49"/>
    <w:rsid w:val="00ED418A"/>
    <w:rsid w:val="00ED42B3"/>
    <w:rsid w:val="00ED4A02"/>
    <w:rsid w:val="00ED4A3A"/>
    <w:rsid w:val="00ED4CC9"/>
    <w:rsid w:val="00ED5854"/>
    <w:rsid w:val="00ED61CF"/>
    <w:rsid w:val="00ED6727"/>
    <w:rsid w:val="00ED686F"/>
    <w:rsid w:val="00ED72C7"/>
    <w:rsid w:val="00ED756C"/>
    <w:rsid w:val="00ED7DCA"/>
    <w:rsid w:val="00ED7DF9"/>
    <w:rsid w:val="00EE088C"/>
    <w:rsid w:val="00EE08E8"/>
    <w:rsid w:val="00EE0E59"/>
    <w:rsid w:val="00EE1B8C"/>
    <w:rsid w:val="00EE2177"/>
    <w:rsid w:val="00EE2A5C"/>
    <w:rsid w:val="00EE2DA7"/>
    <w:rsid w:val="00EE3443"/>
    <w:rsid w:val="00EE3698"/>
    <w:rsid w:val="00EE373A"/>
    <w:rsid w:val="00EE4084"/>
    <w:rsid w:val="00EE408F"/>
    <w:rsid w:val="00EE4AF6"/>
    <w:rsid w:val="00EE544E"/>
    <w:rsid w:val="00EE5564"/>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4B54"/>
    <w:rsid w:val="00EF4D72"/>
    <w:rsid w:val="00EF5473"/>
    <w:rsid w:val="00EF5690"/>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0A6"/>
    <w:rsid w:val="00F031BE"/>
    <w:rsid w:val="00F036DE"/>
    <w:rsid w:val="00F03822"/>
    <w:rsid w:val="00F0382B"/>
    <w:rsid w:val="00F043B9"/>
    <w:rsid w:val="00F04653"/>
    <w:rsid w:val="00F04B95"/>
    <w:rsid w:val="00F04D53"/>
    <w:rsid w:val="00F04D7D"/>
    <w:rsid w:val="00F0520C"/>
    <w:rsid w:val="00F053F3"/>
    <w:rsid w:val="00F0602B"/>
    <w:rsid w:val="00F060F2"/>
    <w:rsid w:val="00F060F9"/>
    <w:rsid w:val="00F07387"/>
    <w:rsid w:val="00F07533"/>
    <w:rsid w:val="00F07602"/>
    <w:rsid w:val="00F1025B"/>
    <w:rsid w:val="00F10744"/>
    <w:rsid w:val="00F10BAF"/>
    <w:rsid w:val="00F10C03"/>
    <w:rsid w:val="00F11150"/>
    <w:rsid w:val="00F12647"/>
    <w:rsid w:val="00F1270E"/>
    <w:rsid w:val="00F12BC0"/>
    <w:rsid w:val="00F12F07"/>
    <w:rsid w:val="00F13A99"/>
    <w:rsid w:val="00F13BF3"/>
    <w:rsid w:val="00F14111"/>
    <w:rsid w:val="00F1420F"/>
    <w:rsid w:val="00F145AC"/>
    <w:rsid w:val="00F1494C"/>
    <w:rsid w:val="00F15431"/>
    <w:rsid w:val="00F1616A"/>
    <w:rsid w:val="00F165CB"/>
    <w:rsid w:val="00F1692C"/>
    <w:rsid w:val="00F16D17"/>
    <w:rsid w:val="00F170E5"/>
    <w:rsid w:val="00F174DA"/>
    <w:rsid w:val="00F2059E"/>
    <w:rsid w:val="00F20727"/>
    <w:rsid w:val="00F21183"/>
    <w:rsid w:val="00F2245B"/>
    <w:rsid w:val="00F22598"/>
    <w:rsid w:val="00F227FD"/>
    <w:rsid w:val="00F2284A"/>
    <w:rsid w:val="00F22B15"/>
    <w:rsid w:val="00F22BD9"/>
    <w:rsid w:val="00F233D5"/>
    <w:rsid w:val="00F238C4"/>
    <w:rsid w:val="00F24C71"/>
    <w:rsid w:val="00F24DE8"/>
    <w:rsid w:val="00F253FE"/>
    <w:rsid w:val="00F25413"/>
    <w:rsid w:val="00F255F0"/>
    <w:rsid w:val="00F25F02"/>
    <w:rsid w:val="00F25F7E"/>
    <w:rsid w:val="00F25F87"/>
    <w:rsid w:val="00F2624A"/>
    <w:rsid w:val="00F262A4"/>
    <w:rsid w:val="00F26AF2"/>
    <w:rsid w:val="00F27220"/>
    <w:rsid w:val="00F27C82"/>
    <w:rsid w:val="00F27C8F"/>
    <w:rsid w:val="00F27D82"/>
    <w:rsid w:val="00F30B26"/>
    <w:rsid w:val="00F3128A"/>
    <w:rsid w:val="00F31393"/>
    <w:rsid w:val="00F31758"/>
    <w:rsid w:val="00F31BB4"/>
    <w:rsid w:val="00F326F8"/>
    <w:rsid w:val="00F32AEB"/>
    <w:rsid w:val="00F3369F"/>
    <w:rsid w:val="00F3399F"/>
    <w:rsid w:val="00F33AA4"/>
    <w:rsid w:val="00F33B73"/>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497A"/>
    <w:rsid w:val="00F45D08"/>
    <w:rsid w:val="00F45E15"/>
    <w:rsid w:val="00F46955"/>
    <w:rsid w:val="00F46BAF"/>
    <w:rsid w:val="00F46FCA"/>
    <w:rsid w:val="00F472CC"/>
    <w:rsid w:val="00F47949"/>
    <w:rsid w:val="00F47CAE"/>
    <w:rsid w:val="00F47D85"/>
    <w:rsid w:val="00F5044F"/>
    <w:rsid w:val="00F50475"/>
    <w:rsid w:val="00F51490"/>
    <w:rsid w:val="00F519B0"/>
    <w:rsid w:val="00F52E4C"/>
    <w:rsid w:val="00F531B9"/>
    <w:rsid w:val="00F534A7"/>
    <w:rsid w:val="00F537A9"/>
    <w:rsid w:val="00F538A9"/>
    <w:rsid w:val="00F53958"/>
    <w:rsid w:val="00F54223"/>
    <w:rsid w:val="00F56467"/>
    <w:rsid w:val="00F5646A"/>
    <w:rsid w:val="00F570A4"/>
    <w:rsid w:val="00F57594"/>
    <w:rsid w:val="00F57A89"/>
    <w:rsid w:val="00F602FF"/>
    <w:rsid w:val="00F611A9"/>
    <w:rsid w:val="00F61ADC"/>
    <w:rsid w:val="00F6223E"/>
    <w:rsid w:val="00F62443"/>
    <w:rsid w:val="00F62BB7"/>
    <w:rsid w:val="00F62C08"/>
    <w:rsid w:val="00F62F88"/>
    <w:rsid w:val="00F636D3"/>
    <w:rsid w:val="00F64737"/>
    <w:rsid w:val="00F6485C"/>
    <w:rsid w:val="00F64C74"/>
    <w:rsid w:val="00F64F4B"/>
    <w:rsid w:val="00F650D7"/>
    <w:rsid w:val="00F656FA"/>
    <w:rsid w:val="00F65A07"/>
    <w:rsid w:val="00F65DCF"/>
    <w:rsid w:val="00F65DE1"/>
    <w:rsid w:val="00F6605D"/>
    <w:rsid w:val="00F6695C"/>
    <w:rsid w:val="00F6777C"/>
    <w:rsid w:val="00F67C87"/>
    <w:rsid w:val="00F70071"/>
    <w:rsid w:val="00F703AB"/>
    <w:rsid w:val="00F70805"/>
    <w:rsid w:val="00F70B40"/>
    <w:rsid w:val="00F7138D"/>
    <w:rsid w:val="00F71479"/>
    <w:rsid w:val="00F719AB"/>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610"/>
    <w:rsid w:val="00F818CD"/>
    <w:rsid w:val="00F819F3"/>
    <w:rsid w:val="00F81C23"/>
    <w:rsid w:val="00F82B1A"/>
    <w:rsid w:val="00F8320B"/>
    <w:rsid w:val="00F834D6"/>
    <w:rsid w:val="00F837EA"/>
    <w:rsid w:val="00F838DE"/>
    <w:rsid w:val="00F83B26"/>
    <w:rsid w:val="00F854A8"/>
    <w:rsid w:val="00F85AA9"/>
    <w:rsid w:val="00F85DB9"/>
    <w:rsid w:val="00F85EED"/>
    <w:rsid w:val="00F85F2B"/>
    <w:rsid w:val="00F86EEA"/>
    <w:rsid w:val="00F86F6D"/>
    <w:rsid w:val="00F870B7"/>
    <w:rsid w:val="00F9004E"/>
    <w:rsid w:val="00F90891"/>
    <w:rsid w:val="00F90991"/>
    <w:rsid w:val="00F915BE"/>
    <w:rsid w:val="00F91E34"/>
    <w:rsid w:val="00F9226A"/>
    <w:rsid w:val="00F9255C"/>
    <w:rsid w:val="00F927C5"/>
    <w:rsid w:val="00F92AAB"/>
    <w:rsid w:val="00F93030"/>
    <w:rsid w:val="00F93646"/>
    <w:rsid w:val="00F93A4A"/>
    <w:rsid w:val="00F94FA4"/>
    <w:rsid w:val="00F951A0"/>
    <w:rsid w:val="00F9570B"/>
    <w:rsid w:val="00F957A5"/>
    <w:rsid w:val="00F957B2"/>
    <w:rsid w:val="00F95968"/>
    <w:rsid w:val="00F95CEB"/>
    <w:rsid w:val="00F962CE"/>
    <w:rsid w:val="00F962F0"/>
    <w:rsid w:val="00F966A0"/>
    <w:rsid w:val="00F96912"/>
    <w:rsid w:val="00F96B6D"/>
    <w:rsid w:val="00F97636"/>
    <w:rsid w:val="00F97656"/>
    <w:rsid w:val="00FA070D"/>
    <w:rsid w:val="00FA1A6E"/>
    <w:rsid w:val="00FA2407"/>
    <w:rsid w:val="00FA2C2C"/>
    <w:rsid w:val="00FA345A"/>
    <w:rsid w:val="00FA378C"/>
    <w:rsid w:val="00FA5F26"/>
    <w:rsid w:val="00FA60C9"/>
    <w:rsid w:val="00FA66AB"/>
    <w:rsid w:val="00FA7244"/>
    <w:rsid w:val="00FA7652"/>
    <w:rsid w:val="00FA7E93"/>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58B2"/>
    <w:rsid w:val="00FB6585"/>
    <w:rsid w:val="00FB6C77"/>
    <w:rsid w:val="00FB72F3"/>
    <w:rsid w:val="00FB7554"/>
    <w:rsid w:val="00FB758A"/>
    <w:rsid w:val="00FB7D74"/>
    <w:rsid w:val="00FB7F96"/>
    <w:rsid w:val="00FC03C1"/>
    <w:rsid w:val="00FC0713"/>
    <w:rsid w:val="00FC0838"/>
    <w:rsid w:val="00FC17CA"/>
    <w:rsid w:val="00FC1914"/>
    <w:rsid w:val="00FC199E"/>
    <w:rsid w:val="00FC1AE8"/>
    <w:rsid w:val="00FC1BB3"/>
    <w:rsid w:val="00FC295E"/>
    <w:rsid w:val="00FC2B31"/>
    <w:rsid w:val="00FC3140"/>
    <w:rsid w:val="00FC356E"/>
    <w:rsid w:val="00FC3B70"/>
    <w:rsid w:val="00FC3CB0"/>
    <w:rsid w:val="00FC40F3"/>
    <w:rsid w:val="00FC44C7"/>
    <w:rsid w:val="00FC53A0"/>
    <w:rsid w:val="00FC5721"/>
    <w:rsid w:val="00FC5F48"/>
    <w:rsid w:val="00FC6592"/>
    <w:rsid w:val="00FC67B0"/>
    <w:rsid w:val="00FC6924"/>
    <w:rsid w:val="00FC750E"/>
    <w:rsid w:val="00FC7751"/>
    <w:rsid w:val="00FC7854"/>
    <w:rsid w:val="00FD097D"/>
    <w:rsid w:val="00FD11C2"/>
    <w:rsid w:val="00FD11F2"/>
    <w:rsid w:val="00FD14AB"/>
    <w:rsid w:val="00FD2795"/>
    <w:rsid w:val="00FD2FB0"/>
    <w:rsid w:val="00FD31B3"/>
    <w:rsid w:val="00FD391E"/>
    <w:rsid w:val="00FD4B4D"/>
    <w:rsid w:val="00FD5271"/>
    <w:rsid w:val="00FD5E37"/>
    <w:rsid w:val="00FD5F83"/>
    <w:rsid w:val="00FD6206"/>
    <w:rsid w:val="00FD640C"/>
    <w:rsid w:val="00FD68E8"/>
    <w:rsid w:val="00FD6C95"/>
    <w:rsid w:val="00FD71C2"/>
    <w:rsid w:val="00FD7E3C"/>
    <w:rsid w:val="00FD7EC3"/>
    <w:rsid w:val="00FE0745"/>
    <w:rsid w:val="00FE0D3F"/>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9EA"/>
    <w:rsid w:val="00FE5BB4"/>
    <w:rsid w:val="00FE5DEA"/>
    <w:rsid w:val="00FE61FD"/>
    <w:rsid w:val="00FE65E3"/>
    <w:rsid w:val="00FE6C01"/>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00A"/>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A5F60C7"/>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201A0"/>
    <w:pPr>
      <w:numPr>
        <w:numId w:val="3"/>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48369C"/>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201A0"/>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character" w:customStyle="1" w:styleId="ListParagraphChar">
    <w:name w:val="List Paragraph Char"/>
    <w:aliases w:val="Bullet List Char,numbered Char,FooterText Char,List Bulletized Char,B1 paragraph Char"/>
    <w:link w:val="ListParagraph"/>
    <w:uiPriority w:val="34"/>
    <w:locked/>
    <w:rsid w:val="005A6F7F"/>
    <w:rPr>
      <w:rFonts w:ascii="Arial" w:hAnsi="Arial"/>
      <w:sz w:val="22"/>
      <w:szCs w:val="24"/>
    </w:rPr>
  </w:style>
  <w:style w:type="paragraph" w:customStyle="1" w:styleId="11-text">
    <w:name w:val="1.1 - text"/>
    <w:basedOn w:val="Normal"/>
    <w:link w:val="11-textChar"/>
    <w:qFormat/>
    <w:rsid w:val="00EE0E59"/>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EE0E59"/>
    <w:rPr>
      <w:rFonts w:ascii="Cambria" w:hAnsi="Cambria"/>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1896727">
      <w:bodyDiv w:val="1"/>
      <w:marLeft w:val="0"/>
      <w:marRight w:val="0"/>
      <w:marTop w:val="0"/>
      <w:marBottom w:val="0"/>
      <w:divBdr>
        <w:top w:val="none" w:sz="0" w:space="0" w:color="auto"/>
        <w:left w:val="none" w:sz="0" w:space="0" w:color="auto"/>
        <w:bottom w:val="none" w:sz="0" w:space="0" w:color="auto"/>
        <w:right w:val="none" w:sz="0" w:space="0" w:color="auto"/>
      </w:divBdr>
      <w:divsChild>
        <w:div w:id="1335917346">
          <w:marLeft w:val="0"/>
          <w:marRight w:val="0"/>
          <w:marTop w:val="0"/>
          <w:marBottom w:val="300"/>
          <w:divBdr>
            <w:top w:val="none" w:sz="0" w:space="0" w:color="auto"/>
            <w:left w:val="none" w:sz="0" w:space="0" w:color="auto"/>
            <w:bottom w:val="none" w:sz="0" w:space="0" w:color="auto"/>
            <w:right w:val="none" w:sz="0" w:space="0" w:color="auto"/>
          </w:divBdr>
        </w:div>
        <w:div w:id="1992244583">
          <w:marLeft w:val="0"/>
          <w:marRight w:val="0"/>
          <w:marTop w:val="0"/>
          <w:marBottom w:val="300"/>
          <w:divBdr>
            <w:top w:val="none" w:sz="0" w:space="0" w:color="auto"/>
            <w:left w:val="none" w:sz="0" w:space="0" w:color="auto"/>
            <w:bottom w:val="none" w:sz="0" w:space="0" w:color="auto"/>
            <w:right w:val="none" w:sz="0" w:space="0" w:color="auto"/>
          </w:divBdr>
        </w:div>
      </w:divsChild>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9478425">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4962941">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8490472">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0352683">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s://www.state.nj.us/infobank/eo/056murphy/pdf/EO-271.pdf" TargetMode="External"/><Relationship Id="rId26" Type="http://schemas.openxmlformats.org/officeDocument/2006/relationships/footer" Target="footer1.xml"/><Relationship Id="rId39" Type="http://schemas.openxmlformats.org/officeDocument/2006/relationships/hyperlink" Target="https://www.state.nj.us/treasury/purchase/forms.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s://www.state.nj.us/infobank/eo/056murphy/pdf/EO-25.pdf"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nj.gov/labor/equalpay/equalpay.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www.elec.state.nj.us/"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mailto:njstart@treas.nj.gov"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www.state.nj.us/treasury/revenue/busregcert.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https://www.state.nj.us/infobank/eo/056murphy/pdf/EO-271.pdf" TargetMode="External"/><Relationship Id="rId61" Type="http://schemas.openxmlformats.org/officeDocument/2006/relationships/hyperlink" Target="https://newjersey.usnlx.com/"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ethics.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state.nj.us/treasury/contract_compliance"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2.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www.nj.gov/labor/assets/PDFs/Misclassification%20Report%202019.pdf" TargetMode="External"/><Relationship Id="rId8" Type="http://schemas.openxmlformats.org/officeDocument/2006/relationships/customXml" Target="../customXml/item8.xml"/><Relationship Id="rId51" Type="http://schemas.openxmlformats.org/officeDocument/2006/relationships/hyperlink" Target="https://www.state.nj.us/treasury/contract_compliance/"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mailto:NJSupplierReports@treas.nj.gov"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5777b096-a70f-4a3a-8ffd-d36abe84e00f"/>
    <ds:schemaRef ds:uri="http://purl.org/dc/elements/1.1/"/>
    <ds:schemaRef ds:uri="http://schemas.microsoft.com/office/2006/metadata/properties"/>
    <ds:schemaRef ds:uri="http://schemas.microsoft.com/office/2006/documentManagement/types"/>
    <ds:schemaRef ds:uri="ce7e4698-9fae-424d-adc9-82aeb5fa7812"/>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132DDDE0-F40D-457F-B6C0-152D357D8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C99B085-046C-44EC-A2AD-6971555C07C8}">
  <ds:schemaRefs>
    <ds:schemaRef ds:uri="http://schemas.openxmlformats.org/officeDocument/2006/bibliography"/>
  </ds:schemaRefs>
</ds:datastoreItem>
</file>

<file path=customXml/itemProps6.xml><?xml version="1.0" encoding="utf-8"?>
<ds:datastoreItem xmlns:ds="http://schemas.openxmlformats.org/officeDocument/2006/customXml" ds:itemID="{F1D6F385-A014-4A7D-8494-39F1651446A7}">
  <ds:schemaRefs>
    <ds:schemaRef ds:uri="http://schemas.openxmlformats.org/officeDocument/2006/bibliography"/>
  </ds:schemaRefs>
</ds:datastoreItem>
</file>

<file path=customXml/itemProps7.xml><?xml version="1.0" encoding="utf-8"?>
<ds:datastoreItem xmlns:ds="http://schemas.openxmlformats.org/officeDocument/2006/customXml" ds:itemID="{25F7D356-3F95-4C7C-87B7-FE1F8D7239AB}">
  <ds:schemaRefs>
    <ds:schemaRef ds:uri="http://schemas.openxmlformats.org/officeDocument/2006/bibliography"/>
  </ds:schemaRefs>
</ds:datastoreItem>
</file>

<file path=customXml/itemProps8.xml><?xml version="1.0" encoding="utf-8"?>
<ds:datastoreItem xmlns:ds="http://schemas.openxmlformats.org/officeDocument/2006/customXml" ds:itemID="{F733F068-921B-43A9-932C-A9C27318C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85</Pages>
  <Words>39602</Words>
  <Characters>232099</Characters>
  <Application>Microsoft Office Word</Application>
  <DocSecurity>8</DocSecurity>
  <Lines>1934</Lines>
  <Paragraphs>542</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271159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Holt, Doreica [TREAS]</cp:lastModifiedBy>
  <cp:revision>18</cp:revision>
  <cp:lastPrinted>2019-04-15T17:06:00Z</cp:lastPrinted>
  <dcterms:created xsi:type="dcterms:W3CDTF">2021-12-09T15:32:00Z</dcterms:created>
  <dcterms:modified xsi:type="dcterms:W3CDTF">2021-12-17T14:44:00Z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0x010100EED9B2282AF06745A41841822B09A405</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9a1b5357-7cc1-4818-83bb-6db59616b41a</vt:lpwstr>
  </property>
</Properties>
</file>