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32904CD" w:rsidR="00782B07" w:rsidRPr="004D775F" w:rsidRDefault="00BF66BD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22DPP00678 and </w:t>
            </w:r>
            <w:r w:rsidR="007C2C54">
              <w:rPr>
                <w:rFonts w:ascii="Times New Roman" w:hAnsi="Times New Roman" w:cs="Times New Roman"/>
                <w:sz w:val="24"/>
                <w:szCs w:val="18"/>
              </w:rPr>
              <w:t>T</w:t>
            </w:r>
            <w:r w:rsidRPr="00BF66BD">
              <w:rPr>
                <w:rFonts w:ascii="Times New Roman" w:hAnsi="Times New Roman" w:cs="Times New Roman"/>
                <w:sz w:val="24"/>
                <w:szCs w:val="18"/>
              </w:rPr>
              <w:t>0001 Foods: Fresh Baked or Frozen Bread Per County-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C2C5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C2C5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7C2C54" w:rsidRPr="009E4D18" w14:paraId="4F15EF89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8F94D44" w14:textId="3C48141F" w:rsidR="007C2C54" w:rsidRPr="009E4D18" w:rsidRDefault="007C2C54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7C2C54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SPECIFICATION CONFORMANCE CERTIFICATION (Bid Solicitation §4.4.3)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7C2C5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7C2C54" w:rsidP="00910F6A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392B57C9" w:rsidR="00910F6A" w:rsidRDefault="007C2C54" w:rsidP="007C2C54">
            <w:pPr>
              <w:autoSpaceDE w:val="0"/>
              <w:autoSpaceDN w:val="0"/>
              <w:adjustRightInd w:val="0"/>
            </w:pPr>
            <w:hyperlink r:id="rId18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7C2C54">
              <w:rPr>
                <w:rFonts w:ascii="Times New Roman" w:hAnsi="Times New Roman" w:cs="Times New Roman"/>
                <w:sz w:val="20"/>
                <w:szCs w:val="20"/>
              </w:rPr>
              <w:t>§4.4.3.2)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7C2C5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</w:t>
            </w:r>
            <w:bookmarkStart w:id="0" w:name="_GoBack"/>
            <w:bookmarkEnd w:id="0"/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7C2C5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4ED38852" w:rsidR="008233B3" w:rsidRPr="00FE050E" w:rsidRDefault="008233B3" w:rsidP="007C2C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7C2C5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7C2C5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92FB3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191C"/>
    <w:rsid w:val="00767207"/>
    <w:rsid w:val="00782B07"/>
    <w:rsid w:val="007C2C54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F66BD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SourceDisclosureCertification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2FA41E2-8B81-44BD-91FB-AB6FB6B8D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 [TREAS]</cp:lastModifiedBy>
  <cp:revision>5</cp:revision>
  <cp:lastPrinted>2017-05-08T20:50:00Z</cp:lastPrinted>
  <dcterms:created xsi:type="dcterms:W3CDTF">2021-11-19T16:47:00Z</dcterms:created>
  <dcterms:modified xsi:type="dcterms:W3CDTF">2021-11-29T14:16:00Z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