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659C4713"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596D1D">
        <w:rPr>
          <w:rFonts w:ascii="Garamond" w:hAnsi="Garamond" w:cs="Arial"/>
          <w:b/>
          <w:bCs/>
          <w:sz w:val="52"/>
          <w:szCs w:val="52"/>
        </w:rPr>
        <w:t>2</w:t>
      </w:r>
      <w:r w:rsidR="00794C20">
        <w:rPr>
          <w:rFonts w:ascii="Garamond" w:hAnsi="Garamond" w:cs="Arial"/>
          <w:b/>
          <w:bCs/>
          <w:sz w:val="52"/>
          <w:szCs w:val="52"/>
        </w:rPr>
        <w:t>2DPP00678</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212D09B5" w:rsidR="00770C95" w:rsidRPr="00370188" w:rsidRDefault="00FB0F7A" w:rsidP="00543F56">
            <w:pPr>
              <w:ind w:left="-108"/>
              <w:rPr>
                <w:rFonts w:ascii="Garamond" w:hAnsi="Garamond"/>
                <w:sz w:val="52"/>
                <w:szCs w:val="52"/>
              </w:rPr>
            </w:pPr>
            <w:r>
              <w:rPr>
                <w:rFonts w:ascii="Garamond" w:hAnsi="Garamond"/>
                <w:sz w:val="52"/>
                <w:szCs w:val="52"/>
              </w:rPr>
              <w:t>T</w:t>
            </w:r>
            <w:r w:rsidR="00543F56">
              <w:rPr>
                <w:rFonts w:ascii="Garamond" w:hAnsi="Garamond"/>
                <w:sz w:val="52"/>
                <w:szCs w:val="52"/>
              </w:rPr>
              <w:t>0001 Foods: Fresh Baked or Frozen Bread</w:t>
            </w:r>
            <w:r w:rsidR="00680B70">
              <w:rPr>
                <w:rFonts w:ascii="Garamond" w:hAnsi="Garamond"/>
                <w:sz w:val="52"/>
                <w:szCs w:val="52"/>
              </w:rPr>
              <w:t xml:space="preserve"> </w:t>
            </w:r>
            <w:r w:rsidR="000B0B47">
              <w:rPr>
                <w:rFonts w:ascii="Garamond" w:hAnsi="Garamond"/>
                <w:sz w:val="52"/>
                <w:szCs w:val="52"/>
              </w:rPr>
              <w:t>Per County</w:t>
            </w:r>
            <w:bookmarkStart w:id="0" w:name="_GoBack"/>
            <w:bookmarkEnd w:id="0"/>
            <w:permStart w:id="1786194305" w:edGrp="everyone"/>
            <w:permEnd w:id="1786194305"/>
            <w:r w:rsidR="00543F56">
              <w:rPr>
                <w:rFonts w:ascii="Garamond" w:hAnsi="Garamond"/>
                <w:sz w:val="52"/>
                <w:szCs w:val="52"/>
              </w:rPr>
              <w:t>- Statewide</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F2EC861" w:rsidR="00DC59A6" w:rsidRPr="00840DF8" w:rsidRDefault="001D6089" w:rsidP="00576F34">
            <w:pPr>
              <w:ind w:right="180"/>
              <w:jc w:val="center"/>
              <w:rPr>
                <w:rFonts w:ascii="Garamond" w:hAnsi="Garamond" w:cs="Arial"/>
                <w:bCs/>
                <w:color w:val="000000"/>
              </w:rPr>
            </w:pPr>
            <w:r>
              <w:rPr>
                <w:rFonts w:ascii="Garamond" w:hAnsi="Garamond" w:cs="Arial"/>
                <w:color w:val="000000"/>
              </w:rPr>
              <w:t>12/14/2021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D12B57">
              <w:rPr>
                <w:rFonts w:ascii="Garamond" w:hAnsi="Garamond" w:cs="Arial"/>
                <w:b/>
                <w:bCs/>
                <w:color w:val="000000"/>
                <w:szCs w:val="20"/>
              </w:rPr>
              <w:t>Mandatory</w:t>
            </w:r>
            <w:r w:rsidR="001E7CB1" w:rsidRPr="00D12B57">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72A4C093" w:rsidR="00DC59A6" w:rsidRPr="000111D8" w:rsidRDefault="00543F56"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4A9088D8" w:rsidR="00DC59A6" w:rsidRPr="000227FE" w:rsidRDefault="00543F56"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D12B57">
              <w:rPr>
                <w:rFonts w:ascii="Garamond" w:hAnsi="Garamond" w:cs="Arial"/>
                <w:b/>
                <w:bCs/>
                <w:color w:val="000000"/>
                <w:szCs w:val="20"/>
              </w:rPr>
              <w:t>Mandatory</w:t>
            </w:r>
            <w:r w:rsidR="001E7CB1" w:rsidRPr="00D12B57">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Pr="00543F56" w:rsidRDefault="00DC59A6" w:rsidP="00576F34">
            <w:pPr>
              <w:rPr>
                <w:rFonts w:ascii="Garamond" w:hAnsi="Garamond" w:cs="Arial"/>
                <w:color w:val="000000"/>
              </w:rPr>
            </w:pPr>
          </w:p>
          <w:p w14:paraId="19B32652" w14:textId="76FDF069" w:rsidR="00DC59A6" w:rsidRPr="00543F56" w:rsidRDefault="00543F56" w:rsidP="00544120">
            <w:pPr>
              <w:ind w:right="180"/>
              <w:jc w:val="center"/>
              <w:rPr>
                <w:rFonts w:ascii="Garamond" w:hAnsi="Garamond" w:cs="Arial"/>
                <w:color w:val="000000"/>
              </w:rPr>
            </w:pPr>
            <w:r w:rsidRPr="00543F56">
              <w:rPr>
                <w:rFonts w:ascii="Garamond" w:hAnsi="Garamond" w:cs="Arial"/>
                <w:color w:val="000000"/>
              </w:rPr>
              <w:t>N/A</w:t>
            </w:r>
          </w:p>
        </w:tc>
        <w:tc>
          <w:tcPr>
            <w:tcW w:w="1440" w:type="dxa"/>
            <w:shd w:val="clear" w:color="auto" w:fill="auto"/>
          </w:tcPr>
          <w:p w14:paraId="74FC93B8" w14:textId="77777777" w:rsidR="00795DD6" w:rsidRPr="00543F56" w:rsidRDefault="00795DD6" w:rsidP="00544120">
            <w:pPr>
              <w:ind w:right="180"/>
              <w:jc w:val="center"/>
              <w:rPr>
                <w:rFonts w:ascii="Garamond" w:hAnsi="Garamond" w:cs="Arial"/>
                <w:bCs/>
                <w:color w:val="000000"/>
              </w:rPr>
            </w:pPr>
          </w:p>
          <w:p w14:paraId="75A8E7C4" w14:textId="3E2C70E3" w:rsidR="00DC59A6" w:rsidRPr="00543F56" w:rsidRDefault="00543F56" w:rsidP="00544120">
            <w:pPr>
              <w:ind w:right="180"/>
              <w:jc w:val="center"/>
              <w:rPr>
                <w:rFonts w:ascii="Garamond" w:hAnsi="Garamond" w:cs="Arial"/>
                <w:bCs/>
                <w:color w:val="000000"/>
              </w:rPr>
            </w:pPr>
            <w:r w:rsidRPr="00543F56">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D98045D" w:rsidR="00DC59A6" w:rsidRPr="00874DF2" w:rsidRDefault="00E454A0" w:rsidP="00576F34">
            <w:pPr>
              <w:ind w:right="180"/>
              <w:jc w:val="center"/>
              <w:rPr>
                <w:rFonts w:ascii="Garamond" w:hAnsi="Garamond" w:cs="Arial"/>
                <w:color w:val="000000"/>
              </w:rPr>
            </w:pPr>
            <w:r>
              <w:rPr>
                <w:rFonts w:ascii="Garamond" w:hAnsi="Garamond" w:cs="Arial"/>
                <w:color w:val="000000"/>
              </w:rPr>
              <w:t>1/20/2022</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F44DF7"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F44DF7"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F44DF7"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4060B35E" w:rsidR="00981735" w:rsidRPr="00370188" w:rsidRDefault="00F44DF7"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543F56">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F44DF7"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F44DF7"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F44DF7"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F44DF7"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596D1D" w:rsidRDefault="00C623E8" w:rsidP="002766BB">
            <w:pPr>
              <w:rPr>
                <w:rFonts w:ascii="Garamond" w:hAnsi="Garamond" w:cs="Arial"/>
                <w:bCs/>
                <w:color w:val="000000"/>
                <w:u w:val="single"/>
              </w:rPr>
            </w:pPr>
            <w:r w:rsidRPr="00596D1D">
              <w:rPr>
                <w:rFonts w:ascii="Garamond" w:hAnsi="Garamond" w:cs="Arial"/>
                <w:bCs/>
                <w:color w:val="000000"/>
                <w:u w:val="single"/>
              </w:rPr>
              <w:t>Using Agency/Agencies:</w:t>
            </w:r>
          </w:p>
          <w:p w14:paraId="0712BF2C" w14:textId="77777777" w:rsidR="00C623E8" w:rsidRPr="00596D1D" w:rsidRDefault="00C623E8" w:rsidP="00C623E8">
            <w:pPr>
              <w:ind w:left="252"/>
              <w:rPr>
                <w:rFonts w:ascii="Garamond" w:hAnsi="Garamond" w:cs="Arial"/>
                <w:bCs/>
                <w:color w:val="000000"/>
              </w:rPr>
            </w:pPr>
            <w:r w:rsidRPr="00596D1D">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596D1D">
              <w:rPr>
                <w:rFonts w:ascii="Garamond" w:hAnsi="Garamond" w:cs="Arial"/>
                <w:bCs/>
                <w:color w:val="000000"/>
              </w:rPr>
              <w:t>Cooperative Purchasing Program Participants</w:t>
            </w:r>
          </w:p>
        </w:tc>
      </w:tr>
    </w:tbl>
    <w:p w14:paraId="5C2B5ADE" w14:textId="086E32B1" w:rsidR="00C623E8" w:rsidRDefault="00C623E8">
      <w:pPr>
        <w:jc w:val="left"/>
        <w:rPr>
          <w:rFonts w:ascii="Garamond" w:hAnsi="Garamond" w:cs="Arial"/>
          <w:bCs/>
          <w:color w:val="000000"/>
          <w:sz w:val="20"/>
          <w:szCs w:val="22"/>
          <w:u w:val="single"/>
        </w:rPr>
      </w:pPr>
    </w:p>
    <w:p w14:paraId="069B53E5" w14:textId="77777777" w:rsidR="00C100B0" w:rsidRPr="00C623E8" w:rsidRDefault="00C100B0">
      <w:pPr>
        <w:jc w:val="left"/>
        <w:rPr>
          <w:rFonts w:ascii="Garamond" w:hAnsi="Garamond" w:cs="Arial"/>
          <w:bCs/>
          <w:color w:val="000000"/>
          <w:sz w:val="20"/>
          <w:szCs w:val="22"/>
          <w:u w:val="single"/>
        </w:rPr>
      </w:pPr>
    </w:p>
    <w:p w14:paraId="292A6C12" w14:textId="38A9F88A"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52152D">
        <w:rPr>
          <w:rFonts w:ascii="Garamond" w:hAnsi="Garamond" w:cs="Arial"/>
          <w:bCs/>
          <w:color w:val="000000"/>
          <w:szCs w:val="22"/>
        </w:rPr>
        <w:t>11/30</w:t>
      </w:r>
      <w:r w:rsidR="001D6089">
        <w:rPr>
          <w:rFonts w:ascii="Garamond" w:hAnsi="Garamond" w:cs="Arial"/>
          <w:bCs/>
          <w:color w:val="000000"/>
          <w:szCs w:val="22"/>
        </w:rPr>
        <w:t>/2021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1530138" w14:textId="5D0DE0F7" w:rsidR="002A4744"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89166481" w:history="1">
        <w:r w:rsidR="002A4744" w:rsidRPr="00893EF2">
          <w:rPr>
            <w:rStyle w:val="Hyperlink"/>
            <w:noProof/>
            <w14:scene3d>
              <w14:camera w14:prst="orthographicFront"/>
              <w14:lightRig w14:rig="threePt" w14:dir="t">
                <w14:rot w14:lat="0" w14:lon="0" w14:rev="0"/>
              </w14:lightRig>
            </w14:scene3d>
          </w:rPr>
          <w:t>1.0</w:t>
        </w:r>
        <w:r w:rsidR="002A4744">
          <w:rPr>
            <w:rFonts w:asciiTheme="minorHAnsi" w:eastAsiaTheme="minorEastAsia" w:hAnsiTheme="minorHAnsi" w:cstheme="minorBidi"/>
            <w:b w:val="0"/>
            <w:bCs w:val="0"/>
            <w:caps w:val="0"/>
            <w:noProof/>
            <w:sz w:val="22"/>
            <w:szCs w:val="22"/>
          </w:rPr>
          <w:tab/>
        </w:r>
        <w:r w:rsidR="002A4744" w:rsidRPr="00893EF2">
          <w:rPr>
            <w:rStyle w:val="Hyperlink"/>
            <w:noProof/>
          </w:rPr>
          <w:t>INFORMATION FOR VENDORS {BIDDERS}</w:t>
        </w:r>
        <w:r w:rsidR="002A4744">
          <w:rPr>
            <w:noProof/>
            <w:webHidden/>
          </w:rPr>
          <w:tab/>
        </w:r>
        <w:r w:rsidR="002A4744">
          <w:rPr>
            <w:noProof/>
            <w:webHidden/>
          </w:rPr>
          <w:fldChar w:fldCharType="begin"/>
        </w:r>
        <w:r w:rsidR="002A4744">
          <w:rPr>
            <w:noProof/>
            <w:webHidden/>
          </w:rPr>
          <w:instrText xml:space="preserve"> PAGEREF _Toc89166481 \h </w:instrText>
        </w:r>
        <w:r w:rsidR="002A4744">
          <w:rPr>
            <w:noProof/>
            <w:webHidden/>
          </w:rPr>
        </w:r>
        <w:r w:rsidR="002A4744">
          <w:rPr>
            <w:noProof/>
            <w:webHidden/>
          </w:rPr>
          <w:fldChar w:fldCharType="separate"/>
        </w:r>
        <w:r w:rsidR="002A4744">
          <w:rPr>
            <w:noProof/>
            <w:webHidden/>
          </w:rPr>
          <w:t>5</w:t>
        </w:r>
        <w:r w:rsidR="002A4744">
          <w:rPr>
            <w:noProof/>
            <w:webHidden/>
          </w:rPr>
          <w:fldChar w:fldCharType="end"/>
        </w:r>
      </w:hyperlink>
    </w:p>
    <w:p w14:paraId="68625FC3" w14:textId="77EC24B8" w:rsidR="002A4744" w:rsidRDefault="002A4744">
      <w:pPr>
        <w:pStyle w:val="TOC2"/>
        <w:tabs>
          <w:tab w:val="left" w:pos="720"/>
        </w:tabs>
        <w:rPr>
          <w:rFonts w:asciiTheme="minorHAnsi" w:eastAsiaTheme="minorEastAsia" w:hAnsiTheme="minorHAnsi" w:cstheme="minorBidi"/>
          <w:caps w:val="0"/>
          <w:noProof/>
          <w:sz w:val="22"/>
          <w:szCs w:val="22"/>
        </w:rPr>
      </w:pPr>
      <w:hyperlink w:anchor="_Toc89166482" w:history="1">
        <w:r w:rsidRPr="00893EF2">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893EF2">
          <w:rPr>
            <w:rStyle w:val="Hyperlink"/>
            <w:noProof/>
          </w:rPr>
          <w:t>PURPOSE AND INTENT</w:t>
        </w:r>
        <w:r>
          <w:rPr>
            <w:noProof/>
            <w:webHidden/>
          </w:rPr>
          <w:tab/>
        </w:r>
        <w:r>
          <w:rPr>
            <w:noProof/>
            <w:webHidden/>
          </w:rPr>
          <w:fldChar w:fldCharType="begin"/>
        </w:r>
        <w:r>
          <w:rPr>
            <w:noProof/>
            <w:webHidden/>
          </w:rPr>
          <w:instrText xml:space="preserve"> PAGEREF _Toc89166482 \h </w:instrText>
        </w:r>
        <w:r>
          <w:rPr>
            <w:noProof/>
            <w:webHidden/>
          </w:rPr>
        </w:r>
        <w:r>
          <w:rPr>
            <w:noProof/>
            <w:webHidden/>
          </w:rPr>
          <w:fldChar w:fldCharType="separate"/>
        </w:r>
        <w:r>
          <w:rPr>
            <w:noProof/>
            <w:webHidden/>
          </w:rPr>
          <w:t>5</w:t>
        </w:r>
        <w:r>
          <w:rPr>
            <w:noProof/>
            <w:webHidden/>
          </w:rPr>
          <w:fldChar w:fldCharType="end"/>
        </w:r>
      </w:hyperlink>
    </w:p>
    <w:p w14:paraId="2100B24E" w14:textId="20DA10AC" w:rsidR="002A4744" w:rsidRDefault="002A4744">
      <w:pPr>
        <w:pStyle w:val="TOC2"/>
        <w:tabs>
          <w:tab w:val="left" w:pos="720"/>
        </w:tabs>
        <w:rPr>
          <w:rFonts w:asciiTheme="minorHAnsi" w:eastAsiaTheme="minorEastAsia" w:hAnsiTheme="minorHAnsi" w:cstheme="minorBidi"/>
          <w:caps w:val="0"/>
          <w:noProof/>
          <w:sz w:val="22"/>
          <w:szCs w:val="22"/>
        </w:rPr>
      </w:pPr>
      <w:hyperlink w:anchor="_Toc89166483" w:history="1">
        <w:r w:rsidRPr="00893EF2">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893EF2">
          <w:rPr>
            <w:rStyle w:val="Hyperlink"/>
            <w:noProof/>
          </w:rPr>
          <w:t>BACKGROUND</w:t>
        </w:r>
        <w:r>
          <w:rPr>
            <w:noProof/>
            <w:webHidden/>
          </w:rPr>
          <w:tab/>
        </w:r>
        <w:r>
          <w:rPr>
            <w:noProof/>
            <w:webHidden/>
          </w:rPr>
          <w:fldChar w:fldCharType="begin"/>
        </w:r>
        <w:r>
          <w:rPr>
            <w:noProof/>
            <w:webHidden/>
          </w:rPr>
          <w:instrText xml:space="preserve"> PAGEREF _Toc89166483 \h </w:instrText>
        </w:r>
        <w:r>
          <w:rPr>
            <w:noProof/>
            <w:webHidden/>
          </w:rPr>
        </w:r>
        <w:r>
          <w:rPr>
            <w:noProof/>
            <w:webHidden/>
          </w:rPr>
          <w:fldChar w:fldCharType="separate"/>
        </w:r>
        <w:r>
          <w:rPr>
            <w:noProof/>
            <w:webHidden/>
          </w:rPr>
          <w:t>6</w:t>
        </w:r>
        <w:r>
          <w:rPr>
            <w:noProof/>
            <w:webHidden/>
          </w:rPr>
          <w:fldChar w:fldCharType="end"/>
        </w:r>
      </w:hyperlink>
    </w:p>
    <w:p w14:paraId="32C51FF2" w14:textId="19C40C00" w:rsidR="002A4744" w:rsidRDefault="002A4744">
      <w:pPr>
        <w:pStyle w:val="TOC3"/>
        <w:rPr>
          <w:rFonts w:asciiTheme="minorHAnsi" w:eastAsiaTheme="minorEastAsia" w:hAnsiTheme="minorHAnsi" w:cstheme="minorBidi"/>
          <w:iCs w:val="0"/>
          <w:caps w:val="0"/>
          <w:noProof/>
          <w:sz w:val="22"/>
          <w:szCs w:val="22"/>
        </w:rPr>
      </w:pPr>
      <w:hyperlink w:anchor="_Toc89166484" w:history="1">
        <w:r w:rsidRPr="00893EF2">
          <w:rPr>
            <w:rStyle w:val="Hyperlink"/>
            <w:rFonts w:eastAsia="Arial Narrow"/>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893EF2">
          <w:rPr>
            <w:rStyle w:val="Hyperlink"/>
            <w:rFonts w:eastAsia="Arial Narrow"/>
            <w:noProof/>
          </w:rPr>
          <w:t>NOTABLE CHANGES SINCE THE LAST BID SOLICITATION</w:t>
        </w:r>
        <w:r>
          <w:rPr>
            <w:noProof/>
            <w:webHidden/>
          </w:rPr>
          <w:tab/>
        </w:r>
        <w:r>
          <w:rPr>
            <w:noProof/>
            <w:webHidden/>
          </w:rPr>
          <w:fldChar w:fldCharType="begin"/>
        </w:r>
        <w:r>
          <w:rPr>
            <w:noProof/>
            <w:webHidden/>
          </w:rPr>
          <w:instrText xml:space="preserve"> PAGEREF _Toc89166484 \h </w:instrText>
        </w:r>
        <w:r>
          <w:rPr>
            <w:noProof/>
            <w:webHidden/>
          </w:rPr>
        </w:r>
        <w:r>
          <w:rPr>
            <w:noProof/>
            <w:webHidden/>
          </w:rPr>
          <w:fldChar w:fldCharType="separate"/>
        </w:r>
        <w:r>
          <w:rPr>
            <w:noProof/>
            <w:webHidden/>
          </w:rPr>
          <w:t>6</w:t>
        </w:r>
        <w:r>
          <w:rPr>
            <w:noProof/>
            <w:webHidden/>
          </w:rPr>
          <w:fldChar w:fldCharType="end"/>
        </w:r>
      </w:hyperlink>
    </w:p>
    <w:p w14:paraId="4F6756F0" w14:textId="212386AA" w:rsidR="002A4744" w:rsidRDefault="002A4744">
      <w:pPr>
        <w:pStyle w:val="TOC2"/>
        <w:tabs>
          <w:tab w:val="left" w:pos="720"/>
        </w:tabs>
        <w:rPr>
          <w:rFonts w:asciiTheme="minorHAnsi" w:eastAsiaTheme="minorEastAsia" w:hAnsiTheme="minorHAnsi" w:cstheme="minorBidi"/>
          <w:caps w:val="0"/>
          <w:noProof/>
          <w:sz w:val="22"/>
          <w:szCs w:val="22"/>
        </w:rPr>
      </w:pPr>
      <w:hyperlink w:anchor="_Toc89166485" w:history="1">
        <w:r w:rsidRPr="00893EF2">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893EF2">
          <w:rPr>
            <w:rStyle w:val="Hyperlink"/>
            <w:noProof/>
          </w:rPr>
          <w:t>KEY EVENTS</w:t>
        </w:r>
        <w:r>
          <w:rPr>
            <w:noProof/>
            <w:webHidden/>
          </w:rPr>
          <w:tab/>
        </w:r>
        <w:r>
          <w:rPr>
            <w:noProof/>
            <w:webHidden/>
          </w:rPr>
          <w:fldChar w:fldCharType="begin"/>
        </w:r>
        <w:r>
          <w:rPr>
            <w:noProof/>
            <w:webHidden/>
          </w:rPr>
          <w:instrText xml:space="preserve"> PAGEREF _Toc89166485 \h </w:instrText>
        </w:r>
        <w:r>
          <w:rPr>
            <w:noProof/>
            <w:webHidden/>
          </w:rPr>
        </w:r>
        <w:r>
          <w:rPr>
            <w:noProof/>
            <w:webHidden/>
          </w:rPr>
          <w:fldChar w:fldCharType="separate"/>
        </w:r>
        <w:r>
          <w:rPr>
            <w:noProof/>
            <w:webHidden/>
          </w:rPr>
          <w:t>7</w:t>
        </w:r>
        <w:r>
          <w:rPr>
            <w:noProof/>
            <w:webHidden/>
          </w:rPr>
          <w:fldChar w:fldCharType="end"/>
        </w:r>
      </w:hyperlink>
    </w:p>
    <w:p w14:paraId="4A7F0EBA" w14:textId="734357A4" w:rsidR="002A4744" w:rsidRDefault="002A4744">
      <w:pPr>
        <w:pStyle w:val="TOC3"/>
        <w:rPr>
          <w:rFonts w:asciiTheme="minorHAnsi" w:eastAsiaTheme="minorEastAsia" w:hAnsiTheme="minorHAnsi" w:cstheme="minorBidi"/>
          <w:iCs w:val="0"/>
          <w:caps w:val="0"/>
          <w:noProof/>
          <w:sz w:val="22"/>
          <w:szCs w:val="22"/>
        </w:rPr>
      </w:pPr>
      <w:hyperlink w:anchor="_Toc89166486" w:history="1">
        <w:r w:rsidRPr="00893EF2">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893EF2">
          <w:rPr>
            <w:rStyle w:val="Hyperlink"/>
            <w:noProof/>
          </w:rPr>
          <w:t>ELECTRONIC QUESTION AND ANSWER PERIOD</w:t>
        </w:r>
        <w:r>
          <w:rPr>
            <w:noProof/>
            <w:webHidden/>
          </w:rPr>
          <w:tab/>
        </w:r>
        <w:r>
          <w:rPr>
            <w:noProof/>
            <w:webHidden/>
          </w:rPr>
          <w:fldChar w:fldCharType="begin"/>
        </w:r>
        <w:r>
          <w:rPr>
            <w:noProof/>
            <w:webHidden/>
          </w:rPr>
          <w:instrText xml:space="preserve"> PAGEREF _Toc89166486 \h </w:instrText>
        </w:r>
        <w:r>
          <w:rPr>
            <w:noProof/>
            <w:webHidden/>
          </w:rPr>
        </w:r>
        <w:r>
          <w:rPr>
            <w:noProof/>
            <w:webHidden/>
          </w:rPr>
          <w:fldChar w:fldCharType="separate"/>
        </w:r>
        <w:r>
          <w:rPr>
            <w:noProof/>
            <w:webHidden/>
          </w:rPr>
          <w:t>7</w:t>
        </w:r>
        <w:r>
          <w:rPr>
            <w:noProof/>
            <w:webHidden/>
          </w:rPr>
          <w:fldChar w:fldCharType="end"/>
        </w:r>
      </w:hyperlink>
    </w:p>
    <w:p w14:paraId="0764D1BC" w14:textId="0A3F7D4E" w:rsidR="002A4744" w:rsidRDefault="002A4744">
      <w:pPr>
        <w:pStyle w:val="TOC3"/>
        <w:rPr>
          <w:rFonts w:asciiTheme="minorHAnsi" w:eastAsiaTheme="minorEastAsia" w:hAnsiTheme="minorHAnsi" w:cstheme="minorBidi"/>
          <w:iCs w:val="0"/>
          <w:caps w:val="0"/>
          <w:noProof/>
          <w:sz w:val="22"/>
          <w:szCs w:val="22"/>
        </w:rPr>
      </w:pPr>
      <w:hyperlink w:anchor="_Toc89166487" w:history="1">
        <w:r w:rsidRPr="00893EF2">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893EF2">
          <w:rPr>
            <w:rStyle w:val="Hyperlink"/>
            <w:noProof/>
          </w:rPr>
          <w:t>SUBMISSION OF QUOTES</w:t>
        </w:r>
        <w:r>
          <w:rPr>
            <w:noProof/>
            <w:webHidden/>
          </w:rPr>
          <w:tab/>
        </w:r>
        <w:r>
          <w:rPr>
            <w:noProof/>
            <w:webHidden/>
          </w:rPr>
          <w:fldChar w:fldCharType="begin"/>
        </w:r>
        <w:r>
          <w:rPr>
            <w:noProof/>
            <w:webHidden/>
          </w:rPr>
          <w:instrText xml:space="preserve"> PAGEREF _Toc89166487 \h </w:instrText>
        </w:r>
        <w:r>
          <w:rPr>
            <w:noProof/>
            <w:webHidden/>
          </w:rPr>
        </w:r>
        <w:r>
          <w:rPr>
            <w:noProof/>
            <w:webHidden/>
          </w:rPr>
          <w:fldChar w:fldCharType="separate"/>
        </w:r>
        <w:r>
          <w:rPr>
            <w:noProof/>
            <w:webHidden/>
          </w:rPr>
          <w:t>7</w:t>
        </w:r>
        <w:r>
          <w:rPr>
            <w:noProof/>
            <w:webHidden/>
          </w:rPr>
          <w:fldChar w:fldCharType="end"/>
        </w:r>
      </w:hyperlink>
    </w:p>
    <w:p w14:paraId="41CEDCCF" w14:textId="54B1BA33" w:rsidR="002A4744" w:rsidRDefault="002A4744">
      <w:pPr>
        <w:pStyle w:val="TOC3"/>
        <w:rPr>
          <w:rFonts w:asciiTheme="minorHAnsi" w:eastAsiaTheme="minorEastAsia" w:hAnsiTheme="minorHAnsi" w:cstheme="minorBidi"/>
          <w:iCs w:val="0"/>
          <w:caps w:val="0"/>
          <w:noProof/>
          <w:sz w:val="22"/>
          <w:szCs w:val="22"/>
        </w:rPr>
      </w:pPr>
      <w:hyperlink w:anchor="_Toc89166488" w:history="1">
        <w:r w:rsidRPr="00893EF2">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893EF2">
          <w:rPr>
            <w:rStyle w:val="Hyperlink"/>
            <w:noProof/>
          </w:rPr>
          <w:t>VENDOR {BIDDER} SUPPORT</w:t>
        </w:r>
        <w:r>
          <w:rPr>
            <w:noProof/>
            <w:webHidden/>
          </w:rPr>
          <w:tab/>
        </w:r>
        <w:r>
          <w:rPr>
            <w:noProof/>
            <w:webHidden/>
          </w:rPr>
          <w:fldChar w:fldCharType="begin"/>
        </w:r>
        <w:r>
          <w:rPr>
            <w:noProof/>
            <w:webHidden/>
          </w:rPr>
          <w:instrText xml:space="preserve"> PAGEREF _Toc89166488 \h </w:instrText>
        </w:r>
        <w:r>
          <w:rPr>
            <w:noProof/>
            <w:webHidden/>
          </w:rPr>
        </w:r>
        <w:r>
          <w:rPr>
            <w:noProof/>
            <w:webHidden/>
          </w:rPr>
          <w:fldChar w:fldCharType="separate"/>
        </w:r>
        <w:r>
          <w:rPr>
            <w:noProof/>
            <w:webHidden/>
          </w:rPr>
          <w:t>8</w:t>
        </w:r>
        <w:r>
          <w:rPr>
            <w:noProof/>
            <w:webHidden/>
          </w:rPr>
          <w:fldChar w:fldCharType="end"/>
        </w:r>
      </w:hyperlink>
    </w:p>
    <w:p w14:paraId="37F9BDED" w14:textId="17BC9A6A" w:rsidR="002A4744" w:rsidRDefault="002A4744">
      <w:pPr>
        <w:pStyle w:val="TOC3"/>
        <w:rPr>
          <w:rFonts w:asciiTheme="minorHAnsi" w:eastAsiaTheme="minorEastAsia" w:hAnsiTheme="minorHAnsi" w:cstheme="minorBidi"/>
          <w:iCs w:val="0"/>
          <w:caps w:val="0"/>
          <w:noProof/>
          <w:sz w:val="22"/>
          <w:szCs w:val="22"/>
        </w:rPr>
      </w:pPr>
      <w:hyperlink w:anchor="_Toc89166489" w:history="1">
        <w:r w:rsidRPr="00893EF2">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893EF2">
          <w:rPr>
            <w:rStyle w:val="Hyperlink"/>
            <w:noProof/>
          </w:rPr>
          <w:t>MANDATORY/OPTIONAL SITE VISIT</w:t>
        </w:r>
        <w:r>
          <w:rPr>
            <w:noProof/>
            <w:webHidden/>
          </w:rPr>
          <w:tab/>
        </w:r>
        <w:r>
          <w:rPr>
            <w:noProof/>
            <w:webHidden/>
          </w:rPr>
          <w:fldChar w:fldCharType="begin"/>
        </w:r>
        <w:r>
          <w:rPr>
            <w:noProof/>
            <w:webHidden/>
          </w:rPr>
          <w:instrText xml:space="preserve"> PAGEREF _Toc89166489 \h </w:instrText>
        </w:r>
        <w:r>
          <w:rPr>
            <w:noProof/>
            <w:webHidden/>
          </w:rPr>
        </w:r>
        <w:r>
          <w:rPr>
            <w:noProof/>
            <w:webHidden/>
          </w:rPr>
          <w:fldChar w:fldCharType="separate"/>
        </w:r>
        <w:r>
          <w:rPr>
            <w:noProof/>
            <w:webHidden/>
          </w:rPr>
          <w:t>8</w:t>
        </w:r>
        <w:r>
          <w:rPr>
            <w:noProof/>
            <w:webHidden/>
          </w:rPr>
          <w:fldChar w:fldCharType="end"/>
        </w:r>
      </w:hyperlink>
    </w:p>
    <w:p w14:paraId="02F806F1" w14:textId="47A962B4" w:rsidR="002A4744" w:rsidRDefault="002A4744">
      <w:pPr>
        <w:pStyle w:val="TOC3"/>
        <w:rPr>
          <w:rFonts w:asciiTheme="minorHAnsi" w:eastAsiaTheme="minorEastAsia" w:hAnsiTheme="minorHAnsi" w:cstheme="minorBidi"/>
          <w:iCs w:val="0"/>
          <w:caps w:val="0"/>
          <w:noProof/>
          <w:sz w:val="22"/>
          <w:szCs w:val="22"/>
        </w:rPr>
      </w:pPr>
      <w:hyperlink w:anchor="_Toc89166490" w:history="1">
        <w:r w:rsidRPr="00893EF2">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893EF2">
          <w:rPr>
            <w:rStyle w:val="Hyperlink"/>
            <w:noProof/>
          </w:rPr>
          <w:t>MANDATORY/OPTIONAL PRE-QUOTE CONFERENCE</w:t>
        </w:r>
        <w:r>
          <w:rPr>
            <w:noProof/>
            <w:webHidden/>
          </w:rPr>
          <w:tab/>
        </w:r>
        <w:r>
          <w:rPr>
            <w:noProof/>
            <w:webHidden/>
          </w:rPr>
          <w:fldChar w:fldCharType="begin"/>
        </w:r>
        <w:r>
          <w:rPr>
            <w:noProof/>
            <w:webHidden/>
          </w:rPr>
          <w:instrText xml:space="preserve"> PAGEREF _Toc89166490 \h </w:instrText>
        </w:r>
        <w:r>
          <w:rPr>
            <w:noProof/>
            <w:webHidden/>
          </w:rPr>
        </w:r>
        <w:r>
          <w:rPr>
            <w:noProof/>
            <w:webHidden/>
          </w:rPr>
          <w:fldChar w:fldCharType="separate"/>
        </w:r>
        <w:r>
          <w:rPr>
            <w:noProof/>
            <w:webHidden/>
          </w:rPr>
          <w:t>8</w:t>
        </w:r>
        <w:r>
          <w:rPr>
            <w:noProof/>
            <w:webHidden/>
          </w:rPr>
          <w:fldChar w:fldCharType="end"/>
        </w:r>
      </w:hyperlink>
    </w:p>
    <w:p w14:paraId="002EF6DD" w14:textId="3C5F6E74" w:rsidR="002A4744" w:rsidRDefault="002A4744">
      <w:pPr>
        <w:pStyle w:val="TOC3"/>
        <w:rPr>
          <w:rFonts w:asciiTheme="minorHAnsi" w:eastAsiaTheme="minorEastAsia" w:hAnsiTheme="minorHAnsi" w:cstheme="minorBidi"/>
          <w:iCs w:val="0"/>
          <w:caps w:val="0"/>
          <w:noProof/>
          <w:sz w:val="22"/>
          <w:szCs w:val="22"/>
        </w:rPr>
      </w:pPr>
      <w:hyperlink w:anchor="_Toc89166491" w:history="1">
        <w:r w:rsidRPr="00893EF2">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893EF2">
          <w:rPr>
            <w:rStyle w:val="Hyperlink"/>
            <w:noProof/>
          </w:rPr>
          <w:t>PRE-QUOTE DOCUMENT REVIEW</w:t>
        </w:r>
        <w:r>
          <w:rPr>
            <w:noProof/>
            <w:webHidden/>
          </w:rPr>
          <w:tab/>
        </w:r>
        <w:r>
          <w:rPr>
            <w:noProof/>
            <w:webHidden/>
          </w:rPr>
          <w:fldChar w:fldCharType="begin"/>
        </w:r>
        <w:r>
          <w:rPr>
            <w:noProof/>
            <w:webHidden/>
          </w:rPr>
          <w:instrText xml:space="preserve"> PAGEREF _Toc89166491 \h </w:instrText>
        </w:r>
        <w:r>
          <w:rPr>
            <w:noProof/>
            <w:webHidden/>
          </w:rPr>
        </w:r>
        <w:r>
          <w:rPr>
            <w:noProof/>
            <w:webHidden/>
          </w:rPr>
          <w:fldChar w:fldCharType="separate"/>
        </w:r>
        <w:r>
          <w:rPr>
            <w:noProof/>
            <w:webHidden/>
          </w:rPr>
          <w:t>8</w:t>
        </w:r>
        <w:r>
          <w:rPr>
            <w:noProof/>
            <w:webHidden/>
          </w:rPr>
          <w:fldChar w:fldCharType="end"/>
        </w:r>
      </w:hyperlink>
    </w:p>
    <w:p w14:paraId="24C12F51" w14:textId="41D4A6B7" w:rsidR="002A4744" w:rsidRDefault="002A4744">
      <w:pPr>
        <w:pStyle w:val="TOC2"/>
        <w:tabs>
          <w:tab w:val="left" w:pos="720"/>
        </w:tabs>
        <w:rPr>
          <w:rFonts w:asciiTheme="minorHAnsi" w:eastAsiaTheme="minorEastAsia" w:hAnsiTheme="minorHAnsi" w:cstheme="minorBidi"/>
          <w:caps w:val="0"/>
          <w:noProof/>
          <w:sz w:val="22"/>
          <w:szCs w:val="22"/>
        </w:rPr>
      </w:pPr>
      <w:hyperlink w:anchor="_Toc89166492" w:history="1">
        <w:r w:rsidRPr="00893EF2">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893EF2">
          <w:rPr>
            <w:rStyle w:val="Hyperlink"/>
            <w:noProof/>
          </w:rPr>
          <w:t>ADDITIONAL INFORMATION</w:t>
        </w:r>
        <w:r>
          <w:rPr>
            <w:noProof/>
            <w:webHidden/>
          </w:rPr>
          <w:tab/>
        </w:r>
        <w:r>
          <w:rPr>
            <w:noProof/>
            <w:webHidden/>
          </w:rPr>
          <w:fldChar w:fldCharType="begin"/>
        </w:r>
        <w:r>
          <w:rPr>
            <w:noProof/>
            <w:webHidden/>
          </w:rPr>
          <w:instrText xml:space="preserve"> PAGEREF _Toc89166492 \h </w:instrText>
        </w:r>
        <w:r>
          <w:rPr>
            <w:noProof/>
            <w:webHidden/>
          </w:rPr>
        </w:r>
        <w:r>
          <w:rPr>
            <w:noProof/>
            <w:webHidden/>
          </w:rPr>
          <w:fldChar w:fldCharType="separate"/>
        </w:r>
        <w:r>
          <w:rPr>
            <w:noProof/>
            <w:webHidden/>
          </w:rPr>
          <w:t>8</w:t>
        </w:r>
        <w:r>
          <w:rPr>
            <w:noProof/>
            <w:webHidden/>
          </w:rPr>
          <w:fldChar w:fldCharType="end"/>
        </w:r>
      </w:hyperlink>
    </w:p>
    <w:p w14:paraId="2240F54A" w14:textId="47AE67AA" w:rsidR="002A4744" w:rsidRDefault="002A4744">
      <w:pPr>
        <w:pStyle w:val="TOC3"/>
        <w:rPr>
          <w:rFonts w:asciiTheme="minorHAnsi" w:eastAsiaTheme="minorEastAsia" w:hAnsiTheme="minorHAnsi" w:cstheme="minorBidi"/>
          <w:iCs w:val="0"/>
          <w:caps w:val="0"/>
          <w:noProof/>
          <w:sz w:val="22"/>
          <w:szCs w:val="22"/>
        </w:rPr>
      </w:pPr>
      <w:hyperlink w:anchor="_Toc89166493" w:history="1">
        <w:r w:rsidRPr="00893EF2">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893EF2">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_Toc89166493 \h </w:instrText>
        </w:r>
        <w:r>
          <w:rPr>
            <w:noProof/>
            <w:webHidden/>
          </w:rPr>
        </w:r>
        <w:r>
          <w:rPr>
            <w:noProof/>
            <w:webHidden/>
          </w:rPr>
          <w:fldChar w:fldCharType="separate"/>
        </w:r>
        <w:r>
          <w:rPr>
            <w:noProof/>
            <w:webHidden/>
          </w:rPr>
          <w:t>8</w:t>
        </w:r>
        <w:r>
          <w:rPr>
            <w:noProof/>
            <w:webHidden/>
          </w:rPr>
          <w:fldChar w:fldCharType="end"/>
        </w:r>
      </w:hyperlink>
    </w:p>
    <w:p w14:paraId="310ECA50" w14:textId="23B3ED87" w:rsidR="002A4744" w:rsidRDefault="002A4744">
      <w:pPr>
        <w:pStyle w:val="TOC3"/>
        <w:rPr>
          <w:rFonts w:asciiTheme="minorHAnsi" w:eastAsiaTheme="minorEastAsia" w:hAnsiTheme="minorHAnsi" w:cstheme="minorBidi"/>
          <w:iCs w:val="0"/>
          <w:caps w:val="0"/>
          <w:noProof/>
          <w:sz w:val="22"/>
          <w:szCs w:val="22"/>
        </w:rPr>
      </w:pPr>
      <w:hyperlink w:anchor="_Toc89166494" w:history="1">
        <w:r w:rsidRPr="00893EF2">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893EF2">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_Toc89166494 \h </w:instrText>
        </w:r>
        <w:r>
          <w:rPr>
            <w:noProof/>
            <w:webHidden/>
          </w:rPr>
        </w:r>
        <w:r>
          <w:rPr>
            <w:noProof/>
            <w:webHidden/>
          </w:rPr>
          <w:fldChar w:fldCharType="separate"/>
        </w:r>
        <w:r>
          <w:rPr>
            <w:noProof/>
            <w:webHidden/>
          </w:rPr>
          <w:t>8</w:t>
        </w:r>
        <w:r>
          <w:rPr>
            <w:noProof/>
            <w:webHidden/>
          </w:rPr>
          <w:fldChar w:fldCharType="end"/>
        </w:r>
      </w:hyperlink>
    </w:p>
    <w:p w14:paraId="1F741BE8" w14:textId="1877BD30" w:rsidR="002A4744" w:rsidRDefault="002A4744">
      <w:pPr>
        <w:pStyle w:val="TOC3"/>
        <w:rPr>
          <w:rFonts w:asciiTheme="minorHAnsi" w:eastAsiaTheme="minorEastAsia" w:hAnsiTheme="minorHAnsi" w:cstheme="minorBidi"/>
          <w:iCs w:val="0"/>
          <w:caps w:val="0"/>
          <w:noProof/>
          <w:sz w:val="22"/>
          <w:szCs w:val="22"/>
        </w:rPr>
      </w:pPr>
      <w:hyperlink w:anchor="_Toc89166495" w:history="1">
        <w:r w:rsidRPr="00893EF2">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893EF2">
          <w:rPr>
            <w:rStyle w:val="Hyperlink"/>
            <w:rFonts w:eastAsia="MS Mincho"/>
            <w:noProof/>
          </w:rPr>
          <w:t>COST LIABILITY</w:t>
        </w:r>
        <w:r>
          <w:rPr>
            <w:noProof/>
            <w:webHidden/>
          </w:rPr>
          <w:tab/>
        </w:r>
        <w:r>
          <w:rPr>
            <w:noProof/>
            <w:webHidden/>
          </w:rPr>
          <w:fldChar w:fldCharType="begin"/>
        </w:r>
        <w:r>
          <w:rPr>
            <w:noProof/>
            <w:webHidden/>
          </w:rPr>
          <w:instrText xml:space="preserve"> PAGEREF _Toc89166495 \h </w:instrText>
        </w:r>
        <w:r>
          <w:rPr>
            <w:noProof/>
            <w:webHidden/>
          </w:rPr>
        </w:r>
        <w:r>
          <w:rPr>
            <w:noProof/>
            <w:webHidden/>
          </w:rPr>
          <w:fldChar w:fldCharType="separate"/>
        </w:r>
        <w:r>
          <w:rPr>
            <w:noProof/>
            <w:webHidden/>
          </w:rPr>
          <w:t>9</w:t>
        </w:r>
        <w:r>
          <w:rPr>
            <w:noProof/>
            <w:webHidden/>
          </w:rPr>
          <w:fldChar w:fldCharType="end"/>
        </w:r>
      </w:hyperlink>
    </w:p>
    <w:p w14:paraId="445F59A4" w14:textId="51571D46" w:rsidR="002A4744" w:rsidRDefault="002A4744">
      <w:pPr>
        <w:pStyle w:val="TOC3"/>
        <w:rPr>
          <w:rFonts w:asciiTheme="minorHAnsi" w:eastAsiaTheme="minorEastAsia" w:hAnsiTheme="minorHAnsi" w:cstheme="minorBidi"/>
          <w:iCs w:val="0"/>
          <w:caps w:val="0"/>
          <w:noProof/>
          <w:sz w:val="22"/>
          <w:szCs w:val="22"/>
        </w:rPr>
      </w:pPr>
      <w:hyperlink w:anchor="_Toc89166496" w:history="1">
        <w:r w:rsidRPr="00893EF2">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893EF2">
          <w:rPr>
            <w:rStyle w:val="Hyperlink"/>
            <w:rFonts w:eastAsia="MS Mincho"/>
            <w:noProof/>
          </w:rPr>
          <w:t>CONTENTS OF QUOTE</w:t>
        </w:r>
        <w:r>
          <w:rPr>
            <w:noProof/>
            <w:webHidden/>
          </w:rPr>
          <w:tab/>
        </w:r>
        <w:r>
          <w:rPr>
            <w:noProof/>
            <w:webHidden/>
          </w:rPr>
          <w:fldChar w:fldCharType="begin"/>
        </w:r>
        <w:r>
          <w:rPr>
            <w:noProof/>
            <w:webHidden/>
          </w:rPr>
          <w:instrText xml:space="preserve"> PAGEREF _Toc89166496 \h </w:instrText>
        </w:r>
        <w:r>
          <w:rPr>
            <w:noProof/>
            <w:webHidden/>
          </w:rPr>
        </w:r>
        <w:r>
          <w:rPr>
            <w:noProof/>
            <w:webHidden/>
          </w:rPr>
          <w:fldChar w:fldCharType="separate"/>
        </w:r>
        <w:r>
          <w:rPr>
            <w:noProof/>
            <w:webHidden/>
          </w:rPr>
          <w:t>9</w:t>
        </w:r>
        <w:r>
          <w:rPr>
            <w:noProof/>
            <w:webHidden/>
          </w:rPr>
          <w:fldChar w:fldCharType="end"/>
        </w:r>
      </w:hyperlink>
    </w:p>
    <w:p w14:paraId="18FEB190" w14:textId="3CC7B120" w:rsidR="002A4744" w:rsidRDefault="002A4744">
      <w:pPr>
        <w:pStyle w:val="TOC3"/>
        <w:rPr>
          <w:rFonts w:asciiTheme="minorHAnsi" w:eastAsiaTheme="minorEastAsia" w:hAnsiTheme="minorHAnsi" w:cstheme="minorBidi"/>
          <w:iCs w:val="0"/>
          <w:caps w:val="0"/>
          <w:noProof/>
          <w:sz w:val="22"/>
          <w:szCs w:val="22"/>
        </w:rPr>
      </w:pPr>
      <w:hyperlink w:anchor="_Toc89166497" w:history="1">
        <w:r w:rsidRPr="00893EF2">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893EF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_Toc89166497 \h </w:instrText>
        </w:r>
        <w:r>
          <w:rPr>
            <w:noProof/>
            <w:webHidden/>
          </w:rPr>
        </w:r>
        <w:r>
          <w:rPr>
            <w:noProof/>
            <w:webHidden/>
          </w:rPr>
          <w:fldChar w:fldCharType="separate"/>
        </w:r>
        <w:r>
          <w:rPr>
            <w:noProof/>
            <w:webHidden/>
          </w:rPr>
          <w:t>10</w:t>
        </w:r>
        <w:r>
          <w:rPr>
            <w:noProof/>
            <w:webHidden/>
          </w:rPr>
          <w:fldChar w:fldCharType="end"/>
        </w:r>
      </w:hyperlink>
    </w:p>
    <w:p w14:paraId="7DEE91A3" w14:textId="523E7BBF" w:rsidR="002A4744" w:rsidRDefault="002A4744">
      <w:pPr>
        <w:pStyle w:val="TOC3"/>
        <w:rPr>
          <w:rFonts w:asciiTheme="minorHAnsi" w:eastAsiaTheme="minorEastAsia" w:hAnsiTheme="minorHAnsi" w:cstheme="minorBidi"/>
          <w:iCs w:val="0"/>
          <w:caps w:val="0"/>
          <w:noProof/>
          <w:sz w:val="22"/>
          <w:szCs w:val="22"/>
        </w:rPr>
      </w:pPr>
      <w:hyperlink w:anchor="_Toc89166498" w:history="1">
        <w:r w:rsidRPr="00893EF2">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893EF2">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_Toc89166498 \h </w:instrText>
        </w:r>
        <w:r>
          <w:rPr>
            <w:noProof/>
            <w:webHidden/>
          </w:rPr>
        </w:r>
        <w:r>
          <w:rPr>
            <w:noProof/>
            <w:webHidden/>
          </w:rPr>
          <w:fldChar w:fldCharType="separate"/>
        </w:r>
        <w:r>
          <w:rPr>
            <w:noProof/>
            <w:webHidden/>
          </w:rPr>
          <w:t>10</w:t>
        </w:r>
        <w:r>
          <w:rPr>
            <w:noProof/>
            <w:webHidden/>
          </w:rPr>
          <w:fldChar w:fldCharType="end"/>
        </w:r>
      </w:hyperlink>
    </w:p>
    <w:p w14:paraId="4456207D" w14:textId="77884FAC" w:rsidR="002A4744" w:rsidRDefault="002A4744">
      <w:pPr>
        <w:pStyle w:val="TOC3"/>
        <w:rPr>
          <w:rFonts w:asciiTheme="minorHAnsi" w:eastAsiaTheme="minorEastAsia" w:hAnsiTheme="minorHAnsi" w:cstheme="minorBidi"/>
          <w:iCs w:val="0"/>
          <w:caps w:val="0"/>
          <w:noProof/>
          <w:sz w:val="22"/>
          <w:szCs w:val="22"/>
        </w:rPr>
      </w:pPr>
      <w:hyperlink w:anchor="_Toc89166499" w:history="1">
        <w:r w:rsidRPr="00893EF2">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893EF2">
          <w:rPr>
            <w:rStyle w:val="Hyperlink"/>
            <w:rFonts w:eastAsia="MS Mincho"/>
            <w:noProof/>
          </w:rPr>
          <w:t>QUOTE ERRORS</w:t>
        </w:r>
        <w:r>
          <w:rPr>
            <w:noProof/>
            <w:webHidden/>
          </w:rPr>
          <w:tab/>
        </w:r>
        <w:r>
          <w:rPr>
            <w:noProof/>
            <w:webHidden/>
          </w:rPr>
          <w:fldChar w:fldCharType="begin"/>
        </w:r>
        <w:r>
          <w:rPr>
            <w:noProof/>
            <w:webHidden/>
          </w:rPr>
          <w:instrText xml:space="preserve"> PAGEREF _Toc89166499 \h </w:instrText>
        </w:r>
        <w:r>
          <w:rPr>
            <w:noProof/>
            <w:webHidden/>
          </w:rPr>
        </w:r>
        <w:r>
          <w:rPr>
            <w:noProof/>
            <w:webHidden/>
          </w:rPr>
          <w:fldChar w:fldCharType="separate"/>
        </w:r>
        <w:r>
          <w:rPr>
            <w:noProof/>
            <w:webHidden/>
          </w:rPr>
          <w:t>10</w:t>
        </w:r>
        <w:r>
          <w:rPr>
            <w:noProof/>
            <w:webHidden/>
          </w:rPr>
          <w:fldChar w:fldCharType="end"/>
        </w:r>
      </w:hyperlink>
    </w:p>
    <w:p w14:paraId="37292212" w14:textId="524804A8" w:rsidR="002A4744" w:rsidRDefault="002A4744">
      <w:pPr>
        <w:pStyle w:val="TOC3"/>
        <w:rPr>
          <w:rFonts w:asciiTheme="minorHAnsi" w:eastAsiaTheme="minorEastAsia" w:hAnsiTheme="minorHAnsi" w:cstheme="minorBidi"/>
          <w:iCs w:val="0"/>
          <w:caps w:val="0"/>
          <w:noProof/>
          <w:sz w:val="22"/>
          <w:szCs w:val="22"/>
        </w:rPr>
      </w:pPr>
      <w:hyperlink w:anchor="_Toc89166500" w:history="1">
        <w:r w:rsidRPr="00893EF2">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893EF2">
          <w:rPr>
            <w:rStyle w:val="Hyperlink"/>
            <w:rFonts w:eastAsia="MS Mincho"/>
            <w:noProof/>
          </w:rPr>
          <w:t>JOINT VENTURE</w:t>
        </w:r>
        <w:r>
          <w:rPr>
            <w:noProof/>
            <w:webHidden/>
          </w:rPr>
          <w:tab/>
        </w:r>
        <w:r>
          <w:rPr>
            <w:noProof/>
            <w:webHidden/>
          </w:rPr>
          <w:fldChar w:fldCharType="begin"/>
        </w:r>
        <w:r>
          <w:rPr>
            <w:noProof/>
            <w:webHidden/>
          </w:rPr>
          <w:instrText xml:space="preserve"> PAGEREF _Toc89166500 \h </w:instrText>
        </w:r>
        <w:r>
          <w:rPr>
            <w:noProof/>
            <w:webHidden/>
          </w:rPr>
        </w:r>
        <w:r>
          <w:rPr>
            <w:noProof/>
            <w:webHidden/>
          </w:rPr>
          <w:fldChar w:fldCharType="separate"/>
        </w:r>
        <w:r>
          <w:rPr>
            <w:noProof/>
            <w:webHidden/>
          </w:rPr>
          <w:t>11</w:t>
        </w:r>
        <w:r>
          <w:rPr>
            <w:noProof/>
            <w:webHidden/>
          </w:rPr>
          <w:fldChar w:fldCharType="end"/>
        </w:r>
      </w:hyperlink>
    </w:p>
    <w:p w14:paraId="400CCB08" w14:textId="519A1BAD" w:rsidR="002A4744" w:rsidRDefault="002A4744">
      <w:pPr>
        <w:pStyle w:val="TOC3"/>
        <w:rPr>
          <w:rFonts w:asciiTheme="minorHAnsi" w:eastAsiaTheme="minorEastAsia" w:hAnsiTheme="minorHAnsi" w:cstheme="minorBidi"/>
          <w:iCs w:val="0"/>
          <w:caps w:val="0"/>
          <w:noProof/>
          <w:sz w:val="22"/>
          <w:szCs w:val="22"/>
        </w:rPr>
      </w:pPr>
      <w:hyperlink w:anchor="_Toc89166501" w:history="1">
        <w:r w:rsidRPr="00893EF2">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893EF2">
          <w:rPr>
            <w:rStyle w:val="Hyperlink"/>
            <w:noProof/>
          </w:rPr>
          <w:t>RECIPROCITY FOR JURISDICTIONAL VENDOR PREFERENCE</w:t>
        </w:r>
        <w:r>
          <w:rPr>
            <w:noProof/>
            <w:webHidden/>
          </w:rPr>
          <w:tab/>
        </w:r>
        <w:r>
          <w:rPr>
            <w:noProof/>
            <w:webHidden/>
          </w:rPr>
          <w:fldChar w:fldCharType="begin"/>
        </w:r>
        <w:r>
          <w:rPr>
            <w:noProof/>
            <w:webHidden/>
          </w:rPr>
          <w:instrText xml:space="preserve"> PAGEREF _Toc89166501 \h </w:instrText>
        </w:r>
        <w:r>
          <w:rPr>
            <w:noProof/>
            <w:webHidden/>
          </w:rPr>
        </w:r>
        <w:r>
          <w:rPr>
            <w:noProof/>
            <w:webHidden/>
          </w:rPr>
          <w:fldChar w:fldCharType="separate"/>
        </w:r>
        <w:r>
          <w:rPr>
            <w:noProof/>
            <w:webHidden/>
          </w:rPr>
          <w:t>11</w:t>
        </w:r>
        <w:r>
          <w:rPr>
            <w:noProof/>
            <w:webHidden/>
          </w:rPr>
          <w:fldChar w:fldCharType="end"/>
        </w:r>
      </w:hyperlink>
    </w:p>
    <w:p w14:paraId="45D5B81D" w14:textId="69550824" w:rsidR="002A4744" w:rsidRDefault="002A4744">
      <w:pPr>
        <w:pStyle w:val="TOC3"/>
        <w:rPr>
          <w:rFonts w:asciiTheme="minorHAnsi" w:eastAsiaTheme="minorEastAsia" w:hAnsiTheme="minorHAnsi" w:cstheme="minorBidi"/>
          <w:iCs w:val="0"/>
          <w:caps w:val="0"/>
          <w:noProof/>
          <w:sz w:val="22"/>
          <w:szCs w:val="22"/>
        </w:rPr>
      </w:pPr>
      <w:hyperlink w:anchor="_Toc89166502" w:history="1">
        <w:r w:rsidRPr="00893EF2">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893EF2">
          <w:rPr>
            <w:rStyle w:val="Hyperlink"/>
            <w:noProof/>
          </w:rPr>
          <w:t>QUOTE ACCEPTANCES AND REJECTIONS</w:t>
        </w:r>
        <w:r>
          <w:rPr>
            <w:noProof/>
            <w:webHidden/>
          </w:rPr>
          <w:tab/>
        </w:r>
        <w:r>
          <w:rPr>
            <w:noProof/>
            <w:webHidden/>
          </w:rPr>
          <w:fldChar w:fldCharType="begin"/>
        </w:r>
        <w:r>
          <w:rPr>
            <w:noProof/>
            <w:webHidden/>
          </w:rPr>
          <w:instrText xml:space="preserve"> PAGEREF _Toc89166502 \h </w:instrText>
        </w:r>
        <w:r>
          <w:rPr>
            <w:noProof/>
            <w:webHidden/>
          </w:rPr>
        </w:r>
        <w:r>
          <w:rPr>
            <w:noProof/>
            <w:webHidden/>
          </w:rPr>
          <w:fldChar w:fldCharType="separate"/>
        </w:r>
        <w:r>
          <w:rPr>
            <w:noProof/>
            <w:webHidden/>
          </w:rPr>
          <w:t>11</w:t>
        </w:r>
        <w:r>
          <w:rPr>
            <w:noProof/>
            <w:webHidden/>
          </w:rPr>
          <w:fldChar w:fldCharType="end"/>
        </w:r>
      </w:hyperlink>
    </w:p>
    <w:p w14:paraId="330511F1" w14:textId="1D38C7A2" w:rsidR="002A4744" w:rsidRDefault="002A4744">
      <w:pPr>
        <w:pStyle w:val="TOC3"/>
        <w:rPr>
          <w:rFonts w:asciiTheme="minorHAnsi" w:eastAsiaTheme="minorEastAsia" w:hAnsiTheme="minorHAnsi" w:cstheme="minorBidi"/>
          <w:iCs w:val="0"/>
          <w:caps w:val="0"/>
          <w:noProof/>
          <w:sz w:val="22"/>
          <w:szCs w:val="22"/>
        </w:rPr>
      </w:pPr>
      <w:hyperlink w:anchor="_Toc89166503" w:history="1">
        <w:r w:rsidRPr="00893EF2">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893EF2">
          <w:rPr>
            <w:rStyle w:val="Hyperlink"/>
            <w:noProof/>
          </w:rPr>
          <w:t>ELECTRONIC SIGNATURES</w:t>
        </w:r>
        <w:r>
          <w:rPr>
            <w:noProof/>
            <w:webHidden/>
          </w:rPr>
          <w:tab/>
        </w:r>
        <w:r>
          <w:rPr>
            <w:noProof/>
            <w:webHidden/>
          </w:rPr>
          <w:fldChar w:fldCharType="begin"/>
        </w:r>
        <w:r>
          <w:rPr>
            <w:noProof/>
            <w:webHidden/>
          </w:rPr>
          <w:instrText xml:space="preserve"> PAGEREF _Toc89166503 \h </w:instrText>
        </w:r>
        <w:r>
          <w:rPr>
            <w:noProof/>
            <w:webHidden/>
          </w:rPr>
        </w:r>
        <w:r>
          <w:rPr>
            <w:noProof/>
            <w:webHidden/>
          </w:rPr>
          <w:fldChar w:fldCharType="separate"/>
        </w:r>
        <w:r>
          <w:rPr>
            <w:noProof/>
            <w:webHidden/>
          </w:rPr>
          <w:t>11</w:t>
        </w:r>
        <w:r>
          <w:rPr>
            <w:noProof/>
            <w:webHidden/>
          </w:rPr>
          <w:fldChar w:fldCharType="end"/>
        </w:r>
      </w:hyperlink>
    </w:p>
    <w:p w14:paraId="648E297C" w14:textId="269687E8" w:rsidR="002A4744" w:rsidRDefault="002A4744">
      <w:pPr>
        <w:pStyle w:val="TOC3"/>
        <w:rPr>
          <w:rFonts w:asciiTheme="minorHAnsi" w:eastAsiaTheme="minorEastAsia" w:hAnsiTheme="minorHAnsi" w:cstheme="minorBidi"/>
          <w:iCs w:val="0"/>
          <w:caps w:val="0"/>
          <w:noProof/>
          <w:sz w:val="22"/>
          <w:szCs w:val="22"/>
        </w:rPr>
      </w:pPr>
      <w:hyperlink w:anchor="_Toc89166504" w:history="1">
        <w:r w:rsidRPr="00893EF2">
          <w:rPr>
            <w:rStyle w:val="Hyperlink"/>
            <w:noProof/>
            <w14:scene3d>
              <w14:camera w14:prst="orthographicFront"/>
              <w14:lightRig w14:rig="threePt" w14:dir="t">
                <w14:rot w14:lat="0" w14:lon="0" w14:rev="0"/>
              </w14:lightRig>
            </w14:scene3d>
          </w:rPr>
          <w:t>1.4.12</w:t>
        </w:r>
        <w:r>
          <w:rPr>
            <w:rFonts w:asciiTheme="minorHAnsi" w:eastAsiaTheme="minorEastAsia" w:hAnsiTheme="minorHAnsi" w:cstheme="minorBidi"/>
            <w:iCs w:val="0"/>
            <w:caps w:val="0"/>
            <w:noProof/>
            <w:sz w:val="22"/>
            <w:szCs w:val="22"/>
          </w:rPr>
          <w:tab/>
        </w:r>
        <w:r w:rsidRPr="00893EF2">
          <w:rPr>
            <w:rStyle w:val="Hyperlink"/>
            <w:noProof/>
          </w:rPr>
          <w:t>Cooperative Purchasing</w:t>
        </w:r>
        <w:r>
          <w:rPr>
            <w:noProof/>
            <w:webHidden/>
          </w:rPr>
          <w:tab/>
        </w:r>
        <w:r>
          <w:rPr>
            <w:noProof/>
            <w:webHidden/>
          </w:rPr>
          <w:fldChar w:fldCharType="begin"/>
        </w:r>
        <w:r>
          <w:rPr>
            <w:noProof/>
            <w:webHidden/>
          </w:rPr>
          <w:instrText xml:space="preserve"> PAGEREF _Toc89166504 \h </w:instrText>
        </w:r>
        <w:r>
          <w:rPr>
            <w:noProof/>
            <w:webHidden/>
          </w:rPr>
        </w:r>
        <w:r>
          <w:rPr>
            <w:noProof/>
            <w:webHidden/>
          </w:rPr>
          <w:fldChar w:fldCharType="separate"/>
        </w:r>
        <w:r>
          <w:rPr>
            <w:noProof/>
            <w:webHidden/>
          </w:rPr>
          <w:t>11</w:t>
        </w:r>
        <w:r>
          <w:rPr>
            <w:noProof/>
            <w:webHidden/>
          </w:rPr>
          <w:fldChar w:fldCharType="end"/>
        </w:r>
      </w:hyperlink>
    </w:p>
    <w:p w14:paraId="3CDA5935" w14:textId="41DC5A27" w:rsidR="002A4744" w:rsidRDefault="002A4744">
      <w:pPr>
        <w:pStyle w:val="TOC1"/>
        <w:rPr>
          <w:rFonts w:asciiTheme="minorHAnsi" w:eastAsiaTheme="minorEastAsia" w:hAnsiTheme="minorHAnsi" w:cstheme="minorBidi"/>
          <w:b w:val="0"/>
          <w:bCs w:val="0"/>
          <w:caps w:val="0"/>
          <w:noProof/>
          <w:sz w:val="22"/>
          <w:szCs w:val="22"/>
        </w:rPr>
      </w:pPr>
      <w:hyperlink w:anchor="_Toc89166505" w:history="1">
        <w:r w:rsidRPr="00893EF2">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893EF2">
          <w:rPr>
            <w:rStyle w:val="Hyperlink"/>
            <w:noProof/>
          </w:rPr>
          <w:t>DEFINITIONS</w:t>
        </w:r>
        <w:r>
          <w:rPr>
            <w:noProof/>
            <w:webHidden/>
          </w:rPr>
          <w:tab/>
        </w:r>
        <w:r>
          <w:rPr>
            <w:noProof/>
            <w:webHidden/>
          </w:rPr>
          <w:fldChar w:fldCharType="begin"/>
        </w:r>
        <w:r>
          <w:rPr>
            <w:noProof/>
            <w:webHidden/>
          </w:rPr>
          <w:instrText xml:space="preserve"> PAGEREF _Toc89166505 \h </w:instrText>
        </w:r>
        <w:r>
          <w:rPr>
            <w:noProof/>
            <w:webHidden/>
          </w:rPr>
        </w:r>
        <w:r>
          <w:rPr>
            <w:noProof/>
            <w:webHidden/>
          </w:rPr>
          <w:fldChar w:fldCharType="separate"/>
        </w:r>
        <w:r>
          <w:rPr>
            <w:noProof/>
            <w:webHidden/>
          </w:rPr>
          <w:t>14</w:t>
        </w:r>
        <w:r>
          <w:rPr>
            <w:noProof/>
            <w:webHidden/>
          </w:rPr>
          <w:fldChar w:fldCharType="end"/>
        </w:r>
      </w:hyperlink>
    </w:p>
    <w:p w14:paraId="1F9D13F5" w14:textId="5DE153AA"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06" w:history="1">
        <w:r w:rsidRPr="00893EF2">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893EF2">
          <w:rPr>
            <w:rStyle w:val="Hyperlink"/>
            <w:noProof/>
          </w:rPr>
          <w:t>CROSSWALK</w:t>
        </w:r>
        <w:r>
          <w:rPr>
            <w:noProof/>
            <w:webHidden/>
          </w:rPr>
          <w:tab/>
        </w:r>
        <w:r>
          <w:rPr>
            <w:noProof/>
            <w:webHidden/>
          </w:rPr>
          <w:fldChar w:fldCharType="begin"/>
        </w:r>
        <w:r>
          <w:rPr>
            <w:noProof/>
            <w:webHidden/>
          </w:rPr>
          <w:instrText xml:space="preserve"> PAGEREF _Toc89166506 \h </w:instrText>
        </w:r>
        <w:r>
          <w:rPr>
            <w:noProof/>
            <w:webHidden/>
          </w:rPr>
        </w:r>
        <w:r>
          <w:rPr>
            <w:noProof/>
            <w:webHidden/>
          </w:rPr>
          <w:fldChar w:fldCharType="separate"/>
        </w:r>
        <w:r>
          <w:rPr>
            <w:noProof/>
            <w:webHidden/>
          </w:rPr>
          <w:t>14</w:t>
        </w:r>
        <w:r>
          <w:rPr>
            <w:noProof/>
            <w:webHidden/>
          </w:rPr>
          <w:fldChar w:fldCharType="end"/>
        </w:r>
      </w:hyperlink>
    </w:p>
    <w:p w14:paraId="68135F57" w14:textId="2CB24221"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07" w:history="1">
        <w:r w:rsidRPr="00893EF2">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893EF2">
          <w:rPr>
            <w:rStyle w:val="Hyperlink"/>
            <w:noProof/>
          </w:rPr>
          <w:t>GENERAL DEFINITIONS</w:t>
        </w:r>
        <w:r>
          <w:rPr>
            <w:noProof/>
            <w:webHidden/>
          </w:rPr>
          <w:tab/>
        </w:r>
        <w:r>
          <w:rPr>
            <w:noProof/>
            <w:webHidden/>
          </w:rPr>
          <w:fldChar w:fldCharType="begin"/>
        </w:r>
        <w:r>
          <w:rPr>
            <w:noProof/>
            <w:webHidden/>
          </w:rPr>
          <w:instrText xml:space="preserve"> PAGEREF _Toc89166507 \h </w:instrText>
        </w:r>
        <w:r>
          <w:rPr>
            <w:noProof/>
            <w:webHidden/>
          </w:rPr>
        </w:r>
        <w:r>
          <w:rPr>
            <w:noProof/>
            <w:webHidden/>
          </w:rPr>
          <w:fldChar w:fldCharType="separate"/>
        </w:r>
        <w:r>
          <w:rPr>
            <w:noProof/>
            <w:webHidden/>
          </w:rPr>
          <w:t>14</w:t>
        </w:r>
        <w:r>
          <w:rPr>
            <w:noProof/>
            <w:webHidden/>
          </w:rPr>
          <w:fldChar w:fldCharType="end"/>
        </w:r>
      </w:hyperlink>
    </w:p>
    <w:p w14:paraId="4A3D756E" w14:textId="6CAEEF6A"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08" w:history="1">
        <w:r w:rsidRPr="00893EF2">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893EF2">
          <w:rPr>
            <w:rStyle w:val="Hyperlink"/>
            <w:noProof/>
          </w:rPr>
          <w:t>BLANKET P.O. SPECIFIC DEFINITIONS/ACRONYMS</w:t>
        </w:r>
        <w:r>
          <w:rPr>
            <w:noProof/>
            <w:webHidden/>
          </w:rPr>
          <w:tab/>
        </w:r>
        <w:r>
          <w:rPr>
            <w:noProof/>
            <w:webHidden/>
          </w:rPr>
          <w:fldChar w:fldCharType="begin"/>
        </w:r>
        <w:r>
          <w:rPr>
            <w:noProof/>
            <w:webHidden/>
          </w:rPr>
          <w:instrText xml:space="preserve"> PAGEREF _Toc89166508 \h </w:instrText>
        </w:r>
        <w:r>
          <w:rPr>
            <w:noProof/>
            <w:webHidden/>
          </w:rPr>
        </w:r>
        <w:r>
          <w:rPr>
            <w:noProof/>
            <w:webHidden/>
          </w:rPr>
          <w:fldChar w:fldCharType="separate"/>
        </w:r>
        <w:r>
          <w:rPr>
            <w:noProof/>
            <w:webHidden/>
          </w:rPr>
          <w:t>17</w:t>
        </w:r>
        <w:r>
          <w:rPr>
            <w:noProof/>
            <w:webHidden/>
          </w:rPr>
          <w:fldChar w:fldCharType="end"/>
        </w:r>
      </w:hyperlink>
    </w:p>
    <w:p w14:paraId="32CEDB39" w14:textId="6A27CFC9" w:rsidR="002A4744" w:rsidRDefault="002A4744">
      <w:pPr>
        <w:pStyle w:val="TOC1"/>
        <w:rPr>
          <w:rFonts w:asciiTheme="minorHAnsi" w:eastAsiaTheme="minorEastAsia" w:hAnsiTheme="minorHAnsi" w:cstheme="minorBidi"/>
          <w:b w:val="0"/>
          <w:bCs w:val="0"/>
          <w:caps w:val="0"/>
          <w:noProof/>
          <w:sz w:val="22"/>
          <w:szCs w:val="22"/>
        </w:rPr>
      </w:pPr>
      <w:hyperlink w:anchor="_Toc89166509" w:history="1">
        <w:r w:rsidRPr="00893EF2">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893EF2">
          <w:rPr>
            <w:rStyle w:val="Hyperlink"/>
            <w:noProof/>
          </w:rPr>
          <w:t>SCOPE OF WORK – REQUIREMENTS OF THE VENDOR {CONTRACTOR}</w:t>
        </w:r>
        <w:r>
          <w:rPr>
            <w:noProof/>
            <w:webHidden/>
          </w:rPr>
          <w:tab/>
        </w:r>
        <w:r>
          <w:rPr>
            <w:noProof/>
            <w:webHidden/>
          </w:rPr>
          <w:fldChar w:fldCharType="begin"/>
        </w:r>
        <w:r>
          <w:rPr>
            <w:noProof/>
            <w:webHidden/>
          </w:rPr>
          <w:instrText xml:space="preserve"> PAGEREF _Toc89166509 \h </w:instrText>
        </w:r>
        <w:r>
          <w:rPr>
            <w:noProof/>
            <w:webHidden/>
          </w:rPr>
        </w:r>
        <w:r>
          <w:rPr>
            <w:noProof/>
            <w:webHidden/>
          </w:rPr>
          <w:fldChar w:fldCharType="separate"/>
        </w:r>
        <w:r>
          <w:rPr>
            <w:noProof/>
            <w:webHidden/>
          </w:rPr>
          <w:t>19</w:t>
        </w:r>
        <w:r>
          <w:rPr>
            <w:noProof/>
            <w:webHidden/>
          </w:rPr>
          <w:fldChar w:fldCharType="end"/>
        </w:r>
      </w:hyperlink>
    </w:p>
    <w:p w14:paraId="44BCE084" w14:textId="798D65B7"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10" w:history="1">
        <w:r w:rsidRPr="00893EF2">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893EF2">
          <w:rPr>
            <w:rStyle w:val="Hyperlink"/>
            <w:noProof/>
          </w:rPr>
          <w:t>technical specifications</w:t>
        </w:r>
        <w:r>
          <w:rPr>
            <w:noProof/>
            <w:webHidden/>
          </w:rPr>
          <w:tab/>
        </w:r>
        <w:r>
          <w:rPr>
            <w:noProof/>
            <w:webHidden/>
          </w:rPr>
          <w:fldChar w:fldCharType="begin"/>
        </w:r>
        <w:r>
          <w:rPr>
            <w:noProof/>
            <w:webHidden/>
          </w:rPr>
          <w:instrText xml:space="preserve"> PAGEREF _Toc89166510 \h </w:instrText>
        </w:r>
        <w:r>
          <w:rPr>
            <w:noProof/>
            <w:webHidden/>
          </w:rPr>
        </w:r>
        <w:r>
          <w:rPr>
            <w:noProof/>
            <w:webHidden/>
          </w:rPr>
          <w:fldChar w:fldCharType="separate"/>
        </w:r>
        <w:r>
          <w:rPr>
            <w:noProof/>
            <w:webHidden/>
          </w:rPr>
          <w:t>19</w:t>
        </w:r>
        <w:r>
          <w:rPr>
            <w:noProof/>
            <w:webHidden/>
          </w:rPr>
          <w:fldChar w:fldCharType="end"/>
        </w:r>
      </w:hyperlink>
    </w:p>
    <w:p w14:paraId="1CFDF462" w14:textId="4983F4F2"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11" w:history="1">
        <w:r w:rsidRPr="00893EF2">
          <w:rPr>
            <w:rStyle w:val="Hyperlink"/>
            <w:rFonts w:eastAsia="Arial"/>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893EF2">
          <w:rPr>
            <w:rStyle w:val="Hyperlink"/>
            <w:rFonts w:eastAsia="Arial"/>
            <w:noProof/>
          </w:rPr>
          <w:t>nutritional data sheets and manufacturer’s technical specifications</w:t>
        </w:r>
        <w:r>
          <w:rPr>
            <w:noProof/>
            <w:webHidden/>
          </w:rPr>
          <w:tab/>
        </w:r>
        <w:r>
          <w:rPr>
            <w:noProof/>
            <w:webHidden/>
          </w:rPr>
          <w:fldChar w:fldCharType="begin"/>
        </w:r>
        <w:r>
          <w:rPr>
            <w:noProof/>
            <w:webHidden/>
          </w:rPr>
          <w:instrText xml:space="preserve"> PAGEREF _Toc89166511 \h </w:instrText>
        </w:r>
        <w:r>
          <w:rPr>
            <w:noProof/>
            <w:webHidden/>
          </w:rPr>
        </w:r>
        <w:r>
          <w:rPr>
            <w:noProof/>
            <w:webHidden/>
          </w:rPr>
          <w:fldChar w:fldCharType="separate"/>
        </w:r>
        <w:r>
          <w:rPr>
            <w:noProof/>
            <w:webHidden/>
          </w:rPr>
          <w:t>20</w:t>
        </w:r>
        <w:r>
          <w:rPr>
            <w:noProof/>
            <w:webHidden/>
          </w:rPr>
          <w:fldChar w:fldCharType="end"/>
        </w:r>
      </w:hyperlink>
    </w:p>
    <w:p w14:paraId="55951191" w14:textId="11B2C790"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12" w:history="1">
        <w:r w:rsidRPr="00893EF2">
          <w:rPr>
            <w:rStyle w:val="Hyperlink"/>
            <w:rFonts w:eastAsia="Arial"/>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893EF2">
          <w:rPr>
            <w:rStyle w:val="Hyperlink"/>
            <w:rFonts w:eastAsia="Arial"/>
            <w:noProof/>
          </w:rPr>
          <w:t>delivery Requirements</w:t>
        </w:r>
        <w:r>
          <w:rPr>
            <w:noProof/>
            <w:webHidden/>
          </w:rPr>
          <w:tab/>
        </w:r>
        <w:r>
          <w:rPr>
            <w:noProof/>
            <w:webHidden/>
          </w:rPr>
          <w:fldChar w:fldCharType="begin"/>
        </w:r>
        <w:r>
          <w:rPr>
            <w:noProof/>
            <w:webHidden/>
          </w:rPr>
          <w:instrText xml:space="preserve"> PAGEREF _Toc89166512 \h </w:instrText>
        </w:r>
        <w:r>
          <w:rPr>
            <w:noProof/>
            <w:webHidden/>
          </w:rPr>
        </w:r>
        <w:r>
          <w:rPr>
            <w:noProof/>
            <w:webHidden/>
          </w:rPr>
          <w:fldChar w:fldCharType="separate"/>
        </w:r>
        <w:r>
          <w:rPr>
            <w:noProof/>
            <w:webHidden/>
          </w:rPr>
          <w:t>20</w:t>
        </w:r>
        <w:r>
          <w:rPr>
            <w:noProof/>
            <w:webHidden/>
          </w:rPr>
          <w:fldChar w:fldCharType="end"/>
        </w:r>
      </w:hyperlink>
    </w:p>
    <w:p w14:paraId="52CFC9D5" w14:textId="650BF5B5"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13" w:history="1">
        <w:r w:rsidRPr="00893EF2">
          <w:rPr>
            <w:rStyle w:val="Hyperlink"/>
            <w:rFonts w:eastAsia="Arial"/>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893EF2">
          <w:rPr>
            <w:rStyle w:val="Hyperlink"/>
            <w:rFonts w:eastAsia="Arial"/>
            <w:noProof/>
          </w:rPr>
          <w:t>packaging requirements</w:t>
        </w:r>
        <w:r>
          <w:rPr>
            <w:noProof/>
            <w:webHidden/>
          </w:rPr>
          <w:tab/>
        </w:r>
        <w:r>
          <w:rPr>
            <w:noProof/>
            <w:webHidden/>
          </w:rPr>
          <w:fldChar w:fldCharType="begin"/>
        </w:r>
        <w:r>
          <w:rPr>
            <w:noProof/>
            <w:webHidden/>
          </w:rPr>
          <w:instrText xml:space="preserve"> PAGEREF _Toc89166513 \h </w:instrText>
        </w:r>
        <w:r>
          <w:rPr>
            <w:noProof/>
            <w:webHidden/>
          </w:rPr>
        </w:r>
        <w:r>
          <w:rPr>
            <w:noProof/>
            <w:webHidden/>
          </w:rPr>
          <w:fldChar w:fldCharType="separate"/>
        </w:r>
        <w:r>
          <w:rPr>
            <w:noProof/>
            <w:webHidden/>
          </w:rPr>
          <w:t>21</w:t>
        </w:r>
        <w:r>
          <w:rPr>
            <w:noProof/>
            <w:webHidden/>
          </w:rPr>
          <w:fldChar w:fldCharType="end"/>
        </w:r>
      </w:hyperlink>
    </w:p>
    <w:p w14:paraId="087EC846" w14:textId="0F2529B5"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14" w:history="1">
        <w:r w:rsidRPr="00893EF2">
          <w:rPr>
            <w:rStyle w:val="Hyperlink"/>
            <w:rFonts w:eastAsia="Arial"/>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893EF2">
          <w:rPr>
            <w:rStyle w:val="Hyperlink"/>
            <w:rFonts w:eastAsia="Arial"/>
            <w:noProof/>
          </w:rPr>
          <w:t>carton (case) marking requirements</w:t>
        </w:r>
        <w:r>
          <w:rPr>
            <w:noProof/>
            <w:webHidden/>
          </w:rPr>
          <w:tab/>
        </w:r>
        <w:r>
          <w:rPr>
            <w:noProof/>
            <w:webHidden/>
          </w:rPr>
          <w:fldChar w:fldCharType="begin"/>
        </w:r>
        <w:r>
          <w:rPr>
            <w:noProof/>
            <w:webHidden/>
          </w:rPr>
          <w:instrText xml:space="preserve"> PAGEREF _Toc89166514 \h </w:instrText>
        </w:r>
        <w:r>
          <w:rPr>
            <w:noProof/>
            <w:webHidden/>
          </w:rPr>
        </w:r>
        <w:r>
          <w:rPr>
            <w:noProof/>
            <w:webHidden/>
          </w:rPr>
          <w:fldChar w:fldCharType="separate"/>
        </w:r>
        <w:r>
          <w:rPr>
            <w:noProof/>
            <w:webHidden/>
          </w:rPr>
          <w:t>22</w:t>
        </w:r>
        <w:r>
          <w:rPr>
            <w:noProof/>
            <w:webHidden/>
          </w:rPr>
          <w:fldChar w:fldCharType="end"/>
        </w:r>
      </w:hyperlink>
    </w:p>
    <w:p w14:paraId="02D5DB62" w14:textId="5EFFFD78"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15" w:history="1">
        <w:r w:rsidRPr="00893EF2">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893EF2">
          <w:rPr>
            <w:rStyle w:val="Hyperlink"/>
            <w:noProof/>
          </w:rPr>
          <w:t>price list updates</w:t>
        </w:r>
        <w:r>
          <w:rPr>
            <w:noProof/>
            <w:webHidden/>
          </w:rPr>
          <w:tab/>
        </w:r>
        <w:r>
          <w:rPr>
            <w:noProof/>
            <w:webHidden/>
          </w:rPr>
          <w:fldChar w:fldCharType="begin"/>
        </w:r>
        <w:r>
          <w:rPr>
            <w:noProof/>
            <w:webHidden/>
          </w:rPr>
          <w:instrText xml:space="preserve"> PAGEREF _Toc89166515 \h </w:instrText>
        </w:r>
        <w:r>
          <w:rPr>
            <w:noProof/>
            <w:webHidden/>
          </w:rPr>
        </w:r>
        <w:r>
          <w:rPr>
            <w:noProof/>
            <w:webHidden/>
          </w:rPr>
          <w:fldChar w:fldCharType="separate"/>
        </w:r>
        <w:r>
          <w:rPr>
            <w:noProof/>
            <w:webHidden/>
          </w:rPr>
          <w:t>22</w:t>
        </w:r>
        <w:r>
          <w:rPr>
            <w:noProof/>
            <w:webHidden/>
          </w:rPr>
          <w:fldChar w:fldCharType="end"/>
        </w:r>
      </w:hyperlink>
    </w:p>
    <w:p w14:paraId="614DE9AF" w14:textId="2FA2BD59"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16" w:history="1">
        <w:r w:rsidRPr="00893EF2">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893EF2">
          <w:rPr>
            <w:rStyle w:val="Hyperlink"/>
            <w:noProof/>
          </w:rPr>
          <w:t>SUBSTITUTION OF PRODUCT</w:t>
        </w:r>
        <w:r>
          <w:rPr>
            <w:noProof/>
            <w:webHidden/>
          </w:rPr>
          <w:tab/>
        </w:r>
        <w:r>
          <w:rPr>
            <w:noProof/>
            <w:webHidden/>
          </w:rPr>
          <w:fldChar w:fldCharType="begin"/>
        </w:r>
        <w:r>
          <w:rPr>
            <w:noProof/>
            <w:webHidden/>
          </w:rPr>
          <w:instrText xml:space="preserve"> PAGEREF _Toc89166516 \h </w:instrText>
        </w:r>
        <w:r>
          <w:rPr>
            <w:noProof/>
            <w:webHidden/>
          </w:rPr>
        </w:r>
        <w:r>
          <w:rPr>
            <w:noProof/>
            <w:webHidden/>
          </w:rPr>
          <w:fldChar w:fldCharType="separate"/>
        </w:r>
        <w:r>
          <w:rPr>
            <w:noProof/>
            <w:webHidden/>
          </w:rPr>
          <w:t>22</w:t>
        </w:r>
        <w:r>
          <w:rPr>
            <w:noProof/>
            <w:webHidden/>
          </w:rPr>
          <w:fldChar w:fldCharType="end"/>
        </w:r>
      </w:hyperlink>
    </w:p>
    <w:p w14:paraId="050AC96E" w14:textId="6B927B01" w:rsidR="002A4744" w:rsidRDefault="002A4744">
      <w:pPr>
        <w:pStyle w:val="TOC3"/>
        <w:rPr>
          <w:rFonts w:asciiTheme="minorHAnsi" w:eastAsiaTheme="minorEastAsia" w:hAnsiTheme="minorHAnsi" w:cstheme="minorBidi"/>
          <w:iCs w:val="0"/>
          <w:caps w:val="0"/>
          <w:noProof/>
          <w:sz w:val="22"/>
          <w:szCs w:val="22"/>
        </w:rPr>
      </w:pPr>
      <w:hyperlink w:anchor="_Toc89166517" w:history="1">
        <w:r w:rsidRPr="00893EF2">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893EF2">
          <w:rPr>
            <w:rStyle w:val="Hyperlink"/>
            <w:noProof/>
          </w:rPr>
          <w:t>REPLACEMENT OF UNSATISFACTORY PRODUCT</w:t>
        </w:r>
        <w:r>
          <w:rPr>
            <w:noProof/>
            <w:webHidden/>
          </w:rPr>
          <w:tab/>
        </w:r>
        <w:r>
          <w:rPr>
            <w:noProof/>
            <w:webHidden/>
          </w:rPr>
          <w:fldChar w:fldCharType="begin"/>
        </w:r>
        <w:r>
          <w:rPr>
            <w:noProof/>
            <w:webHidden/>
          </w:rPr>
          <w:instrText xml:space="preserve"> PAGEREF _Toc89166517 \h </w:instrText>
        </w:r>
        <w:r>
          <w:rPr>
            <w:noProof/>
            <w:webHidden/>
          </w:rPr>
        </w:r>
        <w:r>
          <w:rPr>
            <w:noProof/>
            <w:webHidden/>
          </w:rPr>
          <w:fldChar w:fldCharType="separate"/>
        </w:r>
        <w:r>
          <w:rPr>
            <w:noProof/>
            <w:webHidden/>
          </w:rPr>
          <w:t>22</w:t>
        </w:r>
        <w:r>
          <w:rPr>
            <w:noProof/>
            <w:webHidden/>
          </w:rPr>
          <w:fldChar w:fldCharType="end"/>
        </w:r>
      </w:hyperlink>
    </w:p>
    <w:p w14:paraId="09DE25D4" w14:textId="357EA5FE" w:rsidR="002A4744" w:rsidRDefault="002A4744">
      <w:pPr>
        <w:pStyle w:val="TOC3"/>
        <w:rPr>
          <w:rFonts w:asciiTheme="minorHAnsi" w:eastAsiaTheme="minorEastAsia" w:hAnsiTheme="minorHAnsi" w:cstheme="minorBidi"/>
          <w:iCs w:val="0"/>
          <w:caps w:val="0"/>
          <w:noProof/>
          <w:sz w:val="22"/>
          <w:szCs w:val="22"/>
        </w:rPr>
      </w:pPr>
      <w:hyperlink w:anchor="_Toc89166518" w:history="1">
        <w:r w:rsidRPr="00893EF2">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893EF2">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_Toc89166518 \h </w:instrText>
        </w:r>
        <w:r>
          <w:rPr>
            <w:noProof/>
            <w:webHidden/>
          </w:rPr>
        </w:r>
        <w:r>
          <w:rPr>
            <w:noProof/>
            <w:webHidden/>
          </w:rPr>
          <w:fldChar w:fldCharType="separate"/>
        </w:r>
        <w:r>
          <w:rPr>
            <w:noProof/>
            <w:webHidden/>
          </w:rPr>
          <w:t>23</w:t>
        </w:r>
        <w:r>
          <w:rPr>
            <w:noProof/>
            <w:webHidden/>
          </w:rPr>
          <w:fldChar w:fldCharType="end"/>
        </w:r>
      </w:hyperlink>
    </w:p>
    <w:p w14:paraId="2A5DF794" w14:textId="5B6A65FA" w:rsidR="002A4744" w:rsidRDefault="002A4744">
      <w:pPr>
        <w:pStyle w:val="TOC3"/>
        <w:rPr>
          <w:rFonts w:asciiTheme="minorHAnsi" w:eastAsiaTheme="minorEastAsia" w:hAnsiTheme="minorHAnsi" w:cstheme="minorBidi"/>
          <w:iCs w:val="0"/>
          <w:caps w:val="0"/>
          <w:noProof/>
          <w:sz w:val="22"/>
          <w:szCs w:val="22"/>
        </w:rPr>
      </w:pPr>
      <w:hyperlink w:anchor="_Toc89166519" w:history="1">
        <w:r w:rsidRPr="00893EF2">
          <w:rPr>
            <w:rStyle w:val="Hyperlink"/>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893EF2">
          <w:rPr>
            <w:rStyle w:val="Hyperlink"/>
            <w:noProof/>
          </w:rPr>
          <w:t>SUBSTITUTION OF PRODUCTS ON A TEMPORARY BASIS</w:t>
        </w:r>
        <w:r>
          <w:rPr>
            <w:noProof/>
            <w:webHidden/>
          </w:rPr>
          <w:tab/>
        </w:r>
        <w:r>
          <w:rPr>
            <w:noProof/>
            <w:webHidden/>
          </w:rPr>
          <w:fldChar w:fldCharType="begin"/>
        </w:r>
        <w:r>
          <w:rPr>
            <w:noProof/>
            <w:webHidden/>
          </w:rPr>
          <w:instrText xml:space="preserve"> PAGEREF _Toc89166519 \h </w:instrText>
        </w:r>
        <w:r>
          <w:rPr>
            <w:noProof/>
            <w:webHidden/>
          </w:rPr>
        </w:r>
        <w:r>
          <w:rPr>
            <w:noProof/>
            <w:webHidden/>
          </w:rPr>
          <w:fldChar w:fldCharType="separate"/>
        </w:r>
        <w:r>
          <w:rPr>
            <w:noProof/>
            <w:webHidden/>
          </w:rPr>
          <w:t>23</w:t>
        </w:r>
        <w:r>
          <w:rPr>
            <w:noProof/>
            <w:webHidden/>
          </w:rPr>
          <w:fldChar w:fldCharType="end"/>
        </w:r>
      </w:hyperlink>
    </w:p>
    <w:p w14:paraId="71EFC021" w14:textId="06A01E55"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20" w:history="1">
        <w:r w:rsidRPr="00893EF2">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893EF2">
          <w:rPr>
            <w:rStyle w:val="Hyperlink"/>
            <w:noProof/>
          </w:rPr>
          <w:t>BLANKET P.O. METHOD OF OPERATION</w:t>
        </w:r>
        <w:r>
          <w:rPr>
            <w:noProof/>
            <w:webHidden/>
          </w:rPr>
          <w:tab/>
        </w:r>
        <w:r>
          <w:rPr>
            <w:noProof/>
            <w:webHidden/>
          </w:rPr>
          <w:fldChar w:fldCharType="begin"/>
        </w:r>
        <w:r>
          <w:rPr>
            <w:noProof/>
            <w:webHidden/>
          </w:rPr>
          <w:instrText xml:space="preserve"> PAGEREF _Toc89166520 \h </w:instrText>
        </w:r>
        <w:r>
          <w:rPr>
            <w:noProof/>
            <w:webHidden/>
          </w:rPr>
        </w:r>
        <w:r>
          <w:rPr>
            <w:noProof/>
            <w:webHidden/>
          </w:rPr>
          <w:fldChar w:fldCharType="separate"/>
        </w:r>
        <w:r>
          <w:rPr>
            <w:noProof/>
            <w:webHidden/>
          </w:rPr>
          <w:t>23</w:t>
        </w:r>
        <w:r>
          <w:rPr>
            <w:noProof/>
            <w:webHidden/>
          </w:rPr>
          <w:fldChar w:fldCharType="end"/>
        </w:r>
      </w:hyperlink>
    </w:p>
    <w:p w14:paraId="15AAAA40" w14:textId="4BBEF1DA"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21" w:history="1">
        <w:r w:rsidRPr="00893EF2">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893EF2">
          <w:rPr>
            <w:rStyle w:val="Hyperlink"/>
            <w:noProof/>
          </w:rPr>
          <w:t>AUTHORIZED DEALERS/DISTRIBUTORS</w:t>
        </w:r>
        <w:r>
          <w:rPr>
            <w:noProof/>
            <w:webHidden/>
          </w:rPr>
          <w:tab/>
        </w:r>
        <w:r>
          <w:rPr>
            <w:noProof/>
            <w:webHidden/>
          </w:rPr>
          <w:fldChar w:fldCharType="begin"/>
        </w:r>
        <w:r>
          <w:rPr>
            <w:noProof/>
            <w:webHidden/>
          </w:rPr>
          <w:instrText xml:space="preserve"> PAGEREF _Toc89166521 \h </w:instrText>
        </w:r>
        <w:r>
          <w:rPr>
            <w:noProof/>
            <w:webHidden/>
          </w:rPr>
        </w:r>
        <w:r>
          <w:rPr>
            <w:noProof/>
            <w:webHidden/>
          </w:rPr>
          <w:fldChar w:fldCharType="separate"/>
        </w:r>
        <w:r>
          <w:rPr>
            <w:noProof/>
            <w:webHidden/>
          </w:rPr>
          <w:t>24</w:t>
        </w:r>
        <w:r>
          <w:rPr>
            <w:noProof/>
            <w:webHidden/>
          </w:rPr>
          <w:fldChar w:fldCharType="end"/>
        </w:r>
      </w:hyperlink>
    </w:p>
    <w:p w14:paraId="4F522141" w14:textId="5F3C259B" w:rsidR="002A4744" w:rsidRDefault="002A4744">
      <w:pPr>
        <w:pStyle w:val="TOC1"/>
        <w:rPr>
          <w:rFonts w:asciiTheme="minorHAnsi" w:eastAsiaTheme="minorEastAsia" w:hAnsiTheme="minorHAnsi" w:cstheme="minorBidi"/>
          <w:b w:val="0"/>
          <w:bCs w:val="0"/>
          <w:caps w:val="0"/>
          <w:noProof/>
          <w:sz w:val="22"/>
          <w:szCs w:val="22"/>
        </w:rPr>
      </w:pPr>
      <w:hyperlink w:anchor="_Toc89166522" w:history="1">
        <w:r w:rsidRPr="00893EF2">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893EF2">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_Toc89166522 \h </w:instrText>
        </w:r>
        <w:r>
          <w:rPr>
            <w:noProof/>
            <w:webHidden/>
          </w:rPr>
        </w:r>
        <w:r>
          <w:rPr>
            <w:noProof/>
            <w:webHidden/>
          </w:rPr>
          <w:fldChar w:fldCharType="separate"/>
        </w:r>
        <w:r>
          <w:rPr>
            <w:noProof/>
            <w:webHidden/>
          </w:rPr>
          <w:t>25</w:t>
        </w:r>
        <w:r>
          <w:rPr>
            <w:noProof/>
            <w:webHidden/>
          </w:rPr>
          <w:fldChar w:fldCharType="end"/>
        </w:r>
      </w:hyperlink>
    </w:p>
    <w:p w14:paraId="1CD2A9CF" w14:textId="6C5E44BE"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23" w:history="1">
        <w:r w:rsidRPr="00893EF2">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893EF2">
          <w:rPr>
            <w:rStyle w:val="Hyperlink"/>
            <w:noProof/>
          </w:rPr>
          <w:t>GENERAL</w:t>
        </w:r>
        <w:r>
          <w:rPr>
            <w:noProof/>
            <w:webHidden/>
          </w:rPr>
          <w:tab/>
        </w:r>
        <w:r>
          <w:rPr>
            <w:noProof/>
            <w:webHidden/>
          </w:rPr>
          <w:fldChar w:fldCharType="begin"/>
        </w:r>
        <w:r>
          <w:rPr>
            <w:noProof/>
            <w:webHidden/>
          </w:rPr>
          <w:instrText xml:space="preserve"> PAGEREF _Toc89166523 \h </w:instrText>
        </w:r>
        <w:r>
          <w:rPr>
            <w:noProof/>
            <w:webHidden/>
          </w:rPr>
        </w:r>
        <w:r>
          <w:rPr>
            <w:noProof/>
            <w:webHidden/>
          </w:rPr>
          <w:fldChar w:fldCharType="separate"/>
        </w:r>
        <w:r>
          <w:rPr>
            <w:noProof/>
            <w:webHidden/>
          </w:rPr>
          <w:t>25</w:t>
        </w:r>
        <w:r>
          <w:rPr>
            <w:noProof/>
            <w:webHidden/>
          </w:rPr>
          <w:fldChar w:fldCharType="end"/>
        </w:r>
      </w:hyperlink>
    </w:p>
    <w:p w14:paraId="58C932F4" w14:textId="266DEB6A"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24" w:history="1">
        <w:r w:rsidRPr="00893EF2">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893EF2">
          <w:rPr>
            <w:rStyle w:val="Hyperlink"/>
            <w:noProof/>
          </w:rPr>
          <w:t>QUOTE DELIVERY AND IDENTIFICATION</w:t>
        </w:r>
        <w:r>
          <w:rPr>
            <w:noProof/>
            <w:webHidden/>
          </w:rPr>
          <w:tab/>
        </w:r>
        <w:r>
          <w:rPr>
            <w:noProof/>
            <w:webHidden/>
          </w:rPr>
          <w:fldChar w:fldCharType="begin"/>
        </w:r>
        <w:r>
          <w:rPr>
            <w:noProof/>
            <w:webHidden/>
          </w:rPr>
          <w:instrText xml:space="preserve"> PAGEREF _Toc89166524 \h </w:instrText>
        </w:r>
        <w:r>
          <w:rPr>
            <w:noProof/>
            <w:webHidden/>
          </w:rPr>
        </w:r>
        <w:r>
          <w:rPr>
            <w:noProof/>
            <w:webHidden/>
          </w:rPr>
          <w:fldChar w:fldCharType="separate"/>
        </w:r>
        <w:r>
          <w:rPr>
            <w:noProof/>
            <w:webHidden/>
          </w:rPr>
          <w:t>25</w:t>
        </w:r>
        <w:r>
          <w:rPr>
            <w:noProof/>
            <w:webHidden/>
          </w:rPr>
          <w:fldChar w:fldCharType="end"/>
        </w:r>
      </w:hyperlink>
    </w:p>
    <w:p w14:paraId="39B4A2CB" w14:textId="085A4400"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25" w:history="1">
        <w:r w:rsidRPr="00893EF2">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893EF2">
          <w:rPr>
            <w:rStyle w:val="Hyperlink"/>
            <w:i/>
            <w:iCs/>
            <w:noProof/>
          </w:rPr>
          <w:t>NJSTART</w:t>
        </w:r>
        <w:r w:rsidRPr="00893EF2">
          <w:rPr>
            <w:rStyle w:val="Hyperlink"/>
            <w:noProof/>
          </w:rPr>
          <w:t xml:space="preserve"> QUOTE SUBMISSION</w:t>
        </w:r>
        <w:r>
          <w:rPr>
            <w:noProof/>
            <w:webHidden/>
          </w:rPr>
          <w:tab/>
        </w:r>
        <w:r>
          <w:rPr>
            <w:noProof/>
            <w:webHidden/>
          </w:rPr>
          <w:fldChar w:fldCharType="begin"/>
        </w:r>
        <w:r>
          <w:rPr>
            <w:noProof/>
            <w:webHidden/>
          </w:rPr>
          <w:instrText xml:space="preserve"> PAGEREF _Toc89166525 \h </w:instrText>
        </w:r>
        <w:r>
          <w:rPr>
            <w:noProof/>
            <w:webHidden/>
          </w:rPr>
        </w:r>
        <w:r>
          <w:rPr>
            <w:noProof/>
            <w:webHidden/>
          </w:rPr>
          <w:fldChar w:fldCharType="separate"/>
        </w:r>
        <w:r>
          <w:rPr>
            <w:noProof/>
            <w:webHidden/>
          </w:rPr>
          <w:t>25</w:t>
        </w:r>
        <w:r>
          <w:rPr>
            <w:noProof/>
            <w:webHidden/>
          </w:rPr>
          <w:fldChar w:fldCharType="end"/>
        </w:r>
      </w:hyperlink>
    </w:p>
    <w:p w14:paraId="61D60BA7" w14:textId="1B9A8AF1"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26" w:history="1">
        <w:r w:rsidRPr="00893EF2">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893EF2">
          <w:rPr>
            <w:rStyle w:val="Hyperlink"/>
            <w:noProof/>
          </w:rPr>
          <w:t>QUOTE CONTENT</w:t>
        </w:r>
        <w:r>
          <w:rPr>
            <w:noProof/>
            <w:webHidden/>
          </w:rPr>
          <w:tab/>
        </w:r>
        <w:r>
          <w:rPr>
            <w:noProof/>
            <w:webHidden/>
          </w:rPr>
          <w:fldChar w:fldCharType="begin"/>
        </w:r>
        <w:r>
          <w:rPr>
            <w:noProof/>
            <w:webHidden/>
          </w:rPr>
          <w:instrText xml:space="preserve"> PAGEREF _Toc89166526 \h </w:instrText>
        </w:r>
        <w:r>
          <w:rPr>
            <w:noProof/>
            <w:webHidden/>
          </w:rPr>
        </w:r>
        <w:r>
          <w:rPr>
            <w:noProof/>
            <w:webHidden/>
          </w:rPr>
          <w:fldChar w:fldCharType="separate"/>
        </w:r>
        <w:r>
          <w:rPr>
            <w:noProof/>
            <w:webHidden/>
          </w:rPr>
          <w:t>26</w:t>
        </w:r>
        <w:r>
          <w:rPr>
            <w:noProof/>
            <w:webHidden/>
          </w:rPr>
          <w:fldChar w:fldCharType="end"/>
        </w:r>
      </w:hyperlink>
    </w:p>
    <w:p w14:paraId="6B89F190" w14:textId="604C8CF8" w:rsidR="002A4744" w:rsidRDefault="002A4744">
      <w:pPr>
        <w:pStyle w:val="TOC3"/>
        <w:rPr>
          <w:rFonts w:asciiTheme="minorHAnsi" w:eastAsiaTheme="minorEastAsia" w:hAnsiTheme="minorHAnsi" w:cstheme="minorBidi"/>
          <w:iCs w:val="0"/>
          <w:caps w:val="0"/>
          <w:noProof/>
          <w:sz w:val="22"/>
          <w:szCs w:val="22"/>
        </w:rPr>
      </w:pPr>
      <w:hyperlink w:anchor="_Toc89166527" w:history="1">
        <w:r w:rsidRPr="00893EF2">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893EF2">
          <w:rPr>
            <w:rStyle w:val="Hyperlink"/>
            <w:noProof/>
          </w:rPr>
          <w:t>FORMS, REGISTRATIONS AND CERTIFICATIONS REQUIRED</w:t>
        </w:r>
        <w:r>
          <w:rPr>
            <w:noProof/>
            <w:webHidden/>
          </w:rPr>
          <w:tab/>
        </w:r>
        <w:r>
          <w:rPr>
            <w:noProof/>
            <w:webHidden/>
          </w:rPr>
          <w:fldChar w:fldCharType="begin"/>
        </w:r>
        <w:r>
          <w:rPr>
            <w:noProof/>
            <w:webHidden/>
          </w:rPr>
          <w:instrText xml:space="preserve"> PAGEREF _Toc89166527 \h </w:instrText>
        </w:r>
        <w:r>
          <w:rPr>
            <w:noProof/>
            <w:webHidden/>
          </w:rPr>
        </w:r>
        <w:r>
          <w:rPr>
            <w:noProof/>
            <w:webHidden/>
          </w:rPr>
          <w:fldChar w:fldCharType="separate"/>
        </w:r>
        <w:r>
          <w:rPr>
            <w:noProof/>
            <w:webHidden/>
          </w:rPr>
          <w:t>26</w:t>
        </w:r>
        <w:r>
          <w:rPr>
            <w:noProof/>
            <w:webHidden/>
          </w:rPr>
          <w:fldChar w:fldCharType="end"/>
        </w:r>
      </w:hyperlink>
    </w:p>
    <w:p w14:paraId="260510BC" w14:textId="5C736BE4" w:rsidR="002A4744" w:rsidRDefault="002A4744">
      <w:pPr>
        <w:pStyle w:val="TOC3"/>
        <w:rPr>
          <w:rFonts w:asciiTheme="minorHAnsi" w:eastAsiaTheme="minorEastAsia" w:hAnsiTheme="minorHAnsi" w:cstheme="minorBidi"/>
          <w:iCs w:val="0"/>
          <w:caps w:val="0"/>
          <w:noProof/>
          <w:sz w:val="22"/>
          <w:szCs w:val="22"/>
        </w:rPr>
      </w:pPr>
      <w:hyperlink w:anchor="_Toc89166528" w:history="1">
        <w:r w:rsidRPr="00893EF2">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893EF2">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_Toc89166528 \h </w:instrText>
        </w:r>
        <w:r>
          <w:rPr>
            <w:noProof/>
            <w:webHidden/>
          </w:rPr>
        </w:r>
        <w:r>
          <w:rPr>
            <w:noProof/>
            <w:webHidden/>
          </w:rPr>
          <w:fldChar w:fldCharType="separate"/>
        </w:r>
        <w:r>
          <w:rPr>
            <w:noProof/>
            <w:webHidden/>
          </w:rPr>
          <w:t>29</w:t>
        </w:r>
        <w:r>
          <w:rPr>
            <w:noProof/>
            <w:webHidden/>
          </w:rPr>
          <w:fldChar w:fldCharType="end"/>
        </w:r>
      </w:hyperlink>
    </w:p>
    <w:p w14:paraId="2B5FB3AC" w14:textId="0D6E741A" w:rsidR="002A4744" w:rsidRDefault="002A4744">
      <w:pPr>
        <w:pStyle w:val="TOC3"/>
        <w:rPr>
          <w:rFonts w:asciiTheme="minorHAnsi" w:eastAsiaTheme="minorEastAsia" w:hAnsiTheme="minorHAnsi" w:cstheme="minorBidi"/>
          <w:iCs w:val="0"/>
          <w:caps w:val="0"/>
          <w:noProof/>
          <w:sz w:val="22"/>
          <w:szCs w:val="22"/>
        </w:rPr>
      </w:pPr>
      <w:hyperlink w:anchor="_Toc89166529" w:history="1">
        <w:r w:rsidRPr="00893EF2">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893EF2">
          <w:rPr>
            <w:rStyle w:val="Hyperlink"/>
            <w:rFonts w:eastAsia="MS Mincho"/>
            <w:noProof/>
          </w:rPr>
          <w:t>SUBMITTALS</w:t>
        </w:r>
        <w:r>
          <w:rPr>
            <w:noProof/>
            <w:webHidden/>
          </w:rPr>
          <w:tab/>
        </w:r>
        <w:r>
          <w:rPr>
            <w:noProof/>
            <w:webHidden/>
          </w:rPr>
          <w:fldChar w:fldCharType="begin"/>
        </w:r>
        <w:r>
          <w:rPr>
            <w:noProof/>
            <w:webHidden/>
          </w:rPr>
          <w:instrText xml:space="preserve"> PAGEREF _Toc89166529 \h </w:instrText>
        </w:r>
        <w:r>
          <w:rPr>
            <w:noProof/>
            <w:webHidden/>
          </w:rPr>
        </w:r>
        <w:r>
          <w:rPr>
            <w:noProof/>
            <w:webHidden/>
          </w:rPr>
          <w:fldChar w:fldCharType="separate"/>
        </w:r>
        <w:r>
          <w:rPr>
            <w:noProof/>
            <w:webHidden/>
          </w:rPr>
          <w:t>31</w:t>
        </w:r>
        <w:r>
          <w:rPr>
            <w:noProof/>
            <w:webHidden/>
          </w:rPr>
          <w:fldChar w:fldCharType="end"/>
        </w:r>
      </w:hyperlink>
    </w:p>
    <w:p w14:paraId="117C89E1" w14:textId="797BD59B" w:rsidR="002A4744" w:rsidRDefault="002A4744">
      <w:pPr>
        <w:pStyle w:val="TOC3"/>
        <w:rPr>
          <w:rFonts w:asciiTheme="minorHAnsi" w:eastAsiaTheme="minorEastAsia" w:hAnsiTheme="minorHAnsi" w:cstheme="minorBidi"/>
          <w:iCs w:val="0"/>
          <w:caps w:val="0"/>
          <w:noProof/>
          <w:sz w:val="22"/>
          <w:szCs w:val="22"/>
        </w:rPr>
      </w:pPr>
      <w:hyperlink w:anchor="_Toc89166530" w:history="1">
        <w:r w:rsidRPr="00893EF2">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893EF2">
          <w:rPr>
            <w:rStyle w:val="Hyperlink"/>
            <w:noProof/>
          </w:rPr>
          <w:t>FINANCIAL CAPABILITY OF THE VENDOR {BIDDER}</w:t>
        </w:r>
        <w:r>
          <w:rPr>
            <w:noProof/>
            <w:webHidden/>
          </w:rPr>
          <w:tab/>
        </w:r>
        <w:r>
          <w:rPr>
            <w:noProof/>
            <w:webHidden/>
          </w:rPr>
          <w:fldChar w:fldCharType="begin"/>
        </w:r>
        <w:r>
          <w:rPr>
            <w:noProof/>
            <w:webHidden/>
          </w:rPr>
          <w:instrText xml:space="preserve"> PAGEREF _Toc89166530 \h </w:instrText>
        </w:r>
        <w:r>
          <w:rPr>
            <w:noProof/>
            <w:webHidden/>
          </w:rPr>
        </w:r>
        <w:r>
          <w:rPr>
            <w:noProof/>
            <w:webHidden/>
          </w:rPr>
          <w:fldChar w:fldCharType="separate"/>
        </w:r>
        <w:r>
          <w:rPr>
            <w:noProof/>
            <w:webHidden/>
          </w:rPr>
          <w:t>34</w:t>
        </w:r>
        <w:r>
          <w:rPr>
            <w:noProof/>
            <w:webHidden/>
          </w:rPr>
          <w:fldChar w:fldCharType="end"/>
        </w:r>
      </w:hyperlink>
    </w:p>
    <w:p w14:paraId="71C23FA6" w14:textId="283485EF" w:rsidR="002A4744" w:rsidRDefault="002A4744">
      <w:pPr>
        <w:pStyle w:val="TOC3"/>
        <w:rPr>
          <w:rFonts w:asciiTheme="minorHAnsi" w:eastAsiaTheme="minorEastAsia" w:hAnsiTheme="minorHAnsi" w:cstheme="minorBidi"/>
          <w:iCs w:val="0"/>
          <w:caps w:val="0"/>
          <w:noProof/>
          <w:sz w:val="22"/>
          <w:szCs w:val="22"/>
        </w:rPr>
      </w:pPr>
      <w:hyperlink w:anchor="_Toc89166531" w:history="1">
        <w:r w:rsidRPr="00893EF2">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893EF2">
          <w:rPr>
            <w:rStyle w:val="Hyperlink"/>
            <w:rFonts w:eastAsia="MS Mincho"/>
            <w:noProof/>
          </w:rPr>
          <w:t>STATE-SUPPLIED PRICE SHEET</w:t>
        </w:r>
        <w:r>
          <w:rPr>
            <w:noProof/>
            <w:webHidden/>
          </w:rPr>
          <w:tab/>
        </w:r>
        <w:r>
          <w:rPr>
            <w:noProof/>
            <w:webHidden/>
          </w:rPr>
          <w:fldChar w:fldCharType="begin"/>
        </w:r>
        <w:r>
          <w:rPr>
            <w:noProof/>
            <w:webHidden/>
          </w:rPr>
          <w:instrText xml:space="preserve"> PAGEREF _Toc89166531 \h </w:instrText>
        </w:r>
        <w:r>
          <w:rPr>
            <w:noProof/>
            <w:webHidden/>
          </w:rPr>
        </w:r>
        <w:r>
          <w:rPr>
            <w:noProof/>
            <w:webHidden/>
          </w:rPr>
          <w:fldChar w:fldCharType="separate"/>
        </w:r>
        <w:r>
          <w:rPr>
            <w:noProof/>
            <w:webHidden/>
          </w:rPr>
          <w:t>34</w:t>
        </w:r>
        <w:r>
          <w:rPr>
            <w:noProof/>
            <w:webHidden/>
          </w:rPr>
          <w:fldChar w:fldCharType="end"/>
        </w:r>
      </w:hyperlink>
    </w:p>
    <w:p w14:paraId="4410A503" w14:textId="5C9B1831" w:rsidR="002A4744" w:rsidRDefault="002A4744">
      <w:pPr>
        <w:pStyle w:val="TOC1"/>
        <w:rPr>
          <w:rFonts w:asciiTheme="minorHAnsi" w:eastAsiaTheme="minorEastAsia" w:hAnsiTheme="minorHAnsi" w:cstheme="minorBidi"/>
          <w:b w:val="0"/>
          <w:bCs w:val="0"/>
          <w:caps w:val="0"/>
          <w:noProof/>
          <w:sz w:val="22"/>
          <w:szCs w:val="22"/>
        </w:rPr>
      </w:pPr>
      <w:hyperlink w:anchor="_Toc89166532" w:history="1">
        <w:r w:rsidRPr="00893EF2">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893EF2">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_Toc89166532 \h </w:instrText>
        </w:r>
        <w:r>
          <w:rPr>
            <w:noProof/>
            <w:webHidden/>
          </w:rPr>
        </w:r>
        <w:r>
          <w:rPr>
            <w:noProof/>
            <w:webHidden/>
          </w:rPr>
          <w:fldChar w:fldCharType="separate"/>
        </w:r>
        <w:r>
          <w:rPr>
            <w:noProof/>
            <w:webHidden/>
          </w:rPr>
          <w:t>39</w:t>
        </w:r>
        <w:r>
          <w:rPr>
            <w:noProof/>
            <w:webHidden/>
          </w:rPr>
          <w:fldChar w:fldCharType="end"/>
        </w:r>
      </w:hyperlink>
    </w:p>
    <w:p w14:paraId="4D973889" w14:textId="0A3EB9CF"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33" w:history="1">
        <w:r w:rsidRPr="00893EF2">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893EF2">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_Toc89166533 \h </w:instrText>
        </w:r>
        <w:r>
          <w:rPr>
            <w:noProof/>
            <w:webHidden/>
          </w:rPr>
        </w:r>
        <w:r>
          <w:rPr>
            <w:noProof/>
            <w:webHidden/>
          </w:rPr>
          <w:fldChar w:fldCharType="separate"/>
        </w:r>
        <w:r>
          <w:rPr>
            <w:noProof/>
            <w:webHidden/>
          </w:rPr>
          <w:t>39</w:t>
        </w:r>
        <w:r>
          <w:rPr>
            <w:noProof/>
            <w:webHidden/>
          </w:rPr>
          <w:fldChar w:fldCharType="end"/>
        </w:r>
      </w:hyperlink>
    </w:p>
    <w:p w14:paraId="3D60AE72" w14:textId="73284E68"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34" w:history="1">
        <w:r w:rsidRPr="00893EF2">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893EF2">
          <w:rPr>
            <w:rStyle w:val="Hyperlink"/>
            <w:noProof/>
          </w:rPr>
          <w:t>BLANKET P.O. TERM AND EXTENSION OPTION</w:t>
        </w:r>
        <w:r>
          <w:rPr>
            <w:noProof/>
            <w:webHidden/>
          </w:rPr>
          <w:tab/>
        </w:r>
        <w:r>
          <w:rPr>
            <w:noProof/>
            <w:webHidden/>
          </w:rPr>
          <w:fldChar w:fldCharType="begin"/>
        </w:r>
        <w:r>
          <w:rPr>
            <w:noProof/>
            <w:webHidden/>
          </w:rPr>
          <w:instrText xml:space="preserve"> PAGEREF _Toc89166534 \h </w:instrText>
        </w:r>
        <w:r>
          <w:rPr>
            <w:noProof/>
            <w:webHidden/>
          </w:rPr>
        </w:r>
        <w:r>
          <w:rPr>
            <w:noProof/>
            <w:webHidden/>
          </w:rPr>
          <w:fldChar w:fldCharType="separate"/>
        </w:r>
        <w:r>
          <w:rPr>
            <w:noProof/>
            <w:webHidden/>
          </w:rPr>
          <w:t>39</w:t>
        </w:r>
        <w:r>
          <w:rPr>
            <w:noProof/>
            <w:webHidden/>
          </w:rPr>
          <w:fldChar w:fldCharType="end"/>
        </w:r>
      </w:hyperlink>
    </w:p>
    <w:p w14:paraId="41111A9D" w14:textId="6A517AFA" w:rsidR="002A4744" w:rsidRDefault="002A4744">
      <w:pPr>
        <w:pStyle w:val="TOC3"/>
        <w:rPr>
          <w:rFonts w:asciiTheme="minorHAnsi" w:eastAsiaTheme="minorEastAsia" w:hAnsiTheme="minorHAnsi" w:cstheme="minorBidi"/>
          <w:iCs w:val="0"/>
          <w:caps w:val="0"/>
          <w:noProof/>
          <w:sz w:val="22"/>
          <w:szCs w:val="22"/>
        </w:rPr>
      </w:pPr>
      <w:hyperlink w:anchor="_Toc89166535" w:history="1">
        <w:r w:rsidRPr="00893EF2">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893EF2">
          <w:rPr>
            <w:rStyle w:val="Hyperlink"/>
            <w:noProof/>
          </w:rPr>
          <w:t>PRODUCT ADDITION</w:t>
        </w:r>
        <w:r>
          <w:rPr>
            <w:noProof/>
            <w:webHidden/>
          </w:rPr>
          <w:tab/>
        </w:r>
        <w:r>
          <w:rPr>
            <w:noProof/>
            <w:webHidden/>
          </w:rPr>
          <w:fldChar w:fldCharType="begin"/>
        </w:r>
        <w:r>
          <w:rPr>
            <w:noProof/>
            <w:webHidden/>
          </w:rPr>
          <w:instrText xml:space="preserve"> PAGEREF _Toc89166535 \h </w:instrText>
        </w:r>
        <w:r>
          <w:rPr>
            <w:noProof/>
            <w:webHidden/>
          </w:rPr>
        </w:r>
        <w:r>
          <w:rPr>
            <w:noProof/>
            <w:webHidden/>
          </w:rPr>
          <w:fldChar w:fldCharType="separate"/>
        </w:r>
        <w:r>
          <w:rPr>
            <w:noProof/>
            <w:webHidden/>
          </w:rPr>
          <w:t>39</w:t>
        </w:r>
        <w:r>
          <w:rPr>
            <w:noProof/>
            <w:webHidden/>
          </w:rPr>
          <w:fldChar w:fldCharType="end"/>
        </w:r>
      </w:hyperlink>
    </w:p>
    <w:p w14:paraId="4836D2A6" w14:textId="5CC29947"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36" w:history="1">
        <w:r w:rsidRPr="00893EF2">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893EF2">
          <w:rPr>
            <w:rStyle w:val="Hyperlink"/>
            <w:noProof/>
          </w:rPr>
          <w:t>BLANKET P.O. TRANSITION</w:t>
        </w:r>
        <w:r>
          <w:rPr>
            <w:noProof/>
            <w:webHidden/>
          </w:rPr>
          <w:tab/>
        </w:r>
        <w:r>
          <w:rPr>
            <w:noProof/>
            <w:webHidden/>
          </w:rPr>
          <w:fldChar w:fldCharType="begin"/>
        </w:r>
        <w:r>
          <w:rPr>
            <w:noProof/>
            <w:webHidden/>
          </w:rPr>
          <w:instrText xml:space="preserve"> PAGEREF _Toc89166536 \h </w:instrText>
        </w:r>
        <w:r>
          <w:rPr>
            <w:noProof/>
            <w:webHidden/>
          </w:rPr>
        </w:r>
        <w:r>
          <w:rPr>
            <w:noProof/>
            <w:webHidden/>
          </w:rPr>
          <w:fldChar w:fldCharType="separate"/>
        </w:r>
        <w:r>
          <w:rPr>
            <w:noProof/>
            <w:webHidden/>
          </w:rPr>
          <w:t>40</w:t>
        </w:r>
        <w:r>
          <w:rPr>
            <w:noProof/>
            <w:webHidden/>
          </w:rPr>
          <w:fldChar w:fldCharType="end"/>
        </w:r>
      </w:hyperlink>
    </w:p>
    <w:p w14:paraId="7A3C0D6E" w14:textId="7F8FC464"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37" w:history="1">
        <w:r w:rsidRPr="00893EF2">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893EF2">
          <w:rPr>
            <w:rStyle w:val="Hyperlink"/>
            <w:noProof/>
          </w:rPr>
          <w:t>CHANGE ORDER</w:t>
        </w:r>
        <w:r>
          <w:rPr>
            <w:noProof/>
            <w:webHidden/>
          </w:rPr>
          <w:tab/>
        </w:r>
        <w:r>
          <w:rPr>
            <w:noProof/>
            <w:webHidden/>
          </w:rPr>
          <w:fldChar w:fldCharType="begin"/>
        </w:r>
        <w:r>
          <w:rPr>
            <w:noProof/>
            <w:webHidden/>
          </w:rPr>
          <w:instrText xml:space="preserve"> PAGEREF _Toc89166537 \h </w:instrText>
        </w:r>
        <w:r>
          <w:rPr>
            <w:noProof/>
            <w:webHidden/>
          </w:rPr>
        </w:r>
        <w:r>
          <w:rPr>
            <w:noProof/>
            <w:webHidden/>
          </w:rPr>
          <w:fldChar w:fldCharType="separate"/>
        </w:r>
        <w:r>
          <w:rPr>
            <w:noProof/>
            <w:webHidden/>
          </w:rPr>
          <w:t>40</w:t>
        </w:r>
        <w:r>
          <w:rPr>
            <w:noProof/>
            <w:webHidden/>
          </w:rPr>
          <w:fldChar w:fldCharType="end"/>
        </w:r>
      </w:hyperlink>
    </w:p>
    <w:p w14:paraId="6CDC4113" w14:textId="74FBD559"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38" w:history="1">
        <w:r w:rsidRPr="00893EF2">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893EF2">
          <w:rPr>
            <w:rStyle w:val="Hyperlink"/>
            <w:noProof/>
          </w:rPr>
          <w:t>VENDOR {CONTRACTOR} RESPONSIBILITIES</w:t>
        </w:r>
        <w:r>
          <w:rPr>
            <w:noProof/>
            <w:webHidden/>
          </w:rPr>
          <w:tab/>
        </w:r>
        <w:r>
          <w:rPr>
            <w:noProof/>
            <w:webHidden/>
          </w:rPr>
          <w:fldChar w:fldCharType="begin"/>
        </w:r>
        <w:r>
          <w:rPr>
            <w:noProof/>
            <w:webHidden/>
          </w:rPr>
          <w:instrText xml:space="preserve"> PAGEREF _Toc89166538 \h </w:instrText>
        </w:r>
        <w:r>
          <w:rPr>
            <w:noProof/>
            <w:webHidden/>
          </w:rPr>
        </w:r>
        <w:r>
          <w:rPr>
            <w:noProof/>
            <w:webHidden/>
          </w:rPr>
          <w:fldChar w:fldCharType="separate"/>
        </w:r>
        <w:r>
          <w:rPr>
            <w:noProof/>
            <w:webHidden/>
          </w:rPr>
          <w:t>40</w:t>
        </w:r>
        <w:r>
          <w:rPr>
            <w:noProof/>
            <w:webHidden/>
          </w:rPr>
          <w:fldChar w:fldCharType="end"/>
        </w:r>
      </w:hyperlink>
    </w:p>
    <w:p w14:paraId="58B96984" w14:textId="684E12D4"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39" w:history="1">
        <w:r w:rsidRPr="00893EF2">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893EF2">
          <w:rPr>
            <w:rStyle w:val="Hyperlink"/>
            <w:noProof/>
          </w:rPr>
          <w:t>CLAIMS AND REMEDIES</w:t>
        </w:r>
        <w:r>
          <w:rPr>
            <w:noProof/>
            <w:webHidden/>
          </w:rPr>
          <w:tab/>
        </w:r>
        <w:r>
          <w:rPr>
            <w:noProof/>
            <w:webHidden/>
          </w:rPr>
          <w:fldChar w:fldCharType="begin"/>
        </w:r>
        <w:r>
          <w:rPr>
            <w:noProof/>
            <w:webHidden/>
          </w:rPr>
          <w:instrText xml:space="preserve"> PAGEREF _Toc89166539 \h </w:instrText>
        </w:r>
        <w:r>
          <w:rPr>
            <w:noProof/>
            <w:webHidden/>
          </w:rPr>
        </w:r>
        <w:r>
          <w:rPr>
            <w:noProof/>
            <w:webHidden/>
          </w:rPr>
          <w:fldChar w:fldCharType="separate"/>
        </w:r>
        <w:r>
          <w:rPr>
            <w:noProof/>
            <w:webHidden/>
          </w:rPr>
          <w:t>40</w:t>
        </w:r>
        <w:r>
          <w:rPr>
            <w:noProof/>
            <w:webHidden/>
          </w:rPr>
          <w:fldChar w:fldCharType="end"/>
        </w:r>
      </w:hyperlink>
    </w:p>
    <w:p w14:paraId="5C11D148" w14:textId="136B4E15" w:rsidR="002A4744" w:rsidRDefault="002A4744">
      <w:pPr>
        <w:pStyle w:val="TOC3"/>
        <w:rPr>
          <w:rFonts w:asciiTheme="minorHAnsi" w:eastAsiaTheme="minorEastAsia" w:hAnsiTheme="minorHAnsi" w:cstheme="minorBidi"/>
          <w:iCs w:val="0"/>
          <w:caps w:val="0"/>
          <w:noProof/>
          <w:sz w:val="22"/>
          <w:szCs w:val="22"/>
        </w:rPr>
      </w:pPr>
      <w:hyperlink w:anchor="_Toc89166540" w:history="1">
        <w:r w:rsidRPr="00893EF2">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893EF2">
          <w:rPr>
            <w:rStyle w:val="Hyperlink"/>
            <w:rFonts w:eastAsia="MS Mincho"/>
            <w:noProof/>
          </w:rPr>
          <w:t>CLAIMS</w:t>
        </w:r>
        <w:r>
          <w:rPr>
            <w:noProof/>
            <w:webHidden/>
          </w:rPr>
          <w:tab/>
        </w:r>
        <w:r>
          <w:rPr>
            <w:noProof/>
            <w:webHidden/>
          </w:rPr>
          <w:fldChar w:fldCharType="begin"/>
        </w:r>
        <w:r>
          <w:rPr>
            <w:noProof/>
            <w:webHidden/>
          </w:rPr>
          <w:instrText xml:space="preserve"> PAGEREF _Toc89166540 \h </w:instrText>
        </w:r>
        <w:r>
          <w:rPr>
            <w:noProof/>
            <w:webHidden/>
          </w:rPr>
        </w:r>
        <w:r>
          <w:rPr>
            <w:noProof/>
            <w:webHidden/>
          </w:rPr>
          <w:fldChar w:fldCharType="separate"/>
        </w:r>
        <w:r>
          <w:rPr>
            <w:noProof/>
            <w:webHidden/>
          </w:rPr>
          <w:t>41</w:t>
        </w:r>
        <w:r>
          <w:rPr>
            <w:noProof/>
            <w:webHidden/>
          </w:rPr>
          <w:fldChar w:fldCharType="end"/>
        </w:r>
      </w:hyperlink>
    </w:p>
    <w:p w14:paraId="32969950" w14:textId="1D20809D" w:rsidR="002A4744" w:rsidRDefault="002A4744">
      <w:pPr>
        <w:pStyle w:val="TOC3"/>
        <w:rPr>
          <w:rFonts w:asciiTheme="minorHAnsi" w:eastAsiaTheme="minorEastAsia" w:hAnsiTheme="minorHAnsi" w:cstheme="minorBidi"/>
          <w:iCs w:val="0"/>
          <w:caps w:val="0"/>
          <w:noProof/>
          <w:sz w:val="22"/>
          <w:szCs w:val="22"/>
        </w:rPr>
      </w:pPr>
      <w:hyperlink w:anchor="_Toc89166541" w:history="1">
        <w:r w:rsidRPr="00893EF2">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893EF2">
          <w:rPr>
            <w:rStyle w:val="Hyperlink"/>
            <w:rFonts w:eastAsia="MS Mincho"/>
            <w:noProof/>
          </w:rPr>
          <w:t>REMEDIES</w:t>
        </w:r>
        <w:r>
          <w:rPr>
            <w:noProof/>
            <w:webHidden/>
          </w:rPr>
          <w:tab/>
        </w:r>
        <w:r>
          <w:rPr>
            <w:noProof/>
            <w:webHidden/>
          </w:rPr>
          <w:fldChar w:fldCharType="begin"/>
        </w:r>
        <w:r>
          <w:rPr>
            <w:noProof/>
            <w:webHidden/>
          </w:rPr>
          <w:instrText xml:space="preserve"> PAGEREF _Toc89166541 \h </w:instrText>
        </w:r>
        <w:r>
          <w:rPr>
            <w:noProof/>
            <w:webHidden/>
          </w:rPr>
        </w:r>
        <w:r>
          <w:rPr>
            <w:noProof/>
            <w:webHidden/>
          </w:rPr>
          <w:fldChar w:fldCharType="separate"/>
        </w:r>
        <w:r>
          <w:rPr>
            <w:noProof/>
            <w:webHidden/>
          </w:rPr>
          <w:t>41</w:t>
        </w:r>
        <w:r>
          <w:rPr>
            <w:noProof/>
            <w:webHidden/>
          </w:rPr>
          <w:fldChar w:fldCharType="end"/>
        </w:r>
      </w:hyperlink>
    </w:p>
    <w:p w14:paraId="568469F4" w14:textId="19C09550" w:rsidR="002A4744" w:rsidRDefault="002A4744">
      <w:pPr>
        <w:pStyle w:val="TOC3"/>
        <w:rPr>
          <w:rFonts w:asciiTheme="minorHAnsi" w:eastAsiaTheme="minorEastAsia" w:hAnsiTheme="minorHAnsi" w:cstheme="minorBidi"/>
          <w:iCs w:val="0"/>
          <w:caps w:val="0"/>
          <w:noProof/>
          <w:sz w:val="22"/>
          <w:szCs w:val="22"/>
        </w:rPr>
      </w:pPr>
      <w:hyperlink w:anchor="_Toc89166542" w:history="1">
        <w:r w:rsidRPr="00893EF2">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893EF2">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_Toc89166542 \h </w:instrText>
        </w:r>
        <w:r>
          <w:rPr>
            <w:noProof/>
            <w:webHidden/>
          </w:rPr>
        </w:r>
        <w:r>
          <w:rPr>
            <w:noProof/>
            <w:webHidden/>
          </w:rPr>
          <w:fldChar w:fldCharType="separate"/>
        </w:r>
        <w:r>
          <w:rPr>
            <w:noProof/>
            <w:webHidden/>
          </w:rPr>
          <w:t>41</w:t>
        </w:r>
        <w:r>
          <w:rPr>
            <w:noProof/>
            <w:webHidden/>
          </w:rPr>
          <w:fldChar w:fldCharType="end"/>
        </w:r>
      </w:hyperlink>
    </w:p>
    <w:p w14:paraId="30E191F4" w14:textId="01ADDF86"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43" w:history="1">
        <w:r w:rsidRPr="00893EF2">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893EF2">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_Toc89166543 \h </w:instrText>
        </w:r>
        <w:r>
          <w:rPr>
            <w:noProof/>
            <w:webHidden/>
          </w:rPr>
        </w:r>
        <w:r>
          <w:rPr>
            <w:noProof/>
            <w:webHidden/>
          </w:rPr>
          <w:fldChar w:fldCharType="separate"/>
        </w:r>
        <w:r>
          <w:rPr>
            <w:noProof/>
            <w:webHidden/>
          </w:rPr>
          <w:t>41</w:t>
        </w:r>
        <w:r>
          <w:rPr>
            <w:noProof/>
            <w:webHidden/>
          </w:rPr>
          <w:fldChar w:fldCharType="end"/>
        </w:r>
      </w:hyperlink>
    </w:p>
    <w:p w14:paraId="58A90F16" w14:textId="05EAAF5C"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44" w:history="1">
        <w:r w:rsidRPr="00893EF2">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893EF2">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_Toc89166544 \h </w:instrText>
        </w:r>
        <w:r>
          <w:rPr>
            <w:noProof/>
            <w:webHidden/>
          </w:rPr>
        </w:r>
        <w:r>
          <w:rPr>
            <w:noProof/>
            <w:webHidden/>
          </w:rPr>
          <w:fldChar w:fldCharType="separate"/>
        </w:r>
        <w:r>
          <w:rPr>
            <w:noProof/>
            <w:webHidden/>
          </w:rPr>
          <w:t>41</w:t>
        </w:r>
        <w:r>
          <w:rPr>
            <w:noProof/>
            <w:webHidden/>
          </w:rPr>
          <w:fldChar w:fldCharType="end"/>
        </w:r>
      </w:hyperlink>
    </w:p>
    <w:p w14:paraId="68B4A9D6" w14:textId="2166F3E1"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45" w:history="1">
        <w:r w:rsidRPr="00893EF2">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893EF2">
          <w:rPr>
            <w:rStyle w:val="Hyperlink"/>
            <w:noProof/>
          </w:rPr>
          <w:t>ELECTRONIC PAYMENTS</w:t>
        </w:r>
        <w:r>
          <w:rPr>
            <w:noProof/>
            <w:webHidden/>
          </w:rPr>
          <w:tab/>
        </w:r>
        <w:r>
          <w:rPr>
            <w:noProof/>
            <w:webHidden/>
          </w:rPr>
          <w:fldChar w:fldCharType="begin"/>
        </w:r>
        <w:r>
          <w:rPr>
            <w:noProof/>
            <w:webHidden/>
          </w:rPr>
          <w:instrText xml:space="preserve"> PAGEREF _Toc89166545 \h </w:instrText>
        </w:r>
        <w:r>
          <w:rPr>
            <w:noProof/>
            <w:webHidden/>
          </w:rPr>
        </w:r>
        <w:r>
          <w:rPr>
            <w:noProof/>
            <w:webHidden/>
          </w:rPr>
          <w:fldChar w:fldCharType="separate"/>
        </w:r>
        <w:r>
          <w:rPr>
            <w:noProof/>
            <w:webHidden/>
          </w:rPr>
          <w:t>41</w:t>
        </w:r>
        <w:r>
          <w:rPr>
            <w:noProof/>
            <w:webHidden/>
          </w:rPr>
          <w:fldChar w:fldCharType="end"/>
        </w:r>
      </w:hyperlink>
    </w:p>
    <w:p w14:paraId="75E477B1" w14:textId="59A3E3B2"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546" w:history="1">
        <w:r w:rsidRPr="00893EF2">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893EF2">
          <w:rPr>
            <w:rStyle w:val="Hyperlink"/>
            <w:noProof/>
          </w:rPr>
          <w:t>SUBSTITUTION OR ADDITION OF SUBCONTRACTOR(S)</w:t>
        </w:r>
        <w:r>
          <w:rPr>
            <w:noProof/>
            <w:webHidden/>
          </w:rPr>
          <w:tab/>
        </w:r>
        <w:r>
          <w:rPr>
            <w:noProof/>
            <w:webHidden/>
          </w:rPr>
          <w:fldChar w:fldCharType="begin"/>
        </w:r>
        <w:r>
          <w:rPr>
            <w:noProof/>
            <w:webHidden/>
          </w:rPr>
          <w:instrText xml:space="preserve"> PAGEREF _Toc89166546 \h </w:instrText>
        </w:r>
        <w:r>
          <w:rPr>
            <w:noProof/>
            <w:webHidden/>
          </w:rPr>
        </w:r>
        <w:r>
          <w:rPr>
            <w:noProof/>
            <w:webHidden/>
          </w:rPr>
          <w:fldChar w:fldCharType="separate"/>
        </w:r>
        <w:r>
          <w:rPr>
            <w:noProof/>
            <w:webHidden/>
          </w:rPr>
          <w:t>41</w:t>
        </w:r>
        <w:r>
          <w:rPr>
            <w:noProof/>
            <w:webHidden/>
          </w:rPr>
          <w:fldChar w:fldCharType="end"/>
        </w:r>
      </w:hyperlink>
    </w:p>
    <w:p w14:paraId="58D0B24B" w14:textId="79EB7D3A"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547" w:history="1">
        <w:r w:rsidRPr="00893EF2">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893EF2">
          <w:rPr>
            <w:rStyle w:val="Hyperlink"/>
            <w:noProof/>
          </w:rPr>
          <w:t>BLANKET P.O. ACTIVITY REPORT</w:t>
        </w:r>
        <w:r>
          <w:rPr>
            <w:noProof/>
            <w:webHidden/>
          </w:rPr>
          <w:tab/>
        </w:r>
        <w:r>
          <w:rPr>
            <w:noProof/>
            <w:webHidden/>
          </w:rPr>
          <w:fldChar w:fldCharType="begin"/>
        </w:r>
        <w:r>
          <w:rPr>
            <w:noProof/>
            <w:webHidden/>
          </w:rPr>
          <w:instrText xml:space="preserve"> PAGEREF _Toc89166547 \h </w:instrText>
        </w:r>
        <w:r>
          <w:rPr>
            <w:noProof/>
            <w:webHidden/>
          </w:rPr>
        </w:r>
        <w:r>
          <w:rPr>
            <w:noProof/>
            <w:webHidden/>
          </w:rPr>
          <w:fldChar w:fldCharType="separate"/>
        </w:r>
        <w:r>
          <w:rPr>
            <w:noProof/>
            <w:webHidden/>
          </w:rPr>
          <w:t>42</w:t>
        </w:r>
        <w:r>
          <w:rPr>
            <w:noProof/>
            <w:webHidden/>
          </w:rPr>
          <w:fldChar w:fldCharType="end"/>
        </w:r>
      </w:hyperlink>
    </w:p>
    <w:p w14:paraId="5954BDC9" w14:textId="2FEE90F0"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548" w:history="1">
        <w:r w:rsidRPr="00893EF2">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893EF2">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_Toc89166548 \h </w:instrText>
        </w:r>
        <w:r>
          <w:rPr>
            <w:noProof/>
            <w:webHidden/>
          </w:rPr>
        </w:r>
        <w:r>
          <w:rPr>
            <w:noProof/>
            <w:webHidden/>
          </w:rPr>
          <w:fldChar w:fldCharType="separate"/>
        </w:r>
        <w:r>
          <w:rPr>
            <w:noProof/>
            <w:webHidden/>
          </w:rPr>
          <w:t>43</w:t>
        </w:r>
        <w:r>
          <w:rPr>
            <w:noProof/>
            <w:webHidden/>
          </w:rPr>
          <w:fldChar w:fldCharType="end"/>
        </w:r>
      </w:hyperlink>
    </w:p>
    <w:p w14:paraId="2301C05B" w14:textId="0C926A63"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549" w:history="1">
        <w:r w:rsidRPr="00893EF2">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893EF2">
          <w:rPr>
            <w:rStyle w:val="Hyperlink"/>
            <w:noProof/>
          </w:rPr>
          <w:t>NEWS RELEASES</w:t>
        </w:r>
        <w:r>
          <w:rPr>
            <w:noProof/>
            <w:webHidden/>
          </w:rPr>
          <w:tab/>
        </w:r>
        <w:r>
          <w:rPr>
            <w:noProof/>
            <w:webHidden/>
          </w:rPr>
          <w:fldChar w:fldCharType="begin"/>
        </w:r>
        <w:r>
          <w:rPr>
            <w:noProof/>
            <w:webHidden/>
          </w:rPr>
          <w:instrText xml:space="preserve"> PAGEREF _Toc89166549 \h </w:instrText>
        </w:r>
        <w:r>
          <w:rPr>
            <w:noProof/>
            <w:webHidden/>
          </w:rPr>
        </w:r>
        <w:r>
          <w:rPr>
            <w:noProof/>
            <w:webHidden/>
          </w:rPr>
          <w:fldChar w:fldCharType="separate"/>
        </w:r>
        <w:r>
          <w:rPr>
            <w:noProof/>
            <w:webHidden/>
          </w:rPr>
          <w:t>43</w:t>
        </w:r>
        <w:r>
          <w:rPr>
            <w:noProof/>
            <w:webHidden/>
          </w:rPr>
          <w:fldChar w:fldCharType="end"/>
        </w:r>
      </w:hyperlink>
    </w:p>
    <w:p w14:paraId="153D31F6" w14:textId="63AD72F1"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550" w:history="1">
        <w:r w:rsidRPr="00893EF2">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893EF2">
          <w:rPr>
            <w:rStyle w:val="Hyperlink"/>
            <w:noProof/>
          </w:rPr>
          <w:t>ADVERTISING</w:t>
        </w:r>
        <w:r>
          <w:rPr>
            <w:noProof/>
            <w:webHidden/>
          </w:rPr>
          <w:tab/>
        </w:r>
        <w:r>
          <w:rPr>
            <w:noProof/>
            <w:webHidden/>
          </w:rPr>
          <w:fldChar w:fldCharType="begin"/>
        </w:r>
        <w:r>
          <w:rPr>
            <w:noProof/>
            <w:webHidden/>
          </w:rPr>
          <w:instrText xml:space="preserve"> PAGEREF _Toc89166550 \h </w:instrText>
        </w:r>
        <w:r>
          <w:rPr>
            <w:noProof/>
            <w:webHidden/>
          </w:rPr>
        </w:r>
        <w:r>
          <w:rPr>
            <w:noProof/>
            <w:webHidden/>
          </w:rPr>
          <w:fldChar w:fldCharType="separate"/>
        </w:r>
        <w:r>
          <w:rPr>
            <w:noProof/>
            <w:webHidden/>
          </w:rPr>
          <w:t>43</w:t>
        </w:r>
        <w:r>
          <w:rPr>
            <w:noProof/>
            <w:webHidden/>
          </w:rPr>
          <w:fldChar w:fldCharType="end"/>
        </w:r>
      </w:hyperlink>
    </w:p>
    <w:p w14:paraId="67B2681B" w14:textId="04B032CD" w:rsidR="002A4744" w:rsidRDefault="002A4744">
      <w:pPr>
        <w:pStyle w:val="TOC1"/>
        <w:rPr>
          <w:rFonts w:asciiTheme="minorHAnsi" w:eastAsiaTheme="minorEastAsia" w:hAnsiTheme="minorHAnsi" w:cstheme="minorBidi"/>
          <w:b w:val="0"/>
          <w:bCs w:val="0"/>
          <w:caps w:val="0"/>
          <w:noProof/>
          <w:sz w:val="22"/>
          <w:szCs w:val="22"/>
        </w:rPr>
      </w:pPr>
      <w:hyperlink w:anchor="_Toc89166551" w:history="1">
        <w:r w:rsidRPr="00893EF2">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893EF2">
          <w:rPr>
            <w:rStyle w:val="Hyperlink"/>
            <w:noProof/>
          </w:rPr>
          <w:t>QUOTE EVALUATION</w:t>
        </w:r>
        <w:r>
          <w:rPr>
            <w:noProof/>
            <w:webHidden/>
          </w:rPr>
          <w:tab/>
        </w:r>
        <w:r>
          <w:rPr>
            <w:noProof/>
            <w:webHidden/>
          </w:rPr>
          <w:fldChar w:fldCharType="begin"/>
        </w:r>
        <w:r>
          <w:rPr>
            <w:noProof/>
            <w:webHidden/>
          </w:rPr>
          <w:instrText xml:space="preserve"> PAGEREF _Toc89166551 \h </w:instrText>
        </w:r>
        <w:r>
          <w:rPr>
            <w:noProof/>
            <w:webHidden/>
          </w:rPr>
        </w:r>
        <w:r>
          <w:rPr>
            <w:noProof/>
            <w:webHidden/>
          </w:rPr>
          <w:fldChar w:fldCharType="separate"/>
        </w:r>
        <w:r>
          <w:rPr>
            <w:noProof/>
            <w:webHidden/>
          </w:rPr>
          <w:t>44</w:t>
        </w:r>
        <w:r>
          <w:rPr>
            <w:noProof/>
            <w:webHidden/>
          </w:rPr>
          <w:fldChar w:fldCharType="end"/>
        </w:r>
      </w:hyperlink>
    </w:p>
    <w:p w14:paraId="4250C76C" w14:textId="62FA2594"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52" w:history="1">
        <w:r w:rsidRPr="00893EF2">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893EF2">
          <w:rPr>
            <w:rStyle w:val="Hyperlink"/>
            <w:noProof/>
          </w:rPr>
          <w:t>RIGHT TO WAIVE</w:t>
        </w:r>
        <w:r>
          <w:rPr>
            <w:noProof/>
            <w:webHidden/>
          </w:rPr>
          <w:tab/>
        </w:r>
        <w:r>
          <w:rPr>
            <w:noProof/>
            <w:webHidden/>
          </w:rPr>
          <w:fldChar w:fldCharType="begin"/>
        </w:r>
        <w:r>
          <w:rPr>
            <w:noProof/>
            <w:webHidden/>
          </w:rPr>
          <w:instrText xml:space="preserve"> PAGEREF _Toc89166552 \h </w:instrText>
        </w:r>
        <w:r>
          <w:rPr>
            <w:noProof/>
            <w:webHidden/>
          </w:rPr>
        </w:r>
        <w:r>
          <w:rPr>
            <w:noProof/>
            <w:webHidden/>
          </w:rPr>
          <w:fldChar w:fldCharType="separate"/>
        </w:r>
        <w:r>
          <w:rPr>
            <w:noProof/>
            <w:webHidden/>
          </w:rPr>
          <w:t>44</w:t>
        </w:r>
        <w:r>
          <w:rPr>
            <w:noProof/>
            <w:webHidden/>
          </w:rPr>
          <w:fldChar w:fldCharType="end"/>
        </w:r>
      </w:hyperlink>
    </w:p>
    <w:p w14:paraId="2FFF5E7D" w14:textId="27237D75"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53" w:history="1">
        <w:r w:rsidRPr="00893EF2">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893EF2">
          <w:rPr>
            <w:rStyle w:val="Hyperlink"/>
            <w:noProof/>
          </w:rPr>
          <w:t>DIRECTOR’S RIGHT OF FINAL QUOTE ACCEPTANCE</w:t>
        </w:r>
        <w:r>
          <w:rPr>
            <w:noProof/>
            <w:webHidden/>
          </w:rPr>
          <w:tab/>
        </w:r>
        <w:r>
          <w:rPr>
            <w:noProof/>
            <w:webHidden/>
          </w:rPr>
          <w:fldChar w:fldCharType="begin"/>
        </w:r>
        <w:r>
          <w:rPr>
            <w:noProof/>
            <w:webHidden/>
          </w:rPr>
          <w:instrText xml:space="preserve"> PAGEREF _Toc89166553 \h </w:instrText>
        </w:r>
        <w:r>
          <w:rPr>
            <w:noProof/>
            <w:webHidden/>
          </w:rPr>
        </w:r>
        <w:r>
          <w:rPr>
            <w:noProof/>
            <w:webHidden/>
          </w:rPr>
          <w:fldChar w:fldCharType="separate"/>
        </w:r>
        <w:r>
          <w:rPr>
            <w:noProof/>
            <w:webHidden/>
          </w:rPr>
          <w:t>44</w:t>
        </w:r>
        <w:r>
          <w:rPr>
            <w:noProof/>
            <w:webHidden/>
          </w:rPr>
          <w:fldChar w:fldCharType="end"/>
        </w:r>
      </w:hyperlink>
    </w:p>
    <w:p w14:paraId="72D8BC98" w14:textId="45C0DCF3"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54" w:history="1">
        <w:r w:rsidRPr="00893EF2">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893EF2">
          <w:rPr>
            <w:rStyle w:val="Hyperlink"/>
            <w:noProof/>
          </w:rPr>
          <w:t>STATE'S RIGHT TO INSPECT VENDOR {BIDDER} FACILITIES</w:t>
        </w:r>
        <w:r>
          <w:rPr>
            <w:noProof/>
            <w:webHidden/>
          </w:rPr>
          <w:tab/>
        </w:r>
        <w:r>
          <w:rPr>
            <w:noProof/>
            <w:webHidden/>
          </w:rPr>
          <w:fldChar w:fldCharType="begin"/>
        </w:r>
        <w:r>
          <w:rPr>
            <w:noProof/>
            <w:webHidden/>
          </w:rPr>
          <w:instrText xml:space="preserve"> PAGEREF _Toc89166554 \h </w:instrText>
        </w:r>
        <w:r>
          <w:rPr>
            <w:noProof/>
            <w:webHidden/>
          </w:rPr>
        </w:r>
        <w:r>
          <w:rPr>
            <w:noProof/>
            <w:webHidden/>
          </w:rPr>
          <w:fldChar w:fldCharType="separate"/>
        </w:r>
        <w:r>
          <w:rPr>
            <w:noProof/>
            <w:webHidden/>
          </w:rPr>
          <w:t>44</w:t>
        </w:r>
        <w:r>
          <w:rPr>
            <w:noProof/>
            <w:webHidden/>
          </w:rPr>
          <w:fldChar w:fldCharType="end"/>
        </w:r>
      </w:hyperlink>
    </w:p>
    <w:p w14:paraId="7FC81597" w14:textId="6555A572"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55" w:history="1">
        <w:r w:rsidRPr="00893EF2">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893EF2">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_Toc89166555 \h </w:instrText>
        </w:r>
        <w:r>
          <w:rPr>
            <w:noProof/>
            <w:webHidden/>
          </w:rPr>
        </w:r>
        <w:r>
          <w:rPr>
            <w:noProof/>
            <w:webHidden/>
          </w:rPr>
          <w:fldChar w:fldCharType="separate"/>
        </w:r>
        <w:r>
          <w:rPr>
            <w:noProof/>
            <w:webHidden/>
          </w:rPr>
          <w:t>44</w:t>
        </w:r>
        <w:r>
          <w:rPr>
            <w:noProof/>
            <w:webHidden/>
          </w:rPr>
          <w:fldChar w:fldCharType="end"/>
        </w:r>
      </w:hyperlink>
    </w:p>
    <w:p w14:paraId="39F14428" w14:textId="295A1155"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56" w:history="1">
        <w:r w:rsidRPr="00893EF2">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893EF2">
          <w:rPr>
            <w:rStyle w:val="Hyperlink"/>
            <w:noProof/>
          </w:rPr>
          <w:t>QUOTE EVALUATION COMMITTEE</w:t>
        </w:r>
        <w:r>
          <w:rPr>
            <w:noProof/>
            <w:webHidden/>
          </w:rPr>
          <w:tab/>
        </w:r>
        <w:r>
          <w:rPr>
            <w:noProof/>
            <w:webHidden/>
          </w:rPr>
          <w:fldChar w:fldCharType="begin"/>
        </w:r>
        <w:r>
          <w:rPr>
            <w:noProof/>
            <w:webHidden/>
          </w:rPr>
          <w:instrText xml:space="preserve"> PAGEREF _Toc89166556 \h </w:instrText>
        </w:r>
        <w:r>
          <w:rPr>
            <w:noProof/>
            <w:webHidden/>
          </w:rPr>
        </w:r>
        <w:r>
          <w:rPr>
            <w:noProof/>
            <w:webHidden/>
          </w:rPr>
          <w:fldChar w:fldCharType="separate"/>
        </w:r>
        <w:r>
          <w:rPr>
            <w:noProof/>
            <w:webHidden/>
          </w:rPr>
          <w:t>44</w:t>
        </w:r>
        <w:r>
          <w:rPr>
            <w:noProof/>
            <w:webHidden/>
          </w:rPr>
          <w:fldChar w:fldCharType="end"/>
        </w:r>
      </w:hyperlink>
    </w:p>
    <w:p w14:paraId="77D08792" w14:textId="6DBFCA5F"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57" w:history="1">
        <w:r w:rsidRPr="00893EF2">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893EF2">
          <w:rPr>
            <w:rStyle w:val="Hyperlink"/>
            <w:noProof/>
          </w:rPr>
          <w:t>ORAL PRESENTATION</w:t>
        </w:r>
        <w:r>
          <w:rPr>
            <w:noProof/>
            <w:webHidden/>
          </w:rPr>
          <w:tab/>
        </w:r>
        <w:r>
          <w:rPr>
            <w:noProof/>
            <w:webHidden/>
          </w:rPr>
          <w:fldChar w:fldCharType="begin"/>
        </w:r>
        <w:r>
          <w:rPr>
            <w:noProof/>
            <w:webHidden/>
          </w:rPr>
          <w:instrText xml:space="preserve"> PAGEREF _Toc89166557 \h </w:instrText>
        </w:r>
        <w:r>
          <w:rPr>
            <w:noProof/>
            <w:webHidden/>
          </w:rPr>
        </w:r>
        <w:r>
          <w:rPr>
            <w:noProof/>
            <w:webHidden/>
          </w:rPr>
          <w:fldChar w:fldCharType="separate"/>
        </w:r>
        <w:r>
          <w:rPr>
            <w:noProof/>
            <w:webHidden/>
          </w:rPr>
          <w:t>44</w:t>
        </w:r>
        <w:r>
          <w:rPr>
            <w:noProof/>
            <w:webHidden/>
          </w:rPr>
          <w:fldChar w:fldCharType="end"/>
        </w:r>
      </w:hyperlink>
    </w:p>
    <w:p w14:paraId="15EDF277" w14:textId="40B24188"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58" w:history="1">
        <w:r w:rsidRPr="00893EF2">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893EF2">
          <w:rPr>
            <w:rStyle w:val="Hyperlink"/>
            <w:noProof/>
          </w:rPr>
          <w:t>EVALUATION CRITERIA</w:t>
        </w:r>
        <w:r>
          <w:rPr>
            <w:noProof/>
            <w:webHidden/>
          </w:rPr>
          <w:tab/>
        </w:r>
        <w:r>
          <w:rPr>
            <w:noProof/>
            <w:webHidden/>
          </w:rPr>
          <w:fldChar w:fldCharType="begin"/>
        </w:r>
        <w:r>
          <w:rPr>
            <w:noProof/>
            <w:webHidden/>
          </w:rPr>
          <w:instrText xml:space="preserve"> PAGEREF _Toc89166558 \h </w:instrText>
        </w:r>
        <w:r>
          <w:rPr>
            <w:noProof/>
            <w:webHidden/>
          </w:rPr>
        </w:r>
        <w:r>
          <w:rPr>
            <w:noProof/>
            <w:webHidden/>
          </w:rPr>
          <w:fldChar w:fldCharType="separate"/>
        </w:r>
        <w:r>
          <w:rPr>
            <w:noProof/>
            <w:webHidden/>
          </w:rPr>
          <w:t>45</w:t>
        </w:r>
        <w:r>
          <w:rPr>
            <w:noProof/>
            <w:webHidden/>
          </w:rPr>
          <w:fldChar w:fldCharType="end"/>
        </w:r>
      </w:hyperlink>
    </w:p>
    <w:p w14:paraId="647B6D9C" w14:textId="6CAAC5B2" w:rsidR="002A4744" w:rsidRDefault="002A4744">
      <w:pPr>
        <w:pStyle w:val="TOC3"/>
        <w:rPr>
          <w:rFonts w:asciiTheme="minorHAnsi" w:eastAsiaTheme="minorEastAsia" w:hAnsiTheme="minorHAnsi" w:cstheme="minorBidi"/>
          <w:iCs w:val="0"/>
          <w:caps w:val="0"/>
          <w:noProof/>
          <w:sz w:val="22"/>
          <w:szCs w:val="22"/>
        </w:rPr>
      </w:pPr>
      <w:hyperlink w:anchor="_Toc89166559" w:history="1">
        <w:r w:rsidRPr="00893EF2">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893EF2">
          <w:rPr>
            <w:rStyle w:val="Hyperlink"/>
            <w:rFonts w:eastAsia="MS Mincho"/>
            <w:noProof/>
          </w:rPr>
          <w:t>QUOTE DISCREPANCIES</w:t>
        </w:r>
        <w:r>
          <w:rPr>
            <w:noProof/>
            <w:webHidden/>
          </w:rPr>
          <w:tab/>
        </w:r>
        <w:r>
          <w:rPr>
            <w:noProof/>
            <w:webHidden/>
          </w:rPr>
          <w:fldChar w:fldCharType="begin"/>
        </w:r>
        <w:r>
          <w:rPr>
            <w:noProof/>
            <w:webHidden/>
          </w:rPr>
          <w:instrText xml:space="preserve"> PAGEREF _Toc89166559 \h </w:instrText>
        </w:r>
        <w:r>
          <w:rPr>
            <w:noProof/>
            <w:webHidden/>
          </w:rPr>
        </w:r>
        <w:r>
          <w:rPr>
            <w:noProof/>
            <w:webHidden/>
          </w:rPr>
          <w:fldChar w:fldCharType="separate"/>
        </w:r>
        <w:r>
          <w:rPr>
            <w:noProof/>
            <w:webHidden/>
          </w:rPr>
          <w:t>45</w:t>
        </w:r>
        <w:r>
          <w:rPr>
            <w:noProof/>
            <w:webHidden/>
          </w:rPr>
          <w:fldChar w:fldCharType="end"/>
        </w:r>
      </w:hyperlink>
    </w:p>
    <w:p w14:paraId="6E28E438" w14:textId="09FADFF8" w:rsidR="002A4744" w:rsidRDefault="002A4744">
      <w:pPr>
        <w:pStyle w:val="TOC3"/>
        <w:rPr>
          <w:rFonts w:asciiTheme="minorHAnsi" w:eastAsiaTheme="minorEastAsia" w:hAnsiTheme="minorHAnsi" w:cstheme="minorBidi"/>
          <w:iCs w:val="0"/>
          <w:caps w:val="0"/>
          <w:noProof/>
          <w:sz w:val="22"/>
          <w:szCs w:val="22"/>
        </w:rPr>
      </w:pPr>
      <w:hyperlink w:anchor="_Toc89166560" w:history="1">
        <w:r w:rsidRPr="00893EF2">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893EF2">
          <w:rPr>
            <w:rStyle w:val="Hyperlink"/>
            <w:rFonts w:eastAsia="MS Mincho"/>
            <w:noProof/>
          </w:rPr>
          <w:t>TIE-BREAKING CRITERIA</w:t>
        </w:r>
        <w:r>
          <w:rPr>
            <w:noProof/>
            <w:webHidden/>
          </w:rPr>
          <w:tab/>
        </w:r>
        <w:r>
          <w:rPr>
            <w:noProof/>
            <w:webHidden/>
          </w:rPr>
          <w:fldChar w:fldCharType="begin"/>
        </w:r>
        <w:r>
          <w:rPr>
            <w:noProof/>
            <w:webHidden/>
          </w:rPr>
          <w:instrText xml:space="preserve"> PAGEREF _Toc89166560 \h </w:instrText>
        </w:r>
        <w:r>
          <w:rPr>
            <w:noProof/>
            <w:webHidden/>
          </w:rPr>
        </w:r>
        <w:r>
          <w:rPr>
            <w:noProof/>
            <w:webHidden/>
          </w:rPr>
          <w:fldChar w:fldCharType="separate"/>
        </w:r>
        <w:r>
          <w:rPr>
            <w:noProof/>
            <w:webHidden/>
          </w:rPr>
          <w:t>45</w:t>
        </w:r>
        <w:r>
          <w:rPr>
            <w:noProof/>
            <w:webHidden/>
          </w:rPr>
          <w:fldChar w:fldCharType="end"/>
        </w:r>
      </w:hyperlink>
    </w:p>
    <w:p w14:paraId="31C81D6C" w14:textId="45071608" w:rsidR="002A4744" w:rsidRDefault="002A4744">
      <w:pPr>
        <w:pStyle w:val="TOC3"/>
        <w:rPr>
          <w:rFonts w:asciiTheme="minorHAnsi" w:eastAsiaTheme="minorEastAsia" w:hAnsiTheme="minorHAnsi" w:cstheme="minorBidi"/>
          <w:iCs w:val="0"/>
          <w:caps w:val="0"/>
          <w:noProof/>
          <w:sz w:val="22"/>
          <w:szCs w:val="22"/>
        </w:rPr>
      </w:pPr>
      <w:hyperlink w:anchor="_Toc89166561" w:history="1">
        <w:r w:rsidRPr="00893EF2">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893EF2">
          <w:rPr>
            <w:rStyle w:val="Hyperlink"/>
            <w:rFonts w:eastAsia="MS Mincho"/>
            <w:noProof/>
          </w:rPr>
          <w:t>EVALUATION OF THE QUOTES</w:t>
        </w:r>
        <w:r>
          <w:rPr>
            <w:noProof/>
            <w:webHidden/>
          </w:rPr>
          <w:tab/>
        </w:r>
        <w:r>
          <w:rPr>
            <w:noProof/>
            <w:webHidden/>
          </w:rPr>
          <w:fldChar w:fldCharType="begin"/>
        </w:r>
        <w:r>
          <w:rPr>
            <w:noProof/>
            <w:webHidden/>
          </w:rPr>
          <w:instrText xml:space="preserve"> PAGEREF _Toc89166561 \h </w:instrText>
        </w:r>
        <w:r>
          <w:rPr>
            <w:noProof/>
            <w:webHidden/>
          </w:rPr>
        </w:r>
        <w:r>
          <w:rPr>
            <w:noProof/>
            <w:webHidden/>
          </w:rPr>
          <w:fldChar w:fldCharType="separate"/>
        </w:r>
        <w:r>
          <w:rPr>
            <w:noProof/>
            <w:webHidden/>
          </w:rPr>
          <w:t>45</w:t>
        </w:r>
        <w:r>
          <w:rPr>
            <w:noProof/>
            <w:webHidden/>
          </w:rPr>
          <w:fldChar w:fldCharType="end"/>
        </w:r>
      </w:hyperlink>
    </w:p>
    <w:p w14:paraId="651D936C" w14:textId="1D4CA7D8"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62" w:history="1">
        <w:r w:rsidRPr="00893EF2">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893EF2">
          <w:rPr>
            <w:rStyle w:val="Hyperlink"/>
            <w:noProof/>
          </w:rPr>
          <w:t>NEGOTIATION AND BEST AND FINAL OFFER (BAFO)</w:t>
        </w:r>
        <w:r>
          <w:rPr>
            <w:noProof/>
            <w:webHidden/>
          </w:rPr>
          <w:tab/>
        </w:r>
        <w:r>
          <w:rPr>
            <w:noProof/>
            <w:webHidden/>
          </w:rPr>
          <w:fldChar w:fldCharType="begin"/>
        </w:r>
        <w:r>
          <w:rPr>
            <w:noProof/>
            <w:webHidden/>
          </w:rPr>
          <w:instrText xml:space="preserve"> PAGEREF _Toc89166562 \h </w:instrText>
        </w:r>
        <w:r>
          <w:rPr>
            <w:noProof/>
            <w:webHidden/>
          </w:rPr>
        </w:r>
        <w:r>
          <w:rPr>
            <w:noProof/>
            <w:webHidden/>
          </w:rPr>
          <w:fldChar w:fldCharType="separate"/>
        </w:r>
        <w:r>
          <w:rPr>
            <w:noProof/>
            <w:webHidden/>
          </w:rPr>
          <w:t>46</w:t>
        </w:r>
        <w:r>
          <w:rPr>
            <w:noProof/>
            <w:webHidden/>
          </w:rPr>
          <w:fldChar w:fldCharType="end"/>
        </w:r>
      </w:hyperlink>
    </w:p>
    <w:p w14:paraId="3AAD723F" w14:textId="2AA518A1"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63" w:history="1">
        <w:r w:rsidRPr="00893EF2">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893EF2">
          <w:rPr>
            <w:rStyle w:val="Hyperlink"/>
            <w:noProof/>
          </w:rPr>
          <w:t xml:space="preserve">“REQUEST FOR REVISION” WITHIN </w:t>
        </w:r>
        <w:r w:rsidRPr="00893EF2">
          <w:rPr>
            <w:rStyle w:val="Hyperlink"/>
            <w:i/>
            <w:iCs/>
            <w:noProof/>
          </w:rPr>
          <w:t>NJSTART</w:t>
        </w:r>
        <w:r>
          <w:rPr>
            <w:noProof/>
            <w:webHidden/>
          </w:rPr>
          <w:tab/>
        </w:r>
        <w:r>
          <w:rPr>
            <w:noProof/>
            <w:webHidden/>
          </w:rPr>
          <w:fldChar w:fldCharType="begin"/>
        </w:r>
        <w:r>
          <w:rPr>
            <w:noProof/>
            <w:webHidden/>
          </w:rPr>
          <w:instrText xml:space="preserve"> PAGEREF _Toc89166563 \h </w:instrText>
        </w:r>
        <w:r>
          <w:rPr>
            <w:noProof/>
            <w:webHidden/>
          </w:rPr>
        </w:r>
        <w:r>
          <w:rPr>
            <w:noProof/>
            <w:webHidden/>
          </w:rPr>
          <w:fldChar w:fldCharType="separate"/>
        </w:r>
        <w:r>
          <w:rPr>
            <w:noProof/>
            <w:webHidden/>
          </w:rPr>
          <w:t>46</w:t>
        </w:r>
        <w:r>
          <w:rPr>
            <w:noProof/>
            <w:webHidden/>
          </w:rPr>
          <w:fldChar w:fldCharType="end"/>
        </w:r>
      </w:hyperlink>
    </w:p>
    <w:p w14:paraId="2B04B6D3" w14:textId="636AB805"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564" w:history="1">
        <w:r w:rsidRPr="00893EF2">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893EF2">
          <w:rPr>
            <w:rStyle w:val="Hyperlink"/>
            <w:noProof/>
          </w:rPr>
          <w:t>POOR PERFORMANCE</w:t>
        </w:r>
        <w:r>
          <w:rPr>
            <w:noProof/>
            <w:webHidden/>
          </w:rPr>
          <w:tab/>
        </w:r>
        <w:r>
          <w:rPr>
            <w:noProof/>
            <w:webHidden/>
          </w:rPr>
          <w:fldChar w:fldCharType="begin"/>
        </w:r>
        <w:r>
          <w:rPr>
            <w:noProof/>
            <w:webHidden/>
          </w:rPr>
          <w:instrText xml:space="preserve"> PAGEREF _Toc89166564 \h </w:instrText>
        </w:r>
        <w:r>
          <w:rPr>
            <w:noProof/>
            <w:webHidden/>
          </w:rPr>
        </w:r>
        <w:r>
          <w:rPr>
            <w:noProof/>
            <w:webHidden/>
          </w:rPr>
          <w:fldChar w:fldCharType="separate"/>
        </w:r>
        <w:r>
          <w:rPr>
            <w:noProof/>
            <w:webHidden/>
          </w:rPr>
          <w:t>46</w:t>
        </w:r>
        <w:r>
          <w:rPr>
            <w:noProof/>
            <w:webHidden/>
          </w:rPr>
          <w:fldChar w:fldCharType="end"/>
        </w:r>
      </w:hyperlink>
    </w:p>
    <w:p w14:paraId="6EE6919E" w14:textId="19D453E0" w:rsidR="002A4744" w:rsidRDefault="002A4744">
      <w:pPr>
        <w:pStyle w:val="TOC1"/>
        <w:rPr>
          <w:rFonts w:asciiTheme="minorHAnsi" w:eastAsiaTheme="minorEastAsia" w:hAnsiTheme="minorHAnsi" w:cstheme="minorBidi"/>
          <w:b w:val="0"/>
          <w:bCs w:val="0"/>
          <w:caps w:val="0"/>
          <w:noProof/>
          <w:sz w:val="22"/>
          <w:szCs w:val="22"/>
        </w:rPr>
      </w:pPr>
      <w:hyperlink w:anchor="_Toc89166565" w:history="1">
        <w:r w:rsidRPr="00893EF2">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893EF2">
          <w:rPr>
            <w:rStyle w:val="Hyperlink"/>
            <w:noProof/>
          </w:rPr>
          <w:t>BLANKET P.O. AWARD</w:t>
        </w:r>
        <w:r>
          <w:rPr>
            <w:noProof/>
            <w:webHidden/>
          </w:rPr>
          <w:tab/>
        </w:r>
        <w:r>
          <w:rPr>
            <w:noProof/>
            <w:webHidden/>
          </w:rPr>
          <w:fldChar w:fldCharType="begin"/>
        </w:r>
        <w:r>
          <w:rPr>
            <w:noProof/>
            <w:webHidden/>
          </w:rPr>
          <w:instrText xml:space="preserve"> PAGEREF _Toc89166565 \h </w:instrText>
        </w:r>
        <w:r>
          <w:rPr>
            <w:noProof/>
            <w:webHidden/>
          </w:rPr>
        </w:r>
        <w:r>
          <w:rPr>
            <w:noProof/>
            <w:webHidden/>
          </w:rPr>
          <w:fldChar w:fldCharType="separate"/>
        </w:r>
        <w:r>
          <w:rPr>
            <w:noProof/>
            <w:webHidden/>
          </w:rPr>
          <w:t>48</w:t>
        </w:r>
        <w:r>
          <w:rPr>
            <w:noProof/>
            <w:webHidden/>
          </w:rPr>
          <w:fldChar w:fldCharType="end"/>
        </w:r>
      </w:hyperlink>
    </w:p>
    <w:p w14:paraId="1E6D59DB" w14:textId="231AD1EC"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66" w:history="1">
        <w:r w:rsidRPr="00893EF2">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893EF2">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_Toc89166566 \h </w:instrText>
        </w:r>
        <w:r>
          <w:rPr>
            <w:noProof/>
            <w:webHidden/>
          </w:rPr>
        </w:r>
        <w:r>
          <w:rPr>
            <w:noProof/>
            <w:webHidden/>
          </w:rPr>
          <w:fldChar w:fldCharType="separate"/>
        </w:r>
        <w:r>
          <w:rPr>
            <w:noProof/>
            <w:webHidden/>
          </w:rPr>
          <w:t>48</w:t>
        </w:r>
        <w:r>
          <w:rPr>
            <w:noProof/>
            <w:webHidden/>
          </w:rPr>
          <w:fldChar w:fldCharType="end"/>
        </w:r>
      </w:hyperlink>
    </w:p>
    <w:p w14:paraId="641CD8FC" w14:textId="05B18C99" w:rsidR="002A4744" w:rsidRDefault="002A4744">
      <w:pPr>
        <w:pStyle w:val="TOC3"/>
        <w:rPr>
          <w:rFonts w:asciiTheme="minorHAnsi" w:eastAsiaTheme="minorEastAsia" w:hAnsiTheme="minorHAnsi" w:cstheme="minorBidi"/>
          <w:iCs w:val="0"/>
          <w:caps w:val="0"/>
          <w:noProof/>
          <w:sz w:val="22"/>
          <w:szCs w:val="22"/>
        </w:rPr>
      </w:pPr>
      <w:hyperlink w:anchor="_Toc89166567" w:history="1">
        <w:r w:rsidRPr="00893EF2">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893EF2">
          <w:rPr>
            <w:rStyle w:val="Hyperlink"/>
            <w:rFonts w:eastAsia="MS Mincho"/>
            <w:noProof/>
          </w:rPr>
          <w:t xml:space="preserve">REQUIREMENTS OF PUBLIC LAW 2005, CHAPTER 51, N.J.S.A. 19:44A-20.13 - N.J.S.A. 19:44A-20.25 (FORMERLY EXECUTIVE ORDER NO. 134), EXECUTIVE ORDER NO. 117 (2008) AND N.J.A.C. 17:12-5 </w:t>
        </w:r>
        <w:r w:rsidRPr="00893EF2">
          <w:rPr>
            <w:rStyle w:val="Hyperlink"/>
            <w:rFonts w:eastAsia="MS Mincho"/>
            <w:i/>
            <w:noProof/>
          </w:rPr>
          <w:t>ET SEQ.</w:t>
        </w:r>
        <w:r>
          <w:rPr>
            <w:noProof/>
            <w:webHidden/>
          </w:rPr>
          <w:tab/>
        </w:r>
        <w:r>
          <w:rPr>
            <w:noProof/>
            <w:webHidden/>
          </w:rPr>
          <w:fldChar w:fldCharType="begin"/>
        </w:r>
        <w:r>
          <w:rPr>
            <w:noProof/>
            <w:webHidden/>
          </w:rPr>
          <w:instrText xml:space="preserve"> PAGEREF _Toc89166567 \h </w:instrText>
        </w:r>
        <w:r>
          <w:rPr>
            <w:noProof/>
            <w:webHidden/>
          </w:rPr>
        </w:r>
        <w:r>
          <w:rPr>
            <w:noProof/>
            <w:webHidden/>
          </w:rPr>
          <w:fldChar w:fldCharType="separate"/>
        </w:r>
        <w:r>
          <w:rPr>
            <w:noProof/>
            <w:webHidden/>
          </w:rPr>
          <w:t>48</w:t>
        </w:r>
        <w:r>
          <w:rPr>
            <w:noProof/>
            <w:webHidden/>
          </w:rPr>
          <w:fldChar w:fldCharType="end"/>
        </w:r>
      </w:hyperlink>
    </w:p>
    <w:p w14:paraId="41BD1EC1" w14:textId="3C9C7073" w:rsidR="002A4744" w:rsidRDefault="002A4744">
      <w:pPr>
        <w:pStyle w:val="TOC3"/>
        <w:rPr>
          <w:rFonts w:asciiTheme="minorHAnsi" w:eastAsiaTheme="minorEastAsia" w:hAnsiTheme="minorHAnsi" w:cstheme="minorBidi"/>
          <w:iCs w:val="0"/>
          <w:caps w:val="0"/>
          <w:noProof/>
          <w:sz w:val="22"/>
          <w:szCs w:val="22"/>
        </w:rPr>
      </w:pPr>
      <w:hyperlink w:anchor="_Toc89166568" w:history="1">
        <w:r w:rsidRPr="00893EF2">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893EF2">
          <w:rPr>
            <w:rStyle w:val="Hyperlink"/>
            <w:noProof/>
          </w:rPr>
          <w:t>SOURCE DISCLOSURE REQUIREMENTS</w:t>
        </w:r>
        <w:r>
          <w:rPr>
            <w:noProof/>
            <w:webHidden/>
          </w:rPr>
          <w:tab/>
        </w:r>
        <w:r>
          <w:rPr>
            <w:noProof/>
            <w:webHidden/>
          </w:rPr>
          <w:fldChar w:fldCharType="begin"/>
        </w:r>
        <w:r>
          <w:rPr>
            <w:noProof/>
            <w:webHidden/>
          </w:rPr>
          <w:instrText xml:space="preserve"> PAGEREF _Toc89166568 \h </w:instrText>
        </w:r>
        <w:r>
          <w:rPr>
            <w:noProof/>
            <w:webHidden/>
          </w:rPr>
        </w:r>
        <w:r>
          <w:rPr>
            <w:noProof/>
            <w:webHidden/>
          </w:rPr>
          <w:fldChar w:fldCharType="separate"/>
        </w:r>
        <w:r>
          <w:rPr>
            <w:noProof/>
            <w:webHidden/>
          </w:rPr>
          <w:t>48</w:t>
        </w:r>
        <w:r>
          <w:rPr>
            <w:noProof/>
            <w:webHidden/>
          </w:rPr>
          <w:fldChar w:fldCharType="end"/>
        </w:r>
      </w:hyperlink>
    </w:p>
    <w:p w14:paraId="0F519879" w14:textId="7B91A918" w:rsidR="002A4744" w:rsidRDefault="002A4744">
      <w:pPr>
        <w:pStyle w:val="TOC3"/>
        <w:rPr>
          <w:rFonts w:asciiTheme="minorHAnsi" w:eastAsiaTheme="minorEastAsia" w:hAnsiTheme="minorHAnsi" w:cstheme="minorBidi"/>
          <w:iCs w:val="0"/>
          <w:caps w:val="0"/>
          <w:noProof/>
          <w:sz w:val="22"/>
          <w:szCs w:val="22"/>
        </w:rPr>
      </w:pPr>
      <w:hyperlink w:anchor="_Toc89166569" w:history="1">
        <w:r w:rsidRPr="00893EF2">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893EF2">
          <w:rPr>
            <w:rStyle w:val="Hyperlink"/>
            <w:noProof/>
          </w:rPr>
          <w:t>AFFIRMATIVE ACTION</w:t>
        </w:r>
        <w:r>
          <w:rPr>
            <w:noProof/>
            <w:webHidden/>
          </w:rPr>
          <w:tab/>
        </w:r>
        <w:r>
          <w:rPr>
            <w:noProof/>
            <w:webHidden/>
          </w:rPr>
          <w:fldChar w:fldCharType="begin"/>
        </w:r>
        <w:r>
          <w:rPr>
            <w:noProof/>
            <w:webHidden/>
          </w:rPr>
          <w:instrText xml:space="preserve"> PAGEREF _Toc89166569 \h </w:instrText>
        </w:r>
        <w:r>
          <w:rPr>
            <w:noProof/>
            <w:webHidden/>
          </w:rPr>
        </w:r>
        <w:r>
          <w:rPr>
            <w:noProof/>
            <w:webHidden/>
          </w:rPr>
          <w:fldChar w:fldCharType="separate"/>
        </w:r>
        <w:r>
          <w:rPr>
            <w:noProof/>
            <w:webHidden/>
          </w:rPr>
          <w:t>49</w:t>
        </w:r>
        <w:r>
          <w:rPr>
            <w:noProof/>
            <w:webHidden/>
          </w:rPr>
          <w:fldChar w:fldCharType="end"/>
        </w:r>
      </w:hyperlink>
    </w:p>
    <w:p w14:paraId="485322F0" w14:textId="05F08B92" w:rsidR="002A4744" w:rsidRDefault="002A4744">
      <w:pPr>
        <w:pStyle w:val="TOC3"/>
        <w:rPr>
          <w:rFonts w:asciiTheme="minorHAnsi" w:eastAsiaTheme="minorEastAsia" w:hAnsiTheme="minorHAnsi" w:cstheme="minorBidi"/>
          <w:iCs w:val="0"/>
          <w:caps w:val="0"/>
          <w:noProof/>
          <w:sz w:val="22"/>
          <w:szCs w:val="22"/>
        </w:rPr>
      </w:pPr>
      <w:hyperlink w:anchor="_Toc89166570" w:history="1">
        <w:r w:rsidRPr="00893EF2">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893EF2">
          <w:rPr>
            <w:rStyle w:val="Hyperlink"/>
            <w:noProof/>
          </w:rPr>
          <w:t>BUSINESS REGISTRATION</w:t>
        </w:r>
        <w:r>
          <w:rPr>
            <w:noProof/>
            <w:webHidden/>
          </w:rPr>
          <w:tab/>
        </w:r>
        <w:r>
          <w:rPr>
            <w:noProof/>
            <w:webHidden/>
          </w:rPr>
          <w:fldChar w:fldCharType="begin"/>
        </w:r>
        <w:r>
          <w:rPr>
            <w:noProof/>
            <w:webHidden/>
          </w:rPr>
          <w:instrText xml:space="preserve"> PAGEREF _Toc89166570 \h </w:instrText>
        </w:r>
        <w:r>
          <w:rPr>
            <w:noProof/>
            <w:webHidden/>
          </w:rPr>
        </w:r>
        <w:r>
          <w:rPr>
            <w:noProof/>
            <w:webHidden/>
          </w:rPr>
          <w:fldChar w:fldCharType="separate"/>
        </w:r>
        <w:r>
          <w:rPr>
            <w:noProof/>
            <w:webHidden/>
          </w:rPr>
          <w:t>49</w:t>
        </w:r>
        <w:r>
          <w:rPr>
            <w:noProof/>
            <w:webHidden/>
          </w:rPr>
          <w:fldChar w:fldCharType="end"/>
        </w:r>
      </w:hyperlink>
    </w:p>
    <w:p w14:paraId="387027E1" w14:textId="125B4294"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71" w:history="1">
        <w:r w:rsidRPr="00893EF2">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893EF2">
          <w:rPr>
            <w:rStyle w:val="Hyperlink"/>
            <w:rFonts w:eastAsia="MS Mincho"/>
            <w:noProof/>
          </w:rPr>
          <w:t>FINAL BLANKET P.O. AWARD</w:t>
        </w:r>
        <w:r>
          <w:rPr>
            <w:noProof/>
            <w:webHidden/>
          </w:rPr>
          <w:tab/>
        </w:r>
        <w:r>
          <w:rPr>
            <w:noProof/>
            <w:webHidden/>
          </w:rPr>
          <w:fldChar w:fldCharType="begin"/>
        </w:r>
        <w:r>
          <w:rPr>
            <w:noProof/>
            <w:webHidden/>
          </w:rPr>
          <w:instrText xml:space="preserve"> PAGEREF _Toc89166571 \h </w:instrText>
        </w:r>
        <w:r>
          <w:rPr>
            <w:noProof/>
            <w:webHidden/>
          </w:rPr>
        </w:r>
        <w:r>
          <w:rPr>
            <w:noProof/>
            <w:webHidden/>
          </w:rPr>
          <w:fldChar w:fldCharType="separate"/>
        </w:r>
        <w:r>
          <w:rPr>
            <w:noProof/>
            <w:webHidden/>
          </w:rPr>
          <w:t>49</w:t>
        </w:r>
        <w:r>
          <w:rPr>
            <w:noProof/>
            <w:webHidden/>
          </w:rPr>
          <w:fldChar w:fldCharType="end"/>
        </w:r>
      </w:hyperlink>
    </w:p>
    <w:p w14:paraId="41B6C2A6" w14:textId="6244D460"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72" w:history="1">
        <w:r w:rsidRPr="00893EF2">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893EF2">
          <w:rPr>
            <w:rStyle w:val="Hyperlink"/>
            <w:noProof/>
          </w:rPr>
          <w:t>INSURANCE CERTIFICATES</w:t>
        </w:r>
        <w:r>
          <w:rPr>
            <w:noProof/>
            <w:webHidden/>
          </w:rPr>
          <w:tab/>
        </w:r>
        <w:r>
          <w:rPr>
            <w:noProof/>
            <w:webHidden/>
          </w:rPr>
          <w:fldChar w:fldCharType="begin"/>
        </w:r>
        <w:r>
          <w:rPr>
            <w:noProof/>
            <w:webHidden/>
          </w:rPr>
          <w:instrText xml:space="preserve"> PAGEREF _Toc89166572 \h </w:instrText>
        </w:r>
        <w:r>
          <w:rPr>
            <w:noProof/>
            <w:webHidden/>
          </w:rPr>
        </w:r>
        <w:r>
          <w:rPr>
            <w:noProof/>
            <w:webHidden/>
          </w:rPr>
          <w:fldChar w:fldCharType="separate"/>
        </w:r>
        <w:r>
          <w:rPr>
            <w:noProof/>
            <w:webHidden/>
          </w:rPr>
          <w:t>49</w:t>
        </w:r>
        <w:r>
          <w:rPr>
            <w:noProof/>
            <w:webHidden/>
          </w:rPr>
          <w:fldChar w:fldCharType="end"/>
        </w:r>
      </w:hyperlink>
    </w:p>
    <w:p w14:paraId="1B5620F7" w14:textId="2B73E365"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73" w:history="1">
        <w:r w:rsidRPr="00893EF2">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893EF2">
          <w:rPr>
            <w:rStyle w:val="Hyperlink"/>
            <w:noProof/>
          </w:rPr>
          <w:t>PERFORMANCE SECURITY</w:t>
        </w:r>
        <w:r>
          <w:rPr>
            <w:noProof/>
            <w:webHidden/>
          </w:rPr>
          <w:tab/>
        </w:r>
        <w:r>
          <w:rPr>
            <w:noProof/>
            <w:webHidden/>
          </w:rPr>
          <w:fldChar w:fldCharType="begin"/>
        </w:r>
        <w:r>
          <w:rPr>
            <w:noProof/>
            <w:webHidden/>
          </w:rPr>
          <w:instrText xml:space="preserve"> PAGEREF _Toc89166573 \h </w:instrText>
        </w:r>
        <w:r>
          <w:rPr>
            <w:noProof/>
            <w:webHidden/>
          </w:rPr>
        </w:r>
        <w:r>
          <w:rPr>
            <w:noProof/>
            <w:webHidden/>
          </w:rPr>
          <w:fldChar w:fldCharType="separate"/>
        </w:r>
        <w:r>
          <w:rPr>
            <w:noProof/>
            <w:webHidden/>
          </w:rPr>
          <w:t>50</w:t>
        </w:r>
        <w:r>
          <w:rPr>
            <w:noProof/>
            <w:webHidden/>
          </w:rPr>
          <w:fldChar w:fldCharType="end"/>
        </w:r>
      </w:hyperlink>
    </w:p>
    <w:p w14:paraId="523B6238" w14:textId="5978C22C" w:rsidR="002A4744" w:rsidRDefault="002A4744">
      <w:pPr>
        <w:pStyle w:val="TOC1"/>
        <w:rPr>
          <w:rFonts w:asciiTheme="minorHAnsi" w:eastAsiaTheme="minorEastAsia" w:hAnsiTheme="minorHAnsi" w:cstheme="minorBidi"/>
          <w:b w:val="0"/>
          <w:bCs w:val="0"/>
          <w:caps w:val="0"/>
          <w:noProof/>
          <w:sz w:val="22"/>
          <w:szCs w:val="22"/>
        </w:rPr>
      </w:pPr>
      <w:hyperlink w:anchor="_Toc89166574" w:history="1">
        <w:r w:rsidRPr="00893EF2">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893EF2">
          <w:rPr>
            <w:rStyle w:val="Hyperlink"/>
            <w:noProof/>
          </w:rPr>
          <w:t>BLANKET P.O. ADMINISTRATION</w:t>
        </w:r>
        <w:r>
          <w:rPr>
            <w:noProof/>
            <w:webHidden/>
          </w:rPr>
          <w:tab/>
        </w:r>
        <w:r>
          <w:rPr>
            <w:noProof/>
            <w:webHidden/>
          </w:rPr>
          <w:fldChar w:fldCharType="begin"/>
        </w:r>
        <w:r>
          <w:rPr>
            <w:noProof/>
            <w:webHidden/>
          </w:rPr>
          <w:instrText xml:space="preserve"> PAGEREF _Toc89166574 \h </w:instrText>
        </w:r>
        <w:r>
          <w:rPr>
            <w:noProof/>
            <w:webHidden/>
          </w:rPr>
        </w:r>
        <w:r>
          <w:rPr>
            <w:noProof/>
            <w:webHidden/>
          </w:rPr>
          <w:fldChar w:fldCharType="separate"/>
        </w:r>
        <w:r>
          <w:rPr>
            <w:noProof/>
            <w:webHidden/>
          </w:rPr>
          <w:t>51</w:t>
        </w:r>
        <w:r>
          <w:rPr>
            <w:noProof/>
            <w:webHidden/>
          </w:rPr>
          <w:fldChar w:fldCharType="end"/>
        </w:r>
      </w:hyperlink>
    </w:p>
    <w:p w14:paraId="4B33EAEA" w14:textId="7A2B53FF"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75" w:history="1">
        <w:r w:rsidRPr="00893EF2">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893EF2">
          <w:rPr>
            <w:rStyle w:val="Hyperlink"/>
            <w:noProof/>
          </w:rPr>
          <w:t>STATE CONTRACT MANAGER</w:t>
        </w:r>
        <w:r>
          <w:rPr>
            <w:noProof/>
            <w:webHidden/>
          </w:rPr>
          <w:tab/>
        </w:r>
        <w:r>
          <w:rPr>
            <w:noProof/>
            <w:webHidden/>
          </w:rPr>
          <w:fldChar w:fldCharType="begin"/>
        </w:r>
        <w:r>
          <w:rPr>
            <w:noProof/>
            <w:webHidden/>
          </w:rPr>
          <w:instrText xml:space="preserve"> PAGEREF _Toc89166575 \h </w:instrText>
        </w:r>
        <w:r>
          <w:rPr>
            <w:noProof/>
            <w:webHidden/>
          </w:rPr>
        </w:r>
        <w:r>
          <w:rPr>
            <w:noProof/>
            <w:webHidden/>
          </w:rPr>
          <w:fldChar w:fldCharType="separate"/>
        </w:r>
        <w:r>
          <w:rPr>
            <w:noProof/>
            <w:webHidden/>
          </w:rPr>
          <w:t>51</w:t>
        </w:r>
        <w:r>
          <w:rPr>
            <w:noProof/>
            <w:webHidden/>
          </w:rPr>
          <w:fldChar w:fldCharType="end"/>
        </w:r>
      </w:hyperlink>
    </w:p>
    <w:p w14:paraId="21C7F46B" w14:textId="7BAEEC7F" w:rsidR="002A4744" w:rsidRDefault="002A4744">
      <w:pPr>
        <w:pStyle w:val="TOC3"/>
        <w:rPr>
          <w:rFonts w:asciiTheme="minorHAnsi" w:eastAsiaTheme="minorEastAsia" w:hAnsiTheme="minorHAnsi" w:cstheme="minorBidi"/>
          <w:iCs w:val="0"/>
          <w:caps w:val="0"/>
          <w:noProof/>
          <w:sz w:val="22"/>
          <w:szCs w:val="22"/>
        </w:rPr>
      </w:pPr>
      <w:hyperlink w:anchor="_Toc89166576" w:history="1">
        <w:r w:rsidRPr="00893EF2">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893EF2">
          <w:rPr>
            <w:rStyle w:val="Hyperlink"/>
            <w:noProof/>
          </w:rPr>
          <w:t>STATE CONTRACT MANAGER RESPONSIBILITIES</w:t>
        </w:r>
        <w:r>
          <w:rPr>
            <w:noProof/>
            <w:webHidden/>
          </w:rPr>
          <w:tab/>
        </w:r>
        <w:r>
          <w:rPr>
            <w:noProof/>
            <w:webHidden/>
          </w:rPr>
          <w:fldChar w:fldCharType="begin"/>
        </w:r>
        <w:r>
          <w:rPr>
            <w:noProof/>
            <w:webHidden/>
          </w:rPr>
          <w:instrText xml:space="preserve"> PAGEREF _Toc89166576 \h </w:instrText>
        </w:r>
        <w:r>
          <w:rPr>
            <w:noProof/>
            <w:webHidden/>
          </w:rPr>
        </w:r>
        <w:r>
          <w:rPr>
            <w:noProof/>
            <w:webHidden/>
          </w:rPr>
          <w:fldChar w:fldCharType="separate"/>
        </w:r>
        <w:r>
          <w:rPr>
            <w:noProof/>
            <w:webHidden/>
          </w:rPr>
          <w:t>51</w:t>
        </w:r>
        <w:r>
          <w:rPr>
            <w:noProof/>
            <w:webHidden/>
          </w:rPr>
          <w:fldChar w:fldCharType="end"/>
        </w:r>
      </w:hyperlink>
    </w:p>
    <w:p w14:paraId="0EF86572" w14:textId="532124E5" w:rsidR="002A4744" w:rsidRDefault="002A4744">
      <w:pPr>
        <w:pStyle w:val="TOC3"/>
        <w:rPr>
          <w:rFonts w:asciiTheme="minorHAnsi" w:eastAsiaTheme="minorEastAsia" w:hAnsiTheme="minorHAnsi" w:cstheme="minorBidi"/>
          <w:iCs w:val="0"/>
          <w:caps w:val="0"/>
          <w:noProof/>
          <w:sz w:val="22"/>
          <w:szCs w:val="22"/>
        </w:rPr>
      </w:pPr>
      <w:hyperlink w:anchor="_Toc89166577" w:history="1">
        <w:r w:rsidRPr="00893EF2">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893EF2">
          <w:rPr>
            <w:rStyle w:val="Hyperlink"/>
            <w:noProof/>
          </w:rPr>
          <w:t>COORDINATION WITH THE STATE CONTRACT MANAGER</w:t>
        </w:r>
        <w:r>
          <w:rPr>
            <w:noProof/>
            <w:webHidden/>
          </w:rPr>
          <w:tab/>
        </w:r>
        <w:r>
          <w:rPr>
            <w:noProof/>
            <w:webHidden/>
          </w:rPr>
          <w:fldChar w:fldCharType="begin"/>
        </w:r>
        <w:r>
          <w:rPr>
            <w:noProof/>
            <w:webHidden/>
          </w:rPr>
          <w:instrText xml:space="preserve"> PAGEREF _Toc89166577 \h </w:instrText>
        </w:r>
        <w:r>
          <w:rPr>
            <w:noProof/>
            <w:webHidden/>
          </w:rPr>
        </w:r>
        <w:r>
          <w:rPr>
            <w:noProof/>
            <w:webHidden/>
          </w:rPr>
          <w:fldChar w:fldCharType="separate"/>
        </w:r>
        <w:r>
          <w:rPr>
            <w:noProof/>
            <w:webHidden/>
          </w:rPr>
          <w:t>51</w:t>
        </w:r>
        <w:r>
          <w:rPr>
            <w:noProof/>
            <w:webHidden/>
          </w:rPr>
          <w:fldChar w:fldCharType="end"/>
        </w:r>
      </w:hyperlink>
    </w:p>
    <w:p w14:paraId="6A587F35" w14:textId="64FD4217" w:rsidR="002A4744" w:rsidRDefault="002A4744">
      <w:pPr>
        <w:pStyle w:val="TOC1"/>
        <w:rPr>
          <w:rFonts w:asciiTheme="minorHAnsi" w:eastAsiaTheme="minorEastAsia" w:hAnsiTheme="minorHAnsi" w:cstheme="minorBidi"/>
          <w:b w:val="0"/>
          <w:bCs w:val="0"/>
          <w:caps w:val="0"/>
          <w:noProof/>
          <w:sz w:val="22"/>
          <w:szCs w:val="22"/>
        </w:rPr>
      </w:pPr>
      <w:hyperlink w:anchor="_Toc89166578" w:history="1">
        <w:r w:rsidRPr="00893EF2">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_Toc89166578 \h </w:instrText>
        </w:r>
        <w:r>
          <w:rPr>
            <w:noProof/>
            <w:webHidden/>
          </w:rPr>
        </w:r>
        <w:r>
          <w:rPr>
            <w:noProof/>
            <w:webHidden/>
          </w:rPr>
          <w:fldChar w:fldCharType="separate"/>
        </w:r>
        <w:r>
          <w:rPr>
            <w:noProof/>
            <w:webHidden/>
          </w:rPr>
          <w:t>52</w:t>
        </w:r>
        <w:r>
          <w:rPr>
            <w:noProof/>
            <w:webHidden/>
          </w:rPr>
          <w:fldChar w:fldCharType="end"/>
        </w:r>
      </w:hyperlink>
    </w:p>
    <w:p w14:paraId="60150851" w14:textId="6D9CB089" w:rsidR="002A4744" w:rsidRDefault="002A4744">
      <w:pPr>
        <w:pStyle w:val="TOC2"/>
        <w:rPr>
          <w:rFonts w:asciiTheme="minorHAnsi" w:eastAsiaTheme="minorEastAsia" w:hAnsiTheme="minorHAnsi" w:cstheme="minorBidi"/>
          <w:caps w:val="0"/>
          <w:noProof/>
          <w:sz w:val="22"/>
          <w:szCs w:val="22"/>
        </w:rPr>
      </w:pPr>
      <w:hyperlink w:anchor="_Toc89166579" w:history="1">
        <w:r w:rsidRPr="00893EF2">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_Toc89166579 \h </w:instrText>
        </w:r>
        <w:r>
          <w:rPr>
            <w:noProof/>
            <w:webHidden/>
          </w:rPr>
        </w:r>
        <w:r>
          <w:rPr>
            <w:noProof/>
            <w:webHidden/>
          </w:rPr>
          <w:fldChar w:fldCharType="separate"/>
        </w:r>
        <w:r>
          <w:rPr>
            <w:noProof/>
            <w:webHidden/>
          </w:rPr>
          <w:t>52</w:t>
        </w:r>
        <w:r>
          <w:rPr>
            <w:noProof/>
            <w:webHidden/>
          </w:rPr>
          <w:fldChar w:fldCharType="end"/>
        </w:r>
      </w:hyperlink>
    </w:p>
    <w:p w14:paraId="21ECF321" w14:textId="6D1D2A02" w:rsidR="002A4744" w:rsidRDefault="002A4744">
      <w:pPr>
        <w:pStyle w:val="TOC2"/>
        <w:rPr>
          <w:rFonts w:asciiTheme="minorHAnsi" w:eastAsiaTheme="minorEastAsia" w:hAnsiTheme="minorHAnsi" w:cstheme="minorBidi"/>
          <w:caps w:val="0"/>
          <w:noProof/>
          <w:sz w:val="22"/>
          <w:szCs w:val="22"/>
        </w:rPr>
      </w:pPr>
      <w:hyperlink w:anchor="_Toc89166580" w:history="1">
        <w:r w:rsidRPr="00893EF2">
          <w:rPr>
            <w:rStyle w:val="Hyperlink"/>
            <w:noProof/>
          </w:rPr>
          <w:t>1.1 CONTRACT TERMS CROSSWALK</w:t>
        </w:r>
        <w:r>
          <w:rPr>
            <w:noProof/>
            <w:webHidden/>
          </w:rPr>
          <w:tab/>
        </w:r>
        <w:r>
          <w:rPr>
            <w:noProof/>
            <w:webHidden/>
          </w:rPr>
          <w:fldChar w:fldCharType="begin"/>
        </w:r>
        <w:r>
          <w:rPr>
            <w:noProof/>
            <w:webHidden/>
          </w:rPr>
          <w:instrText xml:space="preserve"> PAGEREF _Toc89166580 \h </w:instrText>
        </w:r>
        <w:r>
          <w:rPr>
            <w:noProof/>
            <w:webHidden/>
          </w:rPr>
        </w:r>
        <w:r>
          <w:rPr>
            <w:noProof/>
            <w:webHidden/>
          </w:rPr>
          <w:fldChar w:fldCharType="separate"/>
        </w:r>
        <w:r>
          <w:rPr>
            <w:noProof/>
            <w:webHidden/>
          </w:rPr>
          <w:t>52</w:t>
        </w:r>
        <w:r>
          <w:rPr>
            <w:noProof/>
            <w:webHidden/>
          </w:rPr>
          <w:fldChar w:fldCharType="end"/>
        </w:r>
      </w:hyperlink>
    </w:p>
    <w:p w14:paraId="1A37FB74" w14:textId="1F4D9A8D"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81" w:history="1">
        <w:r w:rsidRPr="00893EF2">
          <w:rPr>
            <w:rStyle w:val="Hyperlink"/>
            <w:noProof/>
          </w:rPr>
          <w:t>2.</w:t>
        </w:r>
        <w:r>
          <w:rPr>
            <w:rFonts w:asciiTheme="minorHAnsi" w:eastAsiaTheme="minorEastAsia" w:hAnsiTheme="minorHAnsi" w:cstheme="minorBidi"/>
            <w:caps w:val="0"/>
            <w:noProof/>
            <w:sz w:val="22"/>
            <w:szCs w:val="22"/>
          </w:rPr>
          <w:tab/>
        </w:r>
        <w:r w:rsidRPr="00893EF2">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_Toc89166581 \h </w:instrText>
        </w:r>
        <w:r>
          <w:rPr>
            <w:noProof/>
            <w:webHidden/>
          </w:rPr>
        </w:r>
        <w:r>
          <w:rPr>
            <w:noProof/>
            <w:webHidden/>
          </w:rPr>
          <w:fldChar w:fldCharType="separate"/>
        </w:r>
        <w:r>
          <w:rPr>
            <w:noProof/>
            <w:webHidden/>
          </w:rPr>
          <w:t>52</w:t>
        </w:r>
        <w:r>
          <w:rPr>
            <w:noProof/>
            <w:webHidden/>
          </w:rPr>
          <w:fldChar w:fldCharType="end"/>
        </w:r>
      </w:hyperlink>
    </w:p>
    <w:p w14:paraId="70B64909" w14:textId="3CF9B177"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82" w:history="1">
        <w:r w:rsidRPr="00893EF2">
          <w:rPr>
            <w:rStyle w:val="Hyperlink"/>
            <w:rFonts w:cs="Arial"/>
            <w:noProof/>
          </w:rPr>
          <w:t>2.1</w:t>
        </w:r>
        <w:r>
          <w:rPr>
            <w:rFonts w:asciiTheme="minorHAnsi" w:eastAsiaTheme="minorEastAsia" w:hAnsiTheme="minorHAnsi" w:cstheme="minorBidi"/>
            <w:caps w:val="0"/>
            <w:noProof/>
            <w:sz w:val="22"/>
            <w:szCs w:val="22"/>
          </w:rPr>
          <w:tab/>
        </w:r>
        <w:r w:rsidRPr="00893EF2">
          <w:rPr>
            <w:rStyle w:val="Hyperlink"/>
            <w:rFonts w:cs="Arial"/>
            <w:noProof/>
          </w:rPr>
          <w:t>BUSINESS REGISTRATION</w:t>
        </w:r>
        <w:r>
          <w:rPr>
            <w:noProof/>
            <w:webHidden/>
          </w:rPr>
          <w:tab/>
        </w:r>
        <w:r>
          <w:rPr>
            <w:noProof/>
            <w:webHidden/>
          </w:rPr>
          <w:fldChar w:fldCharType="begin"/>
        </w:r>
        <w:r>
          <w:rPr>
            <w:noProof/>
            <w:webHidden/>
          </w:rPr>
          <w:instrText xml:space="preserve"> PAGEREF _Toc89166582 \h </w:instrText>
        </w:r>
        <w:r>
          <w:rPr>
            <w:noProof/>
            <w:webHidden/>
          </w:rPr>
        </w:r>
        <w:r>
          <w:rPr>
            <w:noProof/>
            <w:webHidden/>
          </w:rPr>
          <w:fldChar w:fldCharType="separate"/>
        </w:r>
        <w:r>
          <w:rPr>
            <w:noProof/>
            <w:webHidden/>
          </w:rPr>
          <w:t>52</w:t>
        </w:r>
        <w:r>
          <w:rPr>
            <w:noProof/>
            <w:webHidden/>
          </w:rPr>
          <w:fldChar w:fldCharType="end"/>
        </w:r>
      </w:hyperlink>
    </w:p>
    <w:p w14:paraId="1C1CCB71" w14:textId="434E3976"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83" w:history="1">
        <w:r w:rsidRPr="00893EF2">
          <w:rPr>
            <w:rStyle w:val="Hyperlink"/>
            <w:rFonts w:cs="Arial"/>
            <w:noProof/>
          </w:rPr>
          <w:t>2.2</w:t>
        </w:r>
        <w:r>
          <w:rPr>
            <w:rFonts w:asciiTheme="minorHAnsi" w:eastAsiaTheme="minorEastAsia" w:hAnsiTheme="minorHAnsi" w:cstheme="minorBidi"/>
            <w:caps w:val="0"/>
            <w:noProof/>
            <w:sz w:val="22"/>
            <w:szCs w:val="22"/>
          </w:rPr>
          <w:tab/>
        </w:r>
        <w:r w:rsidRPr="00893EF2">
          <w:rPr>
            <w:rStyle w:val="Hyperlink"/>
            <w:rFonts w:cs="Arial"/>
            <w:noProof/>
          </w:rPr>
          <w:t>ANTI-DISCRIMINATION</w:t>
        </w:r>
        <w:r>
          <w:rPr>
            <w:noProof/>
            <w:webHidden/>
          </w:rPr>
          <w:tab/>
        </w:r>
        <w:r>
          <w:rPr>
            <w:noProof/>
            <w:webHidden/>
          </w:rPr>
          <w:fldChar w:fldCharType="begin"/>
        </w:r>
        <w:r>
          <w:rPr>
            <w:noProof/>
            <w:webHidden/>
          </w:rPr>
          <w:instrText xml:space="preserve"> PAGEREF _Toc89166583 \h </w:instrText>
        </w:r>
        <w:r>
          <w:rPr>
            <w:noProof/>
            <w:webHidden/>
          </w:rPr>
        </w:r>
        <w:r>
          <w:rPr>
            <w:noProof/>
            <w:webHidden/>
          </w:rPr>
          <w:fldChar w:fldCharType="separate"/>
        </w:r>
        <w:r>
          <w:rPr>
            <w:noProof/>
            <w:webHidden/>
          </w:rPr>
          <w:t>53</w:t>
        </w:r>
        <w:r>
          <w:rPr>
            <w:noProof/>
            <w:webHidden/>
          </w:rPr>
          <w:fldChar w:fldCharType="end"/>
        </w:r>
      </w:hyperlink>
    </w:p>
    <w:p w14:paraId="17B57A8E" w14:textId="55D7AFD4"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84" w:history="1">
        <w:r w:rsidRPr="00893EF2">
          <w:rPr>
            <w:rStyle w:val="Hyperlink"/>
            <w:rFonts w:cs="Arial"/>
            <w:noProof/>
          </w:rPr>
          <w:t>2.3</w:t>
        </w:r>
        <w:r>
          <w:rPr>
            <w:rFonts w:asciiTheme="minorHAnsi" w:eastAsiaTheme="minorEastAsia" w:hAnsiTheme="minorHAnsi" w:cstheme="minorBidi"/>
            <w:caps w:val="0"/>
            <w:noProof/>
            <w:sz w:val="22"/>
            <w:szCs w:val="22"/>
          </w:rPr>
          <w:tab/>
        </w:r>
        <w:r w:rsidRPr="00893EF2">
          <w:rPr>
            <w:rStyle w:val="Hyperlink"/>
            <w:rFonts w:cs="Arial"/>
            <w:noProof/>
          </w:rPr>
          <w:t>PREVAILING WAGE ACT</w:t>
        </w:r>
        <w:r>
          <w:rPr>
            <w:noProof/>
            <w:webHidden/>
          </w:rPr>
          <w:tab/>
        </w:r>
        <w:r>
          <w:rPr>
            <w:noProof/>
            <w:webHidden/>
          </w:rPr>
          <w:fldChar w:fldCharType="begin"/>
        </w:r>
        <w:r>
          <w:rPr>
            <w:noProof/>
            <w:webHidden/>
          </w:rPr>
          <w:instrText xml:space="preserve"> PAGEREF _Toc89166584 \h </w:instrText>
        </w:r>
        <w:r>
          <w:rPr>
            <w:noProof/>
            <w:webHidden/>
          </w:rPr>
        </w:r>
        <w:r>
          <w:rPr>
            <w:noProof/>
            <w:webHidden/>
          </w:rPr>
          <w:fldChar w:fldCharType="separate"/>
        </w:r>
        <w:r>
          <w:rPr>
            <w:noProof/>
            <w:webHidden/>
          </w:rPr>
          <w:t>53</w:t>
        </w:r>
        <w:r>
          <w:rPr>
            <w:noProof/>
            <w:webHidden/>
          </w:rPr>
          <w:fldChar w:fldCharType="end"/>
        </w:r>
      </w:hyperlink>
    </w:p>
    <w:p w14:paraId="282B5E86" w14:textId="2103EA67"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85" w:history="1">
        <w:r w:rsidRPr="00893EF2">
          <w:rPr>
            <w:rStyle w:val="Hyperlink"/>
            <w:noProof/>
          </w:rPr>
          <w:t>2.4</w:t>
        </w:r>
        <w:r>
          <w:rPr>
            <w:rFonts w:asciiTheme="minorHAnsi" w:eastAsiaTheme="minorEastAsia" w:hAnsiTheme="minorHAnsi" w:cstheme="minorBidi"/>
            <w:caps w:val="0"/>
            <w:noProof/>
            <w:sz w:val="22"/>
            <w:szCs w:val="22"/>
          </w:rPr>
          <w:tab/>
        </w:r>
        <w:r w:rsidRPr="00893EF2">
          <w:rPr>
            <w:rStyle w:val="Hyperlink"/>
            <w:noProof/>
          </w:rPr>
          <w:t>AMERICANS WITH DISABILITIES ACT</w:t>
        </w:r>
        <w:r>
          <w:rPr>
            <w:noProof/>
            <w:webHidden/>
          </w:rPr>
          <w:tab/>
        </w:r>
        <w:r>
          <w:rPr>
            <w:noProof/>
            <w:webHidden/>
          </w:rPr>
          <w:fldChar w:fldCharType="begin"/>
        </w:r>
        <w:r>
          <w:rPr>
            <w:noProof/>
            <w:webHidden/>
          </w:rPr>
          <w:instrText xml:space="preserve"> PAGEREF _Toc89166585 \h </w:instrText>
        </w:r>
        <w:r>
          <w:rPr>
            <w:noProof/>
            <w:webHidden/>
          </w:rPr>
        </w:r>
        <w:r>
          <w:rPr>
            <w:noProof/>
            <w:webHidden/>
          </w:rPr>
          <w:fldChar w:fldCharType="separate"/>
        </w:r>
        <w:r>
          <w:rPr>
            <w:noProof/>
            <w:webHidden/>
          </w:rPr>
          <w:t>53</w:t>
        </w:r>
        <w:r>
          <w:rPr>
            <w:noProof/>
            <w:webHidden/>
          </w:rPr>
          <w:fldChar w:fldCharType="end"/>
        </w:r>
      </w:hyperlink>
    </w:p>
    <w:p w14:paraId="22D5F25B" w14:textId="7E146447"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86" w:history="1">
        <w:r w:rsidRPr="00893EF2">
          <w:rPr>
            <w:rStyle w:val="Hyperlink"/>
            <w:rFonts w:cs="Arial"/>
            <w:noProof/>
          </w:rPr>
          <w:t>2.5</w:t>
        </w:r>
        <w:r>
          <w:rPr>
            <w:rFonts w:asciiTheme="minorHAnsi" w:eastAsiaTheme="minorEastAsia" w:hAnsiTheme="minorHAnsi" w:cstheme="minorBidi"/>
            <w:caps w:val="0"/>
            <w:noProof/>
            <w:sz w:val="22"/>
            <w:szCs w:val="22"/>
          </w:rPr>
          <w:tab/>
        </w:r>
        <w:r w:rsidRPr="00893EF2">
          <w:rPr>
            <w:rStyle w:val="Hyperlink"/>
            <w:rFonts w:cs="Arial"/>
            <w:noProof/>
          </w:rPr>
          <w:t>MACBRIDE PRINCIPLES</w:t>
        </w:r>
        <w:r>
          <w:rPr>
            <w:noProof/>
            <w:webHidden/>
          </w:rPr>
          <w:tab/>
        </w:r>
        <w:r>
          <w:rPr>
            <w:noProof/>
            <w:webHidden/>
          </w:rPr>
          <w:fldChar w:fldCharType="begin"/>
        </w:r>
        <w:r>
          <w:rPr>
            <w:noProof/>
            <w:webHidden/>
          </w:rPr>
          <w:instrText xml:space="preserve"> PAGEREF _Toc89166586 \h </w:instrText>
        </w:r>
        <w:r>
          <w:rPr>
            <w:noProof/>
            <w:webHidden/>
          </w:rPr>
        </w:r>
        <w:r>
          <w:rPr>
            <w:noProof/>
            <w:webHidden/>
          </w:rPr>
          <w:fldChar w:fldCharType="separate"/>
        </w:r>
        <w:r>
          <w:rPr>
            <w:noProof/>
            <w:webHidden/>
          </w:rPr>
          <w:t>53</w:t>
        </w:r>
        <w:r>
          <w:rPr>
            <w:noProof/>
            <w:webHidden/>
          </w:rPr>
          <w:fldChar w:fldCharType="end"/>
        </w:r>
      </w:hyperlink>
    </w:p>
    <w:p w14:paraId="04BF3EF7" w14:textId="0BB9560C"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87" w:history="1">
        <w:r w:rsidRPr="00893EF2">
          <w:rPr>
            <w:rStyle w:val="Hyperlink"/>
            <w:rFonts w:cs="Arial"/>
            <w:noProof/>
          </w:rPr>
          <w:t>2.6</w:t>
        </w:r>
        <w:r>
          <w:rPr>
            <w:rFonts w:asciiTheme="minorHAnsi" w:eastAsiaTheme="minorEastAsia" w:hAnsiTheme="minorHAnsi" w:cstheme="minorBidi"/>
            <w:caps w:val="0"/>
            <w:noProof/>
            <w:sz w:val="22"/>
            <w:szCs w:val="22"/>
          </w:rPr>
          <w:tab/>
        </w:r>
        <w:r w:rsidRPr="00893EF2">
          <w:rPr>
            <w:rStyle w:val="Hyperlink"/>
            <w:rFonts w:cs="Arial"/>
            <w:noProof/>
          </w:rPr>
          <w:t>PAY TO PLAY PROHIBITIONS</w:t>
        </w:r>
        <w:r>
          <w:rPr>
            <w:noProof/>
            <w:webHidden/>
          </w:rPr>
          <w:tab/>
        </w:r>
        <w:r>
          <w:rPr>
            <w:noProof/>
            <w:webHidden/>
          </w:rPr>
          <w:fldChar w:fldCharType="begin"/>
        </w:r>
        <w:r>
          <w:rPr>
            <w:noProof/>
            <w:webHidden/>
          </w:rPr>
          <w:instrText xml:space="preserve"> PAGEREF _Toc89166587 \h </w:instrText>
        </w:r>
        <w:r>
          <w:rPr>
            <w:noProof/>
            <w:webHidden/>
          </w:rPr>
        </w:r>
        <w:r>
          <w:rPr>
            <w:noProof/>
            <w:webHidden/>
          </w:rPr>
          <w:fldChar w:fldCharType="separate"/>
        </w:r>
        <w:r>
          <w:rPr>
            <w:noProof/>
            <w:webHidden/>
          </w:rPr>
          <w:t>53</w:t>
        </w:r>
        <w:r>
          <w:rPr>
            <w:noProof/>
            <w:webHidden/>
          </w:rPr>
          <w:fldChar w:fldCharType="end"/>
        </w:r>
      </w:hyperlink>
    </w:p>
    <w:p w14:paraId="37DF3C28" w14:textId="4CB55D2C"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88" w:history="1">
        <w:r w:rsidRPr="00893EF2">
          <w:rPr>
            <w:rStyle w:val="Hyperlink"/>
            <w:rFonts w:cs="Arial"/>
            <w:noProof/>
          </w:rPr>
          <w:t>2.7</w:t>
        </w:r>
        <w:r>
          <w:rPr>
            <w:rFonts w:asciiTheme="minorHAnsi" w:eastAsiaTheme="minorEastAsia" w:hAnsiTheme="minorHAnsi" w:cstheme="minorBidi"/>
            <w:caps w:val="0"/>
            <w:noProof/>
            <w:sz w:val="22"/>
            <w:szCs w:val="22"/>
          </w:rPr>
          <w:tab/>
        </w:r>
        <w:r w:rsidRPr="00893EF2">
          <w:rPr>
            <w:rStyle w:val="Hyperlink"/>
            <w:rFonts w:cs="Arial"/>
            <w:noProof/>
          </w:rPr>
          <w:t>POLITICAL CONTRIBUTION DISCLOSURE</w:t>
        </w:r>
        <w:r>
          <w:rPr>
            <w:noProof/>
            <w:webHidden/>
          </w:rPr>
          <w:tab/>
        </w:r>
        <w:r>
          <w:rPr>
            <w:noProof/>
            <w:webHidden/>
          </w:rPr>
          <w:fldChar w:fldCharType="begin"/>
        </w:r>
        <w:r>
          <w:rPr>
            <w:noProof/>
            <w:webHidden/>
          </w:rPr>
          <w:instrText xml:space="preserve"> PAGEREF _Toc89166588 \h </w:instrText>
        </w:r>
        <w:r>
          <w:rPr>
            <w:noProof/>
            <w:webHidden/>
          </w:rPr>
        </w:r>
        <w:r>
          <w:rPr>
            <w:noProof/>
            <w:webHidden/>
          </w:rPr>
          <w:fldChar w:fldCharType="separate"/>
        </w:r>
        <w:r>
          <w:rPr>
            <w:noProof/>
            <w:webHidden/>
          </w:rPr>
          <w:t>54</w:t>
        </w:r>
        <w:r>
          <w:rPr>
            <w:noProof/>
            <w:webHidden/>
          </w:rPr>
          <w:fldChar w:fldCharType="end"/>
        </w:r>
      </w:hyperlink>
    </w:p>
    <w:p w14:paraId="0A13ADBD" w14:textId="1C58663D"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89" w:history="1">
        <w:r w:rsidRPr="00893EF2">
          <w:rPr>
            <w:rStyle w:val="Hyperlink"/>
            <w:rFonts w:cs="Arial"/>
            <w:noProof/>
          </w:rPr>
          <w:t>2.8</w:t>
        </w:r>
        <w:r>
          <w:rPr>
            <w:rFonts w:asciiTheme="minorHAnsi" w:eastAsiaTheme="minorEastAsia" w:hAnsiTheme="minorHAnsi" w:cstheme="minorBidi"/>
            <w:caps w:val="0"/>
            <w:noProof/>
            <w:sz w:val="22"/>
            <w:szCs w:val="22"/>
          </w:rPr>
          <w:tab/>
        </w:r>
        <w:r w:rsidRPr="00893EF2">
          <w:rPr>
            <w:rStyle w:val="Hyperlink"/>
            <w:rFonts w:cs="Arial"/>
            <w:noProof/>
          </w:rPr>
          <w:t>STANDARDS PROHIBITING CONFLICTS OF INTEREST</w:t>
        </w:r>
        <w:r>
          <w:rPr>
            <w:noProof/>
            <w:webHidden/>
          </w:rPr>
          <w:tab/>
        </w:r>
        <w:r>
          <w:rPr>
            <w:noProof/>
            <w:webHidden/>
          </w:rPr>
          <w:fldChar w:fldCharType="begin"/>
        </w:r>
        <w:r>
          <w:rPr>
            <w:noProof/>
            <w:webHidden/>
          </w:rPr>
          <w:instrText xml:space="preserve"> PAGEREF _Toc89166589 \h </w:instrText>
        </w:r>
        <w:r>
          <w:rPr>
            <w:noProof/>
            <w:webHidden/>
          </w:rPr>
        </w:r>
        <w:r>
          <w:rPr>
            <w:noProof/>
            <w:webHidden/>
          </w:rPr>
          <w:fldChar w:fldCharType="separate"/>
        </w:r>
        <w:r>
          <w:rPr>
            <w:noProof/>
            <w:webHidden/>
          </w:rPr>
          <w:t>54</w:t>
        </w:r>
        <w:r>
          <w:rPr>
            <w:noProof/>
            <w:webHidden/>
          </w:rPr>
          <w:fldChar w:fldCharType="end"/>
        </w:r>
      </w:hyperlink>
    </w:p>
    <w:p w14:paraId="2FFCF205" w14:textId="229F3E1C"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90" w:history="1">
        <w:r w:rsidRPr="00893EF2">
          <w:rPr>
            <w:rStyle w:val="Hyperlink"/>
            <w:rFonts w:cs="Arial"/>
            <w:noProof/>
          </w:rPr>
          <w:t>2.9</w:t>
        </w:r>
        <w:r>
          <w:rPr>
            <w:rFonts w:asciiTheme="minorHAnsi" w:eastAsiaTheme="minorEastAsia" w:hAnsiTheme="minorHAnsi" w:cstheme="minorBidi"/>
            <w:caps w:val="0"/>
            <w:noProof/>
            <w:sz w:val="22"/>
            <w:szCs w:val="22"/>
          </w:rPr>
          <w:tab/>
        </w:r>
        <w:r w:rsidRPr="00893EF2">
          <w:rPr>
            <w:rStyle w:val="Hyperlink"/>
            <w:rFonts w:cs="Arial"/>
            <w:noProof/>
          </w:rPr>
          <w:t>NOTICE TO ALL CONTRACTORS SET-OFF FOR STATE TAX NOTICE</w:t>
        </w:r>
        <w:r>
          <w:rPr>
            <w:noProof/>
            <w:webHidden/>
          </w:rPr>
          <w:tab/>
        </w:r>
        <w:r>
          <w:rPr>
            <w:noProof/>
            <w:webHidden/>
          </w:rPr>
          <w:fldChar w:fldCharType="begin"/>
        </w:r>
        <w:r>
          <w:rPr>
            <w:noProof/>
            <w:webHidden/>
          </w:rPr>
          <w:instrText xml:space="preserve"> PAGEREF _Toc89166590 \h </w:instrText>
        </w:r>
        <w:r>
          <w:rPr>
            <w:noProof/>
            <w:webHidden/>
          </w:rPr>
        </w:r>
        <w:r>
          <w:rPr>
            <w:noProof/>
            <w:webHidden/>
          </w:rPr>
          <w:fldChar w:fldCharType="separate"/>
        </w:r>
        <w:r>
          <w:rPr>
            <w:noProof/>
            <w:webHidden/>
          </w:rPr>
          <w:t>55</w:t>
        </w:r>
        <w:r>
          <w:rPr>
            <w:noProof/>
            <w:webHidden/>
          </w:rPr>
          <w:fldChar w:fldCharType="end"/>
        </w:r>
      </w:hyperlink>
    </w:p>
    <w:p w14:paraId="15DD72CD" w14:textId="5FC1D759"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591" w:history="1">
        <w:r w:rsidRPr="00893EF2">
          <w:rPr>
            <w:rStyle w:val="Hyperlink"/>
            <w:rFonts w:cs="Arial"/>
            <w:noProof/>
          </w:rPr>
          <w:t>2.10</w:t>
        </w:r>
        <w:r>
          <w:rPr>
            <w:rFonts w:asciiTheme="minorHAnsi" w:eastAsiaTheme="minorEastAsia" w:hAnsiTheme="minorHAnsi" w:cstheme="minorBidi"/>
            <w:caps w:val="0"/>
            <w:noProof/>
            <w:sz w:val="22"/>
            <w:szCs w:val="22"/>
          </w:rPr>
          <w:tab/>
        </w:r>
        <w:r w:rsidRPr="00893EF2">
          <w:rPr>
            <w:rStyle w:val="Hyperlink"/>
            <w:rFonts w:cs="Arial"/>
            <w:noProof/>
          </w:rPr>
          <w:t>COMPLIANCE - LAWS</w:t>
        </w:r>
        <w:r>
          <w:rPr>
            <w:noProof/>
            <w:webHidden/>
          </w:rPr>
          <w:tab/>
        </w:r>
        <w:r>
          <w:rPr>
            <w:noProof/>
            <w:webHidden/>
          </w:rPr>
          <w:fldChar w:fldCharType="begin"/>
        </w:r>
        <w:r>
          <w:rPr>
            <w:noProof/>
            <w:webHidden/>
          </w:rPr>
          <w:instrText xml:space="preserve"> PAGEREF _Toc89166591 \h </w:instrText>
        </w:r>
        <w:r>
          <w:rPr>
            <w:noProof/>
            <w:webHidden/>
          </w:rPr>
        </w:r>
        <w:r>
          <w:rPr>
            <w:noProof/>
            <w:webHidden/>
          </w:rPr>
          <w:fldChar w:fldCharType="separate"/>
        </w:r>
        <w:r>
          <w:rPr>
            <w:noProof/>
            <w:webHidden/>
          </w:rPr>
          <w:t>55</w:t>
        </w:r>
        <w:r>
          <w:rPr>
            <w:noProof/>
            <w:webHidden/>
          </w:rPr>
          <w:fldChar w:fldCharType="end"/>
        </w:r>
      </w:hyperlink>
    </w:p>
    <w:p w14:paraId="6B89D2CD" w14:textId="2101B405"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592" w:history="1">
        <w:r w:rsidRPr="00893EF2">
          <w:rPr>
            <w:rStyle w:val="Hyperlink"/>
            <w:rFonts w:cs="Arial"/>
            <w:noProof/>
          </w:rPr>
          <w:t>2.11</w:t>
        </w:r>
        <w:r>
          <w:rPr>
            <w:rFonts w:asciiTheme="minorHAnsi" w:eastAsiaTheme="minorEastAsia" w:hAnsiTheme="minorHAnsi" w:cstheme="minorBidi"/>
            <w:caps w:val="0"/>
            <w:noProof/>
            <w:sz w:val="22"/>
            <w:szCs w:val="22"/>
          </w:rPr>
          <w:tab/>
        </w:r>
        <w:r w:rsidRPr="00893EF2">
          <w:rPr>
            <w:rStyle w:val="Hyperlink"/>
            <w:rFonts w:cs="Arial"/>
            <w:noProof/>
          </w:rPr>
          <w:t>COMPLIANCE - STATE LAWS</w:t>
        </w:r>
        <w:r>
          <w:rPr>
            <w:noProof/>
            <w:webHidden/>
          </w:rPr>
          <w:tab/>
        </w:r>
        <w:r>
          <w:rPr>
            <w:noProof/>
            <w:webHidden/>
          </w:rPr>
          <w:fldChar w:fldCharType="begin"/>
        </w:r>
        <w:r>
          <w:rPr>
            <w:noProof/>
            <w:webHidden/>
          </w:rPr>
          <w:instrText xml:space="preserve"> PAGEREF _Toc89166592 \h </w:instrText>
        </w:r>
        <w:r>
          <w:rPr>
            <w:noProof/>
            <w:webHidden/>
          </w:rPr>
        </w:r>
        <w:r>
          <w:rPr>
            <w:noProof/>
            <w:webHidden/>
          </w:rPr>
          <w:fldChar w:fldCharType="separate"/>
        </w:r>
        <w:r>
          <w:rPr>
            <w:noProof/>
            <w:webHidden/>
          </w:rPr>
          <w:t>55</w:t>
        </w:r>
        <w:r>
          <w:rPr>
            <w:noProof/>
            <w:webHidden/>
          </w:rPr>
          <w:fldChar w:fldCharType="end"/>
        </w:r>
      </w:hyperlink>
    </w:p>
    <w:p w14:paraId="2168E262" w14:textId="786E5DD3"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593" w:history="1">
        <w:r w:rsidRPr="00893EF2">
          <w:rPr>
            <w:rStyle w:val="Hyperlink"/>
            <w:rFonts w:cs="Arial"/>
            <w:noProof/>
          </w:rPr>
          <w:t>2.12</w:t>
        </w:r>
        <w:r>
          <w:rPr>
            <w:rFonts w:asciiTheme="minorHAnsi" w:eastAsiaTheme="minorEastAsia" w:hAnsiTheme="minorHAnsi" w:cstheme="minorBidi"/>
            <w:caps w:val="0"/>
            <w:noProof/>
            <w:sz w:val="22"/>
            <w:szCs w:val="22"/>
          </w:rPr>
          <w:tab/>
        </w:r>
        <w:r w:rsidRPr="00893EF2">
          <w:rPr>
            <w:rStyle w:val="Hyperlink"/>
            <w:rFonts w:cs="Arial"/>
            <w:noProof/>
          </w:rPr>
          <w:t>WARRANTY OF NO SOLICITATION ON COMMISSION OR CONTINGENT FEE BASIS</w:t>
        </w:r>
        <w:r>
          <w:rPr>
            <w:noProof/>
            <w:webHidden/>
          </w:rPr>
          <w:tab/>
        </w:r>
        <w:r>
          <w:rPr>
            <w:noProof/>
            <w:webHidden/>
          </w:rPr>
          <w:fldChar w:fldCharType="begin"/>
        </w:r>
        <w:r>
          <w:rPr>
            <w:noProof/>
            <w:webHidden/>
          </w:rPr>
          <w:instrText xml:space="preserve"> PAGEREF _Toc89166593 \h </w:instrText>
        </w:r>
        <w:r>
          <w:rPr>
            <w:noProof/>
            <w:webHidden/>
          </w:rPr>
        </w:r>
        <w:r>
          <w:rPr>
            <w:noProof/>
            <w:webHidden/>
          </w:rPr>
          <w:fldChar w:fldCharType="separate"/>
        </w:r>
        <w:r>
          <w:rPr>
            <w:noProof/>
            <w:webHidden/>
          </w:rPr>
          <w:t>55</w:t>
        </w:r>
        <w:r>
          <w:rPr>
            <w:noProof/>
            <w:webHidden/>
          </w:rPr>
          <w:fldChar w:fldCharType="end"/>
        </w:r>
      </w:hyperlink>
    </w:p>
    <w:p w14:paraId="4FC19042" w14:textId="0201B7E2"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94" w:history="1">
        <w:r w:rsidRPr="00893EF2">
          <w:rPr>
            <w:rStyle w:val="Hyperlink"/>
            <w:noProof/>
          </w:rPr>
          <w:t>3.</w:t>
        </w:r>
        <w:r>
          <w:rPr>
            <w:rFonts w:asciiTheme="minorHAnsi" w:eastAsiaTheme="minorEastAsia" w:hAnsiTheme="minorHAnsi" w:cstheme="minorBidi"/>
            <w:caps w:val="0"/>
            <w:noProof/>
            <w:sz w:val="22"/>
            <w:szCs w:val="22"/>
          </w:rPr>
          <w:tab/>
        </w:r>
        <w:r w:rsidRPr="00893EF2">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_Toc89166594 \h </w:instrText>
        </w:r>
        <w:r>
          <w:rPr>
            <w:noProof/>
            <w:webHidden/>
          </w:rPr>
        </w:r>
        <w:r>
          <w:rPr>
            <w:noProof/>
            <w:webHidden/>
          </w:rPr>
          <w:fldChar w:fldCharType="separate"/>
        </w:r>
        <w:r>
          <w:rPr>
            <w:noProof/>
            <w:webHidden/>
          </w:rPr>
          <w:t>55</w:t>
        </w:r>
        <w:r>
          <w:rPr>
            <w:noProof/>
            <w:webHidden/>
          </w:rPr>
          <w:fldChar w:fldCharType="end"/>
        </w:r>
      </w:hyperlink>
    </w:p>
    <w:p w14:paraId="4FC818D4" w14:textId="1A67000A"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95" w:history="1">
        <w:r w:rsidRPr="00893EF2">
          <w:rPr>
            <w:rStyle w:val="Hyperlink"/>
            <w:noProof/>
          </w:rPr>
          <w:t>3.1</w:t>
        </w:r>
        <w:r>
          <w:rPr>
            <w:rFonts w:asciiTheme="minorHAnsi" w:eastAsiaTheme="minorEastAsia" w:hAnsiTheme="minorHAnsi" w:cstheme="minorBidi"/>
            <w:caps w:val="0"/>
            <w:noProof/>
            <w:sz w:val="22"/>
            <w:szCs w:val="22"/>
          </w:rPr>
          <w:tab/>
        </w:r>
        <w:r w:rsidRPr="00893EF2">
          <w:rPr>
            <w:rStyle w:val="Hyperlink"/>
            <w:noProof/>
          </w:rPr>
          <w:t>COMPLIANCE - CODES</w:t>
        </w:r>
        <w:r>
          <w:rPr>
            <w:noProof/>
            <w:webHidden/>
          </w:rPr>
          <w:tab/>
        </w:r>
        <w:r>
          <w:rPr>
            <w:noProof/>
            <w:webHidden/>
          </w:rPr>
          <w:fldChar w:fldCharType="begin"/>
        </w:r>
        <w:r>
          <w:rPr>
            <w:noProof/>
            <w:webHidden/>
          </w:rPr>
          <w:instrText xml:space="preserve"> PAGEREF _Toc89166595 \h </w:instrText>
        </w:r>
        <w:r>
          <w:rPr>
            <w:noProof/>
            <w:webHidden/>
          </w:rPr>
        </w:r>
        <w:r>
          <w:rPr>
            <w:noProof/>
            <w:webHidden/>
          </w:rPr>
          <w:fldChar w:fldCharType="separate"/>
        </w:r>
        <w:r>
          <w:rPr>
            <w:noProof/>
            <w:webHidden/>
          </w:rPr>
          <w:t>55</w:t>
        </w:r>
        <w:r>
          <w:rPr>
            <w:noProof/>
            <w:webHidden/>
          </w:rPr>
          <w:fldChar w:fldCharType="end"/>
        </w:r>
      </w:hyperlink>
    </w:p>
    <w:p w14:paraId="4A6D6996" w14:textId="2D545D75"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96" w:history="1">
        <w:r w:rsidRPr="00893EF2">
          <w:rPr>
            <w:rStyle w:val="Hyperlink"/>
            <w:noProof/>
          </w:rPr>
          <w:t>3.2</w:t>
        </w:r>
        <w:r>
          <w:rPr>
            <w:rFonts w:asciiTheme="minorHAnsi" w:eastAsiaTheme="minorEastAsia" w:hAnsiTheme="minorHAnsi" w:cstheme="minorBidi"/>
            <w:caps w:val="0"/>
            <w:noProof/>
            <w:sz w:val="22"/>
            <w:szCs w:val="22"/>
          </w:rPr>
          <w:tab/>
        </w:r>
        <w:r w:rsidRPr="00893EF2">
          <w:rPr>
            <w:rStyle w:val="Hyperlink"/>
            <w:noProof/>
          </w:rPr>
          <w:t>PUBLIC WORKS CONTRACTOR REGISTRATION ACT</w:t>
        </w:r>
        <w:r>
          <w:rPr>
            <w:noProof/>
            <w:webHidden/>
          </w:rPr>
          <w:tab/>
        </w:r>
        <w:r>
          <w:rPr>
            <w:noProof/>
            <w:webHidden/>
          </w:rPr>
          <w:fldChar w:fldCharType="begin"/>
        </w:r>
        <w:r>
          <w:rPr>
            <w:noProof/>
            <w:webHidden/>
          </w:rPr>
          <w:instrText xml:space="preserve"> PAGEREF _Toc89166596 \h </w:instrText>
        </w:r>
        <w:r>
          <w:rPr>
            <w:noProof/>
            <w:webHidden/>
          </w:rPr>
        </w:r>
        <w:r>
          <w:rPr>
            <w:noProof/>
            <w:webHidden/>
          </w:rPr>
          <w:fldChar w:fldCharType="separate"/>
        </w:r>
        <w:r>
          <w:rPr>
            <w:noProof/>
            <w:webHidden/>
          </w:rPr>
          <w:t>55</w:t>
        </w:r>
        <w:r>
          <w:rPr>
            <w:noProof/>
            <w:webHidden/>
          </w:rPr>
          <w:fldChar w:fldCharType="end"/>
        </w:r>
      </w:hyperlink>
    </w:p>
    <w:p w14:paraId="627880E6" w14:textId="6757DB50"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97" w:history="1">
        <w:r w:rsidRPr="00893EF2">
          <w:rPr>
            <w:rStyle w:val="Hyperlink"/>
            <w:noProof/>
          </w:rPr>
          <w:t>3.3</w:t>
        </w:r>
        <w:r>
          <w:rPr>
            <w:rFonts w:asciiTheme="minorHAnsi" w:eastAsiaTheme="minorEastAsia" w:hAnsiTheme="minorHAnsi" w:cstheme="minorBidi"/>
            <w:caps w:val="0"/>
            <w:noProof/>
            <w:sz w:val="22"/>
            <w:szCs w:val="22"/>
          </w:rPr>
          <w:tab/>
        </w:r>
        <w:r w:rsidRPr="00893EF2">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_Toc89166597 \h </w:instrText>
        </w:r>
        <w:r>
          <w:rPr>
            <w:noProof/>
            <w:webHidden/>
          </w:rPr>
        </w:r>
        <w:r>
          <w:rPr>
            <w:noProof/>
            <w:webHidden/>
          </w:rPr>
          <w:fldChar w:fldCharType="separate"/>
        </w:r>
        <w:r>
          <w:rPr>
            <w:noProof/>
            <w:webHidden/>
          </w:rPr>
          <w:t>55</w:t>
        </w:r>
        <w:r>
          <w:rPr>
            <w:noProof/>
            <w:webHidden/>
          </w:rPr>
          <w:fldChar w:fldCharType="end"/>
        </w:r>
      </w:hyperlink>
    </w:p>
    <w:p w14:paraId="43F5D67D" w14:textId="63317188"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98" w:history="1">
        <w:r w:rsidRPr="00893EF2">
          <w:rPr>
            <w:rStyle w:val="Hyperlink"/>
            <w:noProof/>
          </w:rPr>
          <w:t>3.4</w:t>
        </w:r>
        <w:r>
          <w:rPr>
            <w:rFonts w:asciiTheme="minorHAnsi" w:eastAsiaTheme="minorEastAsia" w:hAnsiTheme="minorHAnsi" w:cstheme="minorBidi"/>
            <w:caps w:val="0"/>
            <w:noProof/>
            <w:sz w:val="22"/>
            <w:szCs w:val="22"/>
          </w:rPr>
          <w:tab/>
        </w:r>
        <w:r w:rsidRPr="00893EF2">
          <w:rPr>
            <w:rStyle w:val="Hyperlink"/>
            <w:noProof/>
          </w:rPr>
          <w:t>BUILDING SERVICE</w:t>
        </w:r>
        <w:r>
          <w:rPr>
            <w:noProof/>
            <w:webHidden/>
          </w:rPr>
          <w:tab/>
        </w:r>
        <w:r>
          <w:rPr>
            <w:noProof/>
            <w:webHidden/>
          </w:rPr>
          <w:fldChar w:fldCharType="begin"/>
        </w:r>
        <w:r>
          <w:rPr>
            <w:noProof/>
            <w:webHidden/>
          </w:rPr>
          <w:instrText xml:space="preserve"> PAGEREF _Toc89166598 \h </w:instrText>
        </w:r>
        <w:r>
          <w:rPr>
            <w:noProof/>
            <w:webHidden/>
          </w:rPr>
        </w:r>
        <w:r>
          <w:rPr>
            <w:noProof/>
            <w:webHidden/>
          </w:rPr>
          <w:fldChar w:fldCharType="separate"/>
        </w:r>
        <w:r>
          <w:rPr>
            <w:noProof/>
            <w:webHidden/>
          </w:rPr>
          <w:t>57</w:t>
        </w:r>
        <w:r>
          <w:rPr>
            <w:noProof/>
            <w:webHidden/>
          </w:rPr>
          <w:fldChar w:fldCharType="end"/>
        </w:r>
      </w:hyperlink>
    </w:p>
    <w:p w14:paraId="49325892" w14:textId="2406906C" w:rsidR="002A4744" w:rsidRDefault="002A4744">
      <w:pPr>
        <w:pStyle w:val="TOC2"/>
        <w:tabs>
          <w:tab w:val="left" w:pos="720"/>
        </w:tabs>
        <w:rPr>
          <w:rFonts w:asciiTheme="minorHAnsi" w:eastAsiaTheme="minorEastAsia" w:hAnsiTheme="minorHAnsi" w:cstheme="minorBidi"/>
          <w:caps w:val="0"/>
          <w:noProof/>
          <w:sz w:val="22"/>
          <w:szCs w:val="22"/>
        </w:rPr>
      </w:pPr>
      <w:hyperlink w:anchor="_Toc89166599" w:history="1">
        <w:r w:rsidRPr="00893EF2">
          <w:rPr>
            <w:rStyle w:val="Hyperlink"/>
            <w:noProof/>
          </w:rPr>
          <w:t>3.5</w:t>
        </w:r>
        <w:r>
          <w:rPr>
            <w:rFonts w:asciiTheme="minorHAnsi" w:eastAsiaTheme="minorEastAsia" w:hAnsiTheme="minorHAnsi" w:cstheme="minorBidi"/>
            <w:caps w:val="0"/>
            <w:noProof/>
            <w:sz w:val="22"/>
            <w:szCs w:val="22"/>
          </w:rPr>
          <w:tab/>
        </w:r>
        <w:r w:rsidRPr="00893EF2">
          <w:rPr>
            <w:rStyle w:val="Hyperlink"/>
            <w:noProof/>
          </w:rPr>
          <w:t>THE WORKER AND COMMUNITY RIGHT TO KNOW ACT</w:t>
        </w:r>
        <w:r>
          <w:rPr>
            <w:noProof/>
            <w:webHidden/>
          </w:rPr>
          <w:tab/>
        </w:r>
        <w:r>
          <w:rPr>
            <w:noProof/>
            <w:webHidden/>
          </w:rPr>
          <w:fldChar w:fldCharType="begin"/>
        </w:r>
        <w:r>
          <w:rPr>
            <w:noProof/>
            <w:webHidden/>
          </w:rPr>
          <w:instrText xml:space="preserve"> PAGEREF _Toc89166599 \h </w:instrText>
        </w:r>
        <w:r>
          <w:rPr>
            <w:noProof/>
            <w:webHidden/>
          </w:rPr>
        </w:r>
        <w:r>
          <w:rPr>
            <w:noProof/>
            <w:webHidden/>
          </w:rPr>
          <w:fldChar w:fldCharType="separate"/>
        </w:r>
        <w:r>
          <w:rPr>
            <w:noProof/>
            <w:webHidden/>
          </w:rPr>
          <w:t>57</w:t>
        </w:r>
        <w:r>
          <w:rPr>
            <w:noProof/>
            <w:webHidden/>
          </w:rPr>
          <w:fldChar w:fldCharType="end"/>
        </w:r>
      </w:hyperlink>
    </w:p>
    <w:p w14:paraId="2B7CA6BE" w14:textId="4E0A7E5B"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00" w:history="1">
        <w:r w:rsidRPr="00893EF2">
          <w:rPr>
            <w:rStyle w:val="Hyperlink"/>
            <w:noProof/>
          </w:rPr>
          <w:t>3.6</w:t>
        </w:r>
        <w:r>
          <w:rPr>
            <w:rFonts w:asciiTheme="minorHAnsi" w:eastAsiaTheme="minorEastAsia" w:hAnsiTheme="minorHAnsi" w:cstheme="minorBidi"/>
            <w:caps w:val="0"/>
            <w:noProof/>
            <w:sz w:val="22"/>
            <w:szCs w:val="22"/>
          </w:rPr>
          <w:tab/>
        </w:r>
        <w:r w:rsidRPr="00893EF2">
          <w:rPr>
            <w:rStyle w:val="Hyperlink"/>
            <w:noProof/>
          </w:rPr>
          <w:t>SERVICE PERFORMANCE WITHIN U.S.</w:t>
        </w:r>
        <w:r>
          <w:rPr>
            <w:noProof/>
            <w:webHidden/>
          </w:rPr>
          <w:tab/>
        </w:r>
        <w:r>
          <w:rPr>
            <w:noProof/>
            <w:webHidden/>
          </w:rPr>
          <w:fldChar w:fldCharType="begin"/>
        </w:r>
        <w:r>
          <w:rPr>
            <w:noProof/>
            <w:webHidden/>
          </w:rPr>
          <w:instrText xml:space="preserve"> PAGEREF _Toc89166600 \h </w:instrText>
        </w:r>
        <w:r>
          <w:rPr>
            <w:noProof/>
            <w:webHidden/>
          </w:rPr>
        </w:r>
        <w:r>
          <w:rPr>
            <w:noProof/>
            <w:webHidden/>
          </w:rPr>
          <w:fldChar w:fldCharType="separate"/>
        </w:r>
        <w:r>
          <w:rPr>
            <w:noProof/>
            <w:webHidden/>
          </w:rPr>
          <w:t>57</w:t>
        </w:r>
        <w:r>
          <w:rPr>
            <w:noProof/>
            <w:webHidden/>
          </w:rPr>
          <w:fldChar w:fldCharType="end"/>
        </w:r>
      </w:hyperlink>
    </w:p>
    <w:p w14:paraId="6815885C" w14:textId="44D87AB5"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01" w:history="1">
        <w:r w:rsidRPr="00893EF2">
          <w:rPr>
            <w:rStyle w:val="Hyperlink"/>
            <w:noProof/>
          </w:rPr>
          <w:t>3.7</w:t>
        </w:r>
        <w:r>
          <w:rPr>
            <w:rFonts w:asciiTheme="minorHAnsi" w:eastAsiaTheme="minorEastAsia" w:hAnsiTheme="minorHAnsi" w:cstheme="minorBidi"/>
            <w:caps w:val="0"/>
            <w:noProof/>
            <w:sz w:val="22"/>
            <w:szCs w:val="22"/>
          </w:rPr>
          <w:tab/>
        </w:r>
        <w:r w:rsidRPr="00893EF2">
          <w:rPr>
            <w:rStyle w:val="Hyperlink"/>
            <w:noProof/>
          </w:rPr>
          <w:t>BUY AMERICAN</w:t>
        </w:r>
        <w:r>
          <w:rPr>
            <w:noProof/>
            <w:webHidden/>
          </w:rPr>
          <w:tab/>
        </w:r>
        <w:r>
          <w:rPr>
            <w:noProof/>
            <w:webHidden/>
          </w:rPr>
          <w:fldChar w:fldCharType="begin"/>
        </w:r>
        <w:r>
          <w:rPr>
            <w:noProof/>
            <w:webHidden/>
          </w:rPr>
          <w:instrText xml:space="preserve"> PAGEREF _Toc89166601 \h </w:instrText>
        </w:r>
        <w:r>
          <w:rPr>
            <w:noProof/>
            <w:webHidden/>
          </w:rPr>
        </w:r>
        <w:r>
          <w:rPr>
            <w:noProof/>
            <w:webHidden/>
          </w:rPr>
          <w:fldChar w:fldCharType="separate"/>
        </w:r>
        <w:r>
          <w:rPr>
            <w:noProof/>
            <w:webHidden/>
          </w:rPr>
          <w:t>57</w:t>
        </w:r>
        <w:r>
          <w:rPr>
            <w:noProof/>
            <w:webHidden/>
          </w:rPr>
          <w:fldChar w:fldCharType="end"/>
        </w:r>
      </w:hyperlink>
    </w:p>
    <w:p w14:paraId="1D1D1A40" w14:textId="5646B3E6"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02" w:history="1">
        <w:r w:rsidRPr="00893EF2">
          <w:rPr>
            <w:rStyle w:val="Hyperlink"/>
            <w:noProof/>
          </w:rPr>
          <w:t>3.8</w:t>
        </w:r>
        <w:r>
          <w:rPr>
            <w:rFonts w:asciiTheme="minorHAnsi" w:eastAsiaTheme="minorEastAsia" w:hAnsiTheme="minorHAnsi" w:cstheme="minorBidi"/>
            <w:caps w:val="0"/>
            <w:noProof/>
            <w:sz w:val="22"/>
            <w:szCs w:val="22"/>
          </w:rPr>
          <w:tab/>
        </w:r>
        <w:r w:rsidRPr="00893EF2">
          <w:rPr>
            <w:rStyle w:val="Hyperlink"/>
            <w:noProof/>
          </w:rPr>
          <w:t>DOMESTIC MATERIALS</w:t>
        </w:r>
        <w:r>
          <w:rPr>
            <w:noProof/>
            <w:webHidden/>
          </w:rPr>
          <w:tab/>
        </w:r>
        <w:r>
          <w:rPr>
            <w:noProof/>
            <w:webHidden/>
          </w:rPr>
          <w:fldChar w:fldCharType="begin"/>
        </w:r>
        <w:r>
          <w:rPr>
            <w:noProof/>
            <w:webHidden/>
          </w:rPr>
          <w:instrText xml:space="preserve"> PAGEREF _Toc89166602 \h </w:instrText>
        </w:r>
        <w:r>
          <w:rPr>
            <w:noProof/>
            <w:webHidden/>
          </w:rPr>
        </w:r>
        <w:r>
          <w:rPr>
            <w:noProof/>
            <w:webHidden/>
          </w:rPr>
          <w:fldChar w:fldCharType="separate"/>
        </w:r>
        <w:r>
          <w:rPr>
            <w:noProof/>
            <w:webHidden/>
          </w:rPr>
          <w:t>57</w:t>
        </w:r>
        <w:r>
          <w:rPr>
            <w:noProof/>
            <w:webHidden/>
          </w:rPr>
          <w:fldChar w:fldCharType="end"/>
        </w:r>
      </w:hyperlink>
    </w:p>
    <w:p w14:paraId="0084C127" w14:textId="048BC332"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03" w:history="1">
        <w:r w:rsidRPr="00893EF2">
          <w:rPr>
            <w:rStyle w:val="Hyperlink"/>
            <w:noProof/>
          </w:rPr>
          <w:t>3.9</w:t>
        </w:r>
        <w:r>
          <w:rPr>
            <w:rFonts w:asciiTheme="minorHAnsi" w:eastAsiaTheme="minorEastAsia" w:hAnsiTheme="minorHAnsi" w:cstheme="minorBidi"/>
            <w:caps w:val="0"/>
            <w:noProof/>
            <w:sz w:val="22"/>
            <w:szCs w:val="22"/>
          </w:rPr>
          <w:tab/>
        </w:r>
        <w:r w:rsidRPr="00893EF2">
          <w:rPr>
            <w:rStyle w:val="Hyperlink"/>
            <w:noProof/>
          </w:rPr>
          <w:t>DIANE B. ALLEN EQUAL PAY ACT</w:t>
        </w:r>
        <w:r>
          <w:rPr>
            <w:noProof/>
            <w:webHidden/>
          </w:rPr>
          <w:tab/>
        </w:r>
        <w:r>
          <w:rPr>
            <w:noProof/>
            <w:webHidden/>
          </w:rPr>
          <w:fldChar w:fldCharType="begin"/>
        </w:r>
        <w:r>
          <w:rPr>
            <w:noProof/>
            <w:webHidden/>
          </w:rPr>
          <w:instrText xml:space="preserve"> PAGEREF _Toc89166603 \h </w:instrText>
        </w:r>
        <w:r>
          <w:rPr>
            <w:noProof/>
            <w:webHidden/>
          </w:rPr>
        </w:r>
        <w:r>
          <w:rPr>
            <w:noProof/>
            <w:webHidden/>
          </w:rPr>
          <w:fldChar w:fldCharType="separate"/>
        </w:r>
        <w:r>
          <w:rPr>
            <w:noProof/>
            <w:webHidden/>
          </w:rPr>
          <w:t>58</w:t>
        </w:r>
        <w:r>
          <w:rPr>
            <w:noProof/>
            <w:webHidden/>
          </w:rPr>
          <w:fldChar w:fldCharType="end"/>
        </w:r>
      </w:hyperlink>
    </w:p>
    <w:p w14:paraId="7FF2959C" w14:textId="4E5FA0EA"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604" w:history="1">
        <w:r w:rsidRPr="00893EF2">
          <w:rPr>
            <w:rStyle w:val="Hyperlink"/>
            <w:noProof/>
          </w:rPr>
          <w:t>3.10</w:t>
        </w:r>
        <w:r>
          <w:rPr>
            <w:rFonts w:asciiTheme="minorHAnsi" w:eastAsiaTheme="minorEastAsia" w:hAnsiTheme="minorHAnsi" w:cstheme="minorBidi"/>
            <w:caps w:val="0"/>
            <w:noProof/>
            <w:sz w:val="22"/>
            <w:szCs w:val="22"/>
          </w:rPr>
          <w:tab/>
        </w:r>
        <w:r w:rsidRPr="00893EF2">
          <w:rPr>
            <w:rStyle w:val="Hyperlink"/>
            <w:noProof/>
          </w:rPr>
          <w:t>EMPLOYEE MISCLASSIFICATION</w:t>
        </w:r>
        <w:r>
          <w:rPr>
            <w:noProof/>
            <w:webHidden/>
          </w:rPr>
          <w:tab/>
        </w:r>
        <w:r>
          <w:rPr>
            <w:noProof/>
            <w:webHidden/>
          </w:rPr>
          <w:fldChar w:fldCharType="begin"/>
        </w:r>
        <w:r>
          <w:rPr>
            <w:noProof/>
            <w:webHidden/>
          </w:rPr>
          <w:instrText xml:space="preserve"> PAGEREF _Toc89166604 \h </w:instrText>
        </w:r>
        <w:r>
          <w:rPr>
            <w:noProof/>
            <w:webHidden/>
          </w:rPr>
        </w:r>
        <w:r>
          <w:rPr>
            <w:noProof/>
            <w:webHidden/>
          </w:rPr>
          <w:fldChar w:fldCharType="separate"/>
        </w:r>
        <w:r>
          <w:rPr>
            <w:noProof/>
            <w:webHidden/>
          </w:rPr>
          <w:t>58</w:t>
        </w:r>
        <w:r>
          <w:rPr>
            <w:noProof/>
            <w:webHidden/>
          </w:rPr>
          <w:fldChar w:fldCharType="end"/>
        </w:r>
      </w:hyperlink>
    </w:p>
    <w:p w14:paraId="18627477" w14:textId="14D0CDDE"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605" w:history="1">
        <w:r w:rsidRPr="00893EF2">
          <w:rPr>
            <w:rStyle w:val="Hyperlink"/>
            <w:noProof/>
          </w:rPr>
          <w:t>3.11</w:t>
        </w:r>
        <w:r>
          <w:rPr>
            <w:rFonts w:asciiTheme="minorHAnsi" w:eastAsiaTheme="minorEastAsia" w:hAnsiTheme="minorHAnsi" w:cstheme="minorBidi"/>
            <w:caps w:val="0"/>
            <w:noProof/>
            <w:sz w:val="22"/>
            <w:szCs w:val="22"/>
          </w:rPr>
          <w:tab/>
        </w:r>
        <w:r w:rsidRPr="00893EF2">
          <w:rPr>
            <w:rStyle w:val="Hyperlink"/>
            <w:noProof/>
          </w:rPr>
          <w:t>Executive order no.271 (murphy)</w:t>
        </w:r>
        <w:r>
          <w:rPr>
            <w:noProof/>
            <w:webHidden/>
          </w:rPr>
          <w:tab/>
        </w:r>
        <w:r>
          <w:rPr>
            <w:noProof/>
            <w:webHidden/>
          </w:rPr>
          <w:fldChar w:fldCharType="begin"/>
        </w:r>
        <w:r>
          <w:rPr>
            <w:noProof/>
            <w:webHidden/>
          </w:rPr>
          <w:instrText xml:space="preserve"> PAGEREF _Toc89166605 \h </w:instrText>
        </w:r>
        <w:r>
          <w:rPr>
            <w:noProof/>
            <w:webHidden/>
          </w:rPr>
        </w:r>
        <w:r>
          <w:rPr>
            <w:noProof/>
            <w:webHidden/>
          </w:rPr>
          <w:fldChar w:fldCharType="separate"/>
        </w:r>
        <w:r>
          <w:rPr>
            <w:noProof/>
            <w:webHidden/>
          </w:rPr>
          <w:t>58</w:t>
        </w:r>
        <w:r>
          <w:rPr>
            <w:noProof/>
            <w:webHidden/>
          </w:rPr>
          <w:fldChar w:fldCharType="end"/>
        </w:r>
      </w:hyperlink>
    </w:p>
    <w:p w14:paraId="141AC2BD" w14:textId="1FA23812"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06" w:history="1">
        <w:r w:rsidRPr="00893EF2">
          <w:rPr>
            <w:rStyle w:val="Hyperlink"/>
            <w:noProof/>
          </w:rPr>
          <w:t>4.</w:t>
        </w:r>
        <w:r>
          <w:rPr>
            <w:rFonts w:asciiTheme="minorHAnsi" w:eastAsiaTheme="minorEastAsia" w:hAnsiTheme="minorHAnsi" w:cstheme="minorBidi"/>
            <w:caps w:val="0"/>
            <w:noProof/>
            <w:sz w:val="22"/>
            <w:szCs w:val="22"/>
          </w:rPr>
          <w:tab/>
        </w:r>
        <w:r w:rsidRPr="00893EF2">
          <w:rPr>
            <w:rStyle w:val="Hyperlink"/>
            <w:noProof/>
          </w:rPr>
          <w:t>INDEMNIFICATION AND INSURANCE</w:t>
        </w:r>
        <w:r>
          <w:rPr>
            <w:noProof/>
            <w:webHidden/>
          </w:rPr>
          <w:tab/>
        </w:r>
        <w:r>
          <w:rPr>
            <w:noProof/>
            <w:webHidden/>
          </w:rPr>
          <w:fldChar w:fldCharType="begin"/>
        </w:r>
        <w:r>
          <w:rPr>
            <w:noProof/>
            <w:webHidden/>
          </w:rPr>
          <w:instrText xml:space="preserve"> PAGEREF _Toc89166606 \h </w:instrText>
        </w:r>
        <w:r>
          <w:rPr>
            <w:noProof/>
            <w:webHidden/>
          </w:rPr>
        </w:r>
        <w:r>
          <w:rPr>
            <w:noProof/>
            <w:webHidden/>
          </w:rPr>
          <w:fldChar w:fldCharType="separate"/>
        </w:r>
        <w:r>
          <w:rPr>
            <w:noProof/>
            <w:webHidden/>
          </w:rPr>
          <w:t>58</w:t>
        </w:r>
        <w:r>
          <w:rPr>
            <w:noProof/>
            <w:webHidden/>
          </w:rPr>
          <w:fldChar w:fldCharType="end"/>
        </w:r>
      </w:hyperlink>
    </w:p>
    <w:p w14:paraId="61AD8767" w14:textId="3607865A"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07" w:history="1">
        <w:r w:rsidRPr="00893EF2">
          <w:rPr>
            <w:rStyle w:val="Hyperlink"/>
            <w:noProof/>
          </w:rPr>
          <w:t>4.1</w:t>
        </w:r>
        <w:r>
          <w:rPr>
            <w:rFonts w:asciiTheme="minorHAnsi" w:eastAsiaTheme="minorEastAsia" w:hAnsiTheme="minorHAnsi" w:cstheme="minorBidi"/>
            <w:caps w:val="0"/>
            <w:noProof/>
            <w:sz w:val="22"/>
            <w:szCs w:val="22"/>
          </w:rPr>
          <w:tab/>
        </w:r>
        <w:r w:rsidRPr="00893EF2">
          <w:rPr>
            <w:rStyle w:val="Hyperlink"/>
            <w:noProof/>
          </w:rPr>
          <w:t>INDEMNIFICATION</w:t>
        </w:r>
        <w:r>
          <w:rPr>
            <w:noProof/>
            <w:webHidden/>
          </w:rPr>
          <w:tab/>
        </w:r>
        <w:r>
          <w:rPr>
            <w:noProof/>
            <w:webHidden/>
          </w:rPr>
          <w:fldChar w:fldCharType="begin"/>
        </w:r>
        <w:r>
          <w:rPr>
            <w:noProof/>
            <w:webHidden/>
          </w:rPr>
          <w:instrText xml:space="preserve"> PAGEREF _Toc89166607 \h </w:instrText>
        </w:r>
        <w:r>
          <w:rPr>
            <w:noProof/>
            <w:webHidden/>
          </w:rPr>
        </w:r>
        <w:r>
          <w:rPr>
            <w:noProof/>
            <w:webHidden/>
          </w:rPr>
          <w:fldChar w:fldCharType="separate"/>
        </w:r>
        <w:r>
          <w:rPr>
            <w:noProof/>
            <w:webHidden/>
          </w:rPr>
          <w:t>58</w:t>
        </w:r>
        <w:r>
          <w:rPr>
            <w:noProof/>
            <w:webHidden/>
          </w:rPr>
          <w:fldChar w:fldCharType="end"/>
        </w:r>
      </w:hyperlink>
    </w:p>
    <w:p w14:paraId="593063D7" w14:textId="41ADBB1B"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08" w:history="1">
        <w:r w:rsidRPr="00893EF2">
          <w:rPr>
            <w:rStyle w:val="Hyperlink"/>
            <w:noProof/>
          </w:rPr>
          <w:t>4.2</w:t>
        </w:r>
        <w:r>
          <w:rPr>
            <w:rFonts w:asciiTheme="minorHAnsi" w:eastAsiaTheme="minorEastAsia" w:hAnsiTheme="minorHAnsi" w:cstheme="minorBidi"/>
            <w:caps w:val="0"/>
            <w:noProof/>
            <w:sz w:val="22"/>
            <w:szCs w:val="22"/>
          </w:rPr>
          <w:tab/>
        </w:r>
        <w:r w:rsidRPr="00893EF2">
          <w:rPr>
            <w:rStyle w:val="Hyperlink"/>
            <w:noProof/>
          </w:rPr>
          <w:t>INSURANCE</w:t>
        </w:r>
        <w:r>
          <w:rPr>
            <w:noProof/>
            <w:webHidden/>
          </w:rPr>
          <w:tab/>
        </w:r>
        <w:r>
          <w:rPr>
            <w:noProof/>
            <w:webHidden/>
          </w:rPr>
          <w:fldChar w:fldCharType="begin"/>
        </w:r>
        <w:r>
          <w:rPr>
            <w:noProof/>
            <w:webHidden/>
          </w:rPr>
          <w:instrText xml:space="preserve"> PAGEREF _Toc89166608 \h </w:instrText>
        </w:r>
        <w:r>
          <w:rPr>
            <w:noProof/>
            <w:webHidden/>
          </w:rPr>
        </w:r>
        <w:r>
          <w:rPr>
            <w:noProof/>
            <w:webHidden/>
          </w:rPr>
          <w:fldChar w:fldCharType="separate"/>
        </w:r>
        <w:r>
          <w:rPr>
            <w:noProof/>
            <w:webHidden/>
          </w:rPr>
          <w:t>59</w:t>
        </w:r>
        <w:r>
          <w:rPr>
            <w:noProof/>
            <w:webHidden/>
          </w:rPr>
          <w:fldChar w:fldCharType="end"/>
        </w:r>
      </w:hyperlink>
    </w:p>
    <w:p w14:paraId="30731EC0" w14:textId="011AC3EF"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09" w:history="1">
        <w:r w:rsidRPr="00893EF2">
          <w:rPr>
            <w:rStyle w:val="Hyperlink"/>
            <w:noProof/>
          </w:rPr>
          <w:t>5.</w:t>
        </w:r>
        <w:r>
          <w:rPr>
            <w:rFonts w:asciiTheme="minorHAnsi" w:eastAsiaTheme="minorEastAsia" w:hAnsiTheme="minorHAnsi" w:cstheme="minorBidi"/>
            <w:caps w:val="0"/>
            <w:noProof/>
            <w:sz w:val="22"/>
            <w:szCs w:val="22"/>
          </w:rPr>
          <w:tab/>
        </w:r>
        <w:r w:rsidRPr="00893EF2">
          <w:rPr>
            <w:rStyle w:val="Hyperlink"/>
            <w:noProof/>
          </w:rPr>
          <w:t>TERMS GOVERNING ALL CONTRACTS</w:t>
        </w:r>
        <w:r>
          <w:rPr>
            <w:noProof/>
            <w:webHidden/>
          </w:rPr>
          <w:tab/>
        </w:r>
        <w:r>
          <w:rPr>
            <w:noProof/>
            <w:webHidden/>
          </w:rPr>
          <w:fldChar w:fldCharType="begin"/>
        </w:r>
        <w:r>
          <w:rPr>
            <w:noProof/>
            <w:webHidden/>
          </w:rPr>
          <w:instrText xml:space="preserve"> PAGEREF _Toc89166609 \h </w:instrText>
        </w:r>
        <w:r>
          <w:rPr>
            <w:noProof/>
            <w:webHidden/>
          </w:rPr>
        </w:r>
        <w:r>
          <w:rPr>
            <w:noProof/>
            <w:webHidden/>
          </w:rPr>
          <w:fldChar w:fldCharType="separate"/>
        </w:r>
        <w:r>
          <w:rPr>
            <w:noProof/>
            <w:webHidden/>
          </w:rPr>
          <w:t>60</w:t>
        </w:r>
        <w:r>
          <w:rPr>
            <w:noProof/>
            <w:webHidden/>
          </w:rPr>
          <w:fldChar w:fldCharType="end"/>
        </w:r>
      </w:hyperlink>
    </w:p>
    <w:p w14:paraId="4B6F77F4" w14:textId="3D2166D0"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10" w:history="1">
        <w:r w:rsidRPr="00893EF2">
          <w:rPr>
            <w:rStyle w:val="Hyperlink"/>
            <w:noProof/>
          </w:rPr>
          <w:t>5.1</w:t>
        </w:r>
        <w:r>
          <w:rPr>
            <w:rFonts w:asciiTheme="minorHAnsi" w:eastAsiaTheme="minorEastAsia" w:hAnsiTheme="minorHAnsi" w:cstheme="minorBidi"/>
            <w:caps w:val="0"/>
            <w:noProof/>
            <w:sz w:val="22"/>
            <w:szCs w:val="22"/>
          </w:rPr>
          <w:tab/>
        </w:r>
        <w:r w:rsidRPr="00893EF2">
          <w:rPr>
            <w:rStyle w:val="Hyperlink"/>
            <w:noProof/>
          </w:rPr>
          <w:t>CONTRACTOR IS INDEPENDENT CONTRACTOR</w:t>
        </w:r>
        <w:r>
          <w:rPr>
            <w:noProof/>
            <w:webHidden/>
          </w:rPr>
          <w:tab/>
        </w:r>
        <w:r>
          <w:rPr>
            <w:noProof/>
            <w:webHidden/>
          </w:rPr>
          <w:fldChar w:fldCharType="begin"/>
        </w:r>
        <w:r>
          <w:rPr>
            <w:noProof/>
            <w:webHidden/>
          </w:rPr>
          <w:instrText xml:space="preserve"> PAGEREF _Toc89166610 \h </w:instrText>
        </w:r>
        <w:r>
          <w:rPr>
            <w:noProof/>
            <w:webHidden/>
          </w:rPr>
        </w:r>
        <w:r>
          <w:rPr>
            <w:noProof/>
            <w:webHidden/>
          </w:rPr>
          <w:fldChar w:fldCharType="separate"/>
        </w:r>
        <w:r>
          <w:rPr>
            <w:noProof/>
            <w:webHidden/>
          </w:rPr>
          <w:t>60</w:t>
        </w:r>
        <w:r>
          <w:rPr>
            <w:noProof/>
            <w:webHidden/>
          </w:rPr>
          <w:fldChar w:fldCharType="end"/>
        </w:r>
      </w:hyperlink>
    </w:p>
    <w:p w14:paraId="0E599B11" w14:textId="6D0EE70F"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11" w:history="1">
        <w:r w:rsidRPr="00893EF2">
          <w:rPr>
            <w:rStyle w:val="Hyperlink"/>
            <w:noProof/>
          </w:rPr>
          <w:t>5.2</w:t>
        </w:r>
        <w:r>
          <w:rPr>
            <w:rFonts w:asciiTheme="minorHAnsi" w:eastAsiaTheme="minorEastAsia" w:hAnsiTheme="minorHAnsi" w:cstheme="minorBidi"/>
            <w:caps w:val="0"/>
            <w:noProof/>
            <w:sz w:val="22"/>
            <w:szCs w:val="22"/>
          </w:rPr>
          <w:tab/>
        </w:r>
        <w:r w:rsidRPr="00893EF2">
          <w:rPr>
            <w:rStyle w:val="Hyperlink"/>
            <w:noProof/>
          </w:rPr>
          <w:t>CONTRACT AMOUNT</w:t>
        </w:r>
        <w:r>
          <w:rPr>
            <w:noProof/>
            <w:webHidden/>
          </w:rPr>
          <w:tab/>
        </w:r>
        <w:r>
          <w:rPr>
            <w:noProof/>
            <w:webHidden/>
          </w:rPr>
          <w:fldChar w:fldCharType="begin"/>
        </w:r>
        <w:r>
          <w:rPr>
            <w:noProof/>
            <w:webHidden/>
          </w:rPr>
          <w:instrText xml:space="preserve"> PAGEREF _Toc89166611 \h </w:instrText>
        </w:r>
        <w:r>
          <w:rPr>
            <w:noProof/>
            <w:webHidden/>
          </w:rPr>
        </w:r>
        <w:r>
          <w:rPr>
            <w:noProof/>
            <w:webHidden/>
          </w:rPr>
          <w:fldChar w:fldCharType="separate"/>
        </w:r>
        <w:r>
          <w:rPr>
            <w:noProof/>
            <w:webHidden/>
          </w:rPr>
          <w:t>60</w:t>
        </w:r>
        <w:r>
          <w:rPr>
            <w:noProof/>
            <w:webHidden/>
          </w:rPr>
          <w:fldChar w:fldCharType="end"/>
        </w:r>
      </w:hyperlink>
    </w:p>
    <w:p w14:paraId="1E9EA356" w14:textId="7E357F40"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12" w:history="1">
        <w:r w:rsidRPr="00893EF2">
          <w:rPr>
            <w:rStyle w:val="Hyperlink"/>
            <w:noProof/>
          </w:rPr>
          <w:t>5.3</w:t>
        </w:r>
        <w:r>
          <w:rPr>
            <w:rFonts w:asciiTheme="minorHAnsi" w:eastAsiaTheme="minorEastAsia" w:hAnsiTheme="minorHAnsi" w:cstheme="minorBidi"/>
            <w:caps w:val="0"/>
            <w:noProof/>
            <w:sz w:val="22"/>
            <w:szCs w:val="22"/>
          </w:rPr>
          <w:tab/>
        </w:r>
        <w:r w:rsidRPr="00893EF2">
          <w:rPr>
            <w:rStyle w:val="Hyperlink"/>
            <w:noProof/>
          </w:rPr>
          <w:t>CONTRACT TERM AND EXTENSION OPTION</w:t>
        </w:r>
        <w:r>
          <w:rPr>
            <w:noProof/>
            <w:webHidden/>
          </w:rPr>
          <w:tab/>
        </w:r>
        <w:r>
          <w:rPr>
            <w:noProof/>
            <w:webHidden/>
          </w:rPr>
          <w:fldChar w:fldCharType="begin"/>
        </w:r>
        <w:r>
          <w:rPr>
            <w:noProof/>
            <w:webHidden/>
          </w:rPr>
          <w:instrText xml:space="preserve"> PAGEREF _Toc89166612 \h </w:instrText>
        </w:r>
        <w:r>
          <w:rPr>
            <w:noProof/>
            <w:webHidden/>
          </w:rPr>
        </w:r>
        <w:r>
          <w:rPr>
            <w:noProof/>
            <w:webHidden/>
          </w:rPr>
          <w:fldChar w:fldCharType="separate"/>
        </w:r>
        <w:r>
          <w:rPr>
            <w:noProof/>
            <w:webHidden/>
          </w:rPr>
          <w:t>60</w:t>
        </w:r>
        <w:r>
          <w:rPr>
            <w:noProof/>
            <w:webHidden/>
          </w:rPr>
          <w:fldChar w:fldCharType="end"/>
        </w:r>
      </w:hyperlink>
    </w:p>
    <w:p w14:paraId="46ECCAA5" w14:textId="24F47F0D"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13" w:history="1">
        <w:r w:rsidRPr="00893EF2">
          <w:rPr>
            <w:rStyle w:val="Hyperlink"/>
            <w:noProof/>
          </w:rPr>
          <w:t>5.4</w:t>
        </w:r>
        <w:r>
          <w:rPr>
            <w:rFonts w:asciiTheme="minorHAnsi" w:eastAsiaTheme="minorEastAsia" w:hAnsiTheme="minorHAnsi" w:cstheme="minorBidi"/>
            <w:caps w:val="0"/>
            <w:noProof/>
            <w:sz w:val="22"/>
            <w:szCs w:val="22"/>
          </w:rPr>
          <w:tab/>
        </w:r>
        <w:r w:rsidRPr="00893EF2">
          <w:rPr>
            <w:rStyle w:val="Hyperlink"/>
            <w:noProof/>
          </w:rPr>
          <w:t>STATE’S OPTION TO REDUCE SCOPE OF WORK</w:t>
        </w:r>
        <w:r>
          <w:rPr>
            <w:noProof/>
            <w:webHidden/>
          </w:rPr>
          <w:tab/>
        </w:r>
        <w:r>
          <w:rPr>
            <w:noProof/>
            <w:webHidden/>
          </w:rPr>
          <w:fldChar w:fldCharType="begin"/>
        </w:r>
        <w:r>
          <w:rPr>
            <w:noProof/>
            <w:webHidden/>
          </w:rPr>
          <w:instrText xml:space="preserve"> PAGEREF _Toc89166613 \h </w:instrText>
        </w:r>
        <w:r>
          <w:rPr>
            <w:noProof/>
            <w:webHidden/>
          </w:rPr>
        </w:r>
        <w:r>
          <w:rPr>
            <w:noProof/>
            <w:webHidden/>
          </w:rPr>
          <w:fldChar w:fldCharType="separate"/>
        </w:r>
        <w:r>
          <w:rPr>
            <w:noProof/>
            <w:webHidden/>
          </w:rPr>
          <w:t>60</w:t>
        </w:r>
        <w:r>
          <w:rPr>
            <w:noProof/>
            <w:webHidden/>
          </w:rPr>
          <w:fldChar w:fldCharType="end"/>
        </w:r>
      </w:hyperlink>
    </w:p>
    <w:p w14:paraId="052702D2" w14:textId="7A7D74CB"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14" w:history="1">
        <w:r w:rsidRPr="00893EF2">
          <w:rPr>
            <w:rStyle w:val="Hyperlink"/>
            <w:noProof/>
          </w:rPr>
          <w:t>5.5</w:t>
        </w:r>
        <w:r>
          <w:rPr>
            <w:rFonts w:asciiTheme="minorHAnsi" w:eastAsiaTheme="minorEastAsia" w:hAnsiTheme="minorHAnsi" w:cstheme="minorBidi"/>
            <w:caps w:val="0"/>
            <w:noProof/>
            <w:sz w:val="22"/>
            <w:szCs w:val="22"/>
          </w:rPr>
          <w:tab/>
        </w:r>
        <w:r w:rsidRPr="00893EF2">
          <w:rPr>
            <w:rStyle w:val="Hyperlink"/>
            <w:noProof/>
          </w:rPr>
          <w:t>CHANGE IN LAW</w:t>
        </w:r>
        <w:r>
          <w:rPr>
            <w:noProof/>
            <w:webHidden/>
          </w:rPr>
          <w:tab/>
        </w:r>
        <w:r>
          <w:rPr>
            <w:noProof/>
            <w:webHidden/>
          </w:rPr>
          <w:fldChar w:fldCharType="begin"/>
        </w:r>
        <w:r>
          <w:rPr>
            <w:noProof/>
            <w:webHidden/>
          </w:rPr>
          <w:instrText xml:space="preserve"> PAGEREF _Toc89166614 \h </w:instrText>
        </w:r>
        <w:r>
          <w:rPr>
            <w:noProof/>
            <w:webHidden/>
          </w:rPr>
        </w:r>
        <w:r>
          <w:rPr>
            <w:noProof/>
            <w:webHidden/>
          </w:rPr>
          <w:fldChar w:fldCharType="separate"/>
        </w:r>
        <w:r>
          <w:rPr>
            <w:noProof/>
            <w:webHidden/>
          </w:rPr>
          <w:t>60</w:t>
        </w:r>
        <w:r>
          <w:rPr>
            <w:noProof/>
            <w:webHidden/>
          </w:rPr>
          <w:fldChar w:fldCharType="end"/>
        </w:r>
      </w:hyperlink>
    </w:p>
    <w:p w14:paraId="44A3F4D3" w14:textId="439EF4B0"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15" w:history="1">
        <w:r w:rsidRPr="00893EF2">
          <w:rPr>
            <w:rStyle w:val="Hyperlink"/>
            <w:noProof/>
          </w:rPr>
          <w:t>5.6</w:t>
        </w:r>
        <w:r>
          <w:rPr>
            <w:rFonts w:asciiTheme="minorHAnsi" w:eastAsiaTheme="minorEastAsia" w:hAnsiTheme="minorHAnsi" w:cstheme="minorBidi"/>
            <w:caps w:val="0"/>
            <w:noProof/>
            <w:sz w:val="22"/>
            <w:szCs w:val="22"/>
          </w:rPr>
          <w:tab/>
        </w:r>
        <w:r w:rsidRPr="00893EF2">
          <w:rPr>
            <w:rStyle w:val="Hyperlink"/>
            <w:noProof/>
          </w:rPr>
          <w:t>SUSPENSION OF WORK</w:t>
        </w:r>
        <w:r>
          <w:rPr>
            <w:noProof/>
            <w:webHidden/>
          </w:rPr>
          <w:tab/>
        </w:r>
        <w:r>
          <w:rPr>
            <w:noProof/>
            <w:webHidden/>
          </w:rPr>
          <w:fldChar w:fldCharType="begin"/>
        </w:r>
        <w:r>
          <w:rPr>
            <w:noProof/>
            <w:webHidden/>
          </w:rPr>
          <w:instrText xml:space="preserve"> PAGEREF _Toc89166615 \h </w:instrText>
        </w:r>
        <w:r>
          <w:rPr>
            <w:noProof/>
            <w:webHidden/>
          </w:rPr>
        </w:r>
        <w:r>
          <w:rPr>
            <w:noProof/>
            <w:webHidden/>
          </w:rPr>
          <w:fldChar w:fldCharType="separate"/>
        </w:r>
        <w:r>
          <w:rPr>
            <w:noProof/>
            <w:webHidden/>
          </w:rPr>
          <w:t>61</w:t>
        </w:r>
        <w:r>
          <w:rPr>
            <w:noProof/>
            <w:webHidden/>
          </w:rPr>
          <w:fldChar w:fldCharType="end"/>
        </w:r>
      </w:hyperlink>
    </w:p>
    <w:p w14:paraId="60F427E1" w14:textId="445B67AE"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16" w:history="1">
        <w:r w:rsidRPr="00893EF2">
          <w:rPr>
            <w:rStyle w:val="Hyperlink"/>
            <w:noProof/>
          </w:rPr>
          <w:t>5.7</w:t>
        </w:r>
        <w:r>
          <w:rPr>
            <w:rFonts w:asciiTheme="minorHAnsi" w:eastAsiaTheme="minorEastAsia" w:hAnsiTheme="minorHAnsi" w:cstheme="minorBidi"/>
            <w:caps w:val="0"/>
            <w:noProof/>
            <w:sz w:val="22"/>
            <w:szCs w:val="22"/>
          </w:rPr>
          <w:tab/>
        </w:r>
        <w:r w:rsidRPr="00893EF2">
          <w:rPr>
            <w:rStyle w:val="Hyperlink"/>
            <w:noProof/>
          </w:rPr>
          <w:t>TERMINATION OF CONTRACT</w:t>
        </w:r>
        <w:r>
          <w:rPr>
            <w:noProof/>
            <w:webHidden/>
          </w:rPr>
          <w:tab/>
        </w:r>
        <w:r>
          <w:rPr>
            <w:noProof/>
            <w:webHidden/>
          </w:rPr>
          <w:fldChar w:fldCharType="begin"/>
        </w:r>
        <w:r>
          <w:rPr>
            <w:noProof/>
            <w:webHidden/>
          </w:rPr>
          <w:instrText xml:space="preserve"> PAGEREF _Toc89166616 \h </w:instrText>
        </w:r>
        <w:r>
          <w:rPr>
            <w:noProof/>
            <w:webHidden/>
          </w:rPr>
        </w:r>
        <w:r>
          <w:rPr>
            <w:noProof/>
            <w:webHidden/>
          </w:rPr>
          <w:fldChar w:fldCharType="separate"/>
        </w:r>
        <w:r>
          <w:rPr>
            <w:noProof/>
            <w:webHidden/>
          </w:rPr>
          <w:t>61</w:t>
        </w:r>
        <w:r>
          <w:rPr>
            <w:noProof/>
            <w:webHidden/>
          </w:rPr>
          <w:fldChar w:fldCharType="end"/>
        </w:r>
      </w:hyperlink>
    </w:p>
    <w:p w14:paraId="11AACBCA" w14:textId="52B59106"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17" w:history="1">
        <w:r w:rsidRPr="00893EF2">
          <w:rPr>
            <w:rStyle w:val="Hyperlink"/>
            <w:noProof/>
          </w:rPr>
          <w:t>5.8</w:t>
        </w:r>
        <w:r>
          <w:rPr>
            <w:rFonts w:asciiTheme="minorHAnsi" w:eastAsiaTheme="minorEastAsia" w:hAnsiTheme="minorHAnsi" w:cstheme="minorBidi"/>
            <w:caps w:val="0"/>
            <w:noProof/>
            <w:sz w:val="22"/>
            <w:szCs w:val="22"/>
          </w:rPr>
          <w:tab/>
        </w:r>
        <w:r w:rsidRPr="00893EF2">
          <w:rPr>
            <w:rStyle w:val="Hyperlink"/>
            <w:noProof/>
          </w:rPr>
          <w:t>SUBCONTRACTING OR ASSIGNMENT</w:t>
        </w:r>
        <w:r>
          <w:rPr>
            <w:noProof/>
            <w:webHidden/>
          </w:rPr>
          <w:tab/>
        </w:r>
        <w:r>
          <w:rPr>
            <w:noProof/>
            <w:webHidden/>
          </w:rPr>
          <w:fldChar w:fldCharType="begin"/>
        </w:r>
        <w:r>
          <w:rPr>
            <w:noProof/>
            <w:webHidden/>
          </w:rPr>
          <w:instrText xml:space="preserve"> PAGEREF _Toc89166617 \h </w:instrText>
        </w:r>
        <w:r>
          <w:rPr>
            <w:noProof/>
            <w:webHidden/>
          </w:rPr>
        </w:r>
        <w:r>
          <w:rPr>
            <w:noProof/>
            <w:webHidden/>
          </w:rPr>
          <w:fldChar w:fldCharType="separate"/>
        </w:r>
        <w:r>
          <w:rPr>
            <w:noProof/>
            <w:webHidden/>
          </w:rPr>
          <w:t>61</w:t>
        </w:r>
        <w:r>
          <w:rPr>
            <w:noProof/>
            <w:webHidden/>
          </w:rPr>
          <w:fldChar w:fldCharType="end"/>
        </w:r>
      </w:hyperlink>
    </w:p>
    <w:p w14:paraId="6058D12F" w14:textId="53DB80A2"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18" w:history="1">
        <w:r w:rsidRPr="00893EF2">
          <w:rPr>
            <w:rStyle w:val="Hyperlink"/>
            <w:noProof/>
          </w:rPr>
          <w:t>5.9</w:t>
        </w:r>
        <w:r>
          <w:rPr>
            <w:rFonts w:asciiTheme="minorHAnsi" w:eastAsiaTheme="minorEastAsia" w:hAnsiTheme="minorHAnsi" w:cstheme="minorBidi"/>
            <w:caps w:val="0"/>
            <w:noProof/>
            <w:sz w:val="22"/>
            <w:szCs w:val="22"/>
          </w:rPr>
          <w:tab/>
        </w:r>
        <w:r w:rsidRPr="00893EF2">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_Toc89166618 \h </w:instrText>
        </w:r>
        <w:r>
          <w:rPr>
            <w:noProof/>
            <w:webHidden/>
          </w:rPr>
        </w:r>
        <w:r>
          <w:rPr>
            <w:noProof/>
            <w:webHidden/>
          </w:rPr>
          <w:fldChar w:fldCharType="separate"/>
        </w:r>
        <w:r>
          <w:rPr>
            <w:noProof/>
            <w:webHidden/>
          </w:rPr>
          <w:t>61</w:t>
        </w:r>
        <w:r>
          <w:rPr>
            <w:noProof/>
            <w:webHidden/>
          </w:rPr>
          <w:fldChar w:fldCharType="end"/>
        </w:r>
      </w:hyperlink>
    </w:p>
    <w:p w14:paraId="4A5DD8E2" w14:textId="1E33285E"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619" w:history="1">
        <w:r w:rsidRPr="00893EF2">
          <w:rPr>
            <w:rStyle w:val="Hyperlink"/>
            <w:noProof/>
          </w:rPr>
          <w:t>5.10</w:t>
        </w:r>
        <w:r>
          <w:rPr>
            <w:rFonts w:asciiTheme="minorHAnsi" w:eastAsiaTheme="minorEastAsia" w:hAnsiTheme="minorHAnsi" w:cstheme="minorBidi"/>
            <w:caps w:val="0"/>
            <w:noProof/>
            <w:sz w:val="22"/>
            <w:szCs w:val="22"/>
          </w:rPr>
          <w:tab/>
        </w:r>
        <w:r w:rsidRPr="00893EF2">
          <w:rPr>
            <w:rStyle w:val="Hyperlink"/>
            <w:noProof/>
          </w:rPr>
          <w:t>MERGERS, ACQUISITIONS</w:t>
        </w:r>
        <w:r>
          <w:rPr>
            <w:noProof/>
            <w:webHidden/>
          </w:rPr>
          <w:tab/>
        </w:r>
        <w:r>
          <w:rPr>
            <w:noProof/>
            <w:webHidden/>
          </w:rPr>
          <w:fldChar w:fldCharType="begin"/>
        </w:r>
        <w:r>
          <w:rPr>
            <w:noProof/>
            <w:webHidden/>
          </w:rPr>
          <w:instrText xml:space="preserve"> PAGEREF _Toc89166619 \h </w:instrText>
        </w:r>
        <w:r>
          <w:rPr>
            <w:noProof/>
            <w:webHidden/>
          </w:rPr>
        </w:r>
        <w:r>
          <w:rPr>
            <w:noProof/>
            <w:webHidden/>
          </w:rPr>
          <w:fldChar w:fldCharType="separate"/>
        </w:r>
        <w:r>
          <w:rPr>
            <w:noProof/>
            <w:webHidden/>
          </w:rPr>
          <w:t>62</w:t>
        </w:r>
        <w:r>
          <w:rPr>
            <w:noProof/>
            <w:webHidden/>
          </w:rPr>
          <w:fldChar w:fldCharType="end"/>
        </w:r>
      </w:hyperlink>
    </w:p>
    <w:p w14:paraId="0D5623A8" w14:textId="49AF29B1"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620" w:history="1">
        <w:r w:rsidRPr="00893EF2">
          <w:rPr>
            <w:rStyle w:val="Hyperlink"/>
            <w:noProof/>
          </w:rPr>
          <w:t>5.11</w:t>
        </w:r>
        <w:r>
          <w:rPr>
            <w:rFonts w:asciiTheme="minorHAnsi" w:eastAsiaTheme="minorEastAsia" w:hAnsiTheme="minorHAnsi" w:cstheme="minorBidi"/>
            <w:caps w:val="0"/>
            <w:noProof/>
            <w:sz w:val="22"/>
            <w:szCs w:val="22"/>
          </w:rPr>
          <w:tab/>
        </w:r>
        <w:r w:rsidRPr="00893EF2">
          <w:rPr>
            <w:rStyle w:val="Hyperlink"/>
            <w:noProof/>
          </w:rPr>
          <w:t>PERFORMANCE GUARANTEE OF CONTRACTOR</w:t>
        </w:r>
        <w:r>
          <w:rPr>
            <w:noProof/>
            <w:webHidden/>
          </w:rPr>
          <w:tab/>
        </w:r>
        <w:r>
          <w:rPr>
            <w:noProof/>
            <w:webHidden/>
          </w:rPr>
          <w:fldChar w:fldCharType="begin"/>
        </w:r>
        <w:r>
          <w:rPr>
            <w:noProof/>
            <w:webHidden/>
          </w:rPr>
          <w:instrText xml:space="preserve"> PAGEREF _Toc89166620 \h </w:instrText>
        </w:r>
        <w:r>
          <w:rPr>
            <w:noProof/>
            <w:webHidden/>
          </w:rPr>
        </w:r>
        <w:r>
          <w:rPr>
            <w:noProof/>
            <w:webHidden/>
          </w:rPr>
          <w:fldChar w:fldCharType="separate"/>
        </w:r>
        <w:r>
          <w:rPr>
            <w:noProof/>
            <w:webHidden/>
          </w:rPr>
          <w:t>62</w:t>
        </w:r>
        <w:r>
          <w:rPr>
            <w:noProof/>
            <w:webHidden/>
          </w:rPr>
          <w:fldChar w:fldCharType="end"/>
        </w:r>
      </w:hyperlink>
    </w:p>
    <w:p w14:paraId="3CA2976F" w14:textId="2998FC47"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621" w:history="1">
        <w:r w:rsidRPr="00893EF2">
          <w:rPr>
            <w:rStyle w:val="Hyperlink"/>
            <w:noProof/>
          </w:rPr>
          <w:t>5.12</w:t>
        </w:r>
        <w:r>
          <w:rPr>
            <w:rFonts w:asciiTheme="minorHAnsi" w:eastAsiaTheme="minorEastAsia" w:hAnsiTheme="minorHAnsi" w:cstheme="minorBidi"/>
            <w:caps w:val="0"/>
            <w:noProof/>
            <w:sz w:val="22"/>
            <w:szCs w:val="22"/>
          </w:rPr>
          <w:tab/>
        </w:r>
        <w:r w:rsidRPr="00893EF2">
          <w:rPr>
            <w:rStyle w:val="Hyperlink"/>
            <w:noProof/>
          </w:rPr>
          <w:t>DELIVERY REQUIREMENTS</w:t>
        </w:r>
        <w:r>
          <w:rPr>
            <w:noProof/>
            <w:webHidden/>
          </w:rPr>
          <w:tab/>
        </w:r>
        <w:r>
          <w:rPr>
            <w:noProof/>
            <w:webHidden/>
          </w:rPr>
          <w:fldChar w:fldCharType="begin"/>
        </w:r>
        <w:r>
          <w:rPr>
            <w:noProof/>
            <w:webHidden/>
          </w:rPr>
          <w:instrText xml:space="preserve"> PAGEREF _Toc89166621 \h </w:instrText>
        </w:r>
        <w:r>
          <w:rPr>
            <w:noProof/>
            <w:webHidden/>
          </w:rPr>
        </w:r>
        <w:r>
          <w:rPr>
            <w:noProof/>
            <w:webHidden/>
          </w:rPr>
          <w:fldChar w:fldCharType="separate"/>
        </w:r>
        <w:r>
          <w:rPr>
            <w:noProof/>
            <w:webHidden/>
          </w:rPr>
          <w:t>62</w:t>
        </w:r>
        <w:r>
          <w:rPr>
            <w:noProof/>
            <w:webHidden/>
          </w:rPr>
          <w:fldChar w:fldCharType="end"/>
        </w:r>
      </w:hyperlink>
    </w:p>
    <w:p w14:paraId="44984807" w14:textId="128FAB21"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622" w:history="1">
        <w:r w:rsidRPr="00893EF2">
          <w:rPr>
            <w:rStyle w:val="Hyperlink"/>
            <w:noProof/>
          </w:rPr>
          <w:t>5.13</w:t>
        </w:r>
        <w:r>
          <w:rPr>
            <w:rFonts w:asciiTheme="minorHAnsi" w:eastAsiaTheme="minorEastAsia" w:hAnsiTheme="minorHAnsi" w:cstheme="minorBidi"/>
            <w:caps w:val="0"/>
            <w:noProof/>
            <w:sz w:val="22"/>
            <w:szCs w:val="22"/>
          </w:rPr>
          <w:tab/>
        </w:r>
        <w:r w:rsidRPr="00893EF2">
          <w:rPr>
            <w:rStyle w:val="Hyperlink"/>
            <w:noProof/>
          </w:rPr>
          <w:t>APPLICABLE LAW AND JURISDICTION</w:t>
        </w:r>
        <w:r>
          <w:rPr>
            <w:noProof/>
            <w:webHidden/>
          </w:rPr>
          <w:tab/>
        </w:r>
        <w:r>
          <w:rPr>
            <w:noProof/>
            <w:webHidden/>
          </w:rPr>
          <w:fldChar w:fldCharType="begin"/>
        </w:r>
        <w:r>
          <w:rPr>
            <w:noProof/>
            <w:webHidden/>
          </w:rPr>
          <w:instrText xml:space="preserve"> PAGEREF _Toc89166622 \h </w:instrText>
        </w:r>
        <w:r>
          <w:rPr>
            <w:noProof/>
            <w:webHidden/>
          </w:rPr>
        </w:r>
        <w:r>
          <w:rPr>
            <w:noProof/>
            <w:webHidden/>
          </w:rPr>
          <w:fldChar w:fldCharType="separate"/>
        </w:r>
        <w:r>
          <w:rPr>
            <w:noProof/>
            <w:webHidden/>
          </w:rPr>
          <w:t>63</w:t>
        </w:r>
        <w:r>
          <w:rPr>
            <w:noProof/>
            <w:webHidden/>
          </w:rPr>
          <w:fldChar w:fldCharType="end"/>
        </w:r>
      </w:hyperlink>
    </w:p>
    <w:p w14:paraId="2110120E" w14:textId="554633A1"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623" w:history="1">
        <w:r w:rsidRPr="00893EF2">
          <w:rPr>
            <w:rStyle w:val="Hyperlink"/>
            <w:noProof/>
          </w:rPr>
          <w:t>5.14</w:t>
        </w:r>
        <w:r>
          <w:rPr>
            <w:rFonts w:asciiTheme="minorHAnsi" w:eastAsiaTheme="minorEastAsia" w:hAnsiTheme="minorHAnsi" w:cstheme="minorBidi"/>
            <w:caps w:val="0"/>
            <w:noProof/>
            <w:sz w:val="22"/>
            <w:szCs w:val="22"/>
          </w:rPr>
          <w:tab/>
        </w:r>
        <w:r w:rsidRPr="00893EF2">
          <w:rPr>
            <w:rStyle w:val="Hyperlink"/>
            <w:noProof/>
          </w:rPr>
          <w:t>CONTRACT AMENDMENT</w:t>
        </w:r>
        <w:r>
          <w:rPr>
            <w:noProof/>
            <w:webHidden/>
          </w:rPr>
          <w:tab/>
        </w:r>
        <w:r>
          <w:rPr>
            <w:noProof/>
            <w:webHidden/>
          </w:rPr>
          <w:fldChar w:fldCharType="begin"/>
        </w:r>
        <w:r>
          <w:rPr>
            <w:noProof/>
            <w:webHidden/>
          </w:rPr>
          <w:instrText xml:space="preserve"> PAGEREF _Toc89166623 \h </w:instrText>
        </w:r>
        <w:r>
          <w:rPr>
            <w:noProof/>
            <w:webHidden/>
          </w:rPr>
        </w:r>
        <w:r>
          <w:rPr>
            <w:noProof/>
            <w:webHidden/>
          </w:rPr>
          <w:fldChar w:fldCharType="separate"/>
        </w:r>
        <w:r>
          <w:rPr>
            <w:noProof/>
            <w:webHidden/>
          </w:rPr>
          <w:t>63</w:t>
        </w:r>
        <w:r>
          <w:rPr>
            <w:noProof/>
            <w:webHidden/>
          </w:rPr>
          <w:fldChar w:fldCharType="end"/>
        </w:r>
      </w:hyperlink>
    </w:p>
    <w:p w14:paraId="009170F1" w14:textId="0DE6DB86"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624" w:history="1">
        <w:r w:rsidRPr="00893EF2">
          <w:rPr>
            <w:rStyle w:val="Hyperlink"/>
            <w:noProof/>
          </w:rPr>
          <w:t>5.15</w:t>
        </w:r>
        <w:r>
          <w:rPr>
            <w:rFonts w:asciiTheme="minorHAnsi" w:eastAsiaTheme="minorEastAsia" w:hAnsiTheme="minorHAnsi" w:cstheme="minorBidi"/>
            <w:caps w:val="0"/>
            <w:noProof/>
            <w:sz w:val="22"/>
            <w:szCs w:val="22"/>
          </w:rPr>
          <w:tab/>
        </w:r>
        <w:r w:rsidRPr="00893EF2">
          <w:rPr>
            <w:rStyle w:val="Hyperlink"/>
            <w:noProof/>
          </w:rPr>
          <w:t>MAINTENANCE OF RECORDS</w:t>
        </w:r>
        <w:r>
          <w:rPr>
            <w:noProof/>
            <w:webHidden/>
          </w:rPr>
          <w:tab/>
        </w:r>
        <w:r>
          <w:rPr>
            <w:noProof/>
            <w:webHidden/>
          </w:rPr>
          <w:fldChar w:fldCharType="begin"/>
        </w:r>
        <w:r>
          <w:rPr>
            <w:noProof/>
            <w:webHidden/>
          </w:rPr>
          <w:instrText xml:space="preserve"> PAGEREF _Toc89166624 \h </w:instrText>
        </w:r>
        <w:r>
          <w:rPr>
            <w:noProof/>
            <w:webHidden/>
          </w:rPr>
        </w:r>
        <w:r>
          <w:rPr>
            <w:noProof/>
            <w:webHidden/>
          </w:rPr>
          <w:fldChar w:fldCharType="separate"/>
        </w:r>
        <w:r>
          <w:rPr>
            <w:noProof/>
            <w:webHidden/>
          </w:rPr>
          <w:t>63</w:t>
        </w:r>
        <w:r>
          <w:rPr>
            <w:noProof/>
            <w:webHidden/>
          </w:rPr>
          <w:fldChar w:fldCharType="end"/>
        </w:r>
      </w:hyperlink>
    </w:p>
    <w:p w14:paraId="66A67676" w14:textId="44ACFCBA"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625" w:history="1">
        <w:r w:rsidRPr="00893EF2">
          <w:rPr>
            <w:rStyle w:val="Hyperlink"/>
            <w:noProof/>
          </w:rPr>
          <w:t>5.16</w:t>
        </w:r>
        <w:r>
          <w:rPr>
            <w:rFonts w:asciiTheme="minorHAnsi" w:eastAsiaTheme="minorEastAsia" w:hAnsiTheme="minorHAnsi" w:cstheme="minorBidi"/>
            <w:caps w:val="0"/>
            <w:noProof/>
            <w:sz w:val="22"/>
            <w:szCs w:val="22"/>
          </w:rPr>
          <w:tab/>
        </w:r>
        <w:r w:rsidRPr="00893EF2">
          <w:rPr>
            <w:rStyle w:val="Hyperlink"/>
            <w:noProof/>
          </w:rPr>
          <w:t>ASSIGNMENT OF ANTITRUST CLAIM(S)</w:t>
        </w:r>
        <w:r>
          <w:rPr>
            <w:noProof/>
            <w:webHidden/>
          </w:rPr>
          <w:tab/>
        </w:r>
        <w:r>
          <w:rPr>
            <w:noProof/>
            <w:webHidden/>
          </w:rPr>
          <w:fldChar w:fldCharType="begin"/>
        </w:r>
        <w:r>
          <w:rPr>
            <w:noProof/>
            <w:webHidden/>
          </w:rPr>
          <w:instrText xml:space="preserve"> PAGEREF _Toc89166625 \h </w:instrText>
        </w:r>
        <w:r>
          <w:rPr>
            <w:noProof/>
            <w:webHidden/>
          </w:rPr>
        </w:r>
        <w:r>
          <w:rPr>
            <w:noProof/>
            <w:webHidden/>
          </w:rPr>
          <w:fldChar w:fldCharType="separate"/>
        </w:r>
        <w:r>
          <w:rPr>
            <w:noProof/>
            <w:webHidden/>
          </w:rPr>
          <w:t>63</w:t>
        </w:r>
        <w:r>
          <w:rPr>
            <w:noProof/>
            <w:webHidden/>
          </w:rPr>
          <w:fldChar w:fldCharType="end"/>
        </w:r>
      </w:hyperlink>
    </w:p>
    <w:p w14:paraId="1B1B6D74" w14:textId="292EC713"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26" w:history="1">
        <w:r w:rsidRPr="00893EF2">
          <w:rPr>
            <w:rStyle w:val="Hyperlink"/>
            <w:noProof/>
          </w:rPr>
          <w:t>6.</w:t>
        </w:r>
        <w:r>
          <w:rPr>
            <w:rFonts w:asciiTheme="minorHAnsi" w:eastAsiaTheme="minorEastAsia" w:hAnsiTheme="minorHAnsi" w:cstheme="minorBidi"/>
            <w:caps w:val="0"/>
            <w:noProof/>
            <w:sz w:val="22"/>
            <w:szCs w:val="22"/>
          </w:rPr>
          <w:tab/>
        </w:r>
        <w:r w:rsidRPr="00893EF2">
          <w:rPr>
            <w:rStyle w:val="Hyperlink"/>
            <w:noProof/>
          </w:rPr>
          <w:t>TERMS RELATING TO PRICE AND PAYMENT</w:t>
        </w:r>
        <w:r>
          <w:rPr>
            <w:noProof/>
            <w:webHidden/>
          </w:rPr>
          <w:tab/>
        </w:r>
        <w:r>
          <w:rPr>
            <w:noProof/>
            <w:webHidden/>
          </w:rPr>
          <w:fldChar w:fldCharType="begin"/>
        </w:r>
        <w:r>
          <w:rPr>
            <w:noProof/>
            <w:webHidden/>
          </w:rPr>
          <w:instrText xml:space="preserve"> PAGEREF _Toc89166626 \h </w:instrText>
        </w:r>
        <w:r>
          <w:rPr>
            <w:noProof/>
            <w:webHidden/>
          </w:rPr>
        </w:r>
        <w:r>
          <w:rPr>
            <w:noProof/>
            <w:webHidden/>
          </w:rPr>
          <w:fldChar w:fldCharType="separate"/>
        </w:r>
        <w:r>
          <w:rPr>
            <w:noProof/>
            <w:webHidden/>
          </w:rPr>
          <w:t>63</w:t>
        </w:r>
        <w:r>
          <w:rPr>
            <w:noProof/>
            <w:webHidden/>
          </w:rPr>
          <w:fldChar w:fldCharType="end"/>
        </w:r>
      </w:hyperlink>
    </w:p>
    <w:p w14:paraId="0642BF41" w14:textId="0F7BFB6A"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27" w:history="1">
        <w:r w:rsidRPr="00893EF2">
          <w:rPr>
            <w:rStyle w:val="Hyperlink"/>
            <w:noProof/>
          </w:rPr>
          <w:t>6.1</w:t>
        </w:r>
        <w:r>
          <w:rPr>
            <w:rFonts w:asciiTheme="minorHAnsi" w:eastAsiaTheme="minorEastAsia" w:hAnsiTheme="minorHAnsi" w:cstheme="minorBidi"/>
            <w:caps w:val="0"/>
            <w:noProof/>
            <w:sz w:val="22"/>
            <w:szCs w:val="22"/>
          </w:rPr>
          <w:tab/>
        </w:r>
        <w:r w:rsidRPr="00893EF2">
          <w:rPr>
            <w:rStyle w:val="Hyperlink"/>
            <w:noProof/>
          </w:rPr>
          <w:t>PRICE FLUCTUATION DURING CONTRACT</w:t>
        </w:r>
        <w:r>
          <w:rPr>
            <w:noProof/>
            <w:webHidden/>
          </w:rPr>
          <w:tab/>
        </w:r>
        <w:r>
          <w:rPr>
            <w:noProof/>
            <w:webHidden/>
          </w:rPr>
          <w:fldChar w:fldCharType="begin"/>
        </w:r>
        <w:r>
          <w:rPr>
            <w:noProof/>
            <w:webHidden/>
          </w:rPr>
          <w:instrText xml:space="preserve"> PAGEREF _Toc89166627 \h </w:instrText>
        </w:r>
        <w:r>
          <w:rPr>
            <w:noProof/>
            <w:webHidden/>
          </w:rPr>
        </w:r>
        <w:r>
          <w:rPr>
            <w:noProof/>
            <w:webHidden/>
          </w:rPr>
          <w:fldChar w:fldCharType="separate"/>
        </w:r>
        <w:r>
          <w:rPr>
            <w:noProof/>
            <w:webHidden/>
          </w:rPr>
          <w:t>63</w:t>
        </w:r>
        <w:r>
          <w:rPr>
            <w:noProof/>
            <w:webHidden/>
          </w:rPr>
          <w:fldChar w:fldCharType="end"/>
        </w:r>
      </w:hyperlink>
    </w:p>
    <w:p w14:paraId="49AFD85C" w14:textId="3EA45015"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28" w:history="1">
        <w:r w:rsidRPr="00893EF2">
          <w:rPr>
            <w:rStyle w:val="Hyperlink"/>
            <w:noProof/>
          </w:rPr>
          <w:t>6.2</w:t>
        </w:r>
        <w:r>
          <w:rPr>
            <w:rFonts w:asciiTheme="minorHAnsi" w:eastAsiaTheme="minorEastAsia" w:hAnsiTheme="minorHAnsi" w:cstheme="minorBidi"/>
            <w:caps w:val="0"/>
            <w:noProof/>
            <w:sz w:val="22"/>
            <w:szCs w:val="22"/>
          </w:rPr>
          <w:tab/>
        </w:r>
        <w:r w:rsidRPr="00893EF2">
          <w:rPr>
            <w:rStyle w:val="Hyperlink"/>
            <w:noProof/>
          </w:rPr>
          <w:t>TAX CHARGES</w:t>
        </w:r>
        <w:r>
          <w:rPr>
            <w:noProof/>
            <w:webHidden/>
          </w:rPr>
          <w:tab/>
        </w:r>
        <w:r>
          <w:rPr>
            <w:noProof/>
            <w:webHidden/>
          </w:rPr>
          <w:fldChar w:fldCharType="begin"/>
        </w:r>
        <w:r>
          <w:rPr>
            <w:noProof/>
            <w:webHidden/>
          </w:rPr>
          <w:instrText xml:space="preserve"> PAGEREF _Toc89166628 \h </w:instrText>
        </w:r>
        <w:r>
          <w:rPr>
            <w:noProof/>
            <w:webHidden/>
          </w:rPr>
        </w:r>
        <w:r>
          <w:rPr>
            <w:noProof/>
            <w:webHidden/>
          </w:rPr>
          <w:fldChar w:fldCharType="separate"/>
        </w:r>
        <w:r>
          <w:rPr>
            <w:noProof/>
            <w:webHidden/>
          </w:rPr>
          <w:t>64</w:t>
        </w:r>
        <w:r>
          <w:rPr>
            <w:noProof/>
            <w:webHidden/>
          </w:rPr>
          <w:fldChar w:fldCharType="end"/>
        </w:r>
      </w:hyperlink>
    </w:p>
    <w:p w14:paraId="7A0C20A7" w14:textId="72F6A91E"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29" w:history="1">
        <w:r w:rsidRPr="00893EF2">
          <w:rPr>
            <w:rStyle w:val="Hyperlink"/>
            <w:noProof/>
          </w:rPr>
          <w:t>6.3</w:t>
        </w:r>
        <w:r>
          <w:rPr>
            <w:rFonts w:asciiTheme="minorHAnsi" w:eastAsiaTheme="minorEastAsia" w:hAnsiTheme="minorHAnsi" w:cstheme="minorBidi"/>
            <w:caps w:val="0"/>
            <w:noProof/>
            <w:sz w:val="22"/>
            <w:szCs w:val="22"/>
          </w:rPr>
          <w:tab/>
        </w:r>
        <w:r w:rsidRPr="00893EF2">
          <w:rPr>
            <w:rStyle w:val="Hyperlink"/>
            <w:noProof/>
          </w:rPr>
          <w:t>PAYMENT TO VENDORS</w:t>
        </w:r>
        <w:r>
          <w:rPr>
            <w:noProof/>
            <w:webHidden/>
          </w:rPr>
          <w:tab/>
        </w:r>
        <w:r>
          <w:rPr>
            <w:noProof/>
            <w:webHidden/>
          </w:rPr>
          <w:fldChar w:fldCharType="begin"/>
        </w:r>
        <w:r>
          <w:rPr>
            <w:noProof/>
            <w:webHidden/>
          </w:rPr>
          <w:instrText xml:space="preserve"> PAGEREF _Toc89166629 \h </w:instrText>
        </w:r>
        <w:r>
          <w:rPr>
            <w:noProof/>
            <w:webHidden/>
          </w:rPr>
        </w:r>
        <w:r>
          <w:rPr>
            <w:noProof/>
            <w:webHidden/>
          </w:rPr>
          <w:fldChar w:fldCharType="separate"/>
        </w:r>
        <w:r>
          <w:rPr>
            <w:noProof/>
            <w:webHidden/>
          </w:rPr>
          <w:t>64</w:t>
        </w:r>
        <w:r>
          <w:rPr>
            <w:noProof/>
            <w:webHidden/>
          </w:rPr>
          <w:fldChar w:fldCharType="end"/>
        </w:r>
      </w:hyperlink>
    </w:p>
    <w:p w14:paraId="3E4DA1B3" w14:textId="1038B6D1"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30" w:history="1">
        <w:r w:rsidRPr="00893EF2">
          <w:rPr>
            <w:rStyle w:val="Hyperlink"/>
            <w:noProof/>
          </w:rPr>
          <w:t>6.4</w:t>
        </w:r>
        <w:r>
          <w:rPr>
            <w:rFonts w:asciiTheme="minorHAnsi" w:eastAsiaTheme="minorEastAsia" w:hAnsiTheme="minorHAnsi" w:cstheme="minorBidi"/>
            <w:caps w:val="0"/>
            <w:noProof/>
            <w:sz w:val="22"/>
            <w:szCs w:val="22"/>
          </w:rPr>
          <w:tab/>
        </w:r>
        <w:r w:rsidRPr="00893EF2">
          <w:rPr>
            <w:rStyle w:val="Hyperlink"/>
            <w:noProof/>
          </w:rPr>
          <w:t>OPTIONAL PAYMENT METHOD: P-CARD</w:t>
        </w:r>
        <w:r>
          <w:rPr>
            <w:noProof/>
            <w:webHidden/>
          </w:rPr>
          <w:tab/>
        </w:r>
        <w:r>
          <w:rPr>
            <w:noProof/>
            <w:webHidden/>
          </w:rPr>
          <w:fldChar w:fldCharType="begin"/>
        </w:r>
        <w:r>
          <w:rPr>
            <w:noProof/>
            <w:webHidden/>
          </w:rPr>
          <w:instrText xml:space="preserve"> PAGEREF _Toc89166630 \h </w:instrText>
        </w:r>
        <w:r>
          <w:rPr>
            <w:noProof/>
            <w:webHidden/>
          </w:rPr>
        </w:r>
        <w:r>
          <w:rPr>
            <w:noProof/>
            <w:webHidden/>
          </w:rPr>
          <w:fldChar w:fldCharType="separate"/>
        </w:r>
        <w:r>
          <w:rPr>
            <w:noProof/>
            <w:webHidden/>
          </w:rPr>
          <w:t>64</w:t>
        </w:r>
        <w:r>
          <w:rPr>
            <w:noProof/>
            <w:webHidden/>
          </w:rPr>
          <w:fldChar w:fldCharType="end"/>
        </w:r>
      </w:hyperlink>
    </w:p>
    <w:p w14:paraId="434133C2" w14:textId="2FC64AB4"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31" w:history="1">
        <w:r w:rsidRPr="00893EF2">
          <w:rPr>
            <w:rStyle w:val="Hyperlink"/>
            <w:noProof/>
          </w:rPr>
          <w:t>6.5</w:t>
        </w:r>
        <w:r>
          <w:rPr>
            <w:rFonts w:asciiTheme="minorHAnsi" w:eastAsiaTheme="minorEastAsia" w:hAnsiTheme="minorHAnsi" w:cstheme="minorBidi"/>
            <w:caps w:val="0"/>
            <w:noProof/>
            <w:sz w:val="22"/>
            <w:szCs w:val="22"/>
          </w:rPr>
          <w:tab/>
        </w:r>
        <w:r w:rsidRPr="00893EF2">
          <w:rPr>
            <w:rStyle w:val="Hyperlink"/>
            <w:noProof/>
          </w:rPr>
          <w:t>NEW JERSEY PROMPT PAYMENT ACT</w:t>
        </w:r>
        <w:r>
          <w:rPr>
            <w:noProof/>
            <w:webHidden/>
          </w:rPr>
          <w:tab/>
        </w:r>
        <w:r>
          <w:rPr>
            <w:noProof/>
            <w:webHidden/>
          </w:rPr>
          <w:fldChar w:fldCharType="begin"/>
        </w:r>
        <w:r>
          <w:rPr>
            <w:noProof/>
            <w:webHidden/>
          </w:rPr>
          <w:instrText xml:space="preserve"> PAGEREF _Toc89166631 \h </w:instrText>
        </w:r>
        <w:r>
          <w:rPr>
            <w:noProof/>
            <w:webHidden/>
          </w:rPr>
        </w:r>
        <w:r>
          <w:rPr>
            <w:noProof/>
            <w:webHidden/>
          </w:rPr>
          <w:fldChar w:fldCharType="separate"/>
        </w:r>
        <w:r>
          <w:rPr>
            <w:noProof/>
            <w:webHidden/>
          </w:rPr>
          <w:t>65</w:t>
        </w:r>
        <w:r>
          <w:rPr>
            <w:noProof/>
            <w:webHidden/>
          </w:rPr>
          <w:fldChar w:fldCharType="end"/>
        </w:r>
      </w:hyperlink>
    </w:p>
    <w:p w14:paraId="376B6A40" w14:textId="5F6AFBF3"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32" w:history="1">
        <w:r w:rsidRPr="00893EF2">
          <w:rPr>
            <w:rStyle w:val="Hyperlink"/>
            <w:noProof/>
          </w:rPr>
          <w:t>6.6</w:t>
        </w:r>
        <w:r>
          <w:rPr>
            <w:rFonts w:asciiTheme="minorHAnsi" w:eastAsiaTheme="minorEastAsia" w:hAnsiTheme="minorHAnsi" w:cstheme="minorBidi"/>
            <w:caps w:val="0"/>
            <w:noProof/>
            <w:sz w:val="22"/>
            <w:szCs w:val="22"/>
          </w:rPr>
          <w:tab/>
        </w:r>
        <w:r w:rsidRPr="00893EF2">
          <w:rPr>
            <w:rStyle w:val="Hyperlink"/>
            <w:noProof/>
          </w:rPr>
          <w:t>AVAILABILITY OF FUNDS</w:t>
        </w:r>
        <w:r>
          <w:rPr>
            <w:noProof/>
            <w:webHidden/>
          </w:rPr>
          <w:tab/>
        </w:r>
        <w:r>
          <w:rPr>
            <w:noProof/>
            <w:webHidden/>
          </w:rPr>
          <w:fldChar w:fldCharType="begin"/>
        </w:r>
        <w:r>
          <w:rPr>
            <w:noProof/>
            <w:webHidden/>
          </w:rPr>
          <w:instrText xml:space="preserve"> PAGEREF _Toc89166632 \h </w:instrText>
        </w:r>
        <w:r>
          <w:rPr>
            <w:noProof/>
            <w:webHidden/>
          </w:rPr>
        </w:r>
        <w:r>
          <w:rPr>
            <w:noProof/>
            <w:webHidden/>
          </w:rPr>
          <w:fldChar w:fldCharType="separate"/>
        </w:r>
        <w:r>
          <w:rPr>
            <w:noProof/>
            <w:webHidden/>
          </w:rPr>
          <w:t>65</w:t>
        </w:r>
        <w:r>
          <w:rPr>
            <w:noProof/>
            <w:webHidden/>
          </w:rPr>
          <w:fldChar w:fldCharType="end"/>
        </w:r>
      </w:hyperlink>
    </w:p>
    <w:p w14:paraId="2ED7EBBF" w14:textId="5DA1F345"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33" w:history="1">
        <w:r w:rsidRPr="00893EF2">
          <w:rPr>
            <w:rStyle w:val="Hyperlink"/>
            <w:noProof/>
          </w:rPr>
          <w:t>7.</w:t>
        </w:r>
        <w:r>
          <w:rPr>
            <w:rFonts w:asciiTheme="minorHAnsi" w:eastAsiaTheme="minorEastAsia" w:hAnsiTheme="minorHAnsi" w:cstheme="minorBidi"/>
            <w:caps w:val="0"/>
            <w:noProof/>
            <w:sz w:val="22"/>
            <w:szCs w:val="22"/>
          </w:rPr>
          <w:tab/>
        </w:r>
        <w:r w:rsidRPr="00893EF2">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_Toc89166633 \h </w:instrText>
        </w:r>
        <w:r>
          <w:rPr>
            <w:noProof/>
            <w:webHidden/>
          </w:rPr>
        </w:r>
        <w:r>
          <w:rPr>
            <w:noProof/>
            <w:webHidden/>
          </w:rPr>
          <w:fldChar w:fldCharType="separate"/>
        </w:r>
        <w:r>
          <w:rPr>
            <w:noProof/>
            <w:webHidden/>
          </w:rPr>
          <w:t>65</w:t>
        </w:r>
        <w:r>
          <w:rPr>
            <w:noProof/>
            <w:webHidden/>
          </w:rPr>
          <w:fldChar w:fldCharType="end"/>
        </w:r>
      </w:hyperlink>
    </w:p>
    <w:p w14:paraId="2C7BD7B4" w14:textId="34E4FD44"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34" w:history="1">
        <w:r w:rsidRPr="00893EF2">
          <w:rPr>
            <w:rStyle w:val="Hyperlink"/>
            <w:noProof/>
          </w:rPr>
          <w:t>7.1</w:t>
        </w:r>
        <w:r>
          <w:rPr>
            <w:rFonts w:asciiTheme="minorHAnsi" w:eastAsiaTheme="minorEastAsia" w:hAnsiTheme="minorHAnsi" w:cstheme="minorBidi"/>
            <w:caps w:val="0"/>
            <w:noProof/>
            <w:sz w:val="22"/>
            <w:szCs w:val="22"/>
          </w:rPr>
          <w:tab/>
        </w:r>
        <w:r w:rsidRPr="00893EF2">
          <w:rPr>
            <w:rStyle w:val="Hyperlink"/>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_Toc89166634 \h </w:instrText>
        </w:r>
        <w:r>
          <w:rPr>
            <w:noProof/>
            <w:webHidden/>
          </w:rPr>
        </w:r>
        <w:r>
          <w:rPr>
            <w:noProof/>
            <w:webHidden/>
          </w:rPr>
          <w:fldChar w:fldCharType="separate"/>
        </w:r>
        <w:r>
          <w:rPr>
            <w:noProof/>
            <w:webHidden/>
          </w:rPr>
          <w:t>65</w:t>
        </w:r>
        <w:r>
          <w:rPr>
            <w:noProof/>
            <w:webHidden/>
          </w:rPr>
          <w:fldChar w:fldCharType="end"/>
        </w:r>
      </w:hyperlink>
    </w:p>
    <w:p w14:paraId="260EDBA6" w14:textId="40ACE78C"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35" w:history="1">
        <w:r w:rsidRPr="00893EF2">
          <w:rPr>
            <w:rStyle w:val="Hyperlink"/>
            <w:noProof/>
          </w:rPr>
          <w:t>7.2</w:t>
        </w:r>
        <w:r>
          <w:rPr>
            <w:rFonts w:asciiTheme="minorHAnsi" w:eastAsiaTheme="minorEastAsia" w:hAnsiTheme="minorHAnsi" w:cstheme="minorBidi"/>
            <w:caps w:val="0"/>
            <w:noProof/>
            <w:sz w:val="22"/>
            <w:szCs w:val="22"/>
          </w:rPr>
          <w:tab/>
        </w:r>
        <w:r w:rsidRPr="00893EF2">
          <w:rPr>
            <w:rStyle w:val="Hyperlink"/>
            <w:noProof/>
          </w:rPr>
          <w:t>DOMESTIC PREFERENCE FOR PROCUREMENTS</w:t>
        </w:r>
        <w:r>
          <w:rPr>
            <w:noProof/>
            <w:webHidden/>
          </w:rPr>
          <w:tab/>
        </w:r>
        <w:r>
          <w:rPr>
            <w:noProof/>
            <w:webHidden/>
          </w:rPr>
          <w:fldChar w:fldCharType="begin"/>
        </w:r>
        <w:r>
          <w:rPr>
            <w:noProof/>
            <w:webHidden/>
          </w:rPr>
          <w:instrText xml:space="preserve"> PAGEREF _Toc89166635 \h </w:instrText>
        </w:r>
        <w:r>
          <w:rPr>
            <w:noProof/>
            <w:webHidden/>
          </w:rPr>
        </w:r>
        <w:r>
          <w:rPr>
            <w:noProof/>
            <w:webHidden/>
          </w:rPr>
          <w:fldChar w:fldCharType="separate"/>
        </w:r>
        <w:r>
          <w:rPr>
            <w:noProof/>
            <w:webHidden/>
          </w:rPr>
          <w:t>65</w:t>
        </w:r>
        <w:r>
          <w:rPr>
            <w:noProof/>
            <w:webHidden/>
          </w:rPr>
          <w:fldChar w:fldCharType="end"/>
        </w:r>
      </w:hyperlink>
    </w:p>
    <w:p w14:paraId="230D3F2E" w14:textId="4FC89406"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36" w:history="1">
        <w:r w:rsidRPr="00893EF2">
          <w:rPr>
            <w:rStyle w:val="Hyperlink"/>
            <w:noProof/>
          </w:rPr>
          <w:t>7.3</w:t>
        </w:r>
        <w:r>
          <w:rPr>
            <w:rFonts w:asciiTheme="minorHAnsi" w:eastAsiaTheme="minorEastAsia" w:hAnsiTheme="minorHAnsi" w:cstheme="minorBidi"/>
            <w:caps w:val="0"/>
            <w:noProof/>
            <w:sz w:val="22"/>
            <w:szCs w:val="22"/>
          </w:rPr>
          <w:tab/>
        </w:r>
        <w:r w:rsidRPr="00893EF2">
          <w:rPr>
            <w:rStyle w:val="Hyperlink"/>
            <w:noProof/>
          </w:rPr>
          <w:t>PROCUREMENT OF RECOVERED MATERIALS</w:t>
        </w:r>
        <w:r>
          <w:rPr>
            <w:noProof/>
            <w:webHidden/>
          </w:rPr>
          <w:tab/>
        </w:r>
        <w:r>
          <w:rPr>
            <w:noProof/>
            <w:webHidden/>
          </w:rPr>
          <w:fldChar w:fldCharType="begin"/>
        </w:r>
        <w:r>
          <w:rPr>
            <w:noProof/>
            <w:webHidden/>
          </w:rPr>
          <w:instrText xml:space="preserve"> PAGEREF _Toc89166636 \h </w:instrText>
        </w:r>
        <w:r>
          <w:rPr>
            <w:noProof/>
            <w:webHidden/>
          </w:rPr>
        </w:r>
        <w:r>
          <w:rPr>
            <w:noProof/>
            <w:webHidden/>
          </w:rPr>
          <w:fldChar w:fldCharType="separate"/>
        </w:r>
        <w:r>
          <w:rPr>
            <w:noProof/>
            <w:webHidden/>
          </w:rPr>
          <w:t>66</w:t>
        </w:r>
        <w:r>
          <w:rPr>
            <w:noProof/>
            <w:webHidden/>
          </w:rPr>
          <w:fldChar w:fldCharType="end"/>
        </w:r>
      </w:hyperlink>
    </w:p>
    <w:p w14:paraId="4E3D9350" w14:textId="1FB3BFCD"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37" w:history="1">
        <w:r w:rsidRPr="00893EF2">
          <w:rPr>
            <w:rStyle w:val="Hyperlink"/>
            <w:noProof/>
          </w:rPr>
          <w:t>7.4</w:t>
        </w:r>
        <w:r>
          <w:rPr>
            <w:rFonts w:asciiTheme="minorHAnsi" w:eastAsiaTheme="minorEastAsia" w:hAnsiTheme="minorHAnsi" w:cstheme="minorBidi"/>
            <w:caps w:val="0"/>
            <w:noProof/>
            <w:sz w:val="22"/>
            <w:szCs w:val="22"/>
          </w:rPr>
          <w:tab/>
        </w:r>
        <w:r w:rsidRPr="00893EF2">
          <w:rPr>
            <w:rStyle w:val="Hyperlink"/>
            <w:noProof/>
          </w:rPr>
          <w:t>EQUAL EMPLOYMENT OPPORTUNITY</w:t>
        </w:r>
        <w:r>
          <w:rPr>
            <w:noProof/>
            <w:webHidden/>
          </w:rPr>
          <w:tab/>
        </w:r>
        <w:r>
          <w:rPr>
            <w:noProof/>
            <w:webHidden/>
          </w:rPr>
          <w:fldChar w:fldCharType="begin"/>
        </w:r>
        <w:r>
          <w:rPr>
            <w:noProof/>
            <w:webHidden/>
          </w:rPr>
          <w:instrText xml:space="preserve"> PAGEREF _Toc89166637 \h </w:instrText>
        </w:r>
        <w:r>
          <w:rPr>
            <w:noProof/>
            <w:webHidden/>
          </w:rPr>
        </w:r>
        <w:r>
          <w:rPr>
            <w:noProof/>
            <w:webHidden/>
          </w:rPr>
          <w:fldChar w:fldCharType="separate"/>
        </w:r>
        <w:r>
          <w:rPr>
            <w:noProof/>
            <w:webHidden/>
          </w:rPr>
          <w:t>66</w:t>
        </w:r>
        <w:r>
          <w:rPr>
            <w:noProof/>
            <w:webHidden/>
          </w:rPr>
          <w:fldChar w:fldCharType="end"/>
        </w:r>
      </w:hyperlink>
    </w:p>
    <w:p w14:paraId="2B494878" w14:textId="0DA1C049"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38" w:history="1">
        <w:r w:rsidRPr="00893EF2">
          <w:rPr>
            <w:rStyle w:val="Hyperlink"/>
            <w:noProof/>
          </w:rPr>
          <w:t>7.5</w:t>
        </w:r>
        <w:r>
          <w:rPr>
            <w:rFonts w:asciiTheme="minorHAnsi" w:eastAsiaTheme="minorEastAsia" w:hAnsiTheme="minorHAnsi" w:cstheme="minorBidi"/>
            <w:caps w:val="0"/>
            <w:noProof/>
            <w:sz w:val="22"/>
            <w:szCs w:val="22"/>
          </w:rPr>
          <w:tab/>
        </w:r>
        <w:r w:rsidRPr="00893EF2">
          <w:rPr>
            <w:rStyle w:val="Hyperlink"/>
            <w:noProof/>
          </w:rPr>
          <w:t xml:space="preserve">DAVIS-BACON ACT, </w:t>
        </w:r>
        <w:r w:rsidRPr="00893EF2">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_Toc89166638 \h </w:instrText>
        </w:r>
        <w:r>
          <w:rPr>
            <w:noProof/>
            <w:webHidden/>
          </w:rPr>
        </w:r>
        <w:r>
          <w:rPr>
            <w:noProof/>
            <w:webHidden/>
          </w:rPr>
          <w:fldChar w:fldCharType="separate"/>
        </w:r>
        <w:r>
          <w:rPr>
            <w:noProof/>
            <w:webHidden/>
          </w:rPr>
          <w:t>68</w:t>
        </w:r>
        <w:r>
          <w:rPr>
            <w:noProof/>
            <w:webHidden/>
          </w:rPr>
          <w:fldChar w:fldCharType="end"/>
        </w:r>
      </w:hyperlink>
    </w:p>
    <w:p w14:paraId="356DE65B" w14:textId="5DC4D3EB"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39" w:history="1">
        <w:r w:rsidRPr="00893EF2">
          <w:rPr>
            <w:rStyle w:val="Hyperlink"/>
            <w:noProof/>
          </w:rPr>
          <w:t>7.6</w:t>
        </w:r>
        <w:r>
          <w:rPr>
            <w:rFonts w:asciiTheme="minorHAnsi" w:eastAsiaTheme="minorEastAsia" w:hAnsiTheme="minorHAnsi" w:cstheme="minorBidi"/>
            <w:caps w:val="0"/>
            <w:noProof/>
            <w:sz w:val="22"/>
            <w:szCs w:val="22"/>
          </w:rPr>
          <w:tab/>
        </w:r>
        <w:r w:rsidRPr="00893EF2">
          <w:rPr>
            <w:rStyle w:val="Hyperlink"/>
            <w:noProof/>
          </w:rPr>
          <w:t>COPELAND ANTI-KICKBACK ACT</w:t>
        </w:r>
        <w:r>
          <w:rPr>
            <w:noProof/>
            <w:webHidden/>
          </w:rPr>
          <w:tab/>
        </w:r>
        <w:r>
          <w:rPr>
            <w:noProof/>
            <w:webHidden/>
          </w:rPr>
          <w:fldChar w:fldCharType="begin"/>
        </w:r>
        <w:r>
          <w:rPr>
            <w:noProof/>
            <w:webHidden/>
          </w:rPr>
          <w:instrText xml:space="preserve"> PAGEREF _Toc89166639 \h </w:instrText>
        </w:r>
        <w:r>
          <w:rPr>
            <w:noProof/>
            <w:webHidden/>
          </w:rPr>
        </w:r>
        <w:r>
          <w:rPr>
            <w:noProof/>
            <w:webHidden/>
          </w:rPr>
          <w:fldChar w:fldCharType="separate"/>
        </w:r>
        <w:r>
          <w:rPr>
            <w:noProof/>
            <w:webHidden/>
          </w:rPr>
          <w:t>68</w:t>
        </w:r>
        <w:r>
          <w:rPr>
            <w:noProof/>
            <w:webHidden/>
          </w:rPr>
          <w:fldChar w:fldCharType="end"/>
        </w:r>
      </w:hyperlink>
    </w:p>
    <w:p w14:paraId="542B04D4" w14:textId="1CA9DF39"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40" w:history="1">
        <w:r w:rsidRPr="00893EF2">
          <w:rPr>
            <w:rStyle w:val="Hyperlink"/>
            <w:noProof/>
          </w:rPr>
          <w:t>7.7</w:t>
        </w:r>
        <w:r>
          <w:rPr>
            <w:rFonts w:asciiTheme="minorHAnsi" w:eastAsiaTheme="minorEastAsia" w:hAnsiTheme="minorHAnsi" w:cstheme="minorBidi"/>
            <w:caps w:val="0"/>
            <w:noProof/>
            <w:sz w:val="22"/>
            <w:szCs w:val="22"/>
          </w:rPr>
          <w:tab/>
        </w:r>
        <w:r w:rsidRPr="00893EF2">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_Toc89166640 \h </w:instrText>
        </w:r>
        <w:r>
          <w:rPr>
            <w:noProof/>
            <w:webHidden/>
          </w:rPr>
        </w:r>
        <w:r>
          <w:rPr>
            <w:noProof/>
            <w:webHidden/>
          </w:rPr>
          <w:fldChar w:fldCharType="separate"/>
        </w:r>
        <w:r>
          <w:rPr>
            <w:noProof/>
            <w:webHidden/>
          </w:rPr>
          <w:t>68</w:t>
        </w:r>
        <w:r>
          <w:rPr>
            <w:noProof/>
            <w:webHidden/>
          </w:rPr>
          <w:fldChar w:fldCharType="end"/>
        </w:r>
      </w:hyperlink>
    </w:p>
    <w:p w14:paraId="116515B5" w14:textId="4D8A996D"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41" w:history="1">
        <w:r w:rsidRPr="00893EF2">
          <w:rPr>
            <w:rStyle w:val="Hyperlink"/>
            <w:noProof/>
          </w:rPr>
          <w:t>7.8</w:t>
        </w:r>
        <w:r>
          <w:rPr>
            <w:rFonts w:asciiTheme="minorHAnsi" w:eastAsiaTheme="minorEastAsia" w:hAnsiTheme="minorHAnsi" w:cstheme="minorBidi"/>
            <w:caps w:val="0"/>
            <w:noProof/>
            <w:sz w:val="22"/>
            <w:szCs w:val="22"/>
          </w:rPr>
          <w:tab/>
        </w:r>
        <w:r w:rsidRPr="00893EF2">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_Toc89166641 \h </w:instrText>
        </w:r>
        <w:r>
          <w:rPr>
            <w:noProof/>
            <w:webHidden/>
          </w:rPr>
        </w:r>
        <w:r>
          <w:rPr>
            <w:noProof/>
            <w:webHidden/>
          </w:rPr>
          <w:fldChar w:fldCharType="separate"/>
        </w:r>
        <w:r>
          <w:rPr>
            <w:noProof/>
            <w:webHidden/>
          </w:rPr>
          <w:t>69</w:t>
        </w:r>
        <w:r>
          <w:rPr>
            <w:noProof/>
            <w:webHidden/>
          </w:rPr>
          <w:fldChar w:fldCharType="end"/>
        </w:r>
      </w:hyperlink>
    </w:p>
    <w:p w14:paraId="6DFE6850" w14:textId="54CF81CE" w:rsidR="002A4744" w:rsidRDefault="002A4744">
      <w:pPr>
        <w:pStyle w:val="TOC2"/>
        <w:tabs>
          <w:tab w:val="left" w:pos="720"/>
        </w:tabs>
        <w:rPr>
          <w:rFonts w:asciiTheme="minorHAnsi" w:eastAsiaTheme="minorEastAsia" w:hAnsiTheme="minorHAnsi" w:cstheme="minorBidi"/>
          <w:caps w:val="0"/>
          <w:noProof/>
          <w:sz w:val="22"/>
          <w:szCs w:val="22"/>
        </w:rPr>
      </w:pPr>
      <w:hyperlink w:anchor="_Toc89166642" w:history="1">
        <w:r w:rsidRPr="00893EF2">
          <w:rPr>
            <w:rStyle w:val="Hyperlink"/>
            <w:noProof/>
          </w:rPr>
          <w:t>7.9</w:t>
        </w:r>
        <w:r>
          <w:rPr>
            <w:rFonts w:asciiTheme="minorHAnsi" w:eastAsiaTheme="minorEastAsia" w:hAnsiTheme="minorHAnsi" w:cstheme="minorBidi"/>
            <w:caps w:val="0"/>
            <w:noProof/>
            <w:sz w:val="22"/>
            <w:szCs w:val="22"/>
          </w:rPr>
          <w:tab/>
        </w:r>
        <w:r w:rsidRPr="00893EF2">
          <w:rPr>
            <w:rStyle w:val="Hyperlink"/>
            <w:noProof/>
          </w:rPr>
          <w:t xml:space="preserve">CLEAN AIR ACT, </w:t>
        </w:r>
        <w:r w:rsidRPr="00893EF2">
          <w:rPr>
            <w:rStyle w:val="Hyperlink"/>
            <w:noProof/>
            <w:shd w:val="clear" w:color="auto" w:fill="FFFFFF"/>
          </w:rPr>
          <w:t xml:space="preserve">42 U.S.C. 7401-7671Q, </w:t>
        </w:r>
        <w:r w:rsidRPr="00893EF2">
          <w:rPr>
            <w:rStyle w:val="Hyperlink"/>
            <w:noProof/>
          </w:rPr>
          <w:t xml:space="preserve">AND THE FEDERAL WATER POLLUTION CONTROL ACT, </w:t>
        </w:r>
        <w:r w:rsidRPr="00893EF2">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_Toc89166642 \h </w:instrText>
        </w:r>
        <w:r>
          <w:rPr>
            <w:noProof/>
            <w:webHidden/>
          </w:rPr>
        </w:r>
        <w:r>
          <w:rPr>
            <w:noProof/>
            <w:webHidden/>
          </w:rPr>
          <w:fldChar w:fldCharType="separate"/>
        </w:r>
        <w:r>
          <w:rPr>
            <w:noProof/>
            <w:webHidden/>
          </w:rPr>
          <w:t>69</w:t>
        </w:r>
        <w:r>
          <w:rPr>
            <w:noProof/>
            <w:webHidden/>
          </w:rPr>
          <w:fldChar w:fldCharType="end"/>
        </w:r>
      </w:hyperlink>
    </w:p>
    <w:p w14:paraId="53F4C1AB" w14:textId="47F0CA6B"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643" w:history="1">
        <w:r w:rsidRPr="00893EF2">
          <w:rPr>
            <w:rStyle w:val="Hyperlink"/>
            <w:noProof/>
          </w:rPr>
          <w:t>7.10</w:t>
        </w:r>
        <w:r>
          <w:rPr>
            <w:rFonts w:asciiTheme="minorHAnsi" w:eastAsiaTheme="minorEastAsia" w:hAnsiTheme="minorHAnsi" w:cstheme="minorBidi"/>
            <w:caps w:val="0"/>
            <w:noProof/>
            <w:sz w:val="22"/>
            <w:szCs w:val="22"/>
          </w:rPr>
          <w:tab/>
        </w:r>
        <w:r w:rsidRPr="00893EF2">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_Toc89166643 \h </w:instrText>
        </w:r>
        <w:r>
          <w:rPr>
            <w:noProof/>
            <w:webHidden/>
          </w:rPr>
        </w:r>
        <w:r>
          <w:rPr>
            <w:noProof/>
            <w:webHidden/>
          </w:rPr>
          <w:fldChar w:fldCharType="separate"/>
        </w:r>
        <w:r>
          <w:rPr>
            <w:noProof/>
            <w:webHidden/>
          </w:rPr>
          <w:t>69</w:t>
        </w:r>
        <w:r>
          <w:rPr>
            <w:noProof/>
            <w:webHidden/>
          </w:rPr>
          <w:fldChar w:fldCharType="end"/>
        </w:r>
      </w:hyperlink>
    </w:p>
    <w:p w14:paraId="6FB699A8" w14:textId="12B990D6" w:rsidR="002A4744" w:rsidRDefault="002A4744">
      <w:pPr>
        <w:pStyle w:val="TOC2"/>
        <w:tabs>
          <w:tab w:val="left" w:pos="1200"/>
        </w:tabs>
        <w:rPr>
          <w:rFonts w:asciiTheme="minorHAnsi" w:eastAsiaTheme="minorEastAsia" w:hAnsiTheme="minorHAnsi" w:cstheme="minorBidi"/>
          <w:caps w:val="0"/>
          <w:noProof/>
          <w:sz w:val="22"/>
          <w:szCs w:val="22"/>
        </w:rPr>
      </w:pPr>
      <w:hyperlink w:anchor="_Toc89166644" w:history="1">
        <w:r w:rsidRPr="00893EF2">
          <w:rPr>
            <w:rStyle w:val="Hyperlink"/>
            <w:noProof/>
          </w:rPr>
          <w:t>7.11</w:t>
        </w:r>
        <w:r>
          <w:rPr>
            <w:rFonts w:asciiTheme="minorHAnsi" w:eastAsiaTheme="minorEastAsia" w:hAnsiTheme="minorHAnsi" w:cstheme="minorBidi"/>
            <w:caps w:val="0"/>
            <w:noProof/>
            <w:sz w:val="22"/>
            <w:szCs w:val="22"/>
          </w:rPr>
          <w:tab/>
        </w:r>
        <w:r w:rsidRPr="00893EF2">
          <w:rPr>
            <w:rStyle w:val="Hyperlink"/>
            <w:noProof/>
          </w:rPr>
          <w:t>BYRD ANTI-LOBBYING AMENDMENT, 31 U.S.C. 1352</w:t>
        </w:r>
        <w:r>
          <w:rPr>
            <w:noProof/>
            <w:webHidden/>
          </w:rPr>
          <w:tab/>
        </w:r>
        <w:r>
          <w:rPr>
            <w:noProof/>
            <w:webHidden/>
          </w:rPr>
          <w:fldChar w:fldCharType="begin"/>
        </w:r>
        <w:r>
          <w:rPr>
            <w:noProof/>
            <w:webHidden/>
          </w:rPr>
          <w:instrText xml:space="preserve"> PAGEREF _Toc89166644 \h </w:instrText>
        </w:r>
        <w:r>
          <w:rPr>
            <w:noProof/>
            <w:webHidden/>
          </w:rPr>
        </w:r>
        <w:r>
          <w:rPr>
            <w:noProof/>
            <w:webHidden/>
          </w:rPr>
          <w:fldChar w:fldCharType="separate"/>
        </w:r>
        <w:r>
          <w:rPr>
            <w:noProof/>
            <w:webHidden/>
          </w:rPr>
          <w:t>70</w:t>
        </w:r>
        <w:r>
          <w:rPr>
            <w:noProof/>
            <w:webHidden/>
          </w:rPr>
          <w:fldChar w:fldCharType="end"/>
        </w:r>
      </w:hyperlink>
    </w:p>
    <w:p w14:paraId="4B31A862" w14:textId="4D006BD0" w:rsidR="002A4744" w:rsidRDefault="002A4744">
      <w:pPr>
        <w:pStyle w:val="TOC2"/>
        <w:rPr>
          <w:rFonts w:asciiTheme="minorHAnsi" w:eastAsiaTheme="minorEastAsia" w:hAnsiTheme="minorHAnsi" w:cstheme="minorBidi"/>
          <w:caps w:val="0"/>
          <w:noProof/>
          <w:sz w:val="22"/>
          <w:szCs w:val="22"/>
        </w:rPr>
      </w:pPr>
      <w:hyperlink w:anchor="_Toc89166645" w:history="1">
        <w:r w:rsidRPr="00893EF2">
          <w:rPr>
            <w:rStyle w:val="Hyperlink"/>
            <w:rFonts w:cs="Arial"/>
            <w:noProof/>
          </w:rPr>
          <w:t xml:space="preserve">7.12 </w:t>
        </w:r>
        <w:r w:rsidRPr="00893EF2">
          <w:rPr>
            <w:rStyle w:val="Hyperlink"/>
            <w:rFonts w:eastAsiaTheme="minorHAnsi"/>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_Toc89166645 \h </w:instrText>
        </w:r>
        <w:r>
          <w:rPr>
            <w:noProof/>
            <w:webHidden/>
          </w:rPr>
        </w:r>
        <w:r>
          <w:rPr>
            <w:noProof/>
            <w:webHidden/>
          </w:rPr>
          <w:fldChar w:fldCharType="separate"/>
        </w:r>
        <w:r>
          <w:rPr>
            <w:noProof/>
            <w:webHidden/>
          </w:rPr>
          <w:t>70</w:t>
        </w:r>
        <w:r>
          <w:rPr>
            <w:noProof/>
            <w:webHidden/>
          </w:rPr>
          <w:fldChar w:fldCharType="end"/>
        </w:r>
      </w:hyperlink>
    </w:p>
    <w:p w14:paraId="4CA6A66B" w14:textId="0C53AE51" w:rsidR="001E7940" w:rsidRPr="00892A16" w:rsidRDefault="001B3D50" w:rsidP="00892A16">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1" w:name="_Toc428533936"/>
      <w:bookmarkStart w:id="2" w:name="_Toc89166481"/>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C73F85">
      <w:pPr>
        <w:pStyle w:val="Heading2"/>
        <w:ind w:left="720" w:hanging="720"/>
      </w:pPr>
      <w:bookmarkStart w:id="3" w:name="_Toc400531467"/>
      <w:bookmarkStart w:id="4" w:name="_Toc428533937"/>
      <w:bookmarkStart w:id="5" w:name="_Toc89166482"/>
      <w:r w:rsidRPr="00B94382">
        <w:t>P</w:t>
      </w:r>
      <w:r w:rsidRPr="0071274F">
        <w:t>URPOSE AND INTENT</w:t>
      </w:r>
      <w:bookmarkEnd w:id="3"/>
      <w:bookmarkEnd w:id="4"/>
      <w:bookmarkEnd w:id="5"/>
    </w:p>
    <w:p w14:paraId="082935F7" w14:textId="77777777" w:rsidR="00E651D6" w:rsidRDefault="00E651D6" w:rsidP="00851065"/>
    <w:p w14:paraId="1B2F2B40" w14:textId="7B5315F2" w:rsidR="00C57F3E" w:rsidRPr="00C57F3E" w:rsidRDefault="00C57F3E" w:rsidP="00C57F3E">
      <w:r w:rsidRPr="00C57F3E">
        <w:t xml:space="preserve">This Bid Solicitation is issued by the Procurement Bureau, Division of Purchase and Property (Division), Department of the Treasury on behalf of </w:t>
      </w:r>
      <w:r w:rsidR="00D97DB8">
        <w:t>v</w:t>
      </w:r>
      <w:r w:rsidRPr="00C57F3E">
        <w:t>arious State Agencies</w:t>
      </w:r>
      <w:r w:rsidR="00D97DB8">
        <w:t xml:space="preserve"> and Cooperative Purchasing Participants</w:t>
      </w:r>
      <w:r w:rsidRPr="00C57F3E">
        <w:t>.  The purpose of this Bid Solicitation is to solicit Quotes for various kinds of</w:t>
      </w:r>
      <w:r w:rsidR="00CA6E33">
        <w:t xml:space="preserve"> fresh baked or frozen</w:t>
      </w:r>
      <w:r w:rsidRPr="00C57F3E">
        <w:t xml:space="preserve"> </w:t>
      </w:r>
      <w:r w:rsidR="00605EF5">
        <w:t xml:space="preserve">loaf </w:t>
      </w:r>
      <w:r w:rsidRPr="00C57F3E">
        <w:t>breads</w:t>
      </w:r>
      <w:r w:rsidR="00D97DB8">
        <w:t>, bagels, rolls, buns and miscellaneous br</w:t>
      </w:r>
      <w:r w:rsidR="00605EF5">
        <w:t>eads and related products.</w:t>
      </w:r>
    </w:p>
    <w:p w14:paraId="7B9AFEC7" w14:textId="77777777" w:rsidR="00C57F3E" w:rsidRPr="00C57F3E" w:rsidRDefault="00C57F3E" w:rsidP="00C57F3E"/>
    <w:p w14:paraId="042D11E8" w14:textId="77777777" w:rsidR="00C57F3E" w:rsidRPr="00C57F3E" w:rsidRDefault="00C57F3E" w:rsidP="00C57F3E">
      <w:r w:rsidRPr="00C57F3E">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50149D43" w14:textId="77777777" w:rsidR="00C57F3E" w:rsidRDefault="00C57F3E" w:rsidP="00C57F3E"/>
    <w:p w14:paraId="282E35EF" w14:textId="172D3C62" w:rsidR="001D586D" w:rsidRPr="00C57F3E" w:rsidRDefault="001D586D" w:rsidP="001D586D">
      <w:r>
        <w:t>The State intends to make Blanket P.O. awards to all responsive Vendors {Bidders} for each brand offered per category/price line</w:t>
      </w:r>
      <w:r w:rsidR="001070C5">
        <w:t>, per county</w:t>
      </w:r>
      <w:r>
        <w:t xml:space="preserve"> that meets the category definition and requirements of the Bid Solicitation </w:t>
      </w:r>
      <w:r w:rsidRPr="00C57F3E">
        <w:t xml:space="preserve">in accordance with </w:t>
      </w:r>
      <w:r w:rsidR="004A7483">
        <w:t xml:space="preserve">Section 6.7 and </w:t>
      </w:r>
      <w:r w:rsidRPr="00C57F3E">
        <w:t>Section 7.2 of this Bid Solicitation.</w:t>
      </w:r>
    </w:p>
    <w:p w14:paraId="16E3472D" w14:textId="37A18B7D" w:rsidR="001D586D" w:rsidRDefault="001D586D" w:rsidP="00C57F3E"/>
    <w:p w14:paraId="253F325C" w14:textId="68F243EF" w:rsidR="00C93D0E" w:rsidRPr="00BF0618" w:rsidRDefault="00C93D0E" w:rsidP="00C93D0E">
      <w:pPr>
        <w:pStyle w:val="PlainText"/>
        <w:rPr>
          <w:b/>
        </w:rPr>
      </w:pPr>
      <w:r w:rsidRPr="00BF0618">
        <w:t xml:space="preserve">The following is a list of counties that </w:t>
      </w:r>
      <w:r w:rsidR="00D97DB8">
        <w:rPr>
          <w:lang w:val="en-US"/>
        </w:rPr>
        <w:t>may</w:t>
      </w:r>
      <w:r w:rsidRPr="00BF0618">
        <w:t xml:space="preserve"> be serviced under the Blanket P.O. as a result of </w:t>
      </w:r>
      <w:r w:rsidR="00FB5781">
        <w:rPr>
          <w:lang w:val="en-US"/>
        </w:rPr>
        <w:t xml:space="preserve">any Blanket P.O. </w:t>
      </w:r>
      <w:r w:rsidRPr="00BF0618">
        <w:t xml:space="preserve">award.  </w:t>
      </w:r>
    </w:p>
    <w:p w14:paraId="047BAB19" w14:textId="77777777" w:rsidR="00C93D0E" w:rsidRDefault="00C93D0E" w:rsidP="00C93D0E">
      <w:pPr>
        <w:pStyle w:val="PlainText"/>
        <w:rPr>
          <w:rFonts w:cs="Arial"/>
        </w:rPr>
      </w:pPr>
    </w:p>
    <w:tbl>
      <w:tblPr>
        <w:tblW w:w="6952"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2306"/>
        <w:gridCol w:w="2306"/>
      </w:tblGrid>
      <w:tr w:rsidR="00EE6127" w:rsidRPr="00340941" w14:paraId="1A25439D" w14:textId="32FAF602" w:rsidTr="002F12CF">
        <w:trPr>
          <w:trHeight w:val="288"/>
        </w:trPr>
        <w:tc>
          <w:tcPr>
            <w:tcW w:w="2340" w:type="dxa"/>
            <w:shd w:val="clear" w:color="auto" w:fill="auto"/>
            <w:vAlign w:val="center"/>
          </w:tcPr>
          <w:p w14:paraId="1503AC0B" w14:textId="77777777" w:rsidR="00EE6127" w:rsidRPr="00340941" w:rsidRDefault="00EE6127" w:rsidP="00EE6127">
            <w:pPr>
              <w:rPr>
                <w:rFonts w:cs="Arial"/>
                <w:szCs w:val="22"/>
              </w:rPr>
            </w:pPr>
            <w:r w:rsidRPr="00340941">
              <w:rPr>
                <w:rFonts w:cs="Arial"/>
                <w:szCs w:val="22"/>
              </w:rPr>
              <w:t>Atlantic County</w:t>
            </w:r>
          </w:p>
        </w:tc>
        <w:tc>
          <w:tcPr>
            <w:tcW w:w="2306" w:type="dxa"/>
            <w:shd w:val="clear" w:color="auto" w:fill="auto"/>
            <w:vAlign w:val="center"/>
          </w:tcPr>
          <w:p w14:paraId="1E57675E" w14:textId="52B19CB4" w:rsidR="00EE6127" w:rsidRPr="00340941" w:rsidRDefault="00EE6127" w:rsidP="00EE6127">
            <w:pPr>
              <w:rPr>
                <w:rFonts w:cs="Arial"/>
                <w:szCs w:val="22"/>
              </w:rPr>
            </w:pPr>
            <w:r w:rsidRPr="00340941">
              <w:rPr>
                <w:rFonts w:cs="Arial"/>
                <w:szCs w:val="22"/>
              </w:rPr>
              <w:t>Gloucester County</w:t>
            </w:r>
          </w:p>
        </w:tc>
        <w:tc>
          <w:tcPr>
            <w:tcW w:w="2306" w:type="dxa"/>
            <w:shd w:val="clear" w:color="auto" w:fill="auto"/>
            <w:vAlign w:val="center"/>
          </w:tcPr>
          <w:p w14:paraId="60BC6E76" w14:textId="74F9A501" w:rsidR="00EE6127" w:rsidRPr="00340941" w:rsidRDefault="00EE6127" w:rsidP="00EE6127">
            <w:pPr>
              <w:rPr>
                <w:rFonts w:cs="Arial"/>
                <w:szCs w:val="22"/>
              </w:rPr>
            </w:pPr>
            <w:r w:rsidRPr="00340941">
              <w:rPr>
                <w:rFonts w:cs="Arial"/>
                <w:szCs w:val="22"/>
              </w:rPr>
              <w:t>Ocean County</w:t>
            </w:r>
          </w:p>
        </w:tc>
      </w:tr>
      <w:tr w:rsidR="00EE6127" w:rsidRPr="00340941" w14:paraId="5917726B" w14:textId="37E68680" w:rsidTr="002F12CF">
        <w:trPr>
          <w:trHeight w:val="288"/>
        </w:trPr>
        <w:tc>
          <w:tcPr>
            <w:tcW w:w="2340" w:type="dxa"/>
            <w:shd w:val="clear" w:color="auto" w:fill="auto"/>
            <w:vAlign w:val="center"/>
          </w:tcPr>
          <w:p w14:paraId="5F47B8A1" w14:textId="77777777" w:rsidR="00EE6127" w:rsidRPr="00340941" w:rsidRDefault="00EE6127" w:rsidP="00EE6127">
            <w:pPr>
              <w:rPr>
                <w:rFonts w:cs="Arial"/>
                <w:szCs w:val="22"/>
              </w:rPr>
            </w:pPr>
            <w:r w:rsidRPr="00340941">
              <w:rPr>
                <w:rFonts w:cs="Arial"/>
                <w:szCs w:val="22"/>
              </w:rPr>
              <w:t>Bergen County</w:t>
            </w:r>
          </w:p>
        </w:tc>
        <w:tc>
          <w:tcPr>
            <w:tcW w:w="2306" w:type="dxa"/>
            <w:shd w:val="clear" w:color="auto" w:fill="auto"/>
            <w:vAlign w:val="center"/>
          </w:tcPr>
          <w:p w14:paraId="0288E720" w14:textId="23379B73" w:rsidR="00EE6127" w:rsidRPr="00340941" w:rsidRDefault="00EE6127" w:rsidP="00EE6127">
            <w:pPr>
              <w:rPr>
                <w:rFonts w:cs="Arial"/>
                <w:szCs w:val="22"/>
              </w:rPr>
            </w:pPr>
            <w:r w:rsidRPr="00340941">
              <w:rPr>
                <w:rFonts w:cs="Arial"/>
                <w:szCs w:val="22"/>
              </w:rPr>
              <w:t>Hudson County</w:t>
            </w:r>
          </w:p>
        </w:tc>
        <w:tc>
          <w:tcPr>
            <w:tcW w:w="2306" w:type="dxa"/>
            <w:shd w:val="clear" w:color="auto" w:fill="auto"/>
            <w:vAlign w:val="center"/>
          </w:tcPr>
          <w:p w14:paraId="21C2A9FA" w14:textId="283BFB8B" w:rsidR="00EE6127" w:rsidRPr="00340941" w:rsidRDefault="00EE6127" w:rsidP="00EE6127">
            <w:pPr>
              <w:rPr>
                <w:rFonts w:cs="Arial"/>
                <w:szCs w:val="22"/>
              </w:rPr>
            </w:pPr>
            <w:r w:rsidRPr="00340941">
              <w:rPr>
                <w:rFonts w:cs="Arial"/>
                <w:szCs w:val="22"/>
              </w:rPr>
              <w:t>Passaic County</w:t>
            </w:r>
          </w:p>
        </w:tc>
      </w:tr>
      <w:tr w:rsidR="00EE6127" w:rsidRPr="00340941" w14:paraId="08C1E1FC" w14:textId="43FFAE9E" w:rsidTr="002F12CF">
        <w:trPr>
          <w:trHeight w:val="288"/>
        </w:trPr>
        <w:tc>
          <w:tcPr>
            <w:tcW w:w="2340" w:type="dxa"/>
            <w:shd w:val="clear" w:color="auto" w:fill="auto"/>
            <w:vAlign w:val="center"/>
          </w:tcPr>
          <w:p w14:paraId="0E7A0E28" w14:textId="77777777" w:rsidR="00EE6127" w:rsidRPr="00340941" w:rsidRDefault="00EE6127" w:rsidP="00EE6127">
            <w:pPr>
              <w:rPr>
                <w:rFonts w:cs="Arial"/>
                <w:szCs w:val="22"/>
              </w:rPr>
            </w:pPr>
            <w:r w:rsidRPr="00340941">
              <w:rPr>
                <w:rFonts w:cs="Arial"/>
                <w:szCs w:val="22"/>
              </w:rPr>
              <w:t>Burlington County</w:t>
            </w:r>
          </w:p>
        </w:tc>
        <w:tc>
          <w:tcPr>
            <w:tcW w:w="2306" w:type="dxa"/>
            <w:shd w:val="clear" w:color="auto" w:fill="auto"/>
            <w:vAlign w:val="center"/>
          </w:tcPr>
          <w:p w14:paraId="2693A230" w14:textId="21EDE853" w:rsidR="00EE6127" w:rsidRPr="00340941" w:rsidRDefault="00EE6127" w:rsidP="00EE6127">
            <w:pPr>
              <w:rPr>
                <w:rFonts w:cs="Arial"/>
                <w:szCs w:val="22"/>
              </w:rPr>
            </w:pPr>
            <w:r w:rsidRPr="00340941">
              <w:rPr>
                <w:rFonts w:cs="Arial"/>
                <w:szCs w:val="22"/>
              </w:rPr>
              <w:t>Hunterdon County</w:t>
            </w:r>
          </w:p>
        </w:tc>
        <w:tc>
          <w:tcPr>
            <w:tcW w:w="2306" w:type="dxa"/>
            <w:shd w:val="clear" w:color="auto" w:fill="auto"/>
            <w:vAlign w:val="center"/>
          </w:tcPr>
          <w:p w14:paraId="42DAB239" w14:textId="202DD7CB" w:rsidR="00EE6127" w:rsidRPr="00340941" w:rsidRDefault="00EE6127" w:rsidP="00EE6127">
            <w:pPr>
              <w:rPr>
                <w:rFonts w:cs="Arial"/>
                <w:szCs w:val="22"/>
              </w:rPr>
            </w:pPr>
            <w:r w:rsidRPr="00340941">
              <w:rPr>
                <w:rFonts w:cs="Arial"/>
                <w:szCs w:val="22"/>
              </w:rPr>
              <w:t>Salem County</w:t>
            </w:r>
          </w:p>
        </w:tc>
      </w:tr>
      <w:tr w:rsidR="00EE6127" w:rsidRPr="00340941" w14:paraId="48EBDBDA" w14:textId="5AF411D7" w:rsidTr="002F12CF">
        <w:trPr>
          <w:trHeight w:val="288"/>
        </w:trPr>
        <w:tc>
          <w:tcPr>
            <w:tcW w:w="2340" w:type="dxa"/>
            <w:shd w:val="clear" w:color="auto" w:fill="auto"/>
            <w:vAlign w:val="center"/>
          </w:tcPr>
          <w:p w14:paraId="5B35C96E" w14:textId="77777777" w:rsidR="00EE6127" w:rsidRPr="00340941" w:rsidRDefault="00EE6127" w:rsidP="00EE6127">
            <w:pPr>
              <w:rPr>
                <w:rFonts w:cs="Arial"/>
                <w:szCs w:val="22"/>
              </w:rPr>
            </w:pPr>
            <w:r w:rsidRPr="00340941">
              <w:rPr>
                <w:rFonts w:cs="Arial"/>
                <w:szCs w:val="22"/>
              </w:rPr>
              <w:t>Camden County</w:t>
            </w:r>
          </w:p>
        </w:tc>
        <w:tc>
          <w:tcPr>
            <w:tcW w:w="2306" w:type="dxa"/>
            <w:shd w:val="clear" w:color="auto" w:fill="auto"/>
            <w:vAlign w:val="center"/>
          </w:tcPr>
          <w:p w14:paraId="1A9B0A6E" w14:textId="1EE8677D" w:rsidR="00EE6127" w:rsidRPr="00340941" w:rsidRDefault="00EE6127" w:rsidP="00EE6127">
            <w:pPr>
              <w:rPr>
                <w:rFonts w:cs="Arial"/>
                <w:szCs w:val="22"/>
              </w:rPr>
            </w:pPr>
            <w:r w:rsidRPr="00340941">
              <w:rPr>
                <w:rFonts w:cs="Arial"/>
                <w:szCs w:val="22"/>
              </w:rPr>
              <w:t>Mercer County</w:t>
            </w:r>
          </w:p>
        </w:tc>
        <w:tc>
          <w:tcPr>
            <w:tcW w:w="2306" w:type="dxa"/>
            <w:shd w:val="clear" w:color="auto" w:fill="auto"/>
            <w:vAlign w:val="center"/>
          </w:tcPr>
          <w:p w14:paraId="605D5CD7" w14:textId="19BC477D" w:rsidR="00EE6127" w:rsidRPr="00340941" w:rsidRDefault="00EE6127" w:rsidP="00EE6127">
            <w:pPr>
              <w:rPr>
                <w:rFonts w:cs="Arial"/>
                <w:szCs w:val="22"/>
              </w:rPr>
            </w:pPr>
            <w:r w:rsidRPr="00340941">
              <w:rPr>
                <w:rFonts w:cs="Arial"/>
                <w:szCs w:val="22"/>
              </w:rPr>
              <w:t>Somerset County</w:t>
            </w:r>
          </w:p>
        </w:tc>
      </w:tr>
      <w:tr w:rsidR="00EE6127" w:rsidRPr="00340941" w14:paraId="27216DB0" w14:textId="78BF87FB" w:rsidTr="002F12CF">
        <w:trPr>
          <w:trHeight w:val="288"/>
        </w:trPr>
        <w:tc>
          <w:tcPr>
            <w:tcW w:w="2340" w:type="dxa"/>
            <w:shd w:val="clear" w:color="auto" w:fill="auto"/>
            <w:vAlign w:val="center"/>
          </w:tcPr>
          <w:p w14:paraId="03672C9E" w14:textId="77777777" w:rsidR="00EE6127" w:rsidRPr="00340941" w:rsidRDefault="00EE6127" w:rsidP="00EE6127">
            <w:pPr>
              <w:rPr>
                <w:rFonts w:cs="Arial"/>
                <w:szCs w:val="22"/>
              </w:rPr>
            </w:pPr>
            <w:r w:rsidRPr="00340941">
              <w:rPr>
                <w:rFonts w:cs="Arial"/>
                <w:szCs w:val="22"/>
              </w:rPr>
              <w:t>Cape May County</w:t>
            </w:r>
          </w:p>
        </w:tc>
        <w:tc>
          <w:tcPr>
            <w:tcW w:w="2306" w:type="dxa"/>
            <w:shd w:val="clear" w:color="auto" w:fill="auto"/>
            <w:vAlign w:val="center"/>
          </w:tcPr>
          <w:p w14:paraId="09734B6E" w14:textId="3AC3FAF9" w:rsidR="00EE6127" w:rsidRPr="00340941" w:rsidRDefault="00EE6127" w:rsidP="00EE6127">
            <w:pPr>
              <w:rPr>
                <w:rFonts w:cs="Arial"/>
                <w:szCs w:val="22"/>
              </w:rPr>
            </w:pPr>
            <w:r w:rsidRPr="00340941">
              <w:rPr>
                <w:rFonts w:cs="Arial"/>
                <w:szCs w:val="22"/>
              </w:rPr>
              <w:t>Middlesex County</w:t>
            </w:r>
          </w:p>
        </w:tc>
        <w:tc>
          <w:tcPr>
            <w:tcW w:w="2306" w:type="dxa"/>
            <w:shd w:val="clear" w:color="auto" w:fill="auto"/>
            <w:vAlign w:val="center"/>
          </w:tcPr>
          <w:p w14:paraId="66D0AD41" w14:textId="670F377C" w:rsidR="00EE6127" w:rsidRPr="00340941" w:rsidRDefault="00EE6127" w:rsidP="00EE6127">
            <w:pPr>
              <w:rPr>
                <w:rFonts w:cs="Arial"/>
                <w:szCs w:val="22"/>
              </w:rPr>
            </w:pPr>
            <w:r w:rsidRPr="00340941">
              <w:rPr>
                <w:rFonts w:cs="Arial"/>
                <w:szCs w:val="22"/>
              </w:rPr>
              <w:t>Sussex County</w:t>
            </w:r>
          </w:p>
        </w:tc>
      </w:tr>
      <w:tr w:rsidR="00EE6127" w:rsidRPr="00340941" w14:paraId="508AD5A1" w14:textId="6E93873A" w:rsidTr="002F12CF">
        <w:trPr>
          <w:trHeight w:val="288"/>
        </w:trPr>
        <w:tc>
          <w:tcPr>
            <w:tcW w:w="2340" w:type="dxa"/>
            <w:shd w:val="clear" w:color="auto" w:fill="auto"/>
            <w:vAlign w:val="center"/>
          </w:tcPr>
          <w:p w14:paraId="046CCFE9" w14:textId="77777777" w:rsidR="00EE6127" w:rsidRPr="00340941" w:rsidRDefault="00EE6127" w:rsidP="00EE6127">
            <w:pPr>
              <w:rPr>
                <w:rFonts w:cs="Arial"/>
                <w:szCs w:val="22"/>
              </w:rPr>
            </w:pPr>
            <w:r w:rsidRPr="00340941">
              <w:rPr>
                <w:rFonts w:cs="Arial"/>
                <w:szCs w:val="22"/>
              </w:rPr>
              <w:t>Cumberland County</w:t>
            </w:r>
          </w:p>
        </w:tc>
        <w:tc>
          <w:tcPr>
            <w:tcW w:w="2306" w:type="dxa"/>
            <w:shd w:val="clear" w:color="auto" w:fill="auto"/>
            <w:vAlign w:val="center"/>
          </w:tcPr>
          <w:p w14:paraId="49C61E72" w14:textId="4C4AB9E8" w:rsidR="00EE6127" w:rsidRPr="00340941" w:rsidRDefault="00EE6127" w:rsidP="00EE6127">
            <w:pPr>
              <w:rPr>
                <w:rFonts w:cs="Arial"/>
                <w:szCs w:val="22"/>
              </w:rPr>
            </w:pPr>
            <w:r w:rsidRPr="00340941">
              <w:rPr>
                <w:rFonts w:cs="Arial"/>
                <w:szCs w:val="22"/>
              </w:rPr>
              <w:t>Monmouth County</w:t>
            </w:r>
          </w:p>
        </w:tc>
        <w:tc>
          <w:tcPr>
            <w:tcW w:w="2306" w:type="dxa"/>
            <w:shd w:val="clear" w:color="auto" w:fill="auto"/>
            <w:vAlign w:val="center"/>
          </w:tcPr>
          <w:p w14:paraId="2CB7BC80" w14:textId="4DD08F46" w:rsidR="00EE6127" w:rsidRPr="00340941" w:rsidRDefault="00EE6127" w:rsidP="00EE6127">
            <w:pPr>
              <w:rPr>
                <w:rFonts w:cs="Arial"/>
                <w:szCs w:val="22"/>
              </w:rPr>
            </w:pPr>
            <w:r w:rsidRPr="00340941">
              <w:rPr>
                <w:rFonts w:cs="Arial"/>
                <w:szCs w:val="22"/>
              </w:rPr>
              <w:t>Union County</w:t>
            </w:r>
          </w:p>
        </w:tc>
      </w:tr>
      <w:tr w:rsidR="00EE6127" w:rsidRPr="00340941" w14:paraId="1C39407F" w14:textId="1FC73ADE" w:rsidTr="002F12CF">
        <w:trPr>
          <w:trHeight w:val="288"/>
        </w:trPr>
        <w:tc>
          <w:tcPr>
            <w:tcW w:w="2340" w:type="dxa"/>
            <w:shd w:val="clear" w:color="auto" w:fill="auto"/>
            <w:vAlign w:val="center"/>
          </w:tcPr>
          <w:p w14:paraId="1A260B5D" w14:textId="77777777" w:rsidR="00EE6127" w:rsidRPr="00340941" w:rsidRDefault="00EE6127" w:rsidP="00EE6127">
            <w:pPr>
              <w:rPr>
                <w:rFonts w:cs="Arial"/>
                <w:szCs w:val="22"/>
              </w:rPr>
            </w:pPr>
            <w:r w:rsidRPr="00340941">
              <w:rPr>
                <w:rFonts w:cs="Arial"/>
                <w:szCs w:val="22"/>
              </w:rPr>
              <w:t>Essex  County</w:t>
            </w:r>
          </w:p>
        </w:tc>
        <w:tc>
          <w:tcPr>
            <w:tcW w:w="2306" w:type="dxa"/>
            <w:shd w:val="clear" w:color="auto" w:fill="auto"/>
            <w:vAlign w:val="center"/>
          </w:tcPr>
          <w:p w14:paraId="3F43845A" w14:textId="04506DDD" w:rsidR="00EE6127" w:rsidRPr="00340941" w:rsidRDefault="00EE6127" w:rsidP="00EE6127">
            <w:pPr>
              <w:rPr>
                <w:rFonts w:cs="Arial"/>
                <w:szCs w:val="22"/>
              </w:rPr>
            </w:pPr>
            <w:r w:rsidRPr="00340941">
              <w:rPr>
                <w:rFonts w:cs="Arial"/>
                <w:szCs w:val="22"/>
              </w:rPr>
              <w:t>Morris County</w:t>
            </w:r>
          </w:p>
        </w:tc>
        <w:tc>
          <w:tcPr>
            <w:tcW w:w="2306" w:type="dxa"/>
            <w:shd w:val="clear" w:color="auto" w:fill="auto"/>
            <w:vAlign w:val="center"/>
          </w:tcPr>
          <w:p w14:paraId="392A0B40" w14:textId="55155A9A" w:rsidR="00EE6127" w:rsidRPr="00340941" w:rsidRDefault="00EE6127" w:rsidP="00EE6127">
            <w:pPr>
              <w:rPr>
                <w:rFonts w:cs="Arial"/>
                <w:szCs w:val="22"/>
              </w:rPr>
            </w:pPr>
            <w:r w:rsidRPr="00340941">
              <w:rPr>
                <w:rFonts w:cs="Arial"/>
                <w:szCs w:val="22"/>
              </w:rPr>
              <w:t>Warren County</w:t>
            </w:r>
          </w:p>
        </w:tc>
      </w:tr>
    </w:tbl>
    <w:p w14:paraId="1C3E8F75" w14:textId="77777777" w:rsidR="00C93D0E" w:rsidRPr="00C57F3E" w:rsidRDefault="00C93D0E" w:rsidP="00C57F3E"/>
    <w:p w14:paraId="41E20515" w14:textId="714798E7" w:rsidR="00C57F3E" w:rsidRPr="00C57F3E" w:rsidRDefault="001D586D" w:rsidP="00C57F3E">
      <w:r>
        <w:t xml:space="preserve">There are four (4) </w:t>
      </w:r>
      <w:r w:rsidR="001121AE">
        <w:t>c</w:t>
      </w:r>
      <w:r>
        <w:t>ategories of bread items for use in State of New Jersey locations.  The various bread items are itemized below and in Bid Solicitation Section 3.1 and are represented by four (4) price line items</w:t>
      </w:r>
      <w:r w:rsidR="003F76A9">
        <w:t>/columns</w:t>
      </w:r>
      <w:r>
        <w:t xml:space="preserve"> on the State-Supplied Price Sheet.  Each category includes products identified by the State of New Jersey State Agencies as critical to their day-to-day operations</w:t>
      </w:r>
      <w:r w:rsidR="00C57F3E" w:rsidRPr="00C57F3E">
        <w:t>:</w:t>
      </w:r>
    </w:p>
    <w:p w14:paraId="16E9C621" w14:textId="77777777" w:rsidR="00C57F3E" w:rsidRPr="00C57F3E" w:rsidRDefault="00C57F3E" w:rsidP="00C57F3E">
      <w:r w:rsidRPr="00C57F3E">
        <w:tab/>
      </w:r>
    </w:p>
    <w:tbl>
      <w:tblPr>
        <w:tblStyle w:val="TableGrid"/>
        <w:tblW w:w="8095" w:type="dxa"/>
        <w:tblLook w:val="04A0" w:firstRow="1" w:lastRow="0" w:firstColumn="1" w:lastColumn="0" w:noHBand="0" w:noVBand="1"/>
      </w:tblPr>
      <w:tblGrid>
        <w:gridCol w:w="2695"/>
        <w:gridCol w:w="1350"/>
        <w:gridCol w:w="4050"/>
      </w:tblGrid>
      <w:tr w:rsidR="00C57F3E" w:rsidRPr="00C57F3E" w14:paraId="6063AFBE" w14:textId="77777777" w:rsidTr="00383082">
        <w:trPr>
          <w:trHeight w:val="263"/>
        </w:trPr>
        <w:tc>
          <w:tcPr>
            <w:tcW w:w="269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2162AF1D" w14:textId="77777777" w:rsidR="00C57F3E" w:rsidRPr="00C57F3E" w:rsidRDefault="00C57F3E" w:rsidP="002F12CF">
            <w:pPr>
              <w:jc w:val="center"/>
              <w:rPr>
                <w:b/>
              </w:rPr>
            </w:pPr>
            <w:r w:rsidRPr="00C57F3E">
              <w:rPr>
                <w:b/>
              </w:rPr>
              <w:t>Category Number</w:t>
            </w:r>
          </w:p>
        </w:tc>
        <w:tc>
          <w:tcPr>
            <w:tcW w:w="1350"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61E4BE2E" w14:textId="77777777" w:rsidR="00C57F3E" w:rsidRPr="00C57F3E" w:rsidRDefault="00C57F3E" w:rsidP="002F12CF">
            <w:pPr>
              <w:jc w:val="center"/>
              <w:rPr>
                <w:b/>
              </w:rPr>
            </w:pPr>
            <w:r w:rsidRPr="00C57F3E">
              <w:rPr>
                <w:b/>
              </w:rPr>
              <w:t>Price Line Number</w:t>
            </w:r>
          </w:p>
        </w:tc>
        <w:tc>
          <w:tcPr>
            <w:tcW w:w="4050"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F60D1F7" w14:textId="77777777" w:rsidR="00C57F3E" w:rsidRPr="00C57F3E" w:rsidRDefault="00C57F3E" w:rsidP="002F12CF">
            <w:pPr>
              <w:jc w:val="center"/>
              <w:rPr>
                <w:b/>
              </w:rPr>
            </w:pPr>
            <w:r w:rsidRPr="00C57F3E">
              <w:rPr>
                <w:b/>
              </w:rPr>
              <w:t>Description</w:t>
            </w:r>
          </w:p>
        </w:tc>
      </w:tr>
      <w:tr w:rsidR="00C57F3E" w:rsidRPr="00C57F3E" w14:paraId="7EA31FBC" w14:textId="77777777" w:rsidTr="00383082">
        <w:tc>
          <w:tcPr>
            <w:tcW w:w="2695" w:type="dxa"/>
            <w:tcBorders>
              <w:top w:val="single" w:sz="4" w:space="0" w:color="auto"/>
              <w:left w:val="single" w:sz="4" w:space="0" w:color="auto"/>
              <w:bottom w:val="single" w:sz="4" w:space="0" w:color="auto"/>
              <w:right w:val="single" w:sz="4" w:space="0" w:color="auto"/>
            </w:tcBorders>
            <w:hideMark/>
          </w:tcPr>
          <w:p w14:paraId="6B5A0302" w14:textId="381BB9E3" w:rsidR="00C57F3E" w:rsidRPr="00C57F3E" w:rsidRDefault="00C57F3E" w:rsidP="002F12CF">
            <w:pPr>
              <w:jc w:val="center"/>
            </w:pPr>
            <w:r w:rsidRPr="00C57F3E">
              <w:t>1</w:t>
            </w:r>
          </w:p>
        </w:tc>
        <w:tc>
          <w:tcPr>
            <w:tcW w:w="1350" w:type="dxa"/>
            <w:tcBorders>
              <w:top w:val="single" w:sz="4" w:space="0" w:color="auto"/>
              <w:left w:val="single" w:sz="4" w:space="0" w:color="auto"/>
              <w:bottom w:val="single" w:sz="4" w:space="0" w:color="auto"/>
              <w:right w:val="single" w:sz="4" w:space="0" w:color="auto"/>
            </w:tcBorders>
            <w:hideMark/>
          </w:tcPr>
          <w:p w14:paraId="77324EA5" w14:textId="77777777" w:rsidR="00C57F3E" w:rsidRPr="00C57F3E" w:rsidRDefault="00C57F3E" w:rsidP="002F12CF">
            <w:pPr>
              <w:jc w:val="center"/>
            </w:pPr>
            <w:r w:rsidRPr="00C57F3E">
              <w:t>1</w:t>
            </w:r>
          </w:p>
        </w:tc>
        <w:tc>
          <w:tcPr>
            <w:tcW w:w="4050" w:type="dxa"/>
            <w:tcBorders>
              <w:top w:val="single" w:sz="4" w:space="0" w:color="auto"/>
              <w:left w:val="single" w:sz="4" w:space="0" w:color="auto"/>
              <w:bottom w:val="single" w:sz="4" w:space="0" w:color="auto"/>
              <w:right w:val="single" w:sz="4" w:space="0" w:color="auto"/>
            </w:tcBorders>
          </w:tcPr>
          <w:p w14:paraId="600017EF" w14:textId="56D92CA8" w:rsidR="00C57F3E" w:rsidRPr="00C57F3E" w:rsidRDefault="00605EF5" w:rsidP="00605EF5">
            <w:r>
              <w:t xml:space="preserve">Loaf </w:t>
            </w:r>
            <w:r w:rsidR="00C57F3E" w:rsidRPr="00C57F3E">
              <w:t>Bread</w:t>
            </w:r>
            <w:r>
              <w:t>s</w:t>
            </w:r>
          </w:p>
        </w:tc>
      </w:tr>
      <w:tr w:rsidR="00C57F3E" w:rsidRPr="00C57F3E" w14:paraId="7424ECAD" w14:textId="77777777" w:rsidTr="00383082">
        <w:tc>
          <w:tcPr>
            <w:tcW w:w="2695" w:type="dxa"/>
            <w:tcBorders>
              <w:top w:val="single" w:sz="4" w:space="0" w:color="auto"/>
              <w:left w:val="single" w:sz="4" w:space="0" w:color="auto"/>
              <w:bottom w:val="single" w:sz="4" w:space="0" w:color="auto"/>
              <w:right w:val="single" w:sz="4" w:space="0" w:color="auto"/>
            </w:tcBorders>
            <w:hideMark/>
          </w:tcPr>
          <w:p w14:paraId="53056F6C" w14:textId="77777777" w:rsidR="00C57F3E" w:rsidRPr="00C57F3E" w:rsidRDefault="00C57F3E" w:rsidP="002F12CF">
            <w:pPr>
              <w:jc w:val="center"/>
            </w:pPr>
            <w:r w:rsidRPr="00C57F3E">
              <w:t>2</w:t>
            </w:r>
          </w:p>
        </w:tc>
        <w:tc>
          <w:tcPr>
            <w:tcW w:w="1350" w:type="dxa"/>
            <w:tcBorders>
              <w:top w:val="single" w:sz="4" w:space="0" w:color="auto"/>
              <w:left w:val="single" w:sz="4" w:space="0" w:color="auto"/>
              <w:bottom w:val="single" w:sz="4" w:space="0" w:color="auto"/>
              <w:right w:val="single" w:sz="4" w:space="0" w:color="auto"/>
            </w:tcBorders>
            <w:hideMark/>
          </w:tcPr>
          <w:p w14:paraId="12907374" w14:textId="77777777" w:rsidR="00C57F3E" w:rsidRPr="00C57F3E" w:rsidRDefault="00C57F3E" w:rsidP="002F12CF">
            <w:pPr>
              <w:jc w:val="center"/>
            </w:pPr>
            <w:r w:rsidRPr="00C57F3E">
              <w:t>2</w:t>
            </w:r>
          </w:p>
        </w:tc>
        <w:tc>
          <w:tcPr>
            <w:tcW w:w="4050" w:type="dxa"/>
            <w:tcBorders>
              <w:top w:val="single" w:sz="4" w:space="0" w:color="auto"/>
              <w:left w:val="single" w:sz="4" w:space="0" w:color="auto"/>
              <w:bottom w:val="single" w:sz="4" w:space="0" w:color="auto"/>
              <w:right w:val="single" w:sz="4" w:space="0" w:color="auto"/>
            </w:tcBorders>
          </w:tcPr>
          <w:p w14:paraId="4AA9EE39" w14:textId="77777777" w:rsidR="00C57F3E" w:rsidRPr="00C57F3E" w:rsidRDefault="00C57F3E" w:rsidP="00C57F3E">
            <w:r w:rsidRPr="00C57F3E">
              <w:t>Bagels</w:t>
            </w:r>
          </w:p>
        </w:tc>
      </w:tr>
      <w:tr w:rsidR="00C57F3E" w:rsidRPr="00C57F3E" w14:paraId="41E4A64B" w14:textId="77777777" w:rsidTr="00383082">
        <w:tc>
          <w:tcPr>
            <w:tcW w:w="2695" w:type="dxa"/>
            <w:tcBorders>
              <w:top w:val="single" w:sz="4" w:space="0" w:color="auto"/>
              <w:left w:val="single" w:sz="4" w:space="0" w:color="auto"/>
              <w:bottom w:val="single" w:sz="4" w:space="0" w:color="auto"/>
              <w:right w:val="single" w:sz="4" w:space="0" w:color="auto"/>
            </w:tcBorders>
          </w:tcPr>
          <w:p w14:paraId="47989F3C" w14:textId="7B611508" w:rsidR="00C57F3E" w:rsidRPr="00C57F3E" w:rsidRDefault="00C57F3E" w:rsidP="002F12CF">
            <w:pPr>
              <w:jc w:val="center"/>
            </w:pPr>
            <w:r w:rsidRPr="00C57F3E">
              <w:t>3</w:t>
            </w:r>
          </w:p>
        </w:tc>
        <w:tc>
          <w:tcPr>
            <w:tcW w:w="1350" w:type="dxa"/>
            <w:tcBorders>
              <w:top w:val="single" w:sz="4" w:space="0" w:color="auto"/>
              <w:left w:val="single" w:sz="4" w:space="0" w:color="auto"/>
              <w:bottom w:val="single" w:sz="4" w:space="0" w:color="auto"/>
              <w:right w:val="single" w:sz="4" w:space="0" w:color="auto"/>
            </w:tcBorders>
          </w:tcPr>
          <w:p w14:paraId="45219A56" w14:textId="77777777" w:rsidR="00C57F3E" w:rsidRPr="00C57F3E" w:rsidRDefault="00C57F3E" w:rsidP="002F12CF">
            <w:pPr>
              <w:jc w:val="center"/>
            </w:pPr>
            <w:r w:rsidRPr="00C57F3E">
              <w:t>3</w:t>
            </w:r>
          </w:p>
        </w:tc>
        <w:tc>
          <w:tcPr>
            <w:tcW w:w="4050" w:type="dxa"/>
            <w:tcBorders>
              <w:top w:val="single" w:sz="4" w:space="0" w:color="auto"/>
              <w:left w:val="single" w:sz="4" w:space="0" w:color="auto"/>
              <w:bottom w:val="single" w:sz="4" w:space="0" w:color="auto"/>
              <w:right w:val="single" w:sz="4" w:space="0" w:color="auto"/>
            </w:tcBorders>
          </w:tcPr>
          <w:p w14:paraId="352AB168" w14:textId="6493135A" w:rsidR="00C57F3E" w:rsidRPr="00C57F3E" w:rsidRDefault="00C57F3E" w:rsidP="00B3170B">
            <w:r w:rsidRPr="00C57F3E">
              <w:t>Rolls</w:t>
            </w:r>
            <w:r w:rsidR="00AE250B">
              <w:t xml:space="preserve"> and Buns</w:t>
            </w:r>
          </w:p>
        </w:tc>
      </w:tr>
      <w:tr w:rsidR="00C57F3E" w:rsidRPr="00C57F3E" w14:paraId="081E716C" w14:textId="77777777" w:rsidTr="00383082">
        <w:tc>
          <w:tcPr>
            <w:tcW w:w="2695" w:type="dxa"/>
            <w:tcBorders>
              <w:top w:val="single" w:sz="4" w:space="0" w:color="auto"/>
              <w:left w:val="single" w:sz="4" w:space="0" w:color="auto"/>
              <w:bottom w:val="single" w:sz="4" w:space="0" w:color="auto"/>
              <w:right w:val="single" w:sz="4" w:space="0" w:color="auto"/>
            </w:tcBorders>
          </w:tcPr>
          <w:p w14:paraId="7BCC57F8" w14:textId="77777777" w:rsidR="00C57F3E" w:rsidRPr="00C57F3E" w:rsidRDefault="00C57F3E" w:rsidP="002F12CF">
            <w:pPr>
              <w:jc w:val="center"/>
            </w:pPr>
            <w:r w:rsidRPr="00C57F3E">
              <w:t>4</w:t>
            </w:r>
          </w:p>
        </w:tc>
        <w:tc>
          <w:tcPr>
            <w:tcW w:w="1350" w:type="dxa"/>
            <w:tcBorders>
              <w:top w:val="single" w:sz="4" w:space="0" w:color="auto"/>
              <w:left w:val="single" w:sz="4" w:space="0" w:color="auto"/>
              <w:bottom w:val="single" w:sz="4" w:space="0" w:color="auto"/>
              <w:right w:val="single" w:sz="4" w:space="0" w:color="auto"/>
            </w:tcBorders>
          </w:tcPr>
          <w:p w14:paraId="6957C54B" w14:textId="77777777" w:rsidR="00C57F3E" w:rsidRPr="00C57F3E" w:rsidRDefault="00C57F3E" w:rsidP="002F12CF">
            <w:pPr>
              <w:jc w:val="center"/>
            </w:pPr>
            <w:r w:rsidRPr="00C57F3E">
              <w:t>4</w:t>
            </w:r>
          </w:p>
        </w:tc>
        <w:tc>
          <w:tcPr>
            <w:tcW w:w="4050" w:type="dxa"/>
            <w:tcBorders>
              <w:top w:val="single" w:sz="4" w:space="0" w:color="auto"/>
              <w:left w:val="single" w:sz="4" w:space="0" w:color="auto"/>
              <w:bottom w:val="single" w:sz="4" w:space="0" w:color="auto"/>
              <w:right w:val="single" w:sz="4" w:space="0" w:color="auto"/>
            </w:tcBorders>
          </w:tcPr>
          <w:p w14:paraId="6738C65B" w14:textId="795A5A3B" w:rsidR="00C57F3E" w:rsidRPr="00C57F3E" w:rsidRDefault="00605EF5" w:rsidP="00C57F3E">
            <w:r w:rsidRPr="00605EF5">
              <w:t>Miscellaneous Breads and Related Products</w:t>
            </w:r>
          </w:p>
        </w:tc>
      </w:tr>
    </w:tbl>
    <w:p w14:paraId="157950A8" w14:textId="77777777" w:rsidR="00C57F3E" w:rsidRPr="00C57F3E" w:rsidRDefault="00C57F3E" w:rsidP="00C57F3E"/>
    <w:p w14:paraId="5BCFE28E" w14:textId="1A4470EA" w:rsidR="000B2A98" w:rsidRDefault="00EB776C" w:rsidP="000B2A98">
      <w:r>
        <w:t>For each category</w:t>
      </w:r>
      <w:r w:rsidR="001070C5">
        <w:t>/</w:t>
      </w:r>
      <w:r>
        <w:t>price line item, the State-Supplied Price Sheet contains a field</w:t>
      </w:r>
      <w:r w:rsidR="000B2A98">
        <w:t xml:space="preserve"> for each county</w:t>
      </w:r>
      <w:r>
        <w:t xml:space="preserve"> for the Vendor’s {Bidder’s} insertion of the brand bid.  Vendors {Bidders} may offer any brand that meets the requirements/definition of the category.  </w:t>
      </w:r>
      <w:r w:rsidR="000B2A98">
        <w:t>Additionally, Vendors {Bidders} may choose to service one, some or all counties in the State of New Jersey.</w:t>
      </w:r>
    </w:p>
    <w:p w14:paraId="6E44D5A8" w14:textId="19075552" w:rsidR="00C57F3E" w:rsidRDefault="00C57F3E" w:rsidP="00C57F3E"/>
    <w:p w14:paraId="6FF5CF2C" w14:textId="1CAAB4F5" w:rsidR="00D97DB8" w:rsidRPr="002F12CF" w:rsidRDefault="00D97DB8" w:rsidP="00D97DB8">
      <w:pPr>
        <w:rPr>
          <w:b/>
        </w:rPr>
      </w:pPr>
      <w:r w:rsidRPr="002F12CF">
        <w:rPr>
          <w:b/>
        </w:rPr>
        <w:t>A Vendor {Bidder} may bid on one, some or all categories/price lines and counties.  Vendors {Bidders} are not required to bid on all categories/price lines and counties in order to be considered for an award.</w:t>
      </w:r>
    </w:p>
    <w:p w14:paraId="419EABE7" w14:textId="77777777" w:rsidR="00D97DB8" w:rsidRPr="00C57F3E" w:rsidRDefault="00D97DB8" w:rsidP="00C57F3E"/>
    <w:p w14:paraId="61C58DA2" w14:textId="77777777" w:rsidR="00C57F3E" w:rsidRPr="00C57F3E" w:rsidRDefault="00C57F3E" w:rsidP="00C57F3E">
      <w:r w:rsidRPr="00C57F3E">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0040AC62" w14:textId="77777777" w:rsidR="00144326" w:rsidRDefault="00144326" w:rsidP="00851065"/>
    <w:p w14:paraId="1FFC5954" w14:textId="59EB94ED" w:rsidR="00657BE6" w:rsidRDefault="00E651D6" w:rsidP="00E71E42">
      <w:pPr>
        <w:pStyle w:val="Heading2"/>
        <w:ind w:left="720" w:hanging="720"/>
      </w:pPr>
      <w:bookmarkStart w:id="6" w:name="_Toc400531468"/>
      <w:bookmarkStart w:id="7" w:name="_Toc428533938"/>
      <w:bookmarkStart w:id="8" w:name="_Toc89166483"/>
      <w:r w:rsidRPr="00B94382">
        <w:t>BACKGROUND</w:t>
      </w:r>
      <w:bookmarkEnd w:id="6"/>
      <w:bookmarkEnd w:id="7"/>
      <w:bookmarkEnd w:id="8"/>
      <w:r w:rsidRPr="00B94382">
        <w:t xml:space="preserve"> </w:t>
      </w:r>
    </w:p>
    <w:p w14:paraId="3DBD1E31" w14:textId="77777777" w:rsidR="00E71E42" w:rsidRPr="00E71E42" w:rsidRDefault="00E71E42" w:rsidP="00E71E42"/>
    <w:p w14:paraId="10210684" w14:textId="1F9A46C4" w:rsidR="00C63E11" w:rsidRPr="00596D1D" w:rsidRDefault="00C63E11" w:rsidP="00C63E11">
      <w:r>
        <w:t xml:space="preserve">This is a reprocurement of </w:t>
      </w:r>
      <w:r w:rsidRPr="00596D1D">
        <w:t xml:space="preserve">the </w:t>
      </w:r>
      <w:r w:rsidR="001C124A" w:rsidRPr="00596D1D">
        <w:t xml:space="preserve">product/services </w:t>
      </w:r>
      <w:r w:rsidRPr="00596D1D">
        <w:t xml:space="preserve">under </w:t>
      </w:r>
      <w:r w:rsidR="00596D1D">
        <w:rPr>
          <w:b/>
        </w:rPr>
        <w:t>T0001- Foods: Breads, Fresh, Baked, Delivery by Counties,</w:t>
      </w:r>
      <w:r w:rsidRPr="00596D1D">
        <w:t xml:space="preserve"> presently due to expire on </w:t>
      </w:r>
      <w:r w:rsidR="00085789">
        <w:rPr>
          <w:b/>
        </w:rPr>
        <w:t>5</w:t>
      </w:r>
      <w:r w:rsidR="00596D1D" w:rsidRPr="00596D1D">
        <w:rPr>
          <w:b/>
        </w:rPr>
        <w:t>/30/22</w:t>
      </w:r>
      <w:r w:rsidRPr="00596D1D">
        <w:rPr>
          <w:b/>
          <w:bCs/>
        </w:rPr>
        <w:t>.</w:t>
      </w:r>
      <w:r w:rsidRPr="00596D1D">
        <w:t xml:space="preserve">  Vendors {Bidders} interested in the current Blanket P.O. specifications and pricing information may review the current Blanket P.O. </w:t>
      </w:r>
      <w:r w:rsidR="001C124A" w:rsidRPr="00596D1D">
        <w:t>(Ente</w:t>
      </w:r>
      <w:r w:rsidR="00E71E42" w:rsidRPr="00596D1D">
        <w:t>r T0001</w:t>
      </w:r>
      <w:r w:rsidR="001C124A" w:rsidRPr="00596D1D">
        <w:t>)</w:t>
      </w:r>
      <w:r w:rsidRPr="00596D1D">
        <w:t xml:space="preserve"> at </w:t>
      </w:r>
      <w:hyperlink r:id="rId18" w:history="1">
        <w:r w:rsidRPr="00596D1D">
          <w:rPr>
            <w:rStyle w:val="Hyperlink"/>
          </w:rPr>
          <w:t>www.njstart.gov</w:t>
        </w:r>
      </w:hyperlink>
      <w:r w:rsidR="001C124A" w:rsidRPr="00596D1D">
        <w:t xml:space="preserve"> by following these steps</w:t>
      </w:r>
      <w:r w:rsidRPr="00596D1D">
        <w:t xml:space="preserve">: </w:t>
      </w:r>
    </w:p>
    <w:p w14:paraId="222211FE" w14:textId="77777777" w:rsidR="00037DE5" w:rsidRPr="00596D1D" w:rsidRDefault="00037DE5" w:rsidP="00C63E11">
      <w:pPr>
        <w:rPr>
          <w:rFonts w:ascii="Calibri" w:hAnsi="Calibri"/>
          <w:szCs w:val="22"/>
        </w:rPr>
      </w:pPr>
    </w:p>
    <w:p w14:paraId="5E03A635" w14:textId="29450475" w:rsidR="00C63E11" w:rsidRPr="00596D1D" w:rsidRDefault="00C63E11" w:rsidP="00C63E11">
      <w:pPr>
        <w:overflowPunct w:val="0"/>
        <w:autoSpaceDE w:val="0"/>
        <w:autoSpaceDN w:val="0"/>
        <w:ind w:left="720"/>
      </w:pPr>
      <w:r w:rsidRPr="00596D1D">
        <w:t xml:space="preserve">Go to: </w:t>
      </w:r>
      <w:hyperlink r:id="rId19" w:history="1">
        <w:r w:rsidRPr="00596D1D">
          <w:rPr>
            <w:rStyle w:val="Hyperlink"/>
          </w:rPr>
          <w:t>www.njstart.gov</w:t>
        </w:r>
      </w:hyperlink>
      <w:r w:rsidR="001C124A" w:rsidRPr="00596D1D">
        <w:t xml:space="preserve"> </w:t>
      </w:r>
    </w:p>
    <w:p w14:paraId="4D0C1831" w14:textId="77777777" w:rsidR="00C63E11" w:rsidRPr="00596D1D" w:rsidRDefault="00C63E11" w:rsidP="00C63E11">
      <w:pPr>
        <w:overflowPunct w:val="0"/>
        <w:autoSpaceDE w:val="0"/>
        <w:autoSpaceDN w:val="0"/>
        <w:ind w:left="720"/>
      </w:pPr>
      <w:r w:rsidRPr="00596D1D">
        <w:t>Select “Contract &amp; Bid Search”</w:t>
      </w:r>
    </w:p>
    <w:p w14:paraId="640900F1" w14:textId="77777777" w:rsidR="00C63E11" w:rsidRPr="00596D1D" w:rsidRDefault="00C63E11" w:rsidP="00C63E11">
      <w:pPr>
        <w:overflowPunct w:val="0"/>
        <w:autoSpaceDE w:val="0"/>
        <w:autoSpaceDN w:val="0"/>
        <w:ind w:left="720"/>
      </w:pPr>
      <w:r w:rsidRPr="00596D1D">
        <w:t>Select “Contracts/Blankets”</w:t>
      </w:r>
    </w:p>
    <w:p w14:paraId="48760208" w14:textId="614ABB26" w:rsidR="00C63E11" w:rsidRDefault="00C63E11" w:rsidP="00C63E11">
      <w:pPr>
        <w:overflowPunct w:val="0"/>
        <w:autoSpaceDE w:val="0"/>
        <w:autoSpaceDN w:val="0"/>
        <w:ind w:left="720"/>
      </w:pPr>
      <w:r w:rsidRPr="00596D1D">
        <w:t xml:space="preserve">Under “Contract/Blanket Description” type in </w:t>
      </w:r>
      <w:r w:rsidR="00E71E42" w:rsidRPr="00596D1D">
        <w:t>(Enter T0001</w:t>
      </w:r>
      <w:r w:rsidR="00657BE6" w:rsidRPr="00596D1D">
        <w:t>)</w:t>
      </w:r>
      <w:r w:rsidRPr="00596D1D">
        <w:t>, Click</w:t>
      </w:r>
      <w:r>
        <w:t xml:space="preserve">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F20DEA7"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5EA97BE4" w14:textId="77777777" w:rsidR="00C63E11" w:rsidRPr="00851065" w:rsidRDefault="00C63E11" w:rsidP="00851065">
      <w:pPr>
        <w:rPr>
          <w:color w:val="000000"/>
        </w:rPr>
      </w:pPr>
    </w:p>
    <w:p w14:paraId="32E59D93" w14:textId="515C7252" w:rsidR="003A3A24" w:rsidRDefault="003A3A24" w:rsidP="00851065"/>
    <w:p w14:paraId="0C12AF29" w14:textId="60780F16" w:rsidR="001D1FA6" w:rsidRPr="00D12B57" w:rsidRDefault="005A2F7A" w:rsidP="001D1FA6">
      <w:pPr>
        <w:pStyle w:val="Heading3"/>
        <w:rPr>
          <w:rFonts w:eastAsia="Arial Narrow"/>
        </w:rPr>
      </w:pPr>
      <w:bookmarkStart w:id="9" w:name="_Toc89166484"/>
      <w:r w:rsidRPr="001A4911">
        <w:rPr>
          <w:rFonts w:eastAsia="Arial Narrow"/>
          <w:caps w:val="0"/>
        </w:rPr>
        <w:t>NOTABLE CHANGES SINCE THE LAST BID SOLICITATION</w:t>
      </w:r>
      <w:bookmarkEnd w:id="9"/>
      <w:r w:rsidRPr="001A4911">
        <w:rPr>
          <w:rFonts w:eastAsia="Arial Narrow"/>
          <w:caps w:val="0"/>
        </w:rPr>
        <w:t xml:space="preserve">  </w:t>
      </w:r>
      <w:r w:rsidR="001D1FA6" w:rsidRPr="00D12B57">
        <w:rPr>
          <w:highlight w:val="green"/>
        </w:rPr>
        <w:t xml:space="preserve"> </w:t>
      </w:r>
    </w:p>
    <w:p w14:paraId="5E20B2B7" w14:textId="77777777" w:rsidR="00DA7C23" w:rsidRPr="001A4911" w:rsidRDefault="00DA7C23" w:rsidP="00DA7C23">
      <w:pPr>
        <w:rPr>
          <w:rFonts w:eastAsia="Arial" w:cs="Arial"/>
          <w:szCs w:val="22"/>
        </w:rPr>
      </w:pPr>
    </w:p>
    <w:p w14:paraId="2774F664" w14:textId="154024BF" w:rsidR="00DA7C23" w:rsidRPr="001A4911" w:rsidRDefault="00DA7C23" w:rsidP="00DA7C23">
      <w:pPr>
        <w:rPr>
          <w:rFonts w:eastAsia="Arial" w:cs="Arial"/>
          <w:szCs w:val="22"/>
        </w:rPr>
      </w:pPr>
      <w:r w:rsidRPr="001A4911">
        <w:rPr>
          <w:rFonts w:eastAsia="Arial" w:cs="Arial"/>
          <w:color w:val="000000" w:themeColor="text1"/>
          <w:szCs w:val="22"/>
        </w:rPr>
        <w:t xml:space="preserve">This Bid Solicitation has been revised since the last reprocurement of this </w:t>
      </w:r>
      <w:r w:rsidR="00DE2D02" w:rsidRPr="00E71E42">
        <w:rPr>
          <w:rFonts w:eastAsia="Arial" w:cs="Arial"/>
          <w:color w:val="000000" w:themeColor="text1"/>
          <w:szCs w:val="22"/>
        </w:rPr>
        <w:t>service/commodity</w:t>
      </w:r>
      <w:r w:rsidRPr="00E71E42">
        <w:rPr>
          <w:rFonts w:eastAsia="Arial" w:cs="Arial"/>
          <w:color w:val="000000" w:themeColor="text1"/>
          <w:szCs w:val="22"/>
        </w:rPr>
        <w:t>.</w:t>
      </w:r>
      <w:r w:rsidRPr="001A4911">
        <w:rPr>
          <w:rFonts w:eastAsia="Arial" w:cs="Arial"/>
          <w:color w:val="000000" w:themeColor="text1"/>
          <w:szCs w:val="22"/>
        </w:rPr>
        <w:t>  Please thoroughly read the entire Bid Solicitation including all sub-sections.</w:t>
      </w:r>
    </w:p>
    <w:p w14:paraId="4D1D20FC" w14:textId="77777777" w:rsidR="00DA7C23" w:rsidRPr="001A4911" w:rsidRDefault="00DA7C23" w:rsidP="00DA7C23">
      <w:pPr>
        <w:rPr>
          <w:rFonts w:eastAsia="Arial" w:cs="Arial"/>
          <w:szCs w:val="22"/>
        </w:rPr>
      </w:pPr>
    </w:p>
    <w:p w14:paraId="6CED1ED0" w14:textId="77777777" w:rsidR="00C57F3E" w:rsidRPr="001A4911" w:rsidRDefault="00C57F3E" w:rsidP="00C57F3E">
      <w:pPr>
        <w:rPr>
          <w:rFonts w:eastAsia="Arial" w:cs="Arial"/>
          <w:szCs w:val="22"/>
        </w:rPr>
      </w:pPr>
      <w:r w:rsidRPr="001A4911">
        <w:rPr>
          <w:rFonts w:eastAsia="Arial" w:cs="Arial"/>
          <w:color w:val="000000" w:themeColor="text1"/>
          <w:szCs w:val="22"/>
        </w:rPr>
        <w:t>Notable changes include, but are not limited to:</w:t>
      </w:r>
    </w:p>
    <w:p w14:paraId="08DBA0C1" w14:textId="77777777" w:rsidR="00D16862" w:rsidRPr="006A34B6" w:rsidRDefault="00D16862" w:rsidP="007F3300">
      <w:pPr>
        <w:ind w:left="720"/>
        <w:rPr>
          <w:rFonts w:eastAsia="Arial" w:cs="Arial"/>
          <w:color w:val="000000" w:themeColor="text1"/>
          <w:szCs w:val="22"/>
        </w:rPr>
      </w:pPr>
    </w:p>
    <w:p w14:paraId="7BC88D8A" w14:textId="60556BEA" w:rsidR="00C57F3E" w:rsidRDefault="009A02AB" w:rsidP="007F3300">
      <w:pPr>
        <w:ind w:left="720"/>
      </w:pPr>
      <w:r>
        <w:t>The Bid Solicitation includes</w:t>
      </w:r>
      <w:r w:rsidR="00C57F3E">
        <w:t xml:space="preserve"> </w:t>
      </w:r>
      <w:r w:rsidR="00AE250B">
        <w:t>four (4</w:t>
      </w:r>
      <w:r w:rsidR="00C57F3E">
        <w:t xml:space="preserve">) </w:t>
      </w:r>
      <w:r>
        <w:t>categories/</w:t>
      </w:r>
      <w:r w:rsidR="00C57F3E">
        <w:t xml:space="preserve">price lines, which allow a Vendor {Bidder} to </w:t>
      </w:r>
      <w:r>
        <w:t>offer numerous brands and product types</w:t>
      </w:r>
      <w:r w:rsidR="00B608B3" w:rsidRPr="00B608B3">
        <w:rPr>
          <w:rFonts w:cs="Arial"/>
          <w:szCs w:val="22"/>
        </w:rPr>
        <w:t xml:space="preserve"> </w:t>
      </w:r>
      <w:r w:rsidR="00B608B3">
        <w:rPr>
          <w:rFonts w:cs="Arial"/>
          <w:szCs w:val="22"/>
        </w:rPr>
        <w:t>of fresh and/or frozen product</w:t>
      </w:r>
      <w:r>
        <w:t xml:space="preserve"> for each category</w:t>
      </w:r>
      <w:r w:rsidR="00C57F3E">
        <w:t xml:space="preserve">.  Please refer to Bid Solicitation Section 4.4.5.2 for instructions on how to </w:t>
      </w:r>
      <w:r w:rsidR="00C57F3E">
        <w:rPr>
          <w:rFonts w:cs="Arial"/>
          <w:szCs w:val="22"/>
        </w:rPr>
        <w:t xml:space="preserve">bid multiple product brands for </w:t>
      </w:r>
      <w:r w:rsidR="00F05A78">
        <w:rPr>
          <w:rFonts w:cs="Arial"/>
          <w:szCs w:val="22"/>
        </w:rPr>
        <w:t xml:space="preserve">a single </w:t>
      </w:r>
      <w:r w:rsidR="00C57F3E">
        <w:rPr>
          <w:rFonts w:cs="Arial"/>
          <w:szCs w:val="22"/>
        </w:rPr>
        <w:t xml:space="preserve">category.  </w:t>
      </w:r>
    </w:p>
    <w:p w14:paraId="57EADBDF" w14:textId="77777777" w:rsidR="00C57F3E" w:rsidRDefault="00C57F3E" w:rsidP="007F3300">
      <w:pPr>
        <w:ind w:left="720"/>
      </w:pPr>
    </w:p>
    <w:p w14:paraId="61B60C2A" w14:textId="77777777" w:rsidR="00827094" w:rsidRDefault="009A02AB" w:rsidP="007F3300">
      <w:pPr>
        <w:ind w:left="720" w:right="108"/>
      </w:pPr>
      <w:r>
        <w:t xml:space="preserve">Categories include: </w:t>
      </w:r>
    </w:p>
    <w:p w14:paraId="5F75FDE7" w14:textId="77777777" w:rsidR="00827094" w:rsidRDefault="00827094" w:rsidP="007F3300">
      <w:pPr>
        <w:ind w:left="720" w:right="108"/>
      </w:pPr>
    </w:p>
    <w:p w14:paraId="01FFD44B" w14:textId="1FFD9CD3" w:rsidR="00AE250B" w:rsidRPr="00AE250B" w:rsidRDefault="00AE250B" w:rsidP="007F3300">
      <w:pPr>
        <w:ind w:left="720" w:right="108"/>
        <w:rPr>
          <w:szCs w:val="22"/>
          <w:lang w:eastAsia="x-none"/>
        </w:rPr>
      </w:pPr>
      <w:r w:rsidRPr="00AE250B">
        <w:rPr>
          <w:szCs w:val="22"/>
          <w:lang w:eastAsia="x-none"/>
        </w:rPr>
        <w:t xml:space="preserve">Category 1 – </w:t>
      </w:r>
      <w:r w:rsidR="00605EF5">
        <w:rPr>
          <w:szCs w:val="22"/>
          <w:lang w:eastAsia="x-none"/>
        </w:rPr>
        <w:t>Loaf Breads</w:t>
      </w:r>
    </w:p>
    <w:p w14:paraId="4E7FF41F" w14:textId="77777777" w:rsidR="00AE250B" w:rsidRPr="00AE250B" w:rsidRDefault="00AE250B" w:rsidP="007F3300">
      <w:pPr>
        <w:ind w:left="720" w:right="108"/>
        <w:rPr>
          <w:szCs w:val="22"/>
          <w:lang w:eastAsia="x-none"/>
        </w:rPr>
      </w:pPr>
      <w:r w:rsidRPr="00AE250B">
        <w:rPr>
          <w:szCs w:val="22"/>
          <w:lang w:eastAsia="x-none"/>
        </w:rPr>
        <w:t>Category 2 – Bagels</w:t>
      </w:r>
    </w:p>
    <w:p w14:paraId="1DC52FEB" w14:textId="300E5EEC" w:rsidR="00AE250B" w:rsidRPr="00AE250B" w:rsidRDefault="00AE250B" w:rsidP="007F3300">
      <w:pPr>
        <w:ind w:left="720" w:right="108"/>
        <w:rPr>
          <w:szCs w:val="22"/>
          <w:lang w:eastAsia="x-none"/>
        </w:rPr>
      </w:pPr>
      <w:r w:rsidRPr="00AE250B">
        <w:rPr>
          <w:szCs w:val="22"/>
          <w:lang w:eastAsia="x-none"/>
        </w:rPr>
        <w:t xml:space="preserve">Category 3 – Rolls and </w:t>
      </w:r>
      <w:r w:rsidR="00E21532">
        <w:rPr>
          <w:szCs w:val="22"/>
          <w:lang w:eastAsia="x-none"/>
        </w:rPr>
        <w:t>B</w:t>
      </w:r>
      <w:r w:rsidRPr="00AE250B">
        <w:rPr>
          <w:szCs w:val="22"/>
          <w:lang w:eastAsia="x-none"/>
        </w:rPr>
        <w:t>uns</w:t>
      </w:r>
    </w:p>
    <w:p w14:paraId="30CC0F02" w14:textId="0EFD50F8" w:rsidR="00AE250B" w:rsidRPr="00AE250B" w:rsidRDefault="00AE250B" w:rsidP="007F3300">
      <w:pPr>
        <w:ind w:left="720" w:right="108"/>
        <w:rPr>
          <w:szCs w:val="22"/>
          <w:lang w:eastAsia="x-none"/>
        </w:rPr>
      </w:pPr>
      <w:r w:rsidRPr="00AE250B">
        <w:rPr>
          <w:szCs w:val="22"/>
          <w:lang w:eastAsia="x-none"/>
        </w:rPr>
        <w:t xml:space="preserve">Category 4 – Miscellaneous </w:t>
      </w:r>
      <w:r w:rsidR="00E21532">
        <w:rPr>
          <w:szCs w:val="22"/>
          <w:lang w:eastAsia="x-none"/>
        </w:rPr>
        <w:t>Breads and Related Products</w:t>
      </w:r>
    </w:p>
    <w:p w14:paraId="6E4F228B" w14:textId="37D330EE" w:rsidR="00C57F3E" w:rsidRDefault="00AE250B" w:rsidP="007F3300">
      <w:pPr>
        <w:ind w:left="720"/>
        <w:rPr>
          <w:rFonts w:eastAsia="Arial" w:cs="Arial"/>
          <w:szCs w:val="22"/>
        </w:rPr>
      </w:pPr>
      <w:r w:rsidRPr="00AE250B">
        <w:rPr>
          <w:szCs w:val="22"/>
          <w:lang w:eastAsia="x-none"/>
        </w:rPr>
        <w:t xml:space="preserve"> </w:t>
      </w:r>
    </w:p>
    <w:p w14:paraId="43C657F0" w14:textId="71E4E405" w:rsidR="00383082" w:rsidRDefault="00D16862" w:rsidP="007F3300">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sz w:val="22"/>
          <w:szCs w:val="22"/>
          <w:u w:val="single"/>
        </w:rPr>
        <w:t xml:space="preserve">[Section 4.4.3] </w:t>
      </w:r>
      <w:r w:rsidR="00383082">
        <w:rPr>
          <w:rStyle w:val="normaltextrun"/>
          <w:rFonts w:ascii="Arial" w:hAnsi="Arial" w:cs="Arial"/>
          <w:sz w:val="22"/>
          <w:szCs w:val="22"/>
          <w:u w:val="single"/>
        </w:rPr>
        <w:t>Submittals</w:t>
      </w:r>
      <w:r w:rsidR="00383082">
        <w:rPr>
          <w:rStyle w:val="normaltextrun"/>
          <w:rFonts w:ascii="Arial" w:hAnsi="Arial" w:cs="Arial"/>
          <w:sz w:val="22"/>
          <w:szCs w:val="22"/>
        </w:rPr>
        <w:t>:</w:t>
      </w:r>
      <w:r w:rsidR="00383082">
        <w:rPr>
          <w:rStyle w:val="eop"/>
          <w:rFonts w:ascii="Arial" w:hAnsi="Arial" w:cs="Arial"/>
          <w:sz w:val="22"/>
          <w:szCs w:val="22"/>
        </w:rPr>
        <w:t> </w:t>
      </w:r>
    </w:p>
    <w:p w14:paraId="2B28582C" w14:textId="77777777" w:rsidR="00383082" w:rsidRDefault="00383082" w:rsidP="007F3300">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sz w:val="22"/>
          <w:szCs w:val="22"/>
        </w:rPr>
        <w:t> </w:t>
      </w:r>
    </w:p>
    <w:p w14:paraId="6DB7AA62" w14:textId="77777777" w:rsidR="00EB776C" w:rsidRDefault="00EB776C" w:rsidP="007F3300">
      <w:pPr>
        <w:pStyle w:val="paragraph"/>
        <w:spacing w:before="0" w:beforeAutospacing="0" w:after="0" w:afterAutospacing="0"/>
        <w:ind w:left="720"/>
        <w:jc w:val="both"/>
        <w:textAlignment w:val="baseline"/>
        <w:rPr>
          <w:rStyle w:val="eop"/>
          <w:rFonts w:ascii="Arial" w:hAnsi="Arial" w:cs="Arial"/>
          <w:sz w:val="22"/>
          <w:szCs w:val="22"/>
        </w:rPr>
      </w:pPr>
    </w:p>
    <w:p w14:paraId="3622CA01" w14:textId="77777777" w:rsidR="00383082" w:rsidRDefault="00383082" w:rsidP="007F3300">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Narrow" w:hAnsi="Arial Narrow" w:cs="Segoe UI"/>
          <w:b/>
          <w:bCs/>
          <w:sz w:val="22"/>
          <w:szCs w:val="22"/>
        </w:rPr>
        <w:t>SPECIFICATION CONFORMANCE:</w:t>
      </w:r>
      <w:r>
        <w:rPr>
          <w:rStyle w:val="normaltextrun"/>
          <w:rFonts w:ascii="Arial Narrow" w:hAnsi="Arial Narrow" w:cs="Segoe UI"/>
          <w:sz w:val="22"/>
          <w:szCs w:val="22"/>
        </w:rPr>
        <w:t> </w:t>
      </w:r>
      <w:r>
        <w:rPr>
          <w:rStyle w:val="eop"/>
          <w:rFonts w:ascii="Arial Narrow" w:hAnsi="Arial Narrow" w:cs="Segoe UI"/>
          <w:sz w:val="22"/>
          <w:szCs w:val="22"/>
        </w:rPr>
        <w:t> </w:t>
      </w:r>
    </w:p>
    <w:p w14:paraId="6FAC60A0" w14:textId="77777777" w:rsidR="00383082" w:rsidRDefault="00383082" w:rsidP="007F3300">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sz w:val="22"/>
          <w:szCs w:val="22"/>
        </w:rPr>
        <w:t> </w:t>
      </w:r>
    </w:p>
    <w:p w14:paraId="4303D947" w14:textId="118188D3" w:rsidR="00383082" w:rsidRDefault="00383082" w:rsidP="007F3300">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sz w:val="22"/>
          <w:szCs w:val="22"/>
        </w:rPr>
        <w:t>The Vendor {Bidder} shall submit with its Quote a Vendor’s {Bidder’s} certification in the form of the attachment titled “Specification Conformance Certification</w:t>
      </w:r>
      <w:r w:rsidR="009F7985">
        <w:rPr>
          <w:rStyle w:val="normaltextrun"/>
          <w:rFonts w:ascii="Arial" w:hAnsi="Arial" w:cs="Arial"/>
          <w:sz w:val="22"/>
          <w:szCs w:val="22"/>
        </w:rPr>
        <w:t xml:space="preserve">”, </w:t>
      </w:r>
      <w:r>
        <w:rPr>
          <w:rStyle w:val="normaltextrun"/>
          <w:rFonts w:ascii="Arial" w:hAnsi="Arial" w:cs="Arial"/>
          <w:sz w:val="22"/>
          <w:szCs w:val="22"/>
        </w:rPr>
        <w:t>confirming that all items offered in response to this Bid Solicitation conform to the requirements set forth in Section 3.0 of this Bid Solicitation. Please see the attachment titled “Specification Conformance Certification</w:t>
      </w:r>
      <w:r>
        <w:rPr>
          <w:rStyle w:val="normaltextrun"/>
          <w:rFonts w:ascii="Arial" w:hAnsi="Arial" w:cs="Arial"/>
          <w:color w:val="498205"/>
          <w:sz w:val="22"/>
          <w:szCs w:val="22"/>
          <w:u w:val="single"/>
        </w:rPr>
        <w:t>.</w:t>
      </w:r>
      <w:r>
        <w:rPr>
          <w:rStyle w:val="normaltextrun"/>
          <w:rFonts w:ascii="Arial" w:hAnsi="Arial" w:cs="Arial"/>
          <w:sz w:val="22"/>
          <w:szCs w:val="22"/>
        </w:rPr>
        <w:t>”</w:t>
      </w:r>
    </w:p>
    <w:p w14:paraId="437F5B31" w14:textId="0A69501A" w:rsidR="00383082" w:rsidRPr="00EB776C" w:rsidRDefault="00383082" w:rsidP="00EB776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C29CB20" w14:textId="77777777" w:rsidR="00DA7C23" w:rsidRPr="00093AB0" w:rsidRDefault="00DA7C23" w:rsidP="00851065">
      <w:pPr>
        <w:rPr>
          <w:b/>
        </w:rPr>
      </w:pPr>
    </w:p>
    <w:p w14:paraId="2DDAD197" w14:textId="129C4B9A" w:rsidR="003A3A24" w:rsidRPr="00851065" w:rsidRDefault="005A2F7A" w:rsidP="005A2F7A">
      <w:pPr>
        <w:pStyle w:val="Heading2"/>
        <w:ind w:left="720" w:hanging="720"/>
      </w:pPr>
      <w:bookmarkStart w:id="10" w:name="_Toc428533939"/>
      <w:bookmarkStart w:id="11" w:name="_Toc89166485"/>
      <w:r w:rsidRPr="00851065">
        <w:rPr>
          <w:caps w:val="0"/>
        </w:rPr>
        <w:t>KEY EVENTS</w:t>
      </w:r>
      <w:bookmarkEnd w:id="10"/>
      <w:bookmarkEnd w:id="11"/>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2" w:name="_1.3.1_ELECTRONIC_QUESTION_AND_ANSWE"/>
      <w:bookmarkStart w:id="13" w:name="_Toc428533940"/>
      <w:bookmarkStart w:id="14" w:name="_Toc89166486"/>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45F13">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45F13">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C73F85">
      <w:pPr>
        <w:pStyle w:val="Heading4"/>
        <w:ind w:left="720" w:hanging="720"/>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8" w:name="_Toc428533941"/>
      <w:bookmarkStart w:id="19" w:name="_Toc89166487"/>
      <w:r w:rsidRPr="00851065">
        <w:t xml:space="preserve">SUBMISSION OF </w:t>
      </w:r>
      <w:r w:rsidR="00CE00E7">
        <w:t>QUOTE</w:t>
      </w:r>
      <w:r w:rsidR="00CA116A" w:rsidRPr="00851065">
        <w:t>S</w:t>
      </w:r>
      <w:bookmarkEnd w:id="18"/>
      <w:bookmarkEnd w:id="19"/>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89166488"/>
      <w:r w:rsidRPr="00AF2A1D">
        <w:rPr>
          <w:caps w:val="0"/>
          <w:color w:val="000000" w:themeColor="text1"/>
        </w:rPr>
        <w:t>VENDOR {BIDDER} SUPPORT</w:t>
      </w:r>
      <w:bookmarkEnd w:id="20"/>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5CE077F" w14:textId="77777777" w:rsidR="003E3ACB" w:rsidRDefault="003E3ACB" w:rsidP="003E3ACB">
      <w:pPr>
        <w:rPr>
          <w:b/>
          <w:bCs/>
          <w:highlight w:val="green"/>
        </w:rPr>
      </w:pPr>
    </w:p>
    <w:p w14:paraId="7A19C762" w14:textId="77777777" w:rsidR="00EC7B0A" w:rsidRPr="00D12B57"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89166489"/>
      <w:bookmarkEnd w:id="21"/>
      <w:bookmarkEnd w:id="22"/>
      <w:r w:rsidRPr="00D12B57">
        <w:rPr>
          <w:caps w:val="0"/>
        </w:rPr>
        <w:t>MANDATORY/OPTIONAL SITE VISIT</w:t>
      </w:r>
      <w:bookmarkEnd w:id="23"/>
      <w:bookmarkEnd w:id="24"/>
      <w:bookmarkEnd w:id="25"/>
      <w:bookmarkEnd w:id="26"/>
      <w:bookmarkEnd w:id="27"/>
    </w:p>
    <w:p w14:paraId="4A0303B8" w14:textId="77777777" w:rsidR="00EC7B0A" w:rsidRPr="00D12B57" w:rsidRDefault="00EC7B0A" w:rsidP="00AF2A1D">
      <w:pPr>
        <w:keepNext/>
      </w:pPr>
    </w:p>
    <w:p w14:paraId="74F09D66" w14:textId="2DD58B2F" w:rsidR="00EF244D" w:rsidRPr="00D12B57" w:rsidRDefault="00C57F3E" w:rsidP="00851065">
      <w:pPr>
        <w:rPr>
          <w:rFonts w:eastAsia="MS Mincho"/>
          <w:b/>
        </w:rPr>
      </w:pPr>
      <w:r w:rsidRPr="00D12B57">
        <w:rPr>
          <w:rFonts w:eastAsia="MS Mincho"/>
        </w:rPr>
        <w:t>Not applicable to this procurement.</w:t>
      </w:r>
      <w:r w:rsidR="00D717F9" w:rsidRPr="00D12B57">
        <w:rPr>
          <w:rFonts w:eastAsia="MS Mincho"/>
          <w:b/>
        </w:rPr>
        <w:t xml:space="preserve"> </w:t>
      </w:r>
    </w:p>
    <w:p w14:paraId="4DD3370F" w14:textId="77777777" w:rsidR="00EF244D" w:rsidRPr="00D12B57" w:rsidRDefault="00EF244D" w:rsidP="00851065">
      <w:pPr>
        <w:rPr>
          <w:rFonts w:eastAsia="MS Mincho"/>
        </w:rPr>
      </w:pPr>
    </w:p>
    <w:p w14:paraId="3AF40E98" w14:textId="7651D7F1" w:rsidR="00EF244D" w:rsidRPr="00D12B57"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89166490"/>
      <w:bookmarkEnd w:id="28"/>
      <w:bookmarkEnd w:id="29"/>
      <w:r w:rsidRPr="00D12B57">
        <w:t>MANDATORY/OPTIONAL PRE-</w:t>
      </w:r>
      <w:r w:rsidR="00CE00E7" w:rsidRPr="00D12B57">
        <w:t>QUOTE</w:t>
      </w:r>
      <w:r w:rsidR="009F0764" w:rsidRPr="00D12B57">
        <w:t xml:space="preserve"> </w:t>
      </w:r>
      <w:r w:rsidRPr="00D12B57">
        <w:t>CONFERENCE</w:t>
      </w:r>
      <w:bookmarkEnd w:id="30"/>
      <w:bookmarkEnd w:id="31"/>
      <w:bookmarkEnd w:id="32"/>
      <w:bookmarkEnd w:id="33"/>
    </w:p>
    <w:p w14:paraId="3FE0B662" w14:textId="77777777" w:rsidR="00EF244D" w:rsidRPr="00851065" w:rsidRDefault="00EF244D" w:rsidP="00851065">
      <w:pPr>
        <w:rPr>
          <w:rFonts w:eastAsia="MS Mincho"/>
        </w:rPr>
      </w:pPr>
    </w:p>
    <w:p w14:paraId="5795E9D9" w14:textId="2730E0E6" w:rsidR="006D56F1" w:rsidRDefault="00C57F3E" w:rsidP="00851065">
      <w:pPr>
        <w:rPr>
          <w:b/>
          <w:bCs/>
        </w:rPr>
      </w:pPr>
      <w:bookmarkStart w:id="34" w:name="_Toc95619434"/>
      <w:bookmarkStart w:id="35" w:name="_Toc109701220"/>
      <w:bookmarkStart w:id="36" w:name="_Toc225321579"/>
      <w:bookmarkStart w:id="37" w:name="_Toc94946029"/>
      <w:bookmarkStart w:id="38"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9" w:name="_Toc400531476"/>
      <w:bookmarkStart w:id="40" w:name="_Toc428533946"/>
      <w:bookmarkStart w:id="41" w:name="_Toc8916649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7E829856" w14:textId="77777777" w:rsidR="0058591B" w:rsidRDefault="0058591B" w:rsidP="00FC3B70">
      <w:pPr>
        <w:keepNext/>
      </w:pPr>
    </w:p>
    <w:p w14:paraId="33DCC33E" w14:textId="4869DCCF" w:rsidR="006D56F1" w:rsidRPr="002812B4" w:rsidRDefault="00C57F3E"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137941A4" w:rsidR="00C12155" w:rsidRPr="00851065" w:rsidRDefault="005A2F7A" w:rsidP="005A2F7A">
      <w:pPr>
        <w:pStyle w:val="Heading2"/>
        <w:keepNext/>
        <w:ind w:left="720" w:hanging="720"/>
      </w:pPr>
      <w:bookmarkStart w:id="42" w:name="_Toc428533947"/>
      <w:bookmarkStart w:id="43" w:name="_Toc89166492"/>
      <w:r w:rsidRPr="00851065">
        <w:rPr>
          <w:caps w:val="0"/>
        </w:rPr>
        <w:t>ADDITIONAL INFORMATION</w:t>
      </w:r>
      <w:bookmarkEnd w:id="42"/>
      <w:bookmarkEnd w:id="43"/>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44" w:name="_Toc428533948"/>
      <w:bookmarkStart w:id="45" w:name="_Toc89166493"/>
      <w:r w:rsidRPr="00851065">
        <w:rPr>
          <w:rFonts w:eastAsia="MS Mincho"/>
          <w:caps w:val="0"/>
        </w:rPr>
        <w:t>BID AMENDMENTS: REVISIONS TO THIS BID SOLICITATION</w:t>
      </w:r>
      <w:bookmarkEnd w:id="44"/>
      <w:bookmarkEnd w:id="4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46" w:name="_Toc400531479"/>
      <w:bookmarkStart w:id="47" w:name="_Toc428533949"/>
      <w:bookmarkStart w:id="48" w:name="_Toc89166494"/>
      <w:r>
        <w:rPr>
          <w:rFonts w:eastAsia="MS Mincho"/>
          <w:caps w:val="0"/>
        </w:rPr>
        <w:t>VENDOR {BIDDER}</w:t>
      </w:r>
      <w:r w:rsidRPr="00C82A09">
        <w:rPr>
          <w:rFonts w:eastAsia="MS Mincho"/>
          <w:caps w:val="0"/>
        </w:rPr>
        <w:t xml:space="preserve"> R</w:t>
      </w:r>
      <w:r w:rsidRPr="005B44C2">
        <w:rPr>
          <w:rFonts w:eastAsia="MS Mincho"/>
          <w:caps w:val="0"/>
        </w:rPr>
        <w:t>ESPONSIBILITY</w:t>
      </w:r>
      <w:bookmarkEnd w:id="46"/>
      <w:bookmarkEnd w:id="47"/>
      <w:bookmarkEnd w:id="4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49" w:name="_Toc400531480"/>
      <w:bookmarkStart w:id="50" w:name="_Toc428533950"/>
      <w:bookmarkStart w:id="51" w:name="_Toc89166495"/>
      <w:r w:rsidRPr="00C82A09">
        <w:rPr>
          <w:rFonts w:eastAsia="MS Mincho"/>
          <w:caps w:val="0"/>
        </w:rPr>
        <w:t>COST L</w:t>
      </w:r>
      <w:r w:rsidRPr="005B44C2">
        <w:rPr>
          <w:rFonts w:eastAsia="MS Mincho"/>
          <w:caps w:val="0"/>
        </w:rPr>
        <w:t>IABILITY</w:t>
      </w:r>
      <w:bookmarkEnd w:id="49"/>
      <w:bookmarkEnd w:id="50"/>
      <w:bookmarkEnd w:id="5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52" w:name="_Toc400531481"/>
      <w:bookmarkStart w:id="53" w:name="_Toc428533951"/>
      <w:bookmarkStart w:id="54" w:name="_Toc89166496"/>
      <w:r w:rsidRPr="00C82A09">
        <w:rPr>
          <w:rFonts w:eastAsia="MS Mincho"/>
          <w:caps w:val="0"/>
        </w:rPr>
        <w:t>CONTENTS</w:t>
      </w:r>
      <w:r w:rsidRPr="005B44C2">
        <w:rPr>
          <w:rFonts w:eastAsia="MS Mincho"/>
          <w:caps w:val="0"/>
        </w:rPr>
        <w:t xml:space="preserve"> OF </w:t>
      </w:r>
      <w:r>
        <w:rPr>
          <w:rFonts w:eastAsia="MS Mincho"/>
          <w:caps w:val="0"/>
        </w:rPr>
        <w:t>QUOTE</w:t>
      </w:r>
      <w:bookmarkEnd w:id="54"/>
      <w:r>
        <w:rPr>
          <w:rFonts w:eastAsia="MS Mincho"/>
          <w:caps w:val="0"/>
        </w:rPr>
        <w:t xml:space="preserve"> </w:t>
      </w:r>
      <w:bookmarkEnd w:id="52"/>
      <w:bookmarkEnd w:id="53"/>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557278CF" w:rsidR="00FF044C" w:rsidRDefault="00E6239D" w:rsidP="00E6239D">
      <w:pPr>
        <w:rPr>
          <w:szCs w:val="22"/>
        </w:rPr>
      </w:pPr>
      <w:r>
        <w:rPr>
          <w:szCs w:val="22"/>
        </w:rPr>
        <w:t>See Bid Solicitation Section 4.4.2.</w:t>
      </w:r>
      <w:r w:rsidR="00C01D65">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89166497"/>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58" w:name="_Toc400531483"/>
      <w:bookmarkStart w:id="59" w:name="_Toc428533953"/>
      <w:bookmarkStart w:id="60" w:name="_Toc89166498"/>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bookmarkEnd w:id="59"/>
      <w:bookmarkEnd w:id="60"/>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1" w:name="_Toc400531484"/>
      <w:bookmarkStart w:id="62" w:name="_Toc428533954"/>
      <w:bookmarkStart w:id="63" w:name="_Toc89166499"/>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28B3A7A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rsidRPr="00C57F3E">
        <w:t>, or a portion thereof,</w:t>
      </w:r>
      <w:r w:rsidRPr="00C57F3E">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4" w:name="_Toc400531485"/>
      <w:bookmarkStart w:id="65" w:name="_Toc428533955"/>
      <w:bookmarkStart w:id="66" w:name="_Toc89166500"/>
      <w:r w:rsidRPr="00826719">
        <w:rPr>
          <w:rFonts w:eastAsia="MS Mincho"/>
          <w:caps w:val="0"/>
        </w:rPr>
        <w:t>JOINT V</w:t>
      </w:r>
      <w:r w:rsidRPr="005B44C2">
        <w:rPr>
          <w:rFonts w:eastAsia="MS Mincho"/>
          <w:caps w:val="0"/>
        </w:rPr>
        <w:t>ENTURE</w:t>
      </w:r>
      <w:bookmarkEnd w:id="64"/>
      <w:bookmarkEnd w:id="65"/>
      <w:bookmarkEnd w:id="6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67" w:name="_Toc400531486"/>
      <w:bookmarkStart w:id="68" w:name="_Toc428533956"/>
      <w:bookmarkStart w:id="69" w:name="_Toc89166501"/>
      <w:r w:rsidRPr="00EF72B4">
        <w:rPr>
          <w:caps w:val="0"/>
        </w:rPr>
        <w:t xml:space="preserve">RECIPROCITY FOR JURISDICTIONAL </w:t>
      </w:r>
      <w:r>
        <w:rPr>
          <w:caps w:val="0"/>
        </w:rPr>
        <w:t>VENDOR</w:t>
      </w:r>
      <w:r w:rsidRPr="00EF72B4">
        <w:rPr>
          <w:caps w:val="0"/>
        </w:rPr>
        <w:t xml:space="preserve"> PREFERENCE</w:t>
      </w:r>
      <w:bookmarkEnd w:id="67"/>
      <w:bookmarkEnd w:id="68"/>
      <w:bookmarkEnd w:id="69"/>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89166502"/>
      <w:r>
        <w:t>QUOTE</w:t>
      </w:r>
      <w:r w:rsidR="00C6511D" w:rsidRPr="00E2130D">
        <w:t xml:space="preserve"> ACCEPTANCES AND REJECTIONS</w:t>
      </w:r>
      <w:bookmarkEnd w:id="70"/>
      <w:bookmarkEnd w:id="71"/>
      <w:bookmarkEnd w:id="72"/>
      <w:bookmarkEnd w:id="73"/>
      <w:bookmarkEnd w:id="74"/>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5" w:name="_Toc89166503"/>
      <w:r w:rsidRPr="00851065">
        <w:rPr>
          <w:caps w:val="0"/>
        </w:rPr>
        <w:t>ELECTRONIC SIGNATURES</w:t>
      </w:r>
      <w:bookmarkEnd w:id="75"/>
    </w:p>
    <w:p w14:paraId="43FF4E31" w14:textId="77777777" w:rsidR="00AC0F04" w:rsidRPr="00E23BE0" w:rsidRDefault="00AC0F04" w:rsidP="00AC0F04"/>
    <w:p w14:paraId="34678D7C" w14:textId="5A964416" w:rsidR="00AC0F04"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1BEE598" w14:textId="0A7E02BE" w:rsidR="00B87782" w:rsidRDefault="00B87782" w:rsidP="00AC0F04"/>
    <w:p w14:paraId="2F1A6416" w14:textId="3B71C3D8" w:rsidR="00B87782" w:rsidRPr="00C57F3E" w:rsidRDefault="00B87782" w:rsidP="00B87782">
      <w:pPr>
        <w:pStyle w:val="Heading3"/>
      </w:pPr>
      <w:bookmarkStart w:id="76" w:name="_Toc69461703"/>
      <w:bookmarkStart w:id="77" w:name="_Toc89166504"/>
      <w:r>
        <w:t>Cooperative Purchasing</w:t>
      </w:r>
      <w:bookmarkEnd w:id="76"/>
      <w:bookmarkEnd w:id="77"/>
    </w:p>
    <w:p w14:paraId="227E70FE" w14:textId="77777777" w:rsidR="00B87782" w:rsidRPr="00B047D4" w:rsidRDefault="00B87782" w:rsidP="00B87782">
      <w:pPr>
        <w:rPr>
          <w:rFonts w:cs="Arial"/>
          <w:b/>
          <w:szCs w:val="22"/>
        </w:rPr>
      </w:pPr>
    </w:p>
    <w:p w14:paraId="67C1814F" w14:textId="1A6A7088" w:rsidR="00B87782" w:rsidRPr="00DB62F2" w:rsidRDefault="00B87782" w:rsidP="00B87782">
      <w:pPr>
        <w:rPr>
          <w:rFonts w:cs="Arial"/>
          <w:szCs w:val="22"/>
        </w:rPr>
      </w:pPr>
      <w:r w:rsidRPr="00B047D4">
        <w:rPr>
          <w:rFonts w:cs="Arial"/>
          <w:szCs w:val="22"/>
        </w:rPr>
        <w:t>The State of New Jersey (State) int</w:t>
      </w:r>
      <w:r w:rsidR="00C57F3E">
        <w:rPr>
          <w:rFonts w:cs="Arial"/>
          <w:szCs w:val="22"/>
        </w:rPr>
        <w:t>ends to extend the Blanket P.O</w:t>
      </w:r>
      <w:r w:rsidR="00C57F3E" w:rsidRPr="00C57F3E">
        <w:rPr>
          <w:rFonts w:cs="Arial"/>
          <w:szCs w:val="22"/>
        </w:rPr>
        <w:t>.</w:t>
      </w:r>
      <w:r w:rsidRPr="00C57F3E">
        <w:rPr>
          <w:rFonts w:cs="Arial"/>
          <w:szCs w:val="22"/>
        </w:rPr>
        <w:t>s awarded</w:t>
      </w:r>
      <w:r w:rsidRPr="00B047D4">
        <w:rPr>
          <w:rFonts w:cs="Arial"/>
          <w:szCs w:val="22"/>
        </w:rPr>
        <w:t xml:space="preserve">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Pr="00B56AE0">
        <w:rPr>
          <w:rFonts w:cs="Arial"/>
          <w:color w:val="000000"/>
          <w:szCs w:val="22"/>
          <w:highlight w:val="lightGray"/>
        </w:rPr>
        <w:t>4.4.6</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058AA705" w14:textId="77777777" w:rsidR="00B87782" w:rsidRPr="004104FC" w:rsidRDefault="00B87782" w:rsidP="00B87782">
      <w:pPr>
        <w:rPr>
          <w:rFonts w:cs="Arial"/>
          <w:b/>
          <w:szCs w:val="22"/>
          <w:highlight w:val="green"/>
        </w:rPr>
      </w:pPr>
    </w:p>
    <w:p w14:paraId="33360CD6" w14:textId="77777777" w:rsidR="00B87782" w:rsidRPr="00C61DA3" w:rsidRDefault="00B87782" w:rsidP="00B87782">
      <w:pPr>
        <w:pStyle w:val="ListParagraph"/>
        <w:numPr>
          <w:ilvl w:val="0"/>
          <w:numId w:val="46"/>
        </w:numPr>
        <w:rPr>
          <w:b/>
        </w:rPr>
      </w:pPr>
      <w:r w:rsidRPr="00C61DA3">
        <w:rPr>
          <w:b/>
        </w:rPr>
        <w:t>Supplier Convenience Fee</w:t>
      </w:r>
    </w:p>
    <w:p w14:paraId="3B97330D" w14:textId="006BC842" w:rsidR="00B87782" w:rsidRDefault="00B87782" w:rsidP="00B87782">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w:t>
      </w:r>
      <w:r w:rsidR="00C57F3E">
        <w:rPr>
          <w:rFonts w:cs="Arial"/>
          <w:szCs w:val="22"/>
        </w:rPr>
        <w:t>t</w:t>
      </w:r>
      <w:r>
        <w:rPr>
          <w:rFonts w:cs="Arial"/>
          <w:szCs w:val="22"/>
        </w:rPr>
        <w:t xml:space="preserv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328E543D" w14:textId="77777777" w:rsidR="00B87782" w:rsidRDefault="00B87782" w:rsidP="00B87782">
      <w:pPr>
        <w:rPr>
          <w:rFonts w:cs="Arial"/>
          <w:szCs w:val="22"/>
        </w:rPr>
      </w:pPr>
    </w:p>
    <w:p w14:paraId="19426BD3" w14:textId="77777777" w:rsidR="00B87782" w:rsidRPr="00B047D4" w:rsidRDefault="00B87782" w:rsidP="00B87782">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242F31F4" w14:textId="77777777" w:rsidR="00B87782" w:rsidRPr="00B047D4" w:rsidRDefault="00B87782" w:rsidP="00B87782">
      <w:pPr>
        <w:rPr>
          <w:rFonts w:cs="Arial"/>
          <w:spacing w:val="-5"/>
          <w:szCs w:val="22"/>
        </w:rPr>
      </w:pPr>
    </w:p>
    <w:p w14:paraId="419C2F3D" w14:textId="77777777" w:rsidR="00B87782" w:rsidRPr="00C61DA3" w:rsidRDefault="00B87782" w:rsidP="00B87782">
      <w:pPr>
        <w:pStyle w:val="ListParagraph"/>
        <w:numPr>
          <w:ilvl w:val="0"/>
          <w:numId w:val="46"/>
        </w:numPr>
        <w:rPr>
          <w:b/>
        </w:rPr>
      </w:pPr>
      <w:r w:rsidRPr="00C61DA3">
        <w:rPr>
          <w:b/>
        </w:rPr>
        <w:t>Quarterly Convenience Fee Remittance</w:t>
      </w:r>
    </w:p>
    <w:p w14:paraId="1FCD0995" w14:textId="77777777" w:rsidR="00B87782" w:rsidRPr="00B047D4" w:rsidRDefault="00B87782" w:rsidP="00B87782">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17F56B7A" w14:textId="77777777" w:rsidR="00B87782" w:rsidRPr="00B56AE0" w:rsidRDefault="00B87782" w:rsidP="00B87782">
      <w:pPr>
        <w:rPr>
          <w:rFonts w:cs="Arial"/>
          <w:szCs w:val="22"/>
        </w:rPr>
      </w:pPr>
    </w:p>
    <w:p w14:paraId="3D28F2B3" w14:textId="77777777" w:rsidR="00B87782" w:rsidRPr="00B047D4" w:rsidRDefault="00B87782" w:rsidP="00B87782">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66F38C86" w14:textId="77777777" w:rsidR="00B87782" w:rsidRPr="00B047D4" w:rsidRDefault="00B87782" w:rsidP="00B87782">
      <w:pPr>
        <w:tabs>
          <w:tab w:val="left" w:pos="875"/>
        </w:tabs>
        <w:rPr>
          <w:rFonts w:cs="Arial"/>
          <w:b/>
          <w:szCs w:val="22"/>
          <w:u w:val="single"/>
        </w:rPr>
      </w:pPr>
    </w:p>
    <w:p w14:paraId="2862E62B" w14:textId="77777777" w:rsidR="00B87782" w:rsidRPr="00C61DA3" w:rsidRDefault="00B87782" w:rsidP="00B87782">
      <w:pPr>
        <w:pStyle w:val="ListParagraph"/>
        <w:numPr>
          <w:ilvl w:val="0"/>
          <w:numId w:val="46"/>
        </w:numPr>
        <w:rPr>
          <w:b/>
        </w:rPr>
      </w:pPr>
      <w:r w:rsidRPr="00C61DA3">
        <w:rPr>
          <w:b/>
        </w:rPr>
        <w:t>Catalog Enablement</w:t>
      </w:r>
    </w:p>
    <w:p w14:paraId="7524D244" w14:textId="77777777" w:rsidR="00B87782" w:rsidRPr="00B56AE0" w:rsidRDefault="00B87782" w:rsidP="00B87782">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20A361F5" w14:textId="77777777" w:rsidR="00B87782" w:rsidRPr="00C61DA3" w:rsidRDefault="00B87782" w:rsidP="00B87782">
      <w:pPr>
        <w:tabs>
          <w:tab w:val="left" w:pos="875"/>
        </w:tabs>
        <w:rPr>
          <w:rFonts w:cs="Arial"/>
          <w:b/>
          <w:bCs/>
          <w:szCs w:val="22"/>
          <w:u w:val="single"/>
        </w:rPr>
      </w:pPr>
    </w:p>
    <w:p w14:paraId="36F1B32B" w14:textId="77777777" w:rsidR="00B87782" w:rsidRPr="00C61DA3" w:rsidRDefault="00B87782" w:rsidP="00B87782">
      <w:pPr>
        <w:pStyle w:val="ListParagraph"/>
        <w:numPr>
          <w:ilvl w:val="0"/>
          <w:numId w:val="46"/>
        </w:numPr>
        <w:rPr>
          <w:b/>
        </w:rPr>
      </w:pPr>
      <w:r w:rsidRPr="00C61DA3">
        <w:rPr>
          <w:b/>
        </w:rPr>
        <w:t>Quarterly Sales Reporting</w:t>
      </w:r>
    </w:p>
    <w:p w14:paraId="7173572E" w14:textId="77777777" w:rsidR="00B87782" w:rsidRDefault="00B87782" w:rsidP="00B87782">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70E46264" w14:textId="77777777" w:rsidR="00B87782" w:rsidRPr="00B047D4" w:rsidRDefault="00B87782" w:rsidP="00B87782">
      <w:pPr>
        <w:rPr>
          <w:rFonts w:cs="Arial"/>
          <w:szCs w:val="22"/>
        </w:rPr>
      </w:pPr>
    </w:p>
    <w:p w14:paraId="049F78B7" w14:textId="77777777" w:rsidR="00B87782" w:rsidRPr="00B047D4" w:rsidRDefault="00B87782" w:rsidP="00B87782">
      <w:pPr>
        <w:pStyle w:val="ListParagraph"/>
        <w:widowControl w:val="0"/>
        <w:numPr>
          <w:ilvl w:val="0"/>
          <w:numId w:val="47"/>
        </w:numPr>
        <w:ind w:left="1080"/>
        <w:rPr>
          <w:rFonts w:cs="Arial"/>
          <w:szCs w:val="22"/>
        </w:rPr>
      </w:pPr>
      <w:r w:rsidRPr="00B047D4">
        <w:rPr>
          <w:rFonts w:cs="Arial"/>
          <w:szCs w:val="22"/>
        </w:rPr>
        <w:t>Complete and accurate details of all sales, credits, returns, refunds, and the like for the reporting quarter;</w:t>
      </w:r>
    </w:p>
    <w:p w14:paraId="74E6A49F" w14:textId="77777777" w:rsidR="00B87782" w:rsidRPr="00B047D4" w:rsidRDefault="00B87782" w:rsidP="00B87782">
      <w:pPr>
        <w:pStyle w:val="ListParagraph"/>
        <w:widowControl w:val="0"/>
        <w:numPr>
          <w:ilvl w:val="0"/>
          <w:numId w:val="47"/>
        </w:numPr>
        <w:ind w:left="1080"/>
        <w:rPr>
          <w:rFonts w:cs="Arial"/>
          <w:szCs w:val="22"/>
        </w:rPr>
      </w:pPr>
      <w:r w:rsidRPr="00B047D4">
        <w:rPr>
          <w:rFonts w:cs="Arial"/>
          <w:szCs w:val="22"/>
        </w:rPr>
        <w:t>Purchasing entity;</w:t>
      </w:r>
    </w:p>
    <w:p w14:paraId="4F46650B" w14:textId="77777777" w:rsidR="00B87782" w:rsidRPr="00B047D4" w:rsidRDefault="00B87782" w:rsidP="00B87782">
      <w:pPr>
        <w:pStyle w:val="ListParagraph"/>
        <w:widowControl w:val="0"/>
        <w:numPr>
          <w:ilvl w:val="0"/>
          <w:numId w:val="47"/>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5A9F2572" w14:textId="77777777" w:rsidR="00B87782" w:rsidRPr="00B047D4" w:rsidRDefault="00B87782" w:rsidP="00B87782">
      <w:pPr>
        <w:pStyle w:val="ListParagraph"/>
        <w:widowControl w:val="0"/>
        <w:numPr>
          <w:ilvl w:val="0"/>
          <w:numId w:val="47"/>
        </w:numPr>
        <w:ind w:left="1080"/>
        <w:rPr>
          <w:rFonts w:cs="Arial"/>
          <w:szCs w:val="22"/>
        </w:rPr>
      </w:pPr>
      <w:r w:rsidRPr="00B047D4">
        <w:rPr>
          <w:rFonts w:cs="Arial"/>
          <w:szCs w:val="22"/>
        </w:rPr>
        <w:t>Such other information as the State may reasonably request; and</w:t>
      </w:r>
    </w:p>
    <w:p w14:paraId="266C6713" w14:textId="5DB28FA0" w:rsidR="00B87782" w:rsidRPr="00B56AE0" w:rsidRDefault="00B87782" w:rsidP="00B87782">
      <w:pPr>
        <w:pStyle w:val="ListParagraph"/>
        <w:widowControl w:val="0"/>
        <w:numPr>
          <w:ilvl w:val="0"/>
          <w:numId w:val="47"/>
        </w:numPr>
        <w:ind w:left="1080"/>
        <w:rPr>
          <w:rFonts w:cs="Arial"/>
          <w:szCs w:val="22"/>
        </w:rPr>
      </w:pPr>
      <w:r w:rsidRPr="00B56AE0">
        <w:rPr>
          <w:rFonts w:cs="Arial"/>
          <w:szCs w:val="22"/>
        </w:rPr>
        <w:t xml:space="preserve">If no sales were made to </w:t>
      </w:r>
      <w:r w:rsidR="00292153" w:rsidRPr="00B047D4">
        <w:rPr>
          <w:rStyle w:val="11-textChar"/>
          <w:rFonts w:ascii="Arial" w:eastAsiaTheme="minorHAnsi" w:hAnsi="Arial" w:cs="Arial"/>
          <w:sz w:val="22"/>
          <w:szCs w:val="22"/>
        </w:rPr>
        <w:t>Cooperative Purchasing Program Participants</w:t>
      </w:r>
      <w:r w:rsidRPr="00B56AE0">
        <w:rPr>
          <w:rFonts w:cs="Arial"/>
          <w:szCs w:val="22"/>
        </w:rPr>
        <w:t xml:space="preserve"> during the reporting quarter, then a report shall be submitted showing zero sales and zero Supplier Convenience Fee due.</w:t>
      </w:r>
    </w:p>
    <w:p w14:paraId="27BB0385" w14:textId="77777777" w:rsidR="00B87782" w:rsidRPr="00B56AE0" w:rsidRDefault="00B87782" w:rsidP="00B87782">
      <w:pPr>
        <w:tabs>
          <w:tab w:val="left" w:pos="875"/>
        </w:tabs>
        <w:rPr>
          <w:rFonts w:cs="Arial"/>
          <w:b/>
          <w:bCs/>
          <w:szCs w:val="22"/>
          <w:u w:val="single"/>
        </w:rPr>
      </w:pPr>
    </w:p>
    <w:p w14:paraId="4C82C0F5" w14:textId="77777777" w:rsidR="00B87782" w:rsidRPr="00C61DA3" w:rsidRDefault="00B87782" w:rsidP="00B87782">
      <w:pPr>
        <w:pStyle w:val="ListParagraph"/>
        <w:numPr>
          <w:ilvl w:val="0"/>
          <w:numId w:val="46"/>
        </w:numPr>
        <w:rPr>
          <w:b/>
        </w:rPr>
      </w:pPr>
      <w:r w:rsidRPr="00C61DA3">
        <w:rPr>
          <w:b/>
        </w:rPr>
        <w:t>Retention and Inspection of Records and Audit</w:t>
      </w:r>
    </w:p>
    <w:p w14:paraId="4F316752" w14:textId="77777777" w:rsidR="00B87782" w:rsidRPr="00B047D4" w:rsidRDefault="00B87782" w:rsidP="00B87782">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8" w:name="_DEFINITIONS"/>
      <w:bookmarkStart w:id="79" w:name="_Toc400531488"/>
      <w:bookmarkStart w:id="80" w:name="_Toc428533958"/>
      <w:bookmarkEnd w:id="78"/>
      <w:r>
        <w:t xml:space="preserve"> </w:t>
      </w:r>
      <w:bookmarkStart w:id="81" w:name="_Toc89166505"/>
      <w:r w:rsidR="00E651D6">
        <w:t>DEFINITIONS</w:t>
      </w:r>
      <w:bookmarkEnd w:id="79"/>
      <w:bookmarkEnd w:id="80"/>
      <w:bookmarkEnd w:id="81"/>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2" w:name="_CROSSWALK"/>
      <w:bookmarkStart w:id="83" w:name="_Toc428533959"/>
      <w:bookmarkStart w:id="84" w:name="_Toc89166506"/>
      <w:bookmarkEnd w:id="82"/>
      <w:r>
        <w:t>CROSSWALK</w:t>
      </w:r>
      <w:bookmarkEnd w:id="83"/>
      <w:bookmarkEnd w:id="84"/>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85" w:name="_Toc428533960"/>
      <w:bookmarkStart w:id="86" w:name="_Toc89166507"/>
      <w:r w:rsidRPr="005B44C2">
        <w:rPr>
          <w:caps w:val="0"/>
        </w:rPr>
        <w:t>GENERAL DEFINITIONS</w:t>
      </w:r>
      <w:bookmarkEnd w:id="85"/>
      <w:bookmarkEnd w:id="86"/>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68FFE5D9"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w:t>
      </w:r>
      <w:r w:rsidR="004D2FD2">
        <w:rPr>
          <w:rFonts w:eastAsia="MS Mincho"/>
        </w:rPr>
        <w:t xml:space="preserve"> including, but not limited to:</w:t>
      </w:r>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2F64AEC4" w:rsidR="00360A53"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44915139" w14:textId="7B41045E" w:rsidR="003F76A9" w:rsidRDefault="003F76A9" w:rsidP="00360A53">
      <w:pPr>
        <w:rPr>
          <w:rFonts w:eastAsia="MS Mincho"/>
        </w:rPr>
      </w:pPr>
    </w:p>
    <w:p w14:paraId="08518E2D" w14:textId="051C6CE1" w:rsidR="003F76A9" w:rsidRPr="00851065" w:rsidRDefault="003F76A9" w:rsidP="00360A53">
      <w:pPr>
        <w:rPr>
          <w:rFonts w:eastAsia="MS Mincho"/>
        </w:rPr>
      </w:pPr>
      <w:r w:rsidRPr="007F3300">
        <w:rPr>
          <w:rFonts w:eastAsia="MS Mincho"/>
          <w:b/>
        </w:rPr>
        <w:t>M</w:t>
      </w:r>
      <w:r w:rsidRPr="003F76A9">
        <w:rPr>
          <w:rFonts w:eastAsia="MS Mincho"/>
          <w:b/>
        </w:rPr>
        <w:t>ark</w:t>
      </w:r>
      <w:r w:rsidRPr="007F3300">
        <w:rPr>
          <w:rFonts w:eastAsia="MS Mincho"/>
          <w:b/>
        </w:rPr>
        <w:t>up</w:t>
      </w:r>
      <w:r>
        <w:rPr>
          <w:rFonts w:eastAsia="MS Mincho"/>
        </w:rPr>
        <w:t xml:space="preserve"> </w:t>
      </w:r>
      <w:r w:rsidR="009F7985">
        <w:rPr>
          <w:rFonts w:eastAsia="MS Mincho"/>
        </w:rPr>
        <w:t xml:space="preserve">– </w:t>
      </w:r>
      <w:r>
        <w:rPr>
          <w:rFonts w:eastAsia="MS Mincho"/>
        </w:rPr>
        <w:t>Price increase applied by the Vendor {Bidder} to all items.</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B87782">
      <w:pPr>
        <w:pStyle w:val="ListParagraph"/>
        <w:numPr>
          <w:ilvl w:val="0"/>
          <w:numId w:val="38"/>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B87782">
      <w:pPr>
        <w:pStyle w:val="ListParagraph"/>
        <w:numPr>
          <w:ilvl w:val="0"/>
          <w:numId w:val="38"/>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0AB113A3" w:rsidR="00912F5D" w:rsidRDefault="00912F5D"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1FC3A095" w14:textId="77777777" w:rsidR="00CA0026" w:rsidRPr="00851065" w:rsidRDefault="00CA0026" w:rsidP="00793F5B">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2EF43339" w14:textId="77777777" w:rsidR="00CA0026" w:rsidRPr="00851065" w:rsidRDefault="00CA0026" w:rsidP="00793F5B">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87" w:name="_Toc355709006"/>
      <w:bookmarkStart w:id="88" w:name="_Toc400531490"/>
      <w:bookmarkStart w:id="89" w:name="_Toc428533961"/>
      <w:bookmarkStart w:id="90" w:name="_Toc89166508"/>
      <w:r>
        <w:rPr>
          <w:caps w:val="0"/>
        </w:rPr>
        <w:t xml:space="preserve">BLANKET P.O. </w:t>
      </w:r>
      <w:r w:rsidRPr="005B44C2">
        <w:rPr>
          <w:caps w:val="0"/>
        </w:rPr>
        <w:t>SPECIFIC DEFINITIONS</w:t>
      </w:r>
      <w:r>
        <w:rPr>
          <w:caps w:val="0"/>
        </w:rPr>
        <w:t>/ACRONYMS</w:t>
      </w:r>
      <w:bookmarkEnd w:id="87"/>
      <w:bookmarkEnd w:id="88"/>
      <w:bookmarkEnd w:id="89"/>
      <w:bookmarkEnd w:id="90"/>
    </w:p>
    <w:p w14:paraId="46335D65" w14:textId="3030F8E5" w:rsidR="00C621B7" w:rsidRPr="007F3A21" w:rsidRDefault="00C621B7" w:rsidP="00C621B7">
      <w:pPr>
        <w:rPr>
          <w:rFonts w:cs="Arial"/>
        </w:rPr>
      </w:pPr>
    </w:p>
    <w:p w14:paraId="45D6BC31" w14:textId="77777777" w:rsidR="004D29CC" w:rsidRDefault="004D29CC"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4C9A6A0C" w14:textId="77777777" w:rsidR="00827094" w:rsidRPr="00051D1A" w:rsidRDefault="00827094" w:rsidP="00EA5E69">
      <w:pPr>
        <w:rPr>
          <w:rFonts w:eastAsia="Arial" w:cs="Arial"/>
          <w:szCs w:val="22"/>
        </w:rPr>
      </w:pPr>
    </w:p>
    <w:p w14:paraId="669D5BA7" w14:textId="77777777" w:rsidR="00F33799" w:rsidRDefault="00F33799" w:rsidP="00F33799">
      <w:pPr>
        <w:rPr>
          <w:rFonts w:ascii="Calibri" w:hAnsi="Calibri"/>
          <w:color w:val="1F497D"/>
          <w:szCs w:val="22"/>
        </w:rPr>
      </w:pPr>
      <w:r w:rsidRPr="00051D1A">
        <w:rPr>
          <w:b/>
          <w:bCs/>
        </w:rPr>
        <w:t>In-House Brand</w:t>
      </w:r>
      <w:r w:rsidRPr="00051D1A">
        <w:t xml:space="preserve"> – A brand of products being offered by the Vendor {Bidder} directly, baked on the premises, as part of its in-house bakery operations.  For example, if the Vendor {Bidder} is ABC Bakery and is manufacturing/producing the bread being bid, then the brand offered on the State-Supplied Price Sheet would be listed as ‘ABC Bakery’</w:t>
      </w:r>
      <w:r>
        <w:rPr>
          <w:color w:val="1F497D"/>
        </w:rPr>
        <w:t>.</w:t>
      </w:r>
    </w:p>
    <w:p w14:paraId="60FBFEEC" w14:textId="77777777" w:rsidR="00F33799" w:rsidRDefault="00F33799" w:rsidP="00EA5E69">
      <w:pPr>
        <w:rPr>
          <w:rFonts w:eastAsia="Arial" w:cs="Arial"/>
          <w:szCs w:val="22"/>
        </w:rPr>
      </w:pPr>
    </w:p>
    <w:p w14:paraId="5986D913" w14:textId="77777777" w:rsidR="00F33799" w:rsidRPr="008204BF" w:rsidRDefault="00F33799" w:rsidP="00F33799">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6CDC602C" w14:textId="77777777" w:rsidR="002C1416" w:rsidRDefault="002C1416" w:rsidP="00793F5B">
      <w:pPr>
        <w:autoSpaceDE w:val="0"/>
        <w:autoSpaceDN w:val="0"/>
        <w:adjustRightInd w:val="0"/>
        <w:rPr>
          <w:rFonts w:cs="Arial"/>
          <w:b/>
          <w:szCs w:val="22"/>
        </w:rPr>
      </w:pPr>
    </w:p>
    <w:p w14:paraId="58E28149" w14:textId="77777777" w:rsidR="002C1416" w:rsidRDefault="002C1416" w:rsidP="002C1416">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486A75D" w14:textId="77777777" w:rsidR="002C1416" w:rsidRPr="008204BF" w:rsidRDefault="002C1416" w:rsidP="002C1416">
      <w:pPr>
        <w:autoSpaceDE w:val="0"/>
        <w:autoSpaceDN w:val="0"/>
        <w:adjustRightInd w:val="0"/>
        <w:rPr>
          <w:rFonts w:cs="Arial"/>
          <w:b/>
          <w:color w:val="000000"/>
          <w:szCs w:val="22"/>
        </w:rPr>
      </w:pPr>
    </w:p>
    <w:p w14:paraId="3CCF4618" w14:textId="77777777" w:rsidR="002C1416" w:rsidRPr="008204BF" w:rsidRDefault="002C1416" w:rsidP="002C1416">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76C0E01B" w14:textId="77777777" w:rsidR="002C1416" w:rsidRPr="008204BF" w:rsidRDefault="002C1416" w:rsidP="002C1416">
      <w:pPr>
        <w:autoSpaceDE w:val="0"/>
        <w:autoSpaceDN w:val="0"/>
        <w:adjustRightInd w:val="0"/>
        <w:rPr>
          <w:rFonts w:cs="Arial"/>
          <w:color w:val="000000"/>
          <w:szCs w:val="22"/>
        </w:rPr>
      </w:pPr>
    </w:p>
    <w:p w14:paraId="3ADECFEA" w14:textId="3F09E9E3"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443C73F3" w14:textId="6EE73BB2" w:rsidR="00CA0026" w:rsidRPr="008204BF" w:rsidRDefault="00CA0026" w:rsidP="00A32E0E">
      <w:pPr>
        <w:autoSpaceDE w:val="0"/>
        <w:autoSpaceDN w:val="0"/>
        <w:adjustRightInd w:val="0"/>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0E428558" w:rsidR="008D4A65" w:rsidRDefault="008D4A65" w:rsidP="008D4A65">
      <w:pPr>
        <w:ind w:right="108"/>
        <w:rPr>
          <w:rFonts w:eastAsia="MS Mincho" w:cs="Arial"/>
          <w:lang w:val="x-none" w:eastAsia="x-none"/>
        </w:rPr>
      </w:pPr>
    </w:p>
    <w:p w14:paraId="06B1AB9C" w14:textId="41EE3DF4" w:rsidR="00A82CFA" w:rsidRDefault="008D4A65" w:rsidP="00C57F3E">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6BCB9966" w14:textId="77777777" w:rsidR="00C57F3E" w:rsidRPr="00C57F3E" w:rsidRDefault="00C57F3E" w:rsidP="00C57F3E">
      <w:pPr>
        <w:tabs>
          <w:tab w:val="left" w:pos="6787"/>
        </w:tabs>
        <w:ind w:right="108"/>
      </w:pPr>
    </w:p>
    <w:p w14:paraId="3F1CFD82" w14:textId="77777777" w:rsidR="00F33799" w:rsidRDefault="00F33799" w:rsidP="00F33799">
      <w:pPr>
        <w:rPr>
          <w:rFonts w:ascii="Calibri" w:hAnsi="Calibri"/>
          <w:color w:val="1F497D"/>
          <w:szCs w:val="22"/>
        </w:rPr>
      </w:pPr>
      <w:r w:rsidRPr="00051D1A">
        <w:rPr>
          <w:b/>
          <w:bCs/>
        </w:rPr>
        <w:t>Third Party Brand</w:t>
      </w:r>
      <w:r w:rsidRPr="00051D1A">
        <w:t xml:space="preserve"> – A brand of products being offered by the Vendor {Bidder} that are not produced in-house or baked on the premises; rather, the product is being distributed by the Vendor {Bidder}.  For example, if the Vendor {Bidder} is ABC Bakery and distributes Calandra brand rolls, then the brand offered on the State-Supplied Price Sheet would be listed as ‘Calandra’</w:t>
      </w:r>
      <w:r>
        <w:rPr>
          <w:color w:val="1F497D"/>
        </w:rPr>
        <w:t>.</w:t>
      </w: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467BB9A3" w:rsidR="00D75AB8" w:rsidRPr="00D75AB8" w:rsidRDefault="00E651D6" w:rsidP="00532840">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bookmarkStart w:id="96" w:name="_Toc89166509"/>
      <w:r>
        <w:t>SCOPE OF WORK</w:t>
      </w:r>
      <w:bookmarkEnd w:id="93"/>
      <w:bookmarkEnd w:id="94"/>
      <w:bookmarkEnd w:id="95"/>
      <w:r w:rsidR="00532840">
        <w:t xml:space="preserve"> – REQUIREMENTS OF THE VENDOR {CONTRACTOR}</w:t>
      </w:r>
      <w:bookmarkEnd w:id="96"/>
    </w:p>
    <w:p w14:paraId="1BB3B0B6" w14:textId="77777777" w:rsidR="00667478" w:rsidRDefault="00667478" w:rsidP="00851065">
      <w:pPr>
        <w:rPr>
          <w:highlight w:val="yellow"/>
        </w:rPr>
      </w:pPr>
    </w:p>
    <w:p w14:paraId="7B8CAF2A" w14:textId="01E3C374" w:rsidR="001B16EB" w:rsidRDefault="001B16EB" w:rsidP="001B16EB">
      <w:pPr>
        <w:ind w:right="108"/>
        <w:rPr>
          <w:szCs w:val="22"/>
          <w:lang w:eastAsia="x-none"/>
        </w:rPr>
      </w:pPr>
      <w:bookmarkStart w:id="97" w:name="_Toc55483919"/>
      <w:r w:rsidRPr="001B16EB">
        <w:rPr>
          <w:rFonts w:cs="Arial"/>
          <w:szCs w:val="22"/>
        </w:rPr>
        <w:t>The following is a list of the categories included in this Bid Solicitation.  Products offered must only be for the categories identified below.</w:t>
      </w:r>
      <w:r w:rsidRPr="001B16EB">
        <w:rPr>
          <w:szCs w:val="22"/>
          <w:lang w:eastAsia="x-none"/>
        </w:rPr>
        <w:t xml:space="preserve">  No other categories of food items will be considered as part of this Bid Solicitation.  </w:t>
      </w:r>
      <w:r w:rsidRPr="001B16EB">
        <w:rPr>
          <w:rFonts w:cs="Arial"/>
          <w:szCs w:val="22"/>
        </w:rPr>
        <w:t xml:space="preserve">Any items covered under another Blanket P.O. will not be awarded as part of this Bid Solicitation. </w:t>
      </w:r>
      <w:r w:rsidRPr="001B16EB">
        <w:rPr>
          <w:szCs w:val="22"/>
          <w:lang w:eastAsia="x-none"/>
        </w:rPr>
        <w:t xml:space="preserve"> All products offered in a category shall meet the requirements of that category.  The State reserves the right to redact any products within a price list/catalog that do not meet the category.</w:t>
      </w:r>
    </w:p>
    <w:p w14:paraId="19CDED98" w14:textId="17B5D304" w:rsidR="007B2B82" w:rsidRDefault="007B2B82" w:rsidP="001B16EB">
      <w:pPr>
        <w:ind w:right="108"/>
        <w:rPr>
          <w:szCs w:val="22"/>
          <w:lang w:eastAsia="x-none"/>
        </w:rPr>
      </w:pPr>
    </w:p>
    <w:p w14:paraId="356CF235" w14:textId="60946A80" w:rsidR="00D2715C" w:rsidRDefault="00D2715C" w:rsidP="00913F51">
      <w:pPr>
        <w:ind w:right="108"/>
        <w:rPr>
          <w:szCs w:val="22"/>
          <w:lang w:eastAsia="x-none"/>
        </w:rPr>
      </w:pPr>
      <w:r>
        <w:rPr>
          <w:szCs w:val="22"/>
          <w:lang w:eastAsia="x-none"/>
        </w:rPr>
        <w:t xml:space="preserve">All </w:t>
      </w:r>
      <w:r w:rsidR="00913F51">
        <w:rPr>
          <w:szCs w:val="22"/>
          <w:lang w:eastAsia="x-none"/>
        </w:rPr>
        <w:t xml:space="preserve">Blanket P.O. awards are made for specific counties identified within each category/price line.  </w:t>
      </w:r>
    </w:p>
    <w:p w14:paraId="0566423B" w14:textId="77777777" w:rsidR="00913F51" w:rsidRDefault="00913F51" w:rsidP="00913F51">
      <w:pPr>
        <w:ind w:right="108"/>
        <w:rPr>
          <w:szCs w:val="22"/>
          <w:lang w:eastAsia="x-none"/>
        </w:rPr>
      </w:pPr>
    </w:p>
    <w:p w14:paraId="6763A99E" w14:textId="77777777" w:rsidR="005C5036" w:rsidRDefault="00EB776C" w:rsidP="00EB776C">
      <w:pPr>
        <w:spacing w:line="247" w:lineRule="auto"/>
        <w:ind w:left="-5" w:right="63"/>
        <w:rPr>
          <w:rFonts w:cs="Arial"/>
        </w:rPr>
      </w:pPr>
      <w:r>
        <w:rPr>
          <w:rFonts w:cs="Arial"/>
        </w:rPr>
        <w:t xml:space="preserve">Vendors {Contractors} are advised that the Using Agency will place orders pursuant to the Method of Operation to be promulgated by the Division of Purchase and Property following Blanket P.O. award. </w:t>
      </w:r>
    </w:p>
    <w:p w14:paraId="4EAA183F" w14:textId="43888503" w:rsidR="00EB776C" w:rsidRDefault="00EB776C" w:rsidP="00EB776C">
      <w:pPr>
        <w:spacing w:line="247" w:lineRule="auto"/>
        <w:ind w:left="-5" w:right="63"/>
        <w:rPr>
          <w:rFonts w:cs="Arial"/>
        </w:rPr>
      </w:pPr>
      <w:r>
        <w:rPr>
          <w:rFonts w:cs="Arial"/>
        </w:rPr>
        <w:t xml:space="preserve">  </w:t>
      </w:r>
    </w:p>
    <w:p w14:paraId="2D6BA21F" w14:textId="74E8893E" w:rsidR="000D2029" w:rsidRDefault="001B16EB" w:rsidP="001B16EB">
      <w:r w:rsidRPr="00484137">
        <w:t>The Vendor {Contractor} may offer a</w:t>
      </w:r>
      <w:r w:rsidR="00DC6375">
        <w:t>n exhaustive</w:t>
      </w:r>
      <w:r w:rsidRPr="00484137">
        <w:t xml:space="preserve"> price list/catalog of products </w:t>
      </w:r>
      <w:r w:rsidR="00983378" w:rsidRPr="00484137">
        <w:t>that meets the category</w:t>
      </w:r>
      <w:r w:rsidR="00DC6375">
        <w:t xml:space="preserve"> definitions </w:t>
      </w:r>
      <w:r w:rsidRPr="00484137">
        <w:t xml:space="preserve">for each category identified below.  </w:t>
      </w:r>
    </w:p>
    <w:p w14:paraId="5AC1CB8C" w14:textId="77777777" w:rsidR="000D2029" w:rsidRDefault="000D2029" w:rsidP="001B16EB"/>
    <w:p w14:paraId="17E617F8" w14:textId="44E95F03" w:rsidR="00051D1A" w:rsidRDefault="000D2029" w:rsidP="001B16EB">
      <w:pPr>
        <w:rPr>
          <w:rFonts w:cs="Arial"/>
          <w:szCs w:val="22"/>
        </w:rPr>
      </w:pPr>
      <w:r>
        <w:rPr>
          <w:rFonts w:cs="Arial"/>
          <w:szCs w:val="22"/>
        </w:rPr>
        <w:t>All catalogs and price lists should clearly identify fresh and/or frozen product.</w:t>
      </w:r>
    </w:p>
    <w:p w14:paraId="47EEDE9D" w14:textId="666AB6C5" w:rsidR="004D41CC" w:rsidRDefault="004D41CC" w:rsidP="001B16EB">
      <w:pPr>
        <w:rPr>
          <w:rFonts w:cs="Arial"/>
          <w:szCs w:val="22"/>
        </w:rPr>
      </w:pPr>
    </w:p>
    <w:p w14:paraId="26F2A040" w14:textId="19AAB08E" w:rsidR="004D41CC" w:rsidRDefault="004D41CC" w:rsidP="001B16EB">
      <w:pPr>
        <w:rPr>
          <w:rFonts w:cs="Arial"/>
          <w:szCs w:val="22"/>
        </w:rPr>
      </w:pPr>
      <w:r>
        <w:rPr>
          <w:rFonts w:cs="Arial"/>
          <w:szCs w:val="22"/>
        </w:rPr>
        <w:t>All catalogs and price list should clearly identify gluten free products.</w:t>
      </w:r>
    </w:p>
    <w:p w14:paraId="7A975137" w14:textId="71325617" w:rsidR="001B16EB" w:rsidRPr="00484137" w:rsidRDefault="001B16EB" w:rsidP="001B16EB">
      <w:r w:rsidRPr="00484137">
        <w:t xml:space="preserve">  </w:t>
      </w:r>
    </w:p>
    <w:p w14:paraId="5EE0A069" w14:textId="2A93E81C" w:rsidR="005C5036" w:rsidRPr="00484137" w:rsidRDefault="005C5036" w:rsidP="00913F51">
      <w:pPr>
        <w:pStyle w:val="Heading2"/>
      </w:pPr>
      <w:bookmarkStart w:id="98" w:name="_Toc89166510"/>
      <w:r>
        <w:t>technical specifications</w:t>
      </w:r>
      <w:bookmarkEnd w:id="98"/>
    </w:p>
    <w:p w14:paraId="5330ADEC" w14:textId="16C47755" w:rsidR="001B16EB" w:rsidRPr="001B16EB" w:rsidRDefault="001B16EB" w:rsidP="00983378">
      <w:pPr>
        <w:ind w:left="720" w:right="108"/>
        <w:rPr>
          <w:b/>
          <w:szCs w:val="22"/>
          <w:lang w:eastAsia="x-none"/>
        </w:rPr>
      </w:pPr>
    </w:p>
    <w:p w14:paraId="1C88803F" w14:textId="4B574B40" w:rsidR="009A02AB" w:rsidRPr="00AE250B" w:rsidRDefault="001B16EB" w:rsidP="009A02AB">
      <w:pPr>
        <w:ind w:right="108"/>
        <w:rPr>
          <w:szCs w:val="22"/>
          <w:lang w:eastAsia="x-none"/>
        </w:rPr>
      </w:pPr>
      <w:r w:rsidRPr="001B16EB">
        <w:rPr>
          <w:b/>
          <w:szCs w:val="22"/>
          <w:u w:val="single"/>
          <w:lang w:eastAsia="x-none"/>
        </w:rPr>
        <w:t>Category 1</w:t>
      </w:r>
      <w:r w:rsidR="00D2715C">
        <w:rPr>
          <w:b/>
          <w:szCs w:val="22"/>
          <w:u w:val="single"/>
          <w:lang w:eastAsia="x-none"/>
        </w:rPr>
        <w:t xml:space="preserve"> (Price Line 1)</w:t>
      </w:r>
      <w:r w:rsidRPr="001B16EB">
        <w:rPr>
          <w:szCs w:val="22"/>
          <w:lang w:eastAsia="x-none"/>
        </w:rPr>
        <w:t xml:space="preserve"> – </w:t>
      </w:r>
      <w:r w:rsidR="00605EF5">
        <w:rPr>
          <w:b/>
          <w:szCs w:val="22"/>
          <w:lang w:eastAsia="x-none"/>
        </w:rPr>
        <w:t>Loaf Breads</w:t>
      </w:r>
      <w:r w:rsidR="003F3DE1">
        <w:rPr>
          <w:b/>
          <w:szCs w:val="22"/>
          <w:lang w:eastAsia="x-none"/>
        </w:rPr>
        <w:t>:</w:t>
      </w:r>
      <w:r w:rsidR="009A02AB" w:rsidRPr="00AE250B">
        <w:rPr>
          <w:szCs w:val="22"/>
          <w:lang w:eastAsia="x-none"/>
        </w:rPr>
        <w:t xml:space="preserve"> includes, but is not limited to, various size</w:t>
      </w:r>
      <w:r w:rsidR="009A02AB">
        <w:rPr>
          <w:szCs w:val="22"/>
          <w:lang w:eastAsia="x-none"/>
        </w:rPr>
        <w:t>s</w:t>
      </w:r>
      <w:r w:rsidR="009A02AB" w:rsidRPr="00AE250B">
        <w:rPr>
          <w:szCs w:val="22"/>
          <w:lang w:eastAsia="x-none"/>
        </w:rPr>
        <w:t xml:space="preserve">, flavors, packaging, </w:t>
      </w:r>
      <w:r w:rsidR="009A02AB">
        <w:rPr>
          <w:szCs w:val="22"/>
          <w:lang w:eastAsia="x-none"/>
        </w:rPr>
        <w:t>preparation (</w:t>
      </w:r>
      <w:r w:rsidR="009A02AB" w:rsidRPr="00AE250B">
        <w:rPr>
          <w:szCs w:val="22"/>
          <w:lang w:eastAsia="x-none"/>
        </w:rPr>
        <w:t>seed</w:t>
      </w:r>
      <w:r w:rsidR="009A02AB">
        <w:rPr>
          <w:szCs w:val="22"/>
          <w:lang w:eastAsia="x-none"/>
        </w:rPr>
        <w:t>ed</w:t>
      </w:r>
      <w:r w:rsidR="009A02AB" w:rsidRPr="00AE250B">
        <w:rPr>
          <w:szCs w:val="22"/>
          <w:lang w:eastAsia="x-none"/>
        </w:rPr>
        <w:t xml:space="preserve"> or seedless, sliced or unsliced</w:t>
      </w:r>
      <w:r w:rsidR="009A02AB">
        <w:rPr>
          <w:szCs w:val="22"/>
          <w:lang w:eastAsia="x-none"/>
        </w:rPr>
        <w:t>, etc.)</w:t>
      </w:r>
      <w:r w:rsidR="009A02AB" w:rsidRPr="00AE250B">
        <w:rPr>
          <w:szCs w:val="22"/>
          <w:lang w:eastAsia="x-none"/>
        </w:rPr>
        <w:t xml:space="preserve"> and types of </w:t>
      </w:r>
      <w:r w:rsidR="009A02AB">
        <w:rPr>
          <w:szCs w:val="22"/>
          <w:lang w:eastAsia="x-none"/>
        </w:rPr>
        <w:t>fresh or frozen bread loaves</w:t>
      </w:r>
      <w:r w:rsidR="004D41CC">
        <w:rPr>
          <w:szCs w:val="22"/>
          <w:lang w:eastAsia="x-none"/>
        </w:rPr>
        <w:t xml:space="preserve"> including gluten free products</w:t>
      </w:r>
      <w:r w:rsidR="009A02AB">
        <w:rPr>
          <w:szCs w:val="22"/>
          <w:lang w:eastAsia="x-none"/>
        </w:rPr>
        <w:t>. Examples include</w:t>
      </w:r>
      <w:r w:rsidR="009A02AB" w:rsidRPr="00AE250B">
        <w:rPr>
          <w:szCs w:val="22"/>
          <w:lang w:eastAsia="x-none"/>
        </w:rPr>
        <w:t>:</w:t>
      </w:r>
    </w:p>
    <w:p w14:paraId="0D8D0B08" w14:textId="5CED89BC" w:rsidR="001B16EB" w:rsidRPr="001B16EB" w:rsidRDefault="001B16EB" w:rsidP="001B16EB">
      <w:pPr>
        <w:ind w:right="108"/>
        <w:rPr>
          <w:szCs w:val="22"/>
          <w:lang w:eastAsia="x-none"/>
        </w:rPr>
      </w:pPr>
    </w:p>
    <w:p w14:paraId="76ECF2A4" w14:textId="77777777" w:rsidR="001B16EB" w:rsidRPr="001B16EB" w:rsidRDefault="001B16EB" w:rsidP="001B16EB">
      <w:pPr>
        <w:ind w:right="108"/>
        <w:rPr>
          <w:szCs w:val="22"/>
          <w:lang w:eastAsia="x-none"/>
        </w:rPr>
      </w:pPr>
    </w:p>
    <w:p w14:paraId="7B257B61" w14:textId="44A3152C" w:rsidR="001B16EB" w:rsidRDefault="003637D3" w:rsidP="001B16EB">
      <w:pPr>
        <w:numPr>
          <w:ilvl w:val="0"/>
          <w:numId w:val="48"/>
        </w:numPr>
        <w:ind w:right="108"/>
        <w:rPr>
          <w:szCs w:val="22"/>
          <w:lang w:eastAsia="x-none"/>
        </w:rPr>
      </w:pPr>
      <w:r>
        <w:rPr>
          <w:szCs w:val="22"/>
          <w:lang w:eastAsia="x-none"/>
        </w:rPr>
        <w:t>White Bread Loaf</w:t>
      </w:r>
    </w:p>
    <w:p w14:paraId="50C4C13A" w14:textId="4FA870A1" w:rsidR="003637D3" w:rsidRDefault="003637D3" w:rsidP="001B16EB">
      <w:pPr>
        <w:numPr>
          <w:ilvl w:val="0"/>
          <w:numId w:val="48"/>
        </w:numPr>
        <w:ind w:right="108"/>
        <w:rPr>
          <w:szCs w:val="22"/>
          <w:lang w:eastAsia="x-none"/>
        </w:rPr>
      </w:pPr>
      <w:r>
        <w:rPr>
          <w:szCs w:val="22"/>
          <w:lang w:eastAsia="x-none"/>
        </w:rPr>
        <w:t>Whole Grain Bread Loaf</w:t>
      </w:r>
    </w:p>
    <w:p w14:paraId="7DF2B272" w14:textId="7F2FF433" w:rsidR="003637D3" w:rsidRDefault="003637D3" w:rsidP="001B16EB">
      <w:pPr>
        <w:numPr>
          <w:ilvl w:val="0"/>
          <w:numId w:val="48"/>
        </w:numPr>
        <w:ind w:right="108"/>
        <w:rPr>
          <w:szCs w:val="22"/>
          <w:lang w:eastAsia="x-none"/>
        </w:rPr>
      </w:pPr>
      <w:r>
        <w:rPr>
          <w:szCs w:val="22"/>
          <w:lang w:eastAsia="x-none"/>
        </w:rPr>
        <w:t>Rye Bread</w:t>
      </w:r>
      <w:r w:rsidR="003B178F">
        <w:rPr>
          <w:szCs w:val="22"/>
          <w:lang w:eastAsia="x-none"/>
        </w:rPr>
        <w:t xml:space="preserve"> Loaf</w:t>
      </w:r>
    </w:p>
    <w:p w14:paraId="2CDEC753" w14:textId="6DB83A31" w:rsidR="003637D3" w:rsidRDefault="00834725" w:rsidP="001B16EB">
      <w:pPr>
        <w:numPr>
          <w:ilvl w:val="0"/>
          <w:numId w:val="48"/>
        </w:numPr>
        <w:ind w:right="108"/>
        <w:rPr>
          <w:szCs w:val="22"/>
          <w:lang w:eastAsia="x-none"/>
        </w:rPr>
      </w:pPr>
      <w:r>
        <w:rPr>
          <w:szCs w:val="22"/>
          <w:lang w:eastAsia="x-none"/>
        </w:rPr>
        <w:t>Pumpernickel</w:t>
      </w:r>
      <w:r w:rsidR="003637D3">
        <w:rPr>
          <w:szCs w:val="22"/>
          <w:lang w:eastAsia="x-none"/>
        </w:rPr>
        <w:t xml:space="preserve"> Bread</w:t>
      </w:r>
      <w:r w:rsidR="003B178F">
        <w:rPr>
          <w:szCs w:val="22"/>
          <w:lang w:eastAsia="x-none"/>
        </w:rPr>
        <w:t xml:space="preserve"> Loaf</w:t>
      </w:r>
    </w:p>
    <w:p w14:paraId="60B1AA15" w14:textId="4F9D58C5" w:rsidR="003637D3" w:rsidRDefault="00834725" w:rsidP="001B16EB">
      <w:pPr>
        <w:numPr>
          <w:ilvl w:val="0"/>
          <w:numId w:val="48"/>
        </w:numPr>
        <w:ind w:right="108"/>
        <w:rPr>
          <w:szCs w:val="22"/>
          <w:lang w:eastAsia="x-none"/>
        </w:rPr>
      </w:pPr>
      <w:r>
        <w:rPr>
          <w:szCs w:val="22"/>
          <w:lang w:eastAsia="x-none"/>
        </w:rPr>
        <w:t>Raisin</w:t>
      </w:r>
      <w:r w:rsidR="003637D3">
        <w:rPr>
          <w:szCs w:val="22"/>
          <w:lang w:eastAsia="x-none"/>
        </w:rPr>
        <w:t xml:space="preserve"> Bread</w:t>
      </w:r>
      <w:r w:rsidR="003B178F">
        <w:rPr>
          <w:szCs w:val="22"/>
          <w:lang w:eastAsia="x-none"/>
        </w:rPr>
        <w:t xml:space="preserve"> Loaf</w:t>
      </w:r>
    </w:p>
    <w:p w14:paraId="6A530C09" w14:textId="626357DA" w:rsidR="003637D3" w:rsidRDefault="003637D3" w:rsidP="001B16EB">
      <w:pPr>
        <w:numPr>
          <w:ilvl w:val="0"/>
          <w:numId w:val="48"/>
        </w:numPr>
        <w:ind w:right="108"/>
        <w:rPr>
          <w:szCs w:val="22"/>
          <w:lang w:eastAsia="x-none"/>
        </w:rPr>
      </w:pPr>
      <w:r>
        <w:rPr>
          <w:szCs w:val="22"/>
          <w:lang w:eastAsia="x-none"/>
        </w:rPr>
        <w:t xml:space="preserve">White </w:t>
      </w:r>
      <w:r w:rsidR="00834725">
        <w:rPr>
          <w:szCs w:val="22"/>
          <w:lang w:eastAsia="x-none"/>
        </w:rPr>
        <w:t>Italian</w:t>
      </w:r>
      <w:r>
        <w:rPr>
          <w:szCs w:val="22"/>
          <w:lang w:eastAsia="x-none"/>
        </w:rPr>
        <w:t xml:space="preserve"> Bread</w:t>
      </w:r>
      <w:r w:rsidR="003B178F">
        <w:rPr>
          <w:szCs w:val="22"/>
          <w:lang w:eastAsia="x-none"/>
        </w:rPr>
        <w:t xml:space="preserve"> Loaf</w:t>
      </w:r>
    </w:p>
    <w:p w14:paraId="62D2B9B0" w14:textId="492A84A8" w:rsidR="003B178F" w:rsidRPr="001B16EB" w:rsidRDefault="003B178F" w:rsidP="001B16EB">
      <w:pPr>
        <w:numPr>
          <w:ilvl w:val="0"/>
          <w:numId w:val="48"/>
        </w:numPr>
        <w:ind w:right="108"/>
        <w:rPr>
          <w:szCs w:val="22"/>
          <w:lang w:eastAsia="x-none"/>
        </w:rPr>
      </w:pPr>
      <w:r>
        <w:rPr>
          <w:szCs w:val="22"/>
          <w:lang w:eastAsia="x-none"/>
        </w:rPr>
        <w:t>Wheat Bread Loaf</w:t>
      </w:r>
    </w:p>
    <w:p w14:paraId="67FB378A" w14:textId="77777777" w:rsidR="001B16EB" w:rsidRPr="001B16EB" w:rsidRDefault="001B16EB" w:rsidP="001B16EB">
      <w:pPr>
        <w:ind w:right="108"/>
        <w:rPr>
          <w:szCs w:val="22"/>
          <w:lang w:eastAsia="x-none"/>
        </w:rPr>
      </w:pPr>
    </w:p>
    <w:p w14:paraId="2B8E9A5A" w14:textId="55D65A2A" w:rsidR="001B16EB" w:rsidRPr="001B16EB" w:rsidRDefault="001B16EB" w:rsidP="001B16EB">
      <w:pPr>
        <w:ind w:right="108"/>
        <w:rPr>
          <w:szCs w:val="22"/>
          <w:lang w:eastAsia="x-none"/>
        </w:rPr>
      </w:pPr>
      <w:r w:rsidRPr="001B16EB">
        <w:rPr>
          <w:b/>
          <w:szCs w:val="22"/>
          <w:u w:val="single"/>
          <w:lang w:eastAsia="x-none"/>
        </w:rPr>
        <w:t>Category 2</w:t>
      </w:r>
      <w:r w:rsidR="00D2715C">
        <w:rPr>
          <w:b/>
          <w:szCs w:val="22"/>
          <w:u w:val="single"/>
          <w:lang w:eastAsia="x-none"/>
        </w:rPr>
        <w:t xml:space="preserve"> (Price Line 2)</w:t>
      </w:r>
      <w:r w:rsidRPr="001B16EB">
        <w:rPr>
          <w:szCs w:val="22"/>
          <w:lang w:eastAsia="x-none"/>
        </w:rPr>
        <w:t xml:space="preserve"> – </w:t>
      </w:r>
      <w:r w:rsidR="00E21532" w:rsidRPr="002F12CF">
        <w:rPr>
          <w:b/>
          <w:szCs w:val="22"/>
          <w:lang w:eastAsia="x-none"/>
        </w:rPr>
        <w:t>Bagels</w:t>
      </w:r>
      <w:r w:rsidR="003F3DE1">
        <w:rPr>
          <w:szCs w:val="22"/>
          <w:lang w:eastAsia="x-none"/>
        </w:rPr>
        <w:t>:</w:t>
      </w:r>
      <w:r w:rsidR="00E21532" w:rsidRPr="00AE250B">
        <w:rPr>
          <w:szCs w:val="22"/>
          <w:lang w:eastAsia="x-none"/>
        </w:rPr>
        <w:t xml:space="preserve"> includes, but is not limited to, various size</w:t>
      </w:r>
      <w:r w:rsidR="00E21532">
        <w:rPr>
          <w:szCs w:val="22"/>
          <w:lang w:eastAsia="x-none"/>
        </w:rPr>
        <w:t>s,</w:t>
      </w:r>
      <w:r w:rsidR="00E21532" w:rsidRPr="00AE250B">
        <w:rPr>
          <w:szCs w:val="22"/>
          <w:lang w:eastAsia="x-none"/>
        </w:rPr>
        <w:t xml:space="preserve"> flavors, packaging, </w:t>
      </w:r>
      <w:r w:rsidR="00E21532">
        <w:rPr>
          <w:szCs w:val="22"/>
          <w:lang w:eastAsia="x-none"/>
        </w:rPr>
        <w:t>preparation (</w:t>
      </w:r>
      <w:r w:rsidR="00E21532" w:rsidRPr="00AE250B">
        <w:rPr>
          <w:szCs w:val="22"/>
          <w:lang w:eastAsia="x-none"/>
        </w:rPr>
        <w:t>seed</w:t>
      </w:r>
      <w:r w:rsidR="00E21532">
        <w:rPr>
          <w:szCs w:val="22"/>
          <w:lang w:eastAsia="x-none"/>
        </w:rPr>
        <w:t>ed</w:t>
      </w:r>
      <w:r w:rsidR="00E21532" w:rsidRPr="00AE250B">
        <w:rPr>
          <w:szCs w:val="22"/>
          <w:lang w:eastAsia="x-none"/>
        </w:rPr>
        <w:t xml:space="preserve"> or seedless, sliced or unsliced</w:t>
      </w:r>
      <w:r w:rsidR="00E21532">
        <w:rPr>
          <w:szCs w:val="22"/>
          <w:lang w:eastAsia="x-none"/>
        </w:rPr>
        <w:t>, etc.)</w:t>
      </w:r>
      <w:r w:rsidR="00E21532" w:rsidRPr="00AE250B">
        <w:rPr>
          <w:szCs w:val="22"/>
          <w:lang w:eastAsia="x-none"/>
        </w:rPr>
        <w:t xml:space="preserve"> and types of </w:t>
      </w:r>
      <w:r w:rsidR="00E21532">
        <w:rPr>
          <w:szCs w:val="22"/>
          <w:lang w:eastAsia="x-none"/>
        </w:rPr>
        <w:t>fresh or frozen bagels</w:t>
      </w:r>
      <w:r w:rsidR="007F3300">
        <w:rPr>
          <w:szCs w:val="22"/>
          <w:lang w:eastAsia="x-none"/>
        </w:rPr>
        <w:t xml:space="preserve"> including gluten free products</w:t>
      </w:r>
      <w:r w:rsidR="00E21532">
        <w:rPr>
          <w:szCs w:val="22"/>
          <w:lang w:eastAsia="x-none"/>
        </w:rPr>
        <w:t>. Examples include</w:t>
      </w:r>
      <w:r w:rsidR="00E21532" w:rsidRPr="00AE250B">
        <w:rPr>
          <w:szCs w:val="22"/>
          <w:lang w:eastAsia="x-none"/>
        </w:rPr>
        <w:t>:</w:t>
      </w:r>
    </w:p>
    <w:p w14:paraId="18C433C8" w14:textId="77777777" w:rsidR="001B16EB" w:rsidRPr="001B16EB" w:rsidRDefault="001B16EB" w:rsidP="001B16EB">
      <w:pPr>
        <w:ind w:right="108"/>
        <w:rPr>
          <w:szCs w:val="22"/>
          <w:lang w:eastAsia="x-none"/>
        </w:rPr>
      </w:pPr>
    </w:p>
    <w:p w14:paraId="3A034544" w14:textId="004BEF0D" w:rsidR="001B16EB" w:rsidRDefault="00834725" w:rsidP="001B16EB">
      <w:pPr>
        <w:numPr>
          <w:ilvl w:val="0"/>
          <w:numId w:val="48"/>
        </w:numPr>
        <w:ind w:right="108"/>
        <w:rPr>
          <w:szCs w:val="22"/>
          <w:lang w:eastAsia="x-none"/>
        </w:rPr>
      </w:pPr>
      <w:r>
        <w:rPr>
          <w:szCs w:val="22"/>
          <w:lang w:eastAsia="x-none"/>
        </w:rPr>
        <w:t>Plain Bagel</w:t>
      </w:r>
    </w:p>
    <w:p w14:paraId="439683D2" w14:textId="45A66008" w:rsidR="00834725" w:rsidRDefault="00F65AD5" w:rsidP="001B16EB">
      <w:pPr>
        <w:numPr>
          <w:ilvl w:val="0"/>
          <w:numId w:val="48"/>
        </w:numPr>
        <w:ind w:right="108"/>
        <w:rPr>
          <w:szCs w:val="22"/>
          <w:lang w:eastAsia="x-none"/>
        </w:rPr>
      </w:pPr>
      <w:r>
        <w:rPr>
          <w:szCs w:val="22"/>
          <w:lang w:eastAsia="x-none"/>
        </w:rPr>
        <w:t>Poppy seed Bagel</w:t>
      </w:r>
    </w:p>
    <w:p w14:paraId="5A9AB88A" w14:textId="1ABEDDC3" w:rsidR="00F65AD5" w:rsidRDefault="00F65AD5" w:rsidP="001B16EB">
      <w:pPr>
        <w:numPr>
          <w:ilvl w:val="0"/>
          <w:numId w:val="48"/>
        </w:numPr>
        <w:ind w:right="108"/>
        <w:rPr>
          <w:szCs w:val="22"/>
          <w:lang w:eastAsia="x-none"/>
        </w:rPr>
      </w:pPr>
      <w:r>
        <w:rPr>
          <w:szCs w:val="22"/>
          <w:lang w:eastAsia="x-none"/>
        </w:rPr>
        <w:t>Sesame seed Bagel</w:t>
      </w:r>
    </w:p>
    <w:p w14:paraId="274E46ED" w14:textId="06AB6AC8" w:rsidR="00F65AD5" w:rsidRDefault="00F65AD5" w:rsidP="001B16EB">
      <w:pPr>
        <w:numPr>
          <w:ilvl w:val="0"/>
          <w:numId w:val="48"/>
        </w:numPr>
        <w:ind w:right="108"/>
        <w:rPr>
          <w:szCs w:val="22"/>
          <w:lang w:eastAsia="x-none"/>
        </w:rPr>
      </w:pPr>
      <w:r>
        <w:rPr>
          <w:szCs w:val="22"/>
          <w:lang w:eastAsia="x-none"/>
        </w:rPr>
        <w:t>Cinnamon Raisin Bagel</w:t>
      </w:r>
    </w:p>
    <w:p w14:paraId="648E2A69" w14:textId="72D4F5E4" w:rsidR="00027574" w:rsidRDefault="00027574" w:rsidP="001B16EB">
      <w:pPr>
        <w:numPr>
          <w:ilvl w:val="0"/>
          <w:numId w:val="48"/>
        </w:numPr>
        <w:ind w:right="108"/>
        <w:rPr>
          <w:szCs w:val="22"/>
          <w:lang w:eastAsia="x-none"/>
        </w:rPr>
      </w:pPr>
      <w:r>
        <w:rPr>
          <w:szCs w:val="22"/>
          <w:lang w:eastAsia="x-none"/>
        </w:rPr>
        <w:t>Blueberry Bagel</w:t>
      </w:r>
    </w:p>
    <w:p w14:paraId="3CFDE207" w14:textId="6EEA1360" w:rsidR="00027574" w:rsidRDefault="00027574" w:rsidP="001B16EB">
      <w:pPr>
        <w:numPr>
          <w:ilvl w:val="0"/>
          <w:numId w:val="48"/>
        </w:numPr>
        <w:ind w:right="108"/>
        <w:rPr>
          <w:szCs w:val="22"/>
          <w:lang w:eastAsia="x-none"/>
        </w:rPr>
      </w:pPr>
      <w:r>
        <w:rPr>
          <w:szCs w:val="22"/>
          <w:lang w:eastAsia="x-none"/>
        </w:rPr>
        <w:t>Whole Grain Bagel</w:t>
      </w:r>
    </w:p>
    <w:p w14:paraId="0103B7B6" w14:textId="77777777" w:rsidR="00F65AD5" w:rsidRPr="001B16EB" w:rsidRDefault="00F65AD5" w:rsidP="002F12CF">
      <w:pPr>
        <w:ind w:left="720" w:right="108"/>
        <w:rPr>
          <w:szCs w:val="22"/>
          <w:lang w:eastAsia="x-none"/>
        </w:rPr>
      </w:pPr>
    </w:p>
    <w:p w14:paraId="2A8511BA" w14:textId="77777777" w:rsidR="001B16EB" w:rsidRPr="001B16EB" w:rsidRDefault="001B16EB" w:rsidP="001B16EB">
      <w:pPr>
        <w:ind w:right="108"/>
        <w:rPr>
          <w:szCs w:val="22"/>
          <w:lang w:eastAsia="x-none"/>
        </w:rPr>
      </w:pPr>
    </w:p>
    <w:p w14:paraId="4E05E61C" w14:textId="150522F6" w:rsidR="001B16EB" w:rsidRPr="001B16EB" w:rsidRDefault="001B16EB" w:rsidP="001B16EB">
      <w:pPr>
        <w:ind w:right="108"/>
        <w:rPr>
          <w:szCs w:val="22"/>
          <w:lang w:eastAsia="x-none"/>
        </w:rPr>
      </w:pPr>
      <w:r w:rsidRPr="001B16EB">
        <w:rPr>
          <w:b/>
          <w:szCs w:val="22"/>
          <w:u w:val="single"/>
          <w:lang w:eastAsia="x-none"/>
        </w:rPr>
        <w:t>Category 3</w:t>
      </w:r>
      <w:r w:rsidRPr="001B16EB">
        <w:rPr>
          <w:szCs w:val="22"/>
          <w:lang w:eastAsia="x-none"/>
        </w:rPr>
        <w:t xml:space="preserve"> </w:t>
      </w:r>
      <w:r w:rsidR="00D2715C">
        <w:rPr>
          <w:b/>
          <w:szCs w:val="22"/>
          <w:lang w:eastAsia="x-none"/>
        </w:rPr>
        <w:t xml:space="preserve">(Price Line 3) </w:t>
      </w:r>
      <w:r w:rsidRPr="001B16EB">
        <w:rPr>
          <w:szCs w:val="22"/>
          <w:lang w:eastAsia="x-none"/>
        </w:rPr>
        <w:t xml:space="preserve">– </w:t>
      </w:r>
      <w:r w:rsidR="00E21532" w:rsidRPr="002F12CF">
        <w:rPr>
          <w:b/>
          <w:szCs w:val="22"/>
          <w:lang w:eastAsia="x-none"/>
        </w:rPr>
        <w:t>Rolls and Buns</w:t>
      </w:r>
      <w:r w:rsidR="003F3DE1">
        <w:rPr>
          <w:szCs w:val="22"/>
          <w:lang w:eastAsia="x-none"/>
        </w:rPr>
        <w:t>:</w:t>
      </w:r>
      <w:r w:rsidR="00E21532" w:rsidRPr="00AE250B">
        <w:rPr>
          <w:szCs w:val="22"/>
          <w:lang w:eastAsia="x-none"/>
        </w:rPr>
        <w:t xml:space="preserve"> includes, but is not limited to, various size</w:t>
      </w:r>
      <w:r w:rsidR="00E21532">
        <w:rPr>
          <w:szCs w:val="22"/>
          <w:lang w:eastAsia="x-none"/>
        </w:rPr>
        <w:t>s,</w:t>
      </w:r>
      <w:r w:rsidR="00E21532" w:rsidRPr="00AE250B">
        <w:rPr>
          <w:szCs w:val="22"/>
          <w:lang w:eastAsia="x-none"/>
        </w:rPr>
        <w:t xml:space="preserve"> flavors, packaging, </w:t>
      </w:r>
      <w:r w:rsidR="00E21532">
        <w:rPr>
          <w:szCs w:val="22"/>
          <w:lang w:eastAsia="x-none"/>
        </w:rPr>
        <w:t>preparation (</w:t>
      </w:r>
      <w:r w:rsidR="00E21532" w:rsidRPr="00AE250B">
        <w:rPr>
          <w:szCs w:val="22"/>
          <w:lang w:eastAsia="x-none"/>
        </w:rPr>
        <w:t>seed</w:t>
      </w:r>
      <w:r w:rsidR="00E21532">
        <w:rPr>
          <w:szCs w:val="22"/>
          <w:lang w:eastAsia="x-none"/>
        </w:rPr>
        <w:t>ed</w:t>
      </w:r>
      <w:r w:rsidR="00E21532" w:rsidRPr="00AE250B">
        <w:rPr>
          <w:szCs w:val="22"/>
          <w:lang w:eastAsia="x-none"/>
        </w:rPr>
        <w:t xml:space="preserve"> or seedless, sliced or unsliced</w:t>
      </w:r>
      <w:r w:rsidR="00E21532">
        <w:rPr>
          <w:szCs w:val="22"/>
          <w:lang w:eastAsia="x-none"/>
        </w:rPr>
        <w:t>, etc.)</w:t>
      </w:r>
      <w:r w:rsidR="00E21532" w:rsidRPr="00AE250B">
        <w:rPr>
          <w:szCs w:val="22"/>
          <w:lang w:eastAsia="x-none"/>
        </w:rPr>
        <w:t xml:space="preserve"> and types of </w:t>
      </w:r>
      <w:r w:rsidR="00E21532">
        <w:rPr>
          <w:szCs w:val="22"/>
          <w:lang w:eastAsia="x-none"/>
        </w:rPr>
        <w:t>fresh or frozen rolls and buns</w:t>
      </w:r>
      <w:r w:rsidR="007F3300">
        <w:rPr>
          <w:szCs w:val="22"/>
          <w:lang w:eastAsia="x-none"/>
        </w:rPr>
        <w:t xml:space="preserve"> including gluten free products</w:t>
      </w:r>
      <w:r w:rsidR="00E21532">
        <w:rPr>
          <w:szCs w:val="22"/>
          <w:lang w:eastAsia="x-none"/>
        </w:rPr>
        <w:t>. Examples include</w:t>
      </w:r>
      <w:r w:rsidR="00E21532" w:rsidRPr="00AE250B">
        <w:rPr>
          <w:szCs w:val="22"/>
          <w:lang w:eastAsia="x-none"/>
        </w:rPr>
        <w:t>:</w:t>
      </w:r>
    </w:p>
    <w:p w14:paraId="53599C55" w14:textId="77777777" w:rsidR="001B16EB" w:rsidRPr="001B16EB" w:rsidRDefault="001B16EB" w:rsidP="001B16EB">
      <w:pPr>
        <w:ind w:right="108"/>
        <w:rPr>
          <w:szCs w:val="22"/>
          <w:lang w:eastAsia="x-none"/>
        </w:rPr>
      </w:pPr>
    </w:p>
    <w:p w14:paraId="2FCF52C1" w14:textId="1BB2B085" w:rsidR="001B16EB" w:rsidRDefault="003637D3" w:rsidP="001B16EB">
      <w:pPr>
        <w:numPr>
          <w:ilvl w:val="0"/>
          <w:numId w:val="48"/>
        </w:numPr>
        <w:ind w:right="108"/>
        <w:rPr>
          <w:szCs w:val="22"/>
          <w:lang w:eastAsia="x-none"/>
        </w:rPr>
      </w:pPr>
      <w:r>
        <w:rPr>
          <w:szCs w:val="22"/>
          <w:lang w:eastAsia="x-none"/>
        </w:rPr>
        <w:t>Hamburger Buns, White</w:t>
      </w:r>
    </w:p>
    <w:p w14:paraId="4EB89ED8" w14:textId="48BAAF55" w:rsidR="003637D3" w:rsidRDefault="003637D3" w:rsidP="001B16EB">
      <w:pPr>
        <w:numPr>
          <w:ilvl w:val="0"/>
          <w:numId w:val="48"/>
        </w:numPr>
        <w:ind w:right="108"/>
        <w:rPr>
          <w:szCs w:val="22"/>
          <w:lang w:eastAsia="x-none"/>
        </w:rPr>
      </w:pPr>
      <w:r>
        <w:rPr>
          <w:szCs w:val="22"/>
          <w:lang w:eastAsia="x-none"/>
        </w:rPr>
        <w:t>Hamburger Buns, Whole Wheat</w:t>
      </w:r>
    </w:p>
    <w:p w14:paraId="182E41AE" w14:textId="6A99D1B9" w:rsidR="003B178F" w:rsidRDefault="003B178F" w:rsidP="001B16EB">
      <w:pPr>
        <w:numPr>
          <w:ilvl w:val="0"/>
          <w:numId w:val="48"/>
        </w:numPr>
        <w:ind w:right="108"/>
        <w:rPr>
          <w:szCs w:val="22"/>
          <w:lang w:eastAsia="x-none"/>
        </w:rPr>
      </w:pPr>
      <w:r>
        <w:rPr>
          <w:szCs w:val="22"/>
          <w:lang w:eastAsia="x-none"/>
        </w:rPr>
        <w:t>Hamburger Buns, Whole Grain</w:t>
      </w:r>
    </w:p>
    <w:p w14:paraId="312A8EF2" w14:textId="4CD2AF33" w:rsidR="003637D3" w:rsidRDefault="003637D3" w:rsidP="001B16EB">
      <w:pPr>
        <w:numPr>
          <w:ilvl w:val="0"/>
          <w:numId w:val="48"/>
        </w:numPr>
        <w:ind w:right="108"/>
        <w:rPr>
          <w:szCs w:val="22"/>
          <w:lang w:eastAsia="x-none"/>
        </w:rPr>
      </w:pPr>
      <w:r>
        <w:rPr>
          <w:szCs w:val="22"/>
          <w:lang w:eastAsia="x-none"/>
        </w:rPr>
        <w:t>Hot Dog Buns, White</w:t>
      </w:r>
    </w:p>
    <w:p w14:paraId="08A2137F" w14:textId="49981CFB" w:rsidR="003637D3" w:rsidRDefault="003637D3" w:rsidP="001B16EB">
      <w:pPr>
        <w:numPr>
          <w:ilvl w:val="0"/>
          <w:numId w:val="48"/>
        </w:numPr>
        <w:ind w:right="108"/>
        <w:rPr>
          <w:szCs w:val="22"/>
          <w:lang w:eastAsia="x-none"/>
        </w:rPr>
      </w:pPr>
      <w:r>
        <w:rPr>
          <w:szCs w:val="22"/>
          <w:lang w:eastAsia="x-none"/>
        </w:rPr>
        <w:t>Hot Dog Buns, Whole Wheat</w:t>
      </w:r>
    </w:p>
    <w:p w14:paraId="2A0F9255" w14:textId="326D7E7A" w:rsidR="003B178F" w:rsidRDefault="003B178F" w:rsidP="001B16EB">
      <w:pPr>
        <w:numPr>
          <w:ilvl w:val="0"/>
          <w:numId w:val="48"/>
        </w:numPr>
        <w:ind w:right="108"/>
        <w:rPr>
          <w:szCs w:val="22"/>
          <w:lang w:eastAsia="x-none"/>
        </w:rPr>
      </w:pPr>
      <w:r>
        <w:rPr>
          <w:szCs w:val="22"/>
          <w:lang w:eastAsia="x-none"/>
        </w:rPr>
        <w:t>Hot Dog Buns, Whole Grain</w:t>
      </w:r>
    </w:p>
    <w:p w14:paraId="6BACC2DD" w14:textId="1EAC3069" w:rsidR="00834725" w:rsidRDefault="00834725" w:rsidP="001B16EB">
      <w:pPr>
        <w:numPr>
          <w:ilvl w:val="0"/>
          <w:numId w:val="48"/>
        </w:numPr>
        <w:ind w:right="108"/>
        <w:rPr>
          <w:szCs w:val="22"/>
          <w:lang w:eastAsia="x-none"/>
        </w:rPr>
      </w:pPr>
      <w:r>
        <w:rPr>
          <w:szCs w:val="22"/>
          <w:lang w:eastAsia="x-none"/>
        </w:rPr>
        <w:t>Dinner Rolls, Flour Dusted, White</w:t>
      </w:r>
    </w:p>
    <w:p w14:paraId="5DBC7891" w14:textId="7E4DD18D" w:rsidR="00834725" w:rsidRDefault="00834725" w:rsidP="001B16EB">
      <w:pPr>
        <w:numPr>
          <w:ilvl w:val="0"/>
          <w:numId w:val="48"/>
        </w:numPr>
        <w:ind w:right="108"/>
        <w:rPr>
          <w:szCs w:val="22"/>
          <w:lang w:eastAsia="x-none"/>
        </w:rPr>
      </w:pPr>
      <w:r>
        <w:rPr>
          <w:szCs w:val="22"/>
          <w:lang w:eastAsia="x-none"/>
        </w:rPr>
        <w:t>Dinner Rolls, Wheat</w:t>
      </w:r>
    </w:p>
    <w:p w14:paraId="2D99DF9E" w14:textId="03248D50" w:rsidR="003B178F" w:rsidRDefault="003B178F" w:rsidP="001B16EB">
      <w:pPr>
        <w:numPr>
          <w:ilvl w:val="0"/>
          <w:numId w:val="48"/>
        </w:numPr>
        <w:ind w:right="108"/>
        <w:rPr>
          <w:szCs w:val="22"/>
          <w:lang w:eastAsia="x-none"/>
        </w:rPr>
      </w:pPr>
      <w:r>
        <w:rPr>
          <w:szCs w:val="22"/>
          <w:lang w:eastAsia="x-none"/>
        </w:rPr>
        <w:t>Dinner Rolls, Whole Grain</w:t>
      </w:r>
    </w:p>
    <w:p w14:paraId="60963A77" w14:textId="135C6E1B" w:rsidR="00834725" w:rsidRDefault="00834725" w:rsidP="001B16EB">
      <w:pPr>
        <w:numPr>
          <w:ilvl w:val="0"/>
          <w:numId w:val="48"/>
        </w:numPr>
        <w:ind w:right="108"/>
        <w:rPr>
          <w:szCs w:val="22"/>
          <w:lang w:eastAsia="x-none"/>
        </w:rPr>
      </w:pPr>
      <w:r>
        <w:rPr>
          <w:szCs w:val="22"/>
          <w:lang w:eastAsia="x-none"/>
        </w:rPr>
        <w:t>Dinner Rolls, Egg</w:t>
      </w:r>
    </w:p>
    <w:p w14:paraId="5BF8BD4D" w14:textId="3AC47AEA" w:rsidR="00834725" w:rsidRDefault="00834725" w:rsidP="00834725">
      <w:pPr>
        <w:numPr>
          <w:ilvl w:val="0"/>
          <w:numId w:val="48"/>
        </w:numPr>
        <w:ind w:right="108"/>
        <w:rPr>
          <w:szCs w:val="22"/>
          <w:lang w:eastAsia="x-none"/>
        </w:rPr>
      </w:pPr>
      <w:r>
        <w:rPr>
          <w:szCs w:val="22"/>
          <w:lang w:eastAsia="x-none"/>
        </w:rPr>
        <w:t>Dinner Rolls, Kaiser, White</w:t>
      </w:r>
    </w:p>
    <w:p w14:paraId="4C899EF8" w14:textId="4726E8F9" w:rsidR="00834725" w:rsidRDefault="00834725" w:rsidP="00834725">
      <w:pPr>
        <w:numPr>
          <w:ilvl w:val="0"/>
          <w:numId w:val="48"/>
        </w:numPr>
        <w:ind w:right="108"/>
        <w:rPr>
          <w:szCs w:val="22"/>
          <w:lang w:eastAsia="x-none"/>
        </w:rPr>
      </w:pPr>
      <w:r>
        <w:rPr>
          <w:szCs w:val="22"/>
          <w:lang w:eastAsia="x-none"/>
        </w:rPr>
        <w:t>Dinner Rolls, Kaiser, Wheat</w:t>
      </w:r>
    </w:p>
    <w:p w14:paraId="2CBF90FF" w14:textId="4C2A4906" w:rsidR="004124E2" w:rsidRDefault="004124E2" w:rsidP="00834725">
      <w:pPr>
        <w:numPr>
          <w:ilvl w:val="0"/>
          <w:numId w:val="48"/>
        </w:numPr>
        <w:ind w:right="108"/>
        <w:rPr>
          <w:szCs w:val="22"/>
          <w:lang w:eastAsia="x-none"/>
        </w:rPr>
      </w:pPr>
      <w:r>
        <w:rPr>
          <w:szCs w:val="22"/>
          <w:lang w:eastAsia="x-none"/>
        </w:rPr>
        <w:t>Dinner Rolls, Kaiser, Whole Grain</w:t>
      </w:r>
    </w:p>
    <w:p w14:paraId="0959EB19" w14:textId="0739B962" w:rsidR="00834725" w:rsidRDefault="00834725" w:rsidP="00834725">
      <w:pPr>
        <w:numPr>
          <w:ilvl w:val="0"/>
          <w:numId w:val="48"/>
        </w:numPr>
        <w:ind w:right="108"/>
        <w:rPr>
          <w:szCs w:val="22"/>
          <w:lang w:eastAsia="x-none"/>
        </w:rPr>
      </w:pPr>
      <w:r>
        <w:rPr>
          <w:szCs w:val="22"/>
          <w:lang w:eastAsia="x-none"/>
        </w:rPr>
        <w:t>Dinner Rolls, Onion</w:t>
      </w:r>
    </w:p>
    <w:p w14:paraId="79AAB732" w14:textId="33CBE716" w:rsidR="006429C3" w:rsidRDefault="006429C3" w:rsidP="00834725">
      <w:pPr>
        <w:numPr>
          <w:ilvl w:val="0"/>
          <w:numId w:val="48"/>
        </w:numPr>
        <w:ind w:right="108"/>
        <w:rPr>
          <w:szCs w:val="22"/>
          <w:lang w:eastAsia="x-none"/>
        </w:rPr>
      </w:pPr>
      <w:r>
        <w:rPr>
          <w:szCs w:val="22"/>
          <w:lang w:eastAsia="x-none"/>
        </w:rPr>
        <w:t>Dinner Rolls, Pan</w:t>
      </w:r>
    </w:p>
    <w:p w14:paraId="72FA4BC5" w14:textId="353ADE67" w:rsidR="00834725" w:rsidRDefault="00834725" w:rsidP="00834725">
      <w:pPr>
        <w:numPr>
          <w:ilvl w:val="0"/>
          <w:numId w:val="48"/>
        </w:numPr>
        <w:ind w:right="108"/>
        <w:rPr>
          <w:szCs w:val="22"/>
          <w:lang w:eastAsia="x-none"/>
        </w:rPr>
      </w:pPr>
      <w:r>
        <w:rPr>
          <w:szCs w:val="22"/>
          <w:lang w:eastAsia="x-none"/>
        </w:rPr>
        <w:t>Roll, Club, White</w:t>
      </w:r>
    </w:p>
    <w:p w14:paraId="4EC9F7F9" w14:textId="0AC1A39C" w:rsidR="00834725" w:rsidRDefault="00834725" w:rsidP="00834725">
      <w:pPr>
        <w:numPr>
          <w:ilvl w:val="0"/>
          <w:numId w:val="48"/>
        </w:numPr>
        <w:ind w:right="108"/>
        <w:rPr>
          <w:szCs w:val="22"/>
          <w:lang w:eastAsia="x-none"/>
        </w:rPr>
      </w:pPr>
      <w:r>
        <w:rPr>
          <w:szCs w:val="22"/>
          <w:lang w:eastAsia="x-none"/>
        </w:rPr>
        <w:t>Roll, Club, Wheat</w:t>
      </w:r>
    </w:p>
    <w:p w14:paraId="380132D8" w14:textId="21086A1A" w:rsidR="00027574" w:rsidRDefault="00027574" w:rsidP="00834725">
      <w:pPr>
        <w:numPr>
          <w:ilvl w:val="0"/>
          <w:numId w:val="48"/>
        </w:numPr>
        <w:ind w:right="108"/>
        <w:rPr>
          <w:szCs w:val="22"/>
          <w:lang w:eastAsia="x-none"/>
        </w:rPr>
      </w:pPr>
      <w:r>
        <w:rPr>
          <w:szCs w:val="22"/>
          <w:lang w:eastAsia="x-none"/>
        </w:rPr>
        <w:t>Roll, Club, Whole Grain</w:t>
      </w:r>
    </w:p>
    <w:p w14:paraId="2E72F22E" w14:textId="3CE54BB7" w:rsidR="00834725" w:rsidRDefault="00834725" w:rsidP="00834725">
      <w:pPr>
        <w:numPr>
          <w:ilvl w:val="0"/>
          <w:numId w:val="48"/>
        </w:numPr>
        <w:ind w:right="108"/>
        <w:rPr>
          <w:szCs w:val="22"/>
          <w:lang w:eastAsia="x-none"/>
        </w:rPr>
      </w:pPr>
      <w:r>
        <w:rPr>
          <w:szCs w:val="22"/>
          <w:lang w:eastAsia="x-none"/>
        </w:rPr>
        <w:t>Roll, Club, Steak Sandwich, White</w:t>
      </w:r>
    </w:p>
    <w:p w14:paraId="16064185" w14:textId="3C0812CF" w:rsidR="00F65AD5" w:rsidRDefault="00F65AD5" w:rsidP="00834725">
      <w:pPr>
        <w:numPr>
          <w:ilvl w:val="0"/>
          <w:numId w:val="48"/>
        </w:numPr>
        <w:ind w:right="108"/>
        <w:rPr>
          <w:szCs w:val="22"/>
          <w:lang w:eastAsia="x-none"/>
        </w:rPr>
      </w:pPr>
      <w:r>
        <w:rPr>
          <w:szCs w:val="22"/>
          <w:lang w:eastAsia="x-none"/>
        </w:rPr>
        <w:t>Bastone, Italian, White</w:t>
      </w:r>
    </w:p>
    <w:p w14:paraId="26E1E7C0" w14:textId="7ADFA118" w:rsidR="003B178F" w:rsidRDefault="003B178F" w:rsidP="003B178F">
      <w:pPr>
        <w:numPr>
          <w:ilvl w:val="0"/>
          <w:numId w:val="48"/>
        </w:numPr>
        <w:ind w:right="108"/>
        <w:rPr>
          <w:szCs w:val="22"/>
          <w:lang w:eastAsia="x-none"/>
        </w:rPr>
      </w:pPr>
      <w:r>
        <w:rPr>
          <w:szCs w:val="22"/>
          <w:lang w:eastAsia="x-none"/>
        </w:rPr>
        <w:t>Baguette, French, White</w:t>
      </w:r>
    </w:p>
    <w:p w14:paraId="70340C7A" w14:textId="17CFA0C7" w:rsidR="003B178F" w:rsidRDefault="003B178F" w:rsidP="003B178F">
      <w:pPr>
        <w:numPr>
          <w:ilvl w:val="0"/>
          <w:numId w:val="48"/>
        </w:numPr>
        <w:ind w:right="108"/>
        <w:rPr>
          <w:szCs w:val="22"/>
          <w:lang w:eastAsia="x-none"/>
        </w:rPr>
      </w:pPr>
      <w:r>
        <w:rPr>
          <w:szCs w:val="22"/>
          <w:lang w:eastAsia="x-none"/>
        </w:rPr>
        <w:t>Baguette, French, Whole Wheat</w:t>
      </w:r>
    </w:p>
    <w:p w14:paraId="3194E1F9" w14:textId="37ADC9DA" w:rsidR="003B178F" w:rsidRDefault="003B178F" w:rsidP="003B178F">
      <w:pPr>
        <w:numPr>
          <w:ilvl w:val="0"/>
          <w:numId w:val="48"/>
        </w:numPr>
        <w:ind w:right="108"/>
        <w:rPr>
          <w:szCs w:val="22"/>
          <w:lang w:eastAsia="x-none"/>
        </w:rPr>
      </w:pPr>
      <w:r>
        <w:rPr>
          <w:szCs w:val="22"/>
          <w:lang w:eastAsia="x-none"/>
        </w:rPr>
        <w:t>Submarine,  White</w:t>
      </w:r>
    </w:p>
    <w:p w14:paraId="45A78F11" w14:textId="2D4636A2" w:rsidR="006429C3" w:rsidRDefault="006429C3" w:rsidP="003B178F">
      <w:pPr>
        <w:numPr>
          <w:ilvl w:val="0"/>
          <w:numId w:val="48"/>
        </w:numPr>
        <w:ind w:right="108"/>
        <w:rPr>
          <w:szCs w:val="22"/>
          <w:lang w:eastAsia="x-none"/>
        </w:rPr>
      </w:pPr>
      <w:r>
        <w:rPr>
          <w:szCs w:val="22"/>
          <w:lang w:eastAsia="x-none"/>
        </w:rPr>
        <w:t>Whole Grain Wheat Steak/Submarine/ Club</w:t>
      </w:r>
    </w:p>
    <w:p w14:paraId="5ADB34EB" w14:textId="0271D893" w:rsidR="00027574" w:rsidRPr="003B178F" w:rsidRDefault="00027574" w:rsidP="003B178F">
      <w:pPr>
        <w:numPr>
          <w:ilvl w:val="0"/>
          <w:numId w:val="48"/>
        </w:numPr>
        <w:ind w:right="108"/>
        <w:rPr>
          <w:szCs w:val="22"/>
          <w:lang w:eastAsia="x-none"/>
        </w:rPr>
      </w:pPr>
      <w:r>
        <w:rPr>
          <w:szCs w:val="22"/>
          <w:lang w:eastAsia="x-none"/>
        </w:rPr>
        <w:t>Sandwich Rolls</w:t>
      </w:r>
    </w:p>
    <w:p w14:paraId="6EA705F5" w14:textId="77777777" w:rsidR="001B16EB" w:rsidRPr="00027574" w:rsidRDefault="001B16EB" w:rsidP="00027574">
      <w:pPr>
        <w:ind w:right="108"/>
        <w:rPr>
          <w:szCs w:val="22"/>
          <w:lang w:eastAsia="x-none"/>
        </w:rPr>
      </w:pPr>
    </w:p>
    <w:p w14:paraId="4539712C" w14:textId="049E44E1" w:rsidR="001B16EB" w:rsidRPr="001B16EB" w:rsidRDefault="001B16EB" w:rsidP="004718AD">
      <w:pPr>
        <w:ind w:right="108"/>
        <w:rPr>
          <w:szCs w:val="22"/>
          <w:lang w:eastAsia="x-none"/>
        </w:rPr>
      </w:pPr>
      <w:r w:rsidRPr="001B16EB">
        <w:rPr>
          <w:b/>
          <w:szCs w:val="22"/>
          <w:u w:val="single"/>
          <w:lang w:eastAsia="x-none"/>
        </w:rPr>
        <w:t xml:space="preserve">Category </w:t>
      </w:r>
      <w:r w:rsidR="00027574">
        <w:rPr>
          <w:b/>
          <w:szCs w:val="22"/>
          <w:u w:val="single"/>
          <w:lang w:eastAsia="x-none"/>
        </w:rPr>
        <w:t>4</w:t>
      </w:r>
      <w:r w:rsidRPr="001B16EB">
        <w:rPr>
          <w:szCs w:val="22"/>
          <w:lang w:eastAsia="x-none"/>
        </w:rPr>
        <w:t xml:space="preserve"> </w:t>
      </w:r>
      <w:r w:rsidR="00D2715C" w:rsidRPr="00D2715C">
        <w:rPr>
          <w:b/>
          <w:szCs w:val="22"/>
          <w:lang w:eastAsia="x-none"/>
        </w:rPr>
        <w:t>(Price Line 4)</w:t>
      </w:r>
      <w:r w:rsidR="00D2715C">
        <w:rPr>
          <w:szCs w:val="22"/>
          <w:lang w:eastAsia="x-none"/>
        </w:rPr>
        <w:t xml:space="preserve"> </w:t>
      </w:r>
      <w:r w:rsidRPr="001B16EB">
        <w:rPr>
          <w:szCs w:val="22"/>
          <w:lang w:eastAsia="x-none"/>
        </w:rPr>
        <w:t xml:space="preserve">– </w:t>
      </w:r>
      <w:r w:rsidR="00E21532" w:rsidRPr="002F12CF">
        <w:rPr>
          <w:b/>
          <w:szCs w:val="22"/>
          <w:lang w:eastAsia="x-none"/>
        </w:rPr>
        <w:t>Miscellaneous Breads</w:t>
      </w:r>
      <w:r w:rsidR="00DC6375" w:rsidRPr="002F12CF">
        <w:rPr>
          <w:b/>
          <w:szCs w:val="22"/>
          <w:lang w:eastAsia="x-none"/>
        </w:rPr>
        <w:t xml:space="preserve"> and Related Products</w:t>
      </w:r>
      <w:r w:rsidR="003F3DE1">
        <w:rPr>
          <w:szCs w:val="22"/>
          <w:lang w:eastAsia="x-none"/>
        </w:rPr>
        <w:t>:</w:t>
      </w:r>
      <w:r w:rsidR="00E21532">
        <w:rPr>
          <w:szCs w:val="22"/>
          <w:lang w:eastAsia="x-none"/>
        </w:rPr>
        <w:t xml:space="preserve"> </w:t>
      </w:r>
      <w:r w:rsidR="00E21532" w:rsidRPr="00AE250B">
        <w:rPr>
          <w:szCs w:val="22"/>
          <w:lang w:eastAsia="x-none"/>
        </w:rPr>
        <w:t xml:space="preserve">includes, but is not limited to, various </w:t>
      </w:r>
      <w:r w:rsidR="00E21532">
        <w:rPr>
          <w:szCs w:val="22"/>
          <w:lang w:eastAsia="x-none"/>
        </w:rPr>
        <w:t xml:space="preserve">fresh or frozen breads and related products in a variety of </w:t>
      </w:r>
      <w:r w:rsidR="00E21532" w:rsidRPr="00AE250B">
        <w:rPr>
          <w:szCs w:val="22"/>
          <w:lang w:eastAsia="x-none"/>
        </w:rPr>
        <w:t>size</w:t>
      </w:r>
      <w:r w:rsidR="00E21532">
        <w:rPr>
          <w:szCs w:val="22"/>
          <w:lang w:eastAsia="x-none"/>
        </w:rPr>
        <w:t>s,</w:t>
      </w:r>
      <w:r w:rsidR="00E21532" w:rsidRPr="00AE250B">
        <w:rPr>
          <w:szCs w:val="22"/>
          <w:lang w:eastAsia="x-none"/>
        </w:rPr>
        <w:t xml:space="preserve"> flavors, packaging, </w:t>
      </w:r>
      <w:r w:rsidR="00E21532">
        <w:rPr>
          <w:szCs w:val="22"/>
          <w:lang w:eastAsia="x-none"/>
        </w:rPr>
        <w:t>preparation (</w:t>
      </w:r>
      <w:r w:rsidR="00E21532" w:rsidRPr="00AE250B">
        <w:rPr>
          <w:szCs w:val="22"/>
          <w:lang w:eastAsia="x-none"/>
        </w:rPr>
        <w:t>seed</w:t>
      </w:r>
      <w:r w:rsidR="00E21532">
        <w:rPr>
          <w:szCs w:val="22"/>
          <w:lang w:eastAsia="x-none"/>
        </w:rPr>
        <w:t>ed</w:t>
      </w:r>
      <w:r w:rsidR="00E21532" w:rsidRPr="00AE250B">
        <w:rPr>
          <w:szCs w:val="22"/>
          <w:lang w:eastAsia="x-none"/>
        </w:rPr>
        <w:t xml:space="preserve"> or seedless, sliced or unsliced</w:t>
      </w:r>
      <w:r w:rsidR="00E21532">
        <w:rPr>
          <w:szCs w:val="22"/>
          <w:lang w:eastAsia="x-none"/>
        </w:rPr>
        <w:t>, etc.)</w:t>
      </w:r>
      <w:r w:rsidR="00E21532" w:rsidRPr="00AE250B">
        <w:rPr>
          <w:szCs w:val="22"/>
          <w:lang w:eastAsia="x-none"/>
        </w:rPr>
        <w:t xml:space="preserve"> </w:t>
      </w:r>
      <w:r w:rsidR="00E21532">
        <w:rPr>
          <w:szCs w:val="22"/>
          <w:lang w:eastAsia="x-none"/>
        </w:rPr>
        <w:t>and types</w:t>
      </w:r>
      <w:r w:rsidR="007F3300" w:rsidRPr="007F3300">
        <w:rPr>
          <w:szCs w:val="22"/>
          <w:lang w:eastAsia="x-none"/>
        </w:rPr>
        <w:t xml:space="preserve"> </w:t>
      </w:r>
      <w:r w:rsidR="007F3300">
        <w:rPr>
          <w:szCs w:val="22"/>
          <w:lang w:eastAsia="x-none"/>
        </w:rPr>
        <w:t>including gluten free products</w:t>
      </w:r>
      <w:r w:rsidR="00E21532">
        <w:rPr>
          <w:szCs w:val="22"/>
          <w:lang w:eastAsia="x-none"/>
        </w:rPr>
        <w:t>. Examples include:</w:t>
      </w:r>
    </w:p>
    <w:p w14:paraId="47B790A8" w14:textId="77777777" w:rsidR="001B16EB" w:rsidRPr="001B16EB" w:rsidRDefault="001B16EB" w:rsidP="001B16EB">
      <w:pPr>
        <w:ind w:right="108"/>
        <w:rPr>
          <w:szCs w:val="22"/>
          <w:lang w:eastAsia="x-none"/>
        </w:rPr>
      </w:pPr>
    </w:p>
    <w:p w14:paraId="6835578B" w14:textId="4160ECE4" w:rsidR="001B16EB" w:rsidRDefault="003637D3" w:rsidP="001B16EB">
      <w:pPr>
        <w:numPr>
          <w:ilvl w:val="0"/>
          <w:numId w:val="48"/>
        </w:numPr>
        <w:ind w:right="108"/>
        <w:rPr>
          <w:szCs w:val="22"/>
          <w:lang w:eastAsia="x-none"/>
        </w:rPr>
      </w:pPr>
      <w:r>
        <w:rPr>
          <w:szCs w:val="22"/>
          <w:lang w:eastAsia="x-none"/>
        </w:rPr>
        <w:t xml:space="preserve">Texas </w:t>
      </w:r>
      <w:r w:rsidR="00834725">
        <w:rPr>
          <w:szCs w:val="22"/>
          <w:lang w:eastAsia="x-none"/>
        </w:rPr>
        <w:t>Toast, White</w:t>
      </w:r>
    </w:p>
    <w:p w14:paraId="0F90CEF9" w14:textId="3E6CB6C7" w:rsidR="00834725" w:rsidRDefault="00834725" w:rsidP="001B16EB">
      <w:pPr>
        <w:numPr>
          <w:ilvl w:val="0"/>
          <w:numId w:val="48"/>
        </w:numPr>
        <w:ind w:right="108"/>
        <w:rPr>
          <w:szCs w:val="22"/>
          <w:lang w:eastAsia="x-none"/>
        </w:rPr>
      </w:pPr>
      <w:r>
        <w:rPr>
          <w:szCs w:val="22"/>
          <w:lang w:eastAsia="x-none"/>
        </w:rPr>
        <w:t>Texas Toast, Egg</w:t>
      </w:r>
    </w:p>
    <w:p w14:paraId="792C2DD5" w14:textId="2ABB4558" w:rsidR="00F65AD5" w:rsidRDefault="00F65AD5" w:rsidP="001B16EB">
      <w:pPr>
        <w:numPr>
          <w:ilvl w:val="0"/>
          <w:numId w:val="48"/>
        </w:numPr>
        <w:ind w:right="108"/>
        <w:rPr>
          <w:szCs w:val="22"/>
          <w:lang w:eastAsia="x-none"/>
        </w:rPr>
      </w:pPr>
      <w:r>
        <w:rPr>
          <w:szCs w:val="22"/>
          <w:lang w:eastAsia="x-none"/>
        </w:rPr>
        <w:t>Bread Crumbs</w:t>
      </w:r>
    </w:p>
    <w:p w14:paraId="2EE2522B" w14:textId="06E023BD" w:rsidR="004D41CC" w:rsidRPr="004D41CC" w:rsidRDefault="003B178F" w:rsidP="004D41CC">
      <w:pPr>
        <w:numPr>
          <w:ilvl w:val="0"/>
          <w:numId w:val="48"/>
        </w:numPr>
        <w:ind w:right="108"/>
        <w:rPr>
          <w:szCs w:val="22"/>
          <w:lang w:eastAsia="x-none"/>
        </w:rPr>
      </w:pPr>
      <w:r>
        <w:rPr>
          <w:szCs w:val="22"/>
          <w:lang w:eastAsia="x-none"/>
        </w:rPr>
        <w:t>Pita</w:t>
      </w:r>
      <w:r w:rsidR="004D41CC">
        <w:rPr>
          <w:szCs w:val="22"/>
          <w:lang w:eastAsia="x-none"/>
        </w:rPr>
        <w:t>, including whole wheat</w:t>
      </w:r>
    </w:p>
    <w:p w14:paraId="34BDB484" w14:textId="5F22781E" w:rsidR="003B178F" w:rsidRDefault="003B178F" w:rsidP="003B178F">
      <w:pPr>
        <w:numPr>
          <w:ilvl w:val="0"/>
          <w:numId w:val="48"/>
        </w:numPr>
        <w:ind w:right="108"/>
        <w:rPr>
          <w:szCs w:val="22"/>
          <w:lang w:eastAsia="x-none"/>
        </w:rPr>
      </w:pPr>
      <w:r>
        <w:rPr>
          <w:szCs w:val="22"/>
          <w:lang w:eastAsia="x-none"/>
        </w:rPr>
        <w:t>English Muffin Traditional, White</w:t>
      </w:r>
    </w:p>
    <w:p w14:paraId="23751E91" w14:textId="3008F604" w:rsidR="003B178F" w:rsidRDefault="003B178F" w:rsidP="003B178F">
      <w:pPr>
        <w:numPr>
          <w:ilvl w:val="0"/>
          <w:numId w:val="48"/>
        </w:numPr>
        <w:ind w:right="108"/>
        <w:rPr>
          <w:szCs w:val="22"/>
          <w:lang w:eastAsia="x-none"/>
        </w:rPr>
      </w:pPr>
      <w:r>
        <w:rPr>
          <w:szCs w:val="22"/>
          <w:lang w:eastAsia="x-none"/>
        </w:rPr>
        <w:t>English Muffin, Whole Wheat</w:t>
      </w:r>
    </w:p>
    <w:p w14:paraId="4866EFC3" w14:textId="0AFAA432" w:rsidR="003B178F" w:rsidRDefault="003B178F" w:rsidP="003B178F">
      <w:pPr>
        <w:numPr>
          <w:ilvl w:val="0"/>
          <w:numId w:val="48"/>
        </w:numPr>
        <w:ind w:right="108"/>
        <w:rPr>
          <w:szCs w:val="22"/>
          <w:lang w:eastAsia="x-none"/>
        </w:rPr>
      </w:pPr>
      <w:r>
        <w:rPr>
          <w:szCs w:val="22"/>
          <w:lang w:eastAsia="x-none"/>
        </w:rPr>
        <w:t>English Muffin, Whole Grain</w:t>
      </w:r>
    </w:p>
    <w:p w14:paraId="4C79C7D0" w14:textId="2E3976CF" w:rsidR="00827094" w:rsidRDefault="00827094" w:rsidP="003B178F">
      <w:pPr>
        <w:numPr>
          <w:ilvl w:val="0"/>
          <w:numId w:val="48"/>
        </w:numPr>
        <w:ind w:right="108"/>
        <w:rPr>
          <w:szCs w:val="22"/>
          <w:lang w:eastAsia="x-none"/>
        </w:rPr>
      </w:pPr>
      <w:r>
        <w:rPr>
          <w:szCs w:val="22"/>
          <w:lang w:eastAsia="x-none"/>
        </w:rPr>
        <w:t>Bread Crumbs</w:t>
      </w:r>
    </w:p>
    <w:p w14:paraId="6D8FC162" w14:textId="6662A4E0" w:rsidR="00F33272" w:rsidRPr="003B178F" w:rsidRDefault="00F33272" w:rsidP="003B178F">
      <w:pPr>
        <w:numPr>
          <w:ilvl w:val="0"/>
          <w:numId w:val="48"/>
        </w:numPr>
        <w:ind w:right="108"/>
        <w:rPr>
          <w:szCs w:val="22"/>
          <w:lang w:eastAsia="x-none"/>
        </w:rPr>
      </w:pPr>
      <w:r>
        <w:rPr>
          <w:szCs w:val="22"/>
          <w:lang w:eastAsia="x-none"/>
        </w:rPr>
        <w:t>Croutons</w:t>
      </w:r>
    </w:p>
    <w:p w14:paraId="616C5985" w14:textId="77777777" w:rsidR="001B16EB" w:rsidRPr="001B16EB" w:rsidRDefault="001B16EB" w:rsidP="001B16EB">
      <w:pPr>
        <w:ind w:right="108"/>
        <w:rPr>
          <w:szCs w:val="22"/>
          <w:lang w:eastAsia="x-none"/>
        </w:rPr>
      </w:pPr>
    </w:p>
    <w:p w14:paraId="3691F7C8" w14:textId="77777777" w:rsidR="001B16EB" w:rsidRPr="001B16EB" w:rsidRDefault="001B16EB" w:rsidP="001B16EB">
      <w:pPr>
        <w:ind w:right="108"/>
        <w:rPr>
          <w:szCs w:val="22"/>
          <w:lang w:eastAsia="x-none"/>
        </w:rPr>
      </w:pPr>
    </w:p>
    <w:p w14:paraId="18DB8615" w14:textId="77777777" w:rsidR="001B16EB" w:rsidRPr="001B16EB" w:rsidRDefault="001B16EB" w:rsidP="001B16EB">
      <w:pPr>
        <w:pStyle w:val="Heading2"/>
        <w:rPr>
          <w:rFonts w:eastAsia="Arial"/>
        </w:rPr>
      </w:pPr>
      <w:bookmarkStart w:id="99" w:name="_Toc478375827"/>
      <w:bookmarkStart w:id="100" w:name="_Toc497472634"/>
      <w:bookmarkStart w:id="101" w:name="_Toc524507753"/>
      <w:bookmarkStart w:id="102" w:name="_Toc8305518"/>
      <w:bookmarkStart w:id="103" w:name="_Toc61531630"/>
      <w:bookmarkStart w:id="104" w:name="_Toc89166511"/>
      <w:r w:rsidRPr="001B16EB">
        <w:rPr>
          <w:rFonts w:eastAsia="Arial"/>
        </w:rPr>
        <w:t>nutritional data sheets and manufacturer’s technical specifications</w:t>
      </w:r>
      <w:bookmarkEnd w:id="99"/>
      <w:bookmarkEnd w:id="100"/>
      <w:bookmarkEnd w:id="101"/>
      <w:bookmarkEnd w:id="102"/>
      <w:bookmarkEnd w:id="103"/>
      <w:bookmarkEnd w:id="104"/>
    </w:p>
    <w:p w14:paraId="38B37F9D" w14:textId="77777777" w:rsidR="001B16EB" w:rsidRPr="001B16EB" w:rsidRDefault="001B16EB" w:rsidP="001B16EB">
      <w:pPr>
        <w:rPr>
          <w:rFonts w:eastAsia="Arial" w:cs="Arial"/>
          <w:spacing w:val="1"/>
          <w:szCs w:val="22"/>
        </w:rPr>
      </w:pPr>
    </w:p>
    <w:p w14:paraId="59337569" w14:textId="11422341" w:rsidR="001B16EB" w:rsidRPr="001B16EB" w:rsidRDefault="001B16EB" w:rsidP="001B16EB">
      <w:pPr>
        <w:rPr>
          <w:rFonts w:cs="Arial"/>
          <w:szCs w:val="22"/>
        </w:rPr>
      </w:pPr>
      <w:r w:rsidRPr="001B16EB">
        <w:rPr>
          <w:rFonts w:eastAsia="Arial" w:cs="Arial"/>
          <w:spacing w:val="2"/>
          <w:szCs w:val="22"/>
        </w:rPr>
        <w:t>Upon request, t</w:t>
      </w:r>
      <w:r w:rsidRPr="001B16EB">
        <w:rPr>
          <w:rFonts w:eastAsia="Arial" w:cs="Arial"/>
          <w:szCs w:val="22"/>
        </w:rPr>
        <w:t>he</w:t>
      </w:r>
      <w:r w:rsidRPr="001B16EB">
        <w:rPr>
          <w:rFonts w:eastAsia="Arial" w:cs="Arial"/>
          <w:spacing w:val="-2"/>
          <w:szCs w:val="22"/>
        </w:rPr>
        <w:t xml:space="preserve"> Vendors {</w:t>
      </w:r>
      <w:r w:rsidRPr="001B16EB">
        <w:rPr>
          <w:rFonts w:eastAsia="Arial" w:cs="Arial"/>
          <w:szCs w:val="22"/>
        </w:rPr>
        <w:t>Con</w:t>
      </w:r>
      <w:r w:rsidRPr="001B16EB">
        <w:rPr>
          <w:rFonts w:eastAsia="Arial" w:cs="Arial"/>
          <w:spacing w:val="-1"/>
          <w:szCs w:val="22"/>
        </w:rPr>
        <w:t>t</w:t>
      </w:r>
      <w:r w:rsidRPr="001B16EB">
        <w:rPr>
          <w:rFonts w:eastAsia="Arial" w:cs="Arial"/>
          <w:spacing w:val="1"/>
          <w:szCs w:val="22"/>
        </w:rPr>
        <w:t>r</w:t>
      </w:r>
      <w:r w:rsidRPr="001B16EB">
        <w:rPr>
          <w:rFonts w:eastAsia="Arial" w:cs="Arial"/>
          <w:szCs w:val="22"/>
        </w:rPr>
        <w:t>ac</w:t>
      </w:r>
      <w:r w:rsidRPr="001B16EB">
        <w:rPr>
          <w:rFonts w:eastAsia="Arial" w:cs="Arial"/>
          <w:spacing w:val="1"/>
          <w:szCs w:val="22"/>
        </w:rPr>
        <w:t>t</w:t>
      </w:r>
      <w:r w:rsidRPr="001B16EB">
        <w:rPr>
          <w:rFonts w:eastAsia="Arial" w:cs="Arial"/>
          <w:spacing w:val="-3"/>
          <w:szCs w:val="22"/>
        </w:rPr>
        <w:t>o</w:t>
      </w:r>
      <w:r w:rsidRPr="001B16EB">
        <w:rPr>
          <w:rFonts w:eastAsia="Arial" w:cs="Arial"/>
          <w:szCs w:val="22"/>
        </w:rPr>
        <w:t xml:space="preserve">rs} </w:t>
      </w:r>
      <w:r w:rsidRPr="001B16EB">
        <w:rPr>
          <w:rFonts w:eastAsia="Arial" w:cs="Arial"/>
          <w:spacing w:val="-2"/>
          <w:szCs w:val="22"/>
        </w:rPr>
        <w:t>m</w:t>
      </w:r>
      <w:r w:rsidRPr="001B16EB">
        <w:rPr>
          <w:rFonts w:eastAsia="Arial" w:cs="Arial"/>
          <w:szCs w:val="22"/>
        </w:rPr>
        <w:t xml:space="preserve">ust </w:t>
      </w:r>
      <w:r w:rsidRPr="001B16EB">
        <w:rPr>
          <w:rFonts w:eastAsia="Arial" w:cs="Arial"/>
          <w:spacing w:val="1"/>
          <w:szCs w:val="22"/>
        </w:rPr>
        <w:t>f</w:t>
      </w:r>
      <w:r w:rsidRPr="001B16EB">
        <w:rPr>
          <w:rFonts w:eastAsia="Arial" w:cs="Arial"/>
          <w:szCs w:val="22"/>
        </w:rPr>
        <w:t>u</w:t>
      </w:r>
      <w:r w:rsidRPr="001B16EB">
        <w:rPr>
          <w:rFonts w:eastAsia="Arial" w:cs="Arial"/>
          <w:spacing w:val="1"/>
          <w:szCs w:val="22"/>
        </w:rPr>
        <w:t>r</w:t>
      </w:r>
      <w:r w:rsidRPr="001B16EB">
        <w:rPr>
          <w:rFonts w:eastAsia="Arial" w:cs="Arial"/>
          <w:szCs w:val="22"/>
        </w:rPr>
        <w:t>n</w:t>
      </w:r>
      <w:r w:rsidRPr="001B16EB">
        <w:rPr>
          <w:rFonts w:eastAsia="Arial" w:cs="Arial"/>
          <w:spacing w:val="-1"/>
          <w:szCs w:val="22"/>
        </w:rPr>
        <w:t>i</w:t>
      </w:r>
      <w:r w:rsidRPr="001B16EB">
        <w:rPr>
          <w:rFonts w:eastAsia="Arial" w:cs="Arial"/>
          <w:szCs w:val="22"/>
        </w:rPr>
        <w:t>sh</w:t>
      </w:r>
      <w:r w:rsidRPr="001B16EB">
        <w:rPr>
          <w:rFonts w:eastAsia="Arial" w:cs="Arial"/>
          <w:spacing w:val="-2"/>
          <w:szCs w:val="22"/>
        </w:rPr>
        <w:t xml:space="preserve"> </w:t>
      </w:r>
      <w:r w:rsidRPr="001B16EB">
        <w:rPr>
          <w:rFonts w:eastAsia="Arial" w:cs="Arial"/>
          <w:szCs w:val="22"/>
        </w:rPr>
        <w:t>nu</w:t>
      </w:r>
      <w:r w:rsidRPr="001B16EB">
        <w:rPr>
          <w:rFonts w:eastAsia="Arial" w:cs="Arial"/>
          <w:spacing w:val="-1"/>
          <w:szCs w:val="22"/>
        </w:rPr>
        <w:t>t</w:t>
      </w:r>
      <w:r w:rsidRPr="001B16EB">
        <w:rPr>
          <w:rFonts w:eastAsia="Arial" w:cs="Arial"/>
          <w:spacing w:val="1"/>
          <w:szCs w:val="22"/>
        </w:rPr>
        <w:t>r</w:t>
      </w:r>
      <w:r w:rsidRPr="001B16EB">
        <w:rPr>
          <w:rFonts w:eastAsia="Arial" w:cs="Arial"/>
          <w:spacing w:val="-1"/>
          <w:szCs w:val="22"/>
        </w:rPr>
        <w:t>i</w:t>
      </w:r>
      <w:r w:rsidRPr="001B16EB">
        <w:rPr>
          <w:rFonts w:eastAsia="Arial" w:cs="Arial"/>
          <w:spacing w:val="1"/>
          <w:szCs w:val="22"/>
        </w:rPr>
        <w:t>t</w:t>
      </w:r>
      <w:r w:rsidRPr="001B16EB">
        <w:rPr>
          <w:rFonts w:eastAsia="Arial" w:cs="Arial"/>
          <w:spacing w:val="-1"/>
          <w:szCs w:val="22"/>
        </w:rPr>
        <w:t>i</w:t>
      </w:r>
      <w:r w:rsidRPr="001B16EB">
        <w:rPr>
          <w:rFonts w:eastAsia="Arial" w:cs="Arial"/>
          <w:szCs w:val="22"/>
        </w:rPr>
        <w:t>onal da</w:t>
      </w:r>
      <w:r w:rsidRPr="001B16EB">
        <w:rPr>
          <w:rFonts w:eastAsia="Arial" w:cs="Arial"/>
          <w:spacing w:val="-1"/>
          <w:szCs w:val="22"/>
        </w:rPr>
        <w:t>t</w:t>
      </w:r>
      <w:r w:rsidRPr="001B16EB">
        <w:rPr>
          <w:rFonts w:eastAsia="Arial" w:cs="Arial"/>
          <w:szCs w:val="22"/>
        </w:rPr>
        <w:t>a</w:t>
      </w:r>
      <w:r w:rsidRPr="001B16EB">
        <w:rPr>
          <w:rFonts w:eastAsia="Arial" w:cs="Arial"/>
          <w:spacing w:val="1"/>
          <w:szCs w:val="22"/>
        </w:rPr>
        <w:t xml:space="preserve"> </w:t>
      </w:r>
      <w:r w:rsidRPr="001B16EB">
        <w:rPr>
          <w:rFonts w:eastAsia="Arial" w:cs="Arial"/>
          <w:szCs w:val="22"/>
        </w:rPr>
        <w:t>shee</w:t>
      </w:r>
      <w:r w:rsidRPr="001B16EB">
        <w:rPr>
          <w:rFonts w:eastAsia="Arial" w:cs="Arial"/>
          <w:spacing w:val="1"/>
          <w:szCs w:val="22"/>
        </w:rPr>
        <w:t>t</w:t>
      </w:r>
      <w:r w:rsidRPr="001B16EB">
        <w:rPr>
          <w:rFonts w:eastAsia="Arial" w:cs="Arial"/>
          <w:szCs w:val="22"/>
        </w:rPr>
        <w:t xml:space="preserve">s and/or manufacturer’s technical specifications </w:t>
      </w:r>
      <w:r w:rsidRPr="001B16EB">
        <w:rPr>
          <w:rFonts w:eastAsia="Arial" w:cs="Arial"/>
          <w:spacing w:val="-3"/>
          <w:szCs w:val="22"/>
        </w:rPr>
        <w:t>o</w:t>
      </w:r>
      <w:r w:rsidRPr="001B16EB">
        <w:rPr>
          <w:rFonts w:eastAsia="Arial" w:cs="Arial"/>
          <w:szCs w:val="22"/>
        </w:rPr>
        <w:t>f</w:t>
      </w:r>
      <w:r w:rsidRPr="001B16EB">
        <w:rPr>
          <w:rFonts w:eastAsia="Arial" w:cs="Arial"/>
          <w:spacing w:val="2"/>
          <w:szCs w:val="22"/>
        </w:rPr>
        <w:t xml:space="preserve"> </w:t>
      </w:r>
      <w:r w:rsidRPr="001B16EB">
        <w:rPr>
          <w:rFonts w:eastAsia="Arial" w:cs="Arial"/>
          <w:szCs w:val="22"/>
        </w:rPr>
        <w:t>a</w:t>
      </w:r>
      <w:r w:rsidRPr="001B16EB">
        <w:rPr>
          <w:rFonts w:eastAsia="Arial" w:cs="Arial"/>
          <w:spacing w:val="-3"/>
          <w:szCs w:val="22"/>
        </w:rPr>
        <w:t>w</w:t>
      </w:r>
      <w:r w:rsidRPr="001B16EB">
        <w:rPr>
          <w:rFonts w:eastAsia="Arial" w:cs="Arial"/>
          <w:szCs w:val="22"/>
        </w:rPr>
        <w:t>a</w:t>
      </w:r>
      <w:r w:rsidRPr="001B16EB">
        <w:rPr>
          <w:rFonts w:eastAsia="Arial" w:cs="Arial"/>
          <w:spacing w:val="1"/>
          <w:szCs w:val="22"/>
        </w:rPr>
        <w:t>r</w:t>
      </w:r>
      <w:r w:rsidRPr="001B16EB">
        <w:rPr>
          <w:rFonts w:eastAsia="Arial" w:cs="Arial"/>
          <w:szCs w:val="22"/>
        </w:rPr>
        <w:t>ded</w:t>
      </w:r>
      <w:r w:rsidRPr="001B16EB">
        <w:rPr>
          <w:rFonts w:eastAsia="Arial" w:cs="Arial"/>
          <w:spacing w:val="1"/>
          <w:szCs w:val="22"/>
        </w:rPr>
        <w:t xml:space="preserve"> </w:t>
      </w:r>
      <w:r w:rsidRPr="001B16EB">
        <w:rPr>
          <w:rFonts w:eastAsia="Arial" w:cs="Arial"/>
          <w:spacing w:val="-1"/>
          <w:szCs w:val="22"/>
        </w:rPr>
        <w:t>i</w:t>
      </w:r>
      <w:r w:rsidRPr="001B16EB">
        <w:rPr>
          <w:rFonts w:eastAsia="Arial" w:cs="Arial"/>
          <w:spacing w:val="1"/>
          <w:szCs w:val="22"/>
        </w:rPr>
        <w:t>t</w:t>
      </w:r>
      <w:r w:rsidRPr="001B16EB">
        <w:rPr>
          <w:rFonts w:eastAsia="Arial" w:cs="Arial"/>
          <w:spacing w:val="-3"/>
          <w:szCs w:val="22"/>
        </w:rPr>
        <w:t>e</w:t>
      </w:r>
      <w:r w:rsidRPr="001B16EB">
        <w:rPr>
          <w:rFonts w:eastAsia="Arial" w:cs="Arial"/>
          <w:spacing w:val="1"/>
          <w:szCs w:val="22"/>
        </w:rPr>
        <w:t>m</w:t>
      </w:r>
      <w:r w:rsidRPr="001B16EB">
        <w:rPr>
          <w:rFonts w:eastAsia="Arial" w:cs="Arial"/>
          <w:szCs w:val="22"/>
        </w:rPr>
        <w:t>s</w:t>
      </w:r>
      <w:r w:rsidRPr="001B16EB">
        <w:rPr>
          <w:rFonts w:eastAsia="Arial" w:cs="Arial"/>
          <w:spacing w:val="-1"/>
          <w:szCs w:val="22"/>
        </w:rPr>
        <w:t xml:space="preserve"> </w:t>
      </w:r>
      <w:r w:rsidRPr="001B16EB">
        <w:rPr>
          <w:rFonts w:eastAsia="Arial" w:cs="Arial"/>
          <w:spacing w:val="1"/>
          <w:szCs w:val="22"/>
        </w:rPr>
        <w:t>t</w:t>
      </w:r>
      <w:r w:rsidRPr="001B16EB">
        <w:rPr>
          <w:rFonts w:eastAsia="Arial" w:cs="Arial"/>
          <w:szCs w:val="22"/>
        </w:rPr>
        <w:t>o</w:t>
      </w:r>
      <w:r w:rsidRPr="001B16EB">
        <w:rPr>
          <w:rFonts w:eastAsia="Arial" w:cs="Arial"/>
          <w:spacing w:val="1"/>
          <w:szCs w:val="22"/>
        </w:rPr>
        <w:t xml:space="preserve"> </w:t>
      </w:r>
      <w:r w:rsidR="000B7450">
        <w:rPr>
          <w:rFonts w:eastAsia="Arial" w:cs="Arial"/>
          <w:spacing w:val="1"/>
          <w:szCs w:val="22"/>
        </w:rPr>
        <w:t>the Using Agency</w:t>
      </w:r>
      <w:r w:rsidRPr="001B16EB">
        <w:rPr>
          <w:rFonts w:cs="Arial"/>
          <w:szCs w:val="22"/>
        </w:rPr>
        <w:t xml:space="preserve"> anytime throughout the term of the </w:t>
      </w:r>
      <w:r w:rsidRPr="001B16EB">
        <w:rPr>
          <w:rFonts w:cs="Arial"/>
          <w:bCs/>
          <w:szCs w:val="22"/>
        </w:rPr>
        <w:t>Blanket P.O.</w:t>
      </w:r>
      <w:r w:rsidRPr="001B16EB">
        <w:rPr>
          <w:rFonts w:cs="Arial"/>
          <w:szCs w:val="22"/>
        </w:rPr>
        <w:t xml:space="preserve"> and any extensions thereof. Failure to do so may result in a formal complaint being filed for nonconformance. The Vendors {Contractors} must forward this information to the State Contract Manager assigned to this Blanket P.O. as published in NJ Start. </w:t>
      </w:r>
    </w:p>
    <w:p w14:paraId="262C3302" w14:textId="77777777" w:rsidR="001B16EB" w:rsidRPr="001B16EB" w:rsidRDefault="001B16EB" w:rsidP="001B16EB">
      <w:pPr>
        <w:rPr>
          <w:rFonts w:eastAsia="Arial" w:cs="Arial"/>
          <w:spacing w:val="1"/>
          <w:szCs w:val="22"/>
        </w:rPr>
      </w:pPr>
    </w:p>
    <w:p w14:paraId="08ADA2DB" w14:textId="77777777" w:rsidR="001B16EB" w:rsidRPr="001B16EB" w:rsidRDefault="001B16EB" w:rsidP="001B16EB">
      <w:pPr>
        <w:pStyle w:val="Heading2"/>
        <w:rPr>
          <w:rFonts w:eastAsia="Arial"/>
        </w:rPr>
      </w:pPr>
      <w:bookmarkStart w:id="105" w:name="_Toc478375828"/>
      <w:bookmarkStart w:id="106" w:name="_Toc497472635"/>
      <w:bookmarkStart w:id="107" w:name="_Toc524507754"/>
      <w:bookmarkStart w:id="108" w:name="_Toc8305519"/>
      <w:bookmarkStart w:id="109" w:name="_Toc61531631"/>
      <w:bookmarkStart w:id="110" w:name="_Toc89166512"/>
      <w:r w:rsidRPr="001B16EB">
        <w:rPr>
          <w:rFonts w:eastAsia="Arial"/>
        </w:rPr>
        <w:t>delivery</w:t>
      </w:r>
      <w:bookmarkEnd w:id="105"/>
      <w:r w:rsidRPr="001B16EB">
        <w:rPr>
          <w:rFonts w:eastAsia="Arial"/>
        </w:rPr>
        <w:t xml:space="preserve"> Requirements</w:t>
      </w:r>
      <w:bookmarkEnd w:id="106"/>
      <w:bookmarkEnd w:id="107"/>
      <w:bookmarkEnd w:id="108"/>
      <w:bookmarkEnd w:id="109"/>
      <w:bookmarkEnd w:id="110"/>
    </w:p>
    <w:p w14:paraId="084D57D8" w14:textId="77777777" w:rsidR="001B16EB" w:rsidRPr="001B16EB" w:rsidRDefault="001B16EB" w:rsidP="001B16EB">
      <w:pPr>
        <w:rPr>
          <w:rFonts w:eastAsia="Arial" w:cs="Arial"/>
          <w:spacing w:val="1"/>
          <w:szCs w:val="22"/>
        </w:rPr>
      </w:pPr>
    </w:p>
    <w:p w14:paraId="1A2FBA5C" w14:textId="77777777" w:rsidR="001B16EB" w:rsidRPr="001B16EB" w:rsidRDefault="001B16EB" w:rsidP="001B16EB">
      <w:pPr>
        <w:ind w:right="108"/>
      </w:pPr>
      <w:r w:rsidRPr="001B16EB">
        <w:t xml:space="preserve">Vendor {Contractor} deliveries for all contracted items shall be made within the delivery timeframes noted on the State-Supplied Price Sheet and in strict accordance with the instructions from the Using Agency. </w:t>
      </w:r>
      <w:r w:rsidRPr="001B16EB">
        <w:rPr>
          <w:color w:val="000000"/>
        </w:rPr>
        <w:t>Prices for items in Quotes shall be submitted Freight On Board (F.O.B.) Destination.</w:t>
      </w:r>
      <w:r w:rsidRPr="001B16EB">
        <w:rPr>
          <w:rFonts w:eastAsia="MS Mincho"/>
        </w:rPr>
        <w:t xml:space="preserve"> </w:t>
      </w:r>
      <w:r w:rsidRPr="001B16EB">
        <w:t xml:space="preserve"> </w:t>
      </w:r>
    </w:p>
    <w:p w14:paraId="340D1A70" w14:textId="77777777" w:rsidR="001B16EB" w:rsidRPr="001B16EB" w:rsidRDefault="001B16EB" w:rsidP="001B16EB">
      <w:pPr>
        <w:ind w:right="108"/>
        <w:rPr>
          <w:rFonts w:cs="Arial"/>
          <w:szCs w:val="22"/>
        </w:rPr>
      </w:pPr>
    </w:p>
    <w:p w14:paraId="75BC0B4F" w14:textId="77777777" w:rsidR="001B16EB" w:rsidRPr="001B16EB" w:rsidRDefault="001B16EB" w:rsidP="001B16EB">
      <w:pPr>
        <w:rPr>
          <w:rFonts w:cs="Arial"/>
          <w:szCs w:val="22"/>
        </w:rPr>
      </w:pPr>
      <w:r w:rsidRPr="001B16EB">
        <w:rPr>
          <w:rFonts w:cs="Arial"/>
          <w:szCs w:val="22"/>
        </w:rPr>
        <w:t xml:space="preserve">When there is a discrepancy between the delivery days listed in the General Tab in </w:t>
      </w:r>
      <w:r w:rsidRPr="001B16EB">
        <w:rPr>
          <w:b/>
          <w:bCs/>
          <w:i/>
          <w:iCs/>
          <w:color w:val="00B050"/>
        </w:rPr>
        <w:t>NJ</w:t>
      </w:r>
      <w:r w:rsidRPr="001B16EB">
        <w:rPr>
          <w:b/>
          <w:bCs/>
          <w:i/>
          <w:iCs/>
          <w:color w:val="0070C0"/>
        </w:rPr>
        <w:t>START</w:t>
      </w:r>
      <w:r w:rsidRPr="001B16EB">
        <w:rPr>
          <w:rFonts w:cs="Arial"/>
          <w:szCs w:val="22"/>
        </w:rPr>
        <w:t xml:space="preserve"> and the State-Supplied Price Sheet, the State-Supplied Price Sheet delivery days shall govern.  </w:t>
      </w:r>
    </w:p>
    <w:p w14:paraId="4A0AC09F" w14:textId="5AF5B155" w:rsidR="001B16EB" w:rsidRDefault="001B16EB" w:rsidP="001B16EB">
      <w:pPr>
        <w:ind w:right="108"/>
        <w:rPr>
          <w:rFonts w:cs="Arial"/>
          <w:szCs w:val="22"/>
        </w:rPr>
      </w:pPr>
    </w:p>
    <w:p w14:paraId="74FDB70E" w14:textId="3EC1C1FC" w:rsidR="00DC43A0" w:rsidRDefault="00861EF5" w:rsidP="001B16EB">
      <w:pPr>
        <w:ind w:right="108"/>
        <w:rPr>
          <w:rFonts w:cs="Arial"/>
          <w:szCs w:val="22"/>
        </w:rPr>
      </w:pPr>
      <w:r>
        <w:rPr>
          <w:rFonts w:cs="Arial"/>
          <w:szCs w:val="22"/>
        </w:rPr>
        <w:t>Deliveries shall</w:t>
      </w:r>
      <w:r w:rsidR="00AF6CC6">
        <w:rPr>
          <w:rFonts w:cs="Arial"/>
          <w:szCs w:val="22"/>
        </w:rPr>
        <w:t xml:space="preserve"> not exceed</w:t>
      </w:r>
      <w:r>
        <w:rPr>
          <w:rFonts w:cs="Arial"/>
          <w:szCs w:val="22"/>
        </w:rPr>
        <w:t xml:space="preserve"> five (5) business days ARO</w:t>
      </w:r>
      <w:r w:rsidR="00AF6CC6">
        <w:rPr>
          <w:rFonts w:cs="Arial"/>
          <w:szCs w:val="22"/>
        </w:rPr>
        <w:t xml:space="preserve"> for fresh baked bread</w:t>
      </w:r>
      <w:r>
        <w:rPr>
          <w:rFonts w:cs="Arial"/>
          <w:szCs w:val="22"/>
        </w:rPr>
        <w:t>.</w:t>
      </w:r>
    </w:p>
    <w:p w14:paraId="1EA0E00C" w14:textId="45D59AF3" w:rsidR="00861EF5" w:rsidRDefault="00F33799" w:rsidP="001B16EB">
      <w:pPr>
        <w:ind w:right="108"/>
        <w:rPr>
          <w:rFonts w:cs="Arial"/>
          <w:szCs w:val="22"/>
        </w:rPr>
      </w:pPr>
      <w:r>
        <w:rPr>
          <w:rFonts w:cs="Arial"/>
          <w:szCs w:val="22"/>
        </w:rPr>
        <w:t>Deliveries shall n</w:t>
      </w:r>
      <w:r w:rsidR="00DC43A0">
        <w:rPr>
          <w:rFonts w:cs="Arial"/>
          <w:szCs w:val="22"/>
        </w:rPr>
        <w:t xml:space="preserve">ot to exceed </w:t>
      </w:r>
      <w:r>
        <w:rPr>
          <w:rFonts w:cs="Arial"/>
          <w:szCs w:val="22"/>
        </w:rPr>
        <w:t>ten (</w:t>
      </w:r>
      <w:r w:rsidR="00DC43A0">
        <w:rPr>
          <w:rFonts w:cs="Arial"/>
          <w:szCs w:val="22"/>
        </w:rPr>
        <w:t>10</w:t>
      </w:r>
      <w:r>
        <w:rPr>
          <w:rFonts w:cs="Arial"/>
          <w:szCs w:val="22"/>
        </w:rPr>
        <w:t>) business days ARO for</w:t>
      </w:r>
      <w:r w:rsidR="00DC43A0">
        <w:rPr>
          <w:rFonts w:cs="Arial"/>
          <w:szCs w:val="22"/>
        </w:rPr>
        <w:t xml:space="preserve"> frozen</w:t>
      </w:r>
      <w:r>
        <w:rPr>
          <w:rFonts w:cs="Arial"/>
          <w:szCs w:val="22"/>
        </w:rPr>
        <w:t xml:space="preserve"> baked bread.</w:t>
      </w:r>
    </w:p>
    <w:p w14:paraId="7A2E1874" w14:textId="77777777" w:rsidR="00861EF5" w:rsidRPr="001B16EB" w:rsidRDefault="00861EF5" w:rsidP="001B16EB">
      <w:pPr>
        <w:ind w:right="108"/>
        <w:rPr>
          <w:rFonts w:cs="Arial"/>
          <w:szCs w:val="22"/>
        </w:rPr>
      </w:pPr>
    </w:p>
    <w:p w14:paraId="198C7565" w14:textId="77777777" w:rsidR="001B16EB" w:rsidRPr="001B16EB" w:rsidRDefault="001B16EB" w:rsidP="001B16EB">
      <w:pPr>
        <w:ind w:right="108"/>
        <w:rPr>
          <w:rFonts w:cs="Arial"/>
          <w:color w:val="000000"/>
        </w:rPr>
      </w:pPr>
      <w:r w:rsidRPr="001B16EB">
        <w:rPr>
          <w:rFonts w:cs="Arial"/>
          <w:szCs w:val="22"/>
        </w:rPr>
        <w:t xml:space="preserve">The Vendor {Contractor} must deliver products to Using Agencies on an as-needed basis.  The Vendor {Contractor} shall make arrangements for delivery of products upon receipt of a purchase order.  </w:t>
      </w:r>
      <w:r w:rsidRPr="001B16EB">
        <w:rPr>
          <w:rFonts w:cs="Arial"/>
          <w:color w:val="000000"/>
        </w:rPr>
        <w:t>The delivery location will be specified in the purchase order.</w:t>
      </w:r>
    </w:p>
    <w:p w14:paraId="3C80712B" w14:textId="77777777" w:rsidR="001B16EB" w:rsidRPr="001B16EB" w:rsidRDefault="001B16EB" w:rsidP="001B16EB">
      <w:pPr>
        <w:ind w:right="108"/>
        <w:rPr>
          <w:rFonts w:cs="Arial"/>
          <w:color w:val="000000"/>
        </w:rPr>
      </w:pPr>
    </w:p>
    <w:p w14:paraId="2682516B" w14:textId="77777777" w:rsidR="001B16EB" w:rsidRPr="001B16EB" w:rsidRDefault="001B16EB" w:rsidP="001B16EB">
      <w:pPr>
        <w:rPr>
          <w:rFonts w:cs="Arial"/>
          <w:szCs w:val="22"/>
        </w:rPr>
      </w:pPr>
      <w:r w:rsidRPr="001B16EB">
        <w:rPr>
          <w:rFonts w:cs="Arial"/>
          <w:szCs w:val="22"/>
        </w:rPr>
        <w:t>All deliveries must be made as instructed by the Using Agency, during working hours, except on legal holidays.</w:t>
      </w:r>
    </w:p>
    <w:p w14:paraId="707A44B1" w14:textId="77777777" w:rsidR="001B16EB" w:rsidRPr="001B16EB" w:rsidRDefault="001B16EB" w:rsidP="001B16EB">
      <w:pPr>
        <w:rPr>
          <w:rFonts w:cs="Arial"/>
          <w:szCs w:val="22"/>
          <w:highlight w:val="yellow"/>
        </w:rPr>
      </w:pPr>
    </w:p>
    <w:p w14:paraId="1DAA3DCD" w14:textId="77777777" w:rsidR="001B16EB" w:rsidRPr="001B16EB" w:rsidRDefault="001B16EB" w:rsidP="001B16EB">
      <w:pPr>
        <w:rPr>
          <w:rFonts w:cs="Arial"/>
          <w:szCs w:val="22"/>
        </w:rPr>
      </w:pPr>
      <w:r w:rsidRPr="001B16EB">
        <w:rPr>
          <w:rFonts w:cs="Arial"/>
          <w:szCs w:val="22"/>
        </w:rPr>
        <w:t>Deliveries shall not be made on the following State observed holidays, which may be updated from time to time:</w:t>
      </w:r>
    </w:p>
    <w:p w14:paraId="2711B2EC" w14:textId="77777777" w:rsidR="001B16EB" w:rsidRPr="001B16EB" w:rsidRDefault="001B16EB" w:rsidP="001B16EB">
      <w:pPr>
        <w:ind w:right="108"/>
        <w:rPr>
          <w:rFonts w:cs="Arial"/>
          <w:color w:val="000000"/>
        </w:rPr>
      </w:pPr>
    </w:p>
    <w:p w14:paraId="6D09CC37" w14:textId="77777777" w:rsidR="001B16EB" w:rsidRPr="001B16EB" w:rsidRDefault="001B16EB" w:rsidP="001B16EB">
      <w:pPr>
        <w:numPr>
          <w:ilvl w:val="0"/>
          <w:numId w:val="49"/>
        </w:numPr>
        <w:rPr>
          <w:rFonts w:cs="Arial"/>
          <w:szCs w:val="22"/>
        </w:rPr>
      </w:pPr>
      <w:r w:rsidRPr="001B16EB">
        <w:rPr>
          <w:rFonts w:cs="Arial"/>
          <w:szCs w:val="22"/>
        </w:rPr>
        <w:t>New Year’s Day;</w:t>
      </w:r>
    </w:p>
    <w:p w14:paraId="2BEC5AEF" w14:textId="77777777" w:rsidR="001B16EB" w:rsidRPr="001B16EB" w:rsidRDefault="001B16EB" w:rsidP="001B16EB">
      <w:pPr>
        <w:numPr>
          <w:ilvl w:val="0"/>
          <w:numId w:val="49"/>
        </w:numPr>
        <w:rPr>
          <w:rFonts w:cs="Arial"/>
          <w:szCs w:val="22"/>
        </w:rPr>
      </w:pPr>
      <w:r w:rsidRPr="001B16EB">
        <w:rPr>
          <w:rFonts w:cs="Arial"/>
          <w:szCs w:val="22"/>
        </w:rPr>
        <w:t>Martin Luther King Jr. Day;</w:t>
      </w:r>
    </w:p>
    <w:p w14:paraId="25694D88" w14:textId="77777777" w:rsidR="001B16EB" w:rsidRPr="001B16EB" w:rsidRDefault="001B16EB" w:rsidP="001B16EB">
      <w:pPr>
        <w:numPr>
          <w:ilvl w:val="0"/>
          <w:numId w:val="49"/>
        </w:numPr>
        <w:rPr>
          <w:rFonts w:cs="Arial"/>
          <w:szCs w:val="22"/>
        </w:rPr>
      </w:pPr>
      <w:r w:rsidRPr="001B16EB">
        <w:rPr>
          <w:rFonts w:cs="Arial"/>
          <w:szCs w:val="22"/>
        </w:rPr>
        <w:t>Presidents Day;</w:t>
      </w:r>
    </w:p>
    <w:p w14:paraId="53D0118D" w14:textId="77777777" w:rsidR="001B16EB" w:rsidRPr="001B16EB" w:rsidRDefault="001B16EB" w:rsidP="001B16EB">
      <w:pPr>
        <w:numPr>
          <w:ilvl w:val="0"/>
          <w:numId w:val="49"/>
        </w:numPr>
        <w:rPr>
          <w:rFonts w:cs="Arial"/>
          <w:szCs w:val="22"/>
        </w:rPr>
      </w:pPr>
      <w:r w:rsidRPr="001B16EB">
        <w:rPr>
          <w:rFonts w:cs="Arial"/>
          <w:szCs w:val="22"/>
        </w:rPr>
        <w:t>Good Friday;</w:t>
      </w:r>
    </w:p>
    <w:p w14:paraId="703E426F" w14:textId="77777777" w:rsidR="001B16EB" w:rsidRPr="001B16EB" w:rsidRDefault="001B16EB" w:rsidP="001B16EB">
      <w:pPr>
        <w:numPr>
          <w:ilvl w:val="0"/>
          <w:numId w:val="49"/>
        </w:numPr>
        <w:rPr>
          <w:rFonts w:cs="Arial"/>
          <w:szCs w:val="22"/>
        </w:rPr>
      </w:pPr>
      <w:r w:rsidRPr="001B16EB">
        <w:rPr>
          <w:rFonts w:cs="Arial"/>
          <w:szCs w:val="22"/>
        </w:rPr>
        <w:t>Memorial Day;</w:t>
      </w:r>
    </w:p>
    <w:p w14:paraId="1F8791F7" w14:textId="77777777" w:rsidR="001B16EB" w:rsidRPr="001B16EB" w:rsidRDefault="001B16EB" w:rsidP="001B16EB">
      <w:pPr>
        <w:numPr>
          <w:ilvl w:val="0"/>
          <w:numId w:val="49"/>
        </w:numPr>
        <w:rPr>
          <w:rFonts w:cs="Arial"/>
          <w:szCs w:val="22"/>
        </w:rPr>
      </w:pPr>
      <w:r w:rsidRPr="001B16EB">
        <w:rPr>
          <w:rFonts w:cs="Arial"/>
          <w:szCs w:val="22"/>
        </w:rPr>
        <w:t>Juneteenth</w:t>
      </w:r>
    </w:p>
    <w:p w14:paraId="2EF76B1A" w14:textId="77777777" w:rsidR="001B16EB" w:rsidRPr="001B16EB" w:rsidRDefault="001B16EB" w:rsidP="001B16EB">
      <w:pPr>
        <w:numPr>
          <w:ilvl w:val="0"/>
          <w:numId w:val="49"/>
        </w:numPr>
        <w:rPr>
          <w:rFonts w:cs="Arial"/>
          <w:szCs w:val="22"/>
        </w:rPr>
      </w:pPr>
      <w:r w:rsidRPr="001B16EB">
        <w:rPr>
          <w:rFonts w:cs="Arial"/>
          <w:szCs w:val="22"/>
        </w:rPr>
        <w:t>Independence Day;</w:t>
      </w:r>
    </w:p>
    <w:p w14:paraId="64D48B07" w14:textId="77777777" w:rsidR="001B16EB" w:rsidRPr="001B16EB" w:rsidRDefault="001B16EB" w:rsidP="001B16EB">
      <w:pPr>
        <w:numPr>
          <w:ilvl w:val="0"/>
          <w:numId w:val="49"/>
        </w:numPr>
        <w:rPr>
          <w:rFonts w:cs="Arial"/>
          <w:szCs w:val="22"/>
        </w:rPr>
      </w:pPr>
      <w:r w:rsidRPr="001B16EB">
        <w:rPr>
          <w:rFonts w:cs="Arial"/>
          <w:szCs w:val="22"/>
        </w:rPr>
        <w:t>Labor Day;</w:t>
      </w:r>
    </w:p>
    <w:p w14:paraId="48E6696E" w14:textId="77777777" w:rsidR="001B16EB" w:rsidRPr="001B16EB" w:rsidRDefault="001B16EB" w:rsidP="001B16EB">
      <w:pPr>
        <w:numPr>
          <w:ilvl w:val="0"/>
          <w:numId w:val="49"/>
        </w:numPr>
        <w:rPr>
          <w:rFonts w:cs="Arial"/>
          <w:szCs w:val="22"/>
        </w:rPr>
      </w:pPr>
      <w:r w:rsidRPr="001B16EB">
        <w:rPr>
          <w:rFonts w:cs="Arial"/>
          <w:szCs w:val="22"/>
        </w:rPr>
        <w:t>Columbus Day;</w:t>
      </w:r>
    </w:p>
    <w:p w14:paraId="4A676B4A" w14:textId="77777777" w:rsidR="001B16EB" w:rsidRPr="001B16EB" w:rsidRDefault="001B16EB" w:rsidP="001B16EB">
      <w:pPr>
        <w:numPr>
          <w:ilvl w:val="0"/>
          <w:numId w:val="49"/>
        </w:numPr>
        <w:rPr>
          <w:rFonts w:cs="Arial"/>
          <w:szCs w:val="22"/>
        </w:rPr>
      </w:pPr>
      <w:r w:rsidRPr="001B16EB">
        <w:rPr>
          <w:rFonts w:cs="Arial"/>
          <w:szCs w:val="22"/>
        </w:rPr>
        <w:t>Election Day;</w:t>
      </w:r>
    </w:p>
    <w:p w14:paraId="7C8BD6E9" w14:textId="77777777" w:rsidR="001B16EB" w:rsidRPr="001B16EB" w:rsidRDefault="001B16EB" w:rsidP="001B16EB">
      <w:pPr>
        <w:numPr>
          <w:ilvl w:val="0"/>
          <w:numId w:val="49"/>
        </w:numPr>
        <w:rPr>
          <w:rFonts w:cs="Arial"/>
          <w:szCs w:val="22"/>
        </w:rPr>
      </w:pPr>
      <w:r w:rsidRPr="001B16EB">
        <w:rPr>
          <w:rFonts w:cs="Arial"/>
          <w:szCs w:val="22"/>
        </w:rPr>
        <w:t>Veterans Day;</w:t>
      </w:r>
    </w:p>
    <w:p w14:paraId="1BC0B177" w14:textId="77777777" w:rsidR="001B16EB" w:rsidRPr="001B16EB" w:rsidRDefault="001B16EB" w:rsidP="001B16EB">
      <w:pPr>
        <w:numPr>
          <w:ilvl w:val="0"/>
          <w:numId w:val="49"/>
        </w:numPr>
        <w:rPr>
          <w:rFonts w:cs="Arial"/>
          <w:szCs w:val="22"/>
        </w:rPr>
      </w:pPr>
      <w:r w:rsidRPr="001B16EB">
        <w:rPr>
          <w:rFonts w:cs="Arial"/>
          <w:szCs w:val="22"/>
        </w:rPr>
        <w:t>Thanksgiving Day; and</w:t>
      </w:r>
    </w:p>
    <w:p w14:paraId="4A64EFC8" w14:textId="77777777" w:rsidR="001B16EB" w:rsidRPr="001B16EB" w:rsidRDefault="001B16EB" w:rsidP="001B16EB">
      <w:pPr>
        <w:numPr>
          <w:ilvl w:val="0"/>
          <w:numId w:val="49"/>
        </w:numPr>
        <w:rPr>
          <w:rFonts w:cs="Arial"/>
          <w:szCs w:val="22"/>
        </w:rPr>
      </w:pPr>
      <w:r w:rsidRPr="001B16EB">
        <w:rPr>
          <w:rFonts w:cs="Arial"/>
          <w:szCs w:val="22"/>
        </w:rPr>
        <w:t>Christmas Day.</w:t>
      </w:r>
    </w:p>
    <w:p w14:paraId="1D4FA56C" w14:textId="77777777" w:rsidR="001B16EB" w:rsidRPr="001B16EB" w:rsidRDefault="001B16EB" w:rsidP="001B16EB">
      <w:pPr>
        <w:ind w:right="108"/>
        <w:rPr>
          <w:rFonts w:cs="Arial"/>
          <w:color w:val="000000"/>
        </w:rPr>
      </w:pPr>
    </w:p>
    <w:p w14:paraId="1389EAF1" w14:textId="77777777" w:rsidR="001B16EB" w:rsidRPr="001B16EB" w:rsidRDefault="001B16EB" w:rsidP="001B16EB">
      <w:pPr>
        <w:rPr>
          <w:rFonts w:cs="Arial"/>
          <w:szCs w:val="22"/>
          <w:highlight w:val="yellow"/>
        </w:rPr>
      </w:pPr>
      <w:r w:rsidRPr="001B16EB">
        <w:rPr>
          <w:rFonts w:cs="Arial"/>
          <w:color w:val="000000"/>
        </w:rPr>
        <w:t xml:space="preserve">Using Agencies may specify alternate delivery sites and /or hours, when necessary.   </w:t>
      </w:r>
    </w:p>
    <w:p w14:paraId="2D06D6B3" w14:textId="77777777" w:rsidR="001B16EB" w:rsidRPr="001B16EB" w:rsidRDefault="001B16EB" w:rsidP="001B16EB">
      <w:pPr>
        <w:rPr>
          <w:rFonts w:cs="Arial"/>
          <w:szCs w:val="22"/>
          <w:highlight w:val="yellow"/>
        </w:rPr>
      </w:pPr>
    </w:p>
    <w:p w14:paraId="7A675EE0" w14:textId="77777777" w:rsidR="001B16EB" w:rsidRPr="001B16EB" w:rsidRDefault="001B16EB" w:rsidP="001B16EB">
      <w:pPr>
        <w:ind w:right="388"/>
        <w:rPr>
          <w:szCs w:val="22"/>
          <w:lang w:eastAsia="x-none"/>
        </w:rPr>
      </w:pPr>
      <w:r w:rsidRPr="001B16EB">
        <w:rPr>
          <w:szCs w:val="22"/>
          <w:lang w:val="x-none" w:eastAsia="x-none"/>
        </w:rPr>
        <w:t xml:space="preserve">The State of New Jersey will not be bound to any minimum, average or maximum order quantities per the term of the </w:t>
      </w:r>
      <w:r w:rsidRPr="001B16EB">
        <w:rPr>
          <w:szCs w:val="22"/>
          <w:lang w:eastAsia="x-none"/>
        </w:rPr>
        <w:t>Blanket P.O.</w:t>
      </w:r>
    </w:p>
    <w:p w14:paraId="6AAFAD03" w14:textId="77777777" w:rsidR="001B16EB" w:rsidRPr="001B16EB" w:rsidRDefault="001B16EB" w:rsidP="001B16EB">
      <w:pPr>
        <w:ind w:right="388"/>
        <w:rPr>
          <w:szCs w:val="22"/>
          <w:lang w:eastAsia="x-none"/>
        </w:rPr>
      </w:pPr>
    </w:p>
    <w:p w14:paraId="708D2CD2" w14:textId="196F5C8D" w:rsidR="001B16EB" w:rsidRPr="001B16EB" w:rsidRDefault="001B16EB" w:rsidP="001B16EB">
      <w:pPr>
        <w:widowControl w:val="0"/>
        <w:tabs>
          <w:tab w:val="left" w:pos="1129"/>
        </w:tabs>
        <w:autoSpaceDE w:val="0"/>
        <w:autoSpaceDN w:val="0"/>
        <w:ind w:right="1092"/>
        <w:jc w:val="left"/>
      </w:pPr>
      <w:r w:rsidRPr="001B16EB">
        <w:t>The Vendor {Contractor} shall contact the Using Agency location prior to each delivery,</w:t>
      </w:r>
      <w:r w:rsidRPr="001B16EB">
        <w:rPr>
          <w:spacing w:val="-36"/>
        </w:rPr>
        <w:t xml:space="preserve"> </w:t>
      </w:r>
      <w:r w:rsidRPr="001B16EB">
        <w:t>advising estimated date and time of arrival, product to be delivered, and estimated</w:t>
      </w:r>
      <w:r w:rsidRPr="001B16EB">
        <w:rPr>
          <w:spacing w:val="-12"/>
        </w:rPr>
        <w:t xml:space="preserve"> </w:t>
      </w:r>
      <w:r w:rsidRPr="001B16EB">
        <w:t>quantity.</w:t>
      </w:r>
    </w:p>
    <w:p w14:paraId="72FD613B" w14:textId="77777777" w:rsidR="001B16EB" w:rsidRPr="001B16EB" w:rsidRDefault="001B16EB" w:rsidP="001B16EB">
      <w:pPr>
        <w:rPr>
          <w:rFonts w:cs="Arial"/>
          <w:szCs w:val="22"/>
          <w:highlight w:val="yellow"/>
        </w:rPr>
      </w:pPr>
    </w:p>
    <w:p w14:paraId="69AFD0DB" w14:textId="68E359ED" w:rsidR="00DC43A0" w:rsidRPr="001B16EB" w:rsidRDefault="001B16EB" w:rsidP="001B16EB">
      <w:pPr>
        <w:autoSpaceDE w:val="0"/>
        <w:autoSpaceDN w:val="0"/>
        <w:adjustRightInd w:val="0"/>
        <w:jc w:val="left"/>
        <w:rPr>
          <w:rFonts w:cs="Arial"/>
          <w:szCs w:val="22"/>
        </w:rPr>
      </w:pPr>
      <w:r w:rsidRPr="001B16EB">
        <w:rPr>
          <w:rFonts w:cs="Arial"/>
          <w:szCs w:val="22"/>
        </w:rPr>
        <w:t>The Vendor {Contractor} shall package and protect all material so that they are delivered to the Using Agency in an undamaged condition.</w:t>
      </w:r>
      <w:r w:rsidR="00DC43A0">
        <w:rPr>
          <w:rFonts w:cs="Arial"/>
          <w:szCs w:val="22"/>
        </w:rPr>
        <w:t xml:space="preserve">  Vendor {Contractor} shall ensure that all frozen products remain frozen until delivery.</w:t>
      </w:r>
      <w:r w:rsidRPr="001B16EB">
        <w:rPr>
          <w:rFonts w:cs="Arial"/>
          <w:szCs w:val="22"/>
        </w:rPr>
        <w:t xml:space="preserve">  The State reserves the right to reject any material which is damaged or delivered or received in an otherwise unacceptable condition.  Any charges incurred due to damaged materials shall be the responsibility of the Vendor {Contractor}.</w:t>
      </w:r>
    </w:p>
    <w:p w14:paraId="692D7BB8" w14:textId="36B61BCD" w:rsidR="001B16EB" w:rsidRDefault="001B16EB" w:rsidP="001B16EB">
      <w:pPr>
        <w:overflowPunct w:val="0"/>
        <w:autoSpaceDE w:val="0"/>
        <w:autoSpaceDN w:val="0"/>
        <w:adjustRightInd w:val="0"/>
        <w:rPr>
          <w:rFonts w:cs="Arial"/>
          <w:szCs w:val="22"/>
        </w:rPr>
      </w:pPr>
      <w:r w:rsidRPr="001B16EB">
        <w:rPr>
          <w:rFonts w:cs="Arial"/>
          <w:szCs w:val="22"/>
        </w:rPr>
        <w:t xml:space="preserve"> </w:t>
      </w:r>
    </w:p>
    <w:p w14:paraId="10F021AE" w14:textId="77777777" w:rsidR="001B16EB" w:rsidRPr="001B16EB" w:rsidRDefault="001B16EB" w:rsidP="001B16EB">
      <w:pPr>
        <w:pStyle w:val="Heading2"/>
        <w:rPr>
          <w:rFonts w:eastAsia="Arial"/>
        </w:rPr>
      </w:pPr>
      <w:bookmarkStart w:id="111" w:name="_Toc478375829"/>
      <w:bookmarkStart w:id="112" w:name="_Toc497472636"/>
      <w:bookmarkStart w:id="113" w:name="_Toc524507755"/>
      <w:bookmarkStart w:id="114" w:name="_Toc8305521"/>
      <w:bookmarkStart w:id="115" w:name="_Toc61531632"/>
      <w:bookmarkStart w:id="116" w:name="_Toc89166513"/>
      <w:r w:rsidRPr="001B16EB">
        <w:rPr>
          <w:rFonts w:eastAsia="Arial"/>
        </w:rPr>
        <w:t>packaging requirements</w:t>
      </w:r>
      <w:bookmarkEnd w:id="111"/>
      <w:bookmarkEnd w:id="112"/>
      <w:bookmarkEnd w:id="113"/>
      <w:bookmarkEnd w:id="114"/>
      <w:bookmarkEnd w:id="115"/>
      <w:bookmarkEnd w:id="116"/>
    </w:p>
    <w:p w14:paraId="6748CFE6" w14:textId="77777777" w:rsidR="001B16EB" w:rsidRPr="001B16EB" w:rsidRDefault="001B16EB" w:rsidP="001B16EB">
      <w:pPr>
        <w:rPr>
          <w:rFonts w:eastAsia="Arial" w:cs="Arial"/>
          <w:spacing w:val="1"/>
          <w:szCs w:val="22"/>
        </w:rPr>
      </w:pPr>
    </w:p>
    <w:p w14:paraId="6F5C9387" w14:textId="77777777" w:rsidR="001B16EB" w:rsidRPr="001B16EB" w:rsidRDefault="001B16EB" w:rsidP="001B16EB">
      <w:pPr>
        <w:overflowPunct w:val="0"/>
        <w:autoSpaceDE w:val="0"/>
        <w:autoSpaceDN w:val="0"/>
        <w:adjustRightInd w:val="0"/>
        <w:rPr>
          <w:rFonts w:cs="Arial"/>
          <w:szCs w:val="22"/>
        </w:rPr>
      </w:pPr>
      <w:r w:rsidRPr="001B16EB">
        <w:rPr>
          <w:rFonts w:cs="Arial"/>
          <w:szCs w:val="22"/>
        </w:rPr>
        <w:t xml:space="preserve">The contracted items must conform in every respect to the standards and regulations established by the FDA under Current Good Manufacturing Practices CFR Title 21 Part 110 located at: </w:t>
      </w:r>
    </w:p>
    <w:p w14:paraId="4D948E3D" w14:textId="77777777" w:rsidR="001B16EB" w:rsidRPr="001B16EB" w:rsidRDefault="001B16EB" w:rsidP="001B16EB">
      <w:pPr>
        <w:overflowPunct w:val="0"/>
        <w:autoSpaceDE w:val="0"/>
        <w:autoSpaceDN w:val="0"/>
        <w:adjustRightInd w:val="0"/>
        <w:rPr>
          <w:rFonts w:cs="Arial"/>
          <w:szCs w:val="22"/>
        </w:rPr>
      </w:pPr>
    </w:p>
    <w:p w14:paraId="57219F16" w14:textId="77777777" w:rsidR="001B16EB" w:rsidRPr="001B16EB" w:rsidRDefault="00F44DF7" w:rsidP="001B16EB">
      <w:pPr>
        <w:spacing w:line="239" w:lineRule="auto"/>
        <w:rPr>
          <w:rFonts w:eastAsia="Arial" w:cs="Arial"/>
          <w:spacing w:val="-1"/>
          <w:szCs w:val="22"/>
        </w:rPr>
      </w:pPr>
      <w:hyperlink r:id="rId25" w:history="1">
        <w:r w:rsidR="001B16EB" w:rsidRPr="001B16EB">
          <w:rPr>
            <w:rFonts w:cs="Arial"/>
            <w:color w:val="0000FF"/>
            <w:szCs w:val="22"/>
            <w:u w:val="single"/>
          </w:rPr>
          <w:t>https://www.accessdata.fda.gov/scripts/cdrh/cfdocs/cfcfr/CFRSearch.cfm?fr=110.5</w:t>
        </w:r>
      </w:hyperlink>
    </w:p>
    <w:p w14:paraId="3FE10288" w14:textId="77777777" w:rsidR="001B16EB" w:rsidRPr="001B16EB" w:rsidRDefault="001B16EB" w:rsidP="001B16EB">
      <w:pPr>
        <w:spacing w:line="239" w:lineRule="auto"/>
        <w:rPr>
          <w:rFonts w:eastAsia="Arial" w:cs="Arial"/>
          <w:spacing w:val="-1"/>
          <w:szCs w:val="22"/>
        </w:rPr>
      </w:pPr>
    </w:p>
    <w:p w14:paraId="362AF8B1" w14:textId="77777777" w:rsidR="001B16EB" w:rsidRPr="001B16EB" w:rsidRDefault="001B16EB" w:rsidP="001B16EB">
      <w:pPr>
        <w:rPr>
          <w:rFonts w:cs="Arial"/>
        </w:rPr>
      </w:pPr>
      <w:r w:rsidRPr="001B16EB">
        <w:rPr>
          <w:rFonts w:cs="Arial"/>
        </w:rPr>
        <w:t>Alternate packaging is not acceptable.</w:t>
      </w:r>
    </w:p>
    <w:p w14:paraId="29937D9C" w14:textId="77777777" w:rsidR="001B16EB" w:rsidRPr="001B16EB" w:rsidRDefault="001B16EB" w:rsidP="001B16EB">
      <w:pPr>
        <w:spacing w:line="239" w:lineRule="auto"/>
        <w:rPr>
          <w:rFonts w:eastAsia="Arial" w:cs="Arial"/>
          <w:szCs w:val="22"/>
        </w:rPr>
      </w:pPr>
      <w:r w:rsidRPr="001B16EB">
        <w:rPr>
          <w:rFonts w:eastAsia="Arial" w:cs="Arial"/>
          <w:szCs w:val="22"/>
        </w:rPr>
        <w:t xml:space="preserve"> </w:t>
      </w:r>
    </w:p>
    <w:p w14:paraId="1A46A550" w14:textId="77777777" w:rsidR="001B16EB" w:rsidRPr="001B16EB" w:rsidRDefault="001B16EB" w:rsidP="001B16EB">
      <w:pPr>
        <w:overflowPunct w:val="0"/>
        <w:autoSpaceDE w:val="0"/>
        <w:autoSpaceDN w:val="0"/>
        <w:adjustRightInd w:val="0"/>
        <w:rPr>
          <w:rFonts w:cs="Arial"/>
          <w:szCs w:val="22"/>
        </w:rPr>
      </w:pPr>
      <w:r w:rsidRPr="001B16EB">
        <w:rPr>
          <w:rFonts w:cs="Arial"/>
          <w:szCs w:val="22"/>
        </w:rPr>
        <w:t xml:space="preserve">Product container must be made from corrugated cardboard box material and sealed with tape or adhesive to prevent accidental opening. Products packaged in bags, sacks, totes, or any other container type that is not made from corrugated cardboard box material is unacceptable and shall be refused at time of delivery.  </w:t>
      </w:r>
    </w:p>
    <w:p w14:paraId="2340A729" w14:textId="77777777" w:rsidR="001B16EB" w:rsidRPr="001B16EB" w:rsidRDefault="001B16EB" w:rsidP="001B16EB"/>
    <w:p w14:paraId="0259931C" w14:textId="77777777" w:rsidR="001B16EB" w:rsidRPr="001B16EB" w:rsidRDefault="001B16EB" w:rsidP="001B16EB">
      <w:pPr>
        <w:pStyle w:val="Heading2"/>
        <w:rPr>
          <w:rFonts w:eastAsia="Arial"/>
        </w:rPr>
      </w:pPr>
      <w:bookmarkStart w:id="117" w:name="_Toc497472637"/>
      <w:bookmarkStart w:id="118" w:name="_Toc524507756"/>
      <w:bookmarkStart w:id="119" w:name="_Toc8305522"/>
      <w:bookmarkStart w:id="120" w:name="_Toc61531633"/>
      <w:bookmarkStart w:id="121" w:name="_Toc89166514"/>
      <w:r w:rsidRPr="001B16EB">
        <w:rPr>
          <w:rFonts w:eastAsia="Arial"/>
        </w:rPr>
        <w:t>carton (case) marking requirements</w:t>
      </w:r>
      <w:bookmarkEnd w:id="117"/>
      <w:bookmarkEnd w:id="118"/>
      <w:bookmarkEnd w:id="119"/>
      <w:bookmarkEnd w:id="120"/>
      <w:bookmarkEnd w:id="121"/>
    </w:p>
    <w:p w14:paraId="416D4A06" w14:textId="77777777" w:rsidR="001B16EB" w:rsidRPr="001B16EB" w:rsidRDefault="001B16EB" w:rsidP="001B16EB">
      <w:pPr>
        <w:rPr>
          <w:rFonts w:eastAsia="Arial" w:cs="Arial"/>
          <w:szCs w:val="22"/>
        </w:rPr>
      </w:pPr>
    </w:p>
    <w:p w14:paraId="18BDB282" w14:textId="77777777" w:rsidR="001B16EB" w:rsidRPr="001B16EB" w:rsidRDefault="001B16EB" w:rsidP="001B16EB">
      <w:pPr>
        <w:rPr>
          <w:rFonts w:eastAsia="Arial" w:cs="Arial"/>
          <w:szCs w:val="22"/>
        </w:rPr>
      </w:pPr>
      <w:r w:rsidRPr="001B16EB">
        <w:rPr>
          <w:rFonts w:eastAsia="Arial" w:cs="Arial"/>
          <w:spacing w:val="-1"/>
          <w:szCs w:val="22"/>
        </w:rPr>
        <w:t>Al</w:t>
      </w:r>
      <w:r w:rsidRPr="001B16EB">
        <w:rPr>
          <w:rFonts w:eastAsia="Arial" w:cs="Arial"/>
          <w:szCs w:val="22"/>
        </w:rPr>
        <w:t>l sh</w:t>
      </w:r>
      <w:r w:rsidRPr="001B16EB">
        <w:rPr>
          <w:rFonts w:eastAsia="Arial" w:cs="Arial"/>
          <w:spacing w:val="-1"/>
          <w:szCs w:val="22"/>
        </w:rPr>
        <w:t>i</w:t>
      </w:r>
      <w:r w:rsidRPr="001B16EB">
        <w:rPr>
          <w:rFonts w:eastAsia="Arial" w:cs="Arial"/>
          <w:szCs w:val="22"/>
        </w:rPr>
        <w:t>pp</w:t>
      </w:r>
      <w:r w:rsidRPr="001B16EB">
        <w:rPr>
          <w:rFonts w:eastAsia="Arial" w:cs="Arial"/>
          <w:spacing w:val="-1"/>
          <w:szCs w:val="22"/>
        </w:rPr>
        <w:t>i</w:t>
      </w:r>
      <w:r w:rsidRPr="001B16EB">
        <w:rPr>
          <w:rFonts w:eastAsia="Arial" w:cs="Arial"/>
          <w:szCs w:val="22"/>
        </w:rPr>
        <w:t>ng</w:t>
      </w:r>
      <w:r w:rsidRPr="001B16EB">
        <w:rPr>
          <w:rFonts w:eastAsia="Arial" w:cs="Arial"/>
          <w:spacing w:val="1"/>
          <w:szCs w:val="22"/>
        </w:rPr>
        <w:t xml:space="preserve"> </w:t>
      </w:r>
      <w:r w:rsidRPr="001B16EB">
        <w:rPr>
          <w:rFonts w:eastAsia="Arial" w:cs="Arial"/>
          <w:szCs w:val="22"/>
        </w:rPr>
        <w:t>ca</w:t>
      </w:r>
      <w:r w:rsidRPr="001B16EB">
        <w:rPr>
          <w:rFonts w:eastAsia="Arial" w:cs="Arial"/>
          <w:spacing w:val="-1"/>
          <w:szCs w:val="22"/>
        </w:rPr>
        <w:t>r</w:t>
      </w:r>
      <w:r w:rsidRPr="001B16EB">
        <w:rPr>
          <w:rFonts w:eastAsia="Arial" w:cs="Arial"/>
          <w:spacing w:val="1"/>
          <w:szCs w:val="22"/>
        </w:rPr>
        <w:t>t</w:t>
      </w:r>
      <w:r w:rsidRPr="001B16EB">
        <w:rPr>
          <w:rFonts w:eastAsia="Arial" w:cs="Arial"/>
          <w:szCs w:val="22"/>
        </w:rPr>
        <w:t>ons</w:t>
      </w:r>
      <w:r w:rsidRPr="001B16EB">
        <w:rPr>
          <w:rFonts w:eastAsia="Arial" w:cs="Arial"/>
          <w:spacing w:val="-1"/>
          <w:szCs w:val="22"/>
        </w:rPr>
        <w:t xml:space="preserve"> </w:t>
      </w:r>
      <w:r w:rsidRPr="001B16EB">
        <w:rPr>
          <w:rFonts w:eastAsia="Arial" w:cs="Arial"/>
          <w:spacing w:val="1"/>
          <w:szCs w:val="22"/>
        </w:rPr>
        <w:t>m</w:t>
      </w:r>
      <w:r w:rsidRPr="001B16EB">
        <w:rPr>
          <w:rFonts w:eastAsia="Arial" w:cs="Arial"/>
          <w:szCs w:val="22"/>
        </w:rPr>
        <w:t>u</w:t>
      </w:r>
      <w:r w:rsidRPr="001B16EB">
        <w:rPr>
          <w:rFonts w:eastAsia="Arial" w:cs="Arial"/>
          <w:spacing w:val="-2"/>
          <w:szCs w:val="22"/>
        </w:rPr>
        <w:t>s</w:t>
      </w:r>
      <w:r w:rsidRPr="001B16EB">
        <w:rPr>
          <w:rFonts w:eastAsia="Arial" w:cs="Arial"/>
          <w:szCs w:val="22"/>
        </w:rPr>
        <w:t>t</w:t>
      </w:r>
      <w:r w:rsidRPr="001B16EB">
        <w:rPr>
          <w:rFonts w:eastAsia="Arial" w:cs="Arial"/>
          <w:spacing w:val="2"/>
          <w:szCs w:val="22"/>
        </w:rPr>
        <w:t xml:space="preserve"> </w:t>
      </w:r>
      <w:r w:rsidRPr="001B16EB">
        <w:rPr>
          <w:rFonts w:eastAsia="Arial" w:cs="Arial"/>
          <w:szCs w:val="22"/>
        </w:rPr>
        <w:t>be</w:t>
      </w:r>
      <w:r w:rsidRPr="001B16EB">
        <w:rPr>
          <w:rFonts w:eastAsia="Arial" w:cs="Arial"/>
          <w:spacing w:val="-4"/>
          <w:szCs w:val="22"/>
        </w:rPr>
        <w:t xml:space="preserve"> </w:t>
      </w:r>
      <w:r w:rsidRPr="001B16EB">
        <w:rPr>
          <w:rFonts w:eastAsia="Arial" w:cs="Arial"/>
          <w:spacing w:val="1"/>
          <w:szCs w:val="22"/>
        </w:rPr>
        <w:t>m</w:t>
      </w:r>
      <w:r w:rsidRPr="001B16EB">
        <w:rPr>
          <w:rFonts w:eastAsia="Arial" w:cs="Arial"/>
          <w:szCs w:val="22"/>
        </w:rPr>
        <w:t>a</w:t>
      </w:r>
      <w:r w:rsidRPr="001B16EB">
        <w:rPr>
          <w:rFonts w:eastAsia="Arial" w:cs="Arial"/>
          <w:spacing w:val="-2"/>
          <w:szCs w:val="22"/>
        </w:rPr>
        <w:t>r</w:t>
      </w:r>
      <w:r w:rsidRPr="001B16EB">
        <w:rPr>
          <w:rFonts w:eastAsia="Arial" w:cs="Arial"/>
          <w:spacing w:val="2"/>
          <w:szCs w:val="22"/>
        </w:rPr>
        <w:t>k</w:t>
      </w:r>
      <w:r w:rsidRPr="001B16EB">
        <w:rPr>
          <w:rFonts w:eastAsia="Arial" w:cs="Arial"/>
          <w:szCs w:val="22"/>
        </w:rPr>
        <w:t>ed</w:t>
      </w:r>
      <w:r w:rsidRPr="001B16EB">
        <w:rPr>
          <w:rFonts w:eastAsia="Arial" w:cs="Arial"/>
          <w:spacing w:val="-2"/>
          <w:szCs w:val="22"/>
        </w:rPr>
        <w:t xml:space="preserve"> </w:t>
      </w:r>
      <w:r w:rsidRPr="001B16EB">
        <w:rPr>
          <w:rFonts w:eastAsia="Arial" w:cs="Arial"/>
          <w:spacing w:val="-1"/>
          <w:szCs w:val="22"/>
        </w:rPr>
        <w:t>i</w:t>
      </w:r>
      <w:r w:rsidRPr="001B16EB">
        <w:rPr>
          <w:rFonts w:eastAsia="Arial" w:cs="Arial"/>
          <w:szCs w:val="22"/>
        </w:rPr>
        <w:t>n</w:t>
      </w:r>
      <w:r w:rsidRPr="001B16EB">
        <w:rPr>
          <w:rFonts w:eastAsia="Arial" w:cs="Arial"/>
          <w:spacing w:val="1"/>
          <w:szCs w:val="22"/>
        </w:rPr>
        <w:t xml:space="preserve"> </w:t>
      </w:r>
      <w:r w:rsidRPr="001B16EB">
        <w:rPr>
          <w:rFonts w:eastAsia="Arial" w:cs="Arial"/>
          <w:szCs w:val="22"/>
        </w:rPr>
        <w:t>acc</w:t>
      </w:r>
      <w:r w:rsidRPr="001B16EB">
        <w:rPr>
          <w:rFonts w:eastAsia="Arial" w:cs="Arial"/>
          <w:spacing w:val="-3"/>
          <w:szCs w:val="22"/>
        </w:rPr>
        <w:t>o</w:t>
      </w:r>
      <w:r w:rsidRPr="001B16EB">
        <w:rPr>
          <w:rFonts w:eastAsia="Arial" w:cs="Arial"/>
          <w:spacing w:val="1"/>
          <w:szCs w:val="22"/>
        </w:rPr>
        <w:t>r</w:t>
      </w:r>
      <w:r w:rsidRPr="001B16EB">
        <w:rPr>
          <w:rFonts w:eastAsia="Arial" w:cs="Arial"/>
          <w:szCs w:val="22"/>
        </w:rPr>
        <w:t xml:space="preserve">dance </w:t>
      </w:r>
      <w:r w:rsidRPr="001B16EB">
        <w:rPr>
          <w:rFonts w:eastAsia="Arial" w:cs="Arial"/>
          <w:spacing w:val="-1"/>
          <w:szCs w:val="22"/>
        </w:rPr>
        <w:t>wi</w:t>
      </w:r>
      <w:r w:rsidRPr="001B16EB">
        <w:rPr>
          <w:rFonts w:eastAsia="Arial" w:cs="Arial"/>
          <w:spacing w:val="1"/>
          <w:szCs w:val="22"/>
        </w:rPr>
        <w:t>t</w:t>
      </w:r>
      <w:r w:rsidRPr="001B16EB">
        <w:rPr>
          <w:rFonts w:eastAsia="Arial" w:cs="Arial"/>
          <w:szCs w:val="22"/>
        </w:rPr>
        <w:t>h</w:t>
      </w:r>
      <w:r w:rsidRPr="001B16EB">
        <w:rPr>
          <w:rFonts w:eastAsia="Arial" w:cs="Arial"/>
          <w:spacing w:val="1"/>
          <w:szCs w:val="22"/>
        </w:rPr>
        <w:t xml:space="preserve"> </w:t>
      </w:r>
      <w:r w:rsidRPr="001B16EB">
        <w:rPr>
          <w:rFonts w:eastAsia="Arial" w:cs="Arial"/>
          <w:szCs w:val="22"/>
        </w:rPr>
        <w:t>Fede</w:t>
      </w:r>
      <w:r w:rsidRPr="001B16EB">
        <w:rPr>
          <w:rFonts w:eastAsia="Arial" w:cs="Arial"/>
          <w:spacing w:val="1"/>
          <w:szCs w:val="22"/>
        </w:rPr>
        <w:t>r</w:t>
      </w:r>
      <w:r w:rsidRPr="001B16EB">
        <w:rPr>
          <w:rFonts w:eastAsia="Arial" w:cs="Arial"/>
          <w:szCs w:val="22"/>
        </w:rPr>
        <w:t xml:space="preserve">al </w:t>
      </w:r>
      <w:r w:rsidRPr="001B16EB">
        <w:rPr>
          <w:rFonts w:eastAsia="Arial" w:cs="Arial"/>
          <w:spacing w:val="-3"/>
          <w:szCs w:val="22"/>
        </w:rPr>
        <w:t>S</w:t>
      </w:r>
      <w:r w:rsidRPr="001B16EB">
        <w:rPr>
          <w:rFonts w:eastAsia="Arial" w:cs="Arial"/>
          <w:spacing w:val="1"/>
          <w:szCs w:val="22"/>
        </w:rPr>
        <w:t>t</w:t>
      </w:r>
      <w:r w:rsidRPr="001B16EB">
        <w:rPr>
          <w:rFonts w:eastAsia="Arial" w:cs="Arial"/>
          <w:szCs w:val="22"/>
        </w:rPr>
        <w:t>anda</w:t>
      </w:r>
      <w:r w:rsidRPr="001B16EB">
        <w:rPr>
          <w:rFonts w:eastAsia="Arial" w:cs="Arial"/>
          <w:spacing w:val="1"/>
          <w:szCs w:val="22"/>
        </w:rPr>
        <w:t>r</w:t>
      </w:r>
      <w:r w:rsidRPr="001B16EB">
        <w:rPr>
          <w:rFonts w:eastAsia="Arial" w:cs="Arial"/>
          <w:szCs w:val="22"/>
        </w:rPr>
        <w:t>d</w:t>
      </w:r>
      <w:r w:rsidRPr="001B16EB">
        <w:rPr>
          <w:rFonts w:eastAsia="Arial" w:cs="Arial"/>
          <w:spacing w:val="-2"/>
          <w:szCs w:val="22"/>
        </w:rPr>
        <w:t xml:space="preserve"> </w:t>
      </w:r>
      <w:r w:rsidRPr="001B16EB">
        <w:rPr>
          <w:rFonts w:eastAsia="Arial" w:cs="Arial"/>
          <w:spacing w:val="-1"/>
          <w:szCs w:val="22"/>
        </w:rPr>
        <w:t>N</w:t>
      </w:r>
      <w:r w:rsidRPr="001B16EB">
        <w:rPr>
          <w:rFonts w:eastAsia="Arial" w:cs="Arial"/>
          <w:szCs w:val="22"/>
        </w:rPr>
        <w:t>o.</w:t>
      </w:r>
      <w:r w:rsidRPr="001B16EB">
        <w:rPr>
          <w:rFonts w:eastAsia="Arial" w:cs="Arial"/>
          <w:spacing w:val="2"/>
          <w:szCs w:val="22"/>
        </w:rPr>
        <w:t xml:space="preserve"> </w:t>
      </w:r>
      <w:r w:rsidRPr="001B16EB">
        <w:rPr>
          <w:rFonts w:eastAsia="Arial" w:cs="Arial"/>
          <w:szCs w:val="22"/>
        </w:rPr>
        <w:t>123</w:t>
      </w:r>
      <w:r w:rsidRPr="001B16EB">
        <w:rPr>
          <w:rFonts w:eastAsia="Arial" w:cs="Arial"/>
          <w:spacing w:val="-2"/>
          <w:szCs w:val="22"/>
        </w:rPr>
        <w:t xml:space="preserve"> </w:t>
      </w:r>
      <w:r w:rsidRPr="001B16EB">
        <w:rPr>
          <w:rFonts w:eastAsia="Arial" w:cs="Arial"/>
          <w:szCs w:val="22"/>
        </w:rPr>
        <w:t xml:space="preserve">H located at: </w:t>
      </w:r>
      <w:hyperlink r:id="rId26" w:history="1">
        <w:r w:rsidRPr="001B16EB">
          <w:rPr>
            <w:rFonts w:eastAsia="Arial" w:cs="Arial"/>
            <w:color w:val="0000FF"/>
            <w:szCs w:val="22"/>
            <w:u w:val="single"/>
          </w:rPr>
          <w:t>https://vsc.gsa.gov/administration/files/FEDSTD123H.pdf</w:t>
        </w:r>
      </w:hyperlink>
      <w:r w:rsidRPr="001B16EB">
        <w:rPr>
          <w:rFonts w:eastAsia="Arial" w:cs="Arial"/>
          <w:szCs w:val="22"/>
        </w:rPr>
        <w:t xml:space="preserve"> as</w:t>
      </w:r>
      <w:r w:rsidRPr="001B16EB">
        <w:rPr>
          <w:rFonts w:eastAsia="Arial" w:cs="Arial"/>
          <w:spacing w:val="-1"/>
          <w:szCs w:val="22"/>
        </w:rPr>
        <w:t xml:space="preserve"> </w:t>
      </w:r>
      <w:r w:rsidRPr="001B16EB">
        <w:rPr>
          <w:rFonts w:eastAsia="Arial" w:cs="Arial"/>
          <w:szCs w:val="22"/>
        </w:rPr>
        <w:t>a</w:t>
      </w:r>
      <w:r w:rsidRPr="001B16EB">
        <w:rPr>
          <w:rFonts w:eastAsia="Arial" w:cs="Arial"/>
          <w:spacing w:val="1"/>
          <w:szCs w:val="22"/>
        </w:rPr>
        <w:t>m</w:t>
      </w:r>
      <w:r w:rsidRPr="001B16EB">
        <w:rPr>
          <w:rFonts w:eastAsia="Arial" w:cs="Arial"/>
          <w:szCs w:val="22"/>
        </w:rPr>
        <w:t>ende</w:t>
      </w:r>
      <w:r w:rsidRPr="001B16EB">
        <w:rPr>
          <w:rFonts w:eastAsia="Arial" w:cs="Arial"/>
          <w:spacing w:val="-3"/>
          <w:szCs w:val="22"/>
        </w:rPr>
        <w:t>d</w:t>
      </w:r>
      <w:r w:rsidRPr="001B16EB">
        <w:rPr>
          <w:rFonts w:eastAsia="Arial" w:cs="Arial"/>
          <w:szCs w:val="22"/>
        </w:rPr>
        <w:t xml:space="preserve"> (</w:t>
      </w:r>
      <w:r w:rsidRPr="001B16EB">
        <w:rPr>
          <w:rFonts w:cs="Arial"/>
          <w:color w:val="000000"/>
          <w:szCs w:val="22"/>
          <w:lang w:val="en"/>
        </w:rPr>
        <w:t>FED-STD-123H, FEDERAL STANDARD: MARKING FOR SHIPMENT</w:t>
      </w:r>
      <w:r w:rsidRPr="001B16EB">
        <w:rPr>
          <w:rFonts w:eastAsia="Arial" w:cs="Arial"/>
          <w:spacing w:val="-3"/>
          <w:szCs w:val="22"/>
        </w:rPr>
        <w:t>) a</w:t>
      </w:r>
      <w:r w:rsidRPr="001B16EB">
        <w:rPr>
          <w:rFonts w:eastAsia="Arial" w:cs="Arial"/>
          <w:szCs w:val="22"/>
        </w:rPr>
        <w:t>nd</w:t>
      </w:r>
      <w:r w:rsidRPr="001B16EB">
        <w:rPr>
          <w:rFonts w:eastAsia="Arial" w:cs="Arial"/>
          <w:spacing w:val="1"/>
          <w:szCs w:val="22"/>
        </w:rPr>
        <w:t xml:space="preserve"> </w:t>
      </w:r>
      <w:r w:rsidRPr="001B16EB">
        <w:rPr>
          <w:rFonts w:eastAsia="Arial" w:cs="Arial"/>
          <w:szCs w:val="22"/>
        </w:rPr>
        <w:t>as</w:t>
      </w:r>
      <w:r w:rsidRPr="001B16EB">
        <w:rPr>
          <w:rFonts w:eastAsia="Arial" w:cs="Arial"/>
          <w:spacing w:val="-1"/>
          <w:szCs w:val="22"/>
        </w:rPr>
        <w:t xml:space="preserve"> </w:t>
      </w:r>
      <w:r w:rsidRPr="001B16EB">
        <w:rPr>
          <w:rFonts w:eastAsia="Arial" w:cs="Arial"/>
          <w:spacing w:val="1"/>
          <w:szCs w:val="22"/>
        </w:rPr>
        <w:t>m</w:t>
      </w:r>
      <w:r w:rsidRPr="001B16EB">
        <w:rPr>
          <w:rFonts w:eastAsia="Arial" w:cs="Arial"/>
          <w:szCs w:val="22"/>
        </w:rPr>
        <w:t>od</w:t>
      </w:r>
      <w:r w:rsidRPr="001B16EB">
        <w:rPr>
          <w:rFonts w:eastAsia="Arial" w:cs="Arial"/>
          <w:spacing w:val="-3"/>
          <w:szCs w:val="22"/>
        </w:rPr>
        <w:t>i</w:t>
      </w:r>
      <w:r w:rsidRPr="001B16EB">
        <w:rPr>
          <w:rFonts w:eastAsia="Arial" w:cs="Arial"/>
          <w:spacing w:val="3"/>
          <w:szCs w:val="22"/>
        </w:rPr>
        <w:t>f</w:t>
      </w:r>
      <w:r w:rsidRPr="001B16EB">
        <w:rPr>
          <w:rFonts w:eastAsia="Arial" w:cs="Arial"/>
          <w:spacing w:val="-1"/>
          <w:szCs w:val="22"/>
        </w:rPr>
        <w:t>i</w:t>
      </w:r>
      <w:r w:rsidRPr="001B16EB">
        <w:rPr>
          <w:rFonts w:eastAsia="Arial" w:cs="Arial"/>
          <w:szCs w:val="22"/>
        </w:rPr>
        <w:t>ed</w:t>
      </w:r>
      <w:r w:rsidRPr="001B16EB">
        <w:rPr>
          <w:rFonts w:eastAsia="Arial" w:cs="Arial"/>
          <w:spacing w:val="1"/>
          <w:szCs w:val="22"/>
        </w:rPr>
        <w:t xml:space="preserve"> </w:t>
      </w:r>
      <w:r w:rsidRPr="001B16EB">
        <w:rPr>
          <w:rFonts w:eastAsia="Arial" w:cs="Arial"/>
          <w:szCs w:val="22"/>
        </w:rPr>
        <w:t>by</w:t>
      </w:r>
      <w:r w:rsidRPr="001B16EB">
        <w:rPr>
          <w:rFonts w:eastAsia="Arial" w:cs="Arial"/>
          <w:spacing w:val="-4"/>
          <w:szCs w:val="22"/>
        </w:rPr>
        <w:t xml:space="preserve"> </w:t>
      </w:r>
      <w:r w:rsidRPr="001B16EB">
        <w:rPr>
          <w:rFonts w:eastAsia="Arial" w:cs="Arial"/>
          <w:spacing w:val="1"/>
          <w:szCs w:val="22"/>
        </w:rPr>
        <w:t>t</w:t>
      </w:r>
      <w:r w:rsidRPr="001B16EB">
        <w:rPr>
          <w:rFonts w:eastAsia="Arial" w:cs="Arial"/>
          <w:szCs w:val="22"/>
        </w:rPr>
        <w:t>hese</w:t>
      </w:r>
      <w:r w:rsidRPr="001B16EB">
        <w:rPr>
          <w:rFonts w:eastAsia="Arial" w:cs="Arial"/>
          <w:spacing w:val="-2"/>
          <w:szCs w:val="22"/>
        </w:rPr>
        <w:t xml:space="preserve"> </w:t>
      </w:r>
      <w:r w:rsidRPr="001B16EB">
        <w:rPr>
          <w:rFonts w:eastAsia="Arial" w:cs="Arial"/>
          <w:spacing w:val="-1"/>
          <w:szCs w:val="22"/>
        </w:rPr>
        <w:t>t</w:t>
      </w:r>
      <w:r w:rsidRPr="001B16EB">
        <w:rPr>
          <w:rFonts w:eastAsia="Arial" w:cs="Arial"/>
          <w:szCs w:val="22"/>
        </w:rPr>
        <w:t>e</w:t>
      </w:r>
      <w:r w:rsidRPr="001B16EB">
        <w:rPr>
          <w:rFonts w:eastAsia="Arial" w:cs="Arial"/>
          <w:spacing w:val="1"/>
          <w:szCs w:val="22"/>
        </w:rPr>
        <w:t>rm</w:t>
      </w:r>
      <w:r w:rsidRPr="001B16EB">
        <w:rPr>
          <w:rFonts w:eastAsia="Arial" w:cs="Arial"/>
          <w:szCs w:val="22"/>
        </w:rPr>
        <w:t>s</w:t>
      </w:r>
      <w:r w:rsidRPr="001B16EB">
        <w:rPr>
          <w:rFonts w:eastAsia="Arial" w:cs="Arial"/>
          <w:spacing w:val="-1"/>
          <w:szCs w:val="22"/>
        </w:rPr>
        <w:t xml:space="preserve"> </w:t>
      </w:r>
      <w:r w:rsidRPr="001B16EB">
        <w:rPr>
          <w:rFonts w:eastAsia="Arial" w:cs="Arial"/>
          <w:szCs w:val="22"/>
        </w:rPr>
        <w:t>and cond</w:t>
      </w:r>
      <w:r w:rsidRPr="001B16EB">
        <w:rPr>
          <w:rFonts w:eastAsia="Arial" w:cs="Arial"/>
          <w:spacing w:val="-1"/>
          <w:szCs w:val="22"/>
        </w:rPr>
        <w:t>i</w:t>
      </w:r>
      <w:r w:rsidRPr="001B16EB">
        <w:rPr>
          <w:rFonts w:eastAsia="Arial" w:cs="Arial"/>
          <w:spacing w:val="1"/>
          <w:szCs w:val="22"/>
        </w:rPr>
        <w:t>t</w:t>
      </w:r>
      <w:r w:rsidRPr="001B16EB">
        <w:rPr>
          <w:rFonts w:eastAsia="Arial" w:cs="Arial"/>
          <w:spacing w:val="-1"/>
          <w:szCs w:val="22"/>
        </w:rPr>
        <w:t>i</w:t>
      </w:r>
      <w:r w:rsidRPr="001B16EB">
        <w:rPr>
          <w:rFonts w:eastAsia="Arial" w:cs="Arial"/>
          <w:szCs w:val="22"/>
        </w:rPr>
        <w:t xml:space="preserve">ons. </w:t>
      </w:r>
      <w:r w:rsidRPr="001B16EB">
        <w:rPr>
          <w:rFonts w:eastAsia="Arial" w:cs="Arial"/>
          <w:spacing w:val="1"/>
          <w:szCs w:val="22"/>
        </w:rPr>
        <w:t xml:space="preserve"> </w:t>
      </w:r>
      <w:r w:rsidRPr="001B16EB">
        <w:rPr>
          <w:rFonts w:eastAsia="Arial" w:cs="Arial"/>
          <w:spacing w:val="-1"/>
          <w:szCs w:val="22"/>
        </w:rPr>
        <w:t>Al</w:t>
      </w:r>
      <w:r w:rsidRPr="001B16EB">
        <w:rPr>
          <w:rFonts w:eastAsia="Arial" w:cs="Arial"/>
          <w:szCs w:val="22"/>
        </w:rPr>
        <w:t>l ca</w:t>
      </w:r>
      <w:r w:rsidRPr="001B16EB">
        <w:rPr>
          <w:rFonts w:eastAsia="Arial" w:cs="Arial"/>
          <w:spacing w:val="-2"/>
          <w:szCs w:val="22"/>
        </w:rPr>
        <w:t>r</w:t>
      </w:r>
      <w:r w:rsidRPr="001B16EB">
        <w:rPr>
          <w:rFonts w:eastAsia="Arial" w:cs="Arial"/>
          <w:spacing w:val="1"/>
          <w:szCs w:val="22"/>
        </w:rPr>
        <w:t>t</w:t>
      </w:r>
      <w:r w:rsidRPr="001B16EB">
        <w:rPr>
          <w:rFonts w:eastAsia="Arial" w:cs="Arial"/>
          <w:szCs w:val="22"/>
        </w:rPr>
        <w:t>ons</w:t>
      </w:r>
      <w:r w:rsidRPr="001B16EB">
        <w:rPr>
          <w:rFonts w:eastAsia="Arial" w:cs="Arial"/>
          <w:spacing w:val="-1"/>
          <w:szCs w:val="22"/>
        </w:rPr>
        <w:t xml:space="preserve"> </w:t>
      </w:r>
      <w:r w:rsidRPr="001B16EB">
        <w:rPr>
          <w:rFonts w:eastAsia="Arial" w:cs="Arial"/>
          <w:spacing w:val="-2"/>
          <w:szCs w:val="22"/>
        </w:rPr>
        <w:t>m</w:t>
      </w:r>
      <w:r w:rsidRPr="001B16EB">
        <w:rPr>
          <w:rFonts w:eastAsia="Arial" w:cs="Arial"/>
          <w:szCs w:val="22"/>
        </w:rPr>
        <w:t>ust</w:t>
      </w:r>
      <w:r w:rsidRPr="001B16EB">
        <w:rPr>
          <w:rFonts w:eastAsia="Arial" w:cs="Arial"/>
          <w:spacing w:val="2"/>
          <w:szCs w:val="22"/>
        </w:rPr>
        <w:t xml:space="preserve"> </w:t>
      </w:r>
      <w:r w:rsidRPr="001B16EB">
        <w:rPr>
          <w:rFonts w:eastAsia="Arial" w:cs="Arial"/>
          <w:szCs w:val="22"/>
        </w:rPr>
        <w:t>be</w:t>
      </w:r>
      <w:r w:rsidRPr="001B16EB">
        <w:rPr>
          <w:rFonts w:eastAsia="Arial" w:cs="Arial"/>
          <w:spacing w:val="-2"/>
          <w:szCs w:val="22"/>
        </w:rPr>
        <w:t xml:space="preserve"> </w:t>
      </w:r>
      <w:r w:rsidRPr="001B16EB">
        <w:rPr>
          <w:rFonts w:eastAsia="Arial" w:cs="Arial"/>
          <w:szCs w:val="22"/>
        </w:rPr>
        <w:t>p</w:t>
      </w:r>
      <w:r w:rsidRPr="001B16EB">
        <w:rPr>
          <w:rFonts w:eastAsia="Arial" w:cs="Arial"/>
          <w:spacing w:val="-1"/>
          <w:szCs w:val="22"/>
        </w:rPr>
        <w:t>l</w:t>
      </w:r>
      <w:r w:rsidRPr="001B16EB">
        <w:rPr>
          <w:rFonts w:eastAsia="Arial" w:cs="Arial"/>
          <w:szCs w:val="22"/>
        </w:rPr>
        <w:t>a</w:t>
      </w:r>
      <w:r w:rsidRPr="001B16EB">
        <w:rPr>
          <w:rFonts w:eastAsia="Arial" w:cs="Arial"/>
          <w:spacing w:val="-1"/>
          <w:szCs w:val="22"/>
        </w:rPr>
        <w:t>i</w:t>
      </w:r>
      <w:r w:rsidRPr="001B16EB">
        <w:rPr>
          <w:rFonts w:eastAsia="Arial" w:cs="Arial"/>
          <w:szCs w:val="22"/>
        </w:rPr>
        <w:t>n</w:t>
      </w:r>
      <w:r w:rsidRPr="001B16EB">
        <w:rPr>
          <w:rFonts w:eastAsia="Arial" w:cs="Arial"/>
          <w:spacing w:val="-1"/>
          <w:szCs w:val="22"/>
        </w:rPr>
        <w:t>l</w:t>
      </w:r>
      <w:r w:rsidRPr="001B16EB">
        <w:rPr>
          <w:rFonts w:eastAsia="Arial" w:cs="Arial"/>
          <w:szCs w:val="22"/>
        </w:rPr>
        <w:t>y</w:t>
      </w:r>
      <w:r w:rsidRPr="001B16EB">
        <w:rPr>
          <w:rFonts w:eastAsia="Arial" w:cs="Arial"/>
          <w:spacing w:val="-1"/>
          <w:szCs w:val="22"/>
        </w:rPr>
        <w:t xml:space="preserve"> </w:t>
      </w:r>
      <w:r w:rsidRPr="001B16EB">
        <w:rPr>
          <w:rFonts w:eastAsia="Arial" w:cs="Arial"/>
          <w:spacing w:val="1"/>
          <w:szCs w:val="22"/>
        </w:rPr>
        <w:t>m</w:t>
      </w:r>
      <w:r w:rsidRPr="001B16EB">
        <w:rPr>
          <w:rFonts w:eastAsia="Arial" w:cs="Arial"/>
          <w:szCs w:val="22"/>
        </w:rPr>
        <w:t>a</w:t>
      </w:r>
      <w:r w:rsidRPr="001B16EB">
        <w:rPr>
          <w:rFonts w:eastAsia="Arial" w:cs="Arial"/>
          <w:spacing w:val="-2"/>
          <w:szCs w:val="22"/>
        </w:rPr>
        <w:t>r</w:t>
      </w:r>
      <w:r w:rsidRPr="001B16EB">
        <w:rPr>
          <w:rFonts w:eastAsia="Arial" w:cs="Arial"/>
          <w:spacing w:val="2"/>
          <w:szCs w:val="22"/>
        </w:rPr>
        <w:t>k</w:t>
      </w:r>
      <w:r w:rsidRPr="001B16EB">
        <w:rPr>
          <w:rFonts w:eastAsia="Arial" w:cs="Arial"/>
          <w:szCs w:val="22"/>
        </w:rPr>
        <w:t>ed</w:t>
      </w:r>
      <w:r w:rsidRPr="001B16EB">
        <w:rPr>
          <w:rFonts w:eastAsia="Arial" w:cs="Arial"/>
          <w:spacing w:val="1"/>
          <w:szCs w:val="22"/>
        </w:rPr>
        <w:t xml:space="preserve"> </w:t>
      </w:r>
      <w:r w:rsidRPr="001B16EB">
        <w:rPr>
          <w:rFonts w:eastAsia="Arial" w:cs="Arial"/>
          <w:szCs w:val="22"/>
        </w:rPr>
        <w:t>on</w:t>
      </w:r>
      <w:r w:rsidRPr="001B16EB">
        <w:rPr>
          <w:rFonts w:eastAsia="Arial" w:cs="Arial"/>
          <w:spacing w:val="-4"/>
          <w:szCs w:val="22"/>
        </w:rPr>
        <w:t xml:space="preserve"> </w:t>
      </w:r>
      <w:r w:rsidRPr="001B16EB">
        <w:rPr>
          <w:rFonts w:eastAsia="Arial" w:cs="Arial"/>
          <w:szCs w:val="22"/>
        </w:rPr>
        <w:t>any</w:t>
      </w:r>
      <w:r w:rsidRPr="001B16EB">
        <w:rPr>
          <w:rFonts w:eastAsia="Arial" w:cs="Arial"/>
          <w:spacing w:val="-1"/>
          <w:szCs w:val="22"/>
        </w:rPr>
        <w:t xml:space="preserve"> </w:t>
      </w:r>
      <w:r w:rsidRPr="001B16EB">
        <w:rPr>
          <w:rFonts w:eastAsia="Arial" w:cs="Arial"/>
          <w:spacing w:val="1"/>
          <w:szCs w:val="22"/>
        </w:rPr>
        <w:t>t</w:t>
      </w:r>
      <w:r w:rsidRPr="001B16EB">
        <w:rPr>
          <w:rFonts w:eastAsia="Arial" w:cs="Arial"/>
          <w:spacing w:val="-3"/>
          <w:szCs w:val="22"/>
        </w:rPr>
        <w:t>w</w:t>
      </w:r>
      <w:r w:rsidRPr="001B16EB">
        <w:rPr>
          <w:rFonts w:eastAsia="Arial" w:cs="Arial"/>
          <w:szCs w:val="22"/>
        </w:rPr>
        <w:t>o</w:t>
      </w:r>
      <w:r w:rsidRPr="001B16EB">
        <w:rPr>
          <w:rFonts w:eastAsia="Arial" w:cs="Arial"/>
          <w:spacing w:val="1"/>
          <w:szCs w:val="22"/>
        </w:rPr>
        <w:t xml:space="preserve"> </w:t>
      </w:r>
      <w:r w:rsidRPr="001B16EB">
        <w:rPr>
          <w:rFonts w:eastAsia="Arial" w:cs="Arial"/>
          <w:szCs w:val="22"/>
        </w:rPr>
        <w:t>s</w:t>
      </w:r>
      <w:r w:rsidRPr="001B16EB">
        <w:rPr>
          <w:rFonts w:eastAsia="Arial" w:cs="Arial"/>
          <w:spacing w:val="-1"/>
          <w:szCs w:val="22"/>
        </w:rPr>
        <w:t>i</w:t>
      </w:r>
      <w:r w:rsidRPr="001B16EB">
        <w:rPr>
          <w:rFonts w:eastAsia="Arial" w:cs="Arial"/>
          <w:szCs w:val="22"/>
        </w:rPr>
        <w:t>des</w:t>
      </w:r>
      <w:r w:rsidRPr="001B16EB">
        <w:rPr>
          <w:rFonts w:eastAsia="Arial" w:cs="Arial"/>
          <w:spacing w:val="1"/>
          <w:szCs w:val="22"/>
        </w:rPr>
        <w:t xml:space="preserve"> </w:t>
      </w:r>
      <w:r w:rsidRPr="001B16EB">
        <w:rPr>
          <w:rFonts w:eastAsia="Arial" w:cs="Arial"/>
          <w:szCs w:val="22"/>
        </w:rPr>
        <w:t>so</w:t>
      </w:r>
      <w:r w:rsidRPr="001B16EB">
        <w:rPr>
          <w:rFonts w:eastAsia="Arial" w:cs="Arial"/>
          <w:spacing w:val="1"/>
          <w:szCs w:val="22"/>
        </w:rPr>
        <w:t xml:space="preserve"> t</w:t>
      </w:r>
      <w:r w:rsidRPr="001B16EB">
        <w:rPr>
          <w:rFonts w:eastAsia="Arial" w:cs="Arial"/>
          <w:szCs w:val="22"/>
        </w:rPr>
        <w:t>h</w:t>
      </w:r>
      <w:r w:rsidRPr="001B16EB">
        <w:rPr>
          <w:rFonts w:eastAsia="Arial" w:cs="Arial"/>
          <w:spacing w:val="-3"/>
          <w:szCs w:val="22"/>
        </w:rPr>
        <w:t>a</w:t>
      </w:r>
      <w:r w:rsidRPr="001B16EB">
        <w:rPr>
          <w:rFonts w:eastAsia="Arial" w:cs="Arial"/>
          <w:szCs w:val="22"/>
        </w:rPr>
        <w:t>t</w:t>
      </w:r>
      <w:r w:rsidRPr="001B16EB">
        <w:rPr>
          <w:rFonts w:eastAsia="Arial" w:cs="Arial"/>
          <w:spacing w:val="2"/>
          <w:szCs w:val="22"/>
        </w:rPr>
        <w:t xml:space="preserve"> </w:t>
      </w:r>
      <w:r w:rsidRPr="001B16EB">
        <w:rPr>
          <w:rFonts w:eastAsia="Arial" w:cs="Arial"/>
          <w:szCs w:val="22"/>
        </w:rPr>
        <w:t>pa</w:t>
      </w:r>
      <w:r w:rsidRPr="001B16EB">
        <w:rPr>
          <w:rFonts w:eastAsia="Arial" w:cs="Arial"/>
          <w:spacing w:val="-3"/>
          <w:szCs w:val="22"/>
        </w:rPr>
        <w:t>l</w:t>
      </w:r>
      <w:r w:rsidRPr="001B16EB">
        <w:rPr>
          <w:rFonts w:eastAsia="Arial" w:cs="Arial"/>
          <w:spacing w:val="-1"/>
          <w:szCs w:val="22"/>
        </w:rPr>
        <w:t>l</w:t>
      </w:r>
      <w:r w:rsidRPr="001B16EB">
        <w:rPr>
          <w:rFonts w:eastAsia="Arial" w:cs="Arial"/>
          <w:szCs w:val="22"/>
        </w:rPr>
        <w:t>e</w:t>
      </w:r>
      <w:r w:rsidRPr="001B16EB">
        <w:rPr>
          <w:rFonts w:eastAsia="Arial" w:cs="Arial"/>
          <w:spacing w:val="1"/>
          <w:szCs w:val="22"/>
        </w:rPr>
        <w:t>t</w:t>
      </w:r>
      <w:r w:rsidRPr="001B16EB">
        <w:rPr>
          <w:rFonts w:eastAsia="Arial" w:cs="Arial"/>
          <w:spacing w:val="-1"/>
          <w:szCs w:val="22"/>
        </w:rPr>
        <w:t>i</w:t>
      </w:r>
      <w:r w:rsidRPr="001B16EB">
        <w:rPr>
          <w:rFonts w:eastAsia="Arial" w:cs="Arial"/>
          <w:spacing w:val="-2"/>
          <w:szCs w:val="22"/>
        </w:rPr>
        <w:t>z</w:t>
      </w:r>
      <w:r w:rsidRPr="001B16EB">
        <w:rPr>
          <w:rFonts w:eastAsia="Arial" w:cs="Arial"/>
          <w:szCs w:val="22"/>
        </w:rPr>
        <w:t>ed</w:t>
      </w:r>
      <w:r w:rsidRPr="001B16EB">
        <w:rPr>
          <w:rFonts w:eastAsia="Arial" w:cs="Arial"/>
          <w:spacing w:val="1"/>
          <w:szCs w:val="22"/>
        </w:rPr>
        <w:t xml:space="preserve"> </w:t>
      </w:r>
      <w:r w:rsidRPr="001B16EB">
        <w:rPr>
          <w:rFonts w:eastAsia="Arial" w:cs="Arial"/>
          <w:szCs w:val="22"/>
        </w:rPr>
        <w:t>ca</w:t>
      </w:r>
      <w:r w:rsidRPr="001B16EB">
        <w:rPr>
          <w:rFonts w:eastAsia="Arial" w:cs="Arial"/>
          <w:spacing w:val="1"/>
          <w:szCs w:val="22"/>
        </w:rPr>
        <w:t>rt</w:t>
      </w:r>
      <w:r w:rsidRPr="001B16EB">
        <w:rPr>
          <w:rFonts w:eastAsia="Arial" w:cs="Arial"/>
          <w:szCs w:val="22"/>
        </w:rPr>
        <w:t xml:space="preserve">ons </w:t>
      </w:r>
      <w:r w:rsidRPr="001B16EB">
        <w:rPr>
          <w:rFonts w:eastAsia="Arial" w:cs="Arial"/>
          <w:spacing w:val="1"/>
          <w:szCs w:val="22"/>
        </w:rPr>
        <w:t>m</w:t>
      </w:r>
      <w:r w:rsidRPr="001B16EB">
        <w:rPr>
          <w:rFonts w:eastAsia="Arial" w:cs="Arial"/>
          <w:szCs w:val="22"/>
        </w:rPr>
        <w:t>ay</w:t>
      </w:r>
      <w:r w:rsidRPr="001B16EB">
        <w:rPr>
          <w:rFonts w:eastAsia="Arial" w:cs="Arial"/>
          <w:spacing w:val="-1"/>
          <w:szCs w:val="22"/>
        </w:rPr>
        <w:t xml:space="preserve"> </w:t>
      </w:r>
      <w:r w:rsidRPr="001B16EB">
        <w:rPr>
          <w:rFonts w:eastAsia="Arial" w:cs="Arial"/>
          <w:szCs w:val="22"/>
        </w:rPr>
        <w:t>be</w:t>
      </w:r>
      <w:r w:rsidRPr="001B16EB">
        <w:rPr>
          <w:rFonts w:eastAsia="Arial" w:cs="Arial"/>
          <w:spacing w:val="1"/>
          <w:szCs w:val="22"/>
        </w:rPr>
        <w:t xml:space="preserve"> </w:t>
      </w:r>
      <w:r w:rsidRPr="001B16EB">
        <w:rPr>
          <w:rFonts w:eastAsia="Arial" w:cs="Arial"/>
          <w:szCs w:val="22"/>
        </w:rPr>
        <w:t>eas</w:t>
      </w:r>
      <w:r w:rsidRPr="001B16EB">
        <w:rPr>
          <w:rFonts w:eastAsia="Arial" w:cs="Arial"/>
          <w:spacing w:val="-1"/>
          <w:szCs w:val="22"/>
        </w:rPr>
        <w:t>il</w:t>
      </w:r>
      <w:r w:rsidRPr="001B16EB">
        <w:rPr>
          <w:rFonts w:eastAsia="Arial" w:cs="Arial"/>
          <w:szCs w:val="22"/>
        </w:rPr>
        <w:t>y</w:t>
      </w:r>
      <w:r w:rsidRPr="001B16EB">
        <w:rPr>
          <w:rFonts w:eastAsia="Arial" w:cs="Arial"/>
          <w:spacing w:val="-1"/>
          <w:szCs w:val="22"/>
        </w:rPr>
        <w:t xml:space="preserve"> i</w:t>
      </w:r>
      <w:r w:rsidRPr="001B16EB">
        <w:rPr>
          <w:rFonts w:eastAsia="Arial" w:cs="Arial"/>
          <w:szCs w:val="22"/>
        </w:rPr>
        <w:t>den</w:t>
      </w:r>
      <w:r w:rsidRPr="001B16EB">
        <w:rPr>
          <w:rFonts w:eastAsia="Arial" w:cs="Arial"/>
          <w:spacing w:val="1"/>
          <w:szCs w:val="22"/>
        </w:rPr>
        <w:t>t</w:t>
      </w:r>
      <w:r w:rsidRPr="001B16EB">
        <w:rPr>
          <w:rFonts w:eastAsia="Arial" w:cs="Arial"/>
          <w:spacing w:val="-1"/>
          <w:szCs w:val="22"/>
        </w:rPr>
        <w:t>i</w:t>
      </w:r>
      <w:r w:rsidRPr="001B16EB">
        <w:rPr>
          <w:rFonts w:eastAsia="Arial" w:cs="Arial"/>
          <w:spacing w:val="3"/>
          <w:szCs w:val="22"/>
        </w:rPr>
        <w:t>f</w:t>
      </w:r>
      <w:r w:rsidRPr="001B16EB">
        <w:rPr>
          <w:rFonts w:eastAsia="Arial" w:cs="Arial"/>
          <w:spacing w:val="-1"/>
          <w:szCs w:val="22"/>
        </w:rPr>
        <w:t>i</w:t>
      </w:r>
      <w:r w:rsidRPr="001B16EB">
        <w:rPr>
          <w:rFonts w:eastAsia="Arial" w:cs="Arial"/>
          <w:szCs w:val="22"/>
        </w:rPr>
        <w:t>e</w:t>
      </w:r>
      <w:r w:rsidRPr="001B16EB">
        <w:rPr>
          <w:rFonts w:eastAsia="Arial" w:cs="Arial"/>
          <w:spacing w:val="-3"/>
          <w:szCs w:val="22"/>
        </w:rPr>
        <w:t>d</w:t>
      </w:r>
      <w:r w:rsidRPr="001B16EB">
        <w:rPr>
          <w:rFonts w:eastAsia="Arial" w:cs="Arial"/>
          <w:szCs w:val="22"/>
        </w:rPr>
        <w:t>.</w:t>
      </w:r>
      <w:r w:rsidRPr="001B16EB">
        <w:rPr>
          <w:rFonts w:eastAsia="Arial" w:cs="Arial"/>
          <w:spacing w:val="1"/>
          <w:szCs w:val="22"/>
        </w:rPr>
        <w:t xml:space="preserve"> </w:t>
      </w:r>
      <w:r w:rsidRPr="001B16EB">
        <w:rPr>
          <w:rFonts w:eastAsia="Arial" w:cs="Arial"/>
          <w:spacing w:val="-1"/>
          <w:szCs w:val="22"/>
        </w:rPr>
        <w:t>A</w:t>
      </w:r>
      <w:r w:rsidRPr="001B16EB">
        <w:rPr>
          <w:rFonts w:eastAsia="Arial" w:cs="Arial"/>
          <w:szCs w:val="22"/>
        </w:rPr>
        <w:t>d</w:t>
      </w:r>
      <w:r w:rsidRPr="001B16EB">
        <w:rPr>
          <w:rFonts w:eastAsia="Arial" w:cs="Arial"/>
          <w:spacing w:val="1"/>
          <w:szCs w:val="22"/>
        </w:rPr>
        <w:t>j</w:t>
      </w:r>
      <w:r w:rsidRPr="001B16EB">
        <w:rPr>
          <w:rFonts w:eastAsia="Arial" w:cs="Arial"/>
          <w:szCs w:val="22"/>
        </w:rPr>
        <w:t>acent s</w:t>
      </w:r>
      <w:r w:rsidRPr="001B16EB">
        <w:rPr>
          <w:rFonts w:eastAsia="Arial" w:cs="Arial"/>
          <w:spacing w:val="-1"/>
          <w:szCs w:val="22"/>
        </w:rPr>
        <w:t>i</w:t>
      </w:r>
      <w:r w:rsidRPr="001B16EB">
        <w:rPr>
          <w:rFonts w:eastAsia="Arial" w:cs="Arial"/>
          <w:szCs w:val="22"/>
        </w:rPr>
        <w:t>des</w:t>
      </w:r>
      <w:r w:rsidRPr="001B16EB">
        <w:rPr>
          <w:rFonts w:eastAsia="Arial" w:cs="Arial"/>
          <w:spacing w:val="1"/>
          <w:szCs w:val="22"/>
        </w:rPr>
        <w:t xml:space="preserve"> </w:t>
      </w:r>
      <w:r w:rsidRPr="001B16EB">
        <w:rPr>
          <w:rFonts w:eastAsia="Arial" w:cs="Arial"/>
          <w:spacing w:val="-3"/>
          <w:szCs w:val="22"/>
        </w:rPr>
        <w:t>a</w:t>
      </w:r>
      <w:r w:rsidRPr="001B16EB">
        <w:rPr>
          <w:rFonts w:eastAsia="Arial" w:cs="Arial"/>
          <w:spacing w:val="1"/>
          <w:szCs w:val="22"/>
        </w:rPr>
        <w:t>r</w:t>
      </w:r>
      <w:r w:rsidRPr="001B16EB">
        <w:rPr>
          <w:rFonts w:eastAsia="Arial" w:cs="Arial"/>
          <w:szCs w:val="22"/>
        </w:rPr>
        <w:t>e</w:t>
      </w:r>
      <w:r w:rsidRPr="001B16EB">
        <w:rPr>
          <w:rFonts w:eastAsia="Arial" w:cs="Arial"/>
          <w:spacing w:val="1"/>
          <w:szCs w:val="22"/>
        </w:rPr>
        <w:t xml:space="preserve"> </w:t>
      </w:r>
      <w:r w:rsidRPr="001B16EB">
        <w:rPr>
          <w:rFonts w:eastAsia="Arial" w:cs="Arial"/>
          <w:spacing w:val="-3"/>
          <w:szCs w:val="22"/>
        </w:rPr>
        <w:t>p</w:t>
      </w:r>
      <w:r w:rsidRPr="001B16EB">
        <w:rPr>
          <w:rFonts w:eastAsia="Arial" w:cs="Arial"/>
          <w:spacing w:val="1"/>
          <w:szCs w:val="22"/>
        </w:rPr>
        <w:t>r</w:t>
      </w:r>
      <w:r w:rsidRPr="001B16EB">
        <w:rPr>
          <w:rFonts w:eastAsia="Arial" w:cs="Arial"/>
          <w:spacing w:val="-3"/>
          <w:szCs w:val="22"/>
        </w:rPr>
        <w:t>e</w:t>
      </w:r>
      <w:r w:rsidRPr="001B16EB">
        <w:rPr>
          <w:rFonts w:eastAsia="Arial" w:cs="Arial"/>
          <w:spacing w:val="3"/>
          <w:szCs w:val="22"/>
        </w:rPr>
        <w:t>f</w:t>
      </w:r>
      <w:r w:rsidRPr="001B16EB">
        <w:rPr>
          <w:rFonts w:eastAsia="Arial" w:cs="Arial"/>
          <w:spacing w:val="-3"/>
          <w:szCs w:val="22"/>
        </w:rPr>
        <w:t>e</w:t>
      </w:r>
      <w:r w:rsidRPr="001B16EB">
        <w:rPr>
          <w:rFonts w:eastAsia="Arial" w:cs="Arial"/>
          <w:spacing w:val="-1"/>
          <w:szCs w:val="22"/>
        </w:rPr>
        <w:t>r</w:t>
      </w:r>
      <w:r w:rsidRPr="001B16EB">
        <w:rPr>
          <w:rFonts w:eastAsia="Arial" w:cs="Arial"/>
          <w:szCs w:val="22"/>
        </w:rPr>
        <w:t>ab</w:t>
      </w:r>
      <w:r w:rsidRPr="001B16EB">
        <w:rPr>
          <w:rFonts w:eastAsia="Arial" w:cs="Arial"/>
          <w:spacing w:val="-1"/>
          <w:szCs w:val="22"/>
        </w:rPr>
        <w:t>l</w:t>
      </w:r>
      <w:r w:rsidRPr="001B16EB">
        <w:rPr>
          <w:rFonts w:eastAsia="Arial" w:cs="Arial"/>
          <w:szCs w:val="22"/>
        </w:rPr>
        <w:t>e,</w:t>
      </w:r>
      <w:r w:rsidRPr="001B16EB">
        <w:rPr>
          <w:rFonts w:eastAsia="Arial" w:cs="Arial"/>
          <w:spacing w:val="2"/>
          <w:szCs w:val="22"/>
        </w:rPr>
        <w:t xml:space="preserve"> </w:t>
      </w:r>
      <w:r w:rsidRPr="001B16EB">
        <w:rPr>
          <w:rFonts w:eastAsia="Arial" w:cs="Arial"/>
          <w:szCs w:val="22"/>
        </w:rPr>
        <w:t>ho</w:t>
      </w:r>
      <w:r w:rsidRPr="001B16EB">
        <w:rPr>
          <w:rFonts w:eastAsia="Arial" w:cs="Arial"/>
          <w:spacing w:val="-3"/>
          <w:szCs w:val="22"/>
        </w:rPr>
        <w:t>w</w:t>
      </w:r>
      <w:r w:rsidRPr="001B16EB">
        <w:rPr>
          <w:rFonts w:eastAsia="Arial" w:cs="Arial"/>
          <w:szCs w:val="22"/>
        </w:rPr>
        <w:t>e</w:t>
      </w:r>
      <w:r w:rsidRPr="001B16EB">
        <w:rPr>
          <w:rFonts w:eastAsia="Arial" w:cs="Arial"/>
          <w:spacing w:val="-2"/>
          <w:szCs w:val="22"/>
        </w:rPr>
        <w:t>v</w:t>
      </w:r>
      <w:r w:rsidRPr="001B16EB">
        <w:rPr>
          <w:rFonts w:eastAsia="Arial" w:cs="Arial"/>
          <w:szCs w:val="22"/>
        </w:rPr>
        <w:t>e</w:t>
      </w:r>
      <w:r w:rsidRPr="001B16EB">
        <w:rPr>
          <w:rFonts w:eastAsia="Arial" w:cs="Arial"/>
          <w:spacing w:val="1"/>
          <w:szCs w:val="22"/>
        </w:rPr>
        <w:t>r</w:t>
      </w:r>
      <w:r w:rsidRPr="001B16EB">
        <w:rPr>
          <w:rFonts w:eastAsia="Arial" w:cs="Arial"/>
          <w:szCs w:val="22"/>
        </w:rPr>
        <w:t>,</w:t>
      </w:r>
      <w:r w:rsidRPr="001B16EB">
        <w:rPr>
          <w:rFonts w:eastAsia="Arial" w:cs="Arial"/>
          <w:spacing w:val="2"/>
          <w:szCs w:val="22"/>
        </w:rPr>
        <w:t xml:space="preserve"> </w:t>
      </w:r>
      <w:r w:rsidRPr="001B16EB">
        <w:rPr>
          <w:rFonts w:eastAsia="Arial" w:cs="Arial"/>
          <w:szCs w:val="22"/>
        </w:rPr>
        <w:t>oppos</w:t>
      </w:r>
      <w:r w:rsidRPr="001B16EB">
        <w:rPr>
          <w:rFonts w:eastAsia="Arial" w:cs="Arial"/>
          <w:spacing w:val="-1"/>
          <w:szCs w:val="22"/>
        </w:rPr>
        <w:t>i</w:t>
      </w:r>
      <w:r w:rsidRPr="001B16EB">
        <w:rPr>
          <w:rFonts w:eastAsia="Arial" w:cs="Arial"/>
          <w:spacing w:val="1"/>
          <w:szCs w:val="22"/>
        </w:rPr>
        <w:t>t</w:t>
      </w:r>
      <w:r w:rsidRPr="001B16EB">
        <w:rPr>
          <w:rFonts w:eastAsia="Arial" w:cs="Arial"/>
          <w:szCs w:val="22"/>
        </w:rPr>
        <w:t>e</w:t>
      </w:r>
      <w:r w:rsidRPr="001B16EB">
        <w:rPr>
          <w:rFonts w:eastAsia="Arial" w:cs="Arial"/>
          <w:spacing w:val="-2"/>
          <w:szCs w:val="22"/>
        </w:rPr>
        <w:t xml:space="preserve"> </w:t>
      </w:r>
      <w:r w:rsidRPr="001B16EB">
        <w:rPr>
          <w:rFonts w:eastAsia="Arial" w:cs="Arial"/>
          <w:szCs w:val="22"/>
        </w:rPr>
        <w:t>s</w:t>
      </w:r>
      <w:r w:rsidRPr="001B16EB">
        <w:rPr>
          <w:rFonts w:eastAsia="Arial" w:cs="Arial"/>
          <w:spacing w:val="-1"/>
          <w:szCs w:val="22"/>
        </w:rPr>
        <w:t>i</w:t>
      </w:r>
      <w:r w:rsidRPr="001B16EB">
        <w:rPr>
          <w:rFonts w:eastAsia="Arial" w:cs="Arial"/>
          <w:szCs w:val="22"/>
        </w:rPr>
        <w:t>des</w:t>
      </w:r>
      <w:r w:rsidRPr="001B16EB">
        <w:rPr>
          <w:rFonts w:eastAsia="Arial" w:cs="Arial"/>
          <w:spacing w:val="1"/>
          <w:szCs w:val="22"/>
        </w:rPr>
        <w:t xml:space="preserve"> </w:t>
      </w:r>
      <w:r w:rsidRPr="001B16EB">
        <w:rPr>
          <w:rFonts w:eastAsia="Arial" w:cs="Arial"/>
          <w:szCs w:val="22"/>
        </w:rPr>
        <w:t>a</w:t>
      </w:r>
      <w:r w:rsidRPr="001B16EB">
        <w:rPr>
          <w:rFonts w:eastAsia="Arial" w:cs="Arial"/>
          <w:spacing w:val="1"/>
          <w:szCs w:val="22"/>
        </w:rPr>
        <w:t>r</w:t>
      </w:r>
      <w:r w:rsidRPr="001B16EB">
        <w:rPr>
          <w:rFonts w:eastAsia="Arial" w:cs="Arial"/>
          <w:szCs w:val="22"/>
        </w:rPr>
        <w:t>e accep</w:t>
      </w:r>
      <w:r w:rsidRPr="001B16EB">
        <w:rPr>
          <w:rFonts w:eastAsia="Arial" w:cs="Arial"/>
          <w:spacing w:val="1"/>
          <w:szCs w:val="22"/>
        </w:rPr>
        <w:t>t</w:t>
      </w:r>
      <w:r w:rsidRPr="001B16EB">
        <w:rPr>
          <w:rFonts w:eastAsia="Arial" w:cs="Arial"/>
          <w:szCs w:val="22"/>
        </w:rPr>
        <w:t>ab</w:t>
      </w:r>
      <w:r w:rsidRPr="001B16EB">
        <w:rPr>
          <w:rFonts w:eastAsia="Arial" w:cs="Arial"/>
          <w:spacing w:val="-1"/>
          <w:szCs w:val="22"/>
        </w:rPr>
        <w:t>l</w:t>
      </w:r>
      <w:r w:rsidRPr="001B16EB">
        <w:rPr>
          <w:rFonts w:eastAsia="Arial" w:cs="Arial"/>
          <w:szCs w:val="22"/>
        </w:rPr>
        <w:t>e.</w:t>
      </w:r>
      <w:r w:rsidRPr="001B16EB">
        <w:rPr>
          <w:rFonts w:eastAsia="Arial" w:cs="Arial"/>
          <w:spacing w:val="60"/>
          <w:szCs w:val="22"/>
        </w:rPr>
        <w:t xml:space="preserve"> </w:t>
      </w:r>
      <w:r w:rsidRPr="001B16EB">
        <w:rPr>
          <w:rFonts w:eastAsia="Arial" w:cs="Arial"/>
          <w:spacing w:val="1"/>
          <w:szCs w:val="22"/>
        </w:rPr>
        <w:t>I</w:t>
      </w:r>
      <w:r w:rsidRPr="001B16EB">
        <w:rPr>
          <w:rFonts w:eastAsia="Arial" w:cs="Arial"/>
          <w:szCs w:val="22"/>
        </w:rPr>
        <w:t>n</w:t>
      </w:r>
      <w:r w:rsidRPr="001B16EB">
        <w:rPr>
          <w:rFonts w:eastAsia="Arial" w:cs="Arial"/>
          <w:spacing w:val="1"/>
          <w:szCs w:val="22"/>
        </w:rPr>
        <w:t xml:space="preserve"> </w:t>
      </w:r>
      <w:r w:rsidRPr="001B16EB">
        <w:rPr>
          <w:rFonts w:eastAsia="Arial" w:cs="Arial"/>
          <w:szCs w:val="22"/>
        </w:rPr>
        <w:t>add</w:t>
      </w:r>
      <w:r w:rsidRPr="001B16EB">
        <w:rPr>
          <w:rFonts w:eastAsia="Arial" w:cs="Arial"/>
          <w:spacing w:val="-1"/>
          <w:szCs w:val="22"/>
        </w:rPr>
        <w:t>i</w:t>
      </w:r>
      <w:r w:rsidRPr="001B16EB">
        <w:rPr>
          <w:rFonts w:eastAsia="Arial" w:cs="Arial"/>
          <w:spacing w:val="1"/>
          <w:szCs w:val="22"/>
        </w:rPr>
        <w:t>t</w:t>
      </w:r>
      <w:r w:rsidRPr="001B16EB">
        <w:rPr>
          <w:rFonts w:eastAsia="Arial" w:cs="Arial"/>
          <w:spacing w:val="-1"/>
          <w:szCs w:val="22"/>
        </w:rPr>
        <w:t>i</w:t>
      </w:r>
      <w:r w:rsidRPr="001B16EB">
        <w:rPr>
          <w:rFonts w:eastAsia="Arial" w:cs="Arial"/>
          <w:szCs w:val="22"/>
        </w:rPr>
        <w:t>on</w:t>
      </w:r>
      <w:r w:rsidRPr="001B16EB">
        <w:rPr>
          <w:rFonts w:eastAsia="Arial" w:cs="Arial"/>
          <w:spacing w:val="-2"/>
          <w:szCs w:val="22"/>
        </w:rPr>
        <w:t xml:space="preserve"> </w:t>
      </w:r>
      <w:r w:rsidRPr="001B16EB">
        <w:rPr>
          <w:rFonts w:eastAsia="Arial" w:cs="Arial"/>
          <w:spacing w:val="-1"/>
          <w:szCs w:val="22"/>
        </w:rPr>
        <w:t>t</w:t>
      </w:r>
      <w:r w:rsidRPr="001B16EB">
        <w:rPr>
          <w:rFonts w:eastAsia="Arial" w:cs="Arial"/>
          <w:szCs w:val="22"/>
        </w:rPr>
        <w:t>o</w:t>
      </w:r>
      <w:r w:rsidRPr="001B16EB">
        <w:rPr>
          <w:rFonts w:eastAsia="Arial" w:cs="Arial"/>
          <w:spacing w:val="1"/>
          <w:szCs w:val="22"/>
        </w:rPr>
        <w:t xml:space="preserve"> Bid Solicitation</w:t>
      </w:r>
      <w:r w:rsidRPr="001B16EB">
        <w:rPr>
          <w:rFonts w:eastAsia="Arial" w:cs="Arial"/>
          <w:spacing w:val="-2"/>
          <w:szCs w:val="22"/>
        </w:rPr>
        <w:t xml:space="preserve"> </w:t>
      </w:r>
      <w:r w:rsidRPr="001B16EB">
        <w:rPr>
          <w:rFonts w:eastAsia="Arial" w:cs="Arial"/>
          <w:szCs w:val="22"/>
        </w:rPr>
        <w:t>spec</w:t>
      </w:r>
      <w:r w:rsidRPr="001B16EB">
        <w:rPr>
          <w:rFonts w:eastAsia="Arial" w:cs="Arial"/>
          <w:spacing w:val="-3"/>
          <w:szCs w:val="22"/>
        </w:rPr>
        <w:t>i</w:t>
      </w:r>
      <w:r w:rsidRPr="001B16EB">
        <w:rPr>
          <w:rFonts w:eastAsia="Arial" w:cs="Arial"/>
          <w:spacing w:val="3"/>
          <w:szCs w:val="22"/>
        </w:rPr>
        <w:t>f</w:t>
      </w:r>
      <w:r w:rsidRPr="001B16EB">
        <w:rPr>
          <w:rFonts w:eastAsia="Arial" w:cs="Arial"/>
          <w:spacing w:val="-1"/>
          <w:szCs w:val="22"/>
        </w:rPr>
        <w:t>i</w:t>
      </w:r>
      <w:r w:rsidRPr="001B16EB">
        <w:rPr>
          <w:rFonts w:eastAsia="Arial" w:cs="Arial"/>
          <w:szCs w:val="22"/>
        </w:rPr>
        <w:t>ca</w:t>
      </w:r>
      <w:r w:rsidRPr="001B16EB">
        <w:rPr>
          <w:rFonts w:eastAsia="Arial" w:cs="Arial"/>
          <w:spacing w:val="1"/>
          <w:szCs w:val="22"/>
        </w:rPr>
        <w:t>t</w:t>
      </w:r>
      <w:r w:rsidRPr="001B16EB">
        <w:rPr>
          <w:rFonts w:eastAsia="Arial" w:cs="Arial"/>
          <w:spacing w:val="-3"/>
          <w:szCs w:val="22"/>
        </w:rPr>
        <w:t>i</w:t>
      </w:r>
      <w:r w:rsidRPr="001B16EB">
        <w:rPr>
          <w:rFonts w:eastAsia="Arial" w:cs="Arial"/>
          <w:szCs w:val="22"/>
        </w:rPr>
        <w:t>on</w:t>
      </w:r>
      <w:r w:rsidRPr="001B16EB">
        <w:rPr>
          <w:rFonts w:eastAsia="Arial" w:cs="Arial"/>
          <w:spacing w:val="1"/>
          <w:szCs w:val="22"/>
        </w:rPr>
        <w:t xml:space="preserve"> r</w:t>
      </w:r>
      <w:r w:rsidRPr="001B16EB">
        <w:rPr>
          <w:rFonts w:eastAsia="Arial" w:cs="Arial"/>
          <w:spacing w:val="-3"/>
          <w:szCs w:val="22"/>
        </w:rPr>
        <w:t>e</w:t>
      </w:r>
      <w:r w:rsidRPr="001B16EB">
        <w:rPr>
          <w:rFonts w:eastAsia="Arial" w:cs="Arial"/>
          <w:spacing w:val="2"/>
          <w:szCs w:val="22"/>
        </w:rPr>
        <w:t>q</w:t>
      </w:r>
      <w:r w:rsidRPr="001B16EB">
        <w:rPr>
          <w:rFonts w:eastAsia="Arial" w:cs="Arial"/>
          <w:szCs w:val="22"/>
        </w:rPr>
        <w:t>u</w:t>
      </w:r>
      <w:r w:rsidRPr="001B16EB">
        <w:rPr>
          <w:rFonts w:eastAsia="Arial" w:cs="Arial"/>
          <w:spacing w:val="-1"/>
          <w:szCs w:val="22"/>
        </w:rPr>
        <w:t>i</w:t>
      </w:r>
      <w:r w:rsidRPr="001B16EB">
        <w:rPr>
          <w:rFonts w:eastAsia="Arial" w:cs="Arial"/>
          <w:spacing w:val="1"/>
          <w:szCs w:val="22"/>
        </w:rPr>
        <w:t>r</w:t>
      </w:r>
      <w:r w:rsidRPr="001B16EB">
        <w:rPr>
          <w:rFonts w:eastAsia="Arial" w:cs="Arial"/>
          <w:spacing w:val="-3"/>
          <w:szCs w:val="22"/>
        </w:rPr>
        <w:t>e</w:t>
      </w:r>
      <w:r w:rsidRPr="001B16EB">
        <w:rPr>
          <w:rFonts w:eastAsia="Arial" w:cs="Arial"/>
          <w:spacing w:val="1"/>
          <w:szCs w:val="22"/>
        </w:rPr>
        <w:t>m</w:t>
      </w:r>
      <w:r w:rsidRPr="001B16EB">
        <w:rPr>
          <w:rFonts w:eastAsia="Arial" w:cs="Arial"/>
          <w:szCs w:val="22"/>
        </w:rPr>
        <w:t>en</w:t>
      </w:r>
      <w:r w:rsidRPr="001B16EB">
        <w:rPr>
          <w:rFonts w:eastAsia="Arial" w:cs="Arial"/>
          <w:spacing w:val="-1"/>
          <w:szCs w:val="22"/>
        </w:rPr>
        <w:t>t</w:t>
      </w:r>
      <w:r w:rsidRPr="001B16EB">
        <w:rPr>
          <w:rFonts w:eastAsia="Arial" w:cs="Arial"/>
          <w:szCs w:val="22"/>
        </w:rPr>
        <w:t xml:space="preserve">s, </w:t>
      </w:r>
      <w:r w:rsidRPr="001B16EB">
        <w:rPr>
          <w:rFonts w:eastAsia="Arial" w:cs="Arial"/>
          <w:spacing w:val="1"/>
          <w:szCs w:val="22"/>
        </w:rPr>
        <w:t>t</w:t>
      </w:r>
      <w:r w:rsidRPr="001B16EB">
        <w:rPr>
          <w:rFonts w:eastAsia="Arial" w:cs="Arial"/>
          <w:szCs w:val="22"/>
        </w:rPr>
        <w:t>he</w:t>
      </w:r>
      <w:r w:rsidRPr="001B16EB">
        <w:rPr>
          <w:rFonts w:eastAsia="Arial" w:cs="Arial"/>
          <w:spacing w:val="-4"/>
          <w:szCs w:val="22"/>
        </w:rPr>
        <w:t xml:space="preserve"> </w:t>
      </w:r>
      <w:r w:rsidRPr="001B16EB">
        <w:rPr>
          <w:rFonts w:eastAsia="Arial" w:cs="Arial"/>
          <w:spacing w:val="3"/>
          <w:szCs w:val="22"/>
        </w:rPr>
        <w:t>f</w:t>
      </w:r>
      <w:r w:rsidRPr="001B16EB">
        <w:rPr>
          <w:rFonts w:eastAsia="Arial" w:cs="Arial"/>
          <w:szCs w:val="22"/>
        </w:rPr>
        <w:t>o</w:t>
      </w:r>
      <w:r w:rsidRPr="001B16EB">
        <w:rPr>
          <w:rFonts w:eastAsia="Arial" w:cs="Arial"/>
          <w:spacing w:val="-1"/>
          <w:szCs w:val="22"/>
        </w:rPr>
        <w:t>l</w:t>
      </w:r>
      <w:r w:rsidRPr="001B16EB">
        <w:rPr>
          <w:rFonts w:eastAsia="Arial" w:cs="Arial"/>
          <w:spacing w:val="-3"/>
          <w:szCs w:val="22"/>
        </w:rPr>
        <w:t>l</w:t>
      </w:r>
      <w:r w:rsidRPr="001B16EB">
        <w:rPr>
          <w:rFonts w:eastAsia="Arial" w:cs="Arial"/>
          <w:szCs w:val="22"/>
        </w:rPr>
        <w:t>o</w:t>
      </w:r>
      <w:r w:rsidRPr="001B16EB">
        <w:rPr>
          <w:rFonts w:eastAsia="Arial" w:cs="Arial"/>
          <w:spacing w:val="-1"/>
          <w:szCs w:val="22"/>
        </w:rPr>
        <w:t>wi</w:t>
      </w:r>
      <w:r w:rsidRPr="001B16EB">
        <w:rPr>
          <w:rFonts w:eastAsia="Arial" w:cs="Arial"/>
          <w:szCs w:val="22"/>
        </w:rPr>
        <w:t>ng</w:t>
      </w:r>
      <w:r w:rsidRPr="001B16EB">
        <w:rPr>
          <w:rFonts w:eastAsia="Arial" w:cs="Arial"/>
          <w:spacing w:val="1"/>
          <w:szCs w:val="22"/>
        </w:rPr>
        <w:t xml:space="preserve"> m</w:t>
      </w:r>
      <w:r w:rsidRPr="001B16EB">
        <w:rPr>
          <w:rFonts w:eastAsia="Arial" w:cs="Arial"/>
          <w:szCs w:val="22"/>
        </w:rPr>
        <w:t>ust be clearly identified on all cartons:</w:t>
      </w:r>
    </w:p>
    <w:p w14:paraId="4075E60A" w14:textId="77777777" w:rsidR="001B16EB" w:rsidRPr="001B16EB" w:rsidRDefault="001B16EB" w:rsidP="001B16EB">
      <w:pPr>
        <w:rPr>
          <w:rFonts w:eastAsia="Arial" w:cs="Arial"/>
          <w:szCs w:val="22"/>
        </w:rPr>
      </w:pPr>
    </w:p>
    <w:p w14:paraId="0606EC0C" w14:textId="77777777" w:rsidR="001B16EB" w:rsidRPr="001B16EB" w:rsidRDefault="001B16EB" w:rsidP="001B16EB">
      <w:pPr>
        <w:ind w:right="-20"/>
        <w:rPr>
          <w:rFonts w:eastAsia="Arial" w:cs="Arial"/>
          <w:szCs w:val="22"/>
        </w:rPr>
      </w:pPr>
      <w:r w:rsidRPr="001B16EB">
        <w:rPr>
          <w:rFonts w:eastAsia="Arial" w:cs="Arial"/>
          <w:spacing w:val="-1"/>
          <w:szCs w:val="22"/>
        </w:rPr>
        <w:t xml:space="preserve">      - C</w:t>
      </w:r>
      <w:r w:rsidRPr="001B16EB">
        <w:rPr>
          <w:rFonts w:eastAsia="Arial" w:cs="Arial"/>
          <w:szCs w:val="22"/>
        </w:rPr>
        <w:t>on</w:t>
      </w:r>
      <w:r w:rsidRPr="001B16EB">
        <w:rPr>
          <w:rFonts w:eastAsia="Arial" w:cs="Arial"/>
          <w:spacing w:val="1"/>
          <w:szCs w:val="22"/>
        </w:rPr>
        <w:t>t</w:t>
      </w:r>
      <w:r w:rsidRPr="001B16EB">
        <w:rPr>
          <w:rFonts w:eastAsia="Arial" w:cs="Arial"/>
          <w:szCs w:val="22"/>
        </w:rPr>
        <w:t>en</w:t>
      </w:r>
      <w:r w:rsidRPr="001B16EB">
        <w:rPr>
          <w:rFonts w:eastAsia="Arial" w:cs="Arial"/>
          <w:spacing w:val="1"/>
          <w:szCs w:val="22"/>
        </w:rPr>
        <w:t>t</w:t>
      </w:r>
      <w:r w:rsidRPr="001B16EB">
        <w:rPr>
          <w:rFonts w:eastAsia="Arial" w:cs="Arial"/>
          <w:szCs w:val="22"/>
        </w:rPr>
        <w:t>s</w:t>
      </w:r>
      <w:r w:rsidRPr="001B16EB">
        <w:rPr>
          <w:rFonts w:eastAsia="Arial" w:cs="Arial"/>
          <w:spacing w:val="-1"/>
          <w:szCs w:val="22"/>
        </w:rPr>
        <w:t xml:space="preserve"> </w:t>
      </w:r>
      <w:r w:rsidRPr="001B16EB">
        <w:rPr>
          <w:rFonts w:eastAsia="Arial" w:cs="Arial"/>
          <w:spacing w:val="1"/>
          <w:szCs w:val="22"/>
        </w:rPr>
        <w:t>(</w:t>
      </w:r>
      <w:r w:rsidRPr="001B16EB">
        <w:rPr>
          <w:rFonts w:eastAsia="Arial" w:cs="Arial"/>
          <w:spacing w:val="-1"/>
          <w:szCs w:val="22"/>
        </w:rPr>
        <w:t>i</w:t>
      </w:r>
      <w:r w:rsidRPr="001B16EB">
        <w:rPr>
          <w:rFonts w:eastAsia="Arial" w:cs="Arial"/>
          <w:szCs w:val="22"/>
        </w:rPr>
        <w:t>ndus</w:t>
      </w:r>
      <w:r w:rsidRPr="001B16EB">
        <w:rPr>
          <w:rFonts w:eastAsia="Arial" w:cs="Arial"/>
          <w:spacing w:val="-1"/>
          <w:szCs w:val="22"/>
        </w:rPr>
        <w:t>t</w:t>
      </w:r>
      <w:r w:rsidRPr="001B16EB">
        <w:rPr>
          <w:rFonts w:eastAsia="Arial" w:cs="Arial"/>
          <w:spacing w:val="1"/>
          <w:szCs w:val="22"/>
        </w:rPr>
        <w:t>r</w:t>
      </w:r>
      <w:r w:rsidRPr="001B16EB">
        <w:rPr>
          <w:rFonts w:eastAsia="Arial" w:cs="Arial"/>
          <w:szCs w:val="22"/>
        </w:rPr>
        <w:t>y</w:t>
      </w:r>
      <w:r w:rsidRPr="001B16EB">
        <w:rPr>
          <w:rFonts w:eastAsia="Arial" w:cs="Arial"/>
          <w:spacing w:val="-1"/>
          <w:szCs w:val="22"/>
        </w:rPr>
        <w:t xml:space="preserve"> </w:t>
      </w:r>
      <w:r w:rsidRPr="001B16EB">
        <w:rPr>
          <w:rFonts w:eastAsia="Arial" w:cs="Arial"/>
          <w:szCs w:val="22"/>
        </w:rPr>
        <w:t>s</w:t>
      </w:r>
      <w:r w:rsidRPr="001B16EB">
        <w:rPr>
          <w:rFonts w:eastAsia="Arial" w:cs="Arial"/>
          <w:spacing w:val="1"/>
          <w:szCs w:val="22"/>
        </w:rPr>
        <w:t>t</w:t>
      </w:r>
      <w:r w:rsidRPr="001B16EB">
        <w:rPr>
          <w:rFonts w:eastAsia="Arial" w:cs="Arial"/>
          <w:szCs w:val="22"/>
        </w:rPr>
        <w:t>an</w:t>
      </w:r>
      <w:r w:rsidRPr="001B16EB">
        <w:rPr>
          <w:rFonts w:eastAsia="Arial" w:cs="Arial"/>
          <w:spacing w:val="-3"/>
          <w:szCs w:val="22"/>
        </w:rPr>
        <w:t>d</w:t>
      </w:r>
      <w:r w:rsidRPr="001B16EB">
        <w:rPr>
          <w:rFonts w:eastAsia="Arial" w:cs="Arial"/>
          <w:szCs w:val="22"/>
        </w:rPr>
        <w:t>a</w:t>
      </w:r>
      <w:r w:rsidRPr="001B16EB">
        <w:rPr>
          <w:rFonts w:eastAsia="Arial" w:cs="Arial"/>
          <w:spacing w:val="1"/>
          <w:szCs w:val="22"/>
        </w:rPr>
        <w:t>r</w:t>
      </w:r>
      <w:r w:rsidRPr="001B16EB">
        <w:rPr>
          <w:rFonts w:eastAsia="Arial" w:cs="Arial"/>
          <w:szCs w:val="22"/>
        </w:rPr>
        <w:t>d</w:t>
      </w:r>
      <w:r w:rsidRPr="001B16EB">
        <w:rPr>
          <w:rFonts w:eastAsia="Arial" w:cs="Arial"/>
          <w:spacing w:val="1"/>
          <w:szCs w:val="22"/>
        </w:rPr>
        <w:t xml:space="preserve"> </w:t>
      </w:r>
      <w:r w:rsidRPr="001B16EB">
        <w:rPr>
          <w:rFonts w:eastAsia="Arial" w:cs="Arial"/>
          <w:spacing w:val="-1"/>
          <w:szCs w:val="22"/>
        </w:rPr>
        <w:t>i</w:t>
      </w:r>
      <w:r w:rsidRPr="001B16EB">
        <w:rPr>
          <w:rFonts w:eastAsia="Arial" w:cs="Arial"/>
          <w:spacing w:val="1"/>
          <w:szCs w:val="22"/>
        </w:rPr>
        <w:t>t</w:t>
      </w:r>
      <w:r w:rsidRPr="001B16EB">
        <w:rPr>
          <w:rFonts w:eastAsia="Arial" w:cs="Arial"/>
          <w:spacing w:val="-3"/>
          <w:szCs w:val="22"/>
        </w:rPr>
        <w:t>e</w:t>
      </w:r>
      <w:r w:rsidRPr="001B16EB">
        <w:rPr>
          <w:rFonts w:eastAsia="Arial" w:cs="Arial"/>
          <w:szCs w:val="22"/>
        </w:rPr>
        <w:t>m</w:t>
      </w:r>
      <w:r w:rsidRPr="001B16EB">
        <w:rPr>
          <w:rFonts w:eastAsia="Arial" w:cs="Arial"/>
          <w:spacing w:val="2"/>
          <w:szCs w:val="22"/>
        </w:rPr>
        <w:t xml:space="preserve"> </w:t>
      </w:r>
      <w:r w:rsidRPr="001B16EB">
        <w:rPr>
          <w:rFonts w:eastAsia="Arial" w:cs="Arial"/>
          <w:szCs w:val="22"/>
        </w:rPr>
        <w:t>d</w:t>
      </w:r>
      <w:r w:rsidRPr="001B16EB">
        <w:rPr>
          <w:rFonts w:eastAsia="Arial" w:cs="Arial"/>
          <w:spacing w:val="-3"/>
          <w:szCs w:val="22"/>
        </w:rPr>
        <w:t>e</w:t>
      </w:r>
      <w:r w:rsidRPr="001B16EB">
        <w:rPr>
          <w:rFonts w:eastAsia="Arial" w:cs="Arial"/>
          <w:szCs w:val="22"/>
        </w:rPr>
        <w:t>sc</w:t>
      </w:r>
      <w:r w:rsidRPr="001B16EB">
        <w:rPr>
          <w:rFonts w:eastAsia="Arial" w:cs="Arial"/>
          <w:spacing w:val="1"/>
          <w:szCs w:val="22"/>
        </w:rPr>
        <w:t>r</w:t>
      </w:r>
      <w:r w:rsidRPr="001B16EB">
        <w:rPr>
          <w:rFonts w:eastAsia="Arial" w:cs="Arial"/>
          <w:spacing w:val="-1"/>
          <w:szCs w:val="22"/>
        </w:rPr>
        <w:t>i</w:t>
      </w:r>
      <w:r w:rsidRPr="001B16EB">
        <w:rPr>
          <w:rFonts w:eastAsia="Arial" w:cs="Arial"/>
          <w:szCs w:val="22"/>
        </w:rPr>
        <w:t>p</w:t>
      </w:r>
      <w:r w:rsidRPr="001B16EB">
        <w:rPr>
          <w:rFonts w:eastAsia="Arial" w:cs="Arial"/>
          <w:spacing w:val="1"/>
          <w:szCs w:val="22"/>
        </w:rPr>
        <w:t>t</w:t>
      </w:r>
      <w:r w:rsidRPr="001B16EB">
        <w:rPr>
          <w:rFonts w:eastAsia="Arial" w:cs="Arial"/>
          <w:spacing w:val="-1"/>
          <w:szCs w:val="22"/>
        </w:rPr>
        <w:t>i</w:t>
      </w:r>
      <w:r w:rsidRPr="001B16EB">
        <w:rPr>
          <w:rFonts w:eastAsia="Arial" w:cs="Arial"/>
          <w:szCs w:val="22"/>
        </w:rPr>
        <w:t>o</w:t>
      </w:r>
      <w:r w:rsidRPr="001B16EB">
        <w:rPr>
          <w:rFonts w:eastAsia="Arial" w:cs="Arial"/>
          <w:spacing w:val="-3"/>
          <w:szCs w:val="22"/>
        </w:rPr>
        <w:t>n</w:t>
      </w:r>
      <w:r w:rsidRPr="001B16EB">
        <w:rPr>
          <w:rFonts w:eastAsia="Arial" w:cs="Arial"/>
          <w:szCs w:val="22"/>
        </w:rPr>
        <w:t>); and/or statement of identity</w:t>
      </w:r>
    </w:p>
    <w:p w14:paraId="529A36BD" w14:textId="77777777" w:rsidR="001B16EB" w:rsidRPr="001B16EB" w:rsidRDefault="001B16EB" w:rsidP="001B16EB">
      <w:pPr>
        <w:spacing w:line="252" w:lineRule="exact"/>
        <w:ind w:left="360" w:right="-20"/>
        <w:rPr>
          <w:rFonts w:eastAsia="Arial" w:cs="Arial"/>
          <w:szCs w:val="22"/>
        </w:rPr>
      </w:pPr>
      <w:r w:rsidRPr="001B16EB">
        <w:rPr>
          <w:rFonts w:eastAsia="Arial" w:cs="Arial"/>
          <w:szCs w:val="22"/>
        </w:rPr>
        <w:t>- The</w:t>
      </w:r>
      <w:r w:rsidRPr="001B16EB">
        <w:rPr>
          <w:rFonts w:eastAsia="Arial" w:cs="Arial"/>
          <w:spacing w:val="1"/>
          <w:szCs w:val="22"/>
        </w:rPr>
        <w:t xml:space="preserve"> </w:t>
      </w:r>
      <w:r w:rsidRPr="001B16EB">
        <w:rPr>
          <w:rFonts w:eastAsia="Arial" w:cs="Arial"/>
          <w:spacing w:val="-3"/>
          <w:szCs w:val="22"/>
        </w:rPr>
        <w:t>S</w:t>
      </w:r>
      <w:r w:rsidRPr="001B16EB">
        <w:rPr>
          <w:rFonts w:eastAsia="Arial" w:cs="Arial"/>
          <w:spacing w:val="1"/>
          <w:szCs w:val="22"/>
        </w:rPr>
        <w:t>t</w:t>
      </w:r>
      <w:r w:rsidRPr="001B16EB">
        <w:rPr>
          <w:rFonts w:eastAsia="Arial" w:cs="Arial"/>
          <w:szCs w:val="22"/>
        </w:rPr>
        <w:t>a</w:t>
      </w:r>
      <w:r w:rsidRPr="001B16EB">
        <w:rPr>
          <w:rFonts w:eastAsia="Arial" w:cs="Arial"/>
          <w:spacing w:val="1"/>
          <w:szCs w:val="22"/>
        </w:rPr>
        <w:t>t</w:t>
      </w:r>
      <w:r w:rsidRPr="001B16EB">
        <w:rPr>
          <w:rFonts w:eastAsia="Arial" w:cs="Arial"/>
          <w:szCs w:val="22"/>
        </w:rPr>
        <w:t>e</w:t>
      </w:r>
      <w:r w:rsidRPr="001B16EB">
        <w:rPr>
          <w:rFonts w:eastAsia="Arial" w:cs="Arial"/>
          <w:spacing w:val="-2"/>
          <w:szCs w:val="22"/>
        </w:rPr>
        <w:t xml:space="preserve"> Blanket P.O. </w:t>
      </w:r>
      <w:r w:rsidRPr="001B16EB">
        <w:rPr>
          <w:rFonts w:eastAsia="Arial" w:cs="Arial"/>
          <w:spacing w:val="-1"/>
          <w:szCs w:val="22"/>
        </w:rPr>
        <w:t xml:space="preserve"> Number</w:t>
      </w:r>
      <w:r w:rsidRPr="001B16EB">
        <w:rPr>
          <w:rFonts w:eastAsia="Arial" w:cs="Arial"/>
          <w:szCs w:val="22"/>
        </w:rPr>
        <w:t>,</w:t>
      </w:r>
      <w:r w:rsidRPr="001B16EB">
        <w:rPr>
          <w:rFonts w:eastAsia="Arial" w:cs="Arial"/>
          <w:spacing w:val="2"/>
          <w:szCs w:val="22"/>
        </w:rPr>
        <w:t xml:space="preserve"> </w:t>
      </w:r>
      <w:r w:rsidRPr="001B16EB">
        <w:rPr>
          <w:rFonts w:eastAsia="Arial" w:cs="Arial"/>
          <w:spacing w:val="-1"/>
          <w:szCs w:val="22"/>
        </w:rPr>
        <w:t>P</w:t>
      </w:r>
      <w:r w:rsidRPr="001B16EB">
        <w:rPr>
          <w:rFonts w:eastAsia="Arial" w:cs="Arial"/>
          <w:spacing w:val="-3"/>
          <w:szCs w:val="22"/>
        </w:rPr>
        <w:t>u</w:t>
      </w:r>
      <w:r w:rsidRPr="001B16EB">
        <w:rPr>
          <w:rFonts w:eastAsia="Arial" w:cs="Arial"/>
          <w:spacing w:val="1"/>
          <w:szCs w:val="22"/>
        </w:rPr>
        <w:t>r</w:t>
      </w:r>
      <w:r w:rsidRPr="001B16EB">
        <w:rPr>
          <w:rFonts w:eastAsia="Arial" w:cs="Arial"/>
          <w:szCs w:val="22"/>
        </w:rPr>
        <w:t>chase</w:t>
      </w:r>
      <w:r w:rsidRPr="001B16EB">
        <w:rPr>
          <w:rFonts w:eastAsia="Arial" w:cs="Arial"/>
          <w:spacing w:val="-2"/>
          <w:szCs w:val="22"/>
        </w:rPr>
        <w:t xml:space="preserve"> </w:t>
      </w:r>
      <w:r w:rsidRPr="001B16EB">
        <w:rPr>
          <w:rFonts w:eastAsia="Arial" w:cs="Arial"/>
          <w:spacing w:val="-1"/>
          <w:szCs w:val="22"/>
        </w:rPr>
        <w:t>O</w:t>
      </w:r>
      <w:r w:rsidRPr="001B16EB">
        <w:rPr>
          <w:rFonts w:eastAsia="Arial" w:cs="Arial"/>
          <w:spacing w:val="1"/>
          <w:szCs w:val="22"/>
        </w:rPr>
        <w:t>r</w:t>
      </w:r>
      <w:r w:rsidRPr="001B16EB">
        <w:rPr>
          <w:rFonts w:eastAsia="Arial" w:cs="Arial"/>
          <w:szCs w:val="22"/>
        </w:rPr>
        <w:t>der Nu</w:t>
      </w:r>
      <w:r w:rsidRPr="001B16EB">
        <w:rPr>
          <w:rFonts w:eastAsia="Arial" w:cs="Arial"/>
          <w:spacing w:val="1"/>
          <w:szCs w:val="22"/>
        </w:rPr>
        <w:t>m</w:t>
      </w:r>
      <w:r w:rsidRPr="001B16EB">
        <w:rPr>
          <w:rFonts w:eastAsia="Arial" w:cs="Arial"/>
          <w:szCs w:val="22"/>
        </w:rPr>
        <w:t>b</w:t>
      </w:r>
      <w:r w:rsidRPr="001B16EB">
        <w:rPr>
          <w:rFonts w:eastAsia="Arial" w:cs="Arial"/>
          <w:spacing w:val="-2"/>
          <w:szCs w:val="22"/>
        </w:rPr>
        <w:t>e</w:t>
      </w:r>
      <w:r w:rsidRPr="001B16EB">
        <w:rPr>
          <w:rFonts w:eastAsia="Arial" w:cs="Arial"/>
          <w:spacing w:val="1"/>
          <w:szCs w:val="22"/>
        </w:rPr>
        <w:t>r</w:t>
      </w:r>
      <w:r w:rsidRPr="001B16EB">
        <w:rPr>
          <w:rFonts w:eastAsia="Arial" w:cs="Arial"/>
          <w:szCs w:val="22"/>
        </w:rPr>
        <w:t xml:space="preserve">, or </w:t>
      </w:r>
      <w:r w:rsidRPr="001B16EB">
        <w:rPr>
          <w:rFonts w:eastAsia="Arial" w:cs="Arial"/>
          <w:spacing w:val="-1"/>
          <w:szCs w:val="22"/>
        </w:rPr>
        <w:t>P</w:t>
      </w:r>
      <w:r w:rsidRPr="001B16EB">
        <w:rPr>
          <w:rFonts w:eastAsia="Arial" w:cs="Arial"/>
          <w:szCs w:val="22"/>
        </w:rPr>
        <w:t>a</w:t>
      </w:r>
      <w:r w:rsidRPr="001B16EB">
        <w:rPr>
          <w:rFonts w:eastAsia="Arial" w:cs="Arial"/>
          <w:spacing w:val="-2"/>
          <w:szCs w:val="22"/>
        </w:rPr>
        <w:t>c</w:t>
      </w:r>
      <w:r w:rsidRPr="001B16EB">
        <w:rPr>
          <w:rFonts w:eastAsia="Arial" w:cs="Arial"/>
          <w:szCs w:val="22"/>
        </w:rPr>
        <w:t>k</w:t>
      </w:r>
      <w:r w:rsidRPr="001B16EB">
        <w:rPr>
          <w:rFonts w:eastAsia="Arial" w:cs="Arial"/>
          <w:spacing w:val="1"/>
          <w:szCs w:val="22"/>
        </w:rPr>
        <w:t xml:space="preserve"> </w:t>
      </w:r>
      <w:r w:rsidRPr="001B16EB">
        <w:rPr>
          <w:rFonts w:eastAsia="Arial" w:cs="Arial"/>
          <w:spacing w:val="-1"/>
          <w:szCs w:val="22"/>
        </w:rPr>
        <w:t>D</w:t>
      </w:r>
      <w:r w:rsidRPr="001B16EB">
        <w:rPr>
          <w:rFonts w:eastAsia="Arial" w:cs="Arial"/>
          <w:szCs w:val="22"/>
        </w:rPr>
        <w:t>a</w:t>
      </w:r>
      <w:r w:rsidRPr="001B16EB">
        <w:rPr>
          <w:rFonts w:eastAsia="Arial" w:cs="Arial"/>
          <w:spacing w:val="1"/>
          <w:szCs w:val="22"/>
        </w:rPr>
        <w:t>t</w:t>
      </w:r>
      <w:r w:rsidRPr="001B16EB">
        <w:rPr>
          <w:rFonts w:eastAsia="Arial" w:cs="Arial"/>
          <w:szCs w:val="22"/>
        </w:rPr>
        <w:t>e</w:t>
      </w:r>
    </w:p>
    <w:p w14:paraId="0132DB36" w14:textId="77777777" w:rsidR="001B16EB" w:rsidRPr="001B16EB" w:rsidRDefault="001B16EB" w:rsidP="001B16EB">
      <w:pPr>
        <w:spacing w:line="252" w:lineRule="exact"/>
        <w:ind w:left="360" w:right="-20"/>
        <w:rPr>
          <w:rFonts w:eastAsia="Arial" w:cs="Arial"/>
          <w:szCs w:val="22"/>
        </w:rPr>
      </w:pPr>
      <w:r w:rsidRPr="001B16EB">
        <w:t>- “Expiration”, “Sell By”, “Use By”, or “Best By” dates</w:t>
      </w:r>
    </w:p>
    <w:p w14:paraId="17106556" w14:textId="77777777" w:rsidR="001B16EB" w:rsidRPr="001B16EB" w:rsidRDefault="001B16EB" w:rsidP="001B16EB">
      <w:pPr>
        <w:spacing w:before="13" w:line="240" w:lineRule="exact"/>
        <w:rPr>
          <w:szCs w:val="22"/>
        </w:rPr>
      </w:pPr>
    </w:p>
    <w:p w14:paraId="6B0C48FE" w14:textId="77777777" w:rsidR="001B16EB" w:rsidRPr="001B16EB" w:rsidRDefault="001B16EB" w:rsidP="001B16EB">
      <w:pPr>
        <w:rPr>
          <w:rFonts w:eastAsia="Arial" w:cs="Arial"/>
          <w:szCs w:val="22"/>
        </w:rPr>
      </w:pPr>
      <w:r w:rsidRPr="001B16EB">
        <w:rPr>
          <w:rFonts w:eastAsia="Arial" w:cs="Arial"/>
          <w:spacing w:val="-1"/>
          <w:szCs w:val="22"/>
        </w:rPr>
        <w:t>C</w:t>
      </w:r>
      <w:r w:rsidRPr="001B16EB">
        <w:rPr>
          <w:rFonts w:eastAsia="Arial" w:cs="Arial"/>
          <w:szCs w:val="22"/>
        </w:rPr>
        <w:t>a</w:t>
      </w:r>
      <w:r w:rsidRPr="001B16EB">
        <w:rPr>
          <w:rFonts w:eastAsia="Arial" w:cs="Arial"/>
          <w:spacing w:val="1"/>
          <w:szCs w:val="22"/>
        </w:rPr>
        <w:t>rt</w:t>
      </w:r>
      <w:r w:rsidRPr="001B16EB">
        <w:rPr>
          <w:rFonts w:eastAsia="Arial" w:cs="Arial"/>
          <w:szCs w:val="22"/>
        </w:rPr>
        <w:t>ons</w:t>
      </w:r>
      <w:r w:rsidRPr="001B16EB">
        <w:rPr>
          <w:rFonts w:eastAsia="Arial" w:cs="Arial"/>
          <w:spacing w:val="-1"/>
          <w:szCs w:val="22"/>
        </w:rPr>
        <w:t xml:space="preserve"> </w:t>
      </w:r>
      <w:r w:rsidRPr="001B16EB">
        <w:rPr>
          <w:rFonts w:eastAsia="Arial" w:cs="Arial"/>
          <w:szCs w:val="22"/>
        </w:rPr>
        <w:t>that do not comply</w:t>
      </w:r>
      <w:r w:rsidRPr="001B16EB">
        <w:rPr>
          <w:rFonts w:eastAsia="Arial" w:cs="Arial"/>
          <w:spacing w:val="3"/>
          <w:szCs w:val="22"/>
        </w:rPr>
        <w:t xml:space="preserve"> </w:t>
      </w:r>
      <w:r w:rsidRPr="001B16EB">
        <w:rPr>
          <w:rFonts w:eastAsia="Arial" w:cs="Arial"/>
          <w:spacing w:val="-3"/>
          <w:szCs w:val="22"/>
        </w:rPr>
        <w:t>w</w:t>
      </w:r>
      <w:r w:rsidRPr="001B16EB">
        <w:rPr>
          <w:rFonts w:eastAsia="Arial" w:cs="Arial"/>
          <w:spacing w:val="-1"/>
          <w:szCs w:val="22"/>
        </w:rPr>
        <w:t>i</w:t>
      </w:r>
      <w:r w:rsidRPr="001B16EB">
        <w:rPr>
          <w:rFonts w:eastAsia="Arial" w:cs="Arial"/>
          <w:spacing w:val="1"/>
          <w:szCs w:val="22"/>
        </w:rPr>
        <w:t>t</w:t>
      </w:r>
      <w:r w:rsidRPr="001B16EB">
        <w:rPr>
          <w:rFonts w:eastAsia="Arial" w:cs="Arial"/>
          <w:szCs w:val="22"/>
        </w:rPr>
        <w:t>h</w:t>
      </w:r>
      <w:r w:rsidRPr="001B16EB">
        <w:rPr>
          <w:rFonts w:eastAsia="Arial" w:cs="Arial"/>
          <w:spacing w:val="1"/>
          <w:szCs w:val="22"/>
        </w:rPr>
        <w:t xml:space="preserve"> </w:t>
      </w:r>
      <w:r w:rsidRPr="001B16EB">
        <w:rPr>
          <w:rFonts w:eastAsia="Arial" w:cs="Arial"/>
          <w:szCs w:val="22"/>
        </w:rPr>
        <w:t>a</w:t>
      </w:r>
      <w:r w:rsidRPr="001B16EB">
        <w:rPr>
          <w:rFonts w:eastAsia="Arial" w:cs="Arial"/>
          <w:spacing w:val="-1"/>
          <w:szCs w:val="22"/>
        </w:rPr>
        <w:t>l</w:t>
      </w:r>
      <w:r w:rsidRPr="001B16EB">
        <w:rPr>
          <w:rFonts w:eastAsia="Arial" w:cs="Arial"/>
          <w:szCs w:val="22"/>
        </w:rPr>
        <w:t xml:space="preserve">l </w:t>
      </w:r>
      <w:r w:rsidRPr="001B16EB">
        <w:rPr>
          <w:rFonts w:eastAsia="Arial" w:cs="Arial"/>
          <w:spacing w:val="1"/>
          <w:szCs w:val="22"/>
        </w:rPr>
        <w:t>m</w:t>
      </w:r>
      <w:r w:rsidRPr="001B16EB">
        <w:rPr>
          <w:rFonts w:eastAsia="Arial" w:cs="Arial"/>
          <w:spacing w:val="-3"/>
          <w:szCs w:val="22"/>
        </w:rPr>
        <w:t>a</w:t>
      </w:r>
      <w:r w:rsidRPr="001B16EB">
        <w:rPr>
          <w:rFonts w:eastAsia="Arial" w:cs="Arial"/>
          <w:spacing w:val="-2"/>
          <w:szCs w:val="22"/>
        </w:rPr>
        <w:t>r</w:t>
      </w:r>
      <w:r w:rsidRPr="001B16EB">
        <w:rPr>
          <w:rFonts w:eastAsia="Arial" w:cs="Arial"/>
          <w:spacing w:val="2"/>
          <w:szCs w:val="22"/>
        </w:rPr>
        <w:t>k</w:t>
      </w:r>
      <w:r w:rsidRPr="001B16EB">
        <w:rPr>
          <w:rFonts w:eastAsia="Arial" w:cs="Arial"/>
          <w:spacing w:val="-1"/>
          <w:szCs w:val="22"/>
        </w:rPr>
        <w:t>i</w:t>
      </w:r>
      <w:r w:rsidRPr="001B16EB">
        <w:rPr>
          <w:rFonts w:eastAsia="Arial" w:cs="Arial"/>
          <w:szCs w:val="22"/>
        </w:rPr>
        <w:t>ng</w:t>
      </w:r>
      <w:r w:rsidRPr="001B16EB">
        <w:rPr>
          <w:rFonts w:eastAsia="Arial" w:cs="Arial"/>
          <w:spacing w:val="1"/>
          <w:szCs w:val="22"/>
        </w:rPr>
        <w:t xml:space="preserve"> r</w:t>
      </w:r>
      <w:r w:rsidRPr="001B16EB">
        <w:rPr>
          <w:rFonts w:eastAsia="Arial" w:cs="Arial"/>
          <w:spacing w:val="-3"/>
          <w:szCs w:val="22"/>
        </w:rPr>
        <w:t>e</w:t>
      </w:r>
      <w:r w:rsidRPr="001B16EB">
        <w:rPr>
          <w:rFonts w:eastAsia="Arial" w:cs="Arial"/>
          <w:szCs w:val="22"/>
        </w:rPr>
        <w:t>qu</w:t>
      </w:r>
      <w:r w:rsidRPr="001B16EB">
        <w:rPr>
          <w:rFonts w:eastAsia="Arial" w:cs="Arial"/>
          <w:spacing w:val="-1"/>
          <w:szCs w:val="22"/>
        </w:rPr>
        <w:t>i</w:t>
      </w:r>
      <w:r w:rsidRPr="001B16EB">
        <w:rPr>
          <w:rFonts w:eastAsia="Arial" w:cs="Arial"/>
          <w:spacing w:val="1"/>
          <w:szCs w:val="22"/>
        </w:rPr>
        <w:t>r</w:t>
      </w:r>
      <w:r w:rsidRPr="001B16EB">
        <w:rPr>
          <w:rFonts w:eastAsia="Arial" w:cs="Arial"/>
          <w:szCs w:val="22"/>
        </w:rPr>
        <w:t>e</w:t>
      </w:r>
      <w:r w:rsidRPr="001B16EB">
        <w:rPr>
          <w:rFonts w:eastAsia="Arial" w:cs="Arial"/>
          <w:spacing w:val="1"/>
          <w:szCs w:val="22"/>
        </w:rPr>
        <w:t>m</w:t>
      </w:r>
      <w:r w:rsidRPr="001B16EB">
        <w:rPr>
          <w:rFonts w:eastAsia="Arial" w:cs="Arial"/>
          <w:spacing w:val="-3"/>
          <w:szCs w:val="22"/>
        </w:rPr>
        <w:t>e</w:t>
      </w:r>
      <w:r w:rsidRPr="001B16EB">
        <w:rPr>
          <w:rFonts w:eastAsia="Arial" w:cs="Arial"/>
          <w:szCs w:val="22"/>
        </w:rPr>
        <w:t>n</w:t>
      </w:r>
      <w:r w:rsidRPr="001B16EB">
        <w:rPr>
          <w:rFonts w:eastAsia="Arial" w:cs="Arial"/>
          <w:spacing w:val="1"/>
          <w:szCs w:val="22"/>
        </w:rPr>
        <w:t>t</w:t>
      </w:r>
      <w:r w:rsidRPr="001B16EB">
        <w:rPr>
          <w:rFonts w:eastAsia="Arial" w:cs="Arial"/>
          <w:szCs w:val="22"/>
        </w:rPr>
        <w:t>s</w:t>
      </w:r>
      <w:r w:rsidRPr="001B16EB">
        <w:rPr>
          <w:rFonts w:eastAsia="Arial" w:cs="Arial"/>
          <w:spacing w:val="1"/>
          <w:szCs w:val="22"/>
        </w:rPr>
        <w:t xml:space="preserve"> </w:t>
      </w:r>
      <w:r w:rsidRPr="001B16EB">
        <w:rPr>
          <w:rFonts w:eastAsia="Arial" w:cs="Arial"/>
          <w:spacing w:val="-3"/>
          <w:szCs w:val="22"/>
        </w:rPr>
        <w:t>a</w:t>
      </w:r>
      <w:r w:rsidRPr="001B16EB">
        <w:rPr>
          <w:rFonts w:eastAsia="Arial" w:cs="Arial"/>
          <w:szCs w:val="22"/>
        </w:rPr>
        <w:t xml:space="preserve">t </w:t>
      </w:r>
      <w:r w:rsidRPr="001B16EB">
        <w:rPr>
          <w:rFonts w:eastAsia="Arial" w:cs="Arial"/>
          <w:spacing w:val="1"/>
          <w:szCs w:val="22"/>
        </w:rPr>
        <w:t>t</w:t>
      </w:r>
      <w:r w:rsidRPr="001B16EB">
        <w:rPr>
          <w:rFonts w:eastAsia="Arial" w:cs="Arial"/>
          <w:spacing w:val="-1"/>
          <w:szCs w:val="22"/>
        </w:rPr>
        <w:t>i</w:t>
      </w:r>
      <w:r w:rsidRPr="001B16EB">
        <w:rPr>
          <w:rFonts w:eastAsia="Arial" w:cs="Arial"/>
          <w:spacing w:val="1"/>
          <w:szCs w:val="22"/>
        </w:rPr>
        <w:t>m</w:t>
      </w:r>
      <w:r w:rsidRPr="001B16EB">
        <w:rPr>
          <w:rFonts w:eastAsia="Arial" w:cs="Arial"/>
          <w:szCs w:val="22"/>
        </w:rPr>
        <w:t>e</w:t>
      </w:r>
      <w:r w:rsidRPr="001B16EB">
        <w:rPr>
          <w:rFonts w:eastAsia="Arial" w:cs="Arial"/>
          <w:spacing w:val="-2"/>
          <w:szCs w:val="22"/>
        </w:rPr>
        <w:t xml:space="preserve"> </w:t>
      </w:r>
      <w:r w:rsidRPr="001B16EB">
        <w:rPr>
          <w:rFonts w:eastAsia="Arial" w:cs="Arial"/>
          <w:spacing w:val="-3"/>
          <w:szCs w:val="22"/>
        </w:rPr>
        <w:t>o</w:t>
      </w:r>
      <w:r w:rsidRPr="001B16EB">
        <w:rPr>
          <w:rFonts w:eastAsia="Arial" w:cs="Arial"/>
          <w:szCs w:val="22"/>
        </w:rPr>
        <w:t>f</w:t>
      </w:r>
      <w:r w:rsidRPr="001B16EB">
        <w:rPr>
          <w:rFonts w:eastAsia="Arial" w:cs="Arial"/>
          <w:spacing w:val="2"/>
          <w:szCs w:val="22"/>
        </w:rPr>
        <w:t xml:space="preserve"> </w:t>
      </w:r>
      <w:r w:rsidRPr="001B16EB">
        <w:rPr>
          <w:rFonts w:eastAsia="Arial" w:cs="Arial"/>
          <w:szCs w:val="22"/>
        </w:rPr>
        <w:t>de</w:t>
      </w:r>
      <w:r w:rsidRPr="001B16EB">
        <w:rPr>
          <w:rFonts w:eastAsia="Arial" w:cs="Arial"/>
          <w:spacing w:val="-1"/>
          <w:szCs w:val="22"/>
        </w:rPr>
        <w:t>li</w:t>
      </w:r>
      <w:r w:rsidRPr="001B16EB">
        <w:rPr>
          <w:rFonts w:eastAsia="Arial" w:cs="Arial"/>
          <w:spacing w:val="-2"/>
          <w:szCs w:val="22"/>
        </w:rPr>
        <w:t>v</w:t>
      </w:r>
      <w:r w:rsidRPr="001B16EB">
        <w:rPr>
          <w:rFonts w:eastAsia="Arial" w:cs="Arial"/>
          <w:szCs w:val="22"/>
        </w:rPr>
        <w:t>e</w:t>
      </w:r>
      <w:r w:rsidRPr="001B16EB">
        <w:rPr>
          <w:rFonts w:eastAsia="Arial" w:cs="Arial"/>
          <w:spacing w:val="1"/>
          <w:szCs w:val="22"/>
        </w:rPr>
        <w:t>r</w:t>
      </w:r>
      <w:r w:rsidRPr="001B16EB">
        <w:rPr>
          <w:rFonts w:eastAsia="Arial" w:cs="Arial"/>
          <w:szCs w:val="22"/>
        </w:rPr>
        <w:t>y</w:t>
      </w:r>
      <w:r w:rsidRPr="001B16EB">
        <w:rPr>
          <w:rFonts w:eastAsia="Arial" w:cs="Arial"/>
          <w:spacing w:val="-1"/>
          <w:szCs w:val="22"/>
        </w:rPr>
        <w:t xml:space="preserve"> </w:t>
      </w:r>
      <w:r w:rsidRPr="001B16EB">
        <w:rPr>
          <w:rFonts w:eastAsia="Arial" w:cs="Arial"/>
          <w:spacing w:val="1"/>
          <w:szCs w:val="22"/>
        </w:rPr>
        <w:t>m</w:t>
      </w:r>
      <w:r w:rsidRPr="001B16EB">
        <w:rPr>
          <w:rFonts w:eastAsia="Arial" w:cs="Arial"/>
          <w:szCs w:val="22"/>
        </w:rPr>
        <w:t>ay</w:t>
      </w:r>
      <w:r w:rsidRPr="001B16EB">
        <w:rPr>
          <w:rFonts w:eastAsia="Arial" w:cs="Arial"/>
          <w:spacing w:val="-1"/>
          <w:szCs w:val="22"/>
        </w:rPr>
        <w:t xml:space="preserve"> </w:t>
      </w:r>
      <w:r w:rsidRPr="001B16EB">
        <w:rPr>
          <w:rFonts w:eastAsia="Arial" w:cs="Arial"/>
          <w:szCs w:val="22"/>
        </w:rPr>
        <w:t>be</w:t>
      </w:r>
      <w:r w:rsidRPr="001B16EB">
        <w:rPr>
          <w:rFonts w:eastAsia="Arial" w:cs="Arial"/>
          <w:spacing w:val="1"/>
          <w:szCs w:val="22"/>
        </w:rPr>
        <w:t xml:space="preserve"> r</w:t>
      </w:r>
      <w:r w:rsidRPr="001B16EB">
        <w:rPr>
          <w:rFonts w:eastAsia="Arial" w:cs="Arial"/>
          <w:spacing w:val="-3"/>
          <w:szCs w:val="22"/>
        </w:rPr>
        <w:t>e</w:t>
      </w:r>
      <w:r w:rsidRPr="001B16EB">
        <w:rPr>
          <w:rFonts w:eastAsia="Arial" w:cs="Arial"/>
          <w:spacing w:val="3"/>
          <w:szCs w:val="22"/>
        </w:rPr>
        <w:t>f</w:t>
      </w:r>
      <w:r w:rsidRPr="001B16EB">
        <w:rPr>
          <w:rFonts w:eastAsia="Arial" w:cs="Arial"/>
          <w:szCs w:val="22"/>
        </w:rPr>
        <w:t>used and</w:t>
      </w:r>
      <w:r w:rsidRPr="001B16EB">
        <w:rPr>
          <w:rFonts w:eastAsia="Arial" w:cs="Arial"/>
          <w:spacing w:val="1"/>
          <w:szCs w:val="22"/>
        </w:rPr>
        <w:t xml:space="preserve"> r</w:t>
      </w:r>
      <w:r w:rsidRPr="001B16EB">
        <w:rPr>
          <w:rFonts w:eastAsia="Arial" w:cs="Arial"/>
          <w:spacing w:val="-3"/>
          <w:szCs w:val="22"/>
        </w:rPr>
        <w:t>e</w:t>
      </w:r>
      <w:r w:rsidRPr="001B16EB">
        <w:rPr>
          <w:rFonts w:eastAsia="Arial" w:cs="Arial"/>
          <w:spacing w:val="1"/>
          <w:szCs w:val="22"/>
        </w:rPr>
        <w:t>t</w:t>
      </w:r>
      <w:r w:rsidRPr="001B16EB">
        <w:rPr>
          <w:rFonts w:eastAsia="Arial" w:cs="Arial"/>
          <w:szCs w:val="22"/>
        </w:rPr>
        <w:t>u</w:t>
      </w:r>
      <w:r w:rsidRPr="001B16EB">
        <w:rPr>
          <w:rFonts w:eastAsia="Arial" w:cs="Arial"/>
          <w:spacing w:val="1"/>
          <w:szCs w:val="22"/>
        </w:rPr>
        <w:t>r</w:t>
      </w:r>
      <w:r w:rsidRPr="001B16EB">
        <w:rPr>
          <w:rFonts w:eastAsia="Arial" w:cs="Arial"/>
          <w:szCs w:val="22"/>
        </w:rPr>
        <w:t>ned</w:t>
      </w:r>
      <w:r w:rsidRPr="001B16EB">
        <w:rPr>
          <w:rFonts w:eastAsia="Arial" w:cs="Arial"/>
          <w:spacing w:val="-2"/>
          <w:szCs w:val="22"/>
        </w:rPr>
        <w:t xml:space="preserve"> </w:t>
      </w:r>
      <w:r w:rsidRPr="001B16EB">
        <w:rPr>
          <w:rFonts w:eastAsia="Arial" w:cs="Arial"/>
          <w:szCs w:val="22"/>
        </w:rPr>
        <w:t>at Vendor’s {Con</w:t>
      </w:r>
      <w:r w:rsidRPr="001B16EB">
        <w:rPr>
          <w:rFonts w:eastAsia="Arial" w:cs="Arial"/>
          <w:spacing w:val="-1"/>
          <w:szCs w:val="22"/>
        </w:rPr>
        <w:t>t</w:t>
      </w:r>
      <w:r w:rsidRPr="001B16EB">
        <w:rPr>
          <w:rFonts w:eastAsia="Arial" w:cs="Arial"/>
          <w:spacing w:val="1"/>
          <w:szCs w:val="22"/>
        </w:rPr>
        <w:t>r</w:t>
      </w:r>
      <w:r w:rsidRPr="001B16EB">
        <w:rPr>
          <w:rFonts w:eastAsia="Arial" w:cs="Arial"/>
          <w:szCs w:val="22"/>
        </w:rPr>
        <w:t>a</w:t>
      </w:r>
      <w:r w:rsidRPr="001B16EB">
        <w:rPr>
          <w:rFonts w:eastAsia="Arial" w:cs="Arial"/>
          <w:spacing w:val="-2"/>
          <w:szCs w:val="22"/>
        </w:rPr>
        <w:t>c</w:t>
      </w:r>
      <w:r w:rsidRPr="001B16EB">
        <w:rPr>
          <w:rFonts w:eastAsia="Arial" w:cs="Arial"/>
          <w:spacing w:val="-1"/>
          <w:szCs w:val="22"/>
        </w:rPr>
        <w:t>t</w:t>
      </w:r>
      <w:r w:rsidRPr="001B16EB">
        <w:rPr>
          <w:rFonts w:eastAsia="Arial" w:cs="Arial"/>
          <w:szCs w:val="22"/>
        </w:rPr>
        <w:t>o</w:t>
      </w:r>
      <w:r w:rsidRPr="001B16EB">
        <w:rPr>
          <w:rFonts w:eastAsia="Arial" w:cs="Arial"/>
          <w:spacing w:val="1"/>
          <w:szCs w:val="22"/>
        </w:rPr>
        <w:t>r'</w:t>
      </w:r>
      <w:r w:rsidRPr="001B16EB">
        <w:rPr>
          <w:rFonts w:eastAsia="Arial" w:cs="Arial"/>
          <w:szCs w:val="22"/>
        </w:rPr>
        <w:t>s}</w:t>
      </w:r>
      <w:r w:rsidRPr="001B16EB">
        <w:rPr>
          <w:rFonts w:eastAsia="Arial" w:cs="Arial"/>
          <w:spacing w:val="-1"/>
          <w:szCs w:val="22"/>
        </w:rPr>
        <w:t xml:space="preserve"> </w:t>
      </w:r>
      <w:r w:rsidRPr="001B16EB">
        <w:rPr>
          <w:rFonts w:eastAsia="Arial" w:cs="Arial"/>
          <w:szCs w:val="22"/>
        </w:rPr>
        <w:t>e</w:t>
      </w:r>
      <w:r w:rsidRPr="001B16EB">
        <w:rPr>
          <w:rFonts w:eastAsia="Arial" w:cs="Arial"/>
          <w:spacing w:val="-2"/>
          <w:szCs w:val="22"/>
        </w:rPr>
        <w:t>x</w:t>
      </w:r>
      <w:r w:rsidRPr="001B16EB">
        <w:rPr>
          <w:rFonts w:eastAsia="Arial" w:cs="Arial"/>
          <w:szCs w:val="22"/>
        </w:rPr>
        <w:t xml:space="preserve">pense. </w:t>
      </w:r>
      <w:r w:rsidRPr="001B16EB">
        <w:rPr>
          <w:rFonts w:eastAsia="Arial" w:cs="Arial"/>
          <w:spacing w:val="1"/>
          <w:szCs w:val="22"/>
        </w:rPr>
        <w:t xml:space="preserve"> </w:t>
      </w:r>
    </w:p>
    <w:bookmarkEnd w:id="97"/>
    <w:p w14:paraId="515918D1" w14:textId="77777777" w:rsidR="001B16EB" w:rsidRPr="001B16EB" w:rsidRDefault="001B16EB" w:rsidP="001B16EB">
      <w:pPr>
        <w:jc w:val="left"/>
        <w:rPr>
          <w:rFonts w:cs="Arial"/>
          <w:color w:val="000000"/>
          <w:szCs w:val="22"/>
        </w:rPr>
      </w:pPr>
    </w:p>
    <w:p w14:paraId="6219F8BE" w14:textId="77777777" w:rsidR="001B16EB" w:rsidRPr="001B16EB" w:rsidRDefault="001B16EB" w:rsidP="001B16EB">
      <w:pPr>
        <w:pStyle w:val="Heading2"/>
      </w:pPr>
      <w:bookmarkStart w:id="122" w:name="_Toc55483923"/>
      <w:bookmarkStart w:id="123" w:name="_Toc89166515"/>
      <w:r w:rsidRPr="001B16EB">
        <w:t>price list updates</w:t>
      </w:r>
      <w:bookmarkEnd w:id="122"/>
      <w:bookmarkEnd w:id="123"/>
    </w:p>
    <w:p w14:paraId="196883AB" w14:textId="77777777" w:rsidR="001B16EB" w:rsidRPr="001B16EB" w:rsidRDefault="001B16EB" w:rsidP="001B16EB">
      <w:pPr>
        <w:rPr>
          <w:rFonts w:cs="Arial"/>
          <w:sz w:val="24"/>
          <w:u w:val="single"/>
        </w:rPr>
      </w:pPr>
    </w:p>
    <w:p w14:paraId="598FE726" w14:textId="77777777" w:rsidR="001B16EB" w:rsidRPr="001B16EB" w:rsidRDefault="001B16EB" w:rsidP="001B16EB">
      <w:pPr>
        <w:autoSpaceDE w:val="0"/>
        <w:autoSpaceDN w:val="0"/>
        <w:adjustRightInd w:val="0"/>
        <w:rPr>
          <w:rFonts w:cs="Arial"/>
          <w:color w:val="000000"/>
          <w:szCs w:val="22"/>
        </w:rPr>
      </w:pPr>
      <w:r w:rsidRPr="001B16EB">
        <w:rPr>
          <w:rFonts w:cs="Arial"/>
          <w:color w:val="000000"/>
          <w:szCs w:val="22"/>
        </w:rPr>
        <w:t>Vendors {Contractors} must only provide the products offered within the category and brand awarded.  This will require the Vendors {Contractors} to redact the products which do not apply to the category awarded.</w:t>
      </w:r>
      <w:r w:rsidRPr="001B16EB">
        <w:rPr>
          <w:rFonts w:cs="Arial"/>
          <w:b/>
          <w:color w:val="000000"/>
          <w:szCs w:val="22"/>
        </w:rPr>
        <w:t xml:space="preserve">  </w:t>
      </w:r>
      <w:r w:rsidRPr="001B16EB">
        <w:rPr>
          <w:rFonts w:cs="Arial"/>
          <w:color w:val="000000"/>
          <w:szCs w:val="22"/>
        </w:rPr>
        <w:t>In lieu of redacting a price list, a Vendor {Contractor} may choose to offer only the pages of the price list that correspond with the category awarded.</w:t>
      </w:r>
    </w:p>
    <w:p w14:paraId="00A38735" w14:textId="77777777" w:rsidR="001B16EB" w:rsidRPr="001B16EB" w:rsidRDefault="001B16EB" w:rsidP="001B16EB">
      <w:pPr>
        <w:autoSpaceDE w:val="0"/>
        <w:autoSpaceDN w:val="0"/>
        <w:adjustRightInd w:val="0"/>
        <w:rPr>
          <w:rFonts w:cs="Arial"/>
          <w:color w:val="000000"/>
          <w:szCs w:val="22"/>
        </w:rPr>
      </w:pPr>
    </w:p>
    <w:p w14:paraId="556DCFB0" w14:textId="77777777" w:rsidR="00C10E25" w:rsidRDefault="00C10E25" w:rsidP="00C10E25">
      <w:pPr>
        <w:autoSpaceDE w:val="0"/>
        <w:autoSpaceDN w:val="0"/>
        <w:adjustRightInd w:val="0"/>
        <w:rPr>
          <w:rFonts w:cs="Arial"/>
          <w:color w:val="000000"/>
          <w:szCs w:val="22"/>
        </w:rPr>
      </w:pPr>
      <w:r>
        <w:rPr>
          <w:rFonts w:cs="Arial"/>
          <w:color w:val="000000"/>
          <w:szCs w:val="22"/>
        </w:rPr>
        <w:t>A Vendor {Contractor} may indicate, within the price list submitted, the specific page numbers of the price list that are applicable to the category awarded.</w:t>
      </w:r>
    </w:p>
    <w:p w14:paraId="70C575FD" w14:textId="77777777" w:rsidR="00C10E25" w:rsidRDefault="00C10E25" w:rsidP="00C10E25">
      <w:pPr>
        <w:autoSpaceDE w:val="0"/>
        <w:autoSpaceDN w:val="0"/>
        <w:adjustRightInd w:val="0"/>
        <w:rPr>
          <w:rFonts w:cs="Arial"/>
          <w:color w:val="000000"/>
          <w:szCs w:val="22"/>
        </w:rPr>
      </w:pPr>
    </w:p>
    <w:p w14:paraId="4BE89A7B" w14:textId="2973C0C0" w:rsidR="00C10E25" w:rsidRDefault="00C10E25" w:rsidP="001B16EB">
      <w:pPr>
        <w:autoSpaceDE w:val="0"/>
        <w:autoSpaceDN w:val="0"/>
        <w:adjustRightInd w:val="0"/>
        <w:rPr>
          <w:rFonts w:cs="Arial"/>
          <w:color w:val="000000"/>
          <w:szCs w:val="22"/>
        </w:rPr>
      </w:pPr>
      <w:r>
        <w:rPr>
          <w:rFonts w:cs="Arial"/>
          <w:color w:val="000000"/>
          <w:szCs w:val="22"/>
        </w:rPr>
        <w:t>To avoid any confusion, the price list provided by the Vendor {Contractor} for the brand(s) bid should only contain one price column, to which the discount or markup awarded from the State-Supplied Price Sheet will be applied.</w:t>
      </w:r>
    </w:p>
    <w:p w14:paraId="357B4B3C" w14:textId="77777777" w:rsidR="00C10E25" w:rsidRDefault="00C10E25" w:rsidP="001B16EB">
      <w:pPr>
        <w:autoSpaceDE w:val="0"/>
        <w:autoSpaceDN w:val="0"/>
        <w:adjustRightInd w:val="0"/>
        <w:rPr>
          <w:rFonts w:cs="Arial"/>
          <w:color w:val="000000"/>
          <w:szCs w:val="22"/>
        </w:rPr>
      </w:pPr>
    </w:p>
    <w:p w14:paraId="1C86AD09" w14:textId="77777777" w:rsidR="001B16EB" w:rsidRPr="001B16EB" w:rsidRDefault="001B16EB" w:rsidP="001B16EB">
      <w:pPr>
        <w:autoSpaceDE w:val="0"/>
        <w:autoSpaceDN w:val="0"/>
        <w:adjustRightInd w:val="0"/>
        <w:rPr>
          <w:rFonts w:cs="Arial"/>
          <w:color w:val="000000"/>
          <w:szCs w:val="22"/>
          <w:highlight w:val="yellow"/>
        </w:rPr>
      </w:pPr>
      <w:r w:rsidRPr="001B16EB">
        <w:rPr>
          <w:rFonts w:cs="Arial"/>
          <w:color w:val="000000"/>
          <w:szCs w:val="22"/>
        </w:rPr>
        <w:t>The State reserves the right to redact all products which do not apply to the categories identified in this Bid Solicitation.</w:t>
      </w:r>
    </w:p>
    <w:p w14:paraId="75A8EF42" w14:textId="77777777" w:rsidR="001B16EB" w:rsidRPr="001B16EB" w:rsidRDefault="001B16EB" w:rsidP="001B16EB">
      <w:pPr>
        <w:rPr>
          <w:rFonts w:cs="Arial"/>
          <w:szCs w:val="22"/>
        </w:rPr>
      </w:pPr>
    </w:p>
    <w:p w14:paraId="6CEFBD22" w14:textId="77777777" w:rsidR="001B16EB" w:rsidRPr="001B16EB" w:rsidRDefault="001B16EB" w:rsidP="001B16EB">
      <w:pPr>
        <w:rPr>
          <w:rFonts w:cs="Arial"/>
          <w:szCs w:val="22"/>
        </w:rPr>
      </w:pPr>
      <w:r w:rsidRPr="001B16EB">
        <w:rPr>
          <w:rFonts w:cs="Arial"/>
          <w:szCs w:val="22"/>
        </w:rPr>
        <w:t>The Vendor {Contractor} may request a price list update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4437B737" w14:textId="77777777" w:rsidR="001B16EB" w:rsidRPr="001B16EB" w:rsidRDefault="001B16EB" w:rsidP="001B16EB">
      <w:pPr>
        <w:rPr>
          <w:rFonts w:cs="Arial"/>
          <w:szCs w:val="22"/>
        </w:rPr>
      </w:pPr>
    </w:p>
    <w:p w14:paraId="287C882E" w14:textId="77777777" w:rsidR="001B16EB" w:rsidRPr="001B16EB" w:rsidRDefault="001B16EB" w:rsidP="001B16EB">
      <w:pPr>
        <w:rPr>
          <w:rFonts w:cs="Arial"/>
          <w:szCs w:val="22"/>
        </w:rPr>
      </w:pPr>
      <w:r w:rsidRPr="001B16EB">
        <w:rPr>
          <w:rFonts w:cs="Arial"/>
          <w:szCs w:val="22"/>
        </w:rPr>
        <w:t xml:space="preserve">Requests for price list updates shall be limited to the category of product that a Vendor {Contractor} is awarded and shall meet the definition/requirements of the category.  The file name should contain the Blanket P.O. number and date of the revised price list. The Vendor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1B16EB">
        <w:rPr>
          <w:b/>
          <w:bCs/>
          <w:i/>
          <w:iCs/>
          <w:color w:val="00B050"/>
        </w:rPr>
        <w:t>NJ</w:t>
      </w:r>
      <w:r w:rsidRPr="001B16EB">
        <w:rPr>
          <w:b/>
          <w:bCs/>
          <w:i/>
          <w:iCs/>
          <w:color w:val="0070C0"/>
        </w:rPr>
        <w:t>START</w:t>
      </w:r>
      <w:r w:rsidRPr="001B16EB">
        <w:rPr>
          <w:rFonts w:cs="Arial"/>
          <w:szCs w:val="22"/>
        </w:rPr>
        <w:t>.</w:t>
      </w:r>
    </w:p>
    <w:p w14:paraId="4C812653" w14:textId="77777777" w:rsidR="001B16EB" w:rsidRPr="001B16EB" w:rsidRDefault="001B16EB" w:rsidP="001B16EB">
      <w:pPr>
        <w:rPr>
          <w:rFonts w:cs="Arial"/>
          <w:szCs w:val="22"/>
        </w:rPr>
      </w:pPr>
    </w:p>
    <w:p w14:paraId="1D6F6FB5" w14:textId="77777777" w:rsidR="001B16EB" w:rsidRDefault="001B16EB" w:rsidP="001B16EB">
      <w:pPr>
        <w:pStyle w:val="Heading2"/>
      </w:pPr>
      <w:bookmarkStart w:id="124" w:name="_Toc55483924"/>
      <w:bookmarkStart w:id="125" w:name="_Toc89166516"/>
      <w:r w:rsidRPr="001B16EB">
        <w:t>SUBSTITUTION OF PRODUCT</w:t>
      </w:r>
      <w:bookmarkStart w:id="126" w:name="_Toc55483925"/>
      <w:bookmarkEnd w:id="124"/>
      <w:bookmarkEnd w:id="125"/>
    </w:p>
    <w:p w14:paraId="1BB49134" w14:textId="77777777" w:rsidR="001B16EB" w:rsidRPr="001B16EB" w:rsidRDefault="001B16EB" w:rsidP="001B16EB"/>
    <w:p w14:paraId="132333C0" w14:textId="571D3464" w:rsidR="001B16EB" w:rsidRPr="001B16EB" w:rsidRDefault="001B16EB" w:rsidP="001B16EB">
      <w:pPr>
        <w:pStyle w:val="Heading3"/>
        <w:rPr>
          <w:rFonts w:cs="Times New Roman"/>
          <w:szCs w:val="24"/>
        </w:rPr>
      </w:pPr>
      <w:bookmarkStart w:id="127" w:name="_Toc89166517"/>
      <w:r w:rsidRPr="001B16EB">
        <w:t>REPLACEMENT OF UNSATISFACTORY PRODUCT</w:t>
      </w:r>
      <w:bookmarkEnd w:id="126"/>
      <w:bookmarkEnd w:id="127"/>
    </w:p>
    <w:p w14:paraId="4884FCC7" w14:textId="77777777" w:rsidR="001B16EB" w:rsidRPr="001B16EB" w:rsidRDefault="001B16EB" w:rsidP="001B16EB">
      <w:pPr>
        <w:rPr>
          <w:rFonts w:eastAsia="Arial" w:cs="Arial"/>
          <w:szCs w:val="22"/>
        </w:rPr>
      </w:pPr>
    </w:p>
    <w:p w14:paraId="30E248B1" w14:textId="158A4449" w:rsidR="001B16EB" w:rsidRPr="001B16EB" w:rsidRDefault="001B16EB" w:rsidP="001B16EB">
      <w:pPr>
        <w:rPr>
          <w:rFonts w:eastAsia="Arial" w:cs="Arial"/>
          <w:szCs w:val="22"/>
        </w:rPr>
      </w:pPr>
      <w:r w:rsidRPr="001B16EB">
        <w:rPr>
          <w:rFonts w:eastAsia="Arial" w:cs="Arial"/>
          <w:szCs w:val="22"/>
        </w:rPr>
        <w:t>In the event the product delivered does not meet the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740B8571" w14:textId="77777777" w:rsidR="001B16EB" w:rsidRPr="001B16EB" w:rsidRDefault="001B16EB" w:rsidP="001B16EB">
      <w:pPr>
        <w:rPr>
          <w:rFonts w:cs="Arial"/>
          <w:szCs w:val="22"/>
        </w:rPr>
      </w:pPr>
    </w:p>
    <w:p w14:paraId="790B2367" w14:textId="77777777" w:rsidR="001B16EB" w:rsidRPr="001B16EB" w:rsidRDefault="001B16EB" w:rsidP="001B16EB">
      <w:pPr>
        <w:pStyle w:val="Heading3"/>
      </w:pPr>
      <w:bookmarkStart w:id="128" w:name="_Toc55483926"/>
      <w:bookmarkStart w:id="129" w:name="_Toc89166518"/>
      <w:r w:rsidRPr="001B16EB">
        <w:t>SUBSTITUTION OF DISCONTINUED or reformuLated PRODUCTS</w:t>
      </w:r>
      <w:bookmarkEnd w:id="128"/>
      <w:bookmarkEnd w:id="129"/>
    </w:p>
    <w:p w14:paraId="3B5A213A" w14:textId="77777777" w:rsidR="001B16EB" w:rsidRPr="001B16EB" w:rsidRDefault="001B16EB" w:rsidP="001B16EB">
      <w:pPr>
        <w:jc w:val="left"/>
        <w:rPr>
          <w:rFonts w:ascii="Times New Roman" w:hAnsi="Times New Roman"/>
          <w:sz w:val="24"/>
        </w:rPr>
      </w:pPr>
    </w:p>
    <w:p w14:paraId="0BB97CD3" w14:textId="77777777" w:rsidR="001B16EB" w:rsidRPr="001B16EB" w:rsidRDefault="001B16EB" w:rsidP="001B16EB">
      <w:pPr>
        <w:rPr>
          <w:rFonts w:cs="Arial"/>
          <w:bCs/>
          <w:szCs w:val="22"/>
        </w:rPr>
      </w:pPr>
      <w:r w:rsidRPr="001B16EB">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65F65A74" w14:textId="77777777" w:rsidR="001B16EB" w:rsidRPr="001B16EB" w:rsidRDefault="001B16EB" w:rsidP="001B16EB">
      <w:pPr>
        <w:rPr>
          <w:rFonts w:cs="Arial"/>
          <w:bCs/>
          <w:szCs w:val="22"/>
        </w:rPr>
      </w:pPr>
    </w:p>
    <w:p w14:paraId="36F90FFF" w14:textId="77777777" w:rsidR="001B16EB" w:rsidRPr="001B16EB" w:rsidRDefault="001B16EB" w:rsidP="001B16EB">
      <w:pPr>
        <w:rPr>
          <w:rFonts w:cs="Arial"/>
          <w:bCs/>
          <w:szCs w:val="22"/>
        </w:rPr>
      </w:pPr>
      <w:r w:rsidRPr="001B16EB">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BE78D25" w14:textId="77777777" w:rsidR="001B16EB" w:rsidRPr="001B16EB" w:rsidRDefault="001B16EB" w:rsidP="001B16EB">
      <w:pPr>
        <w:rPr>
          <w:rFonts w:cs="Arial"/>
          <w:bCs/>
          <w:szCs w:val="22"/>
        </w:rPr>
      </w:pPr>
    </w:p>
    <w:p w14:paraId="4D1E804F" w14:textId="77777777" w:rsidR="001B16EB" w:rsidRPr="001B16EB" w:rsidRDefault="001B16EB" w:rsidP="001B16EB">
      <w:pPr>
        <w:jc w:val="left"/>
        <w:rPr>
          <w:rFonts w:cs="Arial"/>
          <w:bCs/>
          <w:szCs w:val="22"/>
        </w:rPr>
      </w:pPr>
      <w:r w:rsidRPr="001B16EB">
        <w:rPr>
          <w:rFonts w:cs="Arial"/>
          <w:bCs/>
          <w:szCs w:val="22"/>
        </w:rPr>
        <w:t>The replacement product should be offered to the State at that same price as the discontinued or reformulated product.</w:t>
      </w:r>
    </w:p>
    <w:p w14:paraId="262D358F" w14:textId="77777777" w:rsidR="001B16EB" w:rsidRPr="001B16EB" w:rsidRDefault="001B16EB" w:rsidP="001B16EB">
      <w:pPr>
        <w:autoSpaceDE w:val="0"/>
        <w:autoSpaceDN w:val="0"/>
        <w:adjustRightInd w:val="0"/>
        <w:rPr>
          <w:rFonts w:cs="Arial"/>
          <w:color w:val="000000"/>
          <w:szCs w:val="22"/>
          <w:highlight w:val="green"/>
        </w:rPr>
      </w:pPr>
    </w:p>
    <w:p w14:paraId="2F6C8724" w14:textId="77777777" w:rsidR="001B16EB" w:rsidRPr="001B16EB" w:rsidRDefault="001B16EB" w:rsidP="001B16EB">
      <w:pPr>
        <w:pStyle w:val="Heading3"/>
      </w:pPr>
      <w:bookmarkStart w:id="130" w:name="_Toc55483927"/>
      <w:bookmarkStart w:id="131" w:name="_Toc89166519"/>
      <w:r w:rsidRPr="001B16EB">
        <w:t>SUBSTITUTION OF PRODUCTS ON A TEMPORARY BASIS</w:t>
      </w:r>
      <w:bookmarkEnd w:id="130"/>
      <w:bookmarkEnd w:id="131"/>
    </w:p>
    <w:p w14:paraId="718941E6" w14:textId="77777777" w:rsidR="001B16EB" w:rsidRPr="001B16EB" w:rsidRDefault="001B16EB" w:rsidP="001B16EB">
      <w:pPr>
        <w:rPr>
          <w:rFonts w:eastAsia="Arial" w:cs="Arial"/>
          <w:szCs w:val="22"/>
        </w:rPr>
      </w:pPr>
    </w:p>
    <w:p w14:paraId="7D073039" w14:textId="48744C4F" w:rsidR="00524434" w:rsidRPr="001B16EB" w:rsidRDefault="001B16EB" w:rsidP="001B16EB">
      <w:pPr>
        <w:rPr>
          <w:rFonts w:eastAsia="Arial" w:cs="Arial"/>
          <w:szCs w:val="22"/>
        </w:rPr>
      </w:pPr>
      <w:r w:rsidRPr="001B16EB">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1B16EB">
        <w:rPr>
          <w:rFonts w:eastAsia="Arial" w:cs="Arial"/>
          <w:b/>
          <w:bCs/>
          <w:i/>
          <w:iCs/>
          <w:color w:val="00B050"/>
          <w:szCs w:val="22"/>
        </w:rPr>
        <w:t>NJ</w:t>
      </w:r>
      <w:r w:rsidRPr="001B16EB">
        <w:rPr>
          <w:rFonts w:eastAsia="Arial" w:cs="Arial"/>
          <w:b/>
          <w:bCs/>
          <w:i/>
          <w:iCs/>
          <w:color w:val="0070C0"/>
          <w:szCs w:val="22"/>
        </w:rPr>
        <w:t>START</w:t>
      </w:r>
      <w:r w:rsidRPr="001B16EB">
        <w:rPr>
          <w:rFonts w:eastAsia="Arial" w:cs="Arial"/>
          <w:szCs w:val="22"/>
        </w:rPr>
        <w:t xml:space="preserve">.  Once the originally contracted product is available again, the Vendor {Contractor} must immediately notify the Division in writing.  A temporary replacement of product is not meant as a permanent product replacement.  </w:t>
      </w:r>
    </w:p>
    <w:p w14:paraId="30A04353" w14:textId="77777777" w:rsidR="00524434" w:rsidRDefault="00524434" w:rsidP="001B16EB">
      <w:pPr>
        <w:jc w:val="left"/>
        <w:outlineLvl w:val="0"/>
        <w:rPr>
          <w:rFonts w:ascii="Arial Narrow" w:hAnsi="Arial Narrow" w:cs="Arial"/>
          <w:bCs/>
          <w:sz w:val="28"/>
          <w:szCs w:val="28"/>
        </w:rPr>
      </w:pPr>
    </w:p>
    <w:p w14:paraId="5DFA3F56" w14:textId="77777777" w:rsidR="00C10E25" w:rsidRPr="00C10E25" w:rsidRDefault="00C10E25" w:rsidP="00C10E25">
      <w:pPr>
        <w:pStyle w:val="Heading2"/>
        <w:rPr>
          <w:color w:val="000000"/>
          <w:szCs w:val="22"/>
        </w:rPr>
      </w:pPr>
      <w:bookmarkStart w:id="132" w:name="_Toc50651890"/>
      <w:bookmarkStart w:id="133" w:name="_Toc54692946"/>
      <w:bookmarkStart w:id="134" w:name="_Toc63338186"/>
      <w:bookmarkStart w:id="135" w:name="_Toc89166520"/>
      <w:r w:rsidRPr="00C10E25">
        <w:t>BLANKET P.O. METHOD OF OPERATION</w:t>
      </w:r>
      <w:bookmarkEnd w:id="135"/>
      <w:r w:rsidRPr="00C10E25">
        <w:t xml:space="preserve"> </w:t>
      </w:r>
      <w:bookmarkEnd w:id="132"/>
      <w:bookmarkEnd w:id="133"/>
      <w:bookmarkEnd w:id="134"/>
    </w:p>
    <w:p w14:paraId="278731BB" w14:textId="77777777" w:rsidR="00C10E25" w:rsidRDefault="00C10E25" w:rsidP="001B16EB">
      <w:pPr>
        <w:jc w:val="left"/>
        <w:outlineLvl w:val="0"/>
        <w:rPr>
          <w:rFonts w:ascii="Arial Narrow" w:hAnsi="Arial Narrow" w:cs="Arial"/>
          <w:bCs/>
          <w:sz w:val="28"/>
          <w:szCs w:val="28"/>
        </w:rPr>
      </w:pPr>
    </w:p>
    <w:p w14:paraId="3CBB0770" w14:textId="746A725E" w:rsidR="00C10E25" w:rsidRDefault="00C10E25" w:rsidP="00C10E25">
      <w:pPr>
        <w:rPr>
          <w:rFonts w:cs="Arial"/>
          <w:szCs w:val="22"/>
          <w:lang w:eastAsia="x-none"/>
        </w:rPr>
      </w:pPr>
      <w:r>
        <w:rPr>
          <w:rFonts w:cs="Arial"/>
          <w:szCs w:val="22"/>
          <w:lang w:eastAsia="x-none"/>
        </w:rPr>
        <w:t xml:space="preserve">A Method of Operation shall be posted by the Division of Purchase and Property upon award of the Blanket P.O.s resulting from this Bid Solicitation. The Method of Operation will be posted to the “Attachments” Tab of the Blanket P.O.’s </w:t>
      </w:r>
      <w:r w:rsidR="00F73D60" w:rsidRPr="001B16EB">
        <w:rPr>
          <w:rFonts w:eastAsia="Arial" w:cs="Arial"/>
          <w:b/>
          <w:bCs/>
          <w:i/>
          <w:iCs/>
          <w:color w:val="00B050"/>
          <w:szCs w:val="22"/>
        </w:rPr>
        <w:t>NJ</w:t>
      </w:r>
      <w:r w:rsidR="00F73D60" w:rsidRPr="001B16EB">
        <w:rPr>
          <w:rFonts w:eastAsia="Arial" w:cs="Arial"/>
          <w:b/>
          <w:bCs/>
          <w:i/>
          <w:iCs/>
          <w:color w:val="0070C0"/>
          <w:szCs w:val="22"/>
        </w:rPr>
        <w:t>START</w:t>
      </w:r>
      <w:r w:rsidR="00F73D60" w:rsidDel="00F73D60">
        <w:rPr>
          <w:rFonts w:cs="Arial"/>
          <w:szCs w:val="22"/>
          <w:lang w:eastAsia="x-none"/>
        </w:rPr>
        <w:t xml:space="preserve"> </w:t>
      </w:r>
      <w:r>
        <w:rPr>
          <w:rFonts w:cs="Arial"/>
          <w:szCs w:val="22"/>
          <w:lang w:eastAsia="x-none"/>
        </w:rPr>
        <w:t>page. The Method of Operation applies to the Using Agency and MUST always be followed.</w:t>
      </w:r>
    </w:p>
    <w:p w14:paraId="6E1925A8" w14:textId="77777777" w:rsidR="00C10E25" w:rsidRDefault="00C10E25" w:rsidP="00C10E25">
      <w:pPr>
        <w:rPr>
          <w:rFonts w:cs="Arial"/>
          <w:szCs w:val="22"/>
          <w:lang w:eastAsia="x-none"/>
        </w:rPr>
      </w:pPr>
    </w:p>
    <w:p w14:paraId="55C6934B" w14:textId="55B0FF97" w:rsidR="00C10E25" w:rsidRDefault="00C10E25" w:rsidP="00C10E25">
      <w:pPr>
        <w:rPr>
          <w:rFonts w:cs="Arial"/>
          <w:szCs w:val="22"/>
          <w:lang w:eastAsia="x-none"/>
        </w:rPr>
      </w:pPr>
      <w:r>
        <w:rPr>
          <w:rFonts w:cs="Arial"/>
          <w:szCs w:val="22"/>
          <w:lang w:eastAsia="x-none"/>
        </w:rPr>
        <w:t xml:space="preserve">The Method of Operation will include an award summary which will identify Vendor {Contractors} for each </w:t>
      </w:r>
      <w:r w:rsidR="007C17A5">
        <w:rPr>
          <w:rFonts w:cs="Arial"/>
          <w:szCs w:val="22"/>
          <w:lang w:eastAsia="x-none"/>
        </w:rPr>
        <w:t>c</w:t>
      </w:r>
      <w:r>
        <w:rPr>
          <w:rFonts w:cs="Arial"/>
          <w:szCs w:val="22"/>
          <w:lang w:eastAsia="x-none"/>
        </w:rPr>
        <w:t>ategory</w:t>
      </w:r>
      <w:r w:rsidR="001121AE">
        <w:rPr>
          <w:rFonts w:cs="Arial"/>
          <w:szCs w:val="22"/>
          <w:lang w:eastAsia="x-none"/>
        </w:rPr>
        <w:t>/price line</w:t>
      </w:r>
      <w:r w:rsidR="007C17A5">
        <w:rPr>
          <w:rFonts w:cs="Arial"/>
          <w:szCs w:val="22"/>
          <w:lang w:eastAsia="x-none"/>
        </w:rPr>
        <w:t>,</w:t>
      </w:r>
      <w:r>
        <w:rPr>
          <w:rFonts w:cs="Arial"/>
          <w:szCs w:val="22"/>
          <w:lang w:eastAsia="x-none"/>
        </w:rPr>
        <w:t xml:space="preserve"> brand </w:t>
      </w:r>
      <w:r w:rsidR="007C17A5">
        <w:rPr>
          <w:rFonts w:cs="Arial"/>
          <w:szCs w:val="22"/>
          <w:lang w:eastAsia="x-none"/>
        </w:rPr>
        <w:t xml:space="preserve">and county </w:t>
      </w:r>
      <w:r>
        <w:rPr>
          <w:rFonts w:cs="Arial"/>
          <w:szCs w:val="22"/>
          <w:lang w:eastAsia="x-none"/>
        </w:rPr>
        <w:t>awarded.</w:t>
      </w:r>
    </w:p>
    <w:p w14:paraId="76E1DF0E" w14:textId="77777777" w:rsidR="00C10E25" w:rsidRDefault="00C10E25" w:rsidP="00C10E25">
      <w:pPr>
        <w:rPr>
          <w:rFonts w:cs="Arial"/>
          <w:szCs w:val="22"/>
          <w:lang w:eastAsia="x-none"/>
        </w:rPr>
      </w:pPr>
    </w:p>
    <w:p w14:paraId="189EF3D0" w14:textId="413FCEB9" w:rsidR="009F359E" w:rsidRPr="00E52B68" w:rsidRDefault="00C10E25" w:rsidP="00C621B7">
      <w:r>
        <w:rPr>
          <w:rFonts w:cs="Arial"/>
          <w:szCs w:val="22"/>
          <w:lang w:eastAsia="x-none"/>
        </w:rPr>
        <w:t>The Using Agency shall utilize the Vendor {Contractor} offering the lowest price for the product required</w:t>
      </w:r>
      <w:r w:rsidR="009701CB">
        <w:rPr>
          <w:rFonts w:cs="Arial"/>
          <w:szCs w:val="22"/>
          <w:lang w:eastAsia="x-none"/>
        </w:rPr>
        <w:t>, by county</w:t>
      </w:r>
      <w:r w:rsidR="004E3F23">
        <w:rPr>
          <w:rFonts w:cs="Arial"/>
          <w:szCs w:val="22"/>
          <w:lang w:eastAsia="x-none"/>
        </w:rPr>
        <w:t>,</w:t>
      </w:r>
      <w:r w:rsidR="00513BAC">
        <w:rPr>
          <w:rFonts w:cs="Arial"/>
          <w:szCs w:val="22"/>
          <w:lang w:eastAsia="x-none"/>
        </w:rPr>
        <w:t xml:space="preserve"> based on delivery location</w:t>
      </w:r>
      <w:r>
        <w:rPr>
          <w:rFonts w:cs="Arial"/>
          <w:szCs w:val="22"/>
          <w:lang w:eastAsia="x-none"/>
        </w:rPr>
        <w:t>. The Using Agency may bypass the Vendor {Contractor} offering the lowest price for the product required</w:t>
      </w:r>
      <w:r w:rsidR="009701CB">
        <w:rPr>
          <w:rFonts w:cs="Arial"/>
          <w:szCs w:val="22"/>
          <w:lang w:eastAsia="x-none"/>
        </w:rPr>
        <w:t xml:space="preserve"> </w:t>
      </w:r>
      <w:r w:rsidR="00513BAC">
        <w:rPr>
          <w:rFonts w:cs="Arial"/>
          <w:szCs w:val="22"/>
          <w:lang w:eastAsia="x-none"/>
        </w:rPr>
        <w:t>within</w:t>
      </w:r>
      <w:r w:rsidR="009701CB">
        <w:rPr>
          <w:rFonts w:cs="Arial"/>
          <w:szCs w:val="22"/>
          <w:lang w:eastAsia="x-none"/>
        </w:rPr>
        <w:t xml:space="preserve"> </w:t>
      </w:r>
      <w:r w:rsidR="001121AE">
        <w:rPr>
          <w:rFonts w:cs="Arial"/>
          <w:szCs w:val="22"/>
          <w:lang w:eastAsia="x-none"/>
        </w:rPr>
        <w:t xml:space="preserve">the </w:t>
      </w:r>
      <w:r w:rsidR="009701CB">
        <w:rPr>
          <w:rFonts w:cs="Arial"/>
          <w:szCs w:val="22"/>
          <w:lang w:eastAsia="x-none"/>
        </w:rPr>
        <w:t>county</w:t>
      </w:r>
      <w:r w:rsidR="00513BAC">
        <w:rPr>
          <w:rFonts w:cs="Arial"/>
          <w:szCs w:val="22"/>
          <w:lang w:eastAsia="x-none"/>
        </w:rPr>
        <w:t xml:space="preserve"> of </w:t>
      </w:r>
      <w:r w:rsidR="001121AE">
        <w:rPr>
          <w:rFonts w:cs="Arial"/>
          <w:szCs w:val="22"/>
          <w:lang w:eastAsia="x-none"/>
        </w:rPr>
        <w:t xml:space="preserve">the </w:t>
      </w:r>
      <w:r w:rsidR="00513BAC">
        <w:rPr>
          <w:rFonts w:cs="Arial"/>
          <w:szCs w:val="22"/>
          <w:lang w:eastAsia="x-none"/>
        </w:rPr>
        <w:t>delivery location</w:t>
      </w:r>
      <w:r>
        <w:rPr>
          <w:rFonts w:cs="Arial"/>
          <w:szCs w:val="22"/>
          <w:lang w:eastAsia="x-none"/>
        </w:rPr>
        <w:t xml:space="preserve"> only when that Vendor {Contractor} is not able to provide the requested product and/or when the Vendor {Contractor} cannot meet its contracted delivery commitment.</w:t>
      </w:r>
      <w:r w:rsidR="004E3F23" w:rsidRPr="004E3F23">
        <w:rPr>
          <w:rFonts w:cs="Arial"/>
          <w:szCs w:val="22"/>
          <w:lang w:eastAsia="x-none"/>
        </w:rPr>
        <w:t xml:space="preserve"> </w:t>
      </w:r>
      <w:r w:rsidR="00914B45">
        <w:rPr>
          <w:rFonts w:cs="Arial"/>
          <w:szCs w:val="22"/>
          <w:lang w:eastAsia="x-none"/>
        </w:rPr>
        <w:t>In such instances, t</w:t>
      </w:r>
      <w:r w:rsidR="004A7500">
        <w:rPr>
          <w:rFonts w:cs="Arial"/>
          <w:szCs w:val="22"/>
          <w:lang w:eastAsia="x-none"/>
        </w:rPr>
        <w:t>he Using Agency m</w:t>
      </w:r>
      <w:r w:rsidR="00914B45">
        <w:rPr>
          <w:rFonts w:cs="Arial"/>
          <w:szCs w:val="22"/>
          <w:lang w:eastAsia="x-none"/>
        </w:rPr>
        <w:t xml:space="preserve">ust </w:t>
      </w:r>
      <w:r w:rsidR="004A7500">
        <w:rPr>
          <w:rFonts w:cs="Arial"/>
          <w:szCs w:val="22"/>
          <w:lang w:eastAsia="x-none"/>
        </w:rPr>
        <w:t xml:space="preserve">utilize the Vendor {Contractor} </w:t>
      </w:r>
      <w:r w:rsidR="004A7500" w:rsidRPr="004A7500">
        <w:rPr>
          <w:rFonts w:cs="Arial"/>
          <w:szCs w:val="22"/>
          <w:lang w:eastAsia="x-none"/>
        </w:rPr>
        <w:t xml:space="preserve">that is within the closest proximity of the </w:t>
      </w:r>
      <w:r w:rsidR="0035523D">
        <w:rPr>
          <w:rFonts w:cs="Arial"/>
          <w:szCs w:val="22"/>
          <w:lang w:eastAsia="x-none"/>
        </w:rPr>
        <w:t>delivery</w:t>
      </w:r>
      <w:r w:rsidR="004A7500" w:rsidRPr="004A7500">
        <w:rPr>
          <w:rFonts w:cs="Arial"/>
          <w:szCs w:val="22"/>
          <w:lang w:eastAsia="x-none"/>
        </w:rPr>
        <w:t xml:space="preserve"> location if </w:t>
      </w:r>
      <w:r w:rsidR="004A7500">
        <w:rPr>
          <w:rFonts w:cs="Arial"/>
          <w:szCs w:val="22"/>
          <w:lang w:eastAsia="x-none"/>
        </w:rPr>
        <w:t xml:space="preserve">no </w:t>
      </w:r>
      <w:r w:rsidR="004A7500" w:rsidRPr="004A7500">
        <w:rPr>
          <w:rFonts w:cs="Arial"/>
          <w:szCs w:val="22"/>
          <w:lang w:eastAsia="x-none"/>
        </w:rPr>
        <w:t>awards were made for the</w:t>
      </w:r>
      <w:r w:rsidR="004A7500">
        <w:rPr>
          <w:rFonts w:cs="Arial"/>
          <w:szCs w:val="22"/>
          <w:lang w:eastAsia="x-none"/>
        </w:rPr>
        <w:t xml:space="preserve"> required product</w:t>
      </w:r>
      <w:r w:rsidR="004A7500" w:rsidRPr="004A7500">
        <w:rPr>
          <w:rFonts w:cs="Arial"/>
          <w:szCs w:val="22"/>
          <w:lang w:eastAsia="x-none"/>
        </w:rPr>
        <w:t xml:space="preserve"> </w:t>
      </w:r>
      <w:r w:rsidR="004A7500">
        <w:rPr>
          <w:rFonts w:cs="Arial"/>
          <w:szCs w:val="22"/>
          <w:lang w:eastAsia="x-none"/>
        </w:rPr>
        <w:t xml:space="preserve">Category </w:t>
      </w:r>
      <w:r w:rsidR="0035523D">
        <w:rPr>
          <w:rFonts w:cs="Arial"/>
          <w:szCs w:val="22"/>
          <w:lang w:eastAsia="x-none"/>
        </w:rPr>
        <w:t>within the</w:t>
      </w:r>
      <w:r w:rsidR="004A7500">
        <w:rPr>
          <w:rFonts w:cs="Arial"/>
          <w:szCs w:val="22"/>
          <w:lang w:eastAsia="x-none"/>
        </w:rPr>
        <w:t xml:space="preserve"> </w:t>
      </w:r>
      <w:r w:rsidR="004A7500" w:rsidRPr="004A7500">
        <w:rPr>
          <w:rFonts w:cs="Arial"/>
          <w:szCs w:val="22"/>
          <w:lang w:eastAsia="x-none"/>
        </w:rPr>
        <w:t>county</w:t>
      </w:r>
      <w:r w:rsidR="0035523D">
        <w:rPr>
          <w:rFonts w:cs="Arial"/>
          <w:szCs w:val="22"/>
          <w:lang w:eastAsia="x-none"/>
        </w:rPr>
        <w:t xml:space="preserve"> of the delivery location</w:t>
      </w:r>
      <w:r w:rsidR="004A7500">
        <w:rPr>
          <w:rFonts w:cs="Arial"/>
          <w:szCs w:val="22"/>
          <w:lang w:eastAsia="x-none"/>
        </w:rPr>
        <w:t>.</w:t>
      </w:r>
    </w:p>
    <w:p w14:paraId="5FA65A62" w14:textId="382D0163" w:rsidR="00680B70" w:rsidRDefault="00680B70" w:rsidP="00C621B7"/>
    <w:p w14:paraId="1964ED1A" w14:textId="6C007D5C" w:rsidR="00680B70" w:rsidRPr="00524434" w:rsidRDefault="00680B70" w:rsidP="00680B70">
      <w:pPr>
        <w:pStyle w:val="Heading2"/>
      </w:pPr>
      <w:bookmarkStart w:id="136" w:name="_Toc89166521"/>
      <w:r w:rsidRPr="00524434">
        <w:t>AUTHORIZED DEALERS/DISTRIBUTORS</w:t>
      </w:r>
      <w:bookmarkEnd w:id="136"/>
    </w:p>
    <w:p w14:paraId="4FE8D0F1" w14:textId="77777777" w:rsidR="00680B70" w:rsidRPr="00524434" w:rsidRDefault="00680B70" w:rsidP="00680B70">
      <w:pPr>
        <w:jc w:val="left"/>
        <w:outlineLvl w:val="0"/>
        <w:rPr>
          <w:rFonts w:cs="Arial"/>
          <w:bCs/>
          <w:szCs w:val="22"/>
          <w:u w:val="single"/>
        </w:rPr>
      </w:pPr>
    </w:p>
    <w:p w14:paraId="31A486DE" w14:textId="77777777" w:rsidR="00680B70" w:rsidRPr="00731735" w:rsidRDefault="00680B70" w:rsidP="00731735">
      <w:r w:rsidRPr="00731735">
        <w:t>The Vendor {Contractor} must provide a list of the Dealer(s)/Distributor(s) on company letterhead that will service the Blanket P.O.  The Vendor {Contractor} is required to submit the following forms for each Dealer/Distributor:</w:t>
      </w:r>
    </w:p>
    <w:p w14:paraId="0FD6B9E9" w14:textId="77777777" w:rsidR="00680B70" w:rsidRPr="00731735" w:rsidRDefault="00680B70" w:rsidP="00731735"/>
    <w:p w14:paraId="3BA6C928" w14:textId="77777777" w:rsidR="00680B70" w:rsidRPr="00731735" w:rsidRDefault="00680B70" w:rsidP="00731735">
      <w:pPr>
        <w:pStyle w:val="ListParagraph"/>
        <w:numPr>
          <w:ilvl w:val="0"/>
          <w:numId w:val="54"/>
        </w:numPr>
      </w:pPr>
      <w:r w:rsidRPr="00731735">
        <w:t>New Jersey Business Registration  (N.J.S.A. 52:32-44);</w:t>
      </w:r>
    </w:p>
    <w:p w14:paraId="087FCF23" w14:textId="77777777" w:rsidR="00680B70" w:rsidRPr="00731735" w:rsidRDefault="00680B70" w:rsidP="00731735">
      <w:pPr>
        <w:pStyle w:val="ListParagraph"/>
        <w:numPr>
          <w:ilvl w:val="0"/>
          <w:numId w:val="54"/>
        </w:numPr>
      </w:pPr>
      <w:r w:rsidRPr="00731735">
        <w:t>Ownership Disclosure  (N.J.S.A. 52:25-24.2);</w:t>
      </w:r>
    </w:p>
    <w:p w14:paraId="2A3A2FC2" w14:textId="77777777" w:rsidR="00680B70" w:rsidRPr="00731735" w:rsidRDefault="00680B70" w:rsidP="00731735">
      <w:pPr>
        <w:pStyle w:val="ListParagraph"/>
        <w:numPr>
          <w:ilvl w:val="0"/>
          <w:numId w:val="54"/>
        </w:numPr>
      </w:pPr>
      <w:r w:rsidRPr="00731735">
        <w:t>Disclosure of Investment Activities in Iran (N.J.S.A. 52:32-55 et. seq.);</w:t>
      </w:r>
    </w:p>
    <w:p w14:paraId="1546E83E" w14:textId="77777777" w:rsidR="00680B70" w:rsidRPr="00731735" w:rsidRDefault="00680B70" w:rsidP="00731735">
      <w:pPr>
        <w:pStyle w:val="ListParagraph"/>
        <w:numPr>
          <w:ilvl w:val="0"/>
          <w:numId w:val="54"/>
        </w:numPr>
      </w:pPr>
      <w:r w:rsidRPr="00731735">
        <w:t>Executed MacBride Principles  (N.J.S.A. 52:34-12.2);</w:t>
      </w:r>
    </w:p>
    <w:p w14:paraId="5C483FEE" w14:textId="77777777" w:rsidR="00680B70" w:rsidRPr="00731735" w:rsidRDefault="00680B70" w:rsidP="00731735">
      <w:pPr>
        <w:pStyle w:val="ListParagraph"/>
        <w:numPr>
          <w:ilvl w:val="0"/>
          <w:numId w:val="54"/>
        </w:numPr>
      </w:pPr>
      <w:r w:rsidRPr="00731735">
        <w:t>Completed Contractor Certification and Disclosure of Political Contributions (N.J.S.A. 19:44A-20:13 et. seq.);</w:t>
      </w:r>
    </w:p>
    <w:p w14:paraId="5AC96A25" w14:textId="77777777" w:rsidR="00680B70" w:rsidRPr="00731735" w:rsidRDefault="00680B70" w:rsidP="00731735">
      <w:pPr>
        <w:pStyle w:val="ListParagraph"/>
        <w:numPr>
          <w:ilvl w:val="0"/>
          <w:numId w:val="54"/>
        </w:numPr>
      </w:pPr>
      <w:r w:rsidRPr="00731735">
        <w:t>Disclosure of Investigations and Actions Involving Bidder Form;</w:t>
      </w:r>
    </w:p>
    <w:p w14:paraId="7BFA01BA" w14:textId="77777777" w:rsidR="00680B70" w:rsidRPr="00731735" w:rsidRDefault="00680B70" w:rsidP="00731735">
      <w:pPr>
        <w:pStyle w:val="ListParagraph"/>
        <w:numPr>
          <w:ilvl w:val="0"/>
          <w:numId w:val="54"/>
        </w:numPr>
      </w:pPr>
      <w:r w:rsidRPr="00731735">
        <w:t>Vendor Certification (P.L. 2005, c.271);</w:t>
      </w:r>
    </w:p>
    <w:p w14:paraId="4121392D" w14:textId="77777777" w:rsidR="00680B70" w:rsidRPr="00731735" w:rsidRDefault="00680B70" w:rsidP="00731735">
      <w:pPr>
        <w:pStyle w:val="ListParagraph"/>
        <w:numPr>
          <w:ilvl w:val="0"/>
          <w:numId w:val="54"/>
        </w:numPr>
      </w:pPr>
      <w:r w:rsidRPr="00731735">
        <w:t>Proof of insurance as specified herein;</w:t>
      </w:r>
    </w:p>
    <w:p w14:paraId="329B4FE3" w14:textId="77777777" w:rsidR="00680B70" w:rsidRPr="00731735" w:rsidRDefault="00680B70" w:rsidP="00731735">
      <w:pPr>
        <w:pStyle w:val="ListParagraph"/>
        <w:numPr>
          <w:ilvl w:val="0"/>
          <w:numId w:val="54"/>
        </w:numPr>
      </w:pPr>
      <w:r w:rsidRPr="00731735">
        <w:t>Proof of compliance with New Jersey Affirmative Action requirements (N.J.A.C. 17:27-1.1 et. seq.):</w:t>
      </w:r>
    </w:p>
    <w:p w14:paraId="0B547775" w14:textId="77777777" w:rsidR="00680B70" w:rsidRPr="00731735" w:rsidRDefault="00680B70" w:rsidP="00731735">
      <w:pPr>
        <w:pStyle w:val="ListParagraph"/>
        <w:numPr>
          <w:ilvl w:val="0"/>
          <w:numId w:val="54"/>
        </w:numPr>
      </w:pPr>
      <w:r w:rsidRPr="00731735">
        <w:t xml:space="preserve">New Jersey Form AA-302 Affirmative Action Employee Information Report; or </w:t>
      </w:r>
    </w:p>
    <w:p w14:paraId="42777BA0" w14:textId="77777777" w:rsidR="00680B70" w:rsidRPr="00731735" w:rsidRDefault="00680B70" w:rsidP="00731735">
      <w:pPr>
        <w:ind w:firstLine="720"/>
      </w:pPr>
      <w:r w:rsidRPr="00731735">
        <w:t xml:space="preserve">New Jersey Affirmative Action Certificate; or </w:t>
      </w:r>
    </w:p>
    <w:p w14:paraId="7CCE84D5" w14:textId="77777777" w:rsidR="00680B70" w:rsidRPr="00731735" w:rsidRDefault="00680B70" w:rsidP="00731735">
      <w:pPr>
        <w:ind w:firstLine="720"/>
      </w:pPr>
      <w:r w:rsidRPr="00731735">
        <w:t>Federal Affirmative Action Approval Letter.</w:t>
      </w:r>
    </w:p>
    <w:p w14:paraId="19CAEC2C" w14:textId="77777777" w:rsidR="00680B70" w:rsidRPr="00731735" w:rsidRDefault="00680B70" w:rsidP="00731735"/>
    <w:p w14:paraId="18D31327" w14:textId="7F2E5B6C" w:rsidR="00680B70" w:rsidRPr="00731735" w:rsidRDefault="00680B70" w:rsidP="00731735">
      <w:r w:rsidRPr="00731735">
        <w:t>A Vendor {Contractor} may submit a request to add or remove Dealers/Distributors at any time during the Blanket P.O. term, including any extension(s) thereof.  Any such request should be emailed to the Procurement Specialist assigned to this procurement.</w:t>
      </w:r>
    </w:p>
    <w:p w14:paraId="319B16D8" w14:textId="77777777" w:rsidR="00680B70" w:rsidRPr="00C621B7" w:rsidRDefault="00680B70" w:rsidP="00C621B7">
      <w:pPr>
        <w:sectPr w:rsidR="00680B70" w:rsidRPr="00C621B7" w:rsidSect="00A777FE">
          <w:footerReference w:type="even" r:id="rId27"/>
          <w:footerReference w:type="default" r:id="rId28"/>
          <w:pgSz w:w="12240" w:h="15840" w:code="1"/>
          <w:pgMar w:top="576" w:right="1440" w:bottom="245" w:left="1260" w:header="720" w:footer="720" w:gutter="0"/>
          <w:cols w:space="720"/>
          <w:docGrid w:linePitch="360"/>
        </w:sectPr>
      </w:pPr>
    </w:p>
    <w:p w14:paraId="4700FF12" w14:textId="77777777" w:rsidR="00757979" w:rsidRPr="00532840" w:rsidRDefault="00CE00E7" w:rsidP="00532840">
      <w:pPr>
        <w:pStyle w:val="Heading1"/>
      </w:pPr>
      <w:bookmarkStart w:id="137" w:name="_Toc400531492"/>
      <w:bookmarkStart w:id="138" w:name="_Toc428533963"/>
      <w:bookmarkStart w:id="139" w:name="_Toc89166522"/>
      <w:r w:rsidRPr="00532840">
        <w:t>QUOTE</w:t>
      </w:r>
      <w:r w:rsidR="009808FC" w:rsidRPr="00532840">
        <w:t xml:space="preserve"> </w:t>
      </w:r>
      <w:r w:rsidR="00757979" w:rsidRPr="00532840">
        <w:t>PREPARATION AND SUBMISSION</w:t>
      </w:r>
      <w:bookmarkEnd w:id="137"/>
      <w:bookmarkEnd w:id="138"/>
      <w:r w:rsidR="00532840" w:rsidRPr="00532840">
        <w:t xml:space="preserve"> – REQUIREMENTS OF THE VENDOR {BIDDER}</w:t>
      </w:r>
      <w:bookmarkEnd w:id="139"/>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140" w:name="_Toc400531493"/>
      <w:bookmarkStart w:id="141" w:name="_Toc428533964"/>
      <w:bookmarkStart w:id="142" w:name="_Toc89166523"/>
      <w:r>
        <w:rPr>
          <w:caps w:val="0"/>
        </w:rPr>
        <w:t>GENERAL</w:t>
      </w:r>
      <w:bookmarkEnd w:id="140"/>
      <w:bookmarkEnd w:id="141"/>
      <w:bookmarkEnd w:id="142"/>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43"/>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144" w:name="_Toc428533965"/>
      <w:bookmarkStart w:id="145" w:name="_Toc89166524"/>
      <w:r>
        <w:rPr>
          <w:caps w:val="0"/>
        </w:rPr>
        <w:t>QUOTE</w:t>
      </w:r>
      <w:r w:rsidRPr="00851065">
        <w:rPr>
          <w:caps w:val="0"/>
        </w:rPr>
        <w:t xml:space="preserve"> DELIVERY AND IDENTIFICATION</w:t>
      </w:r>
      <w:bookmarkEnd w:id="144"/>
      <w:bookmarkEnd w:id="145"/>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146" w:name="_Toc428533966"/>
      <w:bookmarkStart w:id="147" w:name="_Toc89166525"/>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146"/>
      <w:r>
        <w:rPr>
          <w:caps w:val="0"/>
        </w:rPr>
        <w:t>QUOTE SUBMISSION</w:t>
      </w:r>
      <w:bookmarkEnd w:id="147"/>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0">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148" w:name="_Toc400531498"/>
      <w:bookmarkStart w:id="149" w:name="_Toc428533969"/>
      <w:bookmarkStart w:id="150" w:name="_Toc89166526"/>
      <w:r>
        <w:rPr>
          <w:caps w:val="0"/>
        </w:rPr>
        <w:t>QUOTE CONTENT</w:t>
      </w:r>
      <w:bookmarkEnd w:id="148"/>
      <w:bookmarkEnd w:id="149"/>
      <w:bookmarkEnd w:id="150"/>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151" w:name="_Toc108508238"/>
      <w:bookmarkStart w:id="152" w:name="_Toc428533970"/>
      <w:bookmarkStart w:id="153" w:name="_Toc89166527"/>
      <w:r w:rsidRPr="00851065">
        <w:rPr>
          <w:caps w:val="0"/>
        </w:rPr>
        <w:t>FORMS</w:t>
      </w:r>
      <w:bookmarkEnd w:id="151"/>
      <w:r w:rsidRPr="00851065">
        <w:rPr>
          <w:caps w:val="0"/>
        </w:rPr>
        <w:t>, REGISTRATIONS AND CERTIFICATIONS REQUIRED</w:t>
      </w:r>
      <w:bookmarkEnd w:id="152"/>
      <w:bookmarkEnd w:id="153"/>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154" w:name="_4.4.1.1_Ownership_Disclosure"/>
      <w:bookmarkStart w:id="155" w:name="_4.4.1.1_Signatory_page"/>
      <w:bookmarkEnd w:id="154"/>
      <w:bookmarkEnd w:id="155"/>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6" w:name="OLE_LINK5"/>
      <w:bookmarkStart w:id="157" w:name="OLE_LINK6"/>
      <w:r w:rsidR="000462FE" w:rsidRPr="00C65B22">
        <w:rPr>
          <w:rFonts w:eastAsia="MS Mincho"/>
        </w:rPr>
        <w:t xml:space="preserve">Offer and Acceptance </w:t>
      </w:r>
      <w:bookmarkEnd w:id="156"/>
      <w:bookmarkEnd w:id="157"/>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45F1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45F1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45F13">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45F13">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2"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3"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77777777"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0829C413" w14:textId="77777777" w:rsidR="00524434" w:rsidRPr="00524434" w:rsidRDefault="00524434" w:rsidP="00524434">
      <w:pPr>
        <w:pStyle w:val="BodyText3"/>
      </w:pPr>
      <w:r w:rsidRPr="00524434">
        <w:t xml:space="preserve">Please note that the State of New Jersey will not be utilizing the “Subcontractor” Tab in </w:t>
      </w:r>
      <w:r w:rsidRPr="00524434">
        <w:rPr>
          <w:b/>
          <w:bCs/>
          <w:i/>
          <w:iCs/>
        </w:rPr>
        <w:t>NJSTART</w:t>
      </w:r>
      <w:r w:rsidRPr="00524434">
        <w:t xml:space="preserve">. </w:t>
      </w:r>
    </w:p>
    <w:p w14:paraId="4553B36A" w14:textId="77777777" w:rsidR="00524434" w:rsidRPr="00524434" w:rsidRDefault="00524434" w:rsidP="00524434">
      <w:pPr>
        <w:pStyle w:val="BodyText3"/>
      </w:pPr>
    </w:p>
    <w:p w14:paraId="3716D149" w14:textId="77777777" w:rsidR="00524434" w:rsidRPr="00524434" w:rsidRDefault="00524434" w:rsidP="00524434">
      <w:pPr>
        <w:pStyle w:val="BodyText3"/>
      </w:pPr>
      <w:r w:rsidRPr="00524434">
        <w:t xml:space="preserve">Vendors {Bidders} intending to use a Subcontractor shall submit a Subcontractor Utilization Plan form. The Subcontractor Utilization Plan form is located on the </w:t>
      </w:r>
      <w:hyperlink r:id="rId35" w:history="1">
        <w:r w:rsidRPr="00524434">
          <w:rPr>
            <w:rStyle w:val="Hyperlink"/>
            <w:rFonts w:eastAsia="Times New Roman"/>
          </w:rPr>
          <w:t>Division’s website</w:t>
        </w:r>
      </w:hyperlink>
      <w:r w:rsidRPr="00524434">
        <w:t xml:space="preserve">. </w:t>
      </w:r>
      <w:r w:rsidRPr="00524434">
        <w:rPr>
          <w:rFonts w:eastAsia="Times New Roman"/>
        </w:rPr>
        <w:t xml:space="preserve">Vendors {Bidders} may refer to the QRGs “Vendor Forms” and “Attaching Files” for instructions on submitting the forms required by this section of the Bid Solicitation through </w:t>
      </w:r>
      <w:r w:rsidRPr="00524434">
        <w:rPr>
          <w:b/>
          <w:bCs/>
          <w:i/>
          <w:iCs/>
        </w:rPr>
        <w:t>NJSTART</w:t>
      </w:r>
      <w:r w:rsidRPr="00524434">
        <w:rPr>
          <w:rFonts w:eastAsia="Times New Roman"/>
        </w:rPr>
        <w:t xml:space="preserve">. QRGs are located on the </w:t>
      </w:r>
      <w:hyperlink r:id="rId36" w:history="1">
        <w:r w:rsidRPr="00524434">
          <w:rPr>
            <w:rStyle w:val="Hyperlink"/>
            <w:rFonts w:eastAsia="Times New Roman"/>
          </w:rPr>
          <w:t>NJSTART Vendor Support Page</w:t>
        </w:r>
      </w:hyperlink>
      <w:r w:rsidRPr="00524434">
        <w:rPr>
          <w:rFonts w:eastAsia="Times New Roman"/>
        </w:rPr>
        <w:t xml:space="preserve">. </w:t>
      </w:r>
    </w:p>
    <w:p w14:paraId="0167A6F4" w14:textId="77777777" w:rsidR="00524434" w:rsidRPr="00524434" w:rsidRDefault="00524434" w:rsidP="00524434">
      <w:pPr>
        <w:pStyle w:val="BodyText3"/>
      </w:pPr>
    </w:p>
    <w:p w14:paraId="007C926C" w14:textId="77777777" w:rsidR="00524434" w:rsidRPr="00524434" w:rsidRDefault="00524434" w:rsidP="00524434">
      <w:pPr>
        <w:pStyle w:val="BodyText3"/>
      </w:pPr>
      <w:r w:rsidRPr="00524434">
        <w:rPr>
          <w:b/>
        </w:rPr>
        <w:t xml:space="preserve">NOTE: </w:t>
      </w:r>
      <w:r w:rsidRPr="00524434">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17:13-4.1 </w:t>
      </w:r>
      <w:r w:rsidRPr="00524434">
        <w:rPr>
          <w:u w:val="single"/>
        </w:rPr>
        <w:t>et</w:t>
      </w:r>
      <w:r w:rsidRPr="00524434">
        <w:t xml:space="preserve"> </w:t>
      </w:r>
      <w:r w:rsidRPr="00524434">
        <w:rPr>
          <w:u w:val="single"/>
        </w:rPr>
        <w:t>seq.</w:t>
      </w:r>
    </w:p>
    <w:p w14:paraId="4609DA0E" w14:textId="77777777" w:rsidR="00524434" w:rsidRPr="00524434" w:rsidRDefault="00524434" w:rsidP="00524434">
      <w:pPr>
        <w:pStyle w:val="BodyText3"/>
        <w:rPr>
          <w:rFonts w:eastAsia="Times New Roman"/>
        </w:rPr>
      </w:pPr>
    </w:p>
    <w:p w14:paraId="02FF1F7F" w14:textId="77777777" w:rsidR="00524434" w:rsidRPr="00524434" w:rsidRDefault="00524434" w:rsidP="00524434">
      <w:pPr>
        <w:pStyle w:val="BodyText3"/>
      </w:pPr>
      <w:r w:rsidRPr="00524434">
        <w:t xml:space="preserve">For a Quote that does NOT include the use of any Subcontractors, by signing the Bid Solicitation Offer and Acceptance Page, the Vendor {Bidder} is </w:t>
      </w:r>
      <w:r w:rsidRPr="00524434">
        <w:rPr>
          <w:i/>
        </w:rPr>
        <w:t>automatically</w:t>
      </w:r>
      <w:r w:rsidRPr="00524434">
        <w:t xml:space="preserve">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5BD592B7" w14:textId="77777777" w:rsidR="00D12B57" w:rsidRDefault="00D12B57" w:rsidP="00C65B22">
      <w:pPr>
        <w:rPr>
          <w:rFonts w:cs="Arial"/>
          <w:b/>
        </w:rPr>
      </w:pPr>
    </w:p>
    <w:p w14:paraId="0F607CAB" w14:textId="236459CB" w:rsidR="00757979" w:rsidRPr="00D12B57" w:rsidRDefault="00D12B57" w:rsidP="00C65B22">
      <w:r w:rsidRPr="00D12B57">
        <w:rPr>
          <w:rFonts w:cs="Arial"/>
        </w:rPr>
        <w:t xml:space="preserve">Not applicable to this procurement. </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3C030DBB" w14:textId="106E64FB" w:rsidR="00301EBA" w:rsidRPr="00D12B57" w:rsidRDefault="00301EBA" w:rsidP="00301EBA">
      <w:pPr>
        <w:rPr>
          <w:rFonts w:cs="Arial"/>
        </w:rPr>
      </w:pPr>
    </w:p>
    <w:p w14:paraId="7624AB2D" w14:textId="43113689" w:rsidR="00D12B57" w:rsidRPr="00D12B57" w:rsidRDefault="00D12B57" w:rsidP="00301EBA">
      <w:r w:rsidRPr="00D12B57">
        <w:rPr>
          <w:rFonts w:cs="Arial"/>
        </w:rPr>
        <w:t>Not applicable to this procurement.</w:t>
      </w:r>
    </w:p>
    <w:p w14:paraId="5C32A2F6" w14:textId="77777777" w:rsidR="00301EBA" w:rsidRDefault="00301EBA" w:rsidP="00301EBA"/>
    <w:p w14:paraId="15F0F2F7" w14:textId="61705F0A" w:rsidR="008B4AED" w:rsidRDefault="008B4AED" w:rsidP="00F64F4B">
      <w:pPr>
        <w:pStyle w:val="Heading4"/>
      </w:pPr>
      <w:r w:rsidRPr="00D12B57">
        <w:t xml:space="preserve">SMALL BUSINESS </w:t>
      </w:r>
      <w:r w:rsidR="00BD3ABF" w:rsidRPr="00D12B57">
        <w:t>AND/OR DISABLED VETERAN</w:t>
      </w:r>
      <w:r w:rsidR="00252339" w:rsidRPr="00D12B57">
        <w:t xml:space="preserve">S’ </w:t>
      </w:r>
      <w:r w:rsidR="00BD3ABF" w:rsidRPr="00D12B57">
        <w:t>BUSINESS</w:t>
      </w:r>
      <w:r w:rsidR="00BD3ABF">
        <w:t xml:space="preserve"> </w:t>
      </w:r>
      <w:r w:rsidRPr="00C65B22">
        <w:t xml:space="preserve">SUBCONTRACTING SET-ASIDE </w:t>
      </w:r>
      <w:r>
        <w:t>BLANKET P.O.</w:t>
      </w:r>
      <w:r w:rsidRPr="00C65B22">
        <w:t xml:space="preserve"> </w:t>
      </w:r>
    </w:p>
    <w:p w14:paraId="517E2286" w14:textId="77777777" w:rsidR="00D12B57" w:rsidRPr="00D12B57" w:rsidRDefault="00D12B57" w:rsidP="00D12B57"/>
    <w:p w14:paraId="2E983B28" w14:textId="0E759FBF" w:rsidR="008B4AED" w:rsidRPr="00DC1267" w:rsidRDefault="00D12B57" w:rsidP="008B4AED">
      <w:pPr>
        <w:pStyle w:val="BodyText3"/>
        <w:rPr>
          <w:rFonts w:cs="Arial"/>
        </w:rPr>
      </w:pPr>
      <w:r>
        <w:rPr>
          <w:rFonts w:cs="Arial"/>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5208F514" w:rsidR="00757979" w:rsidRPr="00D12B57" w:rsidRDefault="00D12B57" w:rsidP="00757979">
      <w:pPr>
        <w:pStyle w:val="BodyText3"/>
      </w:pPr>
      <w:r w:rsidRPr="00D12B57">
        <w:t>Not applicable to this procurement.</w:t>
      </w:r>
    </w:p>
    <w:p w14:paraId="6C41CA20" w14:textId="77777777" w:rsidR="001848F0" w:rsidRDefault="001848F0" w:rsidP="00757979">
      <w:pPr>
        <w:pStyle w:val="BodyText3"/>
        <w:rPr>
          <w:b/>
        </w:rPr>
      </w:pPr>
    </w:p>
    <w:p w14:paraId="32F418D9" w14:textId="131AA18B" w:rsidR="00757979" w:rsidRDefault="005A2F7A" w:rsidP="00AF2A1D">
      <w:pPr>
        <w:pStyle w:val="Heading3"/>
        <w:keepNext/>
      </w:pPr>
      <w:bookmarkStart w:id="158" w:name="_Toc400531500"/>
      <w:bookmarkStart w:id="159" w:name="_Toc428533971"/>
      <w:bookmarkStart w:id="160" w:name="_Toc89166528"/>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8"/>
      <w:bookmarkEnd w:id="159"/>
      <w:bookmarkEnd w:id="160"/>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62EC7C30" w:rsidR="00DB2CE0" w:rsidRDefault="00DB2CE0" w:rsidP="00C65B22">
      <w:pPr>
        <w:rPr>
          <w:b/>
          <w:highlight w:val="yellow"/>
        </w:rPr>
      </w:pPr>
    </w:p>
    <w:p w14:paraId="2F65503C" w14:textId="77777777" w:rsidR="003668BE" w:rsidRDefault="003668BE" w:rsidP="003668BE">
      <w:pPr>
        <w:pStyle w:val="Heading4"/>
      </w:pPr>
      <w:r>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0"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1"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25653AB8" w14:textId="326CFF56"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7F60E50" w14:textId="7E6ED51C" w:rsidR="00757979" w:rsidRPr="00C65B22" w:rsidRDefault="00757979" w:rsidP="00C65B22">
      <w:r w:rsidRPr="00851065">
        <w:t xml:space="preserve">Pursuant to </w:t>
      </w:r>
      <w:r w:rsidRPr="00E55C52">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 xml:space="preserve">is requested and advised.  </w:t>
      </w:r>
      <w:r w:rsidR="006A34E6" w:rsidRPr="00851065">
        <w:t>See</w:t>
      </w:r>
      <w:r w:rsidRPr="00851065">
        <w:t xml:space="preserve"> </w:t>
      </w:r>
      <w:r w:rsidR="00626F14" w:rsidRPr="00C65B22">
        <w:t xml:space="preserve">Bid Solicitation </w:t>
      </w:r>
      <w:r w:rsidRPr="00C65B22">
        <w:t xml:space="preserve">Section </w:t>
      </w:r>
      <w:r w:rsidRPr="00C65B22">
        <w:rPr>
          <w:highlight w:val="lightGray"/>
        </w:rPr>
        <w:t>7.1.2</w:t>
      </w:r>
      <w:r w:rsidRPr="00C65B22">
        <w:t xml:space="preserve"> for additional information concerning this requirement.     </w:t>
      </w:r>
    </w:p>
    <w:p w14:paraId="758FD393" w14:textId="77777777" w:rsidR="005D0530" w:rsidRPr="00C65B22" w:rsidRDefault="005D0530" w:rsidP="00C65B22"/>
    <w:p w14:paraId="4EB46F94" w14:textId="04C7E00A" w:rsidR="00757979" w:rsidRPr="00AA1DD1" w:rsidRDefault="005D0530" w:rsidP="00C65B22">
      <w:pPr>
        <w:rPr>
          <w:rFonts w:eastAsia="MS Mincho"/>
        </w:rPr>
      </w:pPr>
      <w:r w:rsidRPr="00C65B22">
        <w:t xml:space="preserve">The Source Disclosure Form is located on the </w:t>
      </w:r>
      <w:hyperlink r:id="rId42" w:history="1">
        <w:r w:rsidRPr="00211FBC">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3"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7B294D90" w14:textId="77777777" w:rsidR="00757979" w:rsidRPr="00851065" w:rsidRDefault="00757979" w:rsidP="00C65B22"/>
    <w:p w14:paraId="05125EED" w14:textId="6EC1F086" w:rsidR="00B96046" w:rsidRDefault="00B96046" w:rsidP="00B96046">
      <w:pPr>
        <w:pStyle w:val="Heading4"/>
      </w:pPr>
      <w:r>
        <w:t>CONFIDENTIALITY/COMMITMENT TO DEFEND</w:t>
      </w:r>
    </w:p>
    <w:p w14:paraId="0DBC54C6" w14:textId="77777777" w:rsidR="00DC43A0" w:rsidRPr="00DC43A0" w:rsidRDefault="00DC43A0" w:rsidP="006D5C49"/>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02EA8746" w14:textId="77777777" w:rsidR="00AA1DD1" w:rsidRDefault="00AA1DD1" w:rsidP="00B96046">
      <w:pPr>
        <w:rPr>
          <w:szCs w:val="22"/>
        </w:rPr>
      </w:pPr>
    </w:p>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2B64C50F" w14:textId="60B4388D" w:rsidR="00905462" w:rsidRDefault="00AA1DD1" w:rsidP="00C65B22">
      <w:pPr>
        <w:rPr>
          <w:b/>
        </w:rPr>
      </w:pPr>
      <w:r>
        <w:rPr>
          <w:rFonts w:cs="Arial"/>
        </w:rPr>
        <w:t xml:space="preserve">Not applicable to this procurement. </w:t>
      </w:r>
    </w:p>
    <w:p w14:paraId="53E895C2" w14:textId="77777777" w:rsidR="00A86608" w:rsidRDefault="00A86608" w:rsidP="00A86608">
      <w:pPr>
        <w:rPr>
          <w:rFonts w:cs="Arial"/>
        </w:rPr>
      </w:pPr>
    </w:p>
    <w:p w14:paraId="1CC60DFE" w14:textId="09F9BA7E" w:rsidR="00A86608" w:rsidRPr="00AB1466" w:rsidRDefault="005A2F7A" w:rsidP="00A86608">
      <w:pPr>
        <w:pStyle w:val="Heading3"/>
        <w:rPr>
          <w:rFonts w:eastAsia="MS Mincho"/>
        </w:rPr>
      </w:pPr>
      <w:bookmarkStart w:id="161" w:name="_Toc449428257"/>
      <w:bookmarkStart w:id="162" w:name="_Toc89166529"/>
      <w:r>
        <w:rPr>
          <w:rFonts w:eastAsia="MS Mincho"/>
          <w:caps w:val="0"/>
        </w:rPr>
        <w:t>SUBMITTALS</w:t>
      </w:r>
      <w:bookmarkEnd w:id="161"/>
      <w:bookmarkEnd w:id="162"/>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4"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0D15BB66" w:rsidR="00A86608" w:rsidRDefault="00A86608" w:rsidP="00A86608">
      <w:pPr>
        <w:rPr>
          <w:rFonts w:cs="Arial"/>
        </w:rPr>
      </w:pPr>
    </w:p>
    <w:p w14:paraId="28BD4D0E" w14:textId="77777777" w:rsidR="007C4B42" w:rsidRPr="00D31D09" w:rsidRDefault="007C4B42" w:rsidP="00B87782">
      <w:pPr>
        <w:numPr>
          <w:ilvl w:val="0"/>
          <w:numId w:val="40"/>
        </w:numPr>
        <w:rPr>
          <w:rFonts w:cs="Arial"/>
          <w:b/>
          <w:bCs/>
          <w:u w:val="single"/>
        </w:rPr>
      </w:pPr>
      <w:r w:rsidRPr="00D31D09">
        <w:rPr>
          <w:rFonts w:cs="Arial"/>
          <w:b/>
          <w:bCs/>
          <w:u w:val="single"/>
        </w:rPr>
        <w:t xml:space="preserve">Specification Conformance: </w:t>
      </w:r>
    </w:p>
    <w:p w14:paraId="0141D899" w14:textId="77777777" w:rsidR="007C4B42" w:rsidRPr="00D31D09" w:rsidRDefault="007C4B42" w:rsidP="007C4B42">
      <w:pPr>
        <w:rPr>
          <w:rFonts w:cs="Arial"/>
          <w:b/>
          <w:bCs/>
        </w:rPr>
      </w:pPr>
    </w:p>
    <w:p w14:paraId="561F1622" w14:textId="77777777" w:rsidR="007C4B42" w:rsidRDefault="007C4B42" w:rsidP="007C4B42">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7CEA6724" w14:textId="42BB9B5B" w:rsidR="00AA1DD1" w:rsidRDefault="00AA1DD1" w:rsidP="00847C2D">
      <w:pPr>
        <w:rPr>
          <w:rFonts w:cs="Arial"/>
          <w:u w:val="single"/>
        </w:rPr>
      </w:pPr>
    </w:p>
    <w:p w14:paraId="232F6539" w14:textId="77777777" w:rsidR="004E7676" w:rsidRDefault="004E7676" w:rsidP="004E7676">
      <w:pPr>
        <w:rPr>
          <w:rFonts w:cs="Arial"/>
        </w:rPr>
      </w:pPr>
      <w:r>
        <w:rPr>
          <w:rFonts w:cs="Arial"/>
        </w:rPr>
        <w:t>The Vendor {Bidder} must submit:</w:t>
      </w:r>
    </w:p>
    <w:p w14:paraId="6C4AEEE1" w14:textId="77777777" w:rsidR="004E7676" w:rsidRDefault="004E7676" w:rsidP="004E7676">
      <w:pPr>
        <w:rPr>
          <w:rFonts w:cs="Arial"/>
        </w:rPr>
      </w:pPr>
    </w:p>
    <w:p w14:paraId="11BB3044" w14:textId="77777777" w:rsidR="004E7676" w:rsidRDefault="004E7676" w:rsidP="004E7676">
      <w:pPr>
        <w:pStyle w:val="ListParagraph"/>
        <w:numPr>
          <w:ilvl w:val="0"/>
          <w:numId w:val="40"/>
        </w:numPr>
        <w:rPr>
          <w:rFonts w:cs="Arial"/>
        </w:rPr>
      </w:pPr>
      <w:r>
        <w:rPr>
          <w:rFonts w:cs="Arial"/>
        </w:rPr>
        <w:t xml:space="preserve">the </w:t>
      </w:r>
      <w:r w:rsidRPr="00400D2D">
        <w:rPr>
          <w:rFonts w:cs="Arial"/>
        </w:rPr>
        <w:t>Specification Conformance Certification</w:t>
      </w:r>
    </w:p>
    <w:p w14:paraId="5537645D" w14:textId="77777777" w:rsidR="004E7676" w:rsidRDefault="004E7676" w:rsidP="004E7676">
      <w:pPr>
        <w:ind w:left="360"/>
        <w:rPr>
          <w:rFonts w:cs="Arial"/>
        </w:rPr>
      </w:pPr>
    </w:p>
    <w:p w14:paraId="3243C275" w14:textId="372B9B49" w:rsidR="004E7676" w:rsidRDefault="004E7676" w:rsidP="00847C2D">
      <w:pPr>
        <w:rPr>
          <w:rFonts w:cs="Arial"/>
          <w:u w:val="single"/>
        </w:rPr>
      </w:pPr>
      <w:r w:rsidRPr="006E67EC">
        <w:rPr>
          <w:rFonts w:cs="Arial"/>
        </w:rPr>
        <w:t>Failure to do so shall render a Vendor’s {Bidder’s} Quote non-responsive.</w:t>
      </w:r>
    </w:p>
    <w:p w14:paraId="6D95843F" w14:textId="77777777" w:rsidR="004E7676" w:rsidRPr="00847C2D" w:rsidRDefault="004E7676" w:rsidP="00847C2D">
      <w:pPr>
        <w:rPr>
          <w:rFonts w:cs="Arial"/>
          <w:u w:val="single"/>
        </w:rPr>
      </w:pPr>
    </w:p>
    <w:p w14:paraId="75A0A1BB" w14:textId="77777777" w:rsidR="007C4B42" w:rsidRPr="00847C2D" w:rsidRDefault="007C4B42" w:rsidP="00B87782">
      <w:pPr>
        <w:pStyle w:val="CommentText"/>
        <w:numPr>
          <w:ilvl w:val="0"/>
          <w:numId w:val="40"/>
        </w:numPr>
        <w:rPr>
          <w:rFonts w:cs="Arial"/>
          <w:b/>
          <w:sz w:val="22"/>
          <w:szCs w:val="22"/>
          <w:u w:val="single"/>
        </w:rPr>
      </w:pPr>
      <w:r w:rsidRPr="00847C2D">
        <w:rPr>
          <w:rFonts w:cs="Arial"/>
          <w:b/>
          <w:sz w:val="22"/>
          <w:szCs w:val="22"/>
          <w:u w:val="single"/>
        </w:rPr>
        <w:t>Price List and/or Catalog:</w:t>
      </w:r>
    </w:p>
    <w:p w14:paraId="2E6979D9" w14:textId="77777777" w:rsidR="007C4B42" w:rsidRPr="0019131D" w:rsidRDefault="007C4B42" w:rsidP="007C4B42">
      <w:pPr>
        <w:pStyle w:val="CommentText"/>
        <w:ind w:left="720"/>
        <w:rPr>
          <w:rFonts w:cs="Arial"/>
          <w:b/>
          <w:sz w:val="22"/>
          <w:szCs w:val="22"/>
        </w:rPr>
      </w:pPr>
    </w:p>
    <w:p w14:paraId="0812A389" w14:textId="352132B2" w:rsidR="00847C2D" w:rsidRDefault="00847C2D" w:rsidP="00847C2D">
      <w:pPr>
        <w:rPr>
          <w:rFonts w:cs="Arial"/>
          <w:szCs w:val="22"/>
        </w:rPr>
      </w:pPr>
      <w:r w:rsidRPr="00847C2D">
        <w:rPr>
          <w:rFonts w:cs="Arial"/>
          <w:szCs w:val="22"/>
        </w:rPr>
        <w:t xml:space="preserve">The Vendor {Bidder} </w:t>
      </w:r>
      <w:r w:rsidR="004E7676">
        <w:rPr>
          <w:rFonts w:cs="Arial"/>
          <w:szCs w:val="22"/>
        </w:rPr>
        <w:t>should</w:t>
      </w:r>
      <w:r w:rsidR="004E7676" w:rsidRPr="00847C2D">
        <w:rPr>
          <w:rFonts w:cs="Arial"/>
          <w:szCs w:val="22"/>
        </w:rPr>
        <w:t xml:space="preserve"> </w:t>
      </w:r>
      <w:r w:rsidRPr="00847C2D">
        <w:rPr>
          <w:rFonts w:cs="Arial"/>
          <w:szCs w:val="22"/>
        </w:rPr>
        <w:t xml:space="preserve">submit with its Quote the latest preprinted price list or catalog with list prices, as of the Quote opening date, for each brand/price line item bid. </w:t>
      </w:r>
    </w:p>
    <w:p w14:paraId="54A7EDF1" w14:textId="16D5D468" w:rsidR="005A4C8F" w:rsidRDefault="005A4C8F" w:rsidP="00847C2D">
      <w:pPr>
        <w:rPr>
          <w:rFonts w:cs="Arial"/>
          <w:szCs w:val="22"/>
        </w:rPr>
      </w:pPr>
    </w:p>
    <w:p w14:paraId="244252A7" w14:textId="6C36A2E9" w:rsidR="005A4C8F" w:rsidRDefault="005A4C8F" w:rsidP="00847C2D">
      <w:pPr>
        <w:rPr>
          <w:rFonts w:cs="Arial"/>
          <w:szCs w:val="22"/>
        </w:rPr>
      </w:pPr>
      <w:r>
        <w:rPr>
          <w:rFonts w:cs="Arial"/>
          <w:szCs w:val="22"/>
        </w:rPr>
        <w:t>All catalogs and price lists should clearly identify fresh and/or frozen product.</w:t>
      </w:r>
      <w:r w:rsidR="001B55EB">
        <w:rPr>
          <w:rFonts w:cs="Arial"/>
          <w:szCs w:val="22"/>
        </w:rPr>
        <w:t xml:space="preserve">  </w:t>
      </w:r>
      <w:r w:rsidR="001B55EB" w:rsidRPr="001B55EB">
        <w:rPr>
          <w:rStyle w:val="normaltextrun"/>
          <w:rFonts w:cs="Arial"/>
          <w:b/>
          <w:bCs/>
          <w:szCs w:val="22"/>
        </w:rPr>
        <w:t xml:space="preserve"> </w:t>
      </w:r>
      <w:r w:rsidR="001B55EB" w:rsidRPr="00B2035D">
        <w:rPr>
          <w:rStyle w:val="normaltextrun"/>
          <w:rFonts w:cs="Arial"/>
          <w:bCs/>
          <w:szCs w:val="22"/>
        </w:rPr>
        <w:t xml:space="preserve">Vendors {Bidders} may offer different </w:t>
      </w:r>
      <w:r w:rsidR="00A131AC">
        <w:rPr>
          <w:rStyle w:val="normaltextrun"/>
          <w:rFonts w:cs="Arial"/>
          <w:bCs/>
          <w:szCs w:val="22"/>
        </w:rPr>
        <w:t>D</w:t>
      </w:r>
      <w:r w:rsidR="001B55EB" w:rsidRPr="00B2035D">
        <w:rPr>
          <w:rStyle w:val="normaltextrun"/>
          <w:rFonts w:cs="Arial"/>
          <w:bCs/>
          <w:szCs w:val="22"/>
        </w:rPr>
        <w:t>iscounts/</w:t>
      </w:r>
      <w:r w:rsidR="00A131AC">
        <w:rPr>
          <w:rStyle w:val="normaltextrun"/>
          <w:rFonts w:cs="Arial"/>
          <w:bCs/>
          <w:szCs w:val="22"/>
        </w:rPr>
        <w:t>M</w:t>
      </w:r>
      <w:r w:rsidR="001B55EB" w:rsidRPr="00B2035D">
        <w:rPr>
          <w:rStyle w:val="normaltextrun"/>
          <w:rFonts w:cs="Arial"/>
          <w:bCs/>
          <w:szCs w:val="22"/>
        </w:rPr>
        <w:t>arkups for fresh and/or frozen bread products within the same brand.</w:t>
      </w:r>
      <w:r w:rsidR="00A131AC">
        <w:rPr>
          <w:rStyle w:val="normaltextrun"/>
          <w:rFonts w:cs="Arial"/>
          <w:bCs/>
          <w:szCs w:val="22"/>
        </w:rPr>
        <w:t xml:space="preserve"> See Bid Solicitation Section </w:t>
      </w:r>
      <w:r w:rsidR="00B2035D">
        <w:rPr>
          <w:rStyle w:val="normaltextrun"/>
          <w:rFonts w:cs="Arial"/>
          <w:bCs/>
          <w:szCs w:val="22"/>
        </w:rPr>
        <w:t>4.4.5.2</w:t>
      </w:r>
      <w:r w:rsidR="00B2035D" w:rsidRPr="00B2035D">
        <w:rPr>
          <w:rStyle w:val="normaltextrun"/>
          <w:rFonts w:cs="Arial"/>
          <w:bCs/>
          <w:szCs w:val="22"/>
        </w:rPr>
        <w:t>.</w:t>
      </w:r>
      <w:r w:rsidR="001B55EB" w:rsidRPr="00C279B4">
        <w:rPr>
          <w:rStyle w:val="normaltextrun"/>
          <w:rFonts w:cs="Arial"/>
          <w:b/>
          <w:bCs/>
          <w:szCs w:val="22"/>
        </w:rPr>
        <w:t xml:space="preserve">  </w:t>
      </w:r>
    </w:p>
    <w:p w14:paraId="594C0848" w14:textId="77777777" w:rsidR="00B84DC4" w:rsidRDefault="00B84DC4" w:rsidP="00847C2D">
      <w:pPr>
        <w:rPr>
          <w:rFonts w:cs="Arial"/>
          <w:szCs w:val="22"/>
        </w:rPr>
      </w:pPr>
    </w:p>
    <w:p w14:paraId="2E5E673D" w14:textId="77777777" w:rsidR="00B84DC4" w:rsidRPr="00847C2D" w:rsidRDefault="00B84DC4" w:rsidP="00B84DC4">
      <w:pPr>
        <w:rPr>
          <w:rFonts w:cs="Arial"/>
          <w:szCs w:val="22"/>
        </w:rPr>
      </w:pPr>
      <w:r>
        <w:rPr>
          <w:rFonts w:cs="Arial"/>
          <w:szCs w:val="22"/>
        </w:rPr>
        <w:t>Vendor {Bidder} is encouraged to submit a separate price list and/or catalog for each brand bid.  A separate price list and/or catalog for any House Brand should be submitted with its Quote.  A separate price list and/or catalog for any Third Party Brand should be submitted with its Quote.</w:t>
      </w:r>
    </w:p>
    <w:p w14:paraId="0EB79FF4" w14:textId="77777777" w:rsidR="00A908E2" w:rsidRDefault="00A908E2" w:rsidP="00847C2D">
      <w:pPr>
        <w:rPr>
          <w:rFonts w:cs="Arial"/>
          <w:szCs w:val="22"/>
        </w:rPr>
      </w:pPr>
    </w:p>
    <w:p w14:paraId="4E1860A2" w14:textId="13DFE096" w:rsidR="00847C2D" w:rsidRDefault="00A908E2" w:rsidP="00847C2D">
      <w:pPr>
        <w:rPr>
          <w:rFonts w:cs="Arial"/>
          <w:szCs w:val="22"/>
        </w:rPr>
      </w:pPr>
      <w:r>
        <w:rPr>
          <w:rFonts w:cs="Arial"/>
          <w:szCs w:val="22"/>
        </w:rPr>
        <w:t xml:space="preserve">In the event that the Vendor {Bidder} submits the Specification Conformance Certification with its Quote, but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w:t>
      </w:r>
      <w:r w:rsidRPr="007108BA">
        <w:rPr>
          <w:rFonts w:cs="Arial"/>
          <w:szCs w:val="22"/>
        </w:rPr>
        <w:t>The Vendor {</w:t>
      </w:r>
      <w:r>
        <w:rPr>
          <w:rFonts w:cs="Arial"/>
          <w:szCs w:val="22"/>
        </w:rPr>
        <w:t>Contractor</w:t>
      </w:r>
      <w:r w:rsidRPr="007108BA">
        <w:rPr>
          <w:rFonts w:cs="Arial"/>
          <w:szCs w:val="22"/>
        </w:rPr>
        <w:t>} is</w:t>
      </w:r>
      <w:r>
        <w:rPr>
          <w:rFonts w:cs="Arial"/>
          <w:szCs w:val="22"/>
        </w:rPr>
        <w:t xml:space="preserve"> encouraged to submit its price list(s) and/or catalog(s) with the Quote. Failure to submit the preprinted price list and/or catalog within the time-frame noted above may deem the Vendor’s {Bidder’s} Quote non-responsive.</w:t>
      </w:r>
    </w:p>
    <w:p w14:paraId="1CE31B1B" w14:textId="77777777" w:rsidR="00A908E2" w:rsidRDefault="00A908E2" w:rsidP="00847C2D">
      <w:pPr>
        <w:rPr>
          <w:rFonts w:cs="Arial"/>
          <w:szCs w:val="22"/>
        </w:rPr>
      </w:pPr>
    </w:p>
    <w:p w14:paraId="69D85663" w14:textId="1793A5E8" w:rsidR="00847C2D" w:rsidRPr="00847C2D" w:rsidRDefault="00847C2D" w:rsidP="00847C2D">
      <w:pPr>
        <w:rPr>
          <w:rFonts w:cs="Arial"/>
          <w:szCs w:val="22"/>
        </w:rPr>
      </w:pPr>
      <w:r w:rsidRPr="00847C2D">
        <w:rPr>
          <w:rFonts w:cs="Arial"/>
          <w:szCs w:val="22"/>
        </w:rPr>
        <w:t>All catalogs and price lists submitted must be properly labeled, showing the Vendor’s</w:t>
      </w:r>
      <w:r w:rsidR="005C5036">
        <w:rPr>
          <w:rFonts w:cs="Arial"/>
          <w:szCs w:val="22"/>
        </w:rPr>
        <w:t xml:space="preserve"> </w:t>
      </w:r>
      <w:r w:rsidRPr="00847C2D">
        <w:rPr>
          <w:rFonts w:cs="Arial"/>
          <w:szCs w:val="22"/>
        </w:rPr>
        <w:t xml:space="preserve">{Bidder's} name, Bid Solicitation number, brand/price line item bid, and the effective date of the price list.  </w:t>
      </w:r>
    </w:p>
    <w:p w14:paraId="2B76F8D2" w14:textId="77777777" w:rsidR="00847C2D" w:rsidRPr="00847C2D" w:rsidRDefault="00847C2D" w:rsidP="00847C2D">
      <w:pPr>
        <w:rPr>
          <w:rFonts w:cs="Arial"/>
          <w:szCs w:val="22"/>
        </w:rPr>
      </w:pPr>
    </w:p>
    <w:p w14:paraId="0E345680" w14:textId="77777777" w:rsidR="00847C2D" w:rsidRPr="00847C2D" w:rsidRDefault="00847C2D" w:rsidP="00847C2D">
      <w:pPr>
        <w:rPr>
          <w:rFonts w:cs="Arial"/>
          <w:b/>
          <w:szCs w:val="22"/>
        </w:rPr>
      </w:pPr>
      <w:r w:rsidRPr="00847C2D">
        <w:rPr>
          <w:rFonts w:cs="Arial"/>
          <w:b/>
          <w:szCs w:val="22"/>
        </w:rPr>
        <w:t>All Price Lists should be submitted in Excel format only and not password protected.</w:t>
      </w:r>
    </w:p>
    <w:p w14:paraId="08E7278C" w14:textId="77777777" w:rsidR="00847C2D" w:rsidRPr="00847C2D" w:rsidRDefault="00847C2D" w:rsidP="00847C2D">
      <w:pPr>
        <w:rPr>
          <w:rFonts w:cs="Arial"/>
          <w:szCs w:val="22"/>
        </w:rPr>
      </w:pPr>
    </w:p>
    <w:p w14:paraId="26E4DE6F" w14:textId="1153BA6E" w:rsidR="00847C2D" w:rsidRPr="00847C2D" w:rsidRDefault="00847C2D" w:rsidP="00847C2D">
      <w:pPr>
        <w:rPr>
          <w:rFonts w:cs="Arial"/>
          <w:szCs w:val="22"/>
        </w:rPr>
      </w:pPr>
      <w:r w:rsidRPr="00847C2D">
        <w:rPr>
          <w:rFonts w:cs="Arial"/>
          <w:szCs w:val="22"/>
        </w:rPr>
        <w:t>In the event that two or more Vendors {Bidders} submit price lists for the same brand with different dates, the price list with the most current date will be adopted as the basis for Quote evaluation and Blanket P.O. award</w:t>
      </w:r>
      <w:r w:rsidR="00A908E2">
        <w:rPr>
          <w:rFonts w:cs="Arial"/>
          <w:szCs w:val="22"/>
        </w:rPr>
        <w:t>.</w:t>
      </w:r>
    </w:p>
    <w:p w14:paraId="3536011F" w14:textId="77777777" w:rsidR="00847C2D" w:rsidRPr="00847C2D" w:rsidRDefault="00847C2D" w:rsidP="00847C2D">
      <w:pPr>
        <w:rPr>
          <w:rFonts w:cs="Arial"/>
          <w:b/>
          <w:szCs w:val="22"/>
        </w:rPr>
      </w:pPr>
    </w:p>
    <w:p w14:paraId="73D5CFF6" w14:textId="77777777" w:rsidR="00847C2D" w:rsidRPr="00847C2D" w:rsidRDefault="00847C2D" w:rsidP="00847C2D">
      <w:pPr>
        <w:rPr>
          <w:rFonts w:cs="Arial"/>
          <w:szCs w:val="22"/>
        </w:rPr>
      </w:pPr>
      <w:r w:rsidRPr="00847C2D">
        <w:rPr>
          <w:rFonts w:cs="Arial"/>
          <w:szCs w:val="22"/>
        </w:rPr>
        <w:t>Vendors {Bidders} must only provide the products offered within the category and brand awarded.  This will require the Vendors {Bidders} to redact the products which do not apply to the category bid.</w:t>
      </w:r>
      <w:r w:rsidRPr="00847C2D">
        <w:rPr>
          <w:rFonts w:cs="Arial"/>
          <w:b/>
          <w:szCs w:val="22"/>
        </w:rPr>
        <w:t xml:space="preserve">  </w:t>
      </w:r>
      <w:r w:rsidRPr="00847C2D">
        <w:rPr>
          <w:rFonts w:cs="Arial"/>
          <w:szCs w:val="22"/>
        </w:rPr>
        <w:t>In lieu of redacting a price list, a Vendor {Bidder} may choose to offer only the pages of the price list that correspond with the category bid.</w:t>
      </w:r>
    </w:p>
    <w:p w14:paraId="6C97F811" w14:textId="77777777" w:rsidR="00847C2D" w:rsidRPr="00847C2D" w:rsidRDefault="00847C2D" w:rsidP="00847C2D">
      <w:pPr>
        <w:rPr>
          <w:rFonts w:cs="Arial"/>
          <w:szCs w:val="22"/>
        </w:rPr>
      </w:pPr>
    </w:p>
    <w:p w14:paraId="1D148D01" w14:textId="77777777" w:rsidR="00847C2D" w:rsidRPr="00847C2D" w:rsidRDefault="00847C2D" w:rsidP="00847C2D">
      <w:pPr>
        <w:rPr>
          <w:rFonts w:cs="Arial"/>
          <w:szCs w:val="22"/>
        </w:rPr>
      </w:pPr>
      <w:r w:rsidRPr="00847C2D">
        <w:rPr>
          <w:rFonts w:cs="Arial"/>
          <w:szCs w:val="22"/>
        </w:rPr>
        <w:t>A Vendor {Bidder} may indicate, within the price list submitted, the specific page numbers of the price list that are applicable to the category bid.</w:t>
      </w:r>
    </w:p>
    <w:p w14:paraId="38721756" w14:textId="77777777" w:rsidR="00847C2D" w:rsidRPr="00847C2D" w:rsidRDefault="00847C2D" w:rsidP="00847C2D">
      <w:pPr>
        <w:rPr>
          <w:rFonts w:cs="Arial"/>
          <w:szCs w:val="22"/>
        </w:rPr>
      </w:pPr>
    </w:p>
    <w:p w14:paraId="0BF60C05" w14:textId="77777777" w:rsidR="00847C2D" w:rsidRPr="00847C2D" w:rsidRDefault="00847C2D" w:rsidP="00847C2D">
      <w:pPr>
        <w:rPr>
          <w:rFonts w:cs="Arial"/>
          <w:szCs w:val="22"/>
        </w:rPr>
      </w:pPr>
      <w:r w:rsidRPr="00847C2D">
        <w:rPr>
          <w:rFonts w:cs="Arial"/>
          <w:szCs w:val="22"/>
        </w:rPr>
        <w:t>The State reserves the right to redact all products which do not apply to the categories identified in this Bid Solicitation.</w:t>
      </w:r>
    </w:p>
    <w:p w14:paraId="7937E41E" w14:textId="77777777" w:rsidR="00847C2D" w:rsidRPr="00847C2D" w:rsidRDefault="00847C2D" w:rsidP="00847C2D">
      <w:pPr>
        <w:rPr>
          <w:rFonts w:cs="Arial"/>
          <w:szCs w:val="22"/>
        </w:rPr>
      </w:pPr>
    </w:p>
    <w:p w14:paraId="70375DF6" w14:textId="3FA5EF0D" w:rsidR="00847C2D" w:rsidRPr="00847C2D" w:rsidRDefault="00847C2D" w:rsidP="00847C2D">
      <w:pPr>
        <w:rPr>
          <w:rFonts w:cs="Arial"/>
          <w:szCs w:val="22"/>
        </w:rPr>
      </w:pPr>
      <w:r w:rsidRPr="00847C2D">
        <w:rPr>
          <w:rFonts w:cs="Arial"/>
          <w:szCs w:val="22"/>
        </w:rPr>
        <w:t xml:space="preserve">To avoid any confusion, the price list provided by the Vendor {Bidder} for the brand(s) bid should only contain one price column, to which the </w:t>
      </w:r>
      <w:r w:rsidR="00A32E0E">
        <w:rPr>
          <w:rFonts w:cs="Arial"/>
          <w:szCs w:val="22"/>
        </w:rPr>
        <w:t>D</w:t>
      </w:r>
      <w:r w:rsidRPr="00847C2D">
        <w:rPr>
          <w:rFonts w:cs="Arial"/>
          <w:szCs w:val="22"/>
        </w:rPr>
        <w:t xml:space="preserve">iscount or </w:t>
      </w:r>
      <w:r w:rsidR="00A32E0E">
        <w:rPr>
          <w:rFonts w:cs="Arial"/>
          <w:szCs w:val="22"/>
        </w:rPr>
        <w:t>M</w:t>
      </w:r>
      <w:r w:rsidRPr="00847C2D">
        <w:rPr>
          <w:rFonts w:cs="Arial"/>
          <w:szCs w:val="22"/>
        </w:rPr>
        <w:t>arkup bid from the State-Supplied Price Sheet will be applied.</w:t>
      </w:r>
    </w:p>
    <w:p w14:paraId="171CAB5E" w14:textId="77777777" w:rsidR="00847C2D" w:rsidRPr="00847C2D" w:rsidRDefault="00847C2D" w:rsidP="00847C2D">
      <w:pPr>
        <w:rPr>
          <w:rFonts w:cs="Arial"/>
          <w:szCs w:val="22"/>
        </w:rPr>
      </w:pPr>
    </w:p>
    <w:p w14:paraId="41E6F882" w14:textId="77777777" w:rsidR="00847C2D" w:rsidRPr="00847C2D" w:rsidRDefault="00847C2D" w:rsidP="00847C2D">
      <w:pPr>
        <w:rPr>
          <w:rFonts w:cs="Arial"/>
          <w:szCs w:val="22"/>
        </w:rPr>
      </w:pPr>
      <w:r w:rsidRPr="00847C2D">
        <w:rPr>
          <w:rFonts w:cs="Arial"/>
          <w:szCs w:val="22"/>
        </w:rPr>
        <w:t>If a price list is not published, then the prices listed on the Vendor’s {Bidder’s} letterhead, dated and with authorized signature are acceptable.  The letter should include the Bid Solicitation number and price line number.</w:t>
      </w:r>
    </w:p>
    <w:p w14:paraId="54D87861" w14:textId="77777777" w:rsidR="00847C2D" w:rsidRPr="00847C2D" w:rsidRDefault="00847C2D" w:rsidP="00847C2D">
      <w:pPr>
        <w:rPr>
          <w:rFonts w:cs="Arial"/>
          <w:szCs w:val="22"/>
        </w:rPr>
      </w:pPr>
    </w:p>
    <w:p w14:paraId="0F8F0353" w14:textId="2E7B1F79" w:rsidR="00847C2D" w:rsidRDefault="00847C2D" w:rsidP="00847C2D">
      <w:pPr>
        <w:rPr>
          <w:rFonts w:cs="Arial"/>
          <w:szCs w:val="22"/>
        </w:rPr>
      </w:pPr>
      <w:r w:rsidRPr="00847C2D">
        <w:rPr>
          <w:rFonts w:cs="Arial"/>
          <w:szCs w:val="22"/>
        </w:rPr>
        <w:t xml:space="preserve">Vendor {Bidder} acknowledges that the submitted brand’s price list(s) and/or catalog(s) shall be available to Using Agencies in </w:t>
      </w:r>
      <w:r w:rsidR="00F73D60" w:rsidRPr="001B16EB">
        <w:rPr>
          <w:rFonts w:eastAsia="Arial" w:cs="Arial"/>
          <w:b/>
          <w:bCs/>
          <w:i/>
          <w:iCs/>
          <w:color w:val="00B050"/>
          <w:szCs w:val="22"/>
        </w:rPr>
        <w:t>NJ</w:t>
      </w:r>
      <w:r w:rsidR="00F73D60" w:rsidRPr="001B16EB">
        <w:rPr>
          <w:rFonts w:eastAsia="Arial" w:cs="Arial"/>
          <w:b/>
          <w:bCs/>
          <w:i/>
          <w:iCs/>
          <w:color w:val="0070C0"/>
          <w:szCs w:val="22"/>
        </w:rPr>
        <w:t>START</w:t>
      </w:r>
      <w:r w:rsidR="00F73D60" w:rsidRPr="00847C2D" w:rsidDel="00F73D60">
        <w:rPr>
          <w:rFonts w:cs="Arial"/>
          <w:szCs w:val="22"/>
        </w:rPr>
        <w:t xml:space="preserve"> </w:t>
      </w:r>
      <w:r w:rsidRPr="00847C2D">
        <w:rPr>
          <w:rFonts w:cs="Arial"/>
          <w:szCs w:val="22"/>
        </w:rPr>
        <w:t xml:space="preserve">to allow all eligible purchasing entities access to the pricing information. Therefore, price list(s) and/or catalog(s) submitted shall not be marked as confidential. If a manufacturer has marked a price  list(s) and/or catalog as confidential, the Vendor {Bidder} must provide a certification from the manufacturer in which the manufacturer acknowledges that the price list(s) and/or catalog(s) shall be available to State Using Agencies in </w:t>
      </w:r>
      <w:r w:rsidR="00F73D60" w:rsidRPr="001B16EB">
        <w:rPr>
          <w:rFonts w:eastAsia="Arial" w:cs="Arial"/>
          <w:b/>
          <w:bCs/>
          <w:i/>
          <w:iCs/>
          <w:color w:val="00B050"/>
          <w:szCs w:val="22"/>
        </w:rPr>
        <w:t>NJ</w:t>
      </w:r>
      <w:r w:rsidR="00F73D60" w:rsidRPr="001B16EB">
        <w:rPr>
          <w:rFonts w:eastAsia="Arial" w:cs="Arial"/>
          <w:b/>
          <w:bCs/>
          <w:i/>
          <w:iCs/>
          <w:color w:val="0070C0"/>
          <w:szCs w:val="22"/>
        </w:rPr>
        <w:t>START</w:t>
      </w:r>
      <w:r w:rsidR="00F73D60" w:rsidRPr="00847C2D" w:rsidDel="00F73D60">
        <w:rPr>
          <w:rFonts w:cs="Arial"/>
          <w:szCs w:val="22"/>
        </w:rPr>
        <w:t xml:space="preserve"> </w:t>
      </w:r>
      <w:r w:rsidRPr="00847C2D">
        <w:rPr>
          <w:rFonts w:cs="Arial"/>
          <w:szCs w:val="22"/>
        </w:rPr>
        <w:t>to allow all eligible purchasing entities access to the pricing information.</w:t>
      </w:r>
    </w:p>
    <w:p w14:paraId="7E4B169B" w14:textId="77777777" w:rsidR="00847C2D" w:rsidRPr="00847C2D" w:rsidRDefault="00847C2D" w:rsidP="00847C2D">
      <w:pPr>
        <w:rPr>
          <w:rFonts w:cs="Arial"/>
          <w:szCs w:val="22"/>
        </w:rPr>
      </w:pPr>
    </w:p>
    <w:p w14:paraId="70FD74EC" w14:textId="77777777" w:rsidR="00847C2D" w:rsidRDefault="00847C2D" w:rsidP="00847C2D">
      <w:pPr>
        <w:numPr>
          <w:ilvl w:val="0"/>
          <w:numId w:val="50"/>
        </w:numPr>
        <w:rPr>
          <w:rFonts w:cs="Arial"/>
          <w:b/>
        </w:rPr>
      </w:pPr>
      <w:r>
        <w:rPr>
          <w:rFonts w:cs="Arial"/>
          <w:b/>
        </w:rPr>
        <w:t>Volume Discounts:</w:t>
      </w:r>
    </w:p>
    <w:p w14:paraId="467B6E75" w14:textId="77777777" w:rsidR="00847C2D" w:rsidRDefault="00847C2D" w:rsidP="00847C2D">
      <w:pPr>
        <w:ind w:left="720"/>
        <w:rPr>
          <w:rFonts w:cs="Arial"/>
          <w:b/>
        </w:rPr>
      </w:pPr>
    </w:p>
    <w:p w14:paraId="08494790" w14:textId="77777777" w:rsidR="00847C2D" w:rsidRDefault="00847C2D" w:rsidP="00847C2D">
      <w:pPr>
        <w:rPr>
          <w:rFonts w:cs="Arial"/>
          <w:szCs w:val="22"/>
        </w:rPr>
      </w:pPr>
      <w:r>
        <w:rPr>
          <w:rFonts w:cs="Arial"/>
          <w:szCs w:val="22"/>
        </w:rPr>
        <w:t>Vendors {Bidders} may submit volume discounts on company letterhead or include them in the preprinted price list and/or catalog. The State will consider a Vendor’s {Bidder’s} volume discount for ordering; however, such discounts will not be factored into the evaluation of the Quote.</w:t>
      </w:r>
    </w:p>
    <w:p w14:paraId="7C7F31B5" w14:textId="77777777" w:rsidR="00847C2D" w:rsidRPr="00847C2D" w:rsidRDefault="00847C2D" w:rsidP="00847C2D">
      <w:pPr>
        <w:rPr>
          <w:rFonts w:cs="Arial"/>
          <w:szCs w:val="22"/>
        </w:rPr>
      </w:pPr>
    </w:p>
    <w:p w14:paraId="5956CEBD" w14:textId="77777777" w:rsidR="003D1E33" w:rsidRPr="007664C5" w:rsidRDefault="003D1E3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7A44C68" w14:textId="39EF4FCA" w:rsidR="00663961" w:rsidRPr="00AA1DD1" w:rsidRDefault="00092BD5" w:rsidP="00AA1DD1">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5"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10848DDA" w14:textId="19FBD96F" w:rsidR="007E2EF6" w:rsidRDefault="00AA1DD1" w:rsidP="00275BFB">
      <w:pPr>
        <w:rPr>
          <w:rFonts w:eastAsia="Arial" w:cs="Arial"/>
          <w:szCs w:val="22"/>
        </w:rPr>
      </w:pPr>
      <w:r>
        <w:rPr>
          <w:rFonts w:eastAsia="Arial" w:cs="Arial"/>
          <w:szCs w:val="22"/>
        </w:rPr>
        <w:t xml:space="preserve">Not applicable to this procurement. </w:t>
      </w:r>
    </w:p>
    <w:p w14:paraId="01BF1100" w14:textId="77777777" w:rsidR="00AA1DD1" w:rsidRPr="00C0326C" w:rsidRDefault="00AA1DD1" w:rsidP="00275BFB">
      <w:pPr>
        <w:rPr>
          <w:rFonts w:cs="Arial"/>
          <w:b/>
          <w:szCs w:val="22"/>
        </w:rPr>
      </w:pPr>
    </w:p>
    <w:p w14:paraId="2FF05ED2" w14:textId="77777777" w:rsidR="007E2EF6" w:rsidRPr="007E2EF6" w:rsidRDefault="007E2EF6" w:rsidP="00680B70">
      <w:pPr>
        <w:pStyle w:val="Heading4"/>
        <w:rPr>
          <w:b w:val="0"/>
          <w:bCs w:val="0"/>
          <w:caps w:val="0"/>
        </w:rPr>
      </w:pPr>
      <w:r w:rsidRPr="007E2EF6">
        <w:t>manufacturer’s certification</w:t>
      </w:r>
    </w:p>
    <w:p w14:paraId="33727342" w14:textId="77777777" w:rsidR="007E2EF6" w:rsidRPr="007E2EF6" w:rsidRDefault="007E2EF6" w:rsidP="007E2EF6">
      <w:pPr>
        <w:ind w:right="108"/>
        <w:rPr>
          <w:rFonts w:eastAsia="MS Mincho"/>
          <w:szCs w:val="22"/>
          <w:highlight w:val="yellow"/>
        </w:rPr>
      </w:pPr>
    </w:p>
    <w:p w14:paraId="7E4C6551" w14:textId="0D6CEA3A" w:rsidR="007E2EF6" w:rsidRDefault="004E7676" w:rsidP="006D5C49">
      <w:pPr>
        <w:keepNext/>
        <w:rPr>
          <w:rFonts w:cs="Arial"/>
          <w:b/>
          <w:szCs w:val="22"/>
          <w:highlight w:val="green"/>
        </w:rPr>
      </w:pPr>
      <w:r>
        <w:rPr>
          <w:rFonts w:eastAsia="Arial" w:cs="Arial"/>
          <w:szCs w:val="22"/>
        </w:rPr>
        <w:t xml:space="preserve">Not applicable to this procurement. </w:t>
      </w:r>
    </w:p>
    <w:p w14:paraId="6DD14626" w14:textId="77777777" w:rsidR="00AA1DD1" w:rsidRPr="007E2EF6" w:rsidRDefault="00AA1DD1" w:rsidP="007E2EF6">
      <w:pPr>
        <w:rPr>
          <w:rFonts w:cs="Arial"/>
          <w:b/>
        </w:rPr>
      </w:pPr>
    </w:p>
    <w:p w14:paraId="7E15FF10" w14:textId="77777777" w:rsidR="007E2EF6" w:rsidRPr="007E2EF6" w:rsidRDefault="007E2EF6" w:rsidP="00680B70">
      <w:pPr>
        <w:pStyle w:val="Heading4"/>
        <w:rPr>
          <w:b w:val="0"/>
          <w:bCs w:val="0"/>
          <w:caps w:val="0"/>
        </w:rPr>
      </w:pPr>
      <w:r w:rsidRPr="007E2EF6">
        <w:rPr>
          <w:rFonts w:cs="Arial"/>
        </w:rPr>
        <w:t xml:space="preserve">manufacturer’s </w:t>
      </w:r>
      <w:r w:rsidRPr="007E2EF6">
        <w:t>PUBLISHED LIST OF OPTIONS AND ATTACHMENTS/PRICE LIST</w:t>
      </w:r>
    </w:p>
    <w:p w14:paraId="64246800" w14:textId="77777777" w:rsidR="004E7676" w:rsidRDefault="004E7676" w:rsidP="007E2EF6">
      <w:pPr>
        <w:autoSpaceDE w:val="0"/>
        <w:autoSpaceDN w:val="0"/>
        <w:adjustRightInd w:val="0"/>
        <w:rPr>
          <w:rFonts w:cs="Arial"/>
          <w:color w:val="000000"/>
          <w:szCs w:val="22"/>
        </w:rPr>
      </w:pPr>
    </w:p>
    <w:p w14:paraId="29A829FC" w14:textId="77777777" w:rsidR="004E7676" w:rsidRDefault="004E7676" w:rsidP="004E7676">
      <w:pPr>
        <w:rPr>
          <w:rFonts w:eastAsia="Arial" w:cs="Arial"/>
          <w:szCs w:val="22"/>
        </w:rPr>
      </w:pPr>
      <w:r>
        <w:rPr>
          <w:rFonts w:eastAsia="Arial" w:cs="Arial"/>
          <w:szCs w:val="22"/>
        </w:rPr>
        <w:t xml:space="preserve">Not applicable to this procurement. </w:t>
      </w:r>
    </w:p>
    <w:p w14:paraId="641B4283" w14:textId="622AE52F" w:rsidR="007E2EF6" w:rsidRDefault="007E2EF6" w:rsidP="007E2EF6">
      <w:pPr>
        <w:rPr>
          <w:rFonts w:cs="Arial"/>
          <w:szCs w:val="22"/>
        </w:rPr>
      </w:pPr>
    </w:p>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671720F1" w14:textId="77777777" w:rsidR="004E7676" w:rsidRDefault="004E7676" w:rsidP="004E7676">
      <w:pPr>
        <w:rPr>
          <w:rFonts w:eastAsia="Arial" w:cs="Arial"/>
          <w:szCs w:val="22"/>
        </w:rPr>
      </w:pPr>
      <w:r>
        <w:rPr>
          <w:rFonts w:eastAsia="Arial" w:cs="Arial"/>
          <w:szCs w:val="22"/>
        </w:rPr>
        <w:t xml:space="preserve">Not applicable to this procurement. </w:t>
      </w:r>
    </w:p>
    <w:p w14:paraId="3130D451" w14:textId="62915B71" w:rsidR="00A86608" w:rsidRDefault="004409CB" w:rsidP="00A86608">
      <w:pPr>
        <w:pStyle w:val="BodyText3"/>
        <w:rPr>
          <w:rFonts w:cs="Arial"/>
        </w:rPr>
      </w:pPr>
      <w:r>
        <w:t xml:space="preserve"> </w:t>
      </w: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2112D355" w14:textId="77777777" w:rsidR="00A86608" w:rsidRPr="007664C5" w:rsidRDefault="00A86608" w:rsidP="00A86608">
      <w:pPr>
        <w:pStyle w:val="BodyText3"/>
        <w:rPr>
          <w:rFonts w:cs="Arial"/>
        </w:rPr>
      </w:pPr>
    </w:p>
    <w:p w14:paraId="6CBDB768" w14:textId="3BC77BD6" w:rsidR="00B327DB" w:rsidRPr="007637FA" w:rsidRDefault="00B327DB" w:rsidP="00B327DB">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(5) business days following a request from the State, submit Quote samples</w:t>
      </w:r>
      <w:r w:rsidRPr="007637FA">
        <w:rPr>
          <w:rFonts w:eastAsia="MS Mincho" w:cs="Arial"/>
          <w:b/>
          <w:bCs/>
        </w:rPr>
        <w:t xml:space="preserve">. </w:t>
      </w:r>
      <w:r w:rsidRPr="007637FA">
        <w:rPr>
          <w:rFonts w:eastAsia="MS Mincho" w:cs="Arial"/>
        </w:rPr>
        <w:t>The samples submitted must meet the specification requirements set forth in the Bid Solicitation and must be representative of the product bid. Quote samples for evaluation and testing purposes are to be made available at no charge and delivered to</w:t>
      </w:r>
      <w:r w:rsidR="004E7676">
        <w:rPr>
          <w:rFonts w:eastAsia="MS Mincho" w:cs="Arial"/>
        </w:rPr>
        <w:t xml:space="preserve"> the Using Agency</w:t>
      </w:r>
      <w:r w:rsidRPr="007637FA">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07021327" w14:textId="77777777" w:rsidR="00A86608" w:rsidRPr="007664C5" w:rsidRDefault="00A86608" w:rsidP="00A86608">
      <w:pPr>
        <w:pStyle w:val="BodyText3"/>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6F0E7706" w14:textId="77777777" w:rsidR="00A75B3B" w:rsidRDefault="00A75B3B" w:rsidP="00724E4C">
      <w:pPr>
        <w:autoSpaceDE w:val="0"/>
        <w:autoSpaceDN w:val="0"/>
        <w:adjustRightInd w:val="0"/>
        <w:rPr>
          <w:rFonts w:cs="Arial"/>
          <w:color w:val="000000"/>
          <w:szCs w:val="22"/>
        </w:rPr>
      </w:pPr>
    </w:p>
    <w:p w14:paraId="448947B1" w14:textId="0C9B0F3D" w:rsidR="00D61953" w:rsidRPr="00724E4C" w:rsidRDefault="00AA1DD1" w:rsidP="00D61953">
      <w:pPr>
        <w:autoSpaceDE w:val="0"/>
        <w:autoSpaceDN w:val="0"/>
        <w:adjustRightInd w:val="0"/>
        <w:rPr>
          <w:rFonts w:cs="Arial"/>
          <w:b/>
          <w:color w:val="000000"/>
          <w:szCs w:val="22"/>
        </w:rPr>
      </w:pPr>
      <w:r>
        <w:rPr>
          <w:rFonts w:cs="Arial"/>
          <w:color w:val="000000"/>
          <w:szCs w:val="22"/>
        </w:rPr>
        <w:t>Not applicable to this procurement.</w:t>
      </w:r>
    </w:p>
    <w:p w14:paraId="773A44E4" w14:textId="77777777" w:rsidR="00D61953" w:rsidRPr="007664C5" w:rsidRDefault="00D61953" w:rsidP="00A86608">
      <w:pPr>
        <w:rPr>
          <w:rFonts w:cs="Arial"/>
        </w:rPr>
      </w:pPr>
    </w:p>
    <w:p w14:paraId="14B88C29" w14:textId="2EB2104A" w:rsidR="00757979" w:rsidRPr="00F85DB9" w:rsidRDefault="005A2F7A" w:rsidP="00A86608">
      <w:pPr>
        <w:pStyle w:val="Heading3"/>
      </w:pPr>
      <w:bookmarkStart w:id="163" w:name="_Toc89166530"/>
      <w:r>
        <w:rPr>
          <w:caps w:val="0"/>
        </w:rPr>
        <w:t>FINANCIAL CAPABILITY OF THE VENDOR {BIDDER}</w:t>
      </w:r>
      <w:bookmarkEnd w:id="163"/>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45F13">
      <w:pPr>
        <w:pStyle w:val="ListParagraph"/>
        <w:numPr>
          <w:ilvl w:val="0"/>
          <w:numId w:val="29"/>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45F13">
      <w:pPr>
        <w:pStyle w:val="ListParagraph"/>
        <w:numPr>
          <w:ilvl w:val="0"/>
          <w:numId w:val="2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7325BFD4" w14:textId="6CBE0A01"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64" w:name="_Toc400531503"/>
      <w:bookmarkStart w:id="165" w:name="_Toc428533974"/>
      <w:bookmarkStart w:id="166" w:name="_Toc89166531"/>
      <w:r>
        <w:rPr>
          <w:rFonts w:eastAsia="MS Mincho"/>
        </w:rPr>
        <w:t xml:space="preserve">STATE-SUPPLIED </w:t>
      </w:r>
      <w:r w:rsidR="00757979" w:rsidRPr="00A63346">
        <w:rPr>
          <w:rFonts w:eastAsia="MS Mincho"/>
        </w:rPr>
        <w:t xml:space="preserve">PRICE </w:t>
      </w:r>
      <w:r w:rsidR="00757979">
        <w:rPr>
          <w:rFonts w:eastAsia="MS Mincho"/>
        </w:rPr>
        <w:t>SHEET</w:t>
      </w:r>
      <w:bookmarkEnd w:id="164"/>
      <w:bookmarkEnd w:id="165"/>
      <w:bookmarkEnd w:id="166"/>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Default="00A86608" w:rsidP="00A86608">
      <w:pPr>
        <w:pStyle w:val="BodyText3"/>
        <w:rPr>
          <w:rFonts w:cs="Arial"/>
        </w:rPr>
      </w:pPr>
    </w:p>
    <w:p w14:paraId="033A2FC6" w14:textId="7747E3B4" w:rsidR="008056B0" w:rsidRDefault="008056B0" w:rsidP="008056B0">
      <w:pPr>
        <w:pStyle w:val="paragraph"/>
        <w:spacing w:before="0" w:beforeAutospacing="0" w:after="0" w:afterAutospacing="0"/>
        <w:ind w:right="105"/>
        <w:jc w:val="both"/>
        <w:textAlignment w:val="baseline"/>
        <w:rPr>
          <w:rFonts w:ascii="Segoe UI" w:hAnsi="Segoe UI" w:cs="Segoe UI"/>
          <w:sz w:val="18"/>
          <w:szCs w:val="18"/>
        </w:rPr>
      </w:pPr>
      <w:r>
        <w:rPr>
          <w:rStyle w:val="normaltextrun"/>
          <w:rFonts w:ascii="Arial" w:hAnsi="Arial" w:cs="Arial"/>
          <w:sz w:val="22"/>
          <w:szCs w:val="22"/>
        </w:rPr>
        <w:t>The Bid Solicitation and State-Supplied Price Sheet contains</w:t>
      </w:r>
      <w:r w:rsidR="00847C2D">
        <w:rPr>
          <w:rStyle w:val="normaltextrun"/>
          <w:rFonts w:ascii="Arial" w:hAnsi="Arial" w:cs="Arial"/>
          <w:sz w:val="22"/>
          <w:szCs w:val="22"/>
        </w:rPr>
        <w:t xml:space="preserve"> four (4</w:t>
      </w:r>
      <w:r>
        <w:rPr>
          <w:rStyle w:val="normaltextrun"/>
          <w:rFonts w:ascii="Arial" w:hAnsi="Arial" w:cs="Arial"/>
          <w:sz w:val="22"/>
          <w:szCs w:val="22"/>
        </w:rPr>
        <w:t xml:space="preserve">) categories and price lines, </w:t>
      </w:r>
      <w:r w:rsidR="00FD634B">
        <w:rPr>
          <w:rStyle w:val="normaltextrun"/>
          <w:rFonts w:ascii="Arial" w:hAnsi="Arial" w:cs="Arial"/>
          <w:sz w:val="22"/>
          <w:szCs w:val="22"/>
        </w:rPr>
        <w:t xml:space="preserve">for each county, </w:t>
      </w:r>
      <w:r>
        <w:rPr>
          <w:rStyle w:val="normaltextrun"/>
          <w:rFonts w:ascii="Arial" w:hAnsi="Arial" w:cs="Arial"/>
          <w:sz w:val="22"/>
          <w:szCs w:val="22"/>
        </w:rPr>
        <w:t>which are itemized as follows:</w:t>
      </w:r>
      <w:r>
        <w:rPr>
          <w:rStyle w:val="eop"/>
          <w:rFonts w:ascii="Arial" w:hAnsi="Arial" w:cs="Arial"/>
          <w:sz w:val="22"/>
          <w:szCs w:val="22"/>
        </w:rPr>
        <w:t> </w:t>
      </w:r>
    </w:p>
    <w:p w14:paraId="7EB3D77B" w14:textId="35CF7D35" w:rsidR="008056B0" w:rsidRPr="008056B0" w:rsidRDefault="008056B0" w:rsidP="008056B0">
      <w:pPr>
        <w:pStyle w:val="paragraph"/>
        <w:spacing w:before="0" w:beforeAutospacing="0" w:after="0" w:afterAutospacing="0"/>
        <w:ind w:right="105"/>
        <w:jc w:val="both"/>
        <w:textAlignment w:val="baseline"/>
        <w:rPr>
          <w:rFonts w:ascii="Segoe UI" w:hAnsi="Segoe UI" w:cs="Segoe UI"/>
          <w:sz w:val="18"/>
          <w:szCs w:val="18"/>
        </w:rPr>
      </w:pPr>
    </w:p>
    <w:p w14:paraId="792550CA" w14:textId="6AD10C00" w:rsidR="008056B0" w:rsidRPr="00A600D7" w:rsidRDefault="008056B0" w:rsidP="008056B0">
      <w:pPr>
        <w:ind w:left="720" w:right="108"/>
        <w:rPr>
          <w:szCs w:val="22"/>
          <w:lang w:eastAsia="x-none"/>
        </w:rPr>
      </w:pPr>
      <w:r w:rsidRPr="00A600D7">
        <w:rPr>
          <w:szCs w:val="22"/>
          <w:lang w:eastAsia="x-none"/>
        </w:rPr>
        <w:t xml:space="preserve">Category 1 – </w:t>
      </w:r>
      <w:r w:rsidR="00605EF5">
        <w:rPr>
          <w:szCs w:val="22"/>
          <w:lang w:eastAsia="x-none"/>
        </w:rPr>
        <w:t>Loaf Breads</w:t>
      </w:r>
    </w:p>
    <w:p w14:paraId="27995A02" w14:textId="77777777" w:rsidR="008056B0" w:rsidRPr="00A600D7" w:rsidRDefault="008056B0" w:rsidP="008056B0">
      <w:pPr>
        <w:ind w:left="720" w:right="108"/>
        <w:rPr>
          <w:szCs w:val="22"/>
          <w:lang w:eastAsia="x-none"/>
        </w:rPr>
      </w:pPr>
      <w:r w:rsidRPr="00A600D7">
        <w:rPr>
          <w:szCs w:val="22"/>
          <w:lang w:eastAsia="x-none"/>
        </w:rPr>
        <w:t>Category 2 – Bagels</w:t>
      </w:r>
    </w:p>
    <w:p w14:paraId="411EC5AF" w14:textId="6AFF1C11" w:rsidR="008056B0" w:rsidRPr="00A600D7" w:rsidRDefault="008056B0" w:rsidP="008056B0">
      <w:pPr>
        <w:ind w:left="720" w:right="108"/>
        <w:rPr>
          <w:szCs w:val="22"/>
          <w:lang w:eastAsia="x-none"/>
        </w:rPr>
      </w:pPr>
      <w:r w:rsidRPr="00A600D7">
        <w:rPr>
          <w:szCs w:val="22"/>
          <w:lang w:eastAsia="x-none"/>
        </w:rPr>
        <w:t>Category 3 – Rolls</w:t>
      </w:r>
      <w:r w:rsidR="00484137" w:rsidRPr="00A600D7">
        <w:rPr>
          <w:szCs w:val="22"/>
          <w:lang w:eastAsia="x-none"/>
        </w:rPr>
        <w:t xml:space="preserve"> and Buns</w:t>
      </w:r>
    </w:p>
    <w:p w14:paraId="5492A4F0" w14:textId="3BA2447E" w:rsidR="008056B0" w:rsidRPr="00A600D7" w:rsidRDefault="00484137" w:rsidP="008056B0">
      <w:pPr>
        <w:ind w:left="720" w:right="108"/>
        <w:rPr>
          <w:szCs w:val="22"/>
          <w:lang w:eastAsia="x-none"/>
        </w:rPr>
      </w:pPr>
      <w:r w:rsidRPr="00A600D7">
        <w:rPr>
          <w:szCs w:val="22"/>
          <w:lang w:eastAsia="x-none"/>
        </w:rPr>
        <w:t xml:space="preserve">Category 4 </w:t>
      </w:r>
      <w:r w:rsidR="00847C2D" w:rsidRPr="00A600D7">
        <w:rPr>
          <w:szCs w:val="22"/>
          <w:lang w:eastAsia="x-none"/>
        </w:rPr>
        <w:t>– Miscellaneous</w:t>
      </w:r>
      <w:r w:rsidRPr="00A600D7">
        <w:rPr>
          <w:szCs w:val="22"/>
          <w:lang w:eastAsia="x-none"/>
        </w:rPr>
        <w:t xml:space="preserve"> </w:t>
      </w:r>
      <w:r w:rsidR="00FD634B" w:rsidRPr="00A600D7">
        <w:rPr>
          <w:szCs w:val="22"/>
          <w:lang w:eastAsia="x-none"/>
        </w:rPr>
        <w:t>Bread</w:t>
      </w:r>
      <w:r w:rsidR="003F3DE1">
        <w:rPr>
          <w:szCs w:val="22"/>
          <w:lang w:eastAsia="x-none"/>
        </w:rPr>
        <w:t>s</w:t>
      </w:r>
      <w:r w:rsidR="00FD634B" w:rsidRPr="00A600D7">
        <w:rPr>
          <w:szCs w:val="22"/>
          <w:lang w:eastAsia="x-none"/>
        </w:rPr>
        <w:t xml:space="preserve"> and Related Products</w:t>
      </w:r>
    </w:p>
    <w:p w14:paraId="78B58DFA" w14:textId="77777777" w:rsidR="008056B0" w:rsidRPr="00FD634B" w:rsidRDefault="008056B0" w:rsidP="00A86608">
      <w:pPr>
        <w:pStyle w:val="BodyText3"/>
        <w:rPr>
          <w:rFonts w:cs="Arial"/>
        </w:rPr>
      </w:pPr>
    </w:p>
    <w:p w14:paraId="048C861A" w14:textId="77777777" w:rsidR="001C6123" w:rsidRDefault="001C6123" w:rsidP="001C6123">
      <w:r>
        <w:t>For each category/price line item, the State-Supplied Price Sheet contains a field for each county for the Vendor’s {Bidder’s} insertion of the brand bid.  Vendors {Bidders} may offer any brand that meets the requirements/definition of the category.  Additionally, Vendors {Bidders} may choose to service one, some or all counties in the State of New Jersey.</w:t>
      </w:r>
    </w:p>
    <w:p w14:paraId="26817A96" w14:textId="77777777" w:rsidR="001C6123" w:rsidRDefault="001C6123" w:rsidP="008056B0">
      <w:pPr>
        <w:pStyle w:val="paragraph"/>
        <w:spacing w:before="0" w:beforeAutospacing="0" w:after="0" w:afterAutospacing="0"/>
        <w:jc w:val="both"/>
        <w:textAlignment w:val="baseline"/>
        <w:rPr>
          <w:rStyle w:val="normaltextrun"/>
          <w:rFonts w:ascii="Arial" w:hAnsi="Arial" w:cs="Arial"/>
          <w:bCs/>
          <w:sz w:val="22"/>
          <w:szCs w:val="22"/>
        </w:rPr>
      </w:pPr>
    </w:p>
    <w:p w14:paraId="07E1B003" w14:textId="77777777" w:rsidR="00194CFC" w:rsidRDefault="008056B0" w:rsidP="008056B0">
      <w:pPr>
        <w:pStyle w:val="paragraph"/>
        <w:spacing w:before="0" w:beforeAutospacing="0" w:after="0" w:afterAutospacing="0"/>
        <w:jc w:val="both"/>
        <w:textAlignment w:val="baseline"/>
        <w:rPr>
          <w:rStyle w:val="normaltextrun"/>
          <w:rFonts w:ascii="Arial" w:hAnsi="Arial" w:cs="Arial"/>
          <w:bCs/>
          <w:sz w:val="22"/>
          <w:szCs w:val="22"/>
        </w:rPr>
      </w:pPr>
      <w:r w:rsidRPr="00A600D7">
        <w:rPr>
          <w:rStyle w:val="normaltextrun"/>
          <w:rFonts w:ascii="Arial" w:hAnsi="Arial" w:cs="Arial"/>
          <w:bCs/>
          <w:sz w:val="22"/>
          <w:szCs w:val="22"/>
        </w:rPr>
        <w:t>A Vendor {Bidder} may bid on a single price line/category</w:t>
      </w:r>
      <w:r w:rsidR="00605EF5">
        <w:rPr>
          <w:rStyle w:val="normaltextrun"/>
          <w:rFonts w:ascii="Arial" w:hAnsi="Arial" w:cs="Arial"/>
          <w:bCs/>
          <w:sz w:val="22"/>
          <w:szCs w:val="22"/>
        </w:rPr>
        <w:t xml:space="preserve"> and county</w:t>
      </w:r>
      <w:r w:rsidRPr="00A600D7">
        <w:rPr>
          <w:rStyle w:val="normaltextrun"/>
          <w:rFonts w:ascii="Arial" w:hAnsi="Arial" w:cs="Arial"/>
          <w:bCs/>
          <w:sz w:val="22"/>
          <w:szCs w:val="22"/>
        </w:rPr>
        <w:t xml:space="preserve"> or multiple price lines/categories</w:t>
      </w:r>
      <w:r w:rsidR="00605EF5">
        <w:rPr>
          <w:rStyle w:val="normaltextrun"/>
          <w:rFonts w:ascii="Arial" w:hAnsi="Arial" w:cs="Arial"/>
          <w:bCs/>
          <w:sz w:val="22"/>
          <w:szCs w:val="22"/>
        </w:rPr>
        <w:t xml:space="preserve"> and counties</w:t>
      </w:r>
      <w:r w:rsidRPr="00A600D7">
        <w:rPr>
          <w:rStyle w:val="normaltextrun"/>
          <w:rFonts w:ascii="Arial" w:hAnsi="Arial" w:cs="Arial"/>
          <w:bCs/>
          <w:sz w:val="22"/>
          <w:szCs w:val="22"/>
        </w:rPr>
        <w:t>. Vendors {Bidders} are not required to bid on all categories</w:t>
      </w:r>
      <w:r w:rsidR="00605EF5">
        <w:rPr>
          <w:rStyle w:val="normaltextrun"/>
          <w:rFonts w:ascii="Arial" w:hAnsi="Arial" w:cs="Arial"/>
          <w:bCs/>
          <w:sz w:val="22"/>
          <w:szCs w:val="22"/>
        </w:rPr>
        <w:t>/price lines and counties</w:t>
      </w:r>
      <w:r w:rsidRPr="00A600D7">
        <w:rPr>
          <w:rStyle w:val="normaltextrun"/>
          <w:rFonts w:ascii="Arial" w:hAnsi="Arial" w:cs="Arial"/>
          <w:bCs/>
          <w:sz w:val="22"/>
          <w:szCs w:val="22"/>
        </w:rPr>
        <w:t xml:space="preserve"> in order to be considered responsive. </w:t>
      </w:r>
    </w:p>
    <w:p w14:paraId="512EF321" w14:textId="77777777" w:rsidR="00194CFC" w:rsidRDefault="00194CFC" w:rsidP="008056B0">
      <w:pPr>
        <w:pStyle w:val="paragraph"/>
        <w:spacing w:before="0" w:beforeAutospacing="0" w:after="0" w:afterAutospacing="0"/>
        <w:jc w:val="both"/>
        <w:textAlignment w:val="baseline"/>
        <w:rPr>
          <w:rStyle w:val="normaltextrun"/>
          <w:rFonts w:ascii="Arial" w:hAnsi="Arial" w:cs="Arial"/>
          <w:bCs/>
          <w:sz w:val="22"/>
          <w:szCs w:val="22"/>
        </w:rPr>
      </w:pPr>
    </w:p>
    <w:p w14:paraId="37CBB177" w14:textId="77777777" w:rsidR="002D1E47" w:rsidRDefault="00194CFC" w:rsidP="008056B0">
      <w:pPr>
        <w:pStyle w:val="paragraph"/>
        <w:spacing w:before="0" w:beforeAutospacing="0" w:after="0" w:afterAutospacing="0"/>
        <w:jc w:val="both"/>
        <w:textAlignment w:val="baseline"/>
        <w:rPr>
          <w:rStyle w:val="normaltextrun"/>
          <w:rFonts w:ascii="Arial" w:hAnsi="Arial" w:cs="Arial"/>
          <w:bCs/>
          <w:sz w:val="22"/>
          <w:szCs w:val="22"/>
        </w:rPr>
      </w:pPr>
      <w:r>
        <w:rPr>
          <w:rStyle w:val="normaltextrun"/>
          <w:rFonts w:ascii="Arial" w:hAnsi="Arial" w:cs="Arial"/>
          <w:bCs/>
          <w:sz w:val="22"/>
          <w:szCs w:val="22"/>
        </w:rPr>
        <w:t xml:space="preserve">Vendors {Bidders} are not required to have a facility physically located in the county </w:t>
      </w:r>
      <w:r w:rsidR="001E1907">
        <w:rPr>
          <w:rStyle w:val="normaltextrun"/>
          <w:rFonts w:ascii="Arial" w:hAnsi="Arial" w:cs="Arial"/>
          <w:bCs/>
          <w:sz w:val="22"/>
          <w:szCs w:val="22"/>
        </w:rPr>
        <w:t xml:space="preserve">bid </w:t>
      </w:r>
      <w:r>
        <w:rPr>
          <w:rStyle w:val="normaltextrun"/>
          <w:rFonts w:ascii="Arial" w:hAnsi="Arial" w:cs="Arial"/>
          <w:bCs/>
          <w:sz w:val="22"/>
          <w:szCs w:val="22"/>
        </w:rPr>
        <w:t>in order to bid on the Categories for that county.</w:t>
      </w:r>
      <w:r w:rsidR="008056B0" w:rsidRPr="00A600D7">
        <w:rPr>
          <w:rStyle w:val="normaltextrun"/>
          <w:rFonts w:ascii="Arial" w:hAnsi="Arial" w:cs="Arial"/>
          <w:bCs/>
          <w:sz w:val="22"/>
          <w:szCs w:val="22"/>
        </w:rPr>
        <w:t> </w:t>
      </w:r>
    </w:p>
    <w:p w14:paraId="2DCE93B1" w14:textId="77777777" w:rsidR="002D1E47" w:rsidRDefault="002D1E47" w:rsidP="008056B0">
      <w:pPr>
        <w:pStyle w:val="paragraph"/>
        <w:spacing w:before="0" w:beforeAutospacing="0" w:after="0" w:afterAutospacing="0"/>
        <w:jc w:val="both"/>
        <w:textAlignment w:val="baseline"/>
        <w:rPr>
          <w:rStyle w:val="normaltextrun"/>
          <w:rFonts w:ascii="Arial" w:hAnsi="Arial" w:cs="Arial"/>
          <w:bCs/>
          <w:sz w:val="22"/>
          <w:szCs w:val="22"/>
        </w:rPr>
      </w:pPr>
    </w:p>
    <w:p w14:paraId="32200868" w14:textId="163B8492" w:rsidR="008056B0" w:rsidRPr="00C279B4" w:rsidRDefault="002D1E47" w:rsidP="008056B0">
      <w:pPr>
        <w:pStyle w:val="paragraph"/>
        <w:spacing w:before="0" w:beforeAutospacing="0" w:after="0" w:afterAutospacing="0"/>
        <w:jc w:val="both"/>
        <w:textAlignment w:val="baseline"/>
        <w:rPr>
          <w:rFonts w:ascii="Segoe UI" w:hAnsi="Segoe UI" w:cs="Segoe UI"/>
          <w:b/>
          <w:sz w:val="18"/>
          <w:szCs w:val="18"/>
        </w:rPr>
      </w:pPr>
      <w:r w:rsidRPr="00C279B4">
        <w:rPr>
          <w:rStyle w:val="normaltextrun"/>
          <w:rFonts w:ascii="Arial" w:hAnsi="Arial" w:cs="Arial"/>
          <w:b/>
          <w:bCs/>
          <w:sz w:val="22"/>
          <w:szCs w:val="22"/>
        </w:rPr>
        <w:t xml:space="preserve">Vendors {Bidders} may offer different discounts/mark-ups for fresh and/or frozen bread products within the same brand.  Vendors {Bidders} </w:t>
      </w:r>
      <w:r w:rsidR="001E68CB" w:rsidRPr="00C279B4">
        <w:rPr>
          <w:rStyle w:val="normaltextrun"/>
          <w:rFonts w:ascii="Arial" w:hAnsi="Arial" w:cs="Arial"/>
          <w:b/>
          <w:bCs/>
          <w:sz w:val="22"/>
          <w:szCs w:val="22"/>
        </w:rPr>
        <w:t xml:space="preserve">choosing to do so </w:t>
      </w:r>
      <w:r w:rsidRPr="00C279B4">
        <w:rPr>
          <w:rStyle w:val="normaltextrun"/>
          <w:rFonts w:ascii="Arial" w:hAnsi="Arial" w:cs="Arial"/>
          <w:b/>
          <w:bCs/>
          <w:sz w:val="22"/>
          <w:szCs w:val="22"/>
        </w:rPr>
        <w:t xml:space="preserve">should </w:t>
      </w:r>
      <w:r w:rsidR="003235BA" w:rsidRPr="00C279B4">
        <w:rPr>
          <w:rStyle w:val="normaltextrun"/>
          <w:rFonts w:ascii="Arial" w:hAnsi="Arial" w:cs="Arial"/>
          <w:b/>
          <w:bCs/>
          <w:sz w:val="22"/>
          <w:szCs w:val="22"/>
        </w:rPr>
        <w:t xml:space="preserve">complete a separate State-Supplied Price Sheet </w:t>
      </w:r>
      <w:r w:rsidR="001E68CB" w:rsidRPr="00C279B4">
        <w:rPr>
          <w:rStyle w:val="normaltextrun"/>
          <w:rFonts w:ascii="Arial" w:hAnsi="Arial" w:cs="Arial"/>
          <w:b/>
          <w:bCs/>
          <w:sz w:val="22"/>
          <w:szCs w:val="22"/>
        </w:rPr>
        <w:t>for each</w:t>
      </w:r>
      <w:r w:rsidR="003235BA" w:rsidRPr="00C279B4">
        <w:rPr>
          <w:rStyle w:val="normaltextrun"/>
          <w:rFonts w:ascii="Arial" w:hAnsi="Arial" w:cs="Arial"/>
          <w:b/>
          <w:bCs/>
          <w:sz w:val="22"/>
          <w:szCs w:val="22"/>
        </w:rPr>
        <w:t xml:space="preserve">.  See “Important” </w:t>
      </w:r>
      <w:r w:rsidR="003C5C75" w:rsidRPr="00C279B4">
        <w:rPr>
          <w:rStyle w:val="normaltextrun"/>
          <w:rFonts w:ascii="Arial" w:hAnsi="Arial" w:cs="Arial"/>
          <w:b/>
          <w:bCs/>
          <w:sz w:val="22"/>
          <w:szCs w:val="22"/>
        </w:rPr>
        <w:t xml:space="preserve">in Step 5 below </w:t>
      </w:r>
      <w:r w:rsidR="003235BA" w:rsidRPr="00C279B4">
        <w:rPr>
          <w:rStyle w:val="normaltextrun"/>
          <w:rFonts w:ascii="Arial" w:hAnsi="Arial" w:cs="Arial"/>
          <w:b/>
          <w:bCs/>
          <w:sz w:val="22"/>
          <w:szCs w:val="22"/>
        </w:rPr>
        <w:t>for additional instructions</w:t>
      </w:r>
      <w:r w:rsidR="001E68CB" w:rsidRPr="00C279B4">
        <w:rPr>
          <w:rStyle w:val="normaltextrun"/>
          <w:rFonts w:ascii="Arial" w:hAnsi="Arial" w:cs="Arial"/>
          <w:b/>
          <w:bCs/>
          <w:sz w:val="22"/>
          <w:szCs w:val="22"/>
        </w:rPr>
        <w:t>.</w:t>
      </w:r>
      <w:r w:rsidR="003235BA" w:rsidRPr="00C279B4">
        <w:rPr>
          <w:rStyle w:val="normaltextrun"/>
          <w:rFonts w:ascii="Arial" w:hAnsi="Arial" w:cs="Arial"/>
          <w:b/>
          <w:bCs/>
          <w:sz w:val="22"/>
          <w:szCs w:val="22"/>
        </w:rPr>
        <w:t xml:space="preserve"> </w:t>
      </w:r>
      <w:r w:rsidR="008056B0" w:rsidRPr="00C279B4">
        <w:rPr>
          <w:rStyle w:val="eop"/>
          <w:rFonts w:ascii="Arial" w:hAnsi="Arial" w:cs="Arial"/>
          <w:b/>
          <w:sz w:val="22"/>
          <w:szCs w:val="22"/>
        </w:rPr>
        <w:t> </w:t>
      </w:r>
    </w:p>
    <w:p w14:paraId="7C0B8418" w14:textId="06EC8D50" w:rsidR="008056B0" w:rsidRDefault="008056B0" w:rsidP="00847C2D">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sz w:val="22"/>
          <w:szCs w:val="22"/>
        </w:rPr>
        <w:t> </w:t>
      </w:r>
    </w:p>
    <w:p w14:paraId="60D77E3C" w14:textId="44734098" w:rsidR="008056B0" w:rsidRDefault="008056B0" w:rsidP="008056B0">
      <w:pPr>
        <w:pStyle w:val="paragraph"/>
        <w:spacing w:before="0" w:beforeAutospacing="0" w:after="0" w:afterAutospacing="0"/>
        <w:ind w:right="105"/>
        <w:jc w:val="both"/>
        <w:textAlignment w:val="baseline"/>
        <w:rPr>
          <w:rFonts w:ascii="Segoe UI" w:hAnsi="Segoe UI" w:cs="Segoe UI"/>
          <w:sz w:val="18"/>
          <w:szCs w:val="18"/>
        </w:rPr>
      </w:pPr>
      <w:r w:rsidRPr="00B2035D">
        <w:rPr>
          <w:rStyle w:val="normaltextrun"/>
          <w:rFonts w:ascii="Arial" w:hAnsi="Arial" w:cs="Arial"/>
          <w:b/>
          <w:sz w:val="22"/>
          <w:szCs w:val="22"/>
        </w:rPr>
        <w:t>Step 1</w:t>
      </w:r>
      <w:r>
        <w:rPr>
          <w:rStyle w:val="normaltextrun"/>
          <w:rFonts w:ascii="Arial" w:hAnsi="Arial" w:cs="Arial"/>
          <w:sz w:val="22"/>
          <w:szCs w:val="22"/>
        </w:rPr>
        <w:t xml:space="preserve"> </w:t>
      </w:r>
      <w:r w:rsidR="001F09D8">
        <w:rPr>
          <w:rStyle w:val="normaltextrun"/>
          <w:rFonts w:ascii="Arial" w:hAnsi="Arial" w:cs="Arial"/>
          <w:sz w:val="22"/>
          <w:szCs w:val="22"/>
        </w:rPr>
        <w:t>–</w:t>
      </w:r>
      <w:r>
        <w:rPr>
          <w:rStyle w:val="normaltextrun"/>
          <w:rFonts w:ascii="Arial" w:hAnsi="Arial" w:cs="Arial"/>
          <w:sz w:val="22"/>
          <w:szCs w:val="22"/>
        </w:rPr>
        <w:t xml:space="preserve"> The Vendor {Bidder} </w:t>
      </w:r>
      <w:r w:rsidR="004E3136">
        <w:rPr>
          <w:rStyle w:val="normaltextrun"/>
          <w:rFonts w:ascii="Arial" w:hAnsi="Arial" w:cs="Arial"/>
          <w:sz w:val="22"/>
          <w:szCs w:val="22"/>
        </w:rPr>
        <w:t xml:space="preserve">should </w:t>
      </w:r>
      <w:r>
        <w:rPr>
          <w:rStyle w:val="normaltextrun"/>
          <w:rFonts w:ascii="Arial" w:hAnsi="Arial" w:cs="Arial"/>
          <w:sz w:val="22"/>
          <w:szCs w:val="22"/>
        </w:rPr>
        <w:t>enter the Vendor’s {Bidder’s} name in the field entitled “Vendor {Bidder} Name:” field located at the top of the State-Supplied Price Sheet.</w:t>
      </w:r>
      <w:r>
        <w:rPr>
          <w:rStyle w:val="eop"/>
          <w:rFonts w:ascii="Arial" w:hAnsi="Arial" w:cs="Arial"/>
          <w:sz w:val="22"/>
          <w:szCs w:val="22"/>
        </w:rPr>
        <w:t> </w:t>
      </w:r>
    </w:p>
    <w:p w14:paraId="4612A4D4" w14:textId="445EB267" w:rsidR="008056B0" w:rsidRDefault="008056B0" w:rsidP="008056B0">
      <w:pPr>
        <w:pStyle w:val="paragraph"/>
        <w:spacing w:before="0" w:beforeAutospacing="0" w:after="0" w:afterAutospacing="0"/>
        <w:ind w:right="105"/>
        <w:jc w:val="both"/>
        <w:textAlignment w:val="baseline"/>
        <w:rPr>
          <w:rFonts w:ascii="Segoe UI" w:hAnsi="Segoe UI" w:cs="Segoe UI"/>
          <w:sz w:val="18"/>
          <w:szCs w:val="18"/>
        </w:rPr>
      </w:pPr>
    </w:p>
    <w:p w14:paraId="0DA8BB41" w14:textId="3188F07D" w:rsidR="008056B0" w:rsidRPr="008056B0" w:rsidRDefault="008056B0" w:rsidP="008056B0">
      <w:pPr>
        <w:pStyle w:val="paragraph"/>
        <w:spacing w:before="0" w:beforeAutospacing="0" w:after="0" w:afterAutospacing="0"/>
        <w:jc w:val="both"/>
        <w:textAlignment w:val="baseline"/>
        <w:rPr>
          <w:rFonts w:ascii="Segoe UI" w:hAnsi="Segoe UI" w:cs="Segoe UI"/>
          <w:sz w:val="18"/>
          <w:szCs w:val="18"/>
        </w:rPr>
      </w:pPr>
      <w:r w:rsidRPr="00B2035D">
        <w:rPr>
          <w:rStyle w:val="normaltextrun"/>
          <w:rFonts w:ascii="Arial" w:hAnsi="Arial" w:cs="Arial"/>
          <w:b/>
          <w:sz w:val="22"/>
          <w:szCs w:val="22"/>
        </w:rPr>
        <w:t xml:space="preserve">Step 2 – </w:t>
      </w:r>
      <w:r>
        <w:rPr>
          <w:rStyle w:val="normaltextrun"/>
          <w:rFonts w:ascii="Arial" w:hAnsi="Arial" w:cs="Arial"/>
          <w:sz w:val="22"/>
          <w:szCs w:val="22"/>
        </w:rPr>
        <w:t>The Vendor {Bidder} should enter the cash discount for expedited payments, pursuant to Section 4.4.5.6, into the “Cash Discount for Expedited Payment” field located at the top of the State-Supplied Price Sheet.</w:t>
      </w:r>
      <w:r>
        <w:rPr>
          <w:rStyle w:val="eop"/>
          <w:rFonts w:ascii="Arial" w:hAnsi="Arial" w:cs="Arial"/>
          <w:sz w:val="22"/>
          <w:szCs w:val="22"/>
        </w:rPr>
        <w:t> </w:t>
      </w:r>
      <w:r w:rsidRPr="008056B0">
        <w:rPr>
          <w:rStyle w:val="normaltextrun"/>
          <w:rFonts w:ascii="Arial" w:hAnsi="Arial" w:cs="Arial"/>
          <w:sz w:val="22"/>
          <w:szCs w:val="22"/>
        </w:rPr>
        <w:t>If the Vendor {Bidder} leaves the “Cash Discount” field blank, it shall mean that the Vendor {Bidder} is not offering a cash discount.</w:t>
      </w:r>
      <w:r w:rsidRPr="008056B0">
        <w:rPr>
          <w:rStyle w:val="eop"/>
          <w:rFonts w:ascii="Arial" w:hAnsi="Arial" w:cs="Arial"/>
          <w:sz w:val="22"/>
          <w:szCs w:val="22"/>
        </w:rPr>
        <w:t> </w:t>
      </w:r>
    </w:p>
    <w:p w14:paraId="09F53321" w14:textId="7D04854E" w:rsidR="00FE0BD8" w:rsidRDefault="00FE0BD8" w:rsidP="001E1907">
      <w:pPr>
        <w:pStyle w:val="paragraph"/>
        <w:textAlignment w:val="baseline"/>
        <w:rPr>
          <w:rFonts w:ascii="Segoe UI" w:hAnsi="Segoe UI" w:cs="Segoe UI"/>
          <w:sz w:val="18"/>
          <w:szCs w:val="18"/>
        </w:rPr>
      </w:pPr>
      <w:r w:rsidRPr="00B2035D">
        <w:rPr>
          <w:rStyle w:val="normaltextrun"/>
          <w:rFonts w:ascii="Arial" w:hAnsi="Arial" w:cs="Arial"/>
          <w:b/>
          <w:sz w:val="22"/>
          <w:szCs w:val="22"/>
        </w:rPr>
        <w:t>Step 3 –</w:t>
      </w:r>
      <w:r>
        <w:rPr>
          <w:rStyle w:val="normaltextrun"/>
          <w:rFonts w:ascii="Arial" w:hAnsi="Arial" w:cs="Arial"/>
          <w:sz w:val="22"/>
          <w:szCs w:val="22"/>
        </w:rPr>
        <w:t xml:space="preserve"> The Vendor {Bidder} should enter the days required to make delivery upon receipt of an order into the “</w:t>
      </w:r>
      <w:r w:rsidR="00F7130A" w:rsidRPr="00F7130A">
        <w:rPr>
          <w:rStyle w:val="normaltextrun"/>
          <w:rFonts w:ascii="Arial" w:hAnsi="Arial" w:cs="Arial"/>
          <w:sz w:val="22"/>
          <w:szCs w:val="22"/>
        </w:rPr>
        <w:t>Delivery Days ARO -</w:t>
      </w:r>
      <w:r w:rsidR="00220F17">
        <w:rPr>
          <w:rStyle w:val="normaltextrun"/>
          <w:rFonts w:ascii="Arial" w:hAnsi="Arial" w:cs="Arial"/>
          <w:sz w:val="22"/>
          <w:szCs w:val="22"/>
        </w:rPr>
        <w:t xml:space="preserve"> </w:t>
      </w:r>
      <w:r w:rsidR="00F7130A" w:rsidRPr="00F7130A">
        <w:rPr>
          <w:rStyle w:val="normaltextrun"/>
          <w:rFonts w:ascii="Arial" w:hAnsi="Arial" w:cs="Arial"/>
          <w:sz w:val="22"/>
          <w:szCs w:val="22"/>
        </w:rPr>
        <w:t>Fresh Baked Bread Products (Not to Exceed Five (5) Business Days)</w:t>
      </w:r>
      <w:r w:rsidR="00220F17">
        <w:rPr>
          <w:rStyle w:val="normaltextrun"/>
          <w:rFonts w:ascii="Arial" w:hAnsi="Arial" w:cs="Arial"/>
          <w:sz w:val="22"/>
          <w:szCs w:val="22"/>
        </w:rPr>
        <w:t>” and “</w:t>
      </w:r>
      <w:r w:rsidR="00220F17" w:rsidRPr="00220F17">
        <w:rPr>
          <w:rStyle w:val="normaltextrun"/>
          <w:rFonts w:ascii="Arial" w:hAnsi="Arial" w:cs="Arial"/>
          <w:sz w:val="22"/>
          <w:szCs w:val="22"/>
        </w:rPr>
        <w:t>Delivery Days ARO - Frozen Baked Bread Products</w:t>
      </w:r>
      <w:r w:rsidR="00220F17">
        <w:rPr>
          <w:rStyle w:val="normaltextrun"/>
          <w:rFonts w:ascii="Arial" w:hAnsi="Arial" w:cs="Arial"/>
          <w:sz w:val="22"/>
          <w:szCs w:val="22"/>
        </w:rPr>
        <w:t xml:space="preserve"> </w:t>
      </w:r>
      <w:r w:rsidR="00220F17" w:rsidRPr="00220F17">
        <w:rPr>
          <w:rStyle w:val="normaltextrun"/>
          <w:rFonts w:ascii="Arial" w:hAnsi="Arial" w:cs="Arial"/>
          <w:sz w:val="22"/>
          <w:szCs w:val="22"/>
        </w:rPr>
        <w:t>(Not to Exceed Ten (10) Business Days)</w:t>
      </w:r>
      <w:r w:rsidR="00220F17">
        <w:rPr>
          <w:rStyle w:val="normaltextrun"/>
          <w:rFonts w:ascii="Arial" w:hAnsi="Arial" w:cs="Arial"/>
          <w:sz w:val="22"/>
          <w:szCs w:val="22"/>
        </w:rPr>
        <w:t>”</w:t>
      </w:r>
      <w:r w:rsidR="00220F17" w:rsidRPr="00220F17">
        <w:rPr>
          <w:rStyle w:val="normaltextrun"/>
          <w:rFonts w:ascii="Arial" w:hAnsi="Arial" w:cs="Arial"/>
          <w:sz w:val="22"/>
          <w:szCs w:val="22"/>
        </w:rPr>
        <w:t xml:space="preserve"> </w:t>
      </w:r>
      <w:r>
        <w:rPr>
          <w:rStyle w:val="normaltextrun"/>
          <w:rFonts w:ascii="Arial" w:hAnsi="Arial" w:cs="Arial"/>
          <w:sz w:val="22"/>
          <w:szCs w:val="22"/>
        </w:rPr>
        <w:t>field</w:t>
      </w:r>
      <w:r w:rsidR="00220F17">
        <w:rPr>
          <w:rStyle w:val="normaltextrun"/>
          <w:rFonts w:ascii="Arial" w:hAnsi="Arial" w:cs="Arial"/>
          <w:sz w:val="22"/>
          <w:szCs w:val="22"/>
        </w:rPr>
        <w:t>s</w:t>
      </w:r>
      <w:r>
        <w:rPr>
          <w:rStyle w:val="normaltextrun"/>
          <w:rFonts w:ascii="Arial" w:hAnsi="Arial" w:cs="Arial"/>
          <w:sz w:val="22"/>
          <w:szCs w:val="22"/>
        </w:rPr>
        <w:t xml:space="preserve"> on the State-Supplied Price Sheet.  If the </w:t>
      </w:r>
      <w:r w:rsidR="00220F17">
        <w:rPr>
          <w:rStyle w:val="normaltextrun"/>
          <w:rFonts w:ascii="Arial" w:hAnsi="Arial" w:cs="Arial"/>
          <w:sz w:val="22"/>
          <w:szCs w:val="22"/>
        </w:rPr>
        <w:t>“</w:t>
      </w:r>
      <w:r w:rsidR="00220F17" w:rsidRPr="00F7130A">
        <w:rPr>
          <w:rStyle w:val="normaltextrun"/>
          <w:rFonts w:ascii="Arial" w:hAnsi="Arial" w:cs="Arial"/>
          <w:sz w:val="22"/>
          <w:szCs w:val="22"/>
        </w:rPr>
        <w:t>Delivery Days ARO -Fresh Baked Bread Products (Not to Exceed Five (5) Business Days)</w:t>
      </w:r>
      <w:r w:rsidR="00220F17">
        <w:rPr>
          <w:rStyle w:val="normaltextrun"/>
          <w:rFonts w:ascii="Arial" w:hAnsi="Arial" w:cs="Arial"/>
          <w:sz w:val="22"/>
          <w:szCs w:val="22"/>
        </w:rPr>
        <w:t>” and “</w:t>
      </w:r>
      <w:r w:rsidR="00220F17" w:rsidRPr="00220F17">
        <w:rPr>
          <w:rStyle w:val="normaltextrun"/>
          <w:rFonts w:ascii="Arial" w:hAnsi="Arial" w:cs="Arial"/>
          <w:sz w:val="22"/>
          <w:szCs w:val="22"/>
        </w:rPr>
        <w:t>Delivery Days ARO - Frozen Baked Bread Products</w:t>
      </w:r>
      <w:r w:rsidR="00220F17">
        <w:rPr>
          <w:rStyle w:val="normaltextrun"/>
          <w:rFonts w:ascii="Arial" w:hAnsi="Arial" w:cs="Arial"/>
          <w:sz w:val="22"/>
          <w:szCs w:val="22"/>
        </w:rPr>
        <w:t xml:space="preserve"> </w:t>
      </w:r>
      <w:r w:rsidR="00220F17" w:rsidRPr="00220F17">
        <w:rPr>
          <w:rStyle w:val="normaltextrun"/>
          <w:rFonts w:ascii="Arial" w:hAnsi="Arial" w:cs="Arial"/>
          <w:sz w:val="22"/>
          <w:szCs w:val="22"/>
        </w:rPr>
        <w:t>(Not to Exceed Ten (10) Business Days)</w:t>
      </w:r>
      <w:r w:rsidR="00220F17">
        <w:rPr>
          <w:rStyle w:val="normaltextrun"/>
          <w:rFonts w:ascii="Arial" w:hAnsi="Arial" w:cs="Arial"/>
          <w:sz w:val="22"/>
          <w:szCs w:val="22"/>
        </w:rPr>
        <w:t>”</w:t>
      </w:r>
      <w:r w:rsidR="00220F17" w:rsidRPr="00220F17">
        <w:rPr>
          <w:rStyle w:val="normaltextrun"/>
          <w:rFonts w:ascii="Arial" w:hAnsi="Arial" w:cs="Arial"/>
          <w:sz w:val="22"/>
          <w:szCs w:val="22"/>
        </w:rPr>
        <w:t xml:space="preserve"> </w:t>
      </w:r>
      <w:r w:rsidR="00220F17">
        <w:rPr>
          <w:rStyle w:val="normaltextrun"/>
          <w:rFonts w:ascii="Arial" w:hAnsi="Arial" w:cs="Arial"/>
          <w:sz w:val="22"/>
          <w:szCs w:val="22"/>
        </w:rPr>
        <w:t>fields</w:t>
      </w:r>
      <w:r>
        <w:rPr>
          <w:rStyle w:val="normaltextrun"/>
          <w:rFonts w:ascii="Arial" w:hAnsi="Arial" w:cs="Arial"/>
          <w:sz w:val="22"/>
          <w:szCs w:val="22"/>
        </w:rPr>
        <w:t xml:space="preserve"> </w:t>
      </w:r>
      <w:r w:rsidR="00220F17">
        <w:rPr>
          <w:rStyle w:val="normaltextrun"/>
          <w:rFonts w:ascii="Arial" w:hAnsi="Arial" w:cs="Arial"/>
          <w:sz w:val="22"/>
          <w:szCs w:val="22"/>
        </w:rPr>
        <w:t>are</w:t>
      </w:r>
      <w:r>
        <w:rPr>
          <w:rStyle w:val="normaltextrun"/>
          <w:rFonts w:ascii="Arial" w:hAnsi="Arial" w:cs="Arial"/>
          <w:sz w:val="22"/>
          <w:szCs w:val="22"/>
        </w:rPr>
        <w:t xml:space="preserve"> left blank, then the delivery days shall default to the delivery days set forth in Bid Solicitation Section 4.4.5.4.</w:t>
      </w:r>
      <w:r>
        <w:rPr>
          <w:rStyle w:val="eop"/>
          <w:rFonts w:ascii="Arial" w:hAnsi="Arial" w:cs="Arial"/>
          <w:sz w:val="22"/>
          <w:szCs w:val="22"/>
        </w:rPr>
        <w:t> </w:t>
      </w:r>
    </w:p>
    <w:p w14:paraId="77539ED1" w14:textId="77777777" w:rsidR="00FE0BD8" w:rsidRDefault="00FE0BD8" w:rsidP="00FE0BD8">
      <w:pPr>
        <w:rPr>
          <w:rFonts w:cs="Arial"/>
          <w:szCs w:val="22"/>
        </w:rPr>
      </w:pPr>
      <w:r w:rsidRPr="008056B0">
        <w:rPr>
          <w:rFonts w:cs="Arial"/>
          <w:szCs w:val="22"/>
        </w:rPr>
        <w:t xml:space="preserve">When there is a discrepancy between the delivery days listed in the General Tab in </w:t>
      </w:r>
      <w:r w:rsidRPr="008056B0">
        <w:rPr>
          <w:b/>
          <w:bCs/>
          <w:i/>
          <w:iCs/>
          <w:color w:val="00B050"/>
        </w:rPr>
        <w:t>NJ</w:t>
      </w:r>
      <w:r w:rsidRPr="008056B0">
        <w:rPr>
          <w:b/>
          <w:bCs/>
          <w:i/>
          <w:iCs/>
          <w:color w:val="0070C0"/>
        </w:rPr>
        <w:t>START</w:t>
      </w:r>
      <w:r w:rsidRPr="008056B0">
        <w:rPr>
          <w:rFonts w:cs="Arial"/>
          <w:szCs w:val="22"/>
        </w:rPr>
        <w:t xml:space="preserve"> and the State-Supplied Price Sheet, the State-Supplied Price Sheet delivery days shall govern.  Prices for items in Quotes shall be submitted Freight On Board (F.O.B.) Destination.</w:t>
      </w:r>
    </w:p>
    <w:p w14:paraId="1D245933" w14:textId="3F96CA48" w:rsidR="008056B0" w:rsidRDefault="008056B0" w:rsidP="008056B0">
      <w:pPr>
        <w:pStyle w:val="paragraph"/>
        <w:spacing w:before="0" w:beforeAutospacing="0" w:after="0" w:afterAutospacing="0"/>
        <w:ind w:right="105"/>
        <w:jc w:val="both"/>
        <w:textAlignment w:val="baseline"/>
        <w:rPr>
          <w:rFonts w:ascii="Segoe UI" w:hAnsi="Segoe UI" w:cs="Segoe UI"/>
          <w:sz w:val="18"/>
          <w:szCs w:val="18"/>
        </w:rPr>
      </w:pPr>
    </w:p>
    <w:p w14:paraId="14EF7D6F" w14:textId="211228CA" w:rsidR="00847C2D" w:rsidRDefault="008056B0" w:rsidP="00847C2D">
      <w:pPr>
        <w:rPr>
          <w:rFonts w:cs="Arial"/>
          <w:szCs w:val="22"/>
        </w:rPr>
      </w:pPr>
      <w:r w:rsidRPr="00B2035D">
        <w:rPr>
          <w:rStyle w:val="normaltextrun"/>
          <w:rFonts w:cs="Arial"/>
          <w:b/>
          <w:szCs w:val="22"/>
        </w:rPr>
        <w:t xml:space="preserve">Step </w:t>
      </w:r>
      <w:r w:rsidR="00FE0BD8" w:rsidRPr="00B2035D">
        <w:rPr>
          <w:rStyle w:val="normaltextrun"/>
          <w:rFonts w:cs="Arial"/>
          <w:b/>
          <w:szCs w:val="22"/>
        </w:rPr>
        <w:t>4</w:t>
      </w:r>
      <w:r w:rsidRPr="00B2035D">
        <w:rPr>
          <w:rStyle w:val="normaltextrun"/>
          <w:rFonts w:cs="Arial"/>
          <w:b/>
          <w:szCs w:val="22"/>
        </w:rPr>
        <w:t xml:space="preserve"> </w:t>
      </w:r>
      <w:r w:rsidR="005128BC">
        <w:rPr>
          <w:rStyle w:val="normaltextrun"/>
          <w:rFonts w:cs="Arial"/>
          <w:b/>
          <w:szCs w:val="22"/>
        </w:rPr>
        <w:t>–</w:t>
      </w:r>
      <w:r>
        <w:rPr>
          <w:rStyle w:val="normaltextrun"/>
          <w:rFonts w:cs="Arial"/>
          <w:szCs w:val="22"/>
        </w:rPr>
        <w:t> </w:t>
      </w:r>
      <w:r w:rsidR="00847C2D">
        <w:t xml:space="preserve">The Vendor {Bidder} shall insert a </w:t>
      </w:r>
      <w:r w:rsidR="00847C2D">
        <w:rPr>
          <w:rFonts w:cs="Arial"/>
          <w:szCs w:val="22"/>
        </w:rPr>
        <w:t xml:space="preserve">firm, fixed percentage (%) </w:t>
      </w:r>
      <w:r w:rsidR="00A32E0E">
        <w:rPr>
          <w:rFonts w:cs="Arial"/>
          <w:szCs w:val="22"/>
        </w:rPr>
        <w:t>Di</w:t>
      </w:r>
      <w:r w:rsidR="00847C2D">
        <w:rPr>
          <w:rFonts w:cs="Arial"/>
          <w:szCs w:val="22"/>
        </w:rPr>
        <w:t xml:space="preserve">scount or </w:t>
      </w:r>
      <w:r w:rsidR="00A32E0E">
        <w:rPr>
          <w:rFonts w:cs="Arial"/>
          <w:szCs w:val="22"/>
        </w:rPr>
        <w:t>M</w:t>
      </w:r>
      <w:r w:rsidR="00847C2D">
        <w:rPr>
          <w:rFonts w:cs="Arial"/>
          <w:szCs w:val="22"/>
        </w:rPr>
        <w:t xml:space="preserve">arkup from the product catalog/price list, by entering the percentage </w:t>
      </w:r>
      <w:r w:rsidR="00A32E0E">
        <w:rPr>
          <w:rFonts w:cs="Arial"/>
          <w:szCs w:val="22"/>
        </w:rPr>
        <w:t>D</w:t>
      </w:r>
      <w:r w:rsidR="00847C2D">
        <w:rPr>
          <w:rFonts w:cs="Arial"/>
          <w:szCs w:val="22"/>
        </w:rPr>
        <w:t xml:space="preserve">iscount or </w:t>
      </w:r>
      <w:r w:rsidR="00A32E0E">
        <w:rPr>
          <w:rFonts w:cs="Arial"/>
          <w:szCs w:val="22"/>
        </w:rPr>
        <w:t>M</w:t>
      </w:r>
      <w:r w:rsidR="00847C2D">
        <w:rPr>
          <w:rFonts w:cs="Arial"/>
          <w:szCs w:val="22"/>
        </w:rPr>
        <w:t xml:space="preserve">arkup bid in the "Percentage (%) Discount (-) or Markup (+)” field on the price line on the State-Supplied Price Sheet.  A Vendor’s {Bidder's} entry in the "Percentage (%) Discount (-) or Markup (+)” field shall be considered a percentage (%).  For example, entry of "50" shall be considered "50%" and that of "0.50" shall be considered "0.50%".  </w:t>
      </w:r>
    </w:p>
    <w:p w14:paraId="42ABB9C8" w14:textId="77777777" w:rsidR="00847C2D" w:rsidRDefault="00847C2D" w:rsidP="00847C2D">
      <w:pPr>
        <w:rPr>
          <w:rFonts w:cs="Arial"/>
          <w:szCs w:val="22"/>
        </w:rPr>
      </w:pPr>
    </w:p>
    <w:p w14:paraId="5102F8CF" w14:textId="77777777" w:rsidR="00847C2D" w:rsidRDefault="00847C2D" w:rsidP="00847C2D">
      <w:pPr>
        <w:rPr>
          <w:rFonts w:cs="Arial"/>
          <w:color w:val="000000"/>
          <w:szCs w:val="22"/>
          <w:lang w:eastAsia="x-none"/>
        </w:rPr>
      </w:pPr>
      <w:r>
        <w:rPr>
          <w:rFonts w:cs="Arial"/>
          <w:szCs w:val="22"/>
          <w:lang w:eastAsia="x-none"/>
        </w:rPr>
        <w:t xml:space="preserve">The State will accept </w:t>
      </w:r>
      <w:r>
        <w:rPr>
          <w:rFonts w:cs="Arial"/>
          <w:bCs/>
          <w:iCs/>
          <w:szCs w:val="22"/>
          <w:lang w:eastAsia="x-none"/>
        </w:rPr>
        <w:t xml:space="preserve">up to two (2) decimal places </w:t>
      </w:r>
      <w:r>
        <w:rPr>
          <w:rFonts w:cs="Arial"/>
          <w:szCs w:val="22"/>
          <w:lang w:val="x-none" w:eastAsia="x-none"/>
        </w:rPr>
        <w:t>to the right of the decimal point</w:t>
      </w:r>
      <w:r>
        <w:rPr>
          <w:rFonts w:cs="Arial"/>
          <w:bCs/>
          <w:iCs/>
          <w:color w:val="4F81BD" w:themeColor="accent1"/>
          <w:szCs w:val="22"/>
          <w:lang w:eastAsia="x-none"/>
        </w:rPr>
        <w:t>.</w:t>
      </w:r>
      <w:r>
        <w:rPr>
          <w:rFonts w:cs="Arial"/>
          <w:szCs w:val="22"/>
          <w:lang w:eastAsia="x-none"/>
        </w:rPr>
        <w:t xml:space="preserve">  Percentages may be offered on the </w:t>
      </w:r>
      <w:r>
        <w:rPr>
          <w:rFonts w:cs="Arial"/>
          <w:szCs w:val="22"/>
          <w:lang w:val="x-none" w:eastAsia="x-none"/>
        </w:rPr>
        <w:t>State-</w:t>
      </w:r>
      <w:r>
        <w:rPr>
          <w:rFonts w:cs="Arial"/>
          <w:szCs w:val="22"/>
          <w:lang w:eastAsia="x-none"/>
        </w:rPr>
        <w:t>S</w:t>
      </w:r>
      <w:r>
        <w:rPr>
          <w:rFonts w:cs="Arial"/>
          <w:szCs w:val="22"/>
          <w:lang w:val="x-none" w:eastAsia="x-none"/>
        </w:rPr>
        <w:t xml:space="preserve">upplied </w:t>
      </w:r>
      <w:r>
        <w:rPr>
          <w:rFonts w:cs="Arial"/>
          <w:szCs w:val="22"/>
          <w:lang w:eastAsia="x-none"/>
        </w:rPr>
        <w:t xml:space="preserve">Price Sheet up to two (2) decimal places to the right of the decimal point.  Price Sheet formatting </w:t>
      </w:r>
      <w:r>
        <w:rPr>
          <w:rFonts w:cs="Arial"/>
          <w:szCs w:val="22"/>
          <w:lang w:val="x-none" w:eastAsia="x-none"/>
        </w:rPr>
        <w:t xml:space="preserve">will automatically round </w:t>
      </w:r>
      <w:r>
        <w:rPr>
          <w:rFonts w:cs="Arial"/>
          <w:szCs w:val="22"/>
          <w:lang w:eastAsia="x-none"/>
        </w:rPr>
        <w:t xml:space="preserve">percentages </w:t>
      </w:r>
      <w:r>
        <w:rPr>
          <w:rFonts w:cs="Arial"/>
          <w:szCs w:val="22"/>
          <w:lang w:val="x-none" w:eastAsia="x-none"/>
        </w:rPr>
        <w:t xml:space="preserve">containing more than </w:t>
      </w:r>
      <w:r>
        <w:rPr>
          <w:rFonts w:cs="Arial"/>
          <w:szCs w:val="22"/>
          <w:lang w:eastAsia="x-none"/>
        </w:rPr>
        <w:t xml:space="preserve">two (2) </w:t>
      </w:r>
      <w:r>
        <w:rPr>
          <w:rFonts w:cs="Arial"/>
          <w:szCs w:val="22"/>
          <w:lang w:val="x-none" w:eastAsia="x-none"/>
        </w:rPr>
        <w:t>decimal places to the right of the decimal point so as not to exceed this limit.</w:t>
      </w:r>
      <w:r>
        <w:rPr>
          <w:rFonts w:cs="Arial"/>
          <w:szCs w:val="22"/>
          <w:lang w:eastAsia="x-none"/>
        </w:rPr>
        <w:t xml:space="preserve">  </w:t>
      </w:r>
    </w:p>
    <w:p w14:paraId="7A0FFE27" w14:textId="77777777" w:rsidR="00847C2D" w:rsidRDefault="00847C2D" w:rsidP="00847C2D">
      <w:pPr>
        <w:ind w:left="720"/>
        <w:rPr>
          <w:rFonts w:cs="Arial"/>
          <w:szCs w:val="22"/>
        </w:rPr>
      </w:pPr>
    </w:p>
    <w:p w14:paraId="52962005" w14:textId="22692D9F" w:rsidR="00847C2D" w:rsidRDefault="00847C2D" w:rsidP="00847C2D">
      <w:r>
        <w:rPr>
          <w:rFonts w:cs="Arial"/>
          <w:szCs w:val="22"/>
        </w:rPr>
        <w:t xml:space="preserve">A Vendor’s {Bidder's} entry in the “Percentage (%) Discount (-) or Markup (+)” field shall include a plus (+) sign for </w:t>
      </w:r>
      <w:r w:rsidR="00187088">
        <w:rPr>
          <w:rFonts w:cs="Arial"/>
          <w:szCs w:val="22"/>
        </w:rPr>
        <w:t>M</w:t>
      </w:r>
      <w:r>
        <w:rPr>
          <w:rFonts w:cs="Arial"/>
          <w:szCs w:val="22"/>
        </w:rPr>
        <w:t xml:space="preserve">arkup or minus (-) sign for </w:t>
      </w:r>
      <w:r w:rsidR="00187088">
        <w:rPr>
          <w:rFonts w:cs="Arial"/>
          <w:szCs w:val="22"/>
        </w:rPr>
        <w:t>D</w:t>
      </w:r>
      <w:r>
        <w:rPr>
          <w:rFonts w:cs="Arial"/>
          <w:szCs w:val="22"/>
        </w:rPr>
        <w:t xml:space="preserve">iscount.  If a Vendor {Bidder} does not include a plus (+) sign for </w:t>
      </w:r>
      <w:r w:rsidR="00187088">
        <w:rPr>
          <w:rFonts w:cs="Arial"/>
          <w:szCs w:val="22"/>
        </w:rPr>
        <w:t>M</w:t>
      </w:r>
      <w:r>
        <w:rPr>
          <w:rFonts w:cs="Arial"/>
          <w:szCs w:val="22"/>
        </w:rPr>
        <w:t xml:space="preserve">arkup or minus (-) sign for </w:t>
      </w:r>
      <w:r w:rsidR="00187088">
        <w:rPr>
          <w:rFonts w:cs="Arial"/>
          <w:szCs w:val="22"/>
        </w:rPr>
        <w:t>D</w:t>
      </w:r>
      <w:r>
        <w:rPr>
          <w:rFonts w:cs="Arial"/>
          <w:szCs w:val="22"/>
        </w:rPr>
        <w:t xml:space="preserve">iscount, the State will consider the percentage offered as a discount. </w:t>
      </w:r>
    </w:p>
    <w:p w14:paraId="7869CA50" w14:textId="7DD9AAB3" w:rsidR="00FD7EF4" w:rsidRDefault="00FD7EF4" w:rsidP="00FD7EF4"/>
    <w:p w14:paraId="7466406C" w14:textId="77777777" w:rsidR="00FD7EF4" w:rsidRDefault="00FD7EF4" w:rsidP="00FD7EF4"/>
    <w:p w14:paraId="000F81EF" w14:textId="44B2425A" w:rsidR="00847C2D" w:rsidRDefault="00847C2D" w:rsidP="00847C2D">
      <w:pPr>
        <w:autoSpaceDE w:val="0"/>
        <w:autoSpaceDN w:val="0"/>
        <w:adjustRightInd w:val="0"/>
        <w:rPr>
          <w:rFonts w:cs="Arial"/>
          <w:szCs w:val="22"/>
        </w:rPr>
      </w:pPr>
      <w:r w:rsidRPr="00640349">
        <w:rPr>
          <w:rFonts w:cs="Arial"/>
          <w:szCs w:val="22"/>
        </w:rPr>
        <w:t xml:space="preserve">If a Vendor {Bidder} leaves the "Percentage (%) Discount (-) or Markup (+)” field blank on the price line, it </w:t>
      </w:r>
      <w:r w:rsidR="00640349" w:rsidRPr="00880198">
        <w:rPr>
          <w:rFonts w:cs="Arial"/>
          <w:szCs w:val="22"/>
        </w:rPr>
        <w:t>may</w:t>
      </w:r>
      <w:r w:rsidRPr="00880198">
        <w:rPr>
          <w:rFonts w:cs="Arial"/>
          <w:szCs w:val="22"/>
        </w:rPr>
        <w:t xml:space="preserve"> be</w:t>
      </w:r>
      <w:r w:rsidRPr="00640349">
        <w:rPr>
          <w:rFonts w:cs="Arial"/>
          <w:szCs w:val="22"/>
        </w:rPr>
        <w:t xml:space="preserve"> considered that the Vendor {Bidder} provided no Quote for the price line item.  </w:t>
      </w:r>
    </w:p>
    <w:p w14:paraId="70AA5595" w14:textId="15ECBEB0" w:rsidR="00187088" w:rsidRDefault="00187088" w:rsidP="00847C2D">
      <w:pPr>
        <w:rPr>
          <w:rFonts w:cs="Arial"/>
          <w:szCs w:val="22"/>
        </w:rPr>
      </w:pPr>
    </w:p>
    <w:p w14:paraId="365C1837" w14:textId="2795DEF8" w:rsidR="00FD7EF4" w:rsidRDefault="00FD7EF4" w:rsidP="00847C2D">
      <w:r>
        <w:t>If a Vendor {Bidder} is offering its pricing at the same pricing listed on the pre-printed catalog/price list, the Vendor {Bidder} should provide 0% in the “Percentage (%) Discount (-) or Markup (+)” field on the State-Supplied Price Sheet</w:t>
      </w:r>
    </w:p>
    <w:p w14:paraId="3B97A85C" w14:textId="77777777" w:rsidR="00FD7EF4" w:rsidRDefault="00FD7EF4" w:rsidP="00847C2D">
      <w:pPr>
        <w:rPr>
          <w:rFonts w:cs="Arial"/>
          <w:szCs w:val="22"/>
        </w:rPr>
      </w:pPr>
    </w:p>
    <w:p w14:paraId="1C5E612C" w14:textId="7973F25D" w:rsidR="00F5070A" w:rsidRDefault="00847C2D" w:rsidP="00847C2D">
      <w:pPr>
        <w:rPr>
          <w:rFonts w:cs="Arial"/>
          <w:szCs w:val="22"/>
        </w:rPr>
      </w:pPr>
      <w:r>
        <w:rPr>
          <w:rFonts w:cs="Arial"/>
          <w:szCs w:val="22"/>
        </w:rPr>
        <w:t xml:space="preserve">A series or a range </w:t>
      </w:r>
      <w:r w:rsidRPr="00610C1C">
        <w:rPr>
          <w:rFonts w:cs="Arial"/>
          <w:szCs w:val="22"/>
        </w:rPr>
        <w:t xml:space="preserve">of </w:t>
      </w:r>
      <w:r w:rsidR="0025744A">
        <w:rPr>
          <w:rFonts w:cs="Arial"/>
          <w:szCs w:val="22"/>
        </w:rPr>
        <w:t>D</w:t>
      </w:r>
      <w:r w:rsidRPr="00610C1C">
        <w:rPr>
          <w:rFonts w:cs="Arial"/>
          <w:szCs w:val="22"/>
        </w:rPr>
        <w:t>iscounts/</w:t>
      </w:r>
      <w:r w:rsidR="0025744A">
        <w:rPr>
          <w:rFonts w:cs="Arial"/>
          <w:szCs w:val="22"/>
        </w:rPr>
        <w:t>Ma</w:t>
      </w:r>
      <w:r w:rsidRPr="00610C1C">
        <w:rPr>
          <w:rFonts w:cs="Arial"/>
          <w:szCs w:val="22"/>
        </w:rPr>
        <w:t>rkups on the price l</w:t>
      </w:r>
      <w:r w:rsidRPr="0072585A">
        <w:rPr>
          <w:rFonts w:cs="Arial"/>
          <w:szCs w:val="22"/>
        </w:rPr>
        <w:t xml:space="preserve">ine </w:t>
      </w:r>
      <w:r w:rsidR="0030102D">
        <w:rPr>
          <w:rFonts w:cs="Arial"/>
          <w:szCs w:val="22"/>
        </w:rPr>
        <w:t>may</w:t>
      </w:r>
      <w:r w:rsidR="0030102D" w:rsidRPr="0072585A">
        <w:rPr>
          <w:rFonts w:cs="Arial"/>
          <w:szCs w:val="22"/>
        </w:rPr>
        <w:t xml:space="preserve"> </w:t>
      </w:r>
      <w:r w:rsidRPr="0072585A">
        <w:rPr>
          <w:rFonts w:cs="Arial"/>
          <w:szCs w:val="22"/>
        </w:rPr>
        <w:t>result in rejection of the Quote for that price line only</w:t>
      </w:r>
      <w:r>
        <w:rPr>
          <w:rFonts w:cs="Arial"/>
          <w:szCs w:val="22"/>
        </w:rPr>
        <w:t>.</w:t>
      </w:r>
    </w:p>
    <w:p w14:paraId="23CE2C57" w14:textId="77777777" w:rsidR="00F5070A" w:rsidRDefault="00F5070A" w:rsidP="00847C2D">
      <w:pPr>
        <w:rPr>
          <w:rFonts w:cs="Arial"/>
          <w:szCs w:val="22"/>
        </w:rPr>
      </w:pPr>
    </w:p>
    <w:p w14:paraId="6B9A2593" w14:textId="138CF275" w:rsidR="00847C2D" w:rsidRDefault="00F5070A" w:rsidP="00847C2D">
      <w:r>
        <w:rPr>
          <w:rFonts w:cs="Arial"/>
          <w:szCs w:val="22"/>
        </w:rPr>
        <w:t>F</w:t>
      </w:r>
      <w:r w:rsidRPr="00610C1C">
        <w:rPr>
          <w:rFonts w:cs="Arial"/>
          <w:szCs w:val="22"/>
        </w:rPr>
        <w:t>ixed prices (firm dollar amount) on the price l</w:t>
      </w:r>
      <w:r w:rsidRPr="0072585A">
        <w:rPr>
          <w:rFonts w:cs="Arial"/>
          <w:szCs w:val="22"/>
        </w:rPr>
        <w:t>ine shall not be acceptable and shall result in rejection of the Quote for that price line only</w:t>
      </w:r>
      <w:r>
        <w:rPr>
          <w:rFonts w:cs="Arial"/>
          <w:szCs w:val="22"/>
        </w:rPr>
        <w:t>.</w:t>
      </w:r>
      <w:r>
        <w:t xml:space="preserve"> </w:t>
      </w:r>
    </w:p>
    <w:p w14:paraId="13A07C0E" w14:textId="6A622A9A" w:rsidR="00847C2D" w:rsidRDefault="00847C2D" w:rsidP="00847C2D"/>
    <w:p w14:paraId="44C1E16A" w14:textId="09D0474A" w:rsidR="0072585A" w:rsidRPr="00E32D37" w:rsidRDefault="004E78CA" w:rsidP="00847C2D">
      <w:pPr>
        <w:rPr>
          <w:u w:val="single"/>
        </w:rPr>
      </w:pPr>
      <w:r w:rsidRPr="00E32D37">
        <w:rPr>
          <w:u w:val="single"/>
        </w:rPr>
        <w:t>Th</w:t>
      </w:r>
      <w:r w:rsidR="00E73E6A">
        <w:rPr>
          <w:u w:val="single"/>
        </w:rPr>
        <w:t xml:space="preserve">e example below </w:t>
      </w:r>
      <w:r w:rsidRPr="00E32D37">
        <w:rPr>
          <w:u w:val="single"/>
        </w:rPr>
        <w:t>is</w:t>
      </w:r>
      <w:r w:rsidR="00E73E6A">
        <w:rPr>
          <w:u w:val="single"/>
        </w:rPr>
        <w:t xml:space="preserve"> that </w:t>
      </w:r>
      <w:r w:rsidRPr="00E32D37">
        <w:rPr>
          <w:u w:val="single"/>
        </w:rPr>
        <w:t xml:space="preserve"> of an </w:t>
      </w:r>
      <w:r w:rsidRPr="00B2035D">
        <w:rPr>
          <w:b/>
          <w:u w:val="single"/>
        </w:rPr>
        <w:t>unacceptable</w:t>
      </w:r>
      <w:r w:rsidRPr="00E32D37">
        <w:rPr>
          <w:u w:val="single"/>
        </w:rPr>
        <w:t xml:space="preserve"> </w:t>
      </w:r>
      <w:r w:rsidR="00DD2CE3">
        <w:rPr>
          <w:u w:val="single"/>
        </w:rPr>
        <w:t xml:space="preserve">submission of a range of discounts on the State-Supplied Price Sheet, </w:t>
      </w:r>
      <w:r w:rsidRPr="00E32D37">
        <w:rPr>
          <w:u w:val="single"/>
        </w:rPr>
        <w:t xml:space="preserve">which </w:t>
      </w:r>
      <w:r w:rsidR="00F5070A">
        <w:rPr>
          <w:u w:val="single"/>
        </w:rPr>
        <w:t>may</w:t>
      </w:r>
      <w:r w:rsidR="00F5070A" w:rsidRPr="00E32D37">
        <w:rPr>
          <w:u w:val="single"/>
        </w:rPr>
        <w:t xml:space="preserve"> </w:t>
      </w:r>
      <w:r w:rsidRPr="00E32D37">
        <w:rPr>
          <w:u w:val="single"/>
        </w:rPr>
        <w:t xml:space="preserve">result in a rejection </w:t>
      </w:r>
      <w:r w:rsidR="0060760D">
        <w:rPr>
          <w:u w:val="single"/>
        </w:rPr>
        <w:t xml:space="preserve">of the Price Line for </w:t>
      </w:r>
      <w:r w:rsidRPr="00E32D37">
        <w:rPr>
          <w:u w:val="single"/>
        </w:rPr>
        <w:t>a range of discounts:</w:t>
      </w:r>
    </w:p>
    <w:p w14:paraId="104AEFA0" w14:textId="7B49697F" w:rsidR="004E78CA" w:rsidRDefault="004E78CA" w:rsidP="00847C2D"/>
    <w:p w14:paraId="11F0F992" w14:textId="77777777" w:rsidR="00596AD0" w:rsidRDefault="00596AD0" w:rsidP="00847C2D">
      <w:pPr>
        <w:rPr>
          <w:noProof/>
        </w:rPr>
      </w:pPr>
    </w:p>
    <w:p w14:paraId="08350961" w14:textId="77777777" w:rsidR="00433FF9" w:rsidRDefault="00433FF9" w:rsidP="00847C2D">
      <w:pPr>
        <w:rPr>
          <w:noProof/>
        </w:rPr>
      </w:pPr>
    </w:p>
    <w:p w14:paraId="636E4004" w14:textId="7710F7AA" w:rsidR="00A13FF6" w:rsidRDefault="00596AD0" w:rsidP="00847C2D">
      <w:pPr>
        <w:rPr>
          <w:noProof/>
        </w:rPr>
      </w:pPr>
      <w:r>
        <w:rPr>
          <w:noProof/>
        </w:rPr>
        <w:drawing>
          <wp:inline distT="0" distB="0" distL="0" distR="0" wp14:anchorId="663FD0CC" wp14:editId="5C5A1DC6">
            <wp:extent cx="6057900" cy="2371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1167" b="1946"/>
                    <a:stretch/>
                  </pic:blipFill>
                  <pic:spPr bwMode="auto">
                    <a:xfrm>
                      <a:off x="0" y="0"/>
                      <a:ext cx="6057900" cy="2371725"/>
                    </a:xfrm>
                    <a:prstGeom prst="rect">
                      <a:avLst/>
                    </a:prstGeom>
                    <a:ln>
                      <a:noFill/>
                    </a:ln>
                    <a:extLst>
                      <a:ext uri="{53640926-AAD7-44D8-BBD7-CCE9431645EC}">
                        <a14:shadowObscured xmlns:a14="http://schemas.microsoft.com/office/drawing/2010/main"/>
                      </a:ext>
                    </a:extLst>
                  </pic:spPr>
                </pic:pic>
              </a:graphicData>
            </a:graphic>
          </wp:inline>
        </w:drawing>
      </w:r>
    </w:p>
    <w:p w14:paraId="55F4D68F" w14:textId="51D126B3" w:rsidR="004E78CA" w:rsidRDefault="004E78CA" w:rsidP="00847C2D"/>
    <w:p w14:paraId="53F0D900" w14:textId="3617EA73" w:rsidR="004E78CA" w:rsidRDefault="004E78CA" w:rsidP="00847C2D"/>
    <w:p w14:paraId="07FA7BED" w14:textId="54187B95" w:rsidR="004E78CA" w:rsidRDefault="004E78CA" w:rsidP="00847C2D">
      <w:pPr>
        <w:rPr>
          <w:u w:val="single"/>
        </w:rPr>
      </w:pPr>
      <w:r w:rsidRPr="00E32D37">
        <w:rPr>
          <w:u w:val="single"/>
        </w:rPr>
        <w:t>Th</w:t>
      </w:r>
      <w:r w:rsidR="00E73E6A">
        <w:rPr>
          <w:u w:val="single"/>
        </w:rPr>
        <w:t xml:space="preserve">e following </w:t>
      </w:r>
      <w:r w:rsidRPr="00E32D37">
        <w:rPr>
          <w:u w:val="single"/>
        </w:rPr>
        <w:t xml:space="preserve">is an example of an acceptable </w:t>
      </w:r>
      <w:r w:rsidR="0060760D">
        <w:rPr>
          <w:u w:val="single"/>
        </w:rPr>
        <w:t xml:space="preserve">submission of a </w:t>
      </w:r>
      <w:r w:rsidR="00930EDB">
        <w:rPr>
          <w:b/>
          <w:u w:val="single"/>
        </w:rPr>
        <w:t>D</w:t>
      </w:r>
      <w:r w:rsidR="0060760D" w:rsidRPr="00A32E0E">
        <w:rPr>
          <w:b/>
          <w:u w:val="single"/>
        </w:rPr>
        <w:t>iscount</w:t>
      </w:r>
      <w:r w:rsidR="0060760D">
        <w:rPr>
          <w:u w:val="single"/>
        </w:rPr>
        <w:t xml:space="preserve"> </w:t>
      </w:r>
      <w:r w:rsidR="00930EDB">
        <w:rPr>
          <w:u w:val="single"/>
        </w:rPr>
        <w:t xml:space="preserve">(Price Line #1) and a </w:t>
      </w:r>
      <w:r w:rsidR="00930EDB" w:rsidRPr="00A32E0E">
        <w:rPr>
          <w:b/>
          <w:u w:val="single"/>
        </w:rPr>
        <w:t>Markup</w:t>
      </w:r>
      <w:r w:rsidR="00930EDB">
        <w:rPr>
          <w:u w:val="single"/>
        </w:rPr>
        <w:t xml:space="preserve"> (Price Line #3) </w:t>
      </w:r>
      <w:r w:rsidR="0060760D">
        <w:rPr>
          <w:u w:val="single"/>
        </w:rPr>
        <w:t>on the State-Supplied Price Sheet</w:t>
      </w:r>
      <w:r w:rsidRPr="00E32D37">
        <w:rPr>
          <w:u w:val="single"/>
        </w:rPr>
        <w:t>:</w:t>
      </w:r>
    </w:p>
    <w:p w14:paraId="674B31E4" w14:textId="77777777" w:rsidR="00596AD0" w:rsidRDefault="00596AD0" w:rsidP="00847C2D">
      <w:pPr>
        <w:rPr>
          <w:u w:val="single"/>
        </w:rPr>
      </w:pPr>
    </w:p>
    <w:p w14:paraId="204BEB92" w14:textId="77777777" w:rsidR="00596AD0" w:rsidRDefault="00596AD0" w:rsidP="00847C2D">
      <w:pPr>
        <w:rPr>
          <w:noProof/>
        </w:rPr>
      </w:pPr>
    </w:p>
    <w:p w14:paraId="027CEDD6" w14:textId="77777777" w:rsidR="00433FF9" w:rsidRDefault="00433FF9" w:rsidP="00847C2D">
      <w:pPr>
        <w:rPr>
          <w:noProof/>
        </w:rPr>
      </w:pPr>
    </w:p>
    <w:p w14:paraId="60FA3076" w14:textId="67D13994" w:rsidR="00596AD0" w:rsidRPr="00E32D37" w:rsidRDefault="00596AD0" w:rsidP="00847C2D">
      <w:pPr>
        <w:rPr>
          <w:u w:val="single"/>
        </w:rPr>
      </w:pPr>
      <w:r>
        <w:rPr>
          <w:noProof/>
        </w:rPr>
        <w:drawing>
          <wp:inline distT="0" distB="0" distL="0" distR="0" wp14:anchorId="609AC2AC" wp14:editId="6DA8DEEC">
            <wp:extent cx="6057900" cy="23717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t="1159" b="2602"/>
                    <a:stretch/>
                  </pic:blipFill>
                  <pic:spPr bwMode="auto">
                    <a:xfrm>
                      <a:off x="0" y="0"/>
                      <a:ext cx="6057900" cy="2371725"/>
                    </a:xfrm>
                    <a:prstGeom prst="rect">
                      <a:avLst/>
                    </a:prstGeom>
                    <a:ln>
                      <a:noFill/>
                    </a:ln>
                    <a:extLst>
                      <a:ext uri="{53640926-AAD7-44D8-BBD7-CCE9431645EC}">
                        <a14:shadowObscured xmlns:a14="http://schemas.microsoft.com/office/drawing/2010/main"/>
                      </a:ext>
                    </a:extLst>
                  </pic:spPr>
                </pic:pic>
              </a:graphicData>
            </a:graphic>
          </wp:inline>
        </w:drawing>
      </w:r>
    </w:p>
    <w:p w14:paraId="77849719" w14:textId="268B25C3" w:rsidR="007023D1" w:rsidRPr="00424042" w:rsidRDefault="007023D1" w:rsidP="00424042"/>
    <w:p w14:paraId="29F14648" w14:textId="58C6B5EE" w:rsidR="00DF00DD" w:rsidRDefault="008056B0" w:rsidP="008056B0">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t> </w:t>
      </w:r>
      <w:r>
        <w:rPr>
          <w:rStyle w:val="eop"/>
          <w:rFonts w:ascii="Arial" w:hAnsi="Arial" w:cs="Arial"/>
          <w:sz w:val="22"/>
          <w:szCs w:val="22"/>
        </w:rPr>
        <w:t> </w:t>
      </w:r>
    </w:p>
    <w:p w14:paraId="63D8FFA7" w14:textId="6F314DD7" w:rsidR="008056B0" w:rsidRDefault="008056B0" w:rsidP="008056B0">
      <w:pPr>
        <w:pStyle w:val="paragraph"/>
        <w:spacing w:before="0" w:beforeAutospacing="0" w:after="0" w:afterAutospacing="0"/>
        <w:ind w:right="105"/>
        <w:jc w:val="both"/>
        <w:textAlignment w:val="baseline"/>
        <w:rPr>
          <w:rFonts w:ascii="Segoe UI" w:hAnsi="Segoe UI" w:cs="Segoe UI"/>
          <w:sz w:val="18"/>
          <w:szCs w:val="18"/>
        </w:rPr>
      </w:pPr>
      <w:r w:rsidRPr="00A32E0E">
        <w:rPr>
          <w:rStyle w:val="normaltextrun"/>
          <w:rFonts w:ascii="Arial" w:hAnsi="Arial" w:cs="Arial"/>
          <w:b/>
          <w:sz w:val="22"/>
          <w:szCs w:val="22"/>
        </w:rPr>
        <w:t xml:space="preserve">Step </w:t>
      </w:r>
      <w:r w:rsidR="00FE0BD8" w:rsidRPr="00A32E0E">
        <w:rPr>
          <w:rStyle w:val="normaltextrun"/>
          <w:rFonts w:ascii="Arial" w:hAnsi="Arial" w:cs="Arial"/>
          <w:b/>
          <w:sz w:val="22"/>
          <w:szCs w:val="22"/>
        </w:rPr>
        <w:t>5</w:t>
      </w:r>
      <w:r w:rsidRPr="00A32E0E">
        <w:rPr>
          <w:rStyle w:val="normaltextrun"/>
          <w:rFonts w:ascii="Arial" w:hAnsi="Arial" w:cs="Arial"/>
          <w:b/>
          <w:sz w:val="22"/>
          <w:szCs w:val="22"/>
        </w:rPr>
        <w:t xml:space="preserve"> –</w:t>
      </w:r>
      <w:r>
        <w:rPr>
          <w:rStyle w:val="normaltextrun"/>
          <w:rFonts w:ascii="Arial" w:hAnsi="Arial" w:cs="Arial"/>
          <w:sz w:val="22"/>
          <w:szCs w:val="22"/>
        </w:rPr>
        <w:t xml:space="preserve"> The</w:t>
      </w:r>
      <w:r>
        <w:rPr>
          <w:rStyle w:val="normaltextrun"/>
          <w:rFonts w:ascii="MS Mincho" w:eastAsia="MS Mincho" w:hAnsi="Segoe UI" w:cs="Segoe UI" w:hint="eastAsia"/>
          <w:b/>
          <w:bCs/>
          <w:sz w:val="22"/>
          <w:szCs w:val="22"/>
        </w:rPr>
        <w:t> </w:t>
      </w:r>
      <w:r>
        <w:rPr>
          <w:rStyle w:val="normaltextrun"/>
          <w:rFonts w:ascii="Arial" w:hAnsi="Arial" w:cs="Arial"/>
          <w:sz w:val="22"/>
          <w:szCs w:val="22"/>
        </w:rPr>
        <w:t>Vendor {Bidder} shall enter the brand name under the “Brand Name” field on the State-Supplied Price Sheet.</w:t>
      </w:r>
      <w:r>
        <w:rPr>
          <w:rStyle w:val="eop"/>
          <w:rFonts w:ascii="Arial" w:hAnsi="Arial" w:cs="Arial"/>
          <w:sz w:val="22"/>
          <w:szCs w:val="22"/>
        </w:rPr>
        <w:t> </w:t>
      </w:r>
    </w:p>
    <w:p w14:paraId="16D48994" w14:textId="77777777" w:rsidR="008056B0" w:rsidRDefault="008056B0" w:rsidP="008056B0">
      <w:pPr>
        <w:pStyle w:val="paragraph"/>
        <w:spacing w:before="0" w:beforeAutospacing="0" w:after="0" w:afterAutospacing="0"/>
        <w:ind w:right="105"/>
        <w:jc w:val="both"/>
        <w:textAlignment w:val="baseline"/>
        <w:rPr>
          <w:rFonts w:ascii="Segoe UI" w:hAnsi="Segoe UI" w:cs="Segoe UI"/>
          <w:sz w:val="18"/>
          <w:szCs w:val="18"/>
        </w:rPr>
      </w:pPr>
      <w:r>
        <w:rPr>
          <w:rStyle w:val="eop"/>
          <w:rFonts w:ascii="MS Mincho" w:eastAsia="MS Mincho" w:hAnsi="Segoe UI" w:cs="Segoe UI" w:hint="eastAsia"/>
          <w:sz w:val="22"/>
          <w:szCs w:val="22"/>
        </w:rPr>
        <w:t> </w:t>
      </w:r>
    </w:p>
    <w:p w14:paraId="72AEB96C" w14:textId="5816AD6D" w:rsidR="008056B0" w:rsidRDefault="008056B0" w:rsidP="008056B0">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 xml:space="preserve">Please be advised that Steps </w:t>
      </w:r>
      <w:r w:rsidR="00FE0BD8">
        <w:rPr>
          <w:rStyle w:val="normaltextrun"/>
          <w:rFonts w:ascii="Arial" w:hAnsi="Arial" w:cs="Arial"/>
          <w:b/>
          <w:bCs/>
          <w:sz w:val="22"/>
          <w:szCs w:val="22"/>
        </w:rPr>
        <w:t>4</w:t>
      </w:r>
      <w:r>
        <w:rPr>
          <w:rStyle w:val="normaltextrun"/>
          <w:rFonts w:ascii="Arial" w:hAnsi="Arial" w:cs="Arial"/>
          <w:b/>
          <w:bCs/>
          <w:sz w:val="22"/>
          <w:szCs w:val="22"/>
        </w:rPr>
        <w:t xml:space="preserve"> and </w:t>
      </w:r>
      <w:r w:rsidR="00FE0BD8">
        <w:rPr>
          <w:rStyle w:val="normaltextrun"/>
          <w:rFonts w:ascii="Arial" w:hAnsi="Arial" w:cs="Arial"/>
          <w:b/>
          <w:bCs/>
          <w:sz w:val="22"/>
          <w:szCs w:val="22"/>
        </w:rPr>
        <w:t>5</w:t>
      </w:r>
      <w:r>
        <w:rPr>
          <w:rStyle w:val="normaltextrun"/>
          <w:rFonts w:ascii="Arial" w:hAnsi="Arial" w:cs="Arial"/>
          <w:b/>
          <w:bCs/>
          <w:sz w:val="22"/>
          <w:szCs w:val="22"/>
        </w:rPr>
        <w:t xml:space="preserve"> are required fields that must be completed on the State-Supplied Price Sheet.  </w:t>
      </w:r>
      <w:r>
        <w:rPr>
          <w:rStyle w:val="eop"/>
          <w:rFonts w:ascii="Arial" w:hAnsi="Arial" w:cs="Arial"/>
          <w:sz w:val="22"/>
          <w:szCs w:val="22"/>
        </w:rPr>
        <w:t> </w:t>
      </w:r>
    </w:p>
    <w:p w14:paraId="30E73BD8" w14:textId="77777777" w:rsidR="008056B0" w:rsidRDefault="008056B0" w:rsidP="008056B0">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97ED1A4" w14:textId="5D267B38" w:rsidR="00847C2D" w:rsidRDefault="008056B0" w:rsidP="00847C2D">
      <w:pPr>
        <w:rPr>
          <w:rStyle w:val="eop"/>
          <w:rFonts w:cs="Arial"/>
          <w:szCs w:val="22"/>
        </w:rPr>
      </w:pPr>
      <w:r>
        <w:rPr>
          <w:rStyle w:val="normaltextrun"/>
          <w:rFonts w:cs="Arial"/>
          <w:b/>
          <w:bCs/>
          <w:szCs w:val="22"/>
        </w:rPr>
        <w:t>Important:</w:t>
      </w:r>
      <w:r>
        <w:rPr>
          <w:rStyle w:val="normaltextrun"/>
          <w:rFonts w:cs="Arial"/>
          <w:szCs w:val="22"/>
        </w:rPr>
        <w:t>  A Vendor {Bidder} may bid multiple product brands for the category.  A Vendor {Bidder} should copy the State-Supplied Price Sheet and complete it for each brand bid.  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4.4.5.2 for each additional brand offered.  </w:t>
      </w:r>
      <w:r>
        <w:rPr>
          <w:rStyle w:val="eop"/>
          <w:rFonts w:cs="Arial"/>
          <w:szCs w:val="22"/>
        </w:rPr>
        <w:t> </w:t>
      </w:r>
    </w:p>
    <w:p w14:paraId="2851F2E1" w14:textId="77777777" w:rsidR="00DD2CE3" w:rsidRDefault="00DD2CE3" w:rsidP="00847C2D">
      <w:pPr>
        <w:rPr>
          <w:szCs w:val="22"/>
        </w:rPr>
      </w:pPr>
    </w:p>
    <w:p w14:paraId="513D5E76" w14:textId="77777777" w:rsidR="00847C2D" w:rsidRDefault="00847C2D" w:rsidP="00847C2D">
      <w:pPr>
        <w:rPr>
          <w:rFonts w:cs="Arial"/>
          <w:szCs w:val="22"/>
        </w:rPr>
      </w:pPr>
      <w:r>
        <w:rPr>
          <w:rFonts w:cs="Arial"/>
          <w:szCs w:val="22"/>
        </w:rPr>
        <w:t>The State will consider a Vendor’s {Bidder’s} volume discount for ordering; however, such discounts will not be factored into the evaluation of the Quote. Vendors {Bidders} should submit volume discounts on company letterhead. See Bid Solicitation Section 4.4.3.</w:t>
      </w:r>
    </w:p>
    <w:p w14:paraId="53F0256B" w14:textId="77777777" w:rsidR="00847C2D" w:rsidRDefault="00847C2D"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440DF830"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w:t>
      </w:r>
      <w:r w:rsidR="009151CB" w:rsidRPr="00880198">
        <w:rPr>
          <w:rFonts w:cs="Arial"/>
          <w:color w:val="000000"/>
          <w:szCs w:val="22"/>
        </w:rPr>
        <w:t xml:space="preserve">should </w:t>
      </w:r>
      <w:r w:rsidR="006B005C" w:rsidRPr="00880198">
        <w:rPr>
          <w:rFonts w:cs="Arial"/>
          <w:color w:val="000000"/>
          <w:szCs w:val="22"/>
        </w:rPr>
        <w:t>indicate</w:t>
      </w:r>
      <w:r w:rsidR="006B005C" w:rsidRPr="00D42EC9">
        <w:rPr>
          <w:rFonts w:cs="Arial"/>
          <w:color w:val="000000"/>
          <w:szCs w:val="22"/>
        </w:rPr>
        <w:t xml:space="preserv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7C24BBA7" w:rsidR="00C04F9B" w:rsidRPr="00851065" w:rsidRDefault="00757979" w:rsidP="00C65B22">
      <w:pPr>
        <w:autoSpaceDE w:val="0"/>
        <w:autoSpaceDN w:val="0"/>
        <w:adjustRightInd w:val="0"/>
        <w:rPr>
          <w:color w:val="000000"/>
        </w:rPr>
      </w:pPr>
      <w:r w:rsidRPr="00E32D37">
        <w:rPr>
          <w:color w:val="000000"/>
        </w:rPr>
        <w:t xml:space="preserve">Unless otherwise noted elsewhere in the </w:t>
      </w:r>
      <w:r w:rsidR="00A07391" w:rsidRPr="00E32D37">
        <w:rPr>
          <w:color w:val="000000"/>
        </w:rPr>
        <w:t>Bid Solicitation</w:t>
      </w:r>
      <w:r w:rsidRPr="00E32D37">
        <w:rPr>
          <w:color w:val="000000"/>
        </w:rPr>
        <w:t xml:space="preserve">, </w:t>
      </w:r>
      <w:r w:rsidR="0077689B" w:rsidRPr="00E32D37">
        <w:rPr>
          <w:color w:val="000000"/>
        </w:rPr>
        <w:t xml:space="preserve">or price sheet </w:t>
      </w:r>
      <w:r w:rsidRPr="00E32D37">
        <w:rPr>
          <w:color w:val="000000"/>
        </w:rPr>
        <w:t xml:space="preserve">all </w:t>
      </w:r>
      <w:r w:rsidR="0049699A" w:rsidRPr="00E32D37">
        <w:rPr>
          <w:color w:val="000000"/>
        </w:rPr>
        <w:t xml:space="preserve">delivery times are </w:t>
      </w:r>
      <w:r w:rsidR="00C53A06" w:rsidRPr="00E32D37">
        <w:rPr>
          <w:color w:val="000000"/>
        </w:rPr>
        <w:t xml:space="preserve">5 business </w:t>
      </w:r>
      <w:r w:rsidR="0049699A" w:rsidRPr="00E32D37">
        <w:rPr>
          <w:color w:val="000000"/>
        </w:rPr>
        <w:t xml:space="preserve">days after receipt of order (ARO) </w:t>
      </w:r>
      <w:r w:rsidR="004E78CA" w:rsidRPr="00E32D37">
        <w:rPr>
          <w:color w:val="000000"/>
        </w:rPr>
        <w:t xml:space="preserve"> for fresh baked bread </w:t>
      </w:r>
      <w:r w:rsidR="00F7130A">
        <w:rPr>
          <w:color w:val="000000"/>
        </w:rPr>
        <w:t xml:space="preserve">products </w:t>
      </w:r>
      <w:r w:rsidR="004E78CA" w:rsidRPr="00E32D37">
        <w:rPr>
          <w:color w:val="000000"/>
        </w:rPr>
        <w:t xml:space="preserve">and 10 business days after </w:t>
      </w:r>
      <w:r w:rsidR="00514919" w:rsidRPr="00E32D37">
        <w:rPr>
          <w:color w:val="000000"/>
        </w:rPr>
        <w:t>rece</w:t>
      </w:r>
      <w:r w:rsidR="00514919">
        <w:rPr>
          <w:color w:val="000000"/>
        </w:rPr>
        <w:t>ipt</w:t>
      </w:r>
      <w:r w:rsidR="004E78CA" w:rsidRPr="00E32D37">
        <w:rPr>
          <w:color w:val="000000"/>
        </w:rPr>
        <w:t xml:space="preserve"> of order (ARO) for frozen baked bread</w:t>
      </w:r>
      <w:r w:rsidR="00F7130A">
        <w:rPr>
          <w:color w:val="000000"/>
        </w:rPr>
        <w:t xml:space="preserve"> products. P</w:t>
      </w:r>
      <w:r w:rsidRPr="00E32D37">
        <w:rPr>
          <w:color w:val="000000"/>
        </w:rPr>
        <w:t xml:space="preserve">rices for items in </w:t>
      </w:r>
      <w:r w:rsidR="00BF3E21" w:rsidRPr="00E32D37">
        <w:rPr>
          <w:color w:val="000000"/>
        </w:rPr>
        <w:t xml:space="preserve">Quotes </w:t>
      </w:r>
      <w:r w:rsidRPr="00E32D37">
        <w:rPr>
          <w:color w:val="000000"/>
        </w:rPr>
        <w:t>shall be submitted Freight On Board (F.O.B.) Destination</w:t>
      </w:r>
      <w:r w:rsidR="0049699A" w:rsidRPr="00E32D37">
        <w:rPr>
          <w:color w:val="000000"/>
        </w:rPr>
        <w:t xml:space="preserve"> (</w:t>
      </w:r>
      <w:r w:rsidR="00C53A06" w:rsidRPr="00E32D37">
        <w:rPr>
          <w:color w:val="000000"/>
        </w:rPr>
        <w:t>5 business</w:t>
      </w:r>
      <w:r w:rsidR="0049699A" w:rsidRPr="00E32D37">
        <w:rPr>
          <w:color w:val="000000"/>
        </w:rPr>
        <w:t xml:space="preserve"> days ARO/F.O.B</w:t>
      </w:r>
      <w:r w:rsidRPr="00E32D37">
        <w:rPr>
          <w:color w:val="000000"/>
        </w:rPr>
        <w:t>.</w:t>
      </w:r>
      <w:r w:rsidR="004E78CA" w:rsidRPr="00E32D37">
        <w:rPr>
          <w:color w:val="000000"/>
        </w:rPr>
        <w:t xml:space="preserve"> for fresh baked bread </w:t>
      </w:r>
      <w:r w:rsidR="00F7130A">
        <w:rPr>
          <w:color w:val="000000"/>
        </w:rPr>
        <w:t xml:space="preserve">products </w:t>
      </w:r>
      <w:r w:rsidR="004E78CA" w:rsidRPr="00E32D37">
        <w:rPr>
          <w:color w:val="000000"/>
        </w:rPr>
        <w:t>and 10 business days ARO/F.O.B for frozen baked bread</w:t>
      </w:r>
      <w:r w:rsidR="00F7130A">
        <w:rPr>
          <w:color w:val="000000"/>
        </w:rPr>
        <w:t xml:space="preserve"> products</w:t>
      </w:r>
      <w:r w:rsidR="0049699A" w:rsidRPr="00E32D37">
        <w:rPr>
          <w:color w:val="000000"/>
        </w:rPr>
        <w:t>).</w:t>
      </w:r>
      <w:r w:rsidRPr="00AA1DD1">
        <w:rPr>
          <w:color w:val="000000"/>
        </w:rPr>
        <w:t xml:space="preserve">  </w:t>
      </w:r>
      <w:r w:rsidR="00BF3E21" w:rsidRPr="00AA1DD1">
        <w:rPr>
          <w:color w:val="000000"/>
        </w:rPr>
        <w:t xml:space="preserve">Quotes </w:t>
      </w:r>
      <w:r w:rsidRPr="00AA1DD1">
        <w:rPr>
          <w:color w:val="000000"/>
        </w:rPr>
        <w:t xml:space="preserve">submitted other than </w:t>
      </w:r>
      <w:r w:rsidR="00F7130A" w:rsidRPr="00E32D37">
        <w:rPr>
          <w:color w:val="000000"/>
        </w:rPr>
        <w:t xml:space="preserve">5 business days ARO/F.O.B. for fresh baked bread </w:t>
      </w:r>
      <w:r w:rsidR="00F7130A">
        <w:rPr>
          <w:color w:val="000000"/>
        </w:rPr>
        <w:t xml:space="preserve">products </w:t>
      </w:r>
      <w:r w:rsidR="00F7130A" w:rsidRPr="00E32D37">
        <w:rPr>
          <w:color w:val="000000"/>
        </w:rPr>
        <w:t>and 10 business days ARO/F.O.B for frozen baked bread</w:t>
      </w:r>
      <w:r w:rsidR="00F7130A">
        <w:rPr>
          <w:color w:val="000000"/>
        </w:rPr>
        <w:t xml:space="preserve"> products</w:t>
      </w:r>
      <w:r w:rsidR="00F7130A" w:rsidDel="00F7130A">
        <w:rPr>
          <w:color w:val="000000"/>
        </w:rPr>
        <w:t xml:space="preserve"> </w:t>
      </w:r>
      <w:r w:rsidR="0049699A" w:rsidRPr="00AA1DD1">
        <w:rPr>
          <w:color w:val="000000"/>
        </w:rPr>
        <w:t xml:space="preserve">may </w:t>
      </w:r>
      <w:r w:rsidR="00C04F9B" w:rsidRPr="00AA1DD1">
        <w:rPr>
          <w:color w:val="000000"/>
        </w:rPr>
        <w:t>be deemed non-</w:t>
      </w:r>
      <w:r w:rsidR="008C0BA8" w:rsidRPr="00AA1DD1">
        <w:rPr>
          <w:color w:val="000000"/>
        </w:rPr>
        <w:t>responsive.</w:t>
      </w:r>
      <w:r w:rsidR="00A26B5A" w:rsidRPr="00AA1DD1">
        <w:rPr>
          <w:color w:val="000000"/>
        </w:rPr>
        <w:t xml:space="preserve">  </w:t>
      </w:r>
      <w:r w:rsidR="008C0BA8" w:rsidRPr="00AA1DD1">
        <w:rPr>
          <w:color w:val="000000"/>
        </w:rPr>
        <w:t>The</w:t>
      </w:r>
      <w:r w:rsidRPr="00AA1DD1">
        <w:rPr>
          <w:color w:val="000000"/>
        </w:rPr>
        <w:t xml:space="preserve"> </w:t>
      </w:r>
      <w:r w:rsidR="006C7D6B" w:rsidRPr="00AA1DD1">
        <w:rPr>
          <w:color w:val="000000"/>
        </w:rPr>
        <w:t xml:space="preserve">Vendor </w:t>
      </w:r>
      <w:r w:rsidR="00571AFA" w:rsidRPr="00AA1DD1">
        <w:rPr>
          <w:color w:val="000000"/>
        </w:rPr>
        <w:t>{Contractor}</w:t>
      </w:r>
      <w:r w:rsidRPr="00AA1DD1">
        <w:rPr>
          <w:color w:val="000000"/>
        </w:rPr>
        <w:t xml:space="preserve"> shall assume all costs, liability and responsibility for the delivery of merchandise in good condition to the State's Using Agency or designated purchaser.</w:t>
      </w:r>
      <w:r w:rsidR="00C04F9B" w:rsidRPr="00AA1DD1">
        <w:rPr>
          <w:color w:val="000000"/>
        </w:rPr>
        <w:t xml:space="preserve">  </w:t>
      </w:r>
      <w:r w:rsidR="00F7130A" w:rsidRPr="00E32D37">
        <w:rPr>
          <w:color w:val="000000"/>
        </w:rPr>
        <w:t xml:space="preserve">5 business days ARO/F.O.B. for fresh baked bread </w:t>
      </w:r>
      <w:r w:rsidR="00F7130A">
        <w:rPr>
          <w:color w:val="000000"/>
        </w:rPr>
        <w:t xml:space="preserve">products </w:t>
      </w:r>
      <w:r w:rsidR="00F7130A" w:rsidRPr="00E32D37">
        <w:rPr>
          <w:color w:val="000000"/>
        </w:rPr>
        <w:t>and 10 business days ARO/F.O.B for frozen baked bread</w:t>
      </w:r>
      <w:r w:rsidR="00F7130A">
        <w:rPr>
          <w:color w:val="000000"/>
        </w:rPr>
        <w:t xml:space="preserve"> products</w:t>
      </w:r>
      <w:r w:rsidR="00F7130A" w:rsidDel="00F7130A">
        <w:rPr>
          <w:color w:val="000000"/>
        </w:rPr>
        <w:t xml:space="preserve"> </w:t>
      </w:r>
      <w:r w:rsidRPr="00851065">
        <w:rPr>
          <w:color w:val="000000"/>
        </w:rPr>
        <w:t xml:space="preserve">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45F13">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45F13">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167" w:name="_Toc449428261"/>
    </w:p>
    <w:p w14:paraId="6E64AB11" w14:textId="77777777" w:rsidR="00E963D7" w:rsidRDefault="00E963D7" w:rsidP="00542B63">
      <w:pPr>
        <w:rPr>
          <w:rFonts w:eastAsia="MS Mincho"/>
        </w:rPr>
      </w:pPr>
    </w:p>
    <w:p w14:paraId="28C5C1D9" w14:textId="2F370FC4" w:rsidR="00E963D7" w:rsidRPr="0066264B" w:rsidRDefault="00E963D7" w:rsidP="00E963D7">
      <w:pPr>
        <w:pStyle w:val="Heading4"/>
      </w:pPr>
      <w:bookmarkStart w:id="168" w:name="_4.4.1.9_eXECUTIVE_ORDER_129"/>
      <w:bookmarkStart w:id="169" w:name="_4.4.1.10_eXECUTIVE_ORDER_129"/>
      <w:bookmarkStart w:id="170" w:name="_4.4.1.8_Signatory_page"/>
      <w:bookmarkStart w:id="171" w:name="_4.4.1.10_Bid_Bond"/>
      <w:bookmarkStart w:id="172" w:name="_4.4.1.11_Bid_Bond"/>
      <w:bookmarkStart w:id="173" w:name="_4.4.2.3__REFERENCE_DATA_SHEETS_-_SA"/>
      <w:bookmarkStart w:id="174" w:name="_Attachment_&quot;A"/>
      <w:bookmarkStart w:id="175" w:name="_4.4.3.8_Subcontractor(s)"/>
      <w:bookmarkEnd w:id="167"/>
      <w:bookmarkEnd w:id="168"/>
      <w:bookmarkEnd w:id="169"/>
      <w:bookmarkEnd w:id="170"/>
      <w:bookmarkEnd w:id="171"/>
      <w:bookmarkEnd w:id="172"/>
      <w:bookmarkEnd w:id="173"/>
      <w:bookmarkEnd w:id="174"/>
      <w:bookmarkEnd w:id="175"/>
      <w:r w:rsidRPr="0066264B">
        <w:t>PRICE List and/or catalog pricing</w:t>
      </w:r>
    </w:p>
    <w:p w14:paraId="45AA609F" w14:textId="77777777" w:rsidR="00E963D7" w:rsidRPr="00C53015" w:rsidRDefault="00E963D7" w:rsidP="00E963D7">
      <w:pPr>
        <w:pStyle w:val="BodyText2"/>
      </w:pPr>
    </w:p>
    <w:p w14:paraId="700DA132" w14:textId="1C9AD6E8" w:rsidR="00616192" w:rsidRDefault="00E963D7" w:rsidP="00E963D7">
      <w:pPr>
        <w:pStyle w:val="BodyText2"/>
      </w:pPr>
      <w:r>
        <w:t>The Vendor’s {Bidder</w:t>
      </w:r>
      <w:r w:rsidRPr="00C53015">
        <w:t>'s</w:t>
      </w:r>
      <w:r>
        <w:t>}</w:t>
      </w:r>
      <w:r w:rsidRPr="00C53015">
        <w:t xml:space="preserve"> signature </w:t>
      </w:r>
      <w:r w:rsidR="0047594E">
        <w:t xml:space="preserve">on the Offer and Acceptance Page </w:t>
      </w:r>
      <w:r w:rsidRPr="00C53015">
        <w:t xml:space="preserve">guarantees that prices set forth within the </w:t>
      </w:r>
      <w:r>
        <w:t xml:space="preserve">applicable </w:t>
      </w:r>
      <w:r w:rsidRPr="00C53015">
        <w:t xml:space="preserve">manufacturer's preprinted price lists and/or catalogs will govern for the period of the </w:t>
      </w:r>
      <w:r>
        <w:t>Blanket P.O.</w:t>
      </w:r>
      <w:r w:rsidRPr="00C53015">
        <w:t> </w:t>
      </w:r>
      <w:r w:rsidR="0047594E">
        <w:t xml:space="preserve">and any extension(s) thereof or until the State approves a revised price list pursuant to Bid Solicitation </w:t>
      </w:r>
      <w:r w:rsidR="008056B0" w:rsidRPr="008056B0">
        <w:t>Section 3.5</w:t>
      </w:r>
      <w:r w:rsidR="0047594E" w:rsidRPr="008056B0">
        <w:t>.</w:t>
      </w:r>
      <w:r w:rsidR="0047594E" w:rsidRPr="00C53015">
        <w:t xml:space="preserve">  </w:t>
      </w:r>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532840">
      <w:pPr>
        <w:pStyle w:val="Heading1"/>
      </w:pPr>
      <w:r>
        <w:br w:type="page"/>
      </w:r>
      <w:bookmarkStart w:id="176" w:name="_Toc400531505"/>
      <w:bookmarkStart w:id="177" w:name="_Toc428533976"/>
      <w:bookmarkStart w:id="178" w:name="_Toc89166532"/>
      <w:r w:rsidR="00675860" w:rsidRPr="00FD2795">
        <w:t>SPECIAL</w:t>
      </w:r>
      <w:r w:rsidR="006C72E6">
        <w:t xml:space="preserve"> </w:t>
      </w:r>
      <w:r w:rsidR="00675860" w:rsidRPr="00FD2795">
        <w:t>CONTRACTUAL TERMS AND CONDITIONS</w:t>
      </w:r>
      <w:bookmarkEnd w:id="176"/>
      <w:bookmarkEnd w:id="177"/>
      <w:r w:rsidR="006C72E6">
        <w:t xml:space="preserve"> APPLICABLE TO THE </w:t>
      </w:r>
      <w:r w:rsidR="001D2ACC">
        <w:t>BLANKET P.O.</w:t>
      </w:r>
      <w:bookmarkEnd w:id="178"/>
    </w:p>
    <w:p w14:paraId="75104E97" w14:textId="77777777" w:rsidR="00675860" w:rsidRDefault="00675860" w:rsidP="00675860"/>
    <w:p w14:paraId="0DA3E59A" w14:textId="77777777" w:rsidR="00675860" w:rsidRDefault="00675860" w:rsidP="00675860">
      <w:pPr>
        <w:pStyle w:val="Heading2"/>
        <w:ind w:right="108"/>
      </w:pPr>
      <w:bookmarkStart w:id="179" w:name="_Toc400531506"/>
      <w:bookmarkStart w:id="180" w:name="_Toc428533977"/>
      <w:bookmarkStart w:id="181" w:name="_Toc89166533"/>
      <w:r w:rsidRPr="009938A9">
        <w:t>PRECEDENCE OF SPECIAL CONTRACTUAL TERMS AND CONDITIONS</w:t>
      </w:r>
      <w:bookmarkEnd w:id="179"/>
      <w:bookmarkEnd w:id="180"/>
      <w:bookmarkEnd w:id="181"/>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245F13">
      <w:pPr>
        <w:numPr>
          <w:ilvl w:val="0"/>
          <w:numId w:val="22"/>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245F13">
      <w:pPr>
        <w:numPr>
          <w:ilvl w:val="0"/>
          <w:numId w:val="22"/>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245F13">
      <w:pPr>
        <w:numPr>
          <w:ilvl w:val="0"/>
          <w:numId w:val="2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245F13">
      <w:pPr>
        <w:numPr>
          <w:ilvl w:val="0"/>
          <w:numId w:val="22"/>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245F13">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245F13">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687F1E74" w:rsidR="00675860" w:rsidRDefault="005A2F7A" w:rsidP="00675860">
      <w:pPr>
        <w:pStyle w:val="Heading2"/>
        <w:ind w:right="108"/>
        <w:rPr>
          <w:b w:val="0"/>
          <w:bCs w:val="0"/>
        </w:rPr>
      </w:pPr>
      <w:bookmarkStart w:id="182" w:name="_Toc400531507"/>
      <w:bookmarkStart w:id="183" w:name="_Toc428533978"/>
      <w:bookmarkStart w:id="184" w:name="_Toc89166534"/>
      <w:r>
        <w:rPr>
          <w:caps w:val="0"/>
        </w:rPr>
        <w:t xml:space="preserve">BLANKET P.O. </w:t>
      </w:r>
      <w:r w:rsidRPr="005B44C2">
        <w:rPr>
          <w:caps w:val="0"/>
        </w:rPr>
        <w:t>TERM AND EXTENSION OPTION</w:t>
      </w:r>
      <w:bookmarkEnd w:id="182"/>
      <w:bookmarkEnd w:id="183"/>
      <w:bookmarkEnd w:id="184"/>
    </w:p>
    <w:p w14:paraId="4A4785DF" w14:textId="77777777" w:rsidR="00F802EE" w:rsidRPr="007D420A" w:rsidRDefault="00F802EE" w:rsidP="00675860">
      <w:pPr>
        <w:pStyle w:val="BodyText"/>
        <w:ind w:left="0"/>
        <w:rPr>
          <w:sz w:val="22"/>
        </w:rPr>
      </w:pPr>
    </w:p>
    <w:p w14:paraId="34E78C56" w14:textId="343829DC"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8056B0" w:rsidRPr="008056B0">
        <w:rPr>
          <w:bCs/>
          <w:sz w:val="22"/>
          <w:szCs w:val="22"/>
          <w:lang w:val="en-US"/>
        </w:rPr>
        <w:t>three (3) years</w:t>
      </w:r>
      <w:r w:rsidRPr="008056B0">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4D2583D0" w14:textId="21D20178" w:rsidR="00C329DD" w:rsidRPr="008056B0" w:rsidRDefault="00B060DA" w:rsidP="008056B0">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w:t>
      </w:r>
      <w:r w:rsidRPr="008056B0">
        <w:rPr>
          <w:sz w:val="22"/>
          <w:szCs w:val="22"/>
        </w:rPr>
        <w:t xml:space="preserve">up to </w:t>
      </w:r>
      <w:r w:rsidR="008056B0" w:rsidRPr="008056B0">
        <w:rPr>
          <w:bCs/>
          <w:sz w:val="22"/>
          <w:szCs w:val="22"/>
          <w:lang w:val="en-US"/>
        </w:rPr>
        <w:t>three (3)</w:t>
      </w:r>
      <w:r w:rsidRPr="008056B0">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85" w:name="_Toc474224535"/>
      <w:bookmarkStart w:id="186" w:name="_Toc474939994"/>
      <w:bookmarkStart w:id="187" w:name="_Toc89166535"/>
      <w:r w:rsidRPr="0005292C">
        <w:t>PRODUCT</w:t>
      </w:r>
      <w:r w:rsidRPr="001531DD">
        <w:t xml:space="preserve"> ADDITION</w:t>
      </w:r>
      <w:bookmarkEnd w:id="185"/>
      <w:bookmarkEnd w:id="186"/>
      <w:bookmarkEnd w:id="187"/>
    </w:p>
    <w:p w14:paraId="3AAD9F57" w14:textId="77777777" w:rsidR="00805359" w:rsidRPr="00282FBF" w:rsidRDefault="00805359" w:rsidP="00805359">
      <w:pPr>
        <w:rPr>
          <w:rFonts w:cs="Arial"/>
          <w:b/>
          <w:u w:val="single"/>
        </w:rPr>
      </w:pPr>
    </w:p>
    <w:p w14:paraId="2C0401E9" w14:textId="77777777" w:rsidR="00847C2D" w:rsidRDefault="00847C2D" w:rsidP="00847C2D">
      <w:pPr>
        <w:rPr>
          <w:rFonts w:cs="Arial"/>
          <w:szCs w:val="22"/>
        </w:rPr>
      </w:pPr>
      <w:r>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30CA0370" w14:textId="77777777" w:rsidR="00847C2D" w:rsidRDefault="00847C2D" w:rsidP="00847C2D">
      <w:pPr>
        <w:rPr>
          <w:rFonts w:cs="Arial"/>
          <w:szCs w:val="22"/>
        </w:rPr>
      </w:pPr>
    </w:p>
    <w:p w14:paraId="50F2B794" w14:textId="77777777" w:rsidR="00847C2D" w:rsidRDefault="00847C2D" w:rsidP="00847C2D">
      <w:pPr>
        <w:autoSpaceDE w:val="0"/>
        <w:autoSpaceDN w:val="0"/>
        <w:adjustRightInd w:val="0"/>
        <w:rPr>
          <w:rFonts w:cs="Arial"/>
          <w:szCs w:val="22"/>
        </w:rPr>
      </w:pPr>
      <w:r>
        <w:rPr>
          <w:rFonts w:cs="Arial"/>
          <w:szCs w:val="22"/>
        </w:rPr>
        <w:t>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P.O. number. The product addition request should specifically reference the Using Agency contact requesting the addition and contact information.</w:t>
      </w:r>
    </w:p>
    <w:p w14:paraId="0A798515" w14:textId="77777777" w:rsidR="00847C2D" w:rsidRDefault="00847C2D" w:rsidP="00847C2D">
      <w:pPr>
        <w:rPr>
          <w:rFonts w:cs="Arial"/>
          <w:szCs w:val="22"/>
        </w:rPr>
      </w:pPr>
    </w:p>
    <w:p w14:paraId="72F321B6" w14:textId="77777777" w:rsidR="00847C2D" w:rsidRDefault="00847C2D" w:rsidP="00847C2D">
      <w:pPr>
        <w:rPr>
          <w:rFonts w:cs="Arial"/>
          <w:szCs w:val="22"/>
        </w:rPr>
      </w:pPr>
      <w:r>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an  electronic form as specified by the Division. The file name should contain the Blanket P.O. number and date of the revised price list. The correspondence to the Division with the revised price list shall reference the location of the specific price line that has been revised.</w:t>
      </w:r>
    </w:p>
    <w:p w14:paraId="74612DF6" w14:textId="77777777" w:rsidR="00847C2D" w:rsidRDefault="00847C2D" w:rsidP="00847C2D">
      <w:pPr>
        <w:rPr>
          <w:rFonts w:cs="Arial"/>
          <w:szCs w:val="22"/>
        </w:rPr>
      </w:pPr>
    </w:p>
    <w:p w14:paraId="4F2D3778" w14:textId="77777777" w:rsidR="00847C2D" w:rsidRDefault="00847C2D" w:rsidP="00847C2D">
      <w:pPr>
        <w:rPr>
          <w:rFonts w:cs="Arial"/>
          <w:szCs w:val="22"/>
        </w:rPr>
      </w:pPr>
      <w:r>
        <w:rPr>
          <w:rFonts w:cs="Arial"/>
          <w:szCs w:val="22"/>
        </w:rPr>
        <w:t xml:space="preserve">In addition, requests for a product addition must include justification and documentation such as new product literature, specifications, technical data sheets, change in industry standards or applicable regulations, or a discontinuation of current product. </w:t>
      </w:r>
    </w:p>
    <w:p w14:paraId="14B5CF3D" w14:textId="77777777" w:rsidR="00847C2D" w:rsidRDefault="00847C2D" w:rsidP="00847C2D">
      <w:pPr>
        <w:rPr>
          <w:rFonts w:cs="Arial"/>
          <w:szCs w:val="22"/>
        </w:rPr>
      </w:pPr>
    </w:p>
    <w:p w14:paraId="1DDC0611" w14:textId="77777777" w:rsidR="00847C2D" w:rsidRDefault="00847C2D" w:rsidP="00847C2D">
      <w:pPr>
        <w:rPr>
          <w:rFonts w:cs="Arial"/>
          <w:szCs w:val="22"/>
        </w:rPr>
      </w:pPr>
      <w:r>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1CE188C7" w14:textId="77777777" w:rsidR="00847C2D" w:rsidRDefault="00847C2D" w:rsidP="00847C2D">
      <w:pPr>
        <w:rPr>
          <w:rFonts w:cs="Arial"/>
          <w:szCs w:val="22"/>
        </w:rPr>
      </w:pPr>
    </w:p>
    <w:p w14:paraId="58A86E86" w14:textId="62CD4143" w:rsidR="005F2FA1" w:rsidRPr="00805359" w:rsidRDefault="00847C2D" w:rsidP="00D32ABB">
      <w:pPr>
        <w:rPr>
          <w:rFonts w:cs="Arial"/>
          <w:szCs w:val="22"/>
        </w:rPr>
      </w:pPr>
      <w:r>
        <w:rPr>
          <w:rFonts w:cs="Arial"/>
          <w:szCs w:val="22"/>
        </w:rPr>
        <w:t xml:space="preserve">All approved Blanket P.O. product additions will be reflected in a revised Blanket P.O. to the Vendor {Contractor} and the publication of a Change Order {Contract Amendment} on the Division’s </w:t>
      </w:r>
      <w:r>
        <w:rPr>
          <w:b/>
          <w:bCs/>
          <w:i/>
          <w:iCs/>
          <w:color w:val="00B050"/>
        </w:rPr>
        <w:t>NJ</w:t>
      </w:r>
      <w:r>
        <w:rPr>
          <w:b/>
          <w:bCs/>
          <w:i/>
          <w:iCs/>
          <w:color w:val="0070C0"/>
        </w:rPr>
        <w:t>START</w:t>
      </w:r>
      <w:r>
        <w:rPr>
          <w:rFonts w:cs="Arial"/>
          <w:szCs w:val="22"/>
        </w:rPr>
        <w:t xml:space="preserve"> website.</w:t>
      </w:r>
    </w:p>
    <w:p w14:paraId="5343B1C7" w14:textId="3A5DC58F" w:rsidR="00805359" w:rsidRPr="00C329DD" w:rsidRDefault="00847C2D" w:rsidP="00847C2D">
      <w:pPr>
        <w:pStyle w:val="BodyText"/>
        <w:tabs>
          <w:tab w:val="left" w:pos="1605"/>
        </w:tabs>
        <w:ind w:left="0"/>
        <w:rPr>
          <w:sz w:val="22"/>
          <w:lang w:val="en-US"/>
        </w:rPr>
      </w:pPr>
      <w:r>
        <w:rPr>
          <w:sz w:val="22"/>
          <w:lang w:val="en-US"/>
        </w:rPr>
        <w:tab/>
      </w:r>
    </w:p>
    <w:p w14:paraId="097DDC1A" w14:textId="7F7F4379" w:rsidR="00675860" w:rsidRDefault="005A2F7A" w:rsidP="00675860">
      <w:pPr>
        <w:pStyle w:val="Heading2"/>
        <w:ind w:right="108"/>
      </w:pPr>
      <w:bookmarkStart w:id="188" w:name="_Toc400531508"/>
      <w:bookmarkStart w:id="189" w:name="_Toc428533979"/>
      <w:bookmarkStart w:id="190" w:name="_Toc89166536"/>
      <w:r>
        <w:rPr>
          <w:caps w:val="0"/>
        </w:rPr>
        <w:t xml:space="preserve">BLANKET P.O. </w:t>
      </w:r>
      <w:r w:rsidRPr="005B44C2">
        <w:rPr>
          <w:caps w:val="0"/>
        </w:rPr>
        <w:t>TRANSITION</w:t>
      </w:r>
      <w:bookmarkEnd w:id="188"/>
      <w:bookmarkEnd w:id="189"/>
      <w:bookmarkEnd w:id="190"/>
    </w:p>
    <w:p w14:paraId="3C71916F" w14:textId="77777777" w:rsidR="00675860" w:rsidRDefault="00675860" w:rsidP="00675860">
      <w:pPr>
        <w:pStyle w:val="BodyText"/>
        <w:ind w:left="0" w:right="108"/>
      </w:pPr>
    </w:p>
    <w:p w14:paraId="6BE52DCE" w14:textId="5427E7C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w:t>
      </w:r>
      <w:r w:rsidRPr="008056B0">
        <w:t xml:space="preserve">than </w:t>
      </w:r>
      <w:r w:rsidR="008056B0" w:rsidRPr="008056B0">
        <w:rPr>
          <w:bCs/>
        </w:rPr>
        <w:t>180</w:t>
      </w:r>
      <w:r w:rsidR="008056B0">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91" w:name="_Toc108508270"/>
      <w:bookmarkStart w:id="192" w:name="_Toc428533980"/>
      <w:bookmarkStart w:id="193" w:name="_Toc89166537"/>
      <w:r w:rsidRPr="00851065">
        <w:t>CHANGE ORDER</w:t>
      </w:r>
      <w:bookmarkEnd w:id="193"/>
      <w:r w:rsidRPr="00851065">
        <w:t xml:space="preserve"> </w:t>
      </w:r>
      <w:bookmarkEnd w:id="191"/>
      <w:bookmarkEnd w:id="192"/>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194" w:name="_Toc400531510"/>
      <w:bookmarkStart w:id="195" w:name="_Toc428533981"/>
      <w:bookmarkStart w:id="196" w:name="_Toc89166538"/>
      <w:r>
        <w:rPr>
          <w:caps w:val="0"/>
        </w:rPr>
        <w:t>VENDOR {CONTRACTOR} RESPONSIBILITIES</w:t>
      </w:r>
      <w:bookmarkEnd w:id="194"/>
      <w:bookmarkEnd w:id="195"/>
      <w:bookmarkEnd w:id="196"/>
    </w:p>
    <w:p w14:paraId="6ED5057D" w14:textId="77777777" w:rsidR="00675860" w:rsidRDefault="00675860" w:rsidP="00675860">
      <w:pPr>
        <w:pStyle w:val="BodyText"/>
        <w:keepNext/>
        <w:keepLines/>
        <w:ind w:left="0"/>
      </w:pPr>
    </w:p>
    <w:p w14:paraId="7D406E0A" w14:textId="41378F11"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FAA54DA" w14:textId="77777777"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197" w:name="_Toc449428269"/>
      <w:bookmarkStart w:id="198" w:name="_Toc89166539"/>
      <w:r w:rsidRPr="00BA6549">
        <w:rPr>
          <w:caps w:val="0"/>
        </w:rPr>
        <w:t>CLAIMS AND REMEDIES</w:t>
      </w:r>
      <w:bookmarkEnd w:id="197"/>
      <w:bookmarkEnd w:id="198"/>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199" w:name="_Toc449428270"/>
      <w:bookmarkStart w:id="200" w:name="_Toc89166540"/>
      <w:r w:rsidRPr="00BA6549">
        <w:rPr>
          <w:rFonts w:eastAsia="MS Mincho"/>
          <w:caps w:val="0"/>
        </w:rPr>
        <w:t>CLAIMS</w:t>
      </w:r>
      <w:bookmarkEnd w:id="199"/>
      <w:bookmarkEnd w:id="200"/>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201" w:name="_Toc449428271"/>
      <w:bookmarkStart w:id="202" w:name="_Toc89166541"/>
      <w:r w:rsidRPr="00BA6549">
        <w:rPr>
          <w:rFonts w:eastAsia="MS Mincho"/>
          <w:caps w:val="0"/>
        </w:rPr>
        <w:t>REMEDIES</w:t>
      </w:r>
      <w:bookmarkEnd w:id="201"/>
      <w:bookmarkEnd w:id="202"/>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203" w:name="_Toc449428272"/>
      <w:bookmarkStart w:id="204" w:name="_Toc89166542"/>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203"/>
      <w:bookmarkEnd w:id="204"/>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205" w:name="_Toc449428273"/>
      <w:bookmarkStart w:id="206" w:name="_Toc89166543"/>
      <w:r w:rsidRPr="00BA6549">
        <w:rPr>
          <w:rFonts w:eastAsia="MS Mincho"/>
          <w:caps w:val="0"/>
        </w:rPr>
        <w:t>ITEMS ORDERED AND DELIVERED</w:t>
      </w:r>
      <w:bookmarkEnd w:id="205"/>
      <w:bookmarkEnd w:id="206"/>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207" w:name="_Toc449428274"/>
      <w:bookmarkStart w:id="208" w:name="_Toc89166544"/>
      <w:r w:rsidRPr="00BA6549">
        <w:rPr>
          <w:rFonts w:eastAsia="MS Mincho"/>
        </w:rPr>
        <w:t>MANUFACTURING/PACKAGING REQUIREMENTS</w:t>
      </w:r>
      <w:bookmarkEnd w:id="207"/>
      <w:bookmarkEnd w:id="208"/>
    </w:p>
    <w:p w14:paraId="1B802544" w14:textId="77777777" w:rsidR="00C329DD" w:rsidRPr="008E367A" w:rsidRDefault="00C329DD" w:rsidP="00C329DD">
      <w:pPr>
        <w:ind w:right="108"/>
        <w:rPr>
          <w:rFonts w:eastAsia="MS Mincho"/>
          <w:sz w:val="20"/>
          <w:lang w:val="x-none" w:eastAsia="x-none"/>
        </w:rPr>
      </w:pPr>
    </w:p>
    <w:p w14:paraId="1E2260CC" w14:textId="5AF22D08"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209" w:name="_Toc89166545"/>
      <w:r w:rsidRPr="00542B63">
        <w:t>ELECTRONIC PAYMENTS</w:t>
      </w:r>
      <w:bookmarkEnd w:id="209"/>
      <w:r w:rsidRPr="00542B63">
        <w:rPr>
          <w:u w:val="none"/>
        </w:rPr>
        <w:tab/>
      </w:r>
    </w:p>
    <w:p w14:paraId="52880F42" w14:textId="77777777" w:rsidR="00542B63" w:rsidRPr="00851065" w:rsidRDefault="00542B63" w:rsidP="00542B63">
      <w:pPr>
        <w:ind w:left="1440"/>
        <w:rPr>
          <w:sz w:val="20"/>
        </w:rPr>
      </w:pPr>
    </w:p>
    <w:p w14:paraId="039F5A67" w14:textId="283FFABE"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w:t>
      </w:r>
      <w:r w:rsidR="00F73D60" w:rsidRPr="001B16EB">
        <w:rPr>
          <w:rFonts w:eastAsia="Arial" w:cs="Arial"/>
          <w:b/>
          <w:bCs/>
          <w:i/>
          <w:iCs/>
          <w:color w:val="00B050"/>
          <w:szCs w:val="22"/>
        </w:rPr>
        <w:t>NJ</w:t>
      </w:r>
      <w:r w:rsidR="00F73D60" w:rsidRPr="001B16EB">
        <w:rPr>
          <w:rFonts w:eastAsia="Arial" w:cs="Arial"/>
          <w:b/>
          <w:bCs/>
          <w:i/>
          <w:iCs/>
          <w:color w:val="0070C0"/>
          <w:szCs w:val="22"/>
        </w:rPr>
        <w:t>START</w:t>
      </w:r>
      <w:r w:rsidR="00F73D60" w:rsidDel="00F73D60">
        <w:t xml:space="preserve"> </w:t>
      </w:r>
      <w:r>
        <w:t xml:space="preserve">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9"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210" w:name="_Toc400531512"/>
      <w:bookmarkStart w:id="211" w:name="_Toc428533983"/>
      <w:bookmarkStart w:id="212" w:name="_Toc89166546"/>
      <w:r>
        <w:rPr>
          <w:caps w:val="0"/>
        </w:rPr>
        <w:t>SUBSTITUTION OR ADDITION OF SUBCONTRACTOR(S)</w:t>
      </w:r>
      <w:bookmarkEnd w:id="210"/>
      <w:bookmarkEnd w:id="211"/>
      <w:bookmarkEnd w:id="212"/>
    </w:p>
    <w:p w14:paraId="0CDFF962" w14:textId="77777777" w:rsidR="00675860" w:rsidRDefault="00675860" w:rsidP="00675860">
      <w:pPr>
        <w:pStyle w:val="BodyText"/>
        <w:ind w:left="0"/>
      </w:pPr>
    </w:p>
    <w:p w14:paraId="6996BA67" w14:textId="77777777" w:rsidR="00824C1D" w:rsidRPr="00BF3B73" w:rsidRDefault="00824C1D" w:rsidP="00824C1D">
      <w:pPr>
        <w:pStyle w:val="BodyText"/>
        <w:ind w:left="0"/>
        <w:rPr>
          <w:sz w:val="22"/>
          <w:szCs w:val="22"/>
        </w:rPr>
      </w:pPr>
      <w:r w:rsidRPr="00490529">
        <w:rPr>
          <w:sz w:val="22"/>
          <w:szCs w:val="22"/>
        </w:rPr>
        <w:t xml:space="preserve">This </w:t>
      </w:r>
      <w:r>
        <w:rPr>
          <w:sz w:val="22"/>
          <w:szCs w:val="22"/>
          <w:lang w:val="en-US"/>
        </w:rPr>
        <w:t>Section</w:t>
      </w:r>
      <w:r w:rsidRPr="00490529">
        <w:rPr>
          <w:sz w:val="22"/>
          <w:szCs w:val="22"/>
        </w:rPr>
        <w:t xml:space="preserve"> </w:t>
      </w:r>
      <w:r>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Pr="007D420A">
        <w:rPr>
          <w:sz w:val="22"/>
        </w:rPr>
        <w:t>SSTC</w:t>
      </w:r>
      <w:r w:rsidRPr="00490529">
        <w:rPr>
          <w:sz w:val="22"/>
          <w:szCs w:val="22"/>
        </w:rPr>
        <w:t xml:space="preserve"> accompanying this Bid Solicitation.</w:t>
      </w:r>
    </w:p>
    <w:p w14:paraId="5679F601" w14:textId="77777777" w:rsidR="00824C1D" w:rsidRPr="00BF3B73" w:rsidRDefault="00824C1D" w:rsidP="00824C1D">
      <w:pPr>
        <w:pStyle w:val="BodyText"/>
        <w:ind w:left="0"/>
        <w:rPr>
          <w:sz w:val="22"/>
          <w:szCs w:val="22"/>
        </w:rPr>
      </w:pPr>
    </w:p>
    <w:p w14:paraId="1FDF767B" w14:textId="77777777" w:rsidR="00824C1D" w:rsidRPr="008E367A" w:rsidRDefault="00824C1D" w:rsidP="00824C1D">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 xml:space="preserve">Blanket P.O.’s assigned Procurement Specialist </w:t>
      </w:r>
      <w:r w:rsidRPr="008E367A">
        <w:rPr>
          <w:szCs w:val="22"/>
          <w:lang w:val="x-none" w:eastAsia="x-none"/>
        </w:rPr>
        <w:t xml:space="preserve">for consideration.  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5AD118A9" w14:textId="77777777" w:rsidR="00824C1D" w:rsidRPr="008E367A" w:rsidRDefault="00824C1D" w:rsidP="00824C1D">
      <w:pPr>
        <w:rPr>
          <w:szCs w:val="22"/>
          <w:lang w:val="x-none" w:eastAsia="x-none"/>
        </w:rPr>
      </w:pPr>
    </w:p>
    <w:p w14:paraId="22ABEC47" w14:textId="77777777" w:rsidR="00824C1D" w:rsidRPr="00BF3B73" w:rsidRDefault="00824C1D" w:rsidP="00824C1D">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451908D5" w14:textId="77777777" w:rsidR="00824C1D" w:rsidRPr="00BF3B73" w:rsidRDefault="00824C1D" w:rsidP="00824C1D">
      <w:pPr>
        <w:pStyle w:val="BodyText"/>
        <w:ind w:left="0"/>
        <w:rPr>
          <w:sz w:val="22"/>
          <w:szCs w:val="22"/>
        </w:rPr>
      </w:pPr>
    </w:p>
    <w:p w14:paraId="6C74AD5E" w14:textId="77777777" w:rsidR="00824C1D" w:rsidRPr="008E367A" w:rsidRDefault="00824C1D" w:rsidP="00824C1D">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532BCEC2" w14:textId="77777777" w:rsidR="00824C1D" w:rsidRPr="00BF3B73" w:rsidRDefault="00824C1D" w:rsidP="00824C1D">
      <w:pPr>
        <w:pStyle w:val="BodyText"/>
        <w:ind w:left="0"/>
        <w:rPr>
          <w:sz w:val="22"/>
          <w:szCs w:val="22"/>
        </w:rPr>
      </w:pPr>
    </w:p>
    <w:p w14:paraId="52A7B9A0" w14:textId="77777777" w:rsidR="00824C1D" w:rsidRDefault="00824C1D" w:rsidP="00824C1D">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0788FE1A" w14:textId="77777777" w:rsidR="00824C1D" w:rsidRPr="00542B63" w:rsidRDefault="00824C1D" w:rsidP="00824C1D">
      <w:pPr>
        <w:pStyle w:val="BodyText"/>
        <w:ind w:left="0"/>
        <w:rPr>
          <w:sz w:val="22"/>
          <w:lang w:val="en-US"/>
        </w:rPr>
      </w:pPr>
    </w:p>
    <w:p w14:paraId="58FC0E39" w14:textId="77777777" w:rsidR="00715B9D" w:rsidRDefault="00715B9D" w:rsidP="00962DF6">
      <w:pPr>
        <w:pStyle w:val="BodyText"/>
        <w:ind w:left="0"/>
        <w:rPr>
          <w:sz w:val="22"/>
          <w:szCs w:val="22"/>
          <w:lang w:val="en-US"/>
        </w:rPr>
      </w:pPr>
      <w:bookmarkStart w:id="213" w:name="_Toc400531518"/>
      <w:bookmarkStart w:id="214" w:name="_Toc428533989"/>
    </w:p>
    <w:p w14:paraId="6F524FC5" w14:textId="0E08331D" w:rsidR="00962DF6" w:rsidRPr="00BC03EA" w:rsidRDefault="005A2F7A" w:rsidP="008D531E">
      <w:pPr>
        <w:pStyle w:val="Heading2"/>
        <w:ind w:left="540" w:right="108"/>
      </w:pPr>
      <w:bookmarkStart w:id="215" w:name="_Toc400531538"/>
      <w:bookmarkStart w:id="216" w:name="_Toc428534010"/>
      <w:bookmarkStart w:id="217" w:name="_Toc89166547"/>
      <w:r>
        <w:rPr>
          <w:caps w:val="0"/>
        </w:rPr>
        <w:t xml:space="preserve">BLANKET P.O. </w:t>
      </w:r>
      <w:r w:rsidRPr="00BC03EA">
        <w:rPr>
          <w:caps w:val="0"/>
        </w:rPr>
        <w:t>ACTIVITY REPORT</w:t>
      </w:r>
      <w:bookmarkEnd w:id="215"/>
      <w:bookmarkEnd w:id="216"/>
      <w:bookmarkEnd w:id="217"/>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45F13">
      <w:pPr>
        <w:pStyle w:val="BodyText"/>
        <w:numPr>
          <w:ilvl w:val="0"/>
          <w:numId w:val="2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45F13">
      <w:pPr>
        <w:pStyle w:val="BodyText"/>
        <w:numPr>
          <w:ilvl w:val="0"/>
          <w:numId w:val="2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45F13">
      <w:pPr>
        <w:pStyle w:val="BodyText"/>
        <w:numPr>
          <w:ilvl w:val="0"/>
          <w:numId w:val="2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0"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8" w:name="_Toc400531540"/>
      <w:bookmarkStart w:id="219" w:name="_Toc428534012"/>
      <w:bookmarkStart w:id="220" w:name="_Toc89166548"/>
      <w:r>
        <w:t>PROGRAM EFFICIENCY ASSESSMENT FOR STATE USING AGENCIES</w:t>
      </w:r>
      <w:bookmarkEnd w:id="218"/>
      <w:bookmarkEnd w:id="219"/>
      <w:bookmarkEnd w:id="220"/>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77777777"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221" w:name="_Toc89166549"/>
      <w:r>
        <w:rPr>
          <w:caps w:val="0"/>
        </w:rPr>
        <w:t>NEWS RELEASES</w:t>
      </w:r>
      <w:bookmarkEnd w:id="213"/>
      <w:bookmarkEnd w:id="214"/>
      <w:bookmarkEnd w:id="221"/>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222" w:name="_Toc400531519"/>
      <w:bookmarkStart w:id="223" w:name="_Toc428533990"/>
      <w:bookmarkStart w:id="224" w:name="_Toc89166550"/>
      <w:r>
        <w:rPr>
          <w:caps w:val="0"/>
        </w:rPr>
        <w:t>ADVERTISING</w:t>
      </w:r>
      <w:bookmarkEnd w:id="222"/>
      <w:bookmarkEnd w:id="223"/>
      <w:bookmarkEnd w:id="224"/>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25" w:name="_Toc332803059"/>
      <w:bookmarkStart w:id="226" w:name="_Toc324415444"/>
      <w:bookmarkStart w:id="227" w:name="_5.17_Retainage"/>
      <w:bookmarkStart w:id="228" w:name="_5.21_Additional_Work"/>
      <w:bookmarkStart w:id="229" w:name="_5.22_Additional_Work"/>
      <w:bookmarkStart w:id="230" w:name="_5.9_Substitution_of"/>
      <w:bookmarkStart w:id="231" w:name="_5.19_requirements_of_Executive_orde"/>
      <w:bookmarkStart w:id="232" w:name="_5.20_requirements_of_Executive_orde"/>
      <w:bookmarkStart w:id="233" w:name="_Toc400531541"/>
      <w:bookmarkStart w:id="234" w:name="_Toc428534013"/>
      <w:bookmarkEnd w:id="225"/>
      <w:bookmarkEnd w:id="226"/>
      <w:bookmarkEnd w:id="227"/>
      <w:bookmarkEnd w:id="228"/>
      <w:bookmarkEnd w:id="229"/>
      <w:bookmarkEnd w:id="230"/>
      <w:bookmarkEnd w:id="231"/>
      <w:bookmarkEnd w:id="232"/>
      <w:r>
        <w:t xml:space="preserve"> </w:t>
      </w:r>
      <w:bookmarkStart w:id="235" w:name="_Toc89166551"/>
      <w:r w:rsidR="00CE00E7">
        <w:t>QUOTE</w:t>
      </w:r>
      <w:r w:rsidR="006B6C49">
        <w:t xml:space="preserve"> </w:t>
      </w:r>
      <w:r w:rsidR="00D9550E">
        <w:t>EVALUATION</w:t>
      </w:r>
      <w:bookmarkEnd w:id="233"/>
      <w:bookmarkEnd w:id="234"/>
      <w:bookmarkEnd w:id="235"/>
    </w:p>
    <w:p w14:paraId="55F03630" w14:textId="77777777" w:rsidR="00D9550E" w:rsidRDefault="00D9550E" w:rsidP="00955DFD">
      <w:bookmarkStart w:id="236" w:name="_Toc118513836"/>
    </w:p>
    <w:p w14:paraId="251DC4DE" w14:textId="77777777" w:rsidR="00AF2A1D" w:rsidRDefault="00D9550E" w:rsidP="00AF2A1D">
      <w:pPr>
        <w:pStyle w:val="Heading2"/>
        <w:ind w:right="108"/>
      </w:pPr>
      <w:bookmarkStart w:id="237" w:name="_Toc400531542"/>
      <w:bookmarkStart w:id="238" w:name="_Toc428534014"/>
      <w:bookmarkStart w:id="239" w:name="_Toc89166552"/>
      <w:r>
        <w:t>RIGHT TO WAIVE</w:t>
      </w:r>
      <w:bookmarkEnd w:id="237"/>
      <w:bookmarkEnd w:id="238"/>
      <w:bookmarkEnd w:id="239"/>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40" w:name="_Toc400531543"/>
      <w:bookmarkStart w:id="241" w:name="_Toc428534015"/>
    </w:p>
    <w:p w14:paraId="293FA846" w14:textId="77777777" w:rsidR="0081628D" w:rsidRDefault="0081628D" w:rsidP="00FB47B2"/>
    <w:p w14:paraId="03C5F91F" w14:textId="206B979C" w:rsidR="00D9550E" w:rsidRPr="00AF2A1D" w:rsidRDefault="0081628D" w:rsidP="00FB47B2">
      <w:pPr>
        <w:pStyle w:val="Heading2"/>
      </w:pPr>
      <w:bookmarkStart w:id="242" w:name="_Toc89166553"/>
      <w:r w:rsidRPr="00AF2A1D">
        <w:rPr>
          <w:caps w:val="0"/>
        </w:rPr>
        <w:t>DIRECTOR’S RIGHT OF FINAL QUOTE ACCEPTANCE</w:t>
      </w:r>
      <w:bookmarkEnd w:id="240"/>
      <w:bookmarkEnd w:id="241"/>
      <w:bookmarkEnd w:id="242"/>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243" w:name="_Toc400531544"/>
      <w:bookmarkStart w:id="244" w:name="_Toc428534016"/>
      <w:bookmarkStart w:id="245" w:name="_Toc8916655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3"/>
      <w:bookmarkEnd w:id="244"/>
      <w:bookmarkEnd w:id="245"/>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246" w:name="_Toc400531545"/>
      <w:bookmarkStart w:id="247" w:name="_Toc428534017"/>
      <w:bookmarkStart w:id="248" w:name="_Toc89166555"/>
      <w:r>
        <w:rPr>
          <w:caps w:val="0"/>
        </w:rPr>
        <w:t xml:space="preserve">CLARIFICATION OF QUOTE / </w:t>
      </w:r>
      <w:r w:rsidRPr="00E36CF3">
        <w:rPr>
          <w:caps w:val="0"/>
        </w:rPr>
        <w:t>STATE'S RIGHT TO REQUEST FURTHER INFORMATION</w:t>
      </w:r>
      <w:bookmarkEnd w:id="246"/>
      <w:bookmarkEnd w:id="247"/>
      <w:bookmarkEnd w:id="248"/>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36"/>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249" w:name="_Toc118513837"/>
      <w:bookmarkStart w:id="250" w:name="_Toc400531547"/>
      <w:bookmarkStart w:id="251" w:name="_Toc428534019"/>
      <w:bookmarkStart w:id="252" w:name="_Toc89166556"/>
      <w:r>
        <w:rPr>
          <w:caps w:val="0"/>
        </w:rPr>
        <w:t>QUOTE EVALUATION COMMITTEE</w:t>
      </w:r>
      <w:bookmarkEnd w:id="252"/>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253" w:name="_Toc89166557"/>
      <w:r>
        <w:rPr>
          <w:caps w:val="0"/>
        </w:rPr>
        <w:t>ORAL PRESENTATION</w:t>
      </w:r>
      <w:bookmarkEnd w:id="253"/>
      <w:r>
        <w:rPr>
          <w:caps w:val="0"/>
        </w:rPr>
        <w:t xml:space="preserve"> </w:t>
      </w:r>
      <w:bookmarkEnd w:id="249"/>
      <w:bookmarkEnd w:id="250"/>
      <w:bookmarkEnd w:id="251"/>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B20B8" w:rsidRDefault="0081628D" w:rsidP="00A30080">
      <w:pPr>
        <w:pStyle w:val="Heading2"/>
      </w:pPr>
      <w:bookmarkStart w:id="254" w:name="_Toc118513838"/>
      <w:bookmarkStart w:id="255" w:name="_Toc400531548"/>
      <w:bookmarkStart w:id="256" w:name="_Toc428534020"/>
      <w:bookmarkStart w:id="257" w:name="_Toc89166558"/>
      <w:r w:rsidRPr="00A30080">
        <w:rPr>
          <w:caps w:val="0"/>
        </w:rPr>
        <w:t>EVALUATION</w:t>
      </w:r>
      <w:r>
        <w:rPr>
          <w:caps w:val="0"/>
        </w:rPr>
        <w:t xml:space="preserve"> CRITERIA</w:t>
      </w:r>
      <w:bookmarkEnd w:id="254"/>
      <w:bookmarkEnd w:id="255"/>
      <w:bookmarkEnd w:id="256"/>
      <w:bookmarkEnd w:id="257"/>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245F13">
      <w:pPr>
        <w:keepNext/>
        <w:numPr>
          <w:ilvl w:val="0"/>
          <w:numId w:val="24"/>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7EDC3592" w:rsidR="00217C4B" w:rsidRDefault="00217C4B" w:rsidP="00245F13">
      <w:pPr>
        <w:keepNext/>
        <w:numPr>
          <w:ilvl w:val="0"/>
          <w:numId w:val="24"/>
        </w:numPr>
        <w:ind w:right="108"/>
        <w:rPr>
          <w:rFonts w:eastAsia="MS Mincho"/>
          <w:szCs w:val="22"/>
        </w:rPr>
      </w:pPr>
      <w:r w:rsidRPr="00AB38D8">
        <w:rPr>
          <w:rFonts w:eastAsia="MS Mincho"/>
          <w:szCs w:val="22"/>
        </w:rPr>
        <w:t>Price</w:t>
      </w:r>
    </w:p>
    <w:p w14:paraId="04A239DD" w14:textId="77777777" w:rsidR="00217C4B" w:rsidRDefault="00217C4B" w:rsidP="00D135CD">
      <w:pPr>
        <w:ind w:right="108"/>
        <w:rPr>
          <w:rFonts w:eastAsia="MS Mincho"/>
          <w:szCs w:val="22"/>
        </w:rPr>
      </w:pPr>
    </w:p>
    <w:p w14:paraId="3CEE9612" w14:textId="104ECAE7" w:rsidR="00D135CD" w:rsidRDefault="00D135CD" w:rsidP="00D135CD">
      <w:pPr>
        <w:keepNext/>
        <w:ind w:right="108"/>
      </w:pPr>
      <w:r>
        <w:t>The State intends to make Blanket P.O. awards to all responsive Vendors {Bidders} for each brand offered per category/price line</w:t>
      </w:r>
      <w:r w:rsidR="00750125">
        <w:t>, per county,</w:t>
      </w:r>
      <w:r>
        <w:t xml:space="preserve"> that meets the category definition and requirements of the Bid Solicitation.</w:t>
      </w:r>
    </w:p>
    <w:p w14:paraId="057D879F" w14:textId="77777777" w:rsidR="0074333D" w:rsidRDefault="0074333D" w:rsidP="00D135CD"/>
    <w:p w14:paraId="499852DA" w14:textId="73CD173F" w:rsidR="00D135CD" w:rsidRDefault="00D135CD" w:rsidP="00D135CD">
      <w:r>
        <w:t xml:space="preserve">If Vendors {Bidders} have submitted Quotes for the same brand in a category/price line, the State will evaluate each of the Vendors’ {Bidders’} submissions by choosing a market basket of up to three (3) similar or like items within that brand from each Vendor’s {Bidder’s} price list submission and applying the percentage </w:t>
      </w:r>
      <w:r w:rsidR="0025744A">
        <w:t>D</w:t>
      </w:r>
      <w:r>
        <w:t xml:space="preserve">iscount or </w:t>
      </w:r>
      <w:r w:rsidR="0025744A">
        <w:t>M</w:t>
      </w:r>
      <w:r>
        <w:t>arkup bid. The Quotes for the same brand(s) in a category will be ranked based on the lowest combined pricing for the items selected.</w:t>
      </w:r>
    </w:p>
    <w:p w14:paraId="39440C09" w14:textId="77777777" w:rsidR="00A908E2" w:rsidRDefault="00A908E2" w:rsidP="00D135CD"/>
    <w:p w14:paraId="2760DEFA" w14:textId="77777777" w:rsidR="00D135CD" w:rsidRDefault="00D135CD" w:rsidP="00D135CD">
      <w:r>
        <w:t>The method for selecting the market basket will be set prior to Quote opening and will not be revealed to Vendors {Bidders} until the notice of intent to award is issued.</w:t>
      </w:r>
    </w:p>
    <w:p w14:paraId="4A56F0F7" w14:textId="77777777" w:rsidR="00D135CD" w:rsidRDefault="00D135CD" w:rsidP="00D135CD"/>
    <w:p w14:paraId="28F008DD" w14:textId="107DCFAF" w:rsidR="00D135CD" w:rsidRDefault="00D135CD" w:rsidP="00D135CD">
      <w:pPr>
        <w:ind w:right="108"/>
      </w:pPr>
      <w:r>
        <w:t>A market basket analysis will not be conducted in cases where there is only one (1) Vendor {Bidder} for the brand in a category/price line</w:t>
      </w:r>
      <w:r w:rsidR="0011172D">
        <w:t xml:space="preserve">, when </w:t>
      </w:r>
      <w:r w:rsidR="00B30656">
        <w:t xml:space="preserve">a </w:t>
      </w:r>
      <w:r w:rsidR="0011172D">
        <w:t>Vendor</w:t>
      </w:r>
      <w:r w:rsidR="00B30656">
        <w:t xml:space="preserve"> </w:t>
      </w:r>
      <w:r w:rsidR="0011172D">
        <w:t>{Bidder} is offering a House Brand</w:t>
      </w:r>
      <w:r>
        <w:t xml:space="preserve"> or when all Vendors {Bidders} are providing a percentage </w:t>
      </w:r>
      <w:r w:rsidR="0025744A">
        <w:t>Di</w:t>
      </w:r>
      <w:r>
        <w:t xml:space="preserve">scount or </w:t>
      </w:r>
      <w:r w:rsidR="0025744A">
        <w:t>M</w:t>
      </w:r>
      <w:r>
        <w:t xml:space="preserve">arkup based on the same exact price list. </w:t>
      </w:r>
    </w:p>
    <w:p w14:paraId="4A09D98A" w14:textId="77777777" w:rsidR="00AE53BE" w:rsidRPr="00217C4B" w:rsidRDefault="00AE53BE" w:rsidP="00D135CD">
      <w:pPr>
        <w:ind w:right="108"/>
        <w:rPr>
          <w:rFonts w:eastAsia="MS Mincho"/>
          <w:szCs w:val="22"/>
        </w:rPr>
      </w:pPr>
    </w:p>
    <w:p w14:paraId="5E92966B" w14:textId="3377228C" w:rsidR="00D9550E" w:rsidRPr="001B20B8" w:rsidRDefault="0081628D" w:rsidP="00A30080">
      <w:pPr>
        <w:pStyle w:val="Heading3"/>
        <w:rPr>
          <w:rFonts w:eastAsia="MS Mincho"/>
        </w:rPr>
      </w:pPr>
      <w:bookmarkStart w:id="258" w:name="_Toc118513841"/>
      <w:bookmarkStart w:id="259" w:name="_Toc400531551"/>
      <w:bookmarkStart w:id="260" w:name="_Toc428534023"/>
      <w:bookmarkStart w:id="261" w:name="_Toc89166559"/>
      <w:r>
        <w:rPr>
          <w:rFonts w:eastAsia="MS Mincho"/>
          <w:caps w:val="0"/>
        </w:rPr>
        <w:t xml:space="preserve">QUOTE </w:t>
      </w:r>
      <w:r w:rsidRPr="001B20B8">
        <w:rPr>
          <w:rFonts w:eastAsia="MS Mincho"/>
          <w:caps w:val="0"/>
        </w:rPr>
        <w:t>DISCREPANCIES</w:t>
      </w:r>
      <w:bookmarkEnd w:id="258"/>
      <w:bookmarkEnd w:id="259"/>
      <w:bookmarkEnd w:id="260"/>
      <w:bookmarkEnd w:id="261"/>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262" w:name="_Toc400531552"/>
      <w:bookmarkStart w:id="263" w:name="_Toc428534024"/>
      <w:bookmarkStart w:id="264" w:name="_Toc503175937"/>
      <w:bookmarkStart w:id="265" w:name="_Toc503176092"/>
      <w:bookmarkStart w:id="266" w:name="_Toc503176755"/>
      <w:bookmarkStart w:id="267" w:name="_Toc503176917"/>
      <w:bookmarkStart w:id="268" w:name="_Toc89166560"/>
      <w:r>
        <w:rPr>
          <w:rFonts w:eastAsia="MS Mincho"/>
          <w:bCs w:val="0"/>
          <w:caps w:val="0"/>
        </w:rPr>
        <w:t>TIE-BREAKING CRITERIA</w:t>
      </w:r>
      <w:bookmarkEnd w:id="268"/>
    </w:p>
    <w:p w14:paraId="5E3A8D7B" w14:textId="13967557" w:rsidR="00A30080" w:rsidRDefault="00A30080" w:rsidP="00A30080">
      <w:pPr>
        <w:autoSpaceDE w:val="0"/>
        <w:autoSpaceDN w:val="0"/>
        <w:adjustRightInd w:val="0"/>
      </w:pPr>
    </w:p>
    <w:p w14:paraId="6BA00686" w14:textId="53502E79" w:rsidR="00A30080" w:rsidRDefault="00D135CD" w:rsidP="00A30080">
      <w:pPr>
        <w:rPr>
          <w:rFonts w:eastAsia="MS Mincho"/>
          <w:szCs w:val="22"/>
        </w:rPr>
      </w:pPr>
      <w:r>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269" w:name="_Toc89166561"/>
      <w:r w:rsidRPr="009D0FB9">
        <w:rPr>
          <w:rFonts w:eastAsia="MS Mincho"/>
          <w:bCs w:val="0"/>
          <w:caps w:val="0"/>
        </w:rPr>
        <w:t xml:space="preserve">EVALUATION OF THE </w:t>
      </w:r>
      <w:r>
        <w:rPr>
          <w:rFonts w:eastAsia="MS Mincho"/>
          <w:bCs w:val="0"/>
          <w:caps w:val="0"/>
        </w:rPr>
        <w:t>QUOTES</w:t>
      </w:r>
      <w:bookmarkEnd w:id="262"/>
      <w:bookmarkEnd w:id="263"/>
      <w:bookmarkEnd w:id="264"/>
      <w:bookmarkEnd w:id="265"/>
      <w:bookmarkEnd w:id="266"/>
      <w:bookmarkEnd w:id="267"/>
      <w:bookmarkEnd w:id="269"/>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270" w:name="_Toc118513842"/>
      <w:bookmarkStart w:id="271" w:name="_Toc400531553"/>
      <w:bookmarkStart w:id="272" w:name="_Toc428534025"/>
      <w:bookmarkStart w:id="273" w:name="_Toc89166562"/>
      <w:r w:rsidRPr="00BA45D7">
        <w:rPr>
          <w:caps w:val="0"/>
        </w:rPr>
        <w:t>NEGOTIATION AND BEST AND FINAL OFFER (BAFO)</w:t>
      </w:r>
      <w:bookmarkEnd w:id="270"/>
      <w:bookmarkEnd w:id="271"/>
      <w:bookmarkEnd w:id="272"/>
      <w:bookmarkEnd w:id="273"/>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74" w:name="_Toc8916656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4"/>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5" w:name="_Toc400531554"/>
      <w:bookmarkStart w:id="276" w:name="_Toc428534026"/>
      <w:bookmarkStart w:id="277" w:name="_Toc89166564"/>
      <w:r>
        <w:t>POOR PERFORMANCE</w:t>
      </w:r>
      <w:bookmarkEnd w:id="275"/>
      <w:bookmarkEnd w:id="276"/>
      <w:bookmarkEnd w:id="277"/>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78" w:name="_Toc220920713"/>
      <w:bookmarkStart w:id="279" w:name="_Toc400531555"/>
      <w:bookmarkStart w:id="280" w:name="_Toc428534027"/>
      <w:r w:rsidR="00FD14AB">
        <w:t xml:space="preserve"> </w:t>
      </w:r>
      <w:bookmarkStart w:id="281" w:name="_Toc89166565"/>
      <w:r w:rsidR="001D2ACC">
        <w:t>BLANKET P.O.</w:t>
      </w:r>
      <w:r w:rsidR="00A23AAC">
        <w:t xml:space="preserve"> </w:t>
      </w:r>
      <w:r w:rsidR="00EE1B8C" w:rsidRPr="00CB7A5D">
        <w:t>AWARD</w:t>
      </w:r>
      <w:bookmarkEnd w:id="278"/>
      <w:bookmarkEnd w:id="279"/>
      <w:bookmarkEnd w:id="280"/>
      <w:bookmarkEnd w:id="281"/>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82" w:name="_Toc220920714"/>
      <w:bookmarkStart w:id="283" w:name="_Toc400531556"/>
      <w:bookmarkStart w:id="284" w:name="_Toc428534028"/>
      <w:bookmarkStart w:id="285" w:name="_Toc8916656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2"/>
      <w:bookmarkEnd w:id="283"/>
      <w:bookmarkEnd w:id="284"/>
      <w:bookmarkEnd w:id="285"/>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286" w:name="_Toc220920715"/>
      <w:bookmarkStart w:id="287" w:name="_Toc400531557"/>
      <w:bookmarkStart w:id="288" w:name="_Toc428534029"/>
      <w:bookmarkStart w:id="289" w:name="_Toc89166567"/>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286"/>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287"/>
      <w:bookmarkEnd w:id="288"/>
      <w:bookmarkEnd w:id="289"/>
    </w:p>
    <w:p w14:paraId="32A21896" w14:textId="77777777" w:rsidR="00960F40" w:rsidRDefault="00960F40" w:rsidP="00D1276E">
      <w:pPr>
        <w:pStyle w:val="BodyText3"/>
      </w:pPr>
    </w:p>
    <w:p w14:paraId="0B76E682" w14:textId="1283AD42" w:rsidR="009E02C2" w:rsidRDefault="00D1276E" w:rsidP="00245F13">
      <w:pPr>
        <w:pStyle w:val="BodyText3"/>
        <w:numPr>
          <w:ilvl w:val="0"/>
          <w:numId w:val="25"/>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45F13">
      <w:pPr>
        <w:pStyle w:val="BodyText3"/>
        <w:numPr>
          <w:ilvl w:val="0"/>
          <w:numId w:val="25"/>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45F13">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90" w:name="_Toc400531558"/>
      <w:bookmarkStart w:id="291" w:name="_Toc428534030"/>
      <w:bookmarkStart w:id="292" w:name="_Toc89166568"/>
      <w:r w:rsidRPr="00511911">
        <w:rPr>
          <w:bCs w:val="0"/>
        </w:rPr>
        <w:t>SOURCE DISCLOSURE REQUIREMENTS</w:t>
      </w:r>
      <w:bookmarkEnd w:id="290"/>
      <w:bookmarkEnd w:id="291"/>
      <w:bookmarkEnd w:id="292"/>
    </w:p>
    <w:p w14:paraId="6F39D40D" w14:textId="77777777" w:rsidR="001848F0" w:rsidRDefault="001848F0" w:rsidP="009E02C2">
      <w:pPr>
        <w:pStyle w:val="BodyText3"/>
        <w:keepNext/>
        <w:rPr>
          <w:b/>
          <w:highlight w:val="green"/>
        </w:rPr>
      </w:pPr>
    </w:p>
    <w:p w14:paraId="1D3282C5" w14:textId="07253673" w:rsidR="00280F29" w:rsidRPr="009E365F" w:rsidRDefault="009E365F" w:rsidP="009E365F">
      <w:pPr>
        <w:pStyle w:val="BodyText3"/>
        <w:keepNext/>
      </w:pPr>
      <w:r w:rsidRPr="009E365F">
        <w:t xml:space="preserve">Not applicable to this procurement. </w:t>
      </w:r>
    </w:p>
    <w:p w14:paraId="35CF7F2E" w14:textId="77777777" w:rsidR="00C1097F" w:rsidRPr="00851065" w:rsidRDefault="00C1097F" w:rsidP="00851065"/>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6176D3BD" w14:textId="3D7A1E20"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BE256C">
        <w:rPr>
          <w:highlight w:val="lightGray"/>
        </w:rPr>
        <w:t>Section 5.7b.1</w:t>
      </w:r>
      <w:r w:rsidR="00C7144E" w:rsidRPr="00955DFD">
        <w:t xml:space="preserve"> of the </w:t>
      </w:r>
      <w:r w:rsidR="000D4025" w:rsidRPr="00955DFD">
        <w:t>SSTC</w:t>
      </w:r>
      <w:r w:rsidR="00C7144E" w:rsidRPr="00955DFD">
        <w:t>, unless such shift in performance was previously approved by the Director and the Treasurer.</w:t>
      </w:r>
    </w:p>
    <w:p w14:paraId="26A5D154" w14:textId="059301F6" w:rsidR="00E651D6" w:rsidRPr="00955DFD" w:rsidRDefault="00E651D6" w:rsidP="00E651D6">
      <w:pPr>
        <w:rPr>
          <w:b/>
        </w:rPr>
      </w:pPr>
    </w:p>
    <w:p w14:paraId="425C4AEC" w14:textId="77777777" w:rsidR="000D643C" w:rsidRDefault="000D643C" w:rsidP="0040324B">
      <w:pPr>
        <w:pStyle w:val="BodyText3"/>
      </w:pPr>
    </w:p>
    <w:p w14:paraId="69B31D8B" w14:textId="4D882C82" w:rsidR="000D643C" w:rsidRDefault="0081628D" w:rsidP="000D643C">
      <w:pPr>
        <w:pStyle w:val="Heading3"/>
      </w:pPr>
      <w:bookmarkStart w:id="293" w:name="_Toc400531559"/>
      <w:bookmarkStart w:id="294" w:name="_Toc428534031"/>
      <w:bookmarkStart w:id="295" w:name="_Toc89166569"/>
      <w:r>
        <w:rPr>
          <w:caps w:val="0"/>
        </w:rPr>
        <w:t>AFFIRMATIVE</w:t>
      </w:r>
      <w:r w:rsidRPr="005B44C2">
        <w:rPr>
          <w:caps w:val="0"/>
        </w:rPr>
        <w:t xml:space="preserve"> ACTION</w:t>
      </w:r>
      <w:bookmarkEnd w:id="293"/>
      <w:bookmarkEnd w:id="294"/>
      <w:bookmarkEnd w:id="295"/>
      <w:r>
        <w:rPr>
          <w:caps w:val="0"/>
        </w:rPr>
        <w:t xml:space="preserve"> </w:t>
      </w:r>
    </w:p>
    <w:p w14:paraId="17814739" w14:textId="77777777" w:rsidR="000D643C" w:rsidRDefault="000D643C" w:rsidP="000D643C">
      <w:pPr>
        <w:pStyle w:val="BodyText3"/>
      </w:pPr>
    </w:p>
    <w:p w14:paraId="7128F101" w14:textId="7B04E79A" w:rsidR="005F3FF7" w:rsidRPr="00851065" w:rsidRDefault="005F3FF7" w:rsidP="005F3FF7">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w:t>
      </w:r>
      <w:r>
        <w:rPr>
          <w:color w:val="000000"/>
        </w:rPr>
        <w:t xml:space="preserve"> </w:t>
      </w:r>
      <w:hyperlink r:id="rId55" w:history="1">
        <w:r w:rsidR="007E6A99">
          <w:rPr>
            <w:rStyle w:val="Hyperlink"/>
          </w:rPr>
          <w:t>https://www.state.nj.us/treasury/contract_compliance/</w:t>
        </w:r>
      </w:hyperlink>
      <w:r w:rsidR="007E6A99" w:rsidRPr="00851065">
        <w:t>.</w:t>
      </w:r>
    </w:p>
    <w:p w14:paraId="4AB2979E" w14:textId="77777777" w:rsidR="005F3FF7" w:rsidRDefault="005F3FF7" w:rsidP="005F3FF7">
      <w:pPr>
        <w:pStyle w:val="BodyText3"/>
      </w:pPr>
    </w:p>
    <w:p w14:paraId="406F63BC" w14:textId="77777777" w:rsidR="005F3FF7" w:rsidRPr="00083A7A" w:rsidRDefault="005F3FF7" w:rsidP="005F3FF7">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71087022" w14:textId="77777777" w:rsidR="00503745" w:rsidRDefault="00503745" w:rsidP="001274BB">
      <w:pPr>
        <w:pStyle w:val="BodyText3"/>
      </w:pP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96" w:name="_Toc261501847"/>
      <w:bookmarkStart w:id="297" w:name="_Toc400531560"/>
      <w:bookmarkStart w:id="298" w:name="_Toc428534032"/>
      <w:bookmarkStart w:id="299" w:name="_Toc89166570"/>
      <w:r>
        <w:t>BUSINESS</w:t>
      </w:r>
      <w:r w:rsidR="002A5750" w:rsidRPr="00FB0691">
        <w:t xml:space="preserve"> REGISTRATION</w:t>
      </w:r>
      <w:bookmarkEnd w:id="296"/>
      <w:bookmarkEnd w:id="297"/>
      <w:bookmarkEnd w:id="298"/>
      <w:bookmarkEnd w:id="299"/>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00" w:name="_Toc400531561"/>
      <w:bookmarkStart w:id="301" w:name="_Toc428534033"/>
      <w:bookmarkStart w:id="302" w:name="_Toc8916657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0"/>
      <w:bookmarkEnd w:id="301"/>
      <w:bookmarkEnd w:id="302"/>
    </w:p>
    <w:p w14:paraId="307A9829" w14:textId="77777777" w:rsidR="0040324B" w:rsidRDefault="0040324B" w:rsidP="001274BB">
      <w:pPr>
        <w:pStyle w:val="BodyText3"/>
      </w:pPr>
    </w:p>
    <w:p w14:paraId="6A2C1996" w14:textId="0F8EA5B5"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w:t>
      </w:r>
      <w:r w:rsidR="00E651D6" w:rsidRPr="00BC59DB">
        <w:rPr>
          <w:rFonts w:eastAsia="MS Mincho"/>
          <w:sz w:val="22"/>
          <w:szCs w:val="22"/>
        </w:rPr>
        <w:t>made</w:t>
      </w:r>
      <w:r w:rsidR="00BC59DB" w:rsidRPr="00BC59DB">
        <w:rPr>
          <w:rFonts w:eastAsia="MS Mincho"/>
          <w:sz w:val="22"/>
          <w:szCs w:val="22"/>
          <w:lang w:val="en-US"/>
        </w:rPr>
        <w:t xml:space="preserve"> </w:t>
      </w:r>
      <w:r w:rsidR="00E651D6" w:rsidRPr="00506D4A">
        <w:rPr>
          <w:rFonts w:eastAsia="MS Mincho"/>
          <w:sz w:val="22"/>
          <w:szCs w:val="22"/>
        </w:rPr>
        <w:t xml:space="preserve">with reasonable promptness by written </w:t>
      </w:r>
      <w:r w:rsidR="00E651D6" w:rsidRPr="009E365F">
        <w:rPr>
          <w:rFonts w:eastAsia="MS Mincho"/>
          <w:sz w:val="22"/>
          <w:szCs w:val="22"/>
        </w:rPr>
        <w:t xml:space="preserve">notice to </w:t>
      </w:r>
      <w:r w:rsidR="00B936B3" w:rsidRPr="009E365F">
        <w:rPr>
          <w:rFonts w:eastAsia="MS Mincho"/>
          <w:sz w:val="22"/>
          <w:szCs w:val="22"/>
          <w:lang w:val="en-US"/>
        </w:rPr>
        <w:t>those</w:t>
      </w:r>
      <w:r w:rsidR="00E651D6" w:rsidRPr="009E365F">
        <w:rPr>
          <w:rFonts w:eastAsia="MS Mincho"/>
          <w:sz w:val="22"/>
          <w:szCs w:val="22"/>
        </w:rPr>
        <w:t xml:space="preserve"> responsible </w:t>
      </w:r>
      <w:r w:rsidR="00526170" w:rsidRPr="009E365F">
        <w:rPr>
          <w:rFonts w:eastAsia="MS Mincho"/>
          <w:sz w:val="22"/>
        </w:rPr>
        <w:t>Vendor</w:t>
      </w:r>
      <w:r w:rsidR="00786A0F" w:rsidRPr="009E365F">
        <w:rPr>
          <w:rFonts w:eastAsia="MS Mincho"/>
          <w:sz w:val="22"/>
        </w:rPr>
        <w:t>(s)</w:t>
      </w:r>
      <w:r w:rsidR="002E27DF" w:rsidRPr="009E365F">
        <w:rPr>
          <w:rFonts w:eastAsia="MS Mincho"/>
          <w:sz w:val="22"/>
        </w:rPr>
        <w:t xml:space="preserve"> </w:t>
      </w:r>
      <w:r w:rsidR="00503745" w:rsidRPr="009E365F">
        <w:rPr>
          <w:rFonts w:eastAsia="MS Mincho"/>
          <w:sz w:val="22"/>
        </w:rPr>
        <w:t>{</w:t>
      </w:r>
      <w:r w:rsidR="002E27DF" w:rsidRPr="009E365F">
        <w:rPr>
          <w:rFonts w:eastAsia="MS Mincho"/>
          <w:sz w:val="22"/>
        </w:rPr>
        <w:t>Bidder</w:t>
      </w:r>
      <w:r w:rsidR="00E651D6" w:rsidRPr="009E365F">
        <w:rPr>
          <w:rFonts w:eastAsia="MS Mincho"/>
          <w:sz w:val="22"/>
          <w:szCs w:val="22"/>
        </w:rPr>
        <w:t>(s</w:t>
      </w:r>
      <w:r w:rsidR="002E27DF" w:rsidRPr="009E365F">
        <w:rPr>
          <w:rFonts w:eastAsia="MS Mincho"/>
          <w:sz w:val="22"/>
        </w:rPr>
        <w:t>)</w:t>
      </w:r>
      <w:r w:rsidR="00503745" w:rsidRPr="009E365F">
        <w:rPr>
          <w:rFonts w:eastAsia="MS Mincho"/>
          <w:sz w:val="22"/>
        </w:rPr>
        <w:t>}</w:t>
      </w:r>
      <w:r w:rsidR="00E651D6" w:rsidRPr="009E365F">
        <w:rPr>
          <w:rFonts w:eastAsia="MS Mincho"/>
          <w:sz w:val="22"/>
          <w:szCs w:val="22"/>
        </w:rPr>
        <w:t xml:space="preserve">, whose </w:t>
      </w:r>
      <w:r w:rsidR="00CE00E7" w:rsidRPr="009E365F">
        <w:rPr>
          <w:rFonts w:eastAsia="MS Mincho"/>
          <w:sz w:val="22"/>
        </w:rPr>
        <w:t>Quote</w:t>
      </w:r>
      <w:r w:rsidR="00503745" w:rsidRPr="009E365F">
        <w:rPr>
          <w:rFonts w:eastAsia="MS Mincho"/>
          <w:sz w:val="22"/>
        </w:rPr>
        <w:t>(s)</w:t>
      </w:r>
      <w:r w:rsidR="00E651D6" w:rsidRPr="009E365F">
        <w:rPr>
          <w:rFonts w:eastAsia="MS Mincho"/>
          <w:sz w:val="22"/>
          <w:szCs w:val="22"/>
        </w:rPr>
        <w:t xml:space="preserve">, conforming to this </w:t>
      </w:r>
      <w:r w:rsidR="00A07391" w:rsidRPr="009E365F">
        <w:rPr>
          <w:rFonts w:eastAsia="MS Mincho"/>
          <w:sz w:val="22"/>
          <w:szCs w:val="22"/>
        </w:rPr>
        <w:t>Bid Solicitation</w:t>
      </w:r>
      <w:r w:rsidR="00E651D6" w:rsidRPr="009E365F">
        <w:rPr>
          <w:rFonts w:eastAsia="MS Mincho"/>
          <w:sz w:val="22"/>
          <w:szCs w:val="22"/>
        </w:rPr>
        <w:t>, is(are) most</w:t>
      </w:r>
      <w:r w:rsidR="00E651D6" w:rsidRPr="00506D4A">
        <w:rPr>
          <w:rFonts w:eastAsia="MS Mincho"/>
          <w:sz w:val="22"/>
          <w:szCs w:val="22"/>
        </w:rPr>
        <w:t xml:space="preserve">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9A68A42" w14:textId="77777777" w:rsidR="009E365F" w:rsidRDefault="009E365F" w:rsidP="001274BB">
      <w:pPr>
        <w:pStyle w:val="BodyText"/>
        <w:ind w:left="0"/>
        <w:rPr>
          <w:rFonts w:eastAsia="MS Mincho"/>
          <w:sz w:val="22"/>
          <w:szCs w:val="22"/>
        </w:rPr>
      </w:pPr>
    </w:p>
    <w:p w14:paraId="761D3B88" w14:textId="77777777" w:rsidR="00C60FB0" w:rsidRDefault="004A7483" w:rsidP="001274BB">
      <w:pPr>
        <w:pStyle w:val="BodyText"/>
        <w:ind w:left="0"/>
        <w:rPr>
          <w:sz w:val="22"/>
          <w:szCs w:val="22"/>
        </w:rPr>
      </w:pPr>
      <w:r w:rsidRPr="004A7483">
        <w:rPr>
          <w:sz w:val="22"/>
          <w:szCs w:val="22"/>
        </w:rPr>
        <w:t>The State intends to make Blanket P.O. awards to all responsive Vendors {Bidders} for each brand offered per category/price line, per county that meets the category definition and requirements of the Bid Solicitation in accordance with Section 6.7 of this Bid Solicitation.</w:t>
      </w:r>
    </w:p>
    <w:p w14:paraId="05E3749B" w14:textId="642838F0" w:rsidR="00BC59DB" w:rsidRDefault="004A7483" w:rsidP="001274BB">
      <w:pPr>
        <w:pStyle w:val="BodyText"/>
        <w:ind w:left="0"/>
        <w:rPr>
          <w:rStyle w:val="eop"/>
          <w:rFonts w:cs="Arial"/>
          <w:color w:val="000000"/>
          <w:sz w:val="22"/>
          <w:szCs w:val="22"/>
          <w:shd w:val="clear" w:color="auto" w:fill="FFFFFF"/>
        </w:rPr>
      </w:pPr>
      <w:r w:rsidRPr="004A7483">
        <w:rPr>
          <w:sz w:val="22"/>
          <w:szCs w:val="22"/>
        </w:rPr>
        <w:t xml:space="preserve"> </w:t>
      </w:r>
    </w:p>
    <w:p w14:paraId="3A9CB791" w14:textId="7A7717B6" w:rsidR="00BC59DB" w:rsidRDefault="00BC59DB" w:rsidP="00BC59DB">
      <w:pPr>
        <w:keepNext/>
        <w:ind w:right="108"/>
      </w:pPr>
      <w:r>
        <w:t>Using Agency will utilize Blanket P.O.s in accordance with Bid Solicitation Section 3.</w:t>
      </w:r>
      <w:r w:rsidR="00C60FB0">
        <w:t>8</w:t>
      </w:r>
      <w:r>
        <w:t>, Method of Operation.</w:t>
      </w:r>
    </w:p>
    <w:p w14:paraId="01FD1E14" w14:textId="77777777" w:rsidR="00BC59DB" w:rsidRDefault="00BC59DB" w:rsidP="001274BB">
      <w:pPr>
        <w:pStyle w:val="BodyText"/>
        <w:ind w:left="0"/>
        <w:rPr>
          <w:rFonts w:eastAsia="MS Mincho"/>
          <w:sz w:val="22"/>
          <w:szCs w:val="22"/>
        </w:rPr>
      </w:pPr>
    </w:p>
    <w:p w14:paraId="5D8B91F0" w14:textId="77777777" w:rsidR="007069A4" w:rsidRPr="00506D4A" w:rsidRDefault="007069A4"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03" w:name="_Toc400531562"/>
      <w:bookmarkStart w:id="304" w:name="_Toc428534034"/>
      <w:bookmarkStart w:id="305" w:name="_Toc89166572"/>
      <w:r w:rsidRPr="008263D1">
        <w:t>INSURANCE CERTIFICATES</w:t>
      </w:r>
      <w:bookmarkEnd w:id="303"/>
      <w:bookmarkEnd w:id="304"/>
      <w:bookmarkEnd w:id="305"/>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CB834BF" w:rsidR="007D4505" w:rsidRPr="007D4505" w:rsidRDefault="0081628D" w:rsidP="001274BB">
      <w:pPr>
        <w:pStyle w:val="Heading2"/>
      </w:pPr>
      <w:bookmarkStart w:id="306" w:name="_Toc118513795"/>
      <w:bookmarkStart w:id="307" w:name="_Toc400531563"/>
      <w:bookmarkStart w:id="308" w:name="_Toc428534035"/>
      <w:bookmarkStart w:id="309" w:name="OLE_LINK3"/>
      <w:bookmarkStart w:id="310" w:name="OLE_LINK4"/>
      <w:bookmarkStart w:id="311" w:name="_Toc89166573"/>
      <w:r>
        <w:rPr>
          <w:caps w:val="0"/>
        </w:rPr>
        <w:t xml:space="preserve">PERFORMANCE </w:t>
      </w:r>
      <w:bookmarkEnd w:id="306"/>
      <w:r>
        <w:rPr>
          <w:caps w:val="0"/>
        </w:rPr>
        <w:t>SECURITY</w:t>
      </w:r>
      <w:bookmarkEnd w:id="307"/>
      <w:bookmarkEnd w:id="308"/>
      <w:bookmarkEnd w:id="311"/>
    </w:p>
    <w:bookmarkEnd w:id="309"/>
    <w:bookmarkEnd w:id="310"/>
    <w:p w14:paraId="536A6827" w14:textId="62C84C0D" w:rsidR="00366E86" w:rsidRDefault="00366E86" w:rsidP="00955DFD">
      <w:pPr>
        <w:autoSpaceDE w:val="0"/>
        <w:autoSpaceDN w:val="0"/>
        <w:adjustRightInd w:val="0"/>
        <w:rPr>
          <w:b/>
          <w:color w:val="000000"/>
          <w:highlight w:val="green"/>
        </w:rPr>
      </w:pPr>
    </w:p>
    <w:p w14:paraId="391A8CD4" w14:textId="79927D22" w:rsidR="009E365F" w:rsidRPr="009E365F" w:rsidRDefault="009E365F" w:rsidP="00955DFD">
      <w:pPr>
        <w:autoSpaceDE w:val="0"/>
        <w:autoSpaceDN w:val="0"/>
        <w:adjustRightInd w:val="0"/>
        <w:rPr>
          <w:color w:val="000000"/>
        </w:rPr>
      </w:pPr>
      <w:r w:rsidRPr="009E365F">
        <w:rPr>
          <w:color w:val="000000"/>
        </w:rPr>
        <w:t>Not applicable to this procurement.</w:t>
      </w:r>
    </w:p>
    <w:p w14:paraId="342A7A02" w14:textId="16B65698" w:rsidR="00E651D6" w:rsidRPr="00536D72" w:rsidRDefault="00E84964" w:rsidP="00532840">
      <w:pPr>
        <w:pStyle w:val="Heading1"/>
      </w:pPr>
      <w:r>
        <w:br w:type="page"/>
      </w:r>
      <w:bookmarkStart w:id="312" w:name="_Toc400531564"/>
      <w:bookmarkStart w:id="313" w:name="_Toc428534036"/>
      <w:r w:rsidR="00FD14AB">
        <w:t xml:space="preserve"> </w:t>
      </w:r>
      <w:bookmarkStart w:id="314" w:name="_Toc89166574"/>
      <w:r w:rsidR="001D2ACC">
        <w:t>BLANKET P.O.</w:t>
      </w:r>
      <w:r w:rsidR="00E448F4">
        <w:t xml:space="preserve"> </w:t>
      </w:r>
      <w:r w:rsidR="00E651D6" w:rsidRPr="00536D72">
        <w:t>ADMINISTRATION</w:t>
      </w:r>
      <w:bookmarkEnd w:id="312"/>
      <w:bookmarkEnd w:id="313"/>
      <w:bookmarkEnd w:id="314"/>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5" w:name="_Toc400531565"/>
      <w:bookmarkStart w:id="316" w:name="_Toc428534037"/>
      <w:bookmarkStart w:id="317" w:name="_Toc89166575"/>
      <w:r>
        <w:t xml:space="preserve">STATE </w:t>
      </w:r>
      <w:r w:rsidR="00E651D6" w:rsidRPr="00536D72">
        <w:t>CONTRACT MANAGER</w:t>
      </w:r>
      <w:bookmarkEnd w:id="315"/>
      <w:bookmarkEnd w:id="316"/>
      <w:bookmarkEnd w:id="317"/>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318" w:name="_Toc400531566"/>
      <w:bookmarkStart w:id="319" w:name="_Toc428534038"/>
      <w:bookmarkStart w:id="320" w:name="_Toc89166576"/>
      <w:r w:rsidRPr="005B44C2">
        <w:rPr>
          <w:caps w:val="0"/>
        </w:rPr>
        <w:t>STATE CONTRACT MANAGER RESPONSIBILITIES</w:t>
      </w:r>
      <w:bookmarkEnd w:id="318"/>
      <w:bookmarkEnd w:id="319"/>
      <w:bookmarkEnd w:id="320"/>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321" w:name="_Toc400531567"/>
      <w:bookmarkStart w:id="322" w:name="_Toc428534039"/>
      <w:bookmarkStart w:id="323" w:name="_Toc89166577"/>
      <w:r w:rsidRPr="005B44C2">
        <w:rPr>
          <w:bCs w:val="0"/>
          <w:caps w:val="0"/>
        </w:rPr>
        <w:t>COORDINATION WITH THE STATE CONTRACT MANAGER</w:t>
      </w:r>
      <w:bookmarkEnd w:id="321"/>
      <w:bookmarkEnd w:id="322"/>
      <w:bookmarkEnd w:id="323"/>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24" w:name="_Toc485041273"/>
      <w:bookmarkStart w:id="325" w:name="_Toc89166578"/>
      <w:r w:rsidRPr="006B5023">
        <w:rPr>
          <w:rFonts w:eastAsia="MS Mincho"/>
        </w:rPr>
        <w:t xml:space="preserve">9.0 </w:t>
      </w:r>
      <w:r w:rsidR="00FB47B2" w:rsidRPr="006B5023">
        <w:rPr>
          <w:rFonts w:eastAsia="MS Mincho"/>
        </w:rPr>
        <w:t>STATE OF NEW JERSEY STANDARD TERMS AND CONDITIONS</w:t>
      </w:r>
      <w:bookmarkEnd w:id="324"/>
      <w:bookmarkEnd w:id="325"/>
    </w:p>
    <w:p w14:paraId="4A362AA9" w14:textId="5A3F6A2B" w:rsidR="00D718C0" w:rsidRDefault="00F31393" w:rsidP="00392A4F">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D718C0">
        <w:rPr>
          <w:rFonts w:ascii="Arial" w:hAnsi="Arial" w:cs="Arial"/>
          <w:sz w:val="22"/>
          <w:szCs w:val="22"/>
        </w:rPr>
        <w:t>11/19/2021</w:t>
      </w:r>
      <w:r>
        <w:rPr>
          <w:rFonts w:ascii="Arial" w:hAnsi="Arial" w:cs="Arial"/>
          <w:sz w:val="22"/>
          <w:szCs w:val="22"/>
        </w:rPr>
        <w:t>)</w:t>
      </w:r>
    </w:p>
    <w:p w14:paraId="1B0F6545" w14:textId="77777777" w:rsidR="00D718C0" w:rsidRPr="00784B37" w:rsidRDefault="00D718C0"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26" w:name="_Toc485039858"/>
      <w:bookmarkStart w:id="327" w:name="_Toc485041274"/>
      <w:bookmarkStart w:id="328" w:name="_Toc6227260"/>
      <w:bookmarkStart w:id="329" w:name="_Toc6229388"/>
      <w:bookmarkStart w:id="330" w:name="_Toc89166579"/>
      <w:r w:rsidRPr="00784B37">
        <w:t>1. STANDARD TERMS AND CONDITIONS APPLICABLE TO THE CONTRACT</w:t>
      </w:r>
      <w:bookmarkEnd w:id="326"/>
      <w:bookmarkEnd w:id="327"/>
      <w:bookmarkEnd w:id="328"/>
      <w:bookmarkEnd w:id="329"/>
      <w:bookmarkEnd w:id="330"/>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03AEC0E2" w:rsidR="00F31393" w:rsidRDefault="005B395F" w:rsidP="00F31393">
      <w:pPr>
        <w:pStyle w:val="Heading2"/>
        <w:numPr>
          <w:ilvl w:val="0"/>
          <w:numId w:val="0"/>
        </w:numPr>
        <w:ind w:right="108"/>
      </w:pPr>
      <w:bookmarkStart w:id="331" w:name="_Toc485039859"/>
      <w:bookmarkStart w:id="332" w:name="_Toc485041275"/>
      <w:bookmarkStart w:id="333" w:name="_Toc6227261"/>
      <w:bookmarkStart w:id="334" w:name="_Toc6229389"/>
      <w:bookmarkStart w:id="335" w:name="_Toc89166580"/>
      <w:r>
        <w:rPr>
          <w:caps w:val="0"/>
        </w:rPr>
        <w:t>1.1 CONTRACT TERMS CROSSWALK</w:t>
      </w:r>
      <w:bookmarkEnd w:id="331"/>
      <w:bookmarkEnd w:id="332"/>
      <w:bookmarkEnd w:id="333"/>
      <w:bookmarkEnd w:id="334"/>
      <w:bookmarkEnd w:id="335"/>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Pr="007C4EAD" w:rsidRDefault="00F31393" w:rsidP="007C4EAD">
      <w:pPr>
        <w:pStyle w:val="Heading2"/>
        <w:numPr>
          <w:ilvl w:val="0"/>
          <w:numId w:val="0"/>
        </w:numPr>
        <w:ind w:left="720" w:hanging="720"/>
      </w:pPr>
      <w:bookmarkStart w:id="336" w:name="_Toc469579742"/>
      <w:bookmarkStart w:id="337" w:name="_Toc469932226"/>
      <w:bookmarkStart w:id="338" w:name="_Toc476315911"/>
      <w:bookmarkStart w:id="339" w:name="_Toc476644259"/>
      <w:bookmarkStart w:id="340" w:name="_Toc485039860"/>
      <w:bookmarkStart w:id="341" w:name="_Toc485041276"/>
      <w:bookmarkStart w:id="342" w:name="_Toc6227262"/>
      <w:bookmarkStart w:id="343" w:name="_Toc6229390"/>
      <w:bookmarkStart w:id="344" w:name="_Toc89166581"/>
      <w:r w:rsidRPr="007C4EAD">
        <w:t>2.</w:t>
      </w:r>
      <w:r w:rsidRPr="007C4EAD">
        <w:tab/>
        <w:t>STATE LAW REQUIRING MANDATORY COMPLIANCE BY ALL CONTRACTORS</w:t>
      </w:r>
      <w:bookmarkEnd w:id="336"/>
      <w:bookmarkEnd w:id="337"/>
      <w:bookmarkEnd w:id="338"/>
      <w:bookmarkEnd w:id="339"/>
      <w:bookmarkEnd w:id="340"/>
      <w:bookmarkEnd w:id="341"/>
      <w:bookmarkEnd w:id="342"/>
      <w:bookmarkEnd w:id="343"/>
      <w:bookmarkEnd w:id="344"/>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Pr="007C4EAD" w:rsidRDefault="00F31393" w:rsidP="007C4EAD">
      <w:pPr>
        <w:pStyle w:val="Heading2"/>
        <w:numPr>
          <w:ilvl w:val="0"/>
          <w:numId w:val="0"/>
        </w:numPr>
        <w:ind w:left="720" w:hanging="720"/>
        <w:rPr>
          <w:b w:val="0"/>
        </w:rPr>
      </w:pPr>
      <w:bookmarkStart w:id="345" w:name="_Toc469579743"/>
      <w:bookmarkStart w:id="346" w:name="_Toc469932227"/>
      <w:bookmarkStart w:id="347" w:name="_Toc476315912"/>
      <w:bookmarkStart w:id="348" w:name="_Toc476644260"/>
      <w:bookmarkStart w:id="349" w:name="_Toc485039861"/>
      <w:bookmarkStart w:id="350" w:name="_Toc485041277"/>
      <w:bookmarkStart w:id="351" w:name="_Toc6227263"/>
      <w:bookmarkStart w:id="352" w:name="_Toc6229391"/>
      <w:bookmarkStart w:id="353" w:name="_Toc89166582"/>
      <w:r w:rsidRPr="007C4EAD">
        <w:rPr>
          <w:rStyle w:val="Heading3Char"/>
          <w:b/>
        </w:rPr>
        <w:t>2.1</w:t>
      </w:r>
      <w:r w:rsidRPr="007C4EAD">
        <w:rPr>
          <w:rStyle w:val="Heading3Char"/>
          <w:b/>
        </w:rPr>
        <w:tab/>
        <w:t>BUSINESS REGISTRATION</w:t>
      </w:r>
      <w:bookmarkEnd w:id="345"/>
      <w:bookmarkEnd w:id="346"/>
      <w:bookmarkEnd w:id="347"/>
      <w:bookmarkEnd w:id="348"/>
      <w:bookmarkEnd w:id="349"/>
      <w:bookmarkEnd w:id="350"/>
      <w:bookmarkEnd w:id="351"/>
      <w:bookmarkEnd w:id="352"/>
      <w:bookmarkEnd w:id="353"/>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Pr="007C4EAD" w:rsidRDefault="00F31393" w:rsidP="007C4EAD">
      <w:pPr>
        <w:pStyle w:val="Heading2"/>
        <w:numPr>
          <w:ilvl w:val="0"/>
          <w:numId w:val="0"/>
        </w:numPr>
        <w:rPr>
          <w:b w:val="0"/>
        </w:rPr>
      </w:pPr>
      <w:bookmarkStart w:id="354" w:name="_Toc469579744"/>
      <w:bookmarkStart w:id="355" w:name="_Toc469932228"/>
      <w:bookmarkStart w:id="356" w:name="_Toc476315913"/>
      <w:bookmarkStart w:id="357" w:name="_Toc476644261"/>
      <w:bookmarkStart w:id="358" w:name="_Toc485039862"/>
      <w:bookmarkStart w:id="359" w:name="_Toc485041278"/>
      <w:bookmarkStart w:id="360" w:name="_Toc6227264"/>
      <w:bookmarkStart w:id="361" w:name="_Toc6229392"/>
      <w:bookmarkStart w:id="362" w:name="_Toc89166583"/>
      <w:r w:rsidRPr="007C4EAD">
        <w:rPr>
          <w:rStyle w:val="Heading3Char"/>
          <w:b/>
        </w:rPr>
        <w:t>2.2</w:t>
      </w:r>
      <w:r w:rsidRPr="007C4EAD">
        <w:rPr>
          <w:rStyle w:val="Heading3Char"/>
          <w:b/>
        </w:rPr>
        <w:tab/>
        <w:t>ANTI-DISCRIMINATION</w:t>
      </w:r>
      <w:bookmarkEnd w:id="354"/>
      <w:bookmarkEnd w:id="355"/>
      <w:bookmarkEnd w:id="356"/>
      <w:bookmarkEnd w:id="357"/>
      <w:bookmarkEnd w:id="358"/>
      <w:bookmarkEnd w:id="359"/>
      <w:bookmarkEnd w:id="360"/>
      <w:bookmarkEnd w:id="361"/>
      <w:bookmarkEnd w:id="362"/>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Pr="007C4EAD" w:rsidRDefault="00F31393" w:rsidP="007C4EAD">
      <w:pPr>
        <w:pStyle w:val="Heading2"/>
        <w:numPr>
          <w:ilvl w:val="0"/>
          <w:numId w:val="0"/>
        </w:numPr>
        <w:rPr>
          <w:b w:val="0"/>
        </w:rPr>
      </w:pPr>
      <w:bookmarkStart w:id="363" w:name="_Toc469579745"/>
      <w:bookmarkStart w:id="364" w:name="_Toc469932229"/>
      <w:bookmarkStart w:id="365" w:name="_Toc476315914"/>
      <w:bookmarkStart w:id="366" w:name="_Toc476644262"/>
      <w:bookmarkStart w:id="367" w:name="_Toc485039863"/>
      <w:bookmarkStart w:id="368" w:name="_Toc485041279"/>
      <w:bookmarkStart w:id="369" w:name="_Toc6227265"/>
      <w:bookmarkStart w:id="370" w:name="_Toc6229393"/>
      <w:bookmarkStart w:id="371" w:name="_Toc89166584"/>
      <w:r w:rsidRPr="007C4EAD">
        <w:rPr>
          <w:rStyle w:val="Heading3Char"/>
          <w:b/>
        </w:rPr>
        <w:t>2.3</w:t>
      </w:r>
      <w:r w:rsidRPr="007C4EAD">
        <w:rPr>
          <w:rStyle w:val="Heading3Char"/>
          <w:b/>
        </w:rPr>
        <w:tab/>
        <w:t>PREVAILING WAGE ACT</w:t>
      </w:r>
      <w:bookmarkEnd w:id="363"/>
      <w:bookmarkEnd w:id="364"/>
      <w:bookmarkEnd w:id="365"/>
      <w:bookmarkEnd w:id="366"/>
      <w:bookmarkEnd w:id="367"/>
      <w:bookmarkEnd w:id="368"/>
      <w:bookmarkEnd w:id="369"/>
      <w:bookmarkEnd w:id="370"/>
      <w:bookmarkEnd w:id="371"/>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7C4EAD">
      <w:pPr>
        <w:pStyle w:val="Heading2"/>
        <w:numPr>
          <w:ilvl w:val="0"/>
          <w:numId w:val="0"/>
        </w:numPr>
      </w:pPr>
      <w:bookmarkStart w:id="372" w:name="_Toc89166585"/>
      <w:r w:rsidRPr="001F6120">
        <w:t>2.4</w:t>
      </w:r>
      <w:r w:rsidRPr="001F6120">
        <w:tab/>
      </w:r>
      <w:r w:rsidRPr="00784B37">
        <w:t>AMERICANS WITH DISABILITIES ACT</w:t>
      </w:r>
      <w:bookmarkEnd w:id="372"/>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Pr="007C4EAD" w:rsidRDefault="00F31393" w:rsidP="007C4EAD">
      <w:pPr>
        <w:pStyle w:val="Heading2"/>
        <w:numPr>
          <w:ilvl w:val="0"/>
          <w:numId w:val="0"/>
        </w:numPr>
        <w:rPr>
          <w:b w:val="0"/>
        </w:rPr>
      </w:pPr>
      <w:bookmarkStart w:id="373" w:name="_Toc469579746"/>
      <w:bookmarkStart w:id="374" w:name="_Toc469932230"/>
      <w:bookmarkStart w:id="375" w:name="_Toc476315915"/>
      <w:bookmarkStart w:id="376" w:name="_Toc476644263"/>
      <w:bookmarkStart w:id="377" w:name="_Toc485039864"/>
      <w:bookmarkStart w:id="378" w:name="_Toc485041280"/>
      <w:bookmarkStart w:id="379" w:name="_Toc6227266"/>
      <w:bookmarkStart w:id="380" w:name="_Toc6229394"/>
      <w:bookmarkStart w:id="381" w:name="_Toc89166586"/>
      <w:r w:rsidRPr="007C4EAD">
        <w:rPr>
          <w:rStyle w:val="Heading3Char"/>
          <w:b/>
        </w:rPr>
        <w:t>2.5</w:t>
      </w:r>
      <w:r w:rsidRPr="007C4EAD">
        <w:rPr>
          <w:rStyle w:val="Heading3Char"/>
          <w:b/>
        </w:rPr>
        <w:tab/>
        <w:t>MACBRIDE PRINCIPLES</w:t>
      </w:r>
      <w:bookmarkEnd w:id="373"/>
      <w:bookmarkEnd w:id="374"/>
      <w:bookmarkEnd w:id="375"/>
      <w:bookmarkEnd w:id="376"/>
      <w:bookmarkEnd w:id="377"/>
      <w:bookmarkEnd w:id="378"/>
      <w:bookmarkEnd w:id="379"/>
      <w:bookmarkEnd w:id="380"/>
      <w:bookmarkEnd w:id="381"/>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Pr="007C4EAD" w:rsidRDefault="00F31393" w:rsidP="007C4EAD">
      <w:pPr>
        <w:pStyle w:val="Heading2"/>
        <w:numPr>
          <w:ilvl w:val="0"/>
          <w:numId w:val="0"/>
        </w:numPr>
        <w:rPr>
          <w:b w:val="0"/>
        </w:rPr>
      </w:pPr>
      <w:bookmarkStart w:id="382" w:name="_Toc469579747"/>
      <w:bookmarkStart w:id="383" w:name="_Toc469932231"/>
      <w:bookmarkStart w:id="384" w:name="_Toc476315916"/>
      <w:bookmarkStart w:id="385" w:name="_Toc476644264"/>
      <w:bookmarkStart w:id="386" w:name="_Toc485039865"/>
      <w:bookmarkStart w:id="387" w:name="_Toc485041281"/>
      <w:bookmarkStart w:id="388" w:name="_Toc6227267"/>
      <w:bookmarkStart w:id="389" w:name="_Toc6229395"/>
      <w:bookmarkStart w:id="390" w:name="_Toc89166587"/>
      <w:r w:rsidRPr="007C4EAD">
        <w:rPr>
          <w:rStyle w:val="Heading3Char"/>
          <w:b/>
        </w:rPr>
        <w:t>2.6</w:t>
      </w:r>
      <w:r w:rsidRPr="007C4EAD">
        <w:rPr>
          <w:rStyle w:val="Heading3Char"/>
          <w:b/>
        </w:rPr>
        <w:tab/>
        <w:t>PAY TO PLAY PROHIBITIONS</w:t>
      </w:r>
      <w:bookmarkEnd w:id="382"/>
      <w:bookmarkEnd w:id="383"/>
      <w:bookmarkEnd w:id="384"/>
      <w:bookmarkEnd w:id="385"/>
      <w:bookmarkEnd w:id="386"/>
      <w:bookmarkEnd w:id="387"/>
      <w:bookmarkEnd w:id="388"/>
      <w:bookmarkEnd w:id="389"/>
      <w:bookmarkEnd w:id="390"/>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245F13">
      <w:pPr>
        <w:pStyle w:val="ListParagraph"/>
        <w:numPr>
          <w:ilvl w:val="0"/>
          <w:numId w:val="31"/>
        </w:numPr>
        <w:spacing w:after="200"/>
      </w:pPr>
      <w:r>
        <w:t>M</w:t>
      </w:r>
      <w:r w:rsidRPr="00063E17">
        <w:t xml:space="preserve">ake or solicit a contribution in violation of the statute; </w:t>
      </w:r>
    </w:p>
    <w:p w14:paraId="69404E57" w14:textId="77777777" w:rsidR="00F31393" w:rsidRPr="00063E17" w:rsidRDefault="00F31393" w:rsidP="00245F13">
      <w:pPr>
        <w:pStyle w:val="ListParagraph"/>
        <w:numPr>
          <w:ilvl w:val="0"/>
          <w:numId w:val="31"/>
        </w:numPr>
        <w:spacing w:after="200"/>
      </w:pPr>
      <w:r>
        <w:t>K</w:t>
      </w:r>
      <w:r w:rsidRPr="00063E17">
        <w:t xml:space="preserve">nowingly conceal or misrepresent a contribution given or received; </w:t>
      </w:r>
    </w:p>
    <w:p w14:paraId="630A5FCE" w14:textId="77777777" w:rsidR="00F31393" w:rsidRPr="00063E17" w:rsidRDefault="00F31393" w:rsidP="00245F13">
      <w:pPr>
        <w:pStyle w:val="ListParagraph"/>
        <w:numPr>
          <w:ilvl w:val="0"/>
          <w:numId w:val="31"/>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245F13">
      <w:pPr>
        <w:pStyle w:val="ListParagraph"/>
        <w:numPr>
          <w:ilvl w:val="0"/>
          <w:numId w:val="31"/>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245F13">
      <w:pPr>
        <w:pStyle w:val="ListParagraph"/>
        <w:numPr>
          <w:ilvl w:val="0"/>
          <w:numId w:val="31"/>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245F13">
      <w:pPr>
        <w:pStyle w:val="ListParagraph"/>
        <w:numPr>
          <w:ilvl w:val="0"/>
          <w:numId w:val="31"/>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245F13">
      <w:pPr>
        <w:pStyle w:val="ListParagraph"/>
        <w:numPr>
          <w:ilvl w:val="0"/>
          <w:numId w:val="31"/>
        </w:numPr>
        <w:spacing w:after="200"/>
      </w:pPr>
      <w:r>
        <w:t>E</w:t>
      </w:r>
      <w:r w:rsidRPr="00063E17">
        <w:t xml:space="preserve">ngage in any exchange of contributions to circumvent the intent of the Legislation; or </w:t>
      </w:r>
    </w:p>
    <w:p w14:paraId="5A04ABA4" w14:textId="77777777" w:rsidR="00F31393" w:rsidRDefault="00F31393" w:rsidP="00245F13">
      <w:pPr>
        <w:pStyle w:val="ListParagraph"/>
        <w:numPr>
          <w:ilvl w:val="0"/>
          <w:numId w:val="31"/>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Pr="007C4EAD" w:rsidRDefault="00F31393" w:rsidP="007C4EAD">
      <w:pPr>
        <w:pStyle w:val="Heading2"/>
        <w:numPr>
          <w:ilvl w:val="0"/>
          <w:numId w:val="0"/>
        </w:numPr>
        <w:rPr>
          <w:b w:val="0"/>
        </w:rPr>
      </w:pPr>
      <w:bookmarkStart w:id="391" w:name="_Toc469579748"/>
      <w:bookmarkStart w:id="392" w:name="_Toc469932232"/>
      <w:bookmarkStart w:id="393" w:name="_Toc476315917"/>
      <w:bookmarkStart w:id="394" w:name="_Toc476644265"/>
      <w:bookmarkStart w:id="395" w:name="_Toc485039866"/>
      <w:bookmarkStart w:id="396" w:name="_Toc485041282"/>
      <w:bookmarkStart w:id="397" w:name="_Toc6227268"/>
      <w:bookmarkStart w:id="398" w:name="_Toc6229396"/>
      <w:bookmarkStart w:id="399" w:name="_Toc89166588"/>
      <w:r w:rsidRPr="007C4EAD">
        <w:rPr>
          <w:rStyle w:val="Heading3Char"/>
          <w:b/>
        </w:rPr>
        <w:t>2.7</w:t>
      </w:r>
      <w:r w:rsidRPr="007C4EAD">
        <w:rPr>
          <w:rStyle w:val="Heading3Char"/>
          <w:b/>
        </w:rPr>
        <w:tab/>
        <w:t>POLITICAL CONTRIBUTION DISCLOSURE</w:t>
      </w:r>
      <w:bookmarkEnd w:id="391"/>
      <w:bookmarkEnd w:id="392"/>
      <w:bookmarkEnd w:id="393"/>
      <w:bookmarkEnd w:id="394"/>
      <w:bookmarkEnd w:id="395"/>
      <w:bookmarkEnd w:id="396"/>
      <w:bookmarkEnd w:id="397"/>
      <w:bookmarkEnd w:id="398"/>
      <w:bookmarkEnd w:id="399"/>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Pr="007C4EAD" w:rsidRDefault="00F31393" w:rsidP="007C4EAD">
      <w:pPr>
        <w:pStyle w:val="Heading2"/>
        <w:numPr>
          <w:ilvl w:val="0"/>
          <w:numId w:val="0"/>
        </w:numPr>
        <w:rPr>
          <w:b w:val="0"/>
        </w:rPr>
      </w:pPr>
      <w:bookmarkStart w:id="400" w:name="_Toc469579749"/>
      <w:bookmarkStart w:id="401" w:name="_Toc469932233"/>
      <w:bookmarkStart w:id="402" w:name="_Toc476315918"/>
      <w:bookmarkStart w:id="403" w:name="_Toc476644266"/>
      <w:bookmarkStart w:id="404" w:name="_Toc485039867"/>
      <w:bookmarkStart w:id="405" w:name="_Toc485041283"/>
      <w:bookmarkStart w:id="406" w:name="_Toc6227269"/>
      <w:bookmarkStart w:id="407" w:name="_Toc6229397"/>
      <w:bookmarkStart w:id="408" w:name="_Toc89166589"/>
      <w:r w:rsidRPr="007C4EAD">
        <w:rPr>
          <w:rStyle w:val="Heading3Char"/>
          <w:b/>
        </w:rPr>
        <w:t>2.8</w:t>
      </w:r>
      <w:r w:rsidRPr="007C4EAD">
        <w:rPr>
          <w:rStyle w:val="Heading3Char"/>
          <w:b/>
        </w:rPr>
        <w:tab/>
        <w:t>STANDARDS PROHIBITING CONFLICTS OF INTEREST</w:t>
      </w:r>
      <w:bookmarkEnd w:id="400"/>
      <w:bookmarkEnd w:id="401"/>
      <w:bookmarkEnd w:id="402"/>
      <w:bookmarkEnd w:id="403"/>
      <w:bookmarkEnd w:id="404"/>
      <w:bookmarkEnd w:id="405"/>
      <w:bookmarkEnd w:id="406"/>
      <w:bookmarkEnd w:id="407"/>
      <w:bookmarkEnd w:id="408"/>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Pr="002E093D" w:rsidRDefault="00F31393" w:rsidP="002E093D">
      <w:pPr>
        <w:pStyle w:val="Heading2"/>
        <w:numPr>
          <w:ilvl w:val="0"/>
          <w:numId w:val="0"/>
        </w:numPr>
        <w:rPr>
          <w:b w:val="0"/>
        </w:rPr>
      </w:pPr>
      <w:bookmarkStart w:id="409" w:name="_Toc469579750"/>
      <w:bookmarkStart w:id="410" w:name="_Toc469932234"/>
      <w:bookmarkStart w:id="411" w:name="_Toc476315919"/>
      <w:bookmarkStart w:id="412" w:name="_Toc476644267"/>
      <w:bookmarkStart w:id="413" w:name="_Toc485039868"/>
      <w:bookmarkStart w:id="414" w:name="_Toc485041284"/>
      <w:bookmarkStart w:id="415" w:name="_Toc6227270"/>
      <w:bookmarkStart w:id="416" w:name="_Toc6229398"/>
      <w:bookmarkStart w:id="417" w:name="_Toc89166590"/>
      <w:r w:rsidRPr="002E093D">
        <w:rPr>
          <w:rStyle w:val="Heading3Char"/>
          <w:b/>
        </w:rPr>
        <w:t>2.9</w:t>
      </w:r>
      <w:r w:rsidRPr="002E093D">
        <w:rPr>
          <w:rStyle w:val="Heading3Char"/>
          <w:b/>
        </w:rPr>
        <w:tab/>
        <w:t>NOTICE TO ALL CONTRACTORS SET-OFF FOR STATE TAX NOTICE</w:t>
      </w:r>
      <w:bookmarkEnd w:id="409"/>
      <w:bookmarkEnd w:id="410"/>
      <w:bookmarkEnd w:id="411"/>
      <w:bookmarkEnd w:id="412"/>
      <w:bookmarkEnd w:id="413"/>
      <w:bookmarkEnd w:id="414"/>
      <w:bookmarkEnd w:id="415"/>
      <w:bookmarkEnd w:id="416"/>
      <w:bookmarkEnd w:id="417"/>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Pr="002E093D" w:rsidRDefault="00F31393" w:rsidP="002E093D">
      <w:pPr>
        <w:pStyle w:val="Heading2"/>
        <w:numPr>
          <w:ilvl w:val="0"/>
          <w:numId w:val="0"/>
        </w:numPr>
        <w:rPr>
          <w:rStyle w:val="Heading3Char"/>
          <w:b/>
        </w:rPr>
      </w:pPr>
      <w:bookmarkStart w:id="418" w:name="_Toc469579751"/>
      <w:bookmarkStart w:id="419" w:name="_Toc469932235"/>
      <w:bookmarkStart w:id="420" w:name="_Toc476315920"/>
      <w:bookmarkStart w:id="421" w:name="_Toc476644268"/>
      <w:bookmarkStart w:id="422" w:name="_Toc485039869"/>
      <w:bookmarkStart w:id="423" w:name="_Toc485041285"/>
      <w:bookmarkStart w:id="424" w:name="_Toc6227271"/>
      <w:bookmarkStart w:id="425" w:name="_Toc6229399"/>
      <w:bookmarkStart w:id="426" w:name="_Toc89166591"/>
      <w:r w:rsidRPr="002E093D">
        <w:rPr>
          <w:rStyle w:val="Heading3Char"/>
          <w:b/>
        </w:rPr>
        <w:t>2.10</w:t>
      </w:r>
      <w:r w:rsidRPr="002E093D">
        <w:rPr>
          <w:rStyle w:val="Heading3Char"/>
          <w:b/>
        </w:rPr>
        <w:tab/>
        <w:t>COMPLIANCE - LAWS</w:t>
      </w:r>
      <w:bookmarkEnd w:id="418"/>
      <w:bookmarkEnd w:id="419"/>
      <w:bookmarkEnd w:id="420"/>
      <w:bookmarkEnd w:id="421"/>
      <w:bookmarkEnd w:id="422"/>
      <w:bookmarkEnd w:id="423"/>
      <w:bookmarkEnd w:id="424"/>
      <w:bookmarkEnd w:id="425"/>
      <w:bookmarkEnd w:id="426"/>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Pr="002E093D" w:rsidRDefault="00F31393" w:rsidP="002E093D">
      <w:pPr>
        <w:pStyle w:val="Heading2"/>
        <w:numPr>
          <w:ilvl w:val="0"/>
          <w:numId w:val="0"/>
        </w:numPr>
        <w:rPr>
          <w:b w:val="0"/>
        </w:rPr>
      </w:pPr>
      <w:bookmarkStart w:id="427" w:name="_Toc469579752"/>
      <w:bookmarkStart w:id="428" w:name="_Toc469932236"/>
      <w:bookmarkStart w:id="429" w:name="_Toc476315921"/>
      <w:bookmarkStart w:id="430" w:name="_Toc476644269"/>
      <w:bookmarkStart w:id="431" w:name="_Toc485039870"/>
      <w:bookmarkStart w:id="432" w:name="_Toc485041286"/>
      <w:bookmarkStart w:id="433" w:name="_Toc6227272"/>
      <w:bookmarkStart w:id="434" w:name="_Toc6229400"/>
      <w:bookmarkStart w:id="435" w:name="_Toc89166592"/>
      <w:r w:rsidRPr="002E093D">
        <w:rPr>
          <w:rStyle w:val="Heading3Char"/>
          <w:b/>
        </w:rPr>
        <w:t>2.11</w:t>
      </w:r>
      <w:r w:rsidRPr="002E093D">
        <w:rPr>
          <w:rStyle w:val="Heading3Char"/>
          <w:b/>
        </w:rPr>
        <w:tab/>
        <w:t>COMPLIANCE - STATE LAWS</w:t>
      </w:r>
      <w:bookmarkEnd w:id="427"/>
      <w:bookmarkEnd w:id="428"/>
      <w:bookmarkEnd w:id="429"/>
      <w:bookmarkEnd w:id="430"/>
      <w:bookmarkEnd w:id="431"/>
      <w:bookmarkEnd w:id="432"/>
      <w:bookmarkEnd w:id="433"/>
      <w:bookmarkEnd w:id="434"/>
      <w:bookmarkEnd w:id="435"/>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60482C58" w:rsidR="00F31393" w:rsidRPr="002E093D" w:rsidRDefault="002E093D" w:rsidP="002E093D">
      <w:pPr>
        <w:pStyle w:val="Heading2"/>
        <w:numPr>
          <w:ilvl w:val="0"/>
          <w:numId w:val="0"/>
        </w:numPr>
        <w:rPr>
          <w:b w:val="0"/>
        </w:rPr>
      </w:pPr>
      <w:bookmarkStart w:id="436" w:name="_Toc485039871"/>
      <w:bookmarkStart w:id="437" w:name="_Toc485041287"/>
      <w:bookmarkStart w:id="438" w:name="_Toc6227273"/>
      <w:bookmarkStart w:id="439" w:name="_Toc6229401"/>
      <w:bookmarkStart w:id="440" w:name="_Toc89166593"/>
      <w:r w:rsidRPr="002E093D">
        <w:rPr>
          <w:rStyle w:val="Heading3Char"/>
          <w:b/>
        </w:rPr>
        <w:t>2.12</w:t>
      </w:r>
      <w:r w:rsidRPr="002E093D">
        <w:rPr>
          <w:rStyle w:val="Heading3Char"/>
          <w:b/>
        </w:rPr>
        <w:tab/>
        <w:t>WARRANTY OF NO SOLICITATION ON COMMISSION OR CONTINGENT FEE BASIS</w:t>
      </w:r>
      <w:bookmarkEnd w:id="436"/>
      <w:bookmarkEnd w:id="437"/>
      <w:bookmarkEnd w:id="438"/>
      <w:bookmarkEnd w:id="439"/>
      <w:bookmarkEnd w:id="440"/>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2E093D">
      <w:pPr>
        <w:pStyle w:val="Heading2"/>
        <w:numPr>
          <w:ilvl w:val="0"/>
          <w:numId w:val="0"/>
        </w:numPr>
        <w:ind w:left="720" w:hanging="720"/>
        <w:rPr>
          <w:rFonts w:cs="Arial"/>
        </w:rPr>
      </w:pPr>
      <w:bookmarkStart w:id="441" w:name="_Toc485039872"/>
      <w:bookmarkStart w:id="442" w:name="_Toc485041288"/>
      <w:bookmarkStart w:id="443" w:name="_Toc6227274"/>
      <w:bookmarkStart w:id="444" w:name="_Toc6229402"/>
      <w:bookmarkStart w:id="445" w:name="_Toc89166594"/>
      <w:r w:rsidRPr="002E093D">
        <w:t>3.</w:t>
      </w:r>
      <w:r w:rsidRPr="002E093D">
        <w:tab/>
        <w:t>STATE LAW REQUIRING MANDATORY COMPLIANCE BY CONTRACTORS UNDER CIRCUMSTANCES SET FORTH IN LAW OR BASED ON THE TYPE OF CONTRACT</w:t>
      </w:r>
      <w:bookmarkEnd w:id="441"/>
      <w:bookmarkEnd w:id="442"/>
      <w:bookmarkEnd w:id="443"/>
      <w:bookmarkEnd w:id="444"/>
      <w:bookmarkEnd w:id="445"/>
      <w:r w:rsidRPr="00784B37">
        <w:rPr>
          <w:rFonts w:cs="Arial"/>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46" w:name="_Toc485039873"/>
      <w:bookmarkStart w:id="447" w:name="_Toc485041289"/>
      <w:bookmarkStart w:id="448" w:name="_Toc6227275"/>
      <w:bookmarkStart w:id="449" w:name="_Toc6229403"/>
      <w:bookmarkStart w:id="450" w:name="_Toc89166595"/>
      <w:r w:rsidRPr="001F6120">
        <w:t>3.1</w:t>
      </w:r>
      <w:r>
        <w:tab/>
      </w:r>
      <w:r w:rsidRPr="00784B37">
        <w:t>COMPLIANCE - CODES</w:t>
      </w:r>
      <w:bookmarkEnd w:id="446"/>
      <w:bookmarkEnd w:id="447"/>
      <w:bookmarkEnd w:id="448"/>
      <w:bookmarkEnd w:id="449"/>
      <w:bookmarkEnd w:id="450"/>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51" w:name="_Toc485039874"/>
      <w:bookmarkStart w:id="452" w:name="_Toc485041290"/>
      <w:bookmarkStart w:id="453" w:name="_Toc6227276"/>
      <w:bookmarkStart w:id="454" w:name="_Toc6229404"/>
      <w:bookmarkStart w:id="455" w:name="_Toc89166596"/>
      <w:r w:rsidRPr="001F6120">
        <w:t>3.2</w:t>
      </w:r>
      <w:r>
        <w:tab/>
      </w:r>
      <w:r w:rsidRPr="001F6120">
        <w:t>PUBLIC</w:t>
      </w:r>
      <w:r w:rsidRPr="00784B37">
        <w:t xml:space="preserve"> WORKS CONTRACTOR REGISTRATION ACT</w:t>
      </w:r>
      <w:bookmarkEnd w:id="451"/>
      <w:bookmarkEnd w:id="452"/>
      <w:bookmarkEnd w:id="453"/>
      <w:bookmarkEnd w:id="454"/>
      <w:bookmarkEnd w:id="455"/>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56" w:name="_Toc485039875"/>
      <w:bookmarkStart w:id="457" w:name="_Toc485041291"/>
      <w:bookmarkStart w:id="458" w:name="_Toc6227277"/>
      <w:bookmarkStart w:id="459" w:name="_Toc6229405"/>
      <w:bookmarkStart w:id="460" w:name="_Toc89166597"/>
      <w:r w:rsidRPr="001F6120">
        <w:t>3.3</w:t>
      </w:r>
      <w:r>
        <w:tab/>
      </w:r>
      <w:r w:rsidRPr="00784B37">
        <w:t xml:space="preserve">PUBLIC WORKS CONTRACT - ADDITIONAL </w:t>
      </w:r>
      <w:r w:rsidRPr="00CD5CAF">
        <w:t>AFFIRMATIVE ACTION REQUIREMENTS</w:t>
      </w:r>
      <w:bookmarkEnd w:id="456"/>
      <w:bookmarkEnd w:id="457"/>
      <w:bookmarkEnd w:id="458"/>
      <w:bookmarkEnd w:id="459"/>
      <w:bookmarkEnd w:id="460"/>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245F13">
      <w:pPr>
        <w:pStyle w:val="ListParagraph"/>
        <w:numPr>
          <w:ilvl w:val="0"/>
          <w:numId w:val="32"/>
        </w:numPr>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245F13">
      <w:pPr>
        <w:pStyle w:val="ListParagraph"/>
        <w:numPr>
          <w:ilvl w:val="0"/>
          <w:numId w:val="32"/>
        </w:numPr>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245F13">
      <w:pPr>
        <w:pStyle w:val="ListParagraph"/>
        <w:numPr>
          <w:ilvl w:val="0"/>
          <w:numId w:val="32"/>
        </w:numPr>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245F13">
      <w:pPr>
        <w:pStyle w:val="ListParagraph"/>
        <w:numPr>
          <w:ilvl w:val="0"/>
          <w:numId w:val="32"/>
        </w:numPr>
        <w:autoSpaceDE w:val="0"/>
        <w:autoSpaceDN w:val="0"/>
        <w:adjustRightInd w:val="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245F13">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245F13">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245F13">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245F13">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245F13">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245F13">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245F13">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61" w:name="_Toc485039876"/>
      <w:bookmarkStart w:id="462" w:name="_Toc485041292"/>
      <w:bookmarkStart w:id="463" w:name="_Toc6227278"/>
      <w:bookmarkStart w:id="464" w:name="_Toc6229406"/>
      <w:bookmarkStart w:id="465" w:name="_Toc89166598"/>
      <w:r w:rsidRPr="001F6120">
        <w:t>3.4</w:t>
      </w:r>
      <w:r>
        <w:tab/>
      </w:r>
      <w:r w:rsidRPr="00784B37">
        <w:t>BUILDING SERVICE</w:t>
      </w:r>
      <w:bookmarkEnd w:id="461"/>
      <w:bookmarkEnd w:id="462"/>
      <w:bookmarkEnd w:id="463"/>
      <w:bookmarkEnd w:id="464"/>
      <w:bookmarkEnd w:id="465"/>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66" w:name="_Toc485039877"/>
      <w:bookmarkStart w:id="467" w:name="_Toc485041293"/>
      <w:bookmarkStart w:id="468" w:name="_Toc6227279"/>
      <w:bookmarkStart w:id="469" w:name="_Toc6229407"/>
      <w:bookmarkStart w:id="470" w:name="_Toc89166599"/>
      <w:r w:rsidRPr="00DD3D5A">
        <w:t>3.5</w:t>
      </w:r>
      <w:r>
        <w:tab/>
      </w:r>
      <w:r w:rsidRPr="00784B37">
        <w:t xml:space="preserve">THE WORKER </w:t>
      </w:r>
      <w:r>
        <w:t>AND COMMUNITY RIGHT TO KNOW ACT</w:t>
      </w:r>
      <w:bookmarkEnd w:id="466"/>
      <w:bookmarkEnd w:id="467"/>
      <w:bookmarkEnd w:id="468"/>
      <w:bookmarkEnd w:id="469"/>
      <w:bookmarkEnd w:id="470"/>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71" w:name="_Toc485039878"/>
      <w:bookmarkStart w:id="472" w:name="_Toc485041294"/>
      <w:bookmarkStart w:id="473" w:name="_Toc6227280"/>
      <w:bookmarkStart w:id="474" w:name="_Toc6229408"/>
      <w:bookmarkStart w:id="475" w:name="_Toc89166600"/>
      <w:r w:rsidRPr="00DD3D5A">
        <w:t>3.6</w:t>
      </w:r>
      <w:r>
        <w:tab/>
      </w:r>
      <w:r w:rsidRPr="00784B37">
        <w:t>SERVICE PERFORMANCE WITHIN U.S.</w:t>
      </w:r>
      <w:bookmarkEnd w:id="471"/>
      <w:bookmarkEnd w:id="472"/>
      <w:bookmarkEnd w:id="473"/>
      <w:bookmarkEnd w:id="474"/>
      <w:bookmarkEnd w:id="475"/>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76" w:name="_Toc485039879"/>
      <w:bookmarkStart w:id="477" w:name="_Toc485041295"/>
      <w:bookmarkStart w:id="478" w:name="_Toc6227281"/>
      <w:bookmarkStart w:id="479" w:name="_Toc6229409"/>
      <w:bookmarkStart w:id="480" w:name="_Toc89166601"/>
      <w:r w:rsidRPr="00DD3D5A">
        <w:t>3.7</w:t>
      </w:r>
      <w:r w:rsidRPr="00DD3D5A">
        <w:tab/>
      </w:r>
      <w:r w:rsidRPr="00784B37">
        <w:t>BUY AMERICAN</w:t>
      </w:r>
      <w:bookmarkEnd w:id="476"/>
      <w:bookmarkEnd w:id="477"/>
      <w:bookmarkEnd w:id="478"/>
      <w:bookmarkEnd w:id="479"/>
      <w:bookmarkEnd w:id="480"/>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7C4EAD">
      <w:pPr>
        <w:pStyle w:val="Heading2"/>
        <w:numPr>
          <w:ilvl w:val="0"/>
          <w:numId w:val="0"/>
        </w:numPr>
        <w:ind w:left="720" w:hanging="720"/>
      </w:pPr>
      <w:bookmarkStart w:id="481" w:name="_Toc89166602"/>
      <w:r w:rsidRPr="003069AD">
        <w:t>3.8</w:t>
      </w:r>
      <w:r w:rsidRPr="003069AD">
        <w:tab/>
      </w:r>
      <w:r w:rsidR="003069AD" w:rsidRPr="003069AD">
        <w:t>DOMESTIC MATERIALS</w:t>
      </w:r>
      <w:bookmarkEnd w:id="481"/>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7C4EAD">
      <w:pPr>
        <w:pStyle w:val="Heading2"/>
        <w:numPr>
          <w:ilvl w:val="0"/>
          <w:numId w:val="0"/>
        </w:numPr>
        <w:ind w:left="720" w:hanging="720"/>
        <w:rPr>
          <w:color w:val="000000"/>
        </w:rPr>
      </w:pPr>
      <w:bookmarkStart w:id="482" w:name="_Toc89166603"/>
      <w:r>
        <w:t>3.9</w:t>
      </w:r>
      <w:r>
        <w:tab/>
      </w:r>
      <w:r w:rsidR="00F31393" w:rsidRPr="00FC2945">
        <w:t>DIANE B. ALLEN EQUAL PAY ACT</w:t>
      </w:r>
      <w:bookmarkEnd w:id="482"/>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8">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CDC90DA" w:rsidR="00F31393" w:rsidRDefault="00F31393" w:rsidP="00F31393">
      <w:pPr>
        <w:autoSpaceDE w:val="0"/>
        <w:autoSpaceDN w:val="0"/>
        <w:adjustRightInd w:val="0"/>
        <w:rPr>
          <w:b/>
          <w:color w:val="000000"/>
        </w:rPr>
      </w:pPr>
    </w:p>
    <w:p w14:paraId="0790B1A6" w14:textId="77777777" w:rsidR="007C4EAD" w:rsidRPr="002C1FE6" w:rsidRDefault="007C4EAD" w:rsidP="007C4EAD">
      <w:pPr>
        <w:pStyle w:val="Heading2"/>
        <w:numPr>
          <w:ilvl w:val="0"/>
          <w:numId w:val="0"/>
        </w:numPr>
        <w:ind w:left="576" w:hanging="576"/>
      </w:pPr>
      <w:bookmarkStart w:id="483" w:name="_Toc89166604"/>
      <w:r w:rsidRPr="002C1FE6">
        <w:t>3.10</w:t>
      </w:r>
      <w:r w:rsidRPr="002C1FE6">
        <w:tab/>
        <w:t>EMPLOYEE MISCLASSIFICATION</w:t>
      </w:r>
      <w:bookmarkEnd w:id="483"/>
    </w:p>
    <w:p w14:paraId="54FBD1A5" w14:textId="77777777" w:rsidR="007C4EAD" w:rsidRDefault="007C4EAD" w:rsidP="007C4EAD">
      <w:pPr>
        <w:rPr>
          <w:rFonts w:cs="Arial"/>
        </w:rPr>
      </w:pPr>
      <w:r w:rsidRPr="00D26660">
        <w:rPr>
          <w:rFonts w:cs="Arial"/>
        </w:rPr>
        <w:t xml:space="preserve">In accordance with </w:t>
      </w:r>
      <w:hyperlink r:id="rId59" w:history="1">
        <w:r w:rsidRPr="00D26660">
          <w:rPr>
            <w:rStyle w:val="Hyperlink"/>
            <w:rFonts w:cs="Arial"/>
          </w:rPr>
          <w:t>Governor Murphy’s Executive Order #25</w:t>
        </w:r>
      </w:hyperlink>
      <w:r w:rsidRPr="00D26660">
        <w:rPr>
          <w:rFonts w:cs="Arial"/>
        </w:rPr>
        <w:t xml:space="preserve"> and the </w:t>
      </w:r>
      <w:hyperlink r:id="rId60"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5BA68473" w14:textId="77777777" w:rsidR="007C4EAD" w:rsidRPr="00D26660" w:rsidRDefault="007C4EAD" w:rsidP="007C4EAD">
      <w:pPr>
        <w:rPr>
          <w:rFonts w:cs="Arial"/>
        </w:rPr>
      </w:pPr>
    </w:p>
    <w:p w14:paraId="1E3423FE" w14:textId="77777777" w:rsidR="007C4EAD" w:rsidRPr="00D26660" w:rsidRDefault="007C4EAD" w:rsidP="00B87782">
      <w:pPr>
        <w:numPr>
          <w:ilvl w:val="0"/>
          <w:numId w:val="51"/>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5155968C" w14:textId="77777777" w:rsidR="007C4EAD" w:rsidRPr="00D26660" w:rsidRDefault="007C4EAD" w:rsidP="00B87782">
      <w:pPr>
        <w:numPr>
          <w:ilvl w:val="0"/>
          <w:numId w:val="51"/>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B7D5971" w14:textId="77777777" w:rsidR="007C4EAD" w:rsidRPr="00B05D9F" w:rsidRDefault="007C4EAD" w:rsidP="00B87782">
      <w:pPr>
        <w:numPr>
          <w:ilvl w:val="0"/>
          <w:numId w:val="51"/>
        </w:numPr>
        <w:contextualSpacing/>
        <w:rPr>
          <w:rFonts w:cs="Arial"/>
        </w:rPr>
      </w:pPr>
      <w:r w:rsidRPr="00D26660">
        <w:rPr>
          <w:rFonts w:cs="Arial"/>
        </w:rPr>
        <w:t xml:space="preserve">Such individual is customarily engaged in an independently established trade, occupation, </w:t>
      </w:r>
      <w:r w:rsidRPr="00B05D9F">
        <w:rPr>
          <w:rFonts w:cs="Arial"/>
        </w:rPr>
        <w:t>profession or business.</w:t>
      </w:r>
    </w:p>
    <w:p w14:paraId="72DD230F" w14:textId="77777777" w:rsidR="007C4EAD" w:rsidRPr="00B05D9F" w:rsidRDefault="007C4EAD" w:rsidP="007C4EAD">
      <w:pPr>
        <w:rPr>
          <w:rFonts w:cs="Arial"/>
        </w:rPr>
      </w:pPr>
    </w:p>
    <w:p w14:paraId="2896DC94" w14:textId="79AEB553" w:rsidR="007C4EAD" w:rsidRDefault="007C4EAD" w:rsidP="007C4EAD">
      <w:pPr>
        <w:rPr>
          <w:rFonts w:cs="Arial"/>
        </w:rPr>
      </w:pPr>
      <w:r w:rsidRPr="00B05D9F">
        <w:rPr>
          <w:rFonts w:cs="Arial"/>
        </w:rPr>
        <w:t xml:space="preserve">This test has been adopted by New Jersey under its Wage &amp; Hour, Wage Payment and Unemployment Insurance Laws to determine whether a worker is properly classified. </w:t>
      </w:r>
      <w:r w:rsidR="00CC6B16"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4DD8C8E4" w14:textId="77777777" w:rsidR="00392A4F" w:rsidRDefault="00392A4F" w:rsidP="007C4EAD">
      <w:pPr>
        <w:rPr>
          <w:rFonts w:cs="Arial"/>
        </w:rPr>
      </w:pPr>
    </w:p>
    <w:p w14:paraId="3361BA75" w14:textId="5DF8CF2E" w:rsidR="00392A4F" w:rsidRPr="00392A4F" w:rsidRDefault="00392A4F" w:rsidP="00066710">
      <w:pPr>
        <w:pStyle w:val="Heading2"/>
        <w:numPr>
          <w:ilvl w:val="0"/>
          <w:numId w:val="0"/>
        </w:numPr>
      </w:pPr>
      <w:bookmarkStart w:id="484" w:name="_Toc89166605"/>
      <w:r>
        <w:t>3.11</w:t>
      </w:r>
      <w:r w:rsidRPr="00392A4F">
        <w:tab/>
      </w:r>
      <w:r>
        <w:t>Ex</w:t>
      </w:r>
      <w:r w:rsidR="0041341D">
        <w:t>e</w:t>
      </w:r>
      <w:r>
        <w:t>cutive order no.271</w:t>
      </w:r>
      <w:r w:rsidR="00066710">
        <w:t xml:space="preserve"> </w:t>
      </w:r>
      <w:r w:rsidR="0041341D">
        <w:t>(murphy)</w:t>
      </w:r>
      <w:bookmarkEnd w:id="484"/>
    </w:p>
    <w:p w14:paraId="159D7698" w14:textId="5F914F49" w:rsidR="00392A4F" w:rsidRDefault="00392A4F" w:rsidP="00F44DF7">
      <w:pPr>
        <w:autoSpaceDE w:val="0"/>
        <w:autoSpaceDN w:val="0"/>
        <w:adjustRightInd w:val="0"/>
        <w:rPr>
          <w:rFonts w:cs="Arial"/>
          <w:color w:val="000000"/>
          <w:szCs w:val="22"/>
        </w:rPr>
      </w:pPr>
      <w:r w:rsidRPr="00F44DF7">
        <w:rPr>
          <w:rFonts w:cs="Arial"/>
          <w:color w:val="000000"/>
          <w:szCs w:val="22"/>
        </w:rPr>
        <w:t xml:space="preserve">Pursuant to </w:t>
      </w:r>
      <w:r w:rsidRPr="00F44DF7">
        <w:rPr>
          <w:rFonts w:cs="Arial"/>
          <w:color w:val="0000FF"/>
          <w:szCs w:val="22"/>
        </w:rPr>
        <w:t xml:space="preserve">Governor Murphy’s Executive Order No. 271 </w:t>
      </w:r>
      <w:r w:rsidRPr="00F44DF7">
        <w:rPr>
          <w:rFonts w:cs="Arial"/>
          <w:color w:val="000000"/>
          <w:szCs w:val="22"/>
        </w:rPr>
        <w:t xml:space="preserve">(EO 271) which was signed and went into effect on October 20, 2021, a covered contractor must certify that it has a policy in place: </w:t>
      </w:r>
    </w:p>
    <w:p w14:paraId="649B8CB8" w14:textId="77777777" w:rsidR="009C62BC" w:rsidRPr="00F44DF7" w:rsidRDefault="009C62BC" w:rsidP="00F44DF7">
      <w:pPr>
        <w:autoSpaceDE w:val="0"/>
        <w:autoSpaceDN w:val="0"/>
        <w:adjustRightInd w:val="0"/>
        <w:rPr>
          <w:rFonts w:cs="Arial"/>
          <w:color w:val="000000"/>
          <w:szCs w:val="22"/>
        </w:rPr>
      </w:pPr>
    </w:p>
    <w:p w14:paraId="54DB594B" w14:textId="288EF462" w:rsidR="00392A4F" w:rsidRPr="009C62BC" w:rsidRDefault="00392A4F" w:rsidP="009C62BC">
      <w:pPr>
        <w:pStyle w:val="ListParagraph"/>
        <w:numPr>
          <w:ilvl w:val="0"/>
          <w:numId w:val="56"/>
        </w:numPr>
        <w:autoSpaceDE w:val="0"/>
        <w:autoSpaceDN w:val="0"/>
        <w:adjustRightInd w:val="0"/>
        <w:rPr>
          <w:rFonts w:cs="Arial"/>
          <w:color w:val="000000"/>
          <w:szCs w:val="22"/>
        </w:rPr>
      </w:pPr>
      <w:r w:rsidRPr="009C62BC">
        <w:rPr>
          <w:rFonts w:cs="Arial"/>
          <w:color w:val="000000"/>
          <w:szCs w:val="22"/>
        </w:rPr>
        <w:t xml:space="preserve">that requires all covered workers to provide adequate proof, in accordance with EO 271, to the covered contractor that the covered worker has been fully vaccinated; or </w:t>
      </w:r>
    </w:p>
    <w:p w14:paraId="4B64A543" w14:textId="75157E0D" w:rsidR="009C62BC" w:rsidRPr="009C62BC" w:rsidRDefault="00392A4F" w:rsidP="009C62BC">
      <w:pPr>
        <w:pStyle w:val="ListParagraph"/>
        <w:numPr>
          <w:ilvl w:val="0"/>
          <w:numId w:val="56"/>
        </w:numPr>
        <w:autoSpaceDE w:val="0"/>
        <w:autoSpaceDN w:val="0"/>
        <w:adjustRightInd w:val="0"/>
        <w:rPr>
          <w:rFonts w:cs="Arial"/>
          <w:color w:val="000000"/>
          <w:szCs w:val="22"/>
        </w:rPr>
      </w:pPr>
      <w:r w:rsidRPr="009C62BC">
        <w:rPr>
          <w:rFonts w:cs="Arial"/>
          <w:color w:val="000000"/>
          <w:szCs w:val="22"/>
        </w:rPr>
        <w:t xml:space="preserve">that requires that unvaccinated covered workers submit to COVID-19 screening testing at </w:t>
      </w:r>
      <w:r w:rsidR="009C62BC" w:rsidRPr="009C62BC">
        <w:rPr>
          <w:rFonts w:cs="Arial"/>
          <w:color w:val="000000"/>
          <w:szCs w:val="22"/>
        </w:rPr>
        <w:t xml:space="preserve"> </w:t>
      </w:r>
    </w:p>
    <w:p w14:paraId="7DFD754C" w14:textId="3618F494" w:rsidR="00392A4F" w:rsidRPr="009C62BC" w:rsidRDefault="00392A4F" w:rsidP="009C62BC">
      <w:pPr>
        <w:pStyle w:val="ListParagraph"/>
        <w:autoSpaceDE w:val="0"/>
        <w:autoSpaceDN w:val="0"/>
        <w:adjustRightInd w:val="0"/>
        <w:rPr>
          <w:rFonts w:cs="Arial"/>
          <w:color w:val="000000"/>
          <w:szCs w:val="22"/>
        </w:rPr>
      </w:pPr>
      <w:r w:rsidRPr="009C62BC">
        <w:rPr>
          <w:rFonts w:cs="Arial"/>
          <w:color w:val="000000"/>
          <w:szCs w:val="22"/>
        </w:rPr>
        <w:t xml:space="preserve">minimum one to two times weekly until such time as the covered worker is fully vaccinated; and </w:t>
      </w:r>
    </w:p>
    <w:p w14:paraId="38669BBE" w14:textId="2E744AEF" w:rsidR="009C62BC" w:rsidRPr="009C62BC" w:rsidRDefault="00392A4F" w:rsidP="009C62BC">
      <w:pPr>
        <w:pStyle w:val="ListParagraph"/>
        <w:numPr>
          <w:ilvl w:val="0"/>
          <w:numId w:val="56"/>
        </w:numPr>
        <w:autoSpaceDE w:val="0"/>
        <w:autoSpaceDN w:val="0"/>
        <w:adjustRightInd w:val="0"/>
        <w:rPr>
          <w:rFonts w:cs="Arial"/>
          <w:color w:val="000000"/>
          <w:szCs w:val="22"/>
        </w:rPr>
      </w:pPr>
      <w:r w:rsidRPr="009C62BC">
        <w:rPr>
          <w:rFonts w:cs="Arial"/>
          <w:color w:val="000000"/>
          <w:szCs w:val="22"/>
        </w:rPr>
        <w:t>that the covered contractor has a policy for tracking COVID-19 screening test results as</w:t>
      </w:r>
    </w:p>
    <w:p w14:paraId="7F89E9C1" w14:textId="73451F52" w:rsidR="00392A4F" w:rsidRPr="009C62BC" w:rsidRDefault="00392A4F" w:rsidP="009C62BC">
      <w:pPr>
        <w:pStyle w:val="ListParagraph"/>
        <w:autoSpaceDE w:val="0"/>
        <w:autoSpaceDN w:val="0"/>
        <w:adjustRightInd w:val="0"/>
        <w:rPr>
          <w:rFonts w:cs="Arial"/>
          <w:color w:val="000000"/>
          <w:szCs w:val="22"/>
        </w:rPr>
      </w:pPr>
      <w:r w:rsidRPr="009C62BC">
        <w:rPr>
          <w:rFonts w:cs="Arial"/>
          <w:color w:val="000000"/>
          <w:szCs w:val="22"/>
        </w:rPr>
        <w:t xml:space="preserve">required by EO 271 and must report the results to local public health departments. </w:t>
      </w:r>
    </w:p>
    <w:p w14:paraId="62D4AB97" w14:textId="77777777" w:rsidR="009C62BC" w:rsidRDefault="009C62BC" w:rsidP="00F44DF7">
      <w:pPr>
        <w:autoSpaceDE w:val="0"/>
        <w:autoSpaceDN w:val="0"/>
        <w:adjustRightInd w:val="0"/>
        <w:rPr>
          <w:rFonts w:cs="Arial"/>
          <w:color w:val="000000"/>
          <w:szCs w:val="22"/>
        </w:rPr>
      </w:pPr>
    </w:p>
    <w:p w14:paraId="68D988C6" w14:textId="55A2D510" w:rsidR="00392A4F" w:rsidRPr="00F44DF7" w:rsidRDefault="00392A4F" w:rsidP="00F44DF7">
      <w:pPr>
        <w:autoSpaceDE w:val="0"/>
        <w:autoSpaceDN w:val="0"/>
        <w:adjustRightInd w:val="0"/>
        <w:rPr>
          <w:rFonts w:cs="Arial"/>
          <w:color w:val="000000"/>
          <w:szCs w:val="22"/>
        </w:rPr>
      </w:pPr>
      <w:r w:rsidRPr="00F44DF7">
        <w:rPr>
          <w:rFonts w:cs="Arial"/>
          <w:color w:val="000000"/>
          <w:szCs w:val="22"/>
        </w:rPr>
        <w:t xml:space="preserve">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w:t>
      </w:r>
    </w:p>
    <w:p w14:paraId="1BF4C33D" w14:textId="77777777" w:rsidR="009C62BC" w:rsidRDefault="009C62BC" w:rsidP="00F44DF7">
      <w:pPr>
        <w:rPr>
          <w:rFonts w:cs="Arial"/>
          <w:color w:val="000000"/>
          <w:szCs w:val="22"/>
        </w:rPr>
      </w:pPr>
    </w:p>
    <w:p w14:paraId="109FA16E" w14:textId="17B87F35" w:rsidR="00392A4F" w:rsidRPr="00F44DF7" w:rsidRDefault="00392A4F" w:rsidP="00F44DF7">
      <w:pPr>
        <w:rPr>
          <w:rFonts w:eastAsiaTheme="minorHAnsi" w:cs="Arial"/>
        </w:rPr>
      </w:pPr>
      <w:r w:rsidRPr="00F44DF7">
        <w:rPr>
          <w:rFonts w:cs="Arial"/>
          <w:color w:val="000000"/>
          <w:szCs w:val="22"/>
        </w:rPr>
        <w:t>These requirements shall automatically expire when EO 271 is rescinded.</w:t>
      </w:r>
    </w:p>
    <w:p w14:paraId="34ADEA51" w14:textId="77777777" w:rsidR="007C4EAD" w:rsidRPr="00B05D9F" w:rsidRDefault="007C4EAD" w:rsidP="00F31393">
      <w:pPr>
        <w:autoSpaceDE w:val="0"/>
        <w:autoSpaceDN w:val="0"/>
        <w:adjustRightInd w:val="0"/>
        <w:rPr>
          <w:rFonts w:cs="Arial"/>
          <w:b/>
          <w:color w:val="000000"/>
        </w:rPr>
      </w:pPr>
    </w:p>
    <w:p w14:paraId="16F403A2" w14:textId="77777777" w:rsidR="00F31393" w:rsidRPr="00DD3D5A" w:rsidRDefault="00F31393" w:rsidP="00F31393">
      <w:pPr>
        <w:pStyle w:val="Heading2"/>
        <w:numPr>
          <w:ilvl w:val="0"/>
          <w:numId w:val="0"/>
        </w:numPr>
        <w:ind w:left="576" w:hanging="576"/>
      </w:pPr>
      <w:bookmarkStart w:id="485" w:name="_Toc485039880"/>
      <w:bookmarkStart w:id="486" w:name="_Toc485041296"/>
      <w:bookmarkStart w:id="487" w:name="_Toc6227282"/>
      <w:bookmarkStart w:id="488" w:name="_Toc6229410"/>
      <w:bookmarkStart w:id="489" w:name="_Toc89166606"/>
      <w:r w:rsidRPr="00DD3D5A">
        <w:t>4.</w:t>
      </w:r>
      <w:r w:rsidRPr="00DD3D5A">
        <w:tab/>
        <w:t>INDEMNIFICATION AND INSURANCE</w:t>
      </w:r>
      <w:bookmarkEnd w:id="485"/>
      <w:bookmarkEnd w:id="486"/>
      <w:bookmarkEnd w:id="487"/>
      <w:bookmarkEnd w:id="488"/>
      <w:bookmarkEnd w:id="489"/>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90" w:name="_Toc485039881"/>
      <w:bookmarkStart w:id="491" w:name="_Toc485041297"/>
      <w:bookmarkStart w:id="492" w:name="_Toc6227283"/>
      <w:bookmarkStart w:id="493" w:name="_Toc6229411"/>
      <w:bookmarkStart w:id="494" w:name="_Toc89166607"/>
      <w:r w:rsidRPr="00DD3D5A">
        <w:t>4.1</w:t>
      </w:r>
      <w:r>
        <w:tab/>
      </w:r>
      <w:r w:rsidRPr="00784B37">
        <w:t>INDEMNIFICATION</w:t>
      </w:r>
      <w:bookmarkEnd w:id="490"/>
      <w:bookmarkEnd w:id="491"/>
      <w:bookmarkEnd w:id="492"/>
      <w:bookmarkEnd w:id="493"/>
      <w:bookmarkEnd w:id="494"/>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245F13">
      <w:pPr>
        <w:pStyle w:val="ListParagraph"/>
        <w:keepNext/>
        <w:numPr>
          <w:ilvl w:val="3"/>
          <w:numId w:val="33"/>
        </w:numPr>
        <w:autoSpaceDE w:val="0"/>
        <w:autoSpaceDN w:val="0"/>
        <w:adjustRightInd w:val="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245F13">
      <w:pPr>
        <w:pStyle w:val="ListParagraph"/>
        <w:numPr>
          <w:ilvl w:val="3"/>
          <w:numId w:val="33"/>
        </w:numPr>
        <w:autoSpaceDE w:val="0"/>
        <w:autoSpaceDN w:val="0"/>
        <w:adjustRightInd w:val="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245F13">
      <w:pPr>
        <w:pStyle w:val="ListParagraph"/>
        <w:numPr>
          <w:ilvl w:val="3"/>
          <w:numId w:val="33"/>
        </w:numPr>
        <w:autoSpaceDE w:val="0"/>
        <w:autoSpaceDN w:val="0"/>
        <w:adjustRightInd w:val="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95" w:name="_Toc485039882"/>
      <w:bookmarkStart w:id="496" w:name="_Toc485041298"/>
      <w:bookmarkStart w:id="497" w:name="_Toc6227284"/>
      <w:bookmarkStart w:id="498" w:name="_Toc6229412"/>
      <w:bookmarkStart w:id="499" w:name="_Toc89166608"/>
      <w:r w:rsidRPr="00DD3D5A">
        <w:t>4.2</w:t>
      </w:r>
      <w:r>
        <w:tab/>
      </w:r>
      <w:r w:rsidRPr="00784B37">
        <w:t>INSURANCE</w:t>
      </w:r>
      <w:bookmarkEnd w:id="495"/>
      <w:bookmarkEnd w:id="496"/>
      <w:bookmarkEnd w:id="497"/>
      <w:bookmarkEnd w:id="498"/>
      <w:bookmarkEnd w:id="499"/>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F44DF7" w:rsidP="00F31393">
      <w:pPr>
        <w:autoSpaceDE w:val="0"/>
        <w:autoSpaceDN w:val="0"/>
        <w:adjustRightInd w:val="0"/>
        <w:jc w:val="center"/>
        <w:rPr>
          <w:color w:val="000000"/>
        </w:rPr>
      </w:pPr>
      <w:hyperlink r:id="rId61"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245F13">
      <w:pPr>
        <w:pStyle w:val="ListParagraph"/>
        <w:keepNext/>
        <w:numPr>
          <w:ilvl w:val="0"/>
          <w:numId w:val="34"/>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245F13">
      <w:pPr>
        <w:pStyle w:val="ListParagraph"/>
        <w:numPr>
          <w:ilvl w:val="0"/>
          <w:numId w:val="34"/>
        </w:numPr>
        <w:autoSpaceDE w:val="0"/>
        <w:autoSpaceDN w:val="0"/>
        <w:adjustRightInd w:val="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245F13">
      <w:pPr>
        <w:pStyle w:val="ListParagraph"/>
        <w:numPr>
          <w:ilvl w:val="0"/>
          <w:numId w:val="34"/>
        </w:numPr>
        <w:autoSpaceDE w:val="0"/>
        <w:autoSpaceDN w:val="0"/>
        <w:adjustRightInd w:val="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245F13">
      <w:pPr>
        <w:pStyle w:val="ListParagraph"/>
        <w:numPr>
          <w:ilvl w:val="0"/>
          <w:numId w:val="30"/>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245F13">
      <w:pPr>
        <w:pStyle w:val="ListParagraph"/>
        <w:numPr>
          <w:ilvl w:val="0"/>
          <w:numId w:val="30"/>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245F13">
      <w:pPr>
        <w:pStyle w:val="ListParagraph"/>
        <w:numPr>
          <w:ilvl w:val="0"/>
          <w:numId w:val="30"/>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245F13">
      <w:pPr>
        <w:pStyle w:val="ListParagraph"/>
        <w:numPr>
          <w:ilvl w:val="1"/>
          <w:numId w:val="6"/>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245F13">
      <w:pPr>
        <w:pStyle w:val="ListParagraph"/>
        <w:numPr>
          <w:ilvl w:val="1"/>
          <w:numId w:val="6"/>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206F0D3E" w:rsidR="00F31393" w:rsidRDefault="00F31393" w:rsidP="00F31393">
      <w:pPr>
        <w:autoSpaceDE w:val="0"/>
        <w:autoSpaceDN w:val="0"/>
        <w:adjustRightInd w:val="0"/>
        <w:rPr>
          <w:color w:val="000000"/>
        </w:rPr>
      </w:pPr>
    </w:p>
    <w:p w14:paraId="5F5BD1F9" w14:textId="02571E44" w:rsidR="002E093D" w:rsidRDefault="002E093D" w:rsidP="00F31393">
      <w:pPr>
        <w:autoSpaceDE w:val="0"/>
        <w:autoSpaceDN w:val="0"/>
        <w:adjustRightInd w:val="0"/>
        <w:rPr>
          <w:color w:val="000000"/>
        </w:rPr>
      </w:pPr>
    </w:p>
    <w:p w14:paraId="6330C0BC" w14:textId="77777777" w:rsidR="002E093D" w:rsidRPr="00955DFD" w:rsidRDefault="002E093D"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500" w:name="_Toc485039883"/>
      <w:bookmarkStart w:id="501" w:name="_Toc485041299"/>
      <w:bookmarkStart w:id="502" w:name="_Toc6227285"/>
      <w:bookmarkStart w:id="503" w:name="_Toc6229413"/>
      <w:bookmarkStart w:id="504" w:name="_Toc89166609"/>
      <w:r w:rsidRPr="00DD3D5A">
        <w:t>5.</w:t>
      </w:r>
      <w:r>
        <w:tab/>
      </w:r>
      <w:r w:rsidRPr="00784B37">
        <w:t>TERMS GOVERNING ALL CONTRACTS</w:t>
      </w:r>
      <w:bookmarkEnd w:id="500"/>
      <w:bookmarkEnd w:id="501"/>
      <w:bookmarkEnd w:id="502"/>
      <w:bookmarkEnd w:id="503"/>
      <w:bookmarkEnd w:id="504"/>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505" w:name="_Toc485039884"/>
      <w:bookmarkStart w:id="506" w:name="_Toc485041300"/>
      <w:bookmarkStart w:id="507" w:name="_Toc6227286"/>
      <w:bookmarkStart w:id="508" w:name="_Toc6229414"/>
      <w:bookmarkStart w:id="509" w:name="_Toc89166610"/>
      <w:r w:rsidRPr="00DD3D5A">
        <w:t>5.1</w:t>
      </w:r>
      <w:r>
        <w:tab/>
      </w:r>
      <w:r w:rsidRPr="00784B37">
        <w:t>CONTRACTOR IS INDEPENDENT CONTRACTOR</w:t>
      </w:r>
      <w:bookmarkEnd w:id="505"/>
      <w:bookmarkEnd w:id="506"/>
      <w:bookmarkEnd w:id="507"/>
      <w:bookmarkEnd w:id="508"/>
      <w:bookmarkEnd w:id="509"/>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10" w:name="_Toc485039885"/>
      <w:bookmarkStart w:id="511" w:name="_Toc485041301"/>
      <w:bookmarkStart w:id="512" w:name="_Toc6227287"/>
      <w:bookmarkStart w:id="513" w:name="_Toc6229415"/>
      <w:bookmarkStart w:id="514" w:name="_Toc89166611"/>
      <w:r w:rsidRPr="00DD3D5A">
        <w:t>5.2</w:t>
      </w:r>
      <w:r>
        <w:tab/>
      </w:r>
      <w:r w:rsidRPr="00784B37">
        <w:t>CONTRACT AMOUNT</w:t>
      </w:r>
      <w:bookmarkEnd w:id="510"/>
      <w:bookmarkEnd w:id="511"/>
      <w:bookmarkEnd w:id="512"/>
      <w:bookmarkEnd w:id="513"/>
      <w:bookmarkEnd w:id="514"/>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15" w:name="_Toc485039886"/>
      <w:bookmarkStart w:id="516" w:name="_Toc485041302"/>
      <w:bookmarkStart w:id="517" w:name="_Toc6227288"/>
      <w:bookmarkStart w:id="518" w:name="_Toc6229416"/>
      <w:bookmarkStart w:id="519" w:name="_Toc89166612"/>
      <w:r w:rsidRPr="00DD3D5A">
        <w:t>5.3</w:t>
      </w:r>
      <w:r>
        <w:tab/>
      </w:r>
      <w:r w:rsidRPr="00784B37">
        <w:t>CONTRACT TERM AND EXTENSION OPTION</w:t>
      </w:r>
      <w:bookmarkEnd w:id="515"/>
      <w:bookmarkEnd w:id="516"/>
      <w:bookmarkEnd w:id="517"/>
      <w:bookmarkEnd w:id="518"/>
      <w:bookmarkEnd w:id="519"/>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20" w:name="_Toc485039887"/>
      <w:bookmarkStart w:id="521" w:name="_Toc485041303"/>
      <w:bookmarkStart w:id="522" w:name="_Toc6227289"/>
      <w:bookmarkStart w:id="523" w:name="_Toc6229417"/>
      <w:bookmarkStart w:id="524" w:name="_Toc89166613"/>
      <w:r w:rsidRPr="00DD3D5A">
        <w:t>5.4</w:t>
      </w:r>
      <w:r w:rsidRPr="00DD3D5A">
        <w:tab/>
      </w:r>
      <w:r w:rsidRPr="00784B37">
        <w:t>STATE’S OPTION TO REDUCE SCOPE OF WORK</w:t>
      </w:r>
      <w:bookmarkEnd w:id="520"/>
      <w:bookmarkEnd w:id="521"/>
      <w:bookmarkEnd w:id="522"/>
      <w:bookmarkEnd w:id="523"/>
      <w:bookmarkEnd w:id="524"/>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245F13">
      <w:pPr>
        <w:pStyle w:val="ListParagraph"/>
        <w:numPr>
          <w:ilvl w:val="0"/>
          <w:numId w:val="35"/>
        </w:numPr>
        <w:autoSpaceDE w:val="0"/>
        <w:autoSpaceDN w:val="0"/>
        <w:adjustRightInd w:val="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245F13">
      <w:pPr>
        <w:pStyle w:val="ListParagraph"/>
        <w:numPr>
          <w:ilvl w:val="0"/>
          <w:numId w:val="35"/>
        </w:numPr>
        <w:autoSpaceDE w:val="0"/>
        <w:autoSpaceDN w:val="0"/>
        <w:adjustRightInd w:val="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25" w:name="_Toc485039888"/>
      <w:bookmarkStart w:id="526" w:name="_Toc485041304"/>
      <w:bookmarkStart w:id="527" w:name="_Toc6227290"/>
      <w:bookmarkStart w:id="528" w:name="_Toc6229418"/>
      <w:bookmarkStart w:id="529" w:name="_Toc89166614"/>
      <w:r w:rsidRPr="00F91E2A">
        <w:t>5.5</w:t>
      </w:r>
      <w:r>
        <w:tab/>
      </w:r>
      <w:r w:rsidRPr="00784B37">
        <w:t>CHANGE IN LAW</w:t>
      </w:r>
      <w:bookmarkEnd w:id="525"/>
      <w:bookmarkEnd w:id="526"/>
      <w:bookmarkEnd w:id="527"/>
      <w:bookmarkEnd w:id="528"/>
      <w:bookmarkEnd w:id="529"/>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30" w:name="_Toc485039889"/>
      <w:bookmarkStart w:id="531" w:name="_Toc485041305"/>
      <w:bookmarkStart w:id="532" w:name="_Toc6227291"/>
      <w:bookmarkStart w:id="533" w:name="_Toc6229419"/>
      <w:bookmarkStart w:id="534" w:name="_Toc89166615"/>
      <w:r w:rsidRPr="00F91E2A">
        <w:t>5.6</w:t>
      </w:r>
      <w:r>
        <w:tab/>
      </w:r>
      <w:r w:rsidRPr="00784B37">
        <w:t>SUSPENSION OF WORK</w:t>
      </w:r>
      <w:bookmarkEnd w:id="530"/>
      <w:bookmarkEnd w:id="531"/>
      <w:bookmarkEnd w:id="532"/>
      <w:bookmarkEnd w:id="533"/>
      <w:bookmarkEnd w:id="534"/>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35" w:name="_Toc485039890"/>
      <w:bookmarkStart w:id="536" w:name="_Toc485041306"/>
      <w:bookmarkStart w:id="537" w:name="_Toc6227292"/>
      <w:bookmarkStart w:id="538" w:name="_Toc6229420"/>
      <w:bookmarkStart w:id="539" w:name="_Toc89166616"/>
      <w:r w:rsidRPr="00F91E2A">
        <w:t>5.7</w:t>
      </w:r>
      <w:r>
        <w:tab/>
      </w:r>
      <w:r w:rsidRPr="00784B37">
        <w:t>TERMINATION OF CONTRACT</w:t>
      </w:r>
      <w:bookmarkEnd w:id="535"/>
      <w:bookmarkEnd w:id="536"/>
      <w:bookmarkEnd w:id="537"/>
      <w:bookmarkEnd w:id="538"/>
      <w:bookmarkEnd w:id="539"/>
      <w:r w:rsidRPr="00784B37">
        <w:t xml:space="preserve"> </w:t>
      </w:r>
    </w:p>
    <w:p w14:paraId="57102A67" w14:textId="77777777" w:rsidR="00F31393" w:rsidRDefault="00F31393" w:rsidP="00245F13">
      <w:pPr>
        <w:pStyle w:val="ListParagraph"/>
        <w:keepNext/>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245F13">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245F13">
      <w:pPr>
        <w:pStyle w:val="ListParagraph"/>
        <w:keepNext/>
        <w:numPr>
          <w:ilvl w:val="1"/>
          <w:numId w:val="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245F13">
      <w:pPr>
        <w:pStyle w:val="ListParagraph"/>
        <w:numPr>
          <w:ilvl w:val="1"/>
          <w:numId w:val="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245F13">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245F13">
      <w:pPr>
        <w:pStyle w:val="ListParagraph"/>
        <w:numPr>
          <w:ilvl w:val="0"/>
          <w:numId w:val="3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40" w:name="_Toc485039891"/>
      <w:bookmarkStart w:id="541" w:name="_Toc485041307"/>
      <w:bookmarkStart w:id="542" w:name="_Toc6227293"/>
      <w:bookmarkStart w:id="543" w:name="_Toc6229421"/>
      <w:bookmarkStart w:id="544" w:name="_Toc89166617"/>
      <w:r w:rsidRPr="00F91E2A">
        <w:t>5.8</w:t>
      </w:r>
      <w:r>
        <w:tab/>
      </w:r>
      <w:r w:rsidRPr="00784B37">
        <w:t>SUBCONTRACTING OR ASSIGNMENT</w:t>
      </w:r>
      <w:bookmarkEnd w:id="540"/>
      <w:bookmarkEnd w:id="541"/>
      <w:bookmarkEnd w:id="542"/>
      <w:bookmarkEnd w:id="543"/>
      <w:bookmarkEnd w:id="544"/>
      <w:r w:rsidRPr="00851065">
        <w:t xml:space="preserve"> </w:t>
      </w:r>
    </w:p>
    <w:p w14:paraId="65B9BF75" w14:textId="77777777" w:rsidR="00F31393" w:rsidRDefault="00F31393" w:rsidP="00245F13">
      <w:pPr>
        <w:pStyle w:val="ListParagraph"/>
        <w:keepNext/>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245F13">
      <w:pPr>
        <w:pStyle w:val="ListParagraph"/>
        <w:numPr>
          <w:ilvl w:val="0"/>
          <w:numId w:val="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45" w:name="_Toc485039892"/>
      <w:bookmarkStart w:id="546" w:name="_Toc485041308"/>
      <w:bookmarkStart w:id="547" w:name="_Toc6227294"/>
      <w:bookmarkStart w:id="548" w:name="_Toc6229422"/>
      <w:bookmarkStart w:id="549" w:name="_Toc89166618"/>
      <w:r w:rsidRPr="00F91E2A">
        <w:t>5.9</w:t>
      </w:r>
      <w:r>
        <w:tab/>
      </w:r>
      <w:r w:rsidRPr="00784B37">
        <w:t>NO CONTRACTUAL RELATIONSHIP BETWEEN SUBCONTRACTORS AND STATE</w:t>
      </w:r>
      <w:bookmarkEnd w:id="545"/>
      <w:bookmarkEnd w:id="546"/>
      <w:bookmarkEnd w:id="547"/>
      <w:bookmarkEnd w:id="548"/>
      <w:bookmarkEnd w:id="549"/>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50" w:name="_Toc485039893"/>
      <w:bookmarkStart w:id="551" w:name="_Toc485041309"/>
      <w:bookmarkStart w:id="552" w:name="_Toc6227295"/>
      <w:bookmarkStart w:id="553" w:name="_Toc6229423"/>
      <w:bookmarkStart w:id="554" w:name="_Toc89166619"/>
      <w:r w:rsidRPr="00F91E2A">
        <w:t>5.10</w:t>
      </w:r>
      <w:r>
        <w:tab/>
      </w:r>
      <w:r w:rsidRPr="00784B37">
        <w:t>MERGERS, ACQUISITIONS</w:t>
      </w:r>
      <w:bookmarkEnd w:id="550"/>
      <w:bookmarkEnd w:id="551"/>
      <w:bookmarkEnd w:id="552"/>
      <w:bookmarkEnd w:id="553"/>
      <w:bookmarkEnd w:id="554"/>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55" w:name="_Toc485039894"/>
      <w:bookmarkStart w:id="556" w:name="_Toc485041310"/>
      <w:bookmarkStart w:id="557" w:name="_Toc6227296"/>
      <w:bookmarkStart w:id="558" w:name="_Toc6229424"/>
      <w:bookmarkStart w:id="559" w:name="_Toc89166620"/>
      <w:r w:rsidRPr="00F91E2A">
        <w:t>5.11</w:t>
      </w:r>
      <w:r>
        <w:tab/>
      </w:r>
      <w:r w:rsidRPr="00784B37">
        <w:t>PERFORMANCE GUARANTEE OF CONTRACTOR</w:t>
      </w:r>
      <w:bookmarkEnd w:id="555"/>
      <w:bookmarkEnd w:id="556"/>
      <w:bookmarkEnd w:id="557"/>
      <w:bookmarkEnd w:id="558"/>
      <w:bookmarkEnd w:id="559"/>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245F13">
      <w:pPr>
        <w:pStyle w:val="ListParagraph"/>
        <w:numPr>
          <w:ilvl w:val="0"/>
          <w:numId w:val="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60" w:name="_Toc485039895"/>
      <w:bookmarkStart w:id="561" w:name="_Toc485041311"/>
      <w:bookmarkStart w:id="562" w:name="_Toc6227297"/>
      <w:bookmarkStart w:id="563" w:name="_Toc6229425"/>
      <w:bookmarkStart w:id="564" w:name="_Toc89166621"/>
      <w:r w:rsidRPr="00F91E2A">
        <w:t>5.12</w:t>
      </w:r>
      <w:r>
        <w:tab/>
      </w:r>
      <w:r w:rsidRPr="00784B37">
        <w:t>DELIVERY REQUIREMENTS</w:t>
      </w:r>
      <w:bookmarkEnd w:id="560"/>
      <w:bookmarkEnd w:id="561"/>
      <w:bookmarkEnd w:id="562"/>
      <w:bookmarkEnd w:id="563"/>
      <w:bookmarkEnd w:id="564"/>
    </w:p>
    <w:p w14:paraId="4BAB55F1"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245F13">
      <w:pPr>
        <w:pStyle w:val="ListParagraph"/>
        <w:numPr>
          <w:ilvl w:val="1"/>
          <w:numId w:val="1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6E2245A8" w:rsidR="00F31393" w:rsidRDefault="00F31393" w:rsidP="00F31393">
      <w:pPr>
        <w:autoSpaceDE w:val="0"/>
        <w:autoSpaceDN w:val="0"/>
        <w:adjustRightInd w:val="0"/>
        <w:rPr>
          <w:color w:val="000000"/>
        </w:rPr>
      </w:pPr>
    </w:p>
    <w:p w14:paraId="33D72B47" w14:textId="20C14B53" w:rsidR="002E093D" w:rsidRDefault="002E093D" w:rsidP="00F31393">
      <w:pPr>
        <w:autoSpaceDE w:val="0"/>
        <w:autoSpaceDN w:val="0"/>
        <w:adjustRightInd w:val="0"/>
        <w:rPr>
          <w:color w:val="000000"/>
        </w:rPr>
      </w:pPr>
    </w:p>
    <w:p w14:paraId="32737895" w14:textId="77777777" w:rsidR="002E093D" w:rsidRDefault="002E093D"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65" w:name="_Toc485039896"/>
      <w:bookmarkStart w:id="566" w:name="_Toc485041312"/>
      <w:bookmarkStart w:id="567" w:name="_Toc6227298"/>
      <w:bookmarkStart w:id="568" w:name="_Toc6229426"/>
      <w:bookmarkStart w:id="569" w:name="_Toc89166622"/>
      <w:r w:rsidRPr="00F91E2A">
        <w:t>5.13</w:t>
      </w:r>
      <w:r>
        <w:tab/>
      </w:r>
      <w:r w:rsidRPr="00784B37">
        <w:t>APPLICABLE LAW AND JURISDICTION</w:t>
      </w:r>
      <w:bookmarkEnd w:id="565"/>
      <w:bookmarkEnd w:id="566"/>
      <w:bookmarkEnd w:id="567"/>
      <w:bookmarkEnd w:id="568"/>
      <w:bookmarkEnd w:id="569"/>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70" w:name="_Toc485039897"/>
      <w:bookmarkStart w:id="571" w:name="_Toc485041313"/>
      <w:bookmarkStart w:id="572" w:name="_Toc6227299"/>
      <w:bookmarkStart w:id="573" w:name="_Toc6229427"/>
      <w:bookmarkStart w:id="574" w:name="_Toc89166623"/>
      <w:r w:rsidRPr="00F91E2A">
        <w:t>5.14</w:t>
      </w:r>
      <w:r>
        <w:tab/>
      </w:r>
      <w:r w:rsidRPr="00784B37">
        <w:t>CONTRACT AMENDMENT</w:t>
      </w:r>
      <w:bookmarkEnd w:id="570"/>
      <w:bookmarkEnd w:id="571"/>
      <w:bookmarkEnd w:id="572"/>
      <w:bookmarkEnd w:id="573"/>
      <w:bookmarkEnd w:id="574"/>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75" w:name="_Toc485039898"/>
      <w:bookmarkStart w:id="576" w:name="_Toc485041314"/>
      <w:bookmarkStart w:id="577" w:name="_Toc6227300"/>
      <w:bookmarkStart w:id="578" w:name="_Toc6229428"/>
      <w:bookmarkStart w:id="579" w:name="_Toc89166624"/>
      <w:r w:rsidRPr="00F91E2A">
        <w:t>5.15</w:t>
      </w:r>
      <w:r>
        <w:tab/>
      </w:r>
      <w:r w:rsidRPr="00784B37">
        <w:t>MAINTENANCE OF RECORDS</w:t>
      </w:r>
      <w:bookmarkEnd w:id="575"/>
      <w:bookmarkEnd w:id="576"/>
      <w:bookmarkEnd w:id="577"/>
      <w:bookmarkEnd w:id="578"/>
      <w:bookmarkEnd w:id="579"/>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80" w:name="_Toc485039899"/>
      <w:bookmarkStart w:id="581" w:name="_Toc485041315"/>
      <w:bookmarkStart w:id="582" w:name="_Toc6227301"/>
      <w:bookmarkStart w:id="583" w:name="_Toc6229429"/>
      <w:bookmarkStart w:id="584" w:name="_Toc89166625"/>
      <w:r w:rsidRPr="00F91E2A">
        <w:t>5.16</w:t>
      </w:r>
      <w:r>
        <w:tab/>
      </w:r>
      <w:r w:rsidRPr="00784B37">
        <w:t>ASSIGNMENT OF ANTITRUST CLAIM(S)</w:t>
      </w:r>
      <w:bookmarkEnd w:id="580"/>
      <w:bookmarkEnd w:id="581"/>
      <w:bookmarkEnd w:id="582"/>
      <w:bookmarkEnd w:id="583"/>
      <w:bookmarkEnd w:id="584"/>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245F13">
      <w:pPr>
        <w:pStyle w:val="ListParagraph"/>
        <w:numPr>
          <w:ilvl w:val="1"/>
          <w:numId w:val="11"/>
        </w:numPr>
        <w:autoSpaceDE w:val="0"/>
        <w:autoSpaceDN w:val="0"/>
        <w:adjustRightInd w:val="0"/>
        <w:spacing w:after="20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245F13">
      <w:pPr>
        <w:pStyle w:val="ListParagraph"/>
        <w:numPr>
          <w:ilvl w:val="1"/>
          <w:numId w:val="11"/>
        </w:numPr>
        <w:autoSpaceDE w:val="0"/>
        <w:autoSpaceDN w:val="0"/>
        <w:adjustRightInd w:val="0"/>
        <w:spacing w:after="20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245F13">
      <w:pPr>
        <w:pStyle w:val="ListParagraph"/>
        <w:numPr>
          <w:ilvl w:val="1"/>
          <w:numId w:val="11"/>
        </w:numPr>
        <w:autoSpaceDE w:val="0"/>
        <w:autoSpaceDN w:val="0"/>
        <w:adjustRightInd w:val="0"/>
        <w:spacing w:after="20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245F13">
      <w:pPr>
        <w:pStyle w:val="ListParagraph"/>
        <w:numPr>
          <w:ilvl w:val="1"/>
          <w:numId w:val="11"/>
        </w:numPr>
        <w:autoSpaceDE w:val="0"/>
        <w:autoSpaceDN w:val="0"/>
        <w:adjustRightInd w:val="0"/>
        <w:spacing w:after="20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2E093D">
      <w:pPr>
        <w:pStyle w:val="Heading2"/>
        <w:numPr>
          <w:ilvl w:val="0"/>
          <w:numId w:val="0"/>
        </w:numPr>
      </w:pPr>
      <w:bookmarkStart w:id="585" w:name="_Toc485039900"/>
      <w:bookmarkStart w:id="586" w:name="_Toc485041316"/>
      <w:bookmarkStart w:id="587" w:name="_Toc6227302"/>
      <w:bookmarkStart w:id="588" w:name="_Toc6229430"/>
      <w:bookmarkStart w:id="589" w:name="_Toc89166626"/>
      <w:r w:rsidRPr="002E093D">
        <w:t>6</w:t>
      </w:r>
      <w:bookmarkEnd w:id="585"/>
      <w:bookmarkEnd w:id="586"/>
      <w:bookmarkEnd w:id="587"/>
      <w:bookmarkEnd w:id="588"/>
      <w:r w:rsidRPr="00F91E2A">
        <w:t>.</w:t>
      </w:r>
      <w:r>
        <w:tab/>
      </w:r>
      <w:r w:rsidRPr="00784B37">
        <w:t>TERMS RELATING TO PRICE AND PAYMENT</w:t>
      </w:r>
      <w:bookmarkEnd w:id="589"/>
      <w:r w:rsidRPr="00784B37">
        <w:t xml:space="preserve">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90" w:name="_Toc485039901"/>
      <w:bookmarkStart w:id="591" w:name="_Toc485041317"/>
      <w:bookmarkStart w:id="592" w:name="_Toc6227303"/>
      <w:bookmarkStart w:id="593" w:name="_Toc6229431"/>
      <w:bookmarkStart w:id="594" w:name="_Toc89166627"/>
      <w:r w:rsidRPr="00F91E2A">
        <w:t>6.1</w:t>
      </w:r>
      <w:r>
        <w:tab/>
      </w:r>
      <w:r w:rsidRPr="00784B37">
        <w:t>PRICE FLUCTUATION DURING CONTRACT</w:t>
      </w:r>
      <w:bookmarkEnd w:id="590"/>
      <w:bookmarkEnd w:id="591"/>
      <w:bookmarkEnd w:id="592"/>
      <w:bookmarkEnd w:id="593"/>
      <w:bookmarkEnd w:id="594"/>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95" w:name="_Toc485039902"/>
      <w:bookmarkStart w:id="596" w:name="_Toc485041318"/>
      <w:bookmarkStart w:id="597" w:name="_Toc6227304"/>
      <w:bookmarkStart w:id="598" w:name="_Toc6229432"/>
      <w:bookmarkStart w:id="599" w:name="_Toc89166628"/>
      <w:r w:rsidRPr="00F91E2A">
        <w:t>6.2</w:t>
      </w:r>
      <w:r>
        <w:tab/>
      </w:r>
      <w:r w:rsidRPr="00784B37">
        <w:t>TAX CHARGES</w:t>
      </w:r>
      <w:bookmarkEnd w:id="595"/>
      <w:bookmarkEnd w:id="596"/>
      <w:bookmarkEnd w:id="597"/>
      <w:bookmarkEnd w:id="598"/>
      <w:bookmarkEnd w:id="599"/>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600" w:name="_Toc485039903"/>
      <w:bookmarkStart w:id="601" w:name="_Toc485041319"/>
      <w:bookmarkStart w:id="602" w:name="_Toc6227305"/>
      <w:bookmarkStart w:id="603" w:name="_Toc6229433"/>
      <w:bookmarkStart w:id="604" w:name="_Toc89166629"/>
      <w:r w:rsidRPr="00F91E2A">
        <w:t>6.3</w:t>
      </w:r>
      <w:r>
        <w:tab/>
      </w:r>
      <w:r w:rsidRPr="00784B37">
        <w:t>PAYMENT TO VENDORS</w:t>
      </w:r>
      <w:bookmarkEnd w:id="600"/>
      <w:bookmarkEnd w:id="601"/>
      <w:bookmarkEnd w:id="602"/>
      <w:bookmarkEnd w:id="603"/>
      <w:bookmarkEnd w:id="604"/>
    </w:p>
    <w:p w14:paraId="40B7BC92" w14:textId="77777777" w:rsidR="00F31393" w:rsidRDefault="00F31393" w:rsidP="00245F13">
      <w:pPr>
        <w:pStyle w:val="ListParagraph"/>
        <w:keepNext/>
        <w:numPr>
          <w:ilvl w:val="0"/>
          <w:numId w:val="12"/>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2"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605" w:name="_Toc485039904"/>
      <w:bookmarkStart w:id="606" w:name="_Toc485041320"/>
      <w:bookmarkStart w:id="607" w:name="_Toc6227306"/>
      <w:bookmarkStart w:id="608" w:name="_Toc6229434"/>
      <w:bookmarkStart w:id="609" w:name="_Toc89166630"/>
      <w:r w:rsidRPr="00F91E2A">
        <w:t>6.4</w:t>
      </w:r>
      <w:r>
        <w:tab/>
      </w:r>
      <w:r w:rsidRPr="00784B37">
        <w:t>OPTIONAL PAYMENT METHOD: P-CARD</w:t>
      </w:r>
      <w:bookmarkEnd w:id="605"/>
      <w:bookmarkEnd w:id="606"/>
      <w:bookmarkEnd w:id="607"/>
      <w:bookmarkEnd w:id="608"/>
      <w:bookmarkEnd w:id="609"/>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10" w:name="_Toc485039905"/>
      <w:bookmarkStart w:id="611" w:name="_Toc485041321"/>
      <w:bookmarkStart w:id="612" w:name="_Toc6227307"/>
      <w:bookmarkStart w:id="613" w:name="_Toc6229435"/>
      <w:bookmarkStart w:id="614" w:name="_Toc89166631"/>
      <w:r w:rsidRPr="00F91E2A">
        <w:t>6.5</w:t>
      </w:r>
      <w:r>
        <w:tab/>
      </w:r>
      <w:r w:rsidRPr="00784B37">
        <w:t>NEW JERSEY PROMPT PAYMENT ACT</w:t>
      </w:r>
      <w:bookmarkEnd w:id="610"/>
      <w:bookmarkEnd w:id="611"/>
      <w:bookmarkEnd w:id="612"/>
      <w:bookmarkEnd w:id="613"/>
      <w:bookmarkEnd w:id="614"/>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15" w:name="_Toc485039906"/>
      <w:bookmarkStart w:id="616" w:name="_Toc485041322"/>
      <w:bookmarkStart w:id="617" w:name="_Toc6227308"/>
      <w:bookmarkStart w:id="618" w:name="_Toc6229436"/>
      <w:bookmarkStart w:id="619" w:name="_Toc89166632"/>
      <w:r w:rsidRPr="00F91E2A">
        <w:t>6.6</w:t>
      </w:r>
      <w:r>
        <w:tab/>
      </w:r>
      <w:r w:rsidRPr="00447C8C">
        <w:t>AVAILABILITY OF FUNDS</w:t>
      </w:r>
      <w:bookmarkEnd w:id="615"/>
      <w:bookmarkEnd w:id="616"/>
      <w:bookmarkEnd w:id="617"/>
      <w:bookmarkEnd w:id="618"/>
      <w:bookmarkEnd w:id="619"/>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20" w:name="_Toc485039907"/>
      <w:bookmarkStart w:id="621" w:name="_Toc485041323"/>
      <w:bookmarkStart w:id="622" w:name="_Toc6227309"/>
      <w:bookmarkStart w:id="623" w:name="_Toc6229437"/>
      <w:bookmarkStart w:id="624" w:name="_Toc89166633"/>
      <w:r w:rsidRPr="00F91E2A">
        <w:t>7.</w:t>
      </w:r>
      <w:r>
        <w:tab/>
        <w:t>TERMS RELATING TO ALL CONTRACTS FUNDED, IN WHOLE OR IN PART, BY FEDERAL FUNDS</w:t>
      </w:r>
      <w:bookmarkEnd w:id="620"/>
      <w:bookmarkEnd w:id="621"/>
      <w:bookmarkEnd w:id="622"/>
      <w:bookmarkEnd w:id="623"/>
      <w:bookmarkEnd w:id="624"/>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625" w:name="_Toc485039908"/>
      <w:bookmarkStart w:id="626" w:name="_Toc485041324"/>
      <w:bookmarkStart w:id="627" w:name="_Toc6227310"/>
      <w:bookmarkStart w:id="628" w:name="_Toc6229438"/>
      <w:bookmarkStart w:id="629" w:name="_Toc89166634"/>
      <w:r w:rsidRPr="00F91E2A">
        <w:t>7.1</w:t>
      </w:r>
      <w:r>
        <w:tab/>
      </w:r>
      <w:r w:rsidR="00CA2C03">
        <w:t>CONTRACTING WITH SMALL AND MINORITY BUSINESSES, WOMEN’S BUSINESS ENTERPRISES, AND LABOR SURPLUS AREA FIRMS</w:t>
      </w:r>
      <w:bookmarkEnd w:id="629"/>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630" w:name="_Toc89166635"/>
      <w:r>
        <w:t>7.2</w:t>
      </w:r>
      <w:r>
        <w:tab/>
        <w:t>DOMESTIC PREFERENCE FOR PROCUREMENTS</w:t>
      </w:r>
      <w:bookmarkEnd w:id="630"/>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631" w:name="_Toc89166636"/>
      <w:r>
        <w:t>7.3</w:t>
      </w:r>
      <w:r>
        <w:tab/>
      </w:r>
      <w:r w:rsidR="00F31393">
        <w:t>PROCUREMENT OF RECOVERED MATERIALS</w:t>
      </w:r>
      <w:bookmarkEnd w:id="625"/>
      <w:bookmarkEnd w:id="626"/>
      <w:bookmarkEnd w:id="627"/>
      <w:bookmarkEnd w:id="628"/>
      <w:bookmarkEnd w:id="631"/>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B87782">
      <w:pPr>
        <w:pStyle w:val="Default"/>
        <w:numPr>
          <w:ilvl w:val="2"/>
          <w:numId w:val="41"/>
        </w:numPr>
        <w:ind w:left="72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B87782">
      <w:pPr>
        <w:pStyle w:val="Default"/>
        <w:numPr>
          <w:ilvl w:val="0"/>
          <w:numId w:val="41"/>
        </w:numPr>
        <w:ind w:left="108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B87782">
      <w:pPr>
        <w:pStyle w:val="Default"/>
        <w:numPr>
          <w:ilvl w:val="0"/>
          <w:numId w:val="41"/>
        </w:numPr>
        <w:ind w:left="108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B87782">
      <w:pPr>
        <w:pStyle w:val="Default"/>
        <w:numPr>
          <w:ilvl w:val="0"/>
          <w:numId w:val="42"/>
        </w:numPr>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B87782">
      <w:pPr>
        <w:pStyle w:val="Default"/>
        <w:numPr>
          <w:ilvl w:val="0"/>
          <w:numId w:val="42"/>
        </w:numPr>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632" w:name="_Toc485039909"/>
      <w:bookmarkStart w:id="633" w:name="_Toc485041325"/>
      <w:bookmarkStart w:id="634" w:name="_Toc6227311"/>
      <w:bookmarkStart w:id="635" w:name="_Toc6229439"/>
      <w:bookmarkStart w:id="636" w:name="_Toc89166637"/>
      <w:r w:rsidRPr="00F91E2A">
        <w:t>7.</w:t>
      </w:r>
      <w:r w:rsidR="0016134E">
        <w:t>4</w:t>
      </w:r>
      <w:r>
        <w:tab/>
        <w:t>EQUAL EMPLOYMENT OPPORTUNITY</w:t>
      </w:r>
      <w:bookmarkEnd w:id="632"/>
      <w:bookmarkEnd w:id="633"/>
      <w:bookmarkEnd w:id="634"/>
      <w:bookmarkEnd w:id="635"/>
      <w:bookmarkEnd w:id="636"/>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B87782">
      <w:pPr>
        <w:pStyle w:val="ListParagraph"/>
        <w:widowControl w:val="0"/>
        <w:numPr>
          <w:ilvl w:val="0"/>
          <w:numId w:val="43"/>
        </w:numPr>
        <w:autoSpaceDE w:val="0"/>
        <w:autoSpaceDN w:val="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B87782">
      <w:pPr>
        <w:pStyle w:val="ListParagraph"/>
        <w:widowControl w:val="0"/>
        <w:numPr>
          <w:ilvl w:val="0"/>
          <w:numId w:val="43"/>
        </w:numPr>
        <w:autoSpaceDE w:val="0"/>
        <w:autoSpaceDN w:val="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B87782">
      <w:pPr>
        <w:pStyle w:val="ListParagraph"/>
        <w:widowControl w:val="0"/>
        <w:numPr>
          <w:ilvl w:val="0"/>
          <w:numId w:val="43"/>
        </w:numPr>
        <w:autoSpaceDE w:val="0"/>
        <w:autoSpaceDN w:val="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B87782">
      <w:pPr>
        <w:pStyle w:val="ListParagraph"/>
        <w:widowControl w:val="0"/>
        <w:numPr>
          <w:ilvl w:val="0"/>
          <w:numId w:val="43"/>
        </w:numPr>
        <w:autoSpaceDE w:val="0"/>
        <w:autoSpaceDN w:val="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B87782">
      <w:pPr>
        <w:pStyle w:val="ListParagraph"/>
        <w:widowControl w:val="0"/>
        <w:numPr>
          <w:ilvl w:val="0"/>
          <w:numId w:val="43"/>
        </w:numPr>
        <w:autoSpaceDE w:val="0"/>
        <w:autoSpaceDN w:val="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B87782">
      <w:pPr>
        <w:pStyle w:val="ListParagraph"/>
        <w:widowControl w:val="0"/>
        <w:numPr>
          <w:ilvl w:val="0"/>
          <w:numId w:val="43"/>
        </w:numPr>
        <w:autoSpaceDE w:val="0"/>
        <w:autoSpaceDN w:val="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B87782">
      <w:pPr>
        <w:pStyle w:val="ListParagraph"/>
        <w:widowControl w:val="0"/>
        <w:numPr>
          <w:ilvl w:val="0"/>
          <w:numId w:val="43"/>
        </w:numPr>
        <w:autoSpaceDE w:val="0"/>
        <w:autoSpaceDN w:val="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B87782">
      <w:pPr>
        <w:pStyle w:val="ListParagraph"/>
        <w:widowControl w:val="0"/>
        <w:numPr>
          <w:ilvl w:val="0"/>
          <w:numId w:val="43"/>
        </w:numPr>
        <w:autoSpaceDE w:val="0"/>
        <w:autoSpaceDN w:val="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637" w:name="_Toc485039910"/>
      <w:bookmarkStart w:id="638" w:name="_Toc485041326"/>
      <w:bookmarkStart w:id="639" w:name="_Toc6227312"/>
      <w:bookmarkStart w:id="640" w:name="_Toc6229440"/>
      <w:bookmarkStart w:id="641" w:name="_Toc89166638"/>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637"/>
      <w:bookmarkEnd w:id="638"/>
      <w:bookmarkEnd w:id="639"/>
      <w:bookmarkEnd w:id="640"/>
      <w:bookmarkEnd w:id="641"/>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642" w:name="_Toc485039911"/>
      <w:bookmarkStart w:id="643" w:name="_Toc485041327"/>
      <w:bookmarkStart w:id="644" w:name="_Toc6227313"/>
      <w:bookmarkStart w:id="645" w:name="_Toc6229441"/>
      <w:bookmarkStart w:id="646" w:name="_Toc89166639"/>
      <w:r w:rsidRPr="00F91E2A">
        <w:rPr>
          <w:color w:val="000000"/>
        </w:rPr>
        <w:t>7.</w:t>
      </w:r>
      <w:r w:rsidR="0016134E">
        <w:rPr>
          <w:color w:val="000000"/>
        </w:rPr>
        <w:t>6</w:t>
      </w:r>
      <w:r>
        <w:rPr>
          <w:color w:val="000000"/>
        </w:rPr>
        <w:tab/>
      </w:r>
      <w:r w:rsidR="0016134E">
        <w:rPr>
          <w:color w:val="000000"/>
        </w:rPr>
        <w:t>COPELAND ANTI-KICKBACK ACT</w:t>
      </w:r>
      <w:bookmarkEnd w:id="646"/>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A560F05" w14:textId="49CBC288" w:rsidR="0016134E" w:rsidRDefault="0016134E" w:rsidP="002E093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8F2BD6A" w14:textId="77777777" w:rsidR="002E093D" w:rsidRPr="002E093D" w:rsidRDefault="002E093D" w:rsidP="002E093D">
      <w:pPr>
        <w:rPr>
          <w:rFonts w:cs="Arial"/>
          <w:szCs w:val="22"/>
        </w:rPr>
      </w:pPr>
    </w:p>
    <w:p w14:paraId="763779E4" w14:textId="19215953" w:rsidR="00F31393" w:rsidRPr="000134EF" w:rsidRDefault="0016134E" w:rsidP="00F31393">
      <w:pPr>
        <w:pStyle w:val="Heading2"/>
        <w:numPr>
          <w:ilvl w:val="0"/>
          <w:numId w:val="0"/>
        </w:numPr>
        <w:ind w:left="576" w:hanging="576"/>
      </w:pPr>
      <w:bookmarkStart w:id="647" w:name="_Toc89166640"/>
      <w:r>
        <w:t>7.7</w:t>
      </w:r>
      <w:r>
        <w:tab/>
      </w:r>
      <w:r w:rsidR="00F31393" w:rsidRPr="000134EF">
        <w:t>CONTRACT WORK HOURS AND SAFETY STANDARDS ACT, 40 U.S.C. 3701-3708</w:t>
      </w:r>
      <w:bookmarkEnd w:id="642"/>
      <w:bookmarkEnd w:id="643"/>
      <w:bookmarkEnd w:id="644"/>
      <w:bookmarkEnd w:id="645"/>
      <w:bookmarkEnd w:id="647"/>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B87782">
      <w:pPr>
        <w:pStyle w:val="Default"/>
        <w:numPr>
          <w:ilvl w:val="0"/>
          <w:numId w:val="44"/>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B87782">
      <w:pPr>
        <w:pStyle w:val="Default"/>
        <w:numPr>
          <w:ilvl w:val="0"/>
          <w:numId w:val="44"/>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B87782">
      <w:pPr>
        <w:pStyle w:val="Default"/>
        <w:numPr>
          <w:ilvl w:val="0"/>
          <w:numId w:val="44"/>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B87782">
      <w:pPr>
        <w:pStyle w:val="Default"/>
        <w:numPr>
          <w:ilvl w:val="0"/>
          <w:numId w:val="44"/>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648" w:name="_Toc485039912"/>
      <w:bookmarkStart w:id="649" w:name="_Toc485041328"/>
      <w:bookmarkStart w:id="650" w:name="_Toc6227314"/>
      <w:bookmarkStart w:id="651" w:name="_Toc6229442"/>
      <w:bookmarkStart w:id="652" w:name="_Toc89166641"/>
      <w:r>
        <w:rPr>
          <w:color w:val="000000"/>
        </w:rPr>
        <w:t>7.8</w:t>
      </w:r>
      <w:r w:rsidR="00F31393">
        <w:rPr>
          <w:color w:val="000000"/>
        </w:rPr>
        <w:tab/>
      </w:r>
      <w:r w:rsidR="00F31393">
        <w:t>RIGHTS TO INVENTIONS MADE UNDER A CONTRACT OR AGREEMENT</w:t>
      </w:r>
      <w:bookmarkEnd w:id="648"/>
      <w:bookmarkEnd w:id="649"/>
      <w:bookmarkEnd w:id="650"/>
      <w:bookmarkEnd w:id="651"/>
      <w:bookmarkEnd w:id="652"/>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653" w:name="_Toc485039913"/>
      <w:bookmarkStart w:id="654" w:name="_Toc485041329"/>
      <w:bookmarkStart w:id="655" w:name="_Toc6227315"/>
      <w:bookmarkStart w:id="656" w:name="_Toc6229443"/>
      <w:bookmarkStart w:id="657" w:name="_Toc89166642"/>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53"/>
      <w:bookmarkEnd w:id="654"/>
      <w:bookmarkEnd w:id="655"/>
      <w:bookmarkEnd w:id="656"/>
      <w:bookmarkEnd w:id="657"/>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B87782">
      <w:pPr>
        <w:pStyle w:val="Default"/>
        <w:numPr>
          <w:ilvl w:val="3"/>
          <w:numId w:val="45"/>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B87782">
      <w:pPr>
        <w:pStyle w:val="Default"/>
        <w:numPr>
          <w:ilvl w:val="3"/>
          <w:numId w:val="45"/>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B87782">
      <w:pPr>
        <w:pStyle w:val="Default"/>
        <w:numPr>
          <w:ilvl w:val="3"/>
          <w:numId w:val="45"/>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B87782">
      <w:pPr>
        <w:pStyle w:val="Default"/>
        <w:numPr>
          <w:ilvl w:val="0"/>
          <w:numId w:val="52"/>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B87782">
      <w:pPr>
        <w:pStyle w:val="Default"/>
        <w:numPr>
          <w:ilvl w:val="0"/>
          <w:numId w:val="52"/>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B87782">
      <w:pPr>
        <w:pStyle w:val="Default"/>
        <w:numPr>
          <w:ilvl w:val="0"/>
          <w:numId w:val="52"/>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658" w:name="_Toc485039914"/>
      <w:bookmarkStart w:id="659" w:name="_Toc485041330"/>
      <w:bookmarkStart w:id="660" w:name="_Toc6227316"/>
      <w:bookmarkStart w:id="661" w:name="_Toc6229444"/>
      <w:bookmarkStart w:id="662" w:name="_Toc89166643"/>
      <w:r w:rsidRPr="00F91E2A">
        <w:rPr>
          <w:color w:val="000000"/>
        </w:rPr>
        <w:t>7.</w:t>
      </w:r>
      <w:r w:rsidR="00132C1F">
        <w:rPr>
          <w:color w:val="000000"/>
        </w:rPr>
        <w:t>10</w:t>
      </w:r>
      <w:r>
        <w:rPr>
          <w:color w:val="000000"/>
        </w:rPr>
        <w:tab/>
      </w:r>
      <w:r>
        <w:t>DEBARMENT AND SUSPENSION (EXECUTIVE ORDERS 12549 AND 12689)</w:t>
      </w:r>
      <w:bookmarkEnd w:id="658"/>
      <w:bookmarkEnd w:id="659"/>
      <w:bookmarkEnd w:id="660"/>
      <w:bookmarkEnd w:id="661"/>
      <w:bookmarkEnd w:id="662"/>
      <w:r>
        <w:t xml:space="preserve"> </w:t>
      </w:r>
    </w:p>
    <w:p w14:paraId="2C901F02" w14:textId="77777777" w:rsidR="00132C1F" w:rsidRPr="00922792" w:rsidRDefault="00132C1F" w:rsidP="00B87782">
      <w:pPr>
        <w:pStyle w:val="Default"/>
        <w:numPr>
          <w:ilvl w:val="0"/>
          <w:numId w:val="53"/>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B87782">
      <w:pPr>
        <w:pStyle w:val="Default"/>
        <w:numPr>
          <w:ilvl w:val="0"/>
          <w:numId w:val="53"/>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B87782">
      <w:pPr>
        <w:pStyle w:val="Default"/>
        <w:numPr>
          <w:ilvl w:val="0"/>
          <w:numId w:val="53"/>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B87782">
      <w:pPr>
        <w:pStyle w:val="Default"/>
        <w:numPr>
          <w:ilvl w:val="0"/>
          <w:numId w:val="53"/>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663" w:name="_Toc485039915"/>
      <w:bookmarkStart w:id="664" w:name="_Toc485041331"/>
      <w:bookmarkStart w:id="665" w:name="_Toc6227317"/>
      <w:bookmarkStart w:id="666" w:name="_Toc6229445"/>
      <w:bookmarkStart w:id="667" w:name="_Toc89166644"/>
      <w:r>
        <w:rPr>
          <w:color w:val="000000"/>
        </w:rPr>
        <w:t>7.11</w:t>
      </w:r>
      <w:r w:rsidR="00F31393">
        <w:rPr>
          <w:color w:val="000000"/>
        </w:rPr>
        <w:tab/>
      </w:r>
      <w:r w:rsidR="00F31393">
        <w:t>BYRD ANTI-LOBBYING AMENDMENT, 31 U.S.C. 1352</w:t>
      </w:r>
      <w:bookmarkEnd w:id="663"/>
      <w:bookmarkEnd w:id="664"/>
      <w:bookmarkEnd w:id="665"/>
      <w:bookmarkEnd w:id="666"/>
      <w:bookmarkEnd w:id="667"/>
      <w:r w:rsidR="00F31393">
        <w:t xml:space="preserve"> </w:t>
      </w:r>
    </w:p>
    <w:p w14:paraId="11C6A2BC" w14:textId="3AFEF113" w:rsidR="00132C1F" w:rsidRDefault="00132C1F" w:rsidP="00132C1F">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617326B7" w14:textId="1FE214A3" w:rsidR="00646770" w:rsidRDefault="00646770" w:rsidP="00132C1F">
      <w:pPr>
        <w:pStyle w:val="BodyText"/>
        <w:ind w:left="0"/>
        <w:rPr>
          <w:rFonts w:cs="Arial"/>
          <w:sz w:val="22"/>
          <w:szCs w:val="22"/>
        </w:rPr>
      </w:pPr>
    </w:p>
    <w:p w14:paraId="33401A76" w14:textId="24BE7A59" w:rsidR="00646770" w:rsidRPr="00646770" w:rsidRDefault="00646770" w:rsidP="00646770">
      <w:pPr>
        <w:pStyle w:val="Heading2"/>
        <w:numPr>
          <w:ilvl w:val="0"/>
          <w:numId w:val="0"/>
        </w:numPr>
        <w:tabs>
          <w:tab w:val="left" w:pos="1417"/>
        </w:tabs>
        <w:rPr>
          <w:sz w:val="18"/>
        </w:rPr>
      </w:pPr>
      <w:bookmarkStart w:id="668" w:name="_Toc89166645"/>
      <w:r w:rsidRPr="00646770">
        <w:rPr>
          <w:rFonts w:cs="Arial"/>
        </w:rPr>
        <w:t xml:space="preserve">7.12 </w:t>
      </w:r>
      <w:r w:rsidRPr="00646770">
        <w:rPr>
          <w:rFonts w:eastAsiaTheme="minorHAnsi"/>
          <w:szCs w:val="28"/>
        </w:rPr>
        <w:t>PROHIBITION ON CERTAIN TELECOMMUNICATIONS AND VIDEO SURVEILLANCE SERVICES OR EQUIPMENT</w:t>
      </w:r>
      <w:bookmarkEnd w:id="668"/>
    </w:p>
    <w:p w14:paraId="3D43FBAE" w14:textId="77777777" w:rsidR="00646770" w:rsidRPr="007335D2" w:rsidRDefault="00646770" w:rsidP="00646770">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741B21BE"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4FEA6691"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6E6D9BEB"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E037F01"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72C3449"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5DEB627"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F3E70AE" w14:textId="77777777" w:rsidR="00646770" w:rsidRPr="00922792" w:rsidRDefault="00646770" w:rsidP="00132C1F">
      <w:pPr>
        <w:pStyle w:val="BodyText"/>
        <w:ind w:left="0"/>
        <w:rPr>
          <w:rFonts w:cs="Arial"/>
          <w:sz w:val="22"/>
          <w:szCs w:val="22"/>
        </w:rPr>
      </w:pP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3"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245F13">
      <w:pPr>
        <w:numPr>
          <w:ilvl w:val="0"/>
          <w:numId w:val="13"/>
        </w:numPr>
        <w:autoSpaceDE w:val="0"/>
        <w:autoSpaceDN w:val="0"/>
        <w:ind w:left="108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64"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245F13">
      <w:pPr>
        <w:numPr>
          <w:ilvl w:val="0"/>
          <w:numId w:val="13"/>
        </w:numPr>
        <w:autoSpaceDE w:val="0"/>
        <w:autoSpaceDN w:val="0"/>
        <w:ind w:left="108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245F13">
      <w:pPr>
        <w:numPr>
          <w:ilvl w:val="0"/>
          <w:numId w:val="13"/>
        </w:numPr>
        <w:autoSpaceDE w:val="0"/>
        <w:autoSpaceDN w:val="0"/>
        <w:ind w:left="108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245F13">
      <w:pPr>
        <w:numPr>
          <w:ilvl w:val="0"/>
          <w:numId w:val="13"/>
        </w:numPr>
        <w:autoSpaceDE w:val="0"/>
        <w:autoSpaceDN w:val="0"/>
        <w:ind w:left="108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245F13">
      <w:pPr>
        <w:numPr>
          <w:ilvl w:val="0"/>
          <w:numId w:val="13"/>
        </w:numPr>
        <w:autoSpaceDE w:val="0"/>
        <w:autoSpaceDN w:val="0"/>
        <w:ind w:left="108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default" r:id="rId65"/>
      <w:headerReference w:type="first" r:id="rId6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F40C2C" w14:textId="77777777" w:rsidR="00395DBD" w:rsidRDefault="00395DBD">
      <w:r>
        <w:separator/>
      </w:r>
    </w:p>
  </w:endnote>
  <w:endnote w:type="continuationSeparator" w:id="0">
    <w:p w14:paraId="05A3797A" w14:textId="77777777" w:rsidR="00395DBD" w:rsidRDefault="00395DBD">
      <w:r>
        <w:continuationSeparator/>
      </w:r>
    </w:p>
  </w:endnote>
  <w:endnote w:type="continuationNotice" w:id="1">
    <w:p w14:paraId="74C203BE" w14:textId="77777777" w:rsidR="00395DBD" w:rsidRDefault="00395D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F44DF7" w:rsidRDefault="00F44DF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F44DF7" w:rsidRDefault="00F44D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F44DF7" w:rsidRPr="00851065" w:rsidRDefault="00F44DF7">
    <w:pPr>
      <w:pStyle w:val="Footer"/>
      <w:framePr w:w="576" w:wrap="around" w:vAnchor="page" w:hAnchor="page" w:x="10945" w:y="15121"/>
      <w:jc w:val="right"/>
      <w:rPr>
        <w:rStyle w:val="PageNumber"/>
      </w:rPr>
    </w:pPr>
  </w:p>
  <w:p w14:paraId="78342475" w14:textId="7713D52A" w:rsidR="00F44DF7" w:rsidRPr="00851065" w:rsidRDefault="00F44DF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95DBD">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2CBFE" w14:textId="77777777" w:rsidR="00F44DF7" w:rsidRDefault="00F44DF7">
    <w:pPr>
      <w:pStyle w:val="BodyText"/>
      <w:spacing w:line="14" w:lineRule="auto"/>
    </w:pPr>
    <w:r>
      <w:rPr>
        <w:noProof/>
        <w:lang w:val="en-US" w:eastAsia="en-US"/>
      </w:rPr>
      <mc:AlternateContent>
        <mc:Choice Requires="wps">
          <w:drawing>
            <wp:anchor distT="0" distB="0" distL="114300" distR="114300" simplePos="0" relativeHeight="251659264" behindDoc="1" locked="0" layoutInCell="1" allowOverlap="1" wp14:anchorId="5AD46237" wp14:editId="20C8B98A">
              <wp:simplePos x="0" y="0"/>
              <wp:positionH relativeFrom="page">
                <wp:posOffset>3720465</wp:posOffset>
              </wp:positionH>
              <wp:positionV relativeFrom="page">
                <wp:posOffset>9447530</wp:posOffset>
              </wp:positionV>
              <wp:extent cx="216535" cy="16700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65744" w14:textId="47809684" w:rsidR="00F44DF7" w:rsidRDefault="00F44DF7">
                          <w:pPr>
                            <w:spacing w:before="12"/>
                            <w:ind w:left="60"/>
                            <w:rPr>
                              <w:sz w:val="20"/>
                            </w:rPr>
                          </w:pPr>
                          <w:r>
                            <w:fldChar w:fldCharType="begin"/>
                          </w:r>
                          <w:r>
                            <w:rPr>
                              <w:sz w:val="20"/>
                            </w:rPr>
                            <w:instrText xml:space="preserve"> PAGE </w:instrText>
                          </w:r>
                          <w:r>
                            <w:fldChar w:fldCharType="separate"/>
                          </w:r>
                          <w:r w:rsidR="002A4744">
                            <w:rPr>
                              <w:noProof/>
                              <w:sz w:val="20"/>
                            </w:rPr>
                            <w:t>77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D46237" id="_x0000_t202" coordsize="21600,21600" o:spt="202" path="m,l,21600r21600,l21600,xe">
              <v:stroke joinstyle="miter"/>
              <v:path gradientshapeok="t" o:connecttype="rect"/>
            </v:shapetype>
            <v:shape id="Text Box 1" o:spid="_x0000_s1026" type="#_x0000_t202" style="position:absolute;left:0;text-align:left;margin-left:292.95pt;margin-top:743.9pt;width:17.0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" filled="f" stroked="f">
              <v:textbox inset="0,0,0,0">
                <w:txbxContent>
                  <w:p w14:paraId="2C665744" w14:textId="47809684" w:rsidR="00F44DF7" w:rsidRDefault="00F44DF7">
                    <w:pPr>
                      <w:spacing w:before="12"/>
                      <w:ind w:left="60"/>
                      <w:rPr>
                        <w:sz w:val="20"/>
                      </w:rPr>
                    </w:pPr>
                    <w:r>
                      <w:fldChar w:fldCharType="begin"/>
                    </w:r>
                    <w:r>
                      <w:rPr>
                        <w:sz w:val="20"/>
                      </w:rPr>
                      <w:instrText xml:space="preserve"> PAGE </w:instrText>
                    </w:r>
                    <w:r>
                      <w:fldChar w:fldCharType="separate"/>
                    </w:r>
                    <w:r w:rsidR="002A4744">
                      <w:rPr>
                        <w:noProof/>
                        <w:sz w:val="20"/>
                      </w:rPr>
                      <w:t>77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EC545C" w14:textId="77777777" w:rsidR="00395DBD" w:rsidRDefault="00395DBD">
      <w:r>
        <w:separator/>
      </w:r>
    </w:p>
  </w:footnote>
  <w:footnote w:type="continuationSeparator" w:id="0">
    <w:p w14:paraId="19C38AC0" w14:textId="77777777" w:rsidR="00395DBD" w:rsidRDefault="00395DBD">
      <w:r>
        <w:continuationSeparator/>
      </w:r>
    </w:p>
  </w:footnote>
  <w:footnote w:type="continuationNotice" w:id="1">
    <w:p w14:paraId="2E1E5666" w14:textId="77777777" w:rsidR="00395DBD" w:rsidRDefault="00395DB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9450"/>
    </w:tblGrid>
    <w:tr w:rsidR="00F44DF7" w:rsidRPr="0090774E" w14:paraId="1FAD2153" w14:textId="77777777" w:rsidTr="00D718C0">
      <w:trPr>
        <w:trHeight w:val="350"/>
      </w:trPr>
      <w:tc>
        <w:tcPr>
          <w:tcW w:w="1350" w:type="dxa"/>
          <w:vMerge w:val="restart"/>
          <w:vAlign w:val="center"/>
        </w:tcPr>
        <w:p w14:paraId="4C007E8A" w14:textId="77777777" w:rsidR="00F44DF7" w:rsidRPr="0090774E" w:rsidRDefault="00F44DF7" w:rsidP="00D718C0">
          <w:pPr>
            <w:pStyle w:val="Header"/>
          </w:pPr>
          <w:r w:rsidRPr="0090774E">
            <w:rPr>
              <w:noProof/>
            </w:rPr>
            <w:drawing>
              <wp:inline distT="0" distB="0" distL="0" distR="0" wp14:anchorId="4F82A9A4" wp14:editId="62B2CF7E">
                <wp:extent cx="551000" cy="578734"/>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0389C.tmp"/>
                        <pic:cNvPicPr/>
                      </pic:nvPicPr>
                      <pic:blipFill>
                        <a:blip r:embed="rId1">
                          <a:extLst>
                            <a:ext uri="{BEBA8EAE-BF5A-486C-A8C5-ECC9F3942E4B}">
                              <a14:imgProps xmlns:a14="http://schemas.microsoft.com/office/drawing/2010/main">
                                <a14:imgLayer r:embed="rId2">
                                  <a14:imgEffect>
                                    <a14:backgroundRemoval t="1597" b="100000" l="1007" r="97987">
                                      <a14:backgroundMark x1="13758" y1="7987" x2="13758" y2="7987"/>
                                      <a14:backgroundMark x1="88926" y1="10543" x2="88926" y2="10543"/>
                                      <a14:backgroundMark x1="91611" y1="90415" x2="91611" y2="90415"/>
                                      <a14:backgroundMark x1="13758" y1="95208" x2="13758" y2="95208"/>
                                    </a14:backgroundRemoval>
                                  </a14:imgEffect>
                                </a14:imgLayer>
                              </a14:imgProps>
                            </a:ext>
                            <a:ext uri="{28A0092B-C50C-407E-A947-70E740481C1C}">
                              <a14:useLocalDpi xmlns:a14="http://schemas.microsoft.com/office/drawing/2010/main" val="0"/>
                            </a:ext>
                          </a:extLst>
                        </a:blip>
                        <a:stretch>
                          <a:fillRect/>
                        </a:stretch>
                      </pic:blipFill>
                      <pic:spPr>
                        <a:xfrm>
                          <a:off x="0" y="0"/>
                          <a:ext cx="591014" cy="620762"/>
                        </a:xfrm>
                        <a:prstGeom prst="rect">
                          <a:avLst/>
                        </a:prstGeom>
                      </pic:spPr>
                    </pic:pic>
                  </a:graphicData>
                </a:graphic>
              </wp:inline>
            </w:drawing>
          </w:r>
        </w:p>
      </w:tc>
      <w:tc>
        <w:tcPr>
          <w:tcW w:w="9450" w:type="dxa"/>
          <w:vAlign w:val="center"/>
        </w:tcPr>
        <w:p w14:paraId="4A0359A9" w14:textId="77777777" w:rsidR="00F44DF7" w:rsidRPr="00683B2A" w:rsidRDefault="00F44DF7" w:rsidP="00D718C0">
          <w:pPr>
            <w:pStyle w:val="Header"/>
            <w:jc w:val="center"/>
            <w:rPr>
              <w:rFonts w:ascii="Times New Roman" w:hAnsi="Times New Roman"/>
              <w:b/>
              <w:sz w:val="28"/>
              <w:szCs w:val="18"/>
            </w:rPr>
          </w:pPr>
          <w:r w:rsidRPr="007111D6">
            <w:rPr>
              <w:rFonts w:ascii="Times New Roman" w:hAnsi="Times New Roman"/>
              <w:b/>
              <w:sz w:val="28"/>
              <w:szCs w:val="18"/>
            </w:rPr>
            <w:t xml:space="preserve">State of New </w:t>
          </w:r>
          <w:r w:rsidRPr="00683B2A">
            <w:rPr>
              <w:rFonts w:ascii="Times New Roman" w:hAnsi="Times New Roman"/>
              <w:b/>
              <w:sz w:val="28"/>
              <w:szCs w:val="18"/>
            </w:rPr>
            <w:t>Jersey Standard Terms and Conditions</w:t>
          </w:r>
        </w:p>
        <w:p w14:paraId="7D9386F3" w14:textId="77777777" w:rsidR="00F44DF7" w:rsidRPr="007111D6" w:rsidRDefault="00F44DF7" w:rsidP="00D718C0">
          <w:pPr>
            <w:pStyle w:val="Header"/>
            <w:jc w:val="center"/>
            <w:rPr>
              <w:rFonts w:ascii="Times New Roman" w:hAnsi="Times New Roman"/>
              <w:sz w:val="18"/>
              <w:szCs w:val="18"/>
            </w:rPr>
          </w:pPr>
          <w:r w:rsidRPr="00683B2A">
            <w:rPr>
              <w:rFonts w:ascii="Times New Roman" w:hAnsi="Times New Roman"/>
              <w:sz w:val="20"/>
              <w:szCs w:val="18"/>
            </w:rPr>
            <w:t xml:space="preserve">(Revised </w:t>
          </w:r>
          <w:r>
            <w:rPr>
              <w:rFonts w:ascii="Times New Roman" w:hAnsi="Times New Roman"/>
              <w:sz w:val="20"/>
              <w:szCs w:val="18"/>
            </w:rPr>
            <w:t>11/19/2021</w:t>
          </w:r>
          <w:r w:rsidRPr="00683B2A">
            <w:rPr>
              <w:rFonts w:ascii="Times New Roman" w:hAnsi="Times New Roman"/>
              <w:sz w:val="20"/>
              <w:szCs w:val="18"/>
            </w:rPr>
            <w:t>)</w:t>
          </w:r>
        </w:p>
      </w:tc>
    </w:tr>
    <w:tr w:rsidR="00F44DF7" w:rsidRPr="0090774E" w14:paraId="12F68114" w14:textId="77777777" w:rsidTr="00D718C0">
      <w:trPr>
        <w:trHeight w:val="616"/>
      </w:trPr>
      <w:tc>
        <w:tcPr>
          <w:tcW w:w="1350" w:type="dxa"/>
          <w:vMerge/>
          <w:vAlign w:val="center"/>
        </w:tcPr>
        <w:p w14:paraId="4FE4292B" w14:textId="77777777" w:rsidR="00F44DF7" w:rsidRPr="0090774E" w:rsidRDefault="00F44DF7" w:rsidP="00D718C0">
          <w:pPr>
            <w:pStyle w:val="Header"/>
            <w:rPr>
              <w:noProof/>
            </w:rPr>
          </w:pPr>
        </w:p>
      </w:tc>
      <w:tc>
        <w:tcPr>
          <w:tcW w:w="9450" w:type="dxa"/>
          <w:vAlign w:val="bottom"/>
        </w:tcPr>
        <w:p w14:paraId="7F0C436A" w14:textId="77777777" w:rsidR="00F44DF7" w:rsidRPr="001E1842" w:rsidRDefault="00F44DF7" w:rsidP="00D718C0">
          <w:pPr>
            <w:pStyle w:val="Header"/>
            <w:jc w:val="center"/>
            <w:rPr>
              <w:rFonts w:ascii="Times New Roman" w:hAnsi="Times New Roman"/>
              <w:b/>
              <w:sz w:val="14"/>
            </w:rPr>
          </w:pPr>
          <w:r w:rsidRPr="001E1842">
            <w:rPr>
              <w:rFonts w:ascii="Times New Roman" w:hAnsi="Times New Roman"/>
              <w:b/>
              <w:sz w:val="14"/>
            </w:rPr>
            <w:t>STATE OF NEW JERSEY</w:t>
          </w:r>
        </w:p>
        <w:p w14:paraId="14832FD3" w14:textId="77777777" w:rsidR="00F44DF7" w:rsidRPr="001E1842" w:rsidRDefault="00F44DF7" w:rsidP="00D718C0">
          <w:pPr>
            <w:pStyle w:val="Header"/>
            <w:jc w:val="center"/>
            <w:rPr>
              <w:rFonts w:ascii="Times New Roman" w:hAnsi="Times New Roman"/>
              <w:b/>
              <w:sz w:val="14"/>
            </w:rPr>
          </w:pPr>
          <w:r w:rsidRPr="001E1842">
            <w:rPr>
              <w:rFonts w:ascii="Times New Roman" w:hAnsi="Times New Roman"/>
              <w:b/>
              <w:sz w:val="14"/>
            </w:rPr>
            <w:t>DEPARTMENT OF THE TREASURY - DIVISION OF PURCHASE AND PROPERTY</w:t>
          </w:r>
        </w:p>
        <w:p w14:paraId="07CE5DF0" w14:textId="77777777" w:rsidR="00F44DF7" w:rsidRPr="001E1842" w:rsidRDefault="00F44DF7" w:rsidP="00D718C0">
          <w:pPr>
            <w:pStyle w:val="Header"/>
            <w:jc w:val="center"/>
            <w:rPr>
              <w:rFonts w:ascii="Times New Roman" w:hAnsi="Times New Roman"/>
              <w:b/>
              <w:sz w:val="14"/>
            </w:rPr>
          </w:pPr>
          <w:r w:rsidRPr="001E1842">
            <w:rPr>
              <w:rFonts w:ascii="Times New Roman" w:hAnsi="Times New Roman"/>
              <w:b/>
              <w:sz w:val="14"/>
            </w:rPr>
            <w:t>33 WEST STATE STREET, P.O. BOX 230 TRENTON, NEW JERSEY 08625-0230</w:t>
          </w:r>
        </w:p>
      </w:tc>
    </w:tr>
  </w:tbl>
  <w:p w14:paraId="15C29B49" w14:textId="77777777" w:rsidR="00F44DF7" w:rsidRDefault="00F44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41759C"/>
    <w:multiLevelType w:val="hybridMultilevel"/>
    <w:tmpl w:val="407E7D24"/>
    <w:lvl w:ilvl="0" w:tplc="8BEEB9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09100C8"/>
    <w:multiLevelType w:val="multilevel"/>
    <w:tmpl w:val="46CC63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B5D4A8A"/>
    <w:multiLevelType w:val="hybridMultilevel"/>
    <w:tmpl w:val="82185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0"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DA8501C"/>
    <w:multiLevelType w:val="hybridMultilevel"/>
    <w:tmpl w:val="E3C6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EC0625B"/>
    <w:multiLevelType w:val="multilevel"/>
    <w:tmpl w:val="DB44748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93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0"/>
  </w:num>
  <w:num w:numId="3">
    <w:abstractNumId w:val="36"/>
  </w:num>
  <w:num w:numId="4">
    <w:abstractNumId w:val="1"/>
  </w:num>
  <w:num w:numId="5">
    <w:abstractNumId w:val="3"/>
  </w:num>
  <w:num w:numId="6">
    <w:abstractNumId w:val="10"/>
  </w:num>
  <w:num w:numId="7">
    <w:abstractNumId w:val="4"/>
  </w:num>
  <w:num w:numId="8">
    <w:abstractNumId w:val="30"/>
  </w:num>
  <w:num w:numId="9">
    <w:abstractNumId w:val="15"/>
  </w:num>
  <w:num w:numId="10">
    <w:abstractNumId w:val="8"/>
  </w:num>
  <w:num w:numId="11">
    <w:abstractNumId w:val="35"/>
  </w:num>
  <w:num w:numId="12">
    <w:abstractNumId w:val="18"/>
  </w:num>
  <w:num w:numId="13">
    <w:abstractNumId w:val="13"/>
  </w:num>
  <w:num w:numId="14">
    <w:abstractNumId w:val="17"/>
  </w:num>
  <w:num w:numId="15">
    <w:abstractNumId w:val="7"/>
  </w:num>
  <w:num w:numId="16">
    <w:abstractNumId w:val="16"/>
  </w:num>
  <w:num w:numId="17">
    <w:abstractNumId w:val="9"/>
  </w:num>
  <w:num w:numId="18">
    <w:abstractNumId w:val="31"/>
  </w:num>
  <w:num w:numId="19">
    <w:abstractNumId w:val="34"/>
  </w:num>
  <w:num w:numId="20">
    <w:abstractNumId w:val="25"/>
  </w:num>
  <w:num w:numId="21">
    <w:abstractNumId w:val="22"/>
  </w:num>
  <w:num w:numId="22">
    <w:abstractNumId w:val="20"/>
  </w:num>
  <w:num w:numId="23">
    <w:abstractNumId w:val="28"/>
  </w:num>
  <w:num w:numId="24">
    <w:abstractNumId w:val="5"/>
  </w:num>
  <w:num w:numId="25">
    <w:abstractNumId w:val="11"/>
  </w:num>
  <w:num w:numId="26">
    <w:abstractNumId w:val="27"/>
  </w:num>
  <w:num w:numId="27">
    <w:abstractNumId w:val="19"/>
  </w:num>
  <w:num w:numId="28">
    <w:abstractNumId w:val="21"/>
  </w:num>
  <w:num w:numId="29">
    <w:abstractNumId w:val="24"/>
  </w:num>
  <w:num w:numId="30">
    <w:abstractNumId w:val="2"/>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33"/>
  </w:num>
  <w:num w:numId="34">
    <w:abstractNumId w:val="23"/>
  </w:num>
  <w:num w:numId="35">
    <w:abstractNumId w:val="37"/>
  </w:num>
  <w:num w:numId="36">
    <w:abstractNumId w:val="5"/>
  </w:num>
  <w:num w:numId="37">
    <w:abstractNumId w:val="12"/>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num>
  <w:num w:numId="46">
    <w:abstractNumId w:val="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RXNcJdGoxI71NO4Mo9EDW05E1MRLJG102EN/9HN7VIEtUnyLl3ZNZdJ/Da7P/bdqZT6L53XKanvTip8CR1Ct5Q==" w:salt="q/HfcQtEY74YN4Ht+zr60w=="/>
  <w:defaultTabStop w:val="720"/>
  <w:noPunctuationKerning/>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BC9"/>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57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1D1A"/>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5F0"/>
    <w:rsid w:val="00062A98"/>
    <w:rsid w:val="00063D32"/>
    <w:rsid w:val="00064463"/>
    <w:rsid w:val="00064D2C"/>
    <w:rsid w:val="00064F01"/>
    <w:rsid w:val="000656C7"/>
    <w:rsid w:val="00065702"/>
    <w:rsid w:val="0006639D"/>
    <w:rsid w:val="00066710"/>
    <w:rsid w:val="00067594"/>
    <w:rsid w:val="00067D7A"/>
    <w:rsid w:val="00070470"/>
    <w:rsid w:val="00070835"/>
    <w:rsid w:val="000709C6"/>
    <w:rsid w:val="00071B37"/>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789"/>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919"/>
    <w:rsid w:val="000B0998"/>
    <w:rsid w:val="000B0B47"/>
    <w:rsid w:val="000B0DD7"/>
    <w:rsid w:val="000B156A"/>
    <w:rsid w:val="000B1EFF"/>
    <w:rsid w:val="000B24C9"/>
    <w:rsid w:val="000B2A98"/>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450"/>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29"/>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100"/>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34"/>
    <w:rsid w:val="001058A9"/>
    <w:rsid w:val="00105A26"/>
    <w:rsid w:val="001063AC"/>
    <w:rsid w:val="001066D7"/>
    <w:rsid w:val="001068EF"/>
    <w:rsid w:val="001069CE"/>
    <w:rsid w:val="00106CA8"/>
    <w:rsid w:val="00106E2D"/>
    <w:rsid w:val="001070C5"/>
    <w:rsid w:val="0011012F"/>
    <w:rsid w:val="001113B7"/>
    <w:rsid w:val="0011172D"/>
    <w:rsid w:val="00111AF1"/>
    <w:rsid w:val="00112048"/>
    <w:rsid w:val="001121AE"/>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57A"/>
    <w:rsid w:val="001566C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28D"/>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088"/>
    <w:rsid w:val="00187776"/>
    <w:rsid w:val="001877C3"/>
    <w:rsid w:val="0019040A"/>
    <w:rsid w:val="0019067D"/>
    <w:rsid w:val="001923E1"/>
    <w:rsid w:val="0019269B"/>
    <w:rsid w:val="00193A4A"/>
    <w:rsid w:val="00193D3C"/>
    <w:rsid w:val="00194471"/>
    <w:rsid w:val="00194CFC"/>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6EB"/>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5EB"/>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2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586D"/>
    <w:rsid w:val="001D6089"/>
    <w:rsid w:val="001D6437"/>
    <w:rsid w:val="001D6757"/>
    <w:rsid w:val="001D689C"/>
    <w:rsid w:val="001D6974"/>
    <w:rsid w:val="001D7105"/>
    <w:rsid w:val="001D73BE"/>
    <w:rsid w:val="001D7542"/>
    <w:rsid w:val="001D779B"/>
    <w:rsid w:val="001D7A1B"/>
    <w:rsid w:val="001E00CA"/>
    <w:rsid w:val="001E0551"/>
    <w:rsid w:val="001E161D"/>
    <w:rsid w:val="001E1907"/>
    <w:rsid w:val="001E1AD9"/>
    <w:rsid w:val="001E1FEF"/>
    <w:rsid w:val="001E2202"/>
    <w:rsid w:val="001E238A"/>
    <w:rsid w:val="001E2461"/>
    <w:rsid w:val="001E26E6"/>
    <w:rsid w:val="001E3273"/>
    <w:rsid w:val="001E415A"/>
    <w:rsid w:val="001E49CC"/>
    <w:rsid w:val="001E4B98"/>
    <w:rsid w:val="001E5434"/>
    <w:rsid w:val="001E5C09"/>
    <w:rsid w:val="001E63F2"/>
    <w:rsid w:val="001E68CB"/>
    <w:rsid w:val="001E6E13"/>
    <w:rsid w:val="001E7150"/>
    <w:rsid w:val="001E7940"/>
    <w:rsid w:val="001E7CB1"/>
    <w:rsid w:val="001E7CBC"/>
    <w:rsid w:val="001F01FD"/>
    <w:rsid w:val="001F062D"/>
    <w:rsid w:val="001F09D8"/>
    <w:rsid w:val="001F09EF"/>
    <w:rsid w:val="001F0B74"/>
    <w:rsid w:val="001F0CD3"/>
    <w:rsid w:val="001F11CD"/>
    <w:rsid w:val="001F1FA7"/>
    <w:rsid w:val="001F205E"/>
    <w:rsid w:val="001F2621"/>
    <w:rsid w:val="001F26AA"/>
    <w:rsid w:val="001F2C57"/>
    <w:rsid w:val="001F2E56"/>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0F17"/>
    <w:rsid w:val="0022144B"/>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5744A"/>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15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744"/>
    <w:rsid w:val="002A4FE3"/>
    <w:rsid w:val="002A56A8"/>
    <w:rsid w:val="002A5750"/>
    <w:rsid w:val="002A5BE8"/>
    <w:rsid w:val="002A5D50"/>
    <w:rsid w:val="002A6269"/>
    <w:rsid w:val="002A64C0"/>
    <w:rsid w:val="002A6C0B"/>
    <w:rsid w:val="002A6F4D"/>
    <w:rsid w:val="002A78B6"/>
    <w:rsid w:val="002A78FC"/>
    <w:rsid w:val="002A7AB1"/>
    <w:rsid w:val="002B0098"/>
    <w:rsid w:val="002B0F1B"/>
    <w:rsid w:val="002B0FFD"/>
    <w:rsid w:val="002B1601"/>
    <w:rsid w:val="002B16FC"/>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416"/>
    <w:rsid w:val="002C1830"/>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1E47"/>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B12"/>
    <w:rsid w:val="002E1CB1"/>
    <w:rsid w:val="002E27DF"/>
    <w:rsid w:val="002E2B6B"/>
    <w:rsid w:val="002E2DBE"/>
    <w:rsid w:val="002E36A5"/>
    <w:rsid w:val="002E3A8C"/>
    <w:rsid w:val="002E4519"/>
    <w:rsid w:val="002E54F0"/>
    <w:rsid w:val="002E57D7"/>
    <w:rsid w:val="002E60D2"/>
    <w:rsid w:val="002E6716"/>
    <w:rsid w:val="002E744C"/>
    <w:rsid w:val="002E7560"/>
    <w:rsid w:val="002E7691"/>
    <w:rsid w:val="002E7A90"/>
    <w:rsid w:val="002F0385"/>
    <w:rsid w:val="002F0800"/>
    <w:rsid w:val="002F08BE"/>
    <w:rsid w:val="002F10C7"/>
    <w:rsid w:val="002F12CF"/>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3E8"/>
    <w:rsid w:val="002F79C9"/>
    <w:rsid w:val="002F7E76"/>
    <w:rsid w:val="003001A2"/>
    <w:rsid w:val="00300F01"/>
    <w:rsid w:val="0030100F"/>
    <w:rsid w:val="0030102D"/>
    <w:rsid w:val="003011D8"/>
    <w:rsid w:val="00301602"/>
    <w:rsid w:val="00301EBA"/>
    <w:rsid w:val="00302CDC"/>
    <w:rsid w:val="00302DEB"/>
    <w:rsid w:val="003033E7"/>
    <w:rsid w:val="003034E3"/>
    <w:rsid w:val="003046A2"/>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5BA"/>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23D"/>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37D3"/>
    <w:rsid w:val="003645BA"/>
    <w:rsid w:val="003654B6"/>
    <w:rsid w:val="00365ABC"/>
    <w:rsid w:val="00365ADE"/>
    <w:rsid w:val="00365B69"/>
    <w:rsid w:val="00365BA0"/>
    <w:rsid w:val="003668BE"/>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82"/>
    <w:rsid w:val="003830F9"/>
    <w:rsid w:val="003836EE"/>
    <w:rsid w:val="0038392C"/>
    <w:rsid w:val="00384A79"/>
    <w:rsid w:val="00384E45"/>
    <w:rsid w:val="003856DF"/>
    <w:rsid w:val="00385D4E"/>
    <w:rsid w:val="00386F5E"/>
    <w:rsid w:val="0038709A"/>
    <w:rsid w:val="003872B3"/>
    <w:rsid w:val="003879FF"/>
    <w:rsid w:val="00387D33"/>
    <w:rsid w:val="00390659"/>
    <w:rsid w:val="00390B6E"/>
    <w:rsid w:val="00390F88"/>
    <w:rsid w:val="0039156E"/>
    <w:rsid w:val="00392A4F"/>
    <w:rsid w:val="00392E51"/>
    <w:rsid w:val="003930BF"/>
    <w:rsid w:val="00393423"/>
    <w:rsid w:val="00393D28"/>
    <w:rsid w:val="00394FFE"/>
    <w:rsid w:val="00395ACA"/>
    <w:rsid w:val="00395B60"/>
    <w:rsid w:val="00395DBD"/>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8F"/>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6B2"/>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5C75"/>
    <w:rsid w:val="003C70A4"/>
    <w:rsid w:val="003C70D1"/>
    <w:rsid w:val="003C7215"/>
    <w:rsid w:val="003C7348"/>
    <w:rsid w:val="003D06B8"/>
    <w:rsid w:val="003D08FD"/>
    <w:rsid w:val="003D0A66"/>
    <w:rsid w:val="003D0D4F"/>
    <w:rsid w:val="003D1360"/>
    <w:rsid w:val="003D1554"/>
    <w:rsid w:val="003D1E33"/>
    <w:rsid w:val="003D1EE5"/>
    <w:rsid w:val="003D34FC"/>
    <w:rsid w:val="003D37F8"/>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3DE1"/>
    <w:rsid w:val="003F5885"/>
    <w:rsid w:val="003F64AB"/>
    <w:rsid w:val="003F6517"/>
    <w:rsid w:val="003F6D9D"/>
    <w:rsid w:val="003F76A9"/>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4E2"/>
    <w:rsid w:val="0041341D"/>
    <w:rsid w:val="00413AB1"/>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042"/>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3FF9"/>
    <w:rsid w:val="0043406E"/>
    <w:rsid w:val="0043407D"/>
    <w:rsid w:val="00434A04"/>
    <w:rsid w:val="00434B43"/>
    <w:rsid w:val="0043529D"/>
    <w:rsid w:val="0043534B"/>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5FA0"/>
    <w:rsid w:val="00456964"/>
    <w:rsid w:val="0045719C"/>
    <w:rsid w:val="004573BE"/>
    <w:rsid w:val="004606C1"/>
    <w:rsid w:val="004607BD"/>
    <w:rsid w:val="00460E5A"/>
    <w:rsid w:val="0046113E"/>
    <w:rsid w:val="00461D11"/>
    <w:rsid w:val="00461E9A"/>
    <w:rsid w:val="00462B0F"/>
    <w:rsid w:val="00462C05"/>
    <w:rsid w:val="004636B7"/>
    <w:rsid w:val="00464649"/>
    <w:rsid w:val="00464D2D"/>
    <w:rsid w:val="00464E10"/>
    <w:rsid w:val="0046583C"/>
    <w:rsid w:val="0046720A"/>
    <w:rsid w:val="00467CCB"/>
    <w:rsid w:val="00467F42"/>
    <w:rsid w:val="00470DD4"/>
    <w:rsid w:val="00470F0B"/>
    <w:rsid w:val="004718AD"/>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24D1"/>
    <w:rsid w:val="00483574"/>
    <w:rsid w:val="00483803"/>
    <w:rsid w:val="00484137"/>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483"/>
    <w:rsid w:val="004A7500"/>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9CC"/>
    <w:rsid w:val="004D2A8A"/>
    <w:rsid w:val="004D2FD2"/>
    <w:rsid w:val="004D4011"/>
    <w:rsid w:val="004D41CC"/>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136"/>
    <w:rsid w:val="004E3ED7"/>
    <w:rsid w:val="004E3F23"/>
    <w:rsid w:val="004E48A6"/>
    <w:rsid w:val="004E4E2F"/>
    <w:rsid w:val="004E51CB"/>
    <w:rsid w:val="004E5416"/>
    <w:rsid w:val="004E5827"/>
    <w:rsid w:val="004E5927"/>
    <w:rsid w:val="004E63C0"/>
    <w:rsid w:val="004E658D"/>
    <w:rsid w:val="004E65C6"/>
    <w:rsid w:val="004E7676"/>
    <w:rsid w:val="004E78CA"/>
    <w:rsid w:val="004E7C58"/>
    <w:rsid w:val="004F0CDD"/>
    <w:rsid w:val="004F0FD1"/>
    <w:rsid w:val="004F1AF9"/>
    <w:rsid w:val="004F2005"/>
    <w:rsid w:val="004F208D"/>
    <w:rsid w:val="004F2AF4"/>
    <w:rsid w:val="004F354B"/>
    <w:rsid w:val="004F3648"/>
    <w:rsid w:val="004F4197"/>
    <w:rsid w:val="004F5A37"/>
    <w:rsid w:val="004F5BE5"/>
    <w:rsid w:val="004F5C40"/>
    <w:rsid w:val="004F6146"/>
    <w:rsid w:val="004F615B"/>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8BC"/>
    <w:rsid w:val="00512D43"/>
    <w:rsid w:val="0051367E"/>
    <w:rsid w:val="00513BAC"/>
    <w:rsid w:val="00514563"/>
    <w:rsid w:val="00514919"/>
    <w:rsid w:val="005153F0"/>
    <w:rsid w:val="00515521"/>
    <w:rsid w:val="00516120"/>
    <w:rsid w:val="00516336"/>
    <w:rsid w:val="0052007B"/>
    <w:rsid w:val="005206BE"/>
    <w:rsid w:val="00520B2B"/>
    <w:rsid w:val="00520D10"/>
    <w:rsid w:val="00520DA9"/>
    <w:rsid w:val="00520FA6"/>
    <w:rsid w:val="0052152D"/>
    <w:rsid w:val="005216A3"/>
    <w:rsid w:val="00521DE7"/>
    <w:rsid w:val="00521F87"/>
    <w:rsid w:val="00522A49"/>
    <w:rsid w:val="00522DC0"/>
    <w:rsid w:val="00522EAA"/>
    <w:rsid w:val="005241E9"/>
    <w:rsid w:val="005242C6"/>
    <w:rsid w:val="00524434"/>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3F56"/>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174"/>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25F"/>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AD0"/>
    <w:rsid w:val="00596D1D"/>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66B"/>
    <w:rsid w:val="005A48AB"/>
    <w:rsid w:val="005A4BE2"/>
    <w:rsid w:val="005A4C8F"/>
    <w:rsid w:val="005A5BF0"/>
    <w:rsid w:val="005A6C29"/>
    <w:rsid w:val="005A73EB"/>
    <w:rsid w:val="005B02BD"/>
    <w:rsid w:val="005B0307"/>
    <w:rsid w:val="005B138A"/>
    <w:rsid w:val="005B1A60"/>
    <w:rsid w:val="005B1CFA"/>
    <w:rsid w:val="005B24D4"/>
    <w:rsid w:val="005B2C75"/>
    <w:rsid w:val="005B2C9E"/>
    <w:rsid w:val="005B339D"/>
    <w:rsid w:val="005B33E6"/>
    <w:rsid w:val="005B3883"/>
    <w:rsid w:val="005B395F"/>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36"/>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031"/>
    <w:rsid w:val="005F315A"/>
    <w:rsid w:val="005F3FF7"/>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5EF5"/>
    <w:rsid w:val="0060607C"/>
    <w:rsid w:val="0060624C"/>
    <w:rsid w:val="006067D5"/>
    <w:rsid w:val="006069F8"/>
    <w:rsid w:val="0060760D"/>
    <w:rsid w:val="0061036B"/>
    <w:rsid w:val="00610C1C"/>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349"/>
    <w:rsid w:val="00640691"/>
    <w:rsid w:val="0064116D"/>
    <w:rsid w:val="0064144A"/>
    <w:rsid w:val="0064183D"/>
    <w:rsid w:val="006429C3"/>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59"/>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B70"/>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32F"/>
    <w:rsid w:val="006A1FBC"/>
    <w:rsid w:val="006A1FE9"/>
    <w:rsid w:val="006A282B"/>
    <w:rsid w:val="006A34E6"/>
    <w:rsid w:val="006A3596"/>
    <w:rsid w:val="006A404A"/>
    <w:rsid w:val="006A47AD"/>
    <w:rsid w:val="006A47EA"/>
    <w:rsid w:val="006A4A19"/>
    <w:rsid w:val="006A4A4A"/>
    <w:rsid w:val="006A4DB5"/>
    <w:rsid w:val="006A5709"/>
    <w:rsid w:val="006A58BF"/>
    <w:rsid w:val="006A678B"/>
    <w:rsid w:val="006A67AC"/>
    <w:rsid w:val="006A711D"/>
    <w:rsid w:val="006A71DA"/>
    <w:rsid w:val="006A7287"/>
    <w:rsid w:val="006A7554"/>
    <w:rsid w:val="006A7B32"/>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C49"/>
    <w:rsid w:val="006D5FDB"/>
    <w:rsid w:val="006D645C"/>
    <w:rsid w:val="006D6A24"/>
    <w:rsid w:val="006D6F49"/>
    <w:rsid w:val="006D76CF"/>
    <w:rsid w:val="006D76E2"/>
    <w:rsid w:val="006D795C"/>
    <w:rsid w:val="006E0376"/>
    <w:rsid w:val="006E07CA"/>
    <w:rsid w:val="006E0874"/>
    <w:rsid w:val="006E0A52"/>
    <w:rsid w:val="006E0A6F"/>
    <w:rsid w:val="006E1707"/>
    <w:rsid w:val="006E18F9"/>
    <w:rsid w:val="006E24EA"/>
    <w:rsid w:val="006E281D"/>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445"/>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3D1"/>
    <w:rsid w:val="00702DEE"/>
    <w:rsid w:val="00703059"/>
    <w:rsid w:val="00703A0E"/>
    <w:rsid w:val="00703FFE"/>
    <w:rsid w:val="0070411B"/>
    <w:rsid w:val="00704868"/>
    <w:rsid w:val="00705C7A"/>
    <w:rsid w:val="00706463"/>
    <w:rsid w:val="00706926"/>
    <w:rsid w:val="007069A4"/>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929"/>
    <w:rsid w:val="00723BCF"/>
    <w:rsid w:val="007245C9"/>
    <w:rsid w:val="00724E4C"/>
    <w:rsid w:val="0072515F"/>
    <w:rsid w:val="0072585A"/>
    <w:rsid w:val="00726810"/>
    <w:rsid w:val="007277FF"/>
    <w:rsid w:val="007314C8"/>
    <w:rsid w:val="00731735"/>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486"/>
    <w:rsid w:val="00741EBF"/>
    <w:rsid w:val="00742C12"/>
    <w:rsid w:val="00742ED7"/>
    <w:rsid w:val="00743325"/>
    <w:rsid w:val="0074333D"/>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125"/>
    <w:rsid w:val="0075076E"/>
    <w:rsid w:val="00750B09"/>
    <w:rsid w:val="00750C4E"/>
    <w:rsid w:val="00750F27"/>
    <w:rsid w:val="00750F5F"/>
    <w:rsid w:val="00751178"/>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3BA"/>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3F5B"/>
    <w:rsid w:val="00794099"/>
    <w:rsid w:val="00794442"/>
    <w:rsid w:val="00794C20"/>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B82"/>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17A5"/>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3813"/>
    <w:rsid w:val="007E420C"/>
    <w:rsid w:val="007E42A3"/>
    <w:rsid w:val="007E4BE0"/>
    <w:rsid w:val="007E4D09"/>
    <w:rsid w:val="007E4E4F"/>
    <w:rsid w:val="007E4F43"/>
    <w:rsid w:val="007E5498"/>
    <w:rsid w:val="007E58B6"/>
    <w:rsid w:val="007E5B97"/>
    <w:rsid w:val="007E62DE"/>
    <w:rsid w:val="007E6345"/>
    <w:rsid w:val="007E6A99"/>
    <w:rsid w:val="007E719E"/>
    <w:rsid w:val="007E71AC"/>
    <w:rsid w:val="007E7F56"/>
    <w:rsid w:val="007F08D1"/>
    <w:rsid w:val="007F0930"/>
    <w:rsid w:val="007F1B5F"/>
    <w:rsid w:val="007F1C4B"/>
    <w:rsid w:val="007F2239"/>
    <w:rsid w:val="007F23DE"/>
    <w:rsid w:val="007F2F9B"/>
    <w:rsid w:val="007F3300"/>
    <w:rsid w:val="007F3A21"/>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6B0"/>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847"/>
    <w:rsid w:val="00821EBC"/>
    <w:rsid w:val="00821F5B"/>
    <w:rsid w:val="00823480"/>
    <w:rsid w:val="00823BC0"/>
    <w:rsid w:val="00823EC1"/>
    <w:rsid w:val="00824657"/>
    <w:rsid w:val="00824C1D"/>
    <w:rsid w:val="00824F53"/>
    <w:rsid w:val="0082528B"/>
    <w:rsid w:val="00825362"/>
    <w:rsid w:val="008253F6"/>
    <w:rsid w:val="008255A3"/>
    <w:rsid w:val="00825E59"/>
    <w:rsid w:val="00825FC2"/>
    <w:rsid w:val="00825FFB"/>
    <w:rsid w:val="00826089"/>
    <w:rsid w:val="008263D1"/>
    <w:rsid w:val="00826719"/>
    <w:rsid w:val="00826762"/>
    <w:rsid w:val="008269AA"/>
    <w:rsid w:val="00827094"/>
    <w:rsid w:val="00827BDD"/>
    <w:rsid w:val="00827FF2"/>
    <w:rsid w:val="00830256"/>
    <w:rsid w:val="008308B7"/>
    <w:rsid w:val="00831EFB"/>
    <w:rsid w:val="00832053"/>
    <w:rsid w:val="00832D2C"/>
    <w:rsid w:val="00834725"/>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47C2D"/>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6FBB"/>
    <w:rsid w:val="0085725D"/>
    <w:rsid w:val="0085751E"/>
    <w:rsid w:val="008606AA"/>
    <w:rsid w:val="00861562"/>
    <w:rsid w:val="00861EF5"/>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198"/>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A16"/>
    <w:rsid w:val="00892E7F"/>
    <w:rsid w:val="0089304B"/>
    <w:rsid w:val="0089363B"/>
    <w:rsid w:val="0089371F"/>
    <w:rsid w:val="00893795"/>
    <w:rsid w:val="008939CD"/>
    <w:rsid w:val="0089487A"/>
    <w:rsid w:val="00894A5E"/>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57B"/>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B74"/>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368"/>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39B3"/>
    <w:rsid w:val="008F44D9"/>
    <w:rsid w:val="008F594C"/>
    <w:rsid w:val="008F59F5"/>
    <w:rsid w:val="008F5C79"/>
    <w:rsid w:val="008F6988"/>
    <w:rsid w:val="008F6AF0"/>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E3A"/>
    <w:rsid w:val="00910F40"/>
    <w:rsid w:val="0091269E"/>
    <w:rsid w:val="00912A05"/>
    <w:rsid w:val="00912AA2"/>
    <w:rsid w:val="00912F5D"/>
    <w:rsid w:val="00913F51"/>
    <w:rsid w:val="00914A8B"/>
    <w:rsid w:val="00914B45"/>
    <w:rsid w:val="00914BA0"/>
    <w:rsid w:val="00914F02"/>
    <w:rsid w:val="009151CB"/>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692C"/>
    <w:rsid w:val="009277D3"/>
    <w:rsid w:val="009279BF"/>
    <w:rsid w:val="00927EEA"/>
    <w:rsid w:val="00930EDB"/>
    <w:rsid w:val="009318D1"/>
    <w:rsid w:val="009318D5"/>
    <w:rsid w:val="00932148"/>
    <w:rsid w:val="009322C1"/>
    <w:rsid w:val="0093283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2513"/>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0FA6"/>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1CB"/>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378"/>
    <w:rsid w:val="009839A6"/>
    <w:rsid w:val="00983A27"/>
    <w:rsid w:val="00983A64"/>
    <w:rsid w:val="009841C3"/>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0AEA"/>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2AB"/>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2BC"/>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365F"/>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59E"/>
    <w:rsid w:val="009F39B4"/>
    <w:rsid w:val="009F41F0"/>
    <w:rsid w:val="009F4516"/>
    <w:rsid w:val="009F5037"/>
    <w:rsid w:val="009F520D"/>
    <w:rsid w:val="009F53B4"/>
    <w:rsid w:val="009F5981"/>
    <w:rsid w:val="009F5B58"/>
    <w:rsid w:val="009F5D6F"/>
    <w:rsid w:val="009F5EE2"/>
    <w:rsid w:val="009F65FF"/>
    <w:rsid w:val="009F6667"/>
    <w:rsid w:val="009F6778"/>
    <w:rsid w:val="009F6BE1"/>
    <w:rsid w:val="009F7146"/>
    <w:rsid w:val="009F724E"/>
    <w:rsid w:val="009F738F"/>
    <w:rsid w:val="009F7985"/>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1AC"/>
    <w:rsid w:val="00A135AE"/>
    <w:rsid w:val="00A1367C"/>
    <w:rsid w:val="00A13EED"/>
    <w:rsid w:val="00A13FF6"/>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2E0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3B7B"/>
    <w:rsid w:val="00A5418F"/>
    <w:rsid w:val="00A5509C"/>
    <w:rsid w:val="00A5677A"/>
    <w:rsid w:val="00A568A8"/>
    <w:rsid w:val="00A5726D"/>
    <w:rsid w:val="00A600D7"/>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B3B"/>
    <w:rsid w:val="00A75E68"/>
    <w:rsid w:val="00A76339"/>
    <w:rsid w:val="00A777FE"/>
    <w:rsid w:val="00A779A8"/>
    <w:rsid w:val="00A80236"/>
    <w:rsid w:val="00A80AC5"/>
    <w:rsid w:val="00A82C6E"/>
    <w:rsid w:val="00A82CFA"/>
    <w:rsid w:val="00A84058"/>
    <w:rsid w:val="00A843D1"/>
    <w:rsid w:val="00A844F4"/>
    <w:rsid w:val="00A8456E"/>
    <w:rsid w:val="00A84C2B"/>
    <w:rsid w:val="00A85C78"/>
    <w:rsid w:val="00A860B5"/>
    <w:rsid w:val="00A86125"/>
    <w:rsid w:val="00A86153"/>
    <w:rsid w:val="00A86608"/>
    <w:rsid w:val="00A8665B"/>
    <w:rsid w:val="00A86706"/>
    <w:rsid w:val="00A86D91"/>
    <w:rsid w:val="00A86FC8"/>
    <w:rsid w:val="00A87A96"/>
    <w:rsid w:val="00A87CB6"/>
    <w:rsid w:val="00A90828"/>
    <w:rsid w:val="00A908E2"/>
    <w:rsid w:val="00A909DE"/>
    <w:rsid w:val="00A909ED"/>
    <w:rsid w:val="00A90CAA"/>
    <w:rsid w:val="00A91157"/>
    <w:rsid w:val="00A9160A"/>
    <w:rsid w:val="00A925DC"/>
    <w:rsid w:val="00A932D2"/>
    <w:rsid w:val="00A9360E"/>
    <w:rsid w:val="00A93BA9"/>
    <w:rsid w:val="00A94099"/>
    <w:rsid w:val="00A94E0A"/>
    <w:rsid w:val="00A94E5A"/>
    <w:rsid w:val="00A95550"/>
    <w:rsid w:val="00A95598"/>
    <w:rsid w:val="00A96000"/>
    <w:rsid w:val="00A96819"/>
    <w:rsid w:val="00A9775D"/>
    <w:rsid w:val="00AA0A34"/>
    <w:rsid w:val="00AA0D54"/>
    <w:rsid w:val="00AA1A5B"/>
    <w:rsid w:val="00AA1DD1"/>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1889"/>
    <w:rsid w:val="00AD2BE1"/>
    <w:rsid w:val="00AD2CEE"/>
    <w:rsid w:val="00AD2DCB"/>
    <w:rsid w:val="00AD37D8"/>
    <w:rsid w:val="00AD3959"/>
    <w:rsid w:val="00AD452B"/>
    <w:rsid w:val="00AD5EB6"/>
    <w:rsid w:val="00AD5F6E"/>
    <w:rsid w:val="00AD6267"/>
    <w:rsid w:val="00AD751F"/>
    <w:rsid w:val="00AE0294"/>
    <w:rsid w:val="00AE04DB"/>
    <w:rsid w:val="00AE06B1"/>
    <w:rsid w:val="00AE0B09"/>
    <w:rsid w:val="00AE2104"/>
    <w:rsid w:val="00AE21AD"/>
    <w:rsid w:val="00AE250B"/>
    <w:rsid w:val="00AE2960"/>
    <w:rsid w:val="00AE31D3"/>
    <w:rsid w:val="00AE34EC"/>
    <w:rsid w:val="00AE354D"/>
    <w:rsid w:val="00AE4015"/>
    <w:rsid w:val="00AE4283"/>
    <w:rsid w:val="00AE435B"/>
    <w:rsid w:val="00AE4A9F"/>
    <w:rsid w:val="00AE53BE"/>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CC6"/>
    <w:rsid w:val="00AF6E3C"/>
    <w:rsid w:val="00AF6F42"/>
    <w:rsid w:val="00AF7EFE"/>
    <w:rsid w:val="00B00275"/>
    <w:rsid w:val="00B0083F"/>
    <w:rsid w:val="00B00FA8"/>
    <w:rsid w:val="00B0130E"/>
    <w:rsid w:val="00B01325"/>
    <w:rsid w:val="00B02413"/>
    <w:rsid w:val="00B024B4"/>
    <w:rsid w:val="00B02612"/>
    <w:rsid w:val="00B02897"/>
    <w:rsid w:val="00B02BDF"/>
    <w:rsid w:val="00B03615"/>
    <w:rsid w:val="00B039C7"/>
    <w:rsid w:val="00B04390"/>
    <w:rsid w:val="00B05D9F"/>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35D"/>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D95"/>
    <w:rsid w:val="00B26ECE"/>
    <w:rsid w:val="00B27B59"/>
    <w:rsid w:val="00B27D70"/>
    <w:rsid w:val="00B3009A"/>
    <w:rsid w:val="00B300EE"/>
    <w:rsid w:val="00B30374"/>
    <w:rsid w:val="00B30520"/>
    <w:rsid w:val="00B30656"/>
    <w:rsid w:val="00B3096A"/>
    <w:rsid w:val="00B30CF4"/>
    <w:rsid w:val="00B3170B"/>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AE3"/>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08B3"/>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3E6E"/>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4DC4"/>
    <w:rsid w:val="00B8509C"/>
    <w:rsid w:val="00B85536"/>
    <w:rsid w:val="00B85776"/>
    <w:rsid w:val="00B85A37"/>
    <w:rsid w:val="00B87782"/>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3FFD"/>
    <w:rsid w:val="00BC4FFB"/>
    <w:rsid w:val="00BC52FD"/>
    <w:rsid w:val="00BC59DB"/>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12D"/>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1D65"/>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0B0"/>
    <w:rsid w:val="00C1097F"/>
    <w:rsid w:val="00C10D36"/>
    <w:rsid w:val="00C10E25"/>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9B4"/>
    <w:rsid w:val="00C27D90"/>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6B13"/>
    <w:rsid w:val="00C4721E"/>
    <w:rsid w:val="00C472B8"/>
    <w:rsid w:val="00C47F0C"/>
    <w:rsid w:val="00C51165"/>
    <w:rsid w:val="00C511EF"/>
    <w:rsid w:val="00C51529"/>
    <w:rsid w:val="00C51D11"/>
    <w:rsid w:val="00C52838"/>
    <w:rsid w:val="00C5348A"/>
    <w:rsid w:val="00C53A06"/>
    <w:rsid w:val="00C53AC8"/>
    <w:rsid w:val="00C53AF2"/>
    <w:rsid w:val="00C53D2B"/>
    <w:rsid w:val="00C54566"/>
    <w:rsid w:val="00C5677E"/>
    <w:rsid w:val="00C5688B"/>
    <w:rsid w:val="00C56BCD"/>
    <w:rsid w:val="00C56F9E"/>
    <w:rsid w:val="00C57251"/>
    <w:rsid w:val="00C57CCD"/>
    <w:rsid w:val="00C57F3E"/>
    <w:rsid w:val="00C6036B"/>
    <w:rsid w:val="00C60C43"/>
    <w:rsid w:val="00C60FB0"/>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5"/>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5B6F"/>
    <w:rsid w:val="00C86F6B"/>
    <w:rsid w:val="00C87253"/>
    <w:rsid w:val="00C87938"/>
    <w:rsid w:val="00C902FE"/>
    <w:rsid w:val="00C918E5"/>
    <w:rsid w:val="00C919BC"/>
    <w:rsid w:val="00C92662"/>
    <w:rsid w:val="00C92A36"/>
    <w:rsid w:val="00C93A15"/>
    <w:rsid w:val="00C93B64"/>
    <w:rsid w:val="00C93C00"/>
    <w:rsid w:val="00C93D0E"/>
    <w:rsid w:val="00C94003"/>
    <w:rsid w:val="00C9432F"/>
    <w:rsid w:val="00C9464D"/>
    <w:rsid w:val="00C947F5"/>
    <w:rsid w:val="00C94D24"/>
    <w:rsid w:val="00C9539A"/>
    <w:rsid w:val="00C95BF2"/>
    <w:rsid w:val="00C95E82"/>
    <w:rsid w:val="00C96774"/>
    <w:rsid w:val="00C97837"/>
    <w:rsid w:val="00C9796B"/>
    <w:rsid w:val="00C97C52"/>
    <w:rsid w:val="00C97FD5"/>
    <w:rsid w:val="00CA0026"/>
    <w:rsid w:val="00CA0248"/>
    <w:rsid w:val="00CA0A07"/>
    <w:rsid w:val="00CA0ABA"/>
    <w:rsid w:val="00CA116A"/>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6E33"/>
    <w:rsid w:val="00CA7DA3"/>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CE8"/>
    <w:rsid w:val="00CC6B16"/>
    <w:rsid w:val="00CC770F"/>
    <w:rsid w:val="00CC7894"/>
    <w:rsid w:val="00CD0237"/>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3980"/>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0A0D"/>
    <w:rsid w:val="00D1176C"/>
    <w:rsid w:val="00D12043"/>
    <w:rsid w:val="00D12307"/>
    <w:rsid w:val="00D1276E"/>
    <w:rsid w:val="00D12917"/>
    <w:rsid w:val="00D12B57"/>
    <w:rsid w:val="00D12EE1"/>
    <w:rsid w:val="00D13197"/>
    <w:rsid w:val="00D1334B"/>
    <w:rsid w:val="00D13546"/>
    <w:rsid w:val="00D135CD"/>
    <w:rsid w:val="00D1364A"/>
    <w:rsid w:val="00D1407D"/>
    <w:rsid w:val="00D14E19"/>
    <w:rsid w:val="00D14F03"/>
    <w:rsid w:val="00D16862"/>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5C"/>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8C0"/>
    <w:rsid w:val="00D71BAB"/>
    <w:rsid w:val="00D72466"/>
    <w:rsid w:val="00D7300C"/>
    <w:rsid w:val="00D73090"/>
    <w:rsid w:val="00D7366F"/>
    <w:rsid w:val="00D73831"/>
    <w:rsid w:val="00D73E36"/>
    <w:rsid w:val="00D740B7"/>
    <w:rsid w:val="00D744BE"/>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5A6"/>
    <w:rsid w:val="00D80F78"/>
    <w:rsid w:val="00D8123F"/>
    <w:rsid w:val="00D81DBF"/>
    <w:rsid w:val="00D820F5"/>
    <w:rsid w:val="00D82935"/>
    <w:rsid w:val="00D82EC7"/>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DB8"/>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349"/>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3A0"/>
    <w:rsid w:val="00DC4966"/>
    <w:rsid w:val="00DC59A6"/>
    <w:rsid w:val="00DC5CA5"/>
    <w:rsid w:val="00DC6375"/>
    <w:rsid w:val="00DC64D3"/>
    <w:rsid w:val="00DC6E21"/>
    <w:rsid w:val="00DC7599"/>
    <w:rsid w:val="00DD078E"/>
    <w:rsid w:val="00DD1A28"/>
    <w:rsid w:val="00DD267A"/>
    <w:rsid w:val="00DD2CE3"/>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35"/>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532"/>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2D37"/>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4A0"/>
    <w:rsid w:val="00E456D4"/>
    <w:rsid w:val="00E45C6B"/>
    <w:rsid w:val="00E4633A"/>
    <w:rsid w:val="00E46B74"/>
    <w:rsid w:val="00E470E6"/>
    <w:rsid w:val="00E475F0"/>
    <w:rsid w:val="00E47852"/>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1E42"/>
    <w:rsid w:val="00E72D56"/>
    <w:rsid w:val="00E7344D"/>
    <w:rsid w:val="00E73E6A"/>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2F5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76C"/>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127"/>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309"/>
    <w:rsid w:val="00F036DE"/>
    <w:rsid w:val="00F03822"/>
    <w:rsid w:val="00F0382B"/>
    <w:rsid w:val="00F043B9"/>
    <w:rsid w:val="00F04653"/>
    <w:rsid w:val="00F04B95"/>
    <w:rsid w:val="00F04D53"/>
    <w:rsid w:val="00F04D7D"/>
    <w:rsid w:val="00F0520C"/>
    <w:rsid w:val="00F053F3"/>
    <w:rsid w:val="00F05A78"/>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272"/>
    <w:rsid w:val="00F3369F"/>
    <w:rsid w:val="00F33799"/>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4DF7"/>
    <w:rsid w:val="00F45E15"/>
    <w:rsid w:val="00F46955"/>
    <w:rsid w:val="00F46BAF"/>
    <w:rsid w:val="00F46FCA"/>
    <w:rsid w:val="00F472CC"/>
    <w:rsid w:val="00F47949"/>
    <w:rsid w:val="00F47CAE"/>
    <w:rsid w:val="00F47D85"/>
    <w:rsid w:val="00F50475"/>
    <w:rsid w:val="00F5070A"/>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AD5"/>
    <w:rsid w:val="00F65DCF"/>
    <w:rsid w:val="00F65DE1"/>
    <w:rsid w:val="00F6777C"/>
    <w:rsid w:val="00F67C87"/>
    <w:rsid w:val="00F70071"/>
    <w:rsid w:val="00F703AB"/>
    <w:rsid w:val="00F70805"/>
    <w:rsid w:val="00F70B40"/>
    <w:rsid w:val="00F7130A"/>
    <w:rsid w:val="00F7138D"/>
    <w:rsid w:val="00F71479"/>
    <w:rsid w:val="00F71DC8"/>
    <w:rsid w:val="00F72942"/>
    <w:rsid w:val="00F72B3D"/>
    <w:rsid w:val="00F72BA2"/>
    <w:rsid w:val="00F737EC"/>
    <w:rsid w:val="00F73D60"/>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0F7A"/>
    <w:rsid w:val="00FB11F5"/>
    <w:rsid w:val="00FB137B"/>
    <w:rsid w:val="00FB2600"/>
    <w:rsid w:val="00FB3257"/>
    <w:rsid w:val="00FB32A5"/>
    <w:rsid w:val="00FB3AC6"/>
    <w:rsid w:val="00FB3B60"/>
    <w:rsid w:val="00FB3CD6"/>
    <w:rsid w:val="00FB4236"/>
    <w:rsid w:val="00FB43FF"/>
    <w:rsid w:val="00FB47B2"/>
    <w:rsid w:val="00FB5022"/>
    <w:rsid w:val="00FB5744"/>
    <w:rsid w:val="00FB5781"/>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1BD"/>
    <w:rsid w:val="00FD4B4D"/>
    <w:rsid w:val="00FD5271"/>
    <w:rsid w:val="00FD5E37"/>
    <w:rsid w:val="00FD5F83"/>
    <w:rsid w:val="00FD634B"/>
    <w:rsid w:val="00FD68E8"/>
    <w:rsid w:val="00FD6C95"/>
    <w:rsid w:val="00FD71C2"/>
    <w:rsid w:val="00FD7E3C"/>
    <w:rsid w:val="00FD7EC3"/>
    <w:rsid w:val="00FD7EF4"/>
    <w:rsid w:val="00FE0BD8"/>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2962"/>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9"/>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uiPriority w:val="9"/>
    <w:qFormat/>
    <w:rsid w:val="00BB5A93"/>
    <w:pPr>
      <w:numPr>
        <w:ilvl w:val="1"/>
        <w:numId w:val="3"/>
      </w:numPr>
      <w:ind w:left="84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uiPriority w:val="9"/>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9"/>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B87782"/>
    <w:rPr>
      <w:rFonts w:ascii="Arial" w:hAnsi="Arial"/>
      <w:sz w:val="22"/>
      <w:szCs w:val="24"/>
    </w:rPr>
  </w:style>
  <w:style w:type="paragraph" w:customStyle="1" w:styleId="11-text">
    <w:name w:val="1.1 - text"/>
    <w:basedOn w:val="Normal"/>
    <w:link w:val="11-textChar"/>
    <w:qFormat/>
    <w:rsid w:val="00B8778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B87782"/>
    <w:rPr>
      <w:rFonts w:ascii="Cambria" w:hAnsi="Cambria"/>
      <w:spacing w:val="-5"/>
      <w:sz w:val="24"/>
    </w:rPr>
  </w:style>
  <w:style w:type="paragraph" w:customStyle="1" w:styleId="paragraph">
    <w:name w:val="paragraph"/>
    <w:basedOn w:val="Normal"/>
    <w:rsid w:val="00383082"/>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383082"/>
  </w:style>
  <w:style w:type="character" w:customStyle="1" w:styleId="eop">
    <w:name w:val="eop"/>
    <w:basedOn w:val="DefaultParagraphFont"/>
    <w:rsid w:val="00383082"/>
  </w:style>
  <w:style w:type="paragraph" w:customStyle="1" w:styleId="TableParagraph">
    <w:name w:val="Table Paragraph"/>
    <w:basedOn w:val="Normal"/>
    <w:uiPriority w:val="1"/>
    <w:qFormat/>
    <w:rsid w:val="00D718C0"/>
    <w:pPr>
      <w:widowControl w:val="0"/>
      <w:autoSpaceDE w:val="0"/>
      <w:autoSpaceDN w:val="0"/>
      <w:ind w:left="108"/>
      <w:jc w:val="left"/>
    </w:pPr>
    <w:rPr>
      <w:rFonts w:eastAsia="Arial" w:cs="Arial"/>
      <w:szCs w:val="22"/>
      <w:lang w:bidi="en-US"/>
    </w:rPr>
  </w:style>
  <w:style w:type="character" w:customStyle="1" w:styleId="CommentSubjectChar">
    <w:name w:val="Comment Subject Char"/>
    <w:basedOn w:val="CommentTextChar"/>
    <w:link w:val="CommentSubject"/>
    <w:uiPriority w:val="99"/>
    <w:semiHidden/>
    <w:rsid w:val="00D718C0"/>
    <w:rPr>
      <w:rFonts w:ascii="Arial" w:hAnsi="Arial"/>
      <w:b/>
      <w:bCs/>
    </w:rPr>
  </w:style>
  <w:style w:type="character" w:customStyle="1" w:styleId="BalloonTextChar">
    <w:name w:val="Balloon Text Char"/>
    <w:basedOn w:val="DefaultParagraphFont"/>
    <w:link w:val="BalloonText"/>
    <w:uiPriority w:val="99"/>
    <w:semiHidden/>
    <w:rsid w:val="00D718C0"/>
    <w:rPr>
      <w:rFonts w:ascii="Tahoma" w:hAnsi="Tahoma" w:cs="Tahoma"/>
      <w:sz w:val="16"/>
      <w:szCs w:val="16"/>
    </w:rPr>
  </w:style>
  <w:style w:type="character" w:customStyle="1" w:styleId="ssparacontent">
    <w:name w:val="ss_paracontent"/>
    <w:basedOn w:val="DefaultParagraphFont"/>
    <w:rsid w:val="00D718C0"/>
  </w:style>
  <w:style w:type="character" w:styleId="BookTitle">
    <w:name w:val="Book Title"/>
    <w:basedOn w:val="DefaultParagraphFont"/>
    <w:uiPriority w:val="33"/>
    <w:qFormat/>
    <w:rsid w:val="00392A4F"/>
    <w:rPr>
      <w:b/>
      <w:bCs/>
      <w:i/>
      <w:iCs/>
      <w:spacing w:val="5"/>
    </w:rPr>
  </w:style>
  <w:style w:type="character" w:styleId="IntenseReference">
    <w:name w:val="Intense Reference"/>
    <w:basedOn w:val="DefaultParagraphFont"/>
    <w:uiPriority w:val="32"/>
    <w:qFormat/>
    <w:rsid w:val="00392A4F"/>
    <w:rPr>
      <w:b/>
      <w:bCs/>
      <w:smallCaps/>
      <w:color w:val="4F81BD" w:themeColor="accent1"/>
      <w:spacing w:val="5"/>
    </w:rPr>
  </w:style>
  <w:style w:type="character" w:styleId="SubtleReference">
    <w:name w:val="Subtle Reference"/>
    <w:basedOn w:val="DefaultParagraphFont"/>
    <w:uiPriority w:val="31"/>
    <w:qFormat/>
    <w:rsid w:val="00392A4F"/>
    <w:rPr>
      <w:smallCaps/>
      <w:color w:val="5A5A5A" w:themeColor="text1" w:themeTint="A5"/>
    </w:rPr>
  </w:style>
  <w:style w:type="paragraph" w:styleId="IntenseQuote">
    <w:name w:val="Intense Quote"/>
    <w:basedOn w:val="Normal"/>
    <w:next w:val="Normal"/>
    <w:link w:val="IntenseQuoteChar"/>
    <w:uiPriority w:val="30"/>
    <w:qFormat/>
    <w:rsid w:val="00392A4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92A4F"/>
    <w:rPr>
      <w:rFonts w:ascii="Arial" w:hAnsi="Arial"/>
      <w:i/>
      <w:iCs/>
      <w:color w:val="4F81BD" w:themeColor="accent1"/>
      <w:sz w:val="22"/>
      <w:szCs w:val="24"/>
    </w:rPr>
  </w:style>
  <w:style w:type="paragraph" w:styleId="Quote">
    <w:name w:val="Quote"/>
    <w:basedOn w:val="Normal"/>
    <w:next w:val="Normal"/>
    <w:link w:val="QuoteChar"/>
    <w:uiPriority w:val="29"/>
    <w:qFormat/>
    <w:rsid w:val="00392A4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92A4F"/>
    <w:rPr>
      <w:rFonts w:ascii="Arial" w:hAnsi="Arial"/>
      <w:i/>
      <w:iCs/>
      <w:color w:val="404040" w:themeColor="text1" w:themeTint="BF"/>
      <w:sz w:val="22"/>
      <w:szCs w:val="24"/>
    </w:rPr>
  </w:style>
  <w:style w:type="character" w:styleId="SubtleEmphasis">
    <w:name w:val="Subtle Emphasis"/>
    <w:basedOn w:val="DefaultParagraphFont"/>
    <w:uiPriority w:val="19"/>
    <w:qFormat/>
    <w:rsid w:val="00392A4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67848992">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42280865">
      <w:bodyDiv w:val="1"/>
      <w:marLeft w:val="0"/>
      <w:marRight w:val="0"/>
      <w:marTop w:val="0"/>
      <w:marBottom w:val="0"/>
      <w:divBdr>
        <w:top w:val="none" w:sz="0" w:space="0" w:color="auto"/>
        <w:left w:val="none" w:sz="0" w:space="0" w:color="auto"/>
        <w:bottom w:val="none" w:sz="0" w:space="0" w:color="auto"/>
        <w:right w:val="none" w:sz="0" w:space="0" w:color="auto"/>
      </w:divBdr>
    </w:div>
    <w:div w:id="152962960">
      <w:bodyDiv w:val="1"/>
      <w:marLeft w:val="0"/>
      <w:marRight w:val="0"/>
      <w:marTop w:val="0"/>
      <w:marBottom w:val="0"/>
      <w:divBdr>
        <w:top w:val="none" w:sz="0" w:space="0" w:color="auto"/>
        <w:left w:val="none" w:sz="0" w:space="0" w:color="auto"/>
        <w:bottom w:val="none" w:sz="0" w:space="0" w:color="auto"/>
        <w:right w:val="none" w:sz="0" w:space="0" w:color="auto"/>
      </w:divBdr>
    </w:div>
    <w:div w:id="163862656">
      <w:bodyDiv w:val="1"/>
      <w:marLeft w:val="0"/>
      <w:marRight w:val="0"/>
      <w:marTop w:val="0"/>
      <w:marBottom w:val="0"/>
      <w:divBdr>
        <w:top w:val="none" w:sz="0" w:space="0" w:color="auto"/>
        <w:left w:val="none" w:sz="0" w:space="0" w:color="auto"/>
        <w:bottom w:val="none" w:sz="0" w:space="0" w:color="auto"/>
        <w:right w:val="none" w:sz="0" w:space="0" w:color="auto"/>
      </w:divBdr>
    </w:div>
    <w:div w:id="173882074">
      <w:bodyDiv w:val="1"/>
      <w:marLeft w:val="0"/>
      <w:marRight w:val="0"/>
      <w:marTop w:val="0"/>
      <w:marBottom w:val="0"/>
      <w:divBdr>
        <w:top w:val="none" w:sz="0" w:space="0" w:color="auto"/>
        <w:left w:val="none" w:sz="0" w:space="0" w:color="auto"/>
        <w:bottom w:val="none" w:sz="0" w:space="0" w:color="auto"/>
        <w:right w:val="none" w:sz="0" w:space="0" w:color="auto"/>
      </w:divBdr>
    </w:div>
    <w:div w:id="18830344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3822634">
      <w:bodyDiv w:val="1"/>
      <w:marLeft w:val="0"/>
      <w:marRight w:val="0"/>
      <w:marTop w:val="0"/>
      <w:marBottom w:val="0"/>
      <w:divBdr>
        <w:top w:val="none" w:sz="0" w:space="0" w:color="auto"/>
        <w:left w:val="none" w:sz="0" w:space="0" w:color="auto"/>
        <w:bottom w:val="none" w:sz="0" w:space="0" w:color="auto"/>
        <w:right w:val="none" w:sz="0" w:space="0" w:color="auto"/>
      </w:divBdr>
      <w:divsChild>
        <w:div w:id="1261568993">
          <w:marLeft w:val="0"/>
          <w:marRight w:val="0"/>
          <w:marTop w:val="0"/>
          <w:marBottom w:val="0"/>
          <w:divBdr>
            <w:top w:val="none" w:sz="0" w:space="0" w:color="auto"/>
            <w:left w:val="none" w:sz="0" w:space="0" w:color="auto"/>
            <w:bottom w:val="none" w:sz="0" w:space="0" w:color="auto"/>
            <w:right w:val="none" w:sz="0" w:space="0" w:color="auto"/>
          </w:divBdr>
        </w:div>
        <w:div w:id="1309701611">
          <w:marLeft w:val="0"/>
          <w:marRight w:val="0"/>
          <w:marTop w:val="0"/>
          <w:marBottom w:val="0"/>
          <w:divBdr>
            <w:top w:val="none" w:sz="0" w:space="0" w:color="auto"/>
            <w:left w:val="none" w:sz="0" w:space="0" w:color="auto"/>
            <w:bottom w:val="none" w:sz="0" w:space="0" w:color="auto"/>
            <w:right w:val="none" w:sz="0" w:space="0" w:color="auto"/>
          </w:divBdr>
        </w:div>
        <w:div w:id="1773017399">
          <w:marLeft w:val="0"/>
          <w:marRight w:val="0"/>
          <w:marTop w:val="0"/>
          <w:marBottom w:val="0"/>
          <w:divBdr>
            <w:top w:val="none" w:sz="0" w:space="0" w:color="auto"/>
            <w:left w:val="none" w:sz="0" w:space="0" w:color="auto"/>
            <w:bottom w:val="none" w:sz="0" w:space="0" w:color="auto"/>
            <w:right w:val="none" w:sz="0" w:space="0" w:color="auto"/>
          </w:divBdr>
        </w:div>
        <w:div w:id="1681620306">
          <w:marLeft w:val="0"/>
          <w:marRight w:val="0"/>
          <w:marTop w:val="0"/>
          <w:marBottom w:val="0"/>
          <w:divBdr>
            <w:top w:val="none" w:sz="0" w:space="0" w:color="auto"/>
            <w:left w:val="none" w:sz="0" w:space="0" w:color="auto"/>
            <w:bottom w:val="none" w:sz="0" w:space="0" w:color="auto"/>
            <w:right w:val="none" w:sz="0" w:space="0" w:color="auto"/>
          </w:divBdr>
        </w:div>
        <w:div w:id="1816214005">
          <w:marLeft w:val="0"/>
          <w:marRight w:val="0"/>
          <w:marTop w:val="0"/>
          <w:marBottom w:val="0"/>
          <w:divBdr>
            <w:top w:val="none" w:sz="0" w:space="0" w:color="auto"/>
            <w:left w:val="none" w:sz="0" w:space="0" w:color="auto"/>
            <w:bottom w:val="none" w:sz="0" w:space="0" w:color="auto"/>
            <w:right w:val="none" w:sz="0" w:space="0" w:color="auto"/>
          </w:divBdr>
        </w:div>
      </w:divsChild>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8964700">
      <w:bodyDiv w:val="1"/>
      <w:marLeft w:val="0"/>
      <w:marRight w:val="0"/>
      <w:marTop w:val="0"/>
      <w:marBottom w:val="0"/>
      <w:divBdr>
        <w:top w:val="none" w:sz="0" w:space="0" w:color="auto"/>
        <w:left w:val="none" w:sz="0" w:space="0" w:color="auto"/>
        <w:bottom w:val="none" w:sz="0" w:space="0" w:color="auto"/>
        <w:right w:val="none" w:sz="0" w:space="0" w:color="auto"/>
      </w:divBdr>
    </w:div>
    <w:div w:id="328795868">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41146988">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19413291">
      <w:bodyDiv w:val="1"/>
      <w:marLeft w:val="0"/>
      <w:marRight w:val="0"/>
      <w:marTop w:val="0"/>
      <w:marBottom w:val="0"/>
      <w:divBdr>
        <w:top w:val="none" w:sz="0" w:space="0" w:color="auto"/>
        <w:left w:val="none" w:sz="0" w:space="0" w:color="auto"/>
        <w:bottom w:val="none" w:sz="0" w:space="0" w:color="auto"/>
        <w:right w:val="none" w:sz="0" w:space="0" w:color="auto"/>
      </w:divBdr>
      <w:divsChild>
        <w:div w:id="664088163">
          <w:marLeft w:val="0"/>
          <w:marRight w:val="0"/>
          <w:marTop w:val="0"/>
          <w:marBottom w:val="0"/>
          <w:divBdr>
            <w:top w:val="none" w:sz="0" w:space="0" w:color="auto"/>
            <w:left w:val="none" w:sz="0" w:space="0" w:color="auto"/>
            <w:bottom w:val="none" w:sz="0" w:space="0" w:color="auto"/>
            <w:right w:val="none" w:sz="0" w:space="0" w:color="auto"/>
          </w:divBdr>
        </w:div>
        <w:div w:id="336929295">
          <w:marLeft w:val="0"/>
          <w:marRight w:val="0"/>
          <w:marTop w:val="0"/>
          <w:marBottom w:val="0"/>
          <w:divBdr>
            <w:top w:val="none" w:sz="0" w:space="0" w:color="auto"/>
            <w:left w:val="none" w:sz="0" w:space="0" w:color="auto"/>
            <w:bottom w:val="none" w:sz="0" w:space="0" w:color="auto"/>
            <w:right w:val="none" w:sz="0" w:space="0" w:color="auto"/>
          </w:divBdr>
        </w:div>
        <w:div w:id="1003314514">
          <w:marLeft w:val="0"/>
          <w:marRight w:val="0"/>
          <w:marTop w:val="0"/>
          <w:marBottom w:val="0"/>
          <w:divBdr>
            <w:top w:val="none" w:sz="0" w:space="0" w:color="auto"/>
            <w:left w:val="none" w:sz="0" w:space="0" w:color="auto"/>
            <w:bottom w:val="none" w:sz="0" w:space="0" w:color="auto"/>
            <w:right w:val="none" w:sz="0" w:space="0" w:color="auto"/>
          </w:divBdr>
        </w:div>
        <w:div w:id="944076746">
          <w:marLeft w:val="0"/>
          <w:marRight w:val="0"/>
          <w:marTop w:val="0"/>
          <w:marBottom w:val="0"/>
          <w:divBdr>
            <w:top w:val="none" w:sz="0" w:space="0" w:color="auto"/>
            <w:left w:val="none" w:sz="0" w:space="0" w:color="auto"/>
            <w:bottom w:val="none" w:sz="0" w:space="0" w:color="auto"/>
            <w:right w:val="none" w:sz="0" w:space="0" w:color="auto"/>
          </w:divBdr>
        </w:div>
        <w:div w:id="878862253">
          <w:marLeft w:val="0"/>
          <w:marRight w:val="0"/>
          <w:marTop w:val="0"/>
          <w:marBottom w:val="0"/>
          <w:divBdr>
            <w:top w:val="none" w:sz="0" w:space="0" w:color="auto"/>
            <w:left w:val="none" w:sz="0" w:space="0" w:color="auto"/>
            <w:bottom w:val="none" w:sz="0" w:space="0" w:color="auto"/>
            <w:right w:val="none" w:sz="0" w:space="0" w:color="auto"/>
          </w:divBdr>
        </w:div>
        <w:div w:id="649675679">
          <w:marLeft w:val="0"/>
          <w:marRight w:val="0"/>
          <w:marTop w:val="0"/>
          <w:marBottom w:val="0"/>
          <w:divBdr>
            <w:top w:val="none" w:sz="0" w:space="0" w:color="auto"/>
            <w:left w:val="none" w:sz="0" w:space="0" w:color="auto"/>
            <w:bottom w:val="none" w:sz="0" w:space="0" w:color="auto"/>
            <w:right w:val="none" w:sz="0" w:space="0" w:color="auto"/>
          </w:divBdr>
        </w:div>
        <w:div w:id="1314215020">
          <w:marLeft w:val="0"/>
          <w:marRight w:val="0"/>
          <w:marTop w:val="0"/>
          <w:marBottom w:val="0"/>
          <w:divBdr>
            <w:top w:val="none" w:sz="0" w:space="0" w:color="auto"/>
            <w:left w:val="none" w:sz="0" w:space="0" w:color="auto"/>
            <w:bottom w:val="none" w:sz="0" w:space="0" w:color="auto"/>
            <w:right w:val="none" w:sz="0" w:space="0" w:color="auto"/>
          </w:divBdr>
        </w:div>
        <w:div w:id="1706128135">
          <w:marLeft w:val="0"/>
          <w:marRight w:val="0"/>
          <w:marTop w:val="0"/>
          <w:marBottom w:val="0"/>
          <w:divBdr>
            <w:top w:val="none" w:sz="0" w:space="0" w:color="auto"/>
            <w:left w:val="none" w:sz="0" w:space="0" w:color="auto"/>
            <w:bottom w:val="none" w:sz="0" w:space="0" w:color="auto"/>
            <w:right w:val="none" w:sz="0" w:space="0" w:color="auto"/>
          </w:divBdr>
        </w:div>
        <w:div w:id="257443137">
          <w:marLeft w:val="0"/>
          <w:marRight w:val="0"/>
          <w:marTop w:val="0"/>
          <w:marBottom w:val="0"/>
          <w:divBdr>
            <w:top w:val="none" w:sz="0" w:space="0" w:color="auto"/>
            <w:left w:val="none" w:sz="0" w:space="0" w:color="auto"/>
            <w:bottom w:val="none" w:sz="0" w:space="0" w:color="auto"/>
            <w:right w:val="none" w:sz="0" w:space="0" w:color="auto"/>
          </w:divBdr>
        </w:div>
        <w:div w:id="1880970409">
          <w:marLeft w:val="0"/>
          <w:marRight w:val="0"/>
          <w:marTop w:val="0"/>
          <w:marBottom w:val="0"/>
          <w:divBdr>
            <w:top w:val="none" w:sz="0" w:space="0" w:color="auto"/>
            <w:left w:val="none" w:sz="0" w:space="0" w:color="auto"/>
            <w:bottom w:val="none" w:sz="0" w:space="0" w:color="auto"/>
            <w:right w:val="none" w:sz="0" w:space="0" w:color="auto"/>
          </w:divBdr>
        </w:div>
        <w:div w:id="1863203431">
          <w:marLeft w:val="0"/>
          <w:marRight w:val="0"/>
          <w:marTop w:val="0"/>
          <w:marBottom w:val="0"/>
          <w:divBdr>
            <w:top w:val="none" w:sz="0" w:space="0" w:color="auto"/>
            <w:left w:val="none" w:sz="0" w:space="0" w:color="auto"/>
            <w:bottom w:val="none" w:sz="0" w:space="0" w:color="auto"/>
            <w:right w:val="none" w:sz="0" w:space="0" w:color="auto"/>
          </w:divBdr>
        </w:div>
      </w:divsChild>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86056720">
      <w:bodyDiv w:val="1"/>
      <w:marLeft w:val="0"/>
      <w:marRight w:val="0"/>
      <w:marTop w:val="0"/>
      <w:marBottom w:val="0"/>
      <w:divBdr>
        <w:top w:val="none" w:sz="0" w:space="0" w:color="auto"/>
        <w:left w:val="none" w:sz="0" w:space="0" w:color="auto"/>
        <w:bottom w:val="none" w:sz="0" w:space="0" w:color="auto"/>
        <w:right w:val="none" w:sz="0" w:space="0" w:color="auto"/>
      </w:divBdr>
      <w:divsChild>
        <w:div w:id="1328946218">
          <w:marLeft w:val="0"/>
          <w:marRight w:val="0"/>
          <w:marTop w:val="0"/>
          <w:marBottom w:val="0"/>
          <w:divBdr>
            <w:top w:val="none" w:sz="0" w:space="0" w:color="auto"/>
            <w:left w:val="none" w:sz="0" w:space="0" w:color="auto"/>
            <w:bottom w:val="none" w:sz="0" w:space="0" w:color="auto"/>
            <w:right w:val="none" w:sz="0" w:space="0" w:color="auto"/>
          </w:divBdr>
        </w:div>
        <w:div w:id="184559296">
          <w:marLeft w:val="0"/>
          <w:marRight w:val="0"/>
          <w:marTop w:val="0"/>
          <w:marBottom w:val="0"/>
          <w:divBdr>
            <w:top w:val="none" w:sz="0" w:space="0" w:color="auto"/>
            <w:left w:val="none" w:sz="0" w:space="0" w:color="auto"/>
            <w:bottom w:val="none" w:sz="0" w:space="0" w:color="auto"/>
            <w:right w:val="none" w:sz="0" w:space="0" w:color="auto"/>
          </w:divBdr>
        </w:div>
        <w:div w:id="626736040">
          <w:marLeft w:val="0"/>
          <w:marRight w:val="0"/>
          <w:marTop w:val="0"/>
          <w:marBottom w:val="0"/>
          <w:divBdr>
            <w:top w:val="none" w:sz="0" w:space="0" w:color="auto"/>
            <w:left w:val="none" w:sz="0" w:space="0" w:color="auto"/>
            <w:bottom w:val="none" w:sz="0" w:space="0" w:color="auto"/>
            <w:right w:val="none" w:sz="0" w:space="0" w:color="auto"/>
          </w:divBdr>
        </w:div>
      </w:divsChild>
    </w:div>
    <w:div w:id="694696207">
      <w:bodyDiv w:val="1"/>
      <w:marLeft w:val="0"/>
      <w:marRight w:val="0"/>
      <w:marTop w:val="0"/>
      <w:marBottom w:val="0"/>
      <w:divBdr>
        <w:top w:val="none" w:sz="0" w:space="0" w:color="auto"/>
        <w:left w:val="none" w:sz="0" w:space="0" w:color="auto"/>
        <w:bottom w:val="none" w:sz="0" w:space="0" w:color="auto"/>
        <w:right w:val="none" w:sz="0" w:space="0" w:color="auto"/>
      </w:divBdr>
    </w:div>
    <w:div w:id="711810475">
      <w:bodyDiv w:val="1"/>
      <w:marLeft w:val="0"/>
      <w:marRight w:val="0"/>
      <w:marTop w:val="0"/>
      <w:marBottom w:val="0"/>
      <w:divBdr>
        <w:top w:val="none" w:sz="0" w:space="0" w:color="auto"/>
        <w:left w:val="none" w:sz="0" w:space="0" w:color="auto"/>
        <w:bottom w:val="none" w:sz="0" w:space="0" w:color="auto"/>
        <w:right w:val="none" w:sz="0" w:space="0" w:color="auto"/>
      </w:divBdr>
      <w:divsChild>
        <w:div w:id="477845224">
          <w:marLeft w:val="0"/>
          <w:marRight w:val="0"/>
          <w:marTop w:val="0"/>
          <w:marBottom w:val="0"/>
          <w:divBdr>
            <w:top w:val="none" w:sz="0" w:space="0" w:color="auto"/>
            <w:left w:val="none" w:sz="0" w:space="0" w:color="auto"/>
            <w:bottom w:val="none" w:sz="0" w:space="0" w:color="auto"/>
            <w:right w:val="none" w:sz="0" w:space="0" w:color="auto"/>
          </w:divBdr>
          <w:divsChild>
            <w:div w:id="876433744">
              <w:marLeft w:val="0"/>
              <w:marRight w:val="0"/>
              <w:marTop w:val="100"/>
              <w:marBottom w:val="100"/>
              <w:divBdr>
                <w:top w:val="none" w:sz="0" w:space="0" w:color="auto"/>
                <w:left w:val="none" w:sz="0" w:space="0" w:color="auto"/>
                <w:bottom w:val="none" w:sz="0" w:space="0" w:color="auto"/>
                <w:right w:val="none" w:sz="0" w:space="0" w:color="auto"/>
              </w:divBdr>
              <w:divsChild>
                <w:div w:id="459421214">
                  <w:marLeft w:val="0"/>
                  <w:marRight w:val="0"/>
                  <w:marTop w:val="0"/>
                  <w:marBottom w:val="0"/>
                  <w:divBdr>
                    <w:top w:val="none" w:sz="0" w:space="0" w:color="auto"/>
                    <w:left w:val="none" w:sz="0" w:space="0" w:color="auto"/>
                    <w:bottom w:val="none" w:sz="0" w:space="0" w:color="auto"/>
                    <w:right w:val="none" w:sz="0" w:space="0" w:color="auto"/>
                  </w:divBdr>
                  <w:divsChild>
                    <w:div w:id="206719696">
                      <w:marLeft w:val="0"/>
                      <w:marRight w:val="0"/>
                      <w:marTop w:val="0"/>
                      <w:marBottom w:val="0"/>
                      <w:divBdr>
                        <w:top w:val="none" w:sz="0" w:space="0" w:color="auto"/>
                        <w:left w:val="none" w:sz="0" w:space="0" w:color="auto"/>
                        <w:bottom w:val="none" w:sz="0" w:space="0" w:color="auto"/>
                        <w:right w:val="none" w:sz="0" w:space="0" w:color="auto"/>
                      </w:divBdr>
                      <w:divsChild>
                        <w:div w:id="1846047078">
                          <w:marLeft w:val="0"/>
                          <w:marRight w:val="0"/>
                          <w:marTop w:val="0"/>
                          <w:marBottom w:val="0"/>
                          <w:divBdr>
                            <w:top w:val="none" w:sz="0" w:space="0" w:color="auto"/>
                            <w:left w:val="none" w:sz="0" w:space="0" w:color="auto"/>
                            <w:bottom w:val="none" w:sz="0" w:space="0" w:color="auto"/>
                            <w:right w:val="none" w:sz="0" w:space="0" w:color="auto"/>
                          </w:divBdr>
                          <w:divsChild>
                            <w:div w:id="304554540">
                              <w:marLeft w:val="0"/>
                              <w:marRight w:val="0"/>
                              <w:marTop w:val="0"/>
                              <w:marBottom w:val="0"/>
                              <w:divBdr>
                                <w:top w:val="none" w:sz="0" w:space="0" w:color="auto"/>
                                <w:left w:val="none" w:sz="0" w:space="0" w:color="auto"/>
                                <w:bottom w:val="none" w:sz="0" w:space="0" w:color="auto"/>
                                <w:right w:val="none" w:sz="0" w:space="0" w:color="auto"/>
                              </w:divBdr>
                            </w:div>
                            <w:div w:id="1369645481">
                              <w:marLeft w:val="0"/>
                              <w:marRight w:val="0"/>
                              <w:marTop w:val="0"/>
                              <w:marBottom w:val="0"/>
                              <w:divBdr>
                                <w:top w:val="none" w:sz="0" w:space="0" w:color="auto"/>
                                <w:left w:val="none" w:sz="0" w:space="0" w:color="auto"/>
                                <w:bottom w:val="none" w:sz="0" w:space="0" w:color="auto"/>
                                <w:right w:val="none" w:sz="0" w:space="0" w:color="auto"/>
                              </w:divBdr>
                              <w:divsChild>
                                <w:div w:id="1509829006">
                                  <w:marLeft w:val="0"/>
                                  <w:marRight w:val="0"/>
                                  <w:marTop w:val="0"/>
                                  <w:marBottom w:val="0"/>
                                  <w:divBdr>
                                    <w:top w:val="none" w:sz="0" w:space="0" w:color="auto"/>
                                    <w:left w:val="none" w:sz="0" w:space="0" w:color="auto"/>
                                    <w:bottom w:val="none" w:sz="0" w:space="0" w:color="auto"/>
                                    <w:right w:val="none" w:sz="0" w:space="0" w:color="auto"/>
                                  </w:divBdr>
                                  <w:divsChild>
                                    <w:div w:id="1124888664">
                                      <w:marLeft w:val="0"/>
                                      <w:marRight w:val="0"/>
                                      <w:marTop w:val="0"/>
                                      <w:marBottom w:val="0"/>
                                      <w:divBdr>
                                        <w:top w:val="none" w:sz="0" w:space="0" w:color="auto"/>
                                        <w:left w:val="none" w:sz="0" w:space="0" w:color="auto"/>
                                        <w:bottom w:val="none" w:sz="0" w:space="0" w:color="auto"/>
                                        <w:right w:val="none" w:sz="0" w:space="0" w:color="auto"/>
                                      </w:divBdr>
                                      <w:divsChild>
                                        <w:div w:id="304118027">
                                          <w:marLeft w:val="0"/>
                                          <w:marRight w:val="0"/>
                                          <w:marTop w:val="0"/>
                                          <w:marBottom w:val="0"/>
                                          <w:divBdr>
                                            <w:top w:val="none" w:sz="0" w:space="0" w:color="auto"/>
                                            <w:left w:val="none" w:sz="0" w:space="0" w:color="auto"/>
                                            <w:bottom w:val="none" w:sz="0" w:space="0" w:color="auto"/>
                                            <w:right w:val="none" w:sz="0" w:space="0" w:color="auto"/>
                                          </w:divBdr>
                                        </w:div>
                                        <w:div w:id="1318263815">
                                          <w:marLeft w:val="0"/>
                                          <w:marRight w:val="0"/>
                                          <w:marTop w:val="0"/>
                                          <w:marBottom w:val="0"/>
                                          <w:divBdr>
                                            <w:top w:val="none" w:sz="0" w:space="0" w:color="auto"/>
                                            <w:left w:val="none" w:sz="0" w:space="0" w:color="auto"/>
                                            <w:bottom w:val="none" w:sz="0" w:space="0" w:color="auto"/>
                                            <w:right w:val="none" w:sz="0" w:space="0" w:color="auto"/>
                                          </w:divBdr>
                                        </w:div>
                                        <w:div w:id="1153638521">
                                          <w:marLeft w:val="0"/>
                                          <w:marRight w:val="0"/>
                                          <w:marTop w:val="0"/>
                                          <w:marBottom w:val="0"/>
                                          <w:divBdr>
                                            <w:top w:val="none" w:sz="0" w:space="0" w:color="auto"/>
                                            <w:left w:val="none" w:sz="0" w:space="0" w:color="auto"/>
                                            <w:bottom w:val="none" w:sz="0" w:space="0" w:color="auto"/>
                                            <w:right w:val="none" w:sz="0" w:space="0" w:color="auto"/>
                                          </w:divBdr>
                                        </w:div>
                                        <w:div w:id="1390571133">
                                          <w:marLeft w:val="0"/>
                                          <w:marRight w:val="0"/>
                                          <w:marTop w:val="0"/>
                                          <w:marBottom w:val="0"/>
                                          <w:divBdr>
                                            <w:top w:val="none" w:sz="0" w:space="0" w:color="auto"/>
                                            <w:left w:val="none" w:sz="0" w:space="0" w:color="auto"/>
                                            <w:bottom w:val="none" w:sz="0" w:space="0" w:color="auto"/>
                                            <w:right w:val="none" w:sz="0" w:space="0" w:color="auto"/>
                                          </w:divBdr>
                                        </w:div>
                                        <w:div w:id="1809129300">
                                          <w:marLeft w:val="0"/>
                                          <w:marRight w:val="0"/>
                                          <w:marTop w:val="0"/>
                                          <w:marBottom w:val="0"/>
                                          <w:divBdr>
                                            <w:top w:val="none" w:sz="0" w:space="0" w:color="auto"/>
                                            <w:left w:val="none" w:sz="0" w:space="0" w:color="auto"/>
                                            <w:bottom w:val="none" w:sz="0" w:space="0" w:color="auto"/>
                                            <w:right w:val="none" w:sz="0" w:space="0" w:color="auto"/>
                                          </w:divBdr>
                                        </w:div>
                                        <w:div w:id="1740132862">
                                          <w:marLeft w:val="0"/>
                                          <w:marRight w:val="0"/>
                                          <w:marTop w:val="0"/>
                                          <w:marBottom w:val="0"/>
                                          <w:divBdr>
                                            <w:top w:val="none" w:sz="0" w:space="0" w:color="auto"/>
                                            <w:left w:val="none" w:sz="0" w:space="0" w:color="auto"/>
                                            <w:bottom w:val="none" w:sz="0" w:space="0" w:color="auto"/>
                                            <w:right w:val="none" w:sz="0" w:space="0" w:color="auto"/>
                                          </w:divBdr>
                                        </w:div>
                                        <w:div w:id="628517826">
                                          <w:marLeft w:val="0"/>
                                          <w:marRight w:val="0"/>
                                          <w:marTop w:val="0"/>
                                          <w:marBottom w:val="0"/>
                                          <w:divBdr>
                                            <w:top w:val="none" w:sz="0" w:space="0" w:color="auto"/>
                                            <w:left w:val="none" w:sz="0" w:space="0" w:color="auto"/>
                                            <w:bottom w:val="none" w:sz="0" w:space="0" w:color="auto"/>
                                            <w:right w:val="none" w:sz="0" w:space="0" w:color="auto"/>
                                          </w:divBdr>
                                        </w:div>
                                        <w:div w:id="302321633">
                                          <w:marLeft w:val="0"/>
                                          <w:marRight w:val="0"/>
                                          <w:marTop w:val="0"/>
                                          <w:marBottom w:val="0"/>
                                          <w:divBdr>
                                            <w:top w:val="none" w:sz="0" w:space="0" w:color="auto"/>
                                            <w:left w:val="none" w:sz="0" w:space="0" w:color="auto"/>
                                            <w:bottom w:val="none" w:sz="0" w:space="0" w:color="auto"/>
                                            <w:right w:val="none" w:sz="0" w:space="0" w:color="auto"/>
                                          </w:divBdr>
                                        </w:div>
                                      </w:divsChild>
                                    </w:div>
                                    <w:div w:id="2040203237">
                                      <w:marLeft w:val="0"/>
                                      <w:marRight w:val="0"/>
                                      <w:marTop w:val="0"/>
                                      <w:marBottom w:val="0"/>
                                      <w:divBdr>
                                        <w:top w:val="none" w:sz="0" w:space="0" w:color="auto"/>
                                        <w:left w:val="none" w:sz="0" w:space="0" w:color="auto"/>
                                        <w:bottom w:val="none" w:sz="0" w:space="0" w:color="auto"/>
                                        <w:right w:val="none" w:sz="0" w:space="0" w:color="auto"/>
                                      </w:divBdr>
                                      <w:divsChild>
                                        <w:div w:id="1750880181">
                                          <w:marLeft w:val="0"/>
                                          <w:marRight w:val="0"/>
                                          <w:marTop w:val="0"/>
                                          <w:marBottom w:val="0"/>
                                          <w:divBdr>
                                            <w:top w:val="none" w:sz="0" w:space="0" w:color="auto"/>
                                            <w:left w:val="none" w:sz="0" w:space="0" w:color="auto"/>
                                            <w:bottom w:val="none" w:sz="0" w:space="0" w:color="auto"/>
                                            <w:right w:val="none" w:sz="0" w:space="0" w:color="auto"/>
                                          </w:divBdr>
                                          <w:divsChild>
                                            <w:div w:id="1629121987">
                                              <w:marLeft w:val="0"/>
                                              <w:marRight w:val="0"/>
                                              <w:marTop w:val="0"/>
                                              <w:marBottom w:val="0"/>
                                              <w:divBdr>
                                                <w:top w:val="none" w:sz="0" w:space="0" w:color="auto"/>
                                                <w:left w:val="none" w:sz="0" w:space="0" w:color="auto"/>
                                                <w:bottom w:val="none" w:sz="0" w:space="0" w:color="auto"/>
                                                <w:right w:val="none" w:sz="0" w:space="0" w:color="auto"/>
                                              </w:divBdr>
                                              <w:divsChild>
                                                <w:div w:id="1195197787">
                                                  <w:marLeft w:val="0"/>
                                                  <w:marRight w:val="0"/>
                                                  <w:marTop w:val="0"/>
                                                  <w:marBottom w:val="0"/>
                                                  <w:divBdr>
                                                    <w:top w:val="none" w:sz="0" w:space="0" w:color="auto"/>
                                                    <w:left w:val="none" w:sz="0" w:space="0" w:color="auto"/>
                                                    <w:bottom w:val="none" w:sz="0" w:space="0" w:color="auto"/>
                                                    <w:right w:val="none" w:sz="0" w:space="0" w:color="auto"/>
                                                  </w:divBdr>
                                                  <w:divsChild>
                                                    <w:div w:id="259678140">
                                                      <w:marLeft w:val="0"/>
                                                      <w:marRight w:val="0"/>
                                                      <w:marTop w:val="0"/>
                                                      <w:marBottom w:val="0"/>
                                                      <w:divBdr>
                                                        <w:top w:val="none" w:sz="0" w:space="0" w:color="auto"/>
                                                        <w:left w:val="none" w:sz="0" w:space="0" w:color="auto"/>
                                                        <w:bottom w:val="none" w:sz="0" w:space="0" w:color="auto"/>
                                                        <w:right w:val="none" w:sz="0" w:space="0" w:color="auto"/>
                                                      </w:divBdr>
                                                      <w:divsChild>
                                                        <w:div w:id="597105304">
                                                          <w:marLeft w:val="0"/>
                                                          <w:marRight w:val="0"/>
                                                          <w:marTop w:val="0"/>
                                                          <w:marBottom w:val="0"/>
                                                          <w:divBdr>
                                                            <w:top w:val="none" w:sz="0" w:space="0" w:color="auto"/>
                                                            <w:left w:val="none" w:sz="0" w:space="0" w:color="auto"/>
                                                            <w:bottom w:val="none" w:sz="0" w:space="0" w:color="auto"/>
                                                            <w:right w:val="none" w:sz="0" w:space="0" w:color="auto"/>
                                                          </w:divBdr>
                                                        </w:div>
                                                        <w:div w:id="1004867358">
                                                          <w:marLeft w:val="0"/>
                                                          <w:marRight w:val="0"/>
                                                          <w:marTop w:val="0"/>
                                                          <w:marBottom w:val="0"/>
                                                          <w:divBdr>
                                                            <w:top w:val="none" w:sz="0" w:space="0" w:color="auto"/>
                                                            <w:left w:val="none" w:sz="0" w:space="0" w:color="auto"/>
                                                            <w:bottom w:val="none" w:sz="0" w:space="0" w:color="auto"/>
                                                            <w:right w:val="none" w:sz="0" w:space="0" w:color="auto"/>
                                                          </w:divBdr>
                                                          <w:divsChild>
                                                            <w:div w:id="667486060">
                                                              <w:marLeft w:val="0"/>
                                                              <w:marRight w:val="0"/>
                                                              <w:marTop w:val="0"/>
                                                              <w:marBottom w:val="0"/>
                                                              <w:divBdr>
                                                                <w:top w:val="none" w:sz="0" w:space="0" w:color="auto"/>
                                                                <w:left w:val="none" w:sz="0" w:space="0" w:color="auto"/>
                                                                <w:bottom w:val="none" w:sz="0" w:space="0" w:color="auto"/>
                                                                <w:right w:val="none" w:sz="0" w:space="0" w:color="auto"/>
                                                              </w:divBdr>
                                                              <w:divsChild>
                                                                <w:div w:id="1008947054">
                                                                  <w:marLeft w:val="0"/>
                                                                  <w:marRight w:val="0"/>
                                                                  <w:marTop w:val="0"/>
                                                                  <w:marBottom w:val="0"/>
                                                                  <w:divBdr>
                                                                    <w:top w:val="none" w:sz="0" w:space="0" w:color="auto"/>
                                                                    <w:left w:val="none" w:sz="0" w:space="0" w:color="auto"/>
                                                                    <w:bottom w:val="none" w:sz="0" w:space="0" w:color="auto"/>
                                                                    <w:right w:val="none" w:sz="0" w:space="0" w:color="auto"/>
                                                                  </w:divBdr>
                                                                </w:div>
                                                                <w:div w:id="1281841132">
                                                                  <w:marLeft w:val="0"/>
                                                                  <w:marRight w:val="0"/>
                                                                  <w:marTop w:val="0"/>
                                                                  <w:marBottom w:val="0"/>
                                                                  <w:divBdr>
                                                                    <w:top w:val="none" w:sz="0" w:space="0" w:color="auto"/>
                                                                    <w:left w:val="none" w:sz="0" w:space="0" w:color="auto"/>
                                                                    <w:bottom w:val="none" w:sz="0" w:space="0" w:color="auto"/>
                                                                    <w:right w:val="none" w:sz="0" w:space="0" w:color="auto"/>
                                                                  </w:divBdr>
                                                                </w:div>
                                                                <w:div w:id="302198489">
                                                                  <w:marLeft w:val="0"/>
                                                                  <w:marRight w:val="0"/>
                                                                  <w:marTop w:val="0"/>
                                                                  <w:marBottom w:val="0"/>
                                                                  <w:divBdr>
                                                                    <w:top w:val="none" w:sz="0" w:space="0" w:color="auto"/>
                                                                    <w:left w:val="none" w:sz="0" w:space="0" w:color="auto"/>
                                                                    <w:bottom w:val="none" w:sz="0" w:space="0" w:color="auto"/>
                                                                    <w:right w:val="none" w:sz="0" w:space="0" w:color="auto"/>
                                                                  </w:divBdr>
                                                                </w:div>
                                                                <w:div w:id="1323779893">
                                                                  <w:marLeft w:val="0"/>
                                                                  <w:marRight w:val="0"/>
                                                                  <w:marTop w:val="0"/>
                                                                  <w:marBottom w:val="0"/>
                                                                  <w:divBdr>
                                                                    <w:top w:val="none" w:sz="0" w:space="0" w:color="auto"/>
                                                                    <w:left w:val="none" w:sz="0" w:space="0" w:color="auto"/>
                                                                    <w:bottom w:val="none" w:sz="0" w:space="0" w:color="auto"/>
                                                                    <w:right w:val="none" w:sz="0" w:space="0" w:color="auto"/>
                                                                  </w:divBdr>
                                                                </w:div>
                                                                <w:div w:id="134324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337020">
                                                          <w:marLeft w:val="0"/>
                                                          <w:marRight w:val="0"/>
                                                          <w:marTop w:val="0"/>
                                                          <w:marBottom w:val="0"/>
                                                          <w:divBdr>
                                                            <w:top w:val="none" w:sz="0" w:space="0" w:color="auto"/>
                                                            <w:left w:val="none" w:sz="0" w:space="0" w:color="auto"/>
                                                            <w:bottom w:val="none" w:sz="0" w:space="0" w:color="auto"/>
                                                            <w:right w:val="none" w:sz="0" w:space="0" w:color="auto"/>
                                                          </w:divBdr>
                                                          <w:divsChild>
                                                            <w:div w:id="13587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96602115">
      <w:bodyDiv w:val="1"/>
      <w:marLeft w:val="0"/>
      <w:marRight w:val="0"/>
      <w:marTop w:val="0"/>
      <w:marBottom w:val="0"/>
      <w:divBdr>
        <w:top w:val="none" w:sz="0" w:space="0" w:color="auto"/>
        <w:left w:val="none" w:sz="0" w:space="0" w:color="auto"/>
        <w:bottom w:val="none" w:sz="0" w:space="0" w:color="auto"/>
        <w:right w:val="none" w:sz="0" w:space="0" w:color="auto"/>
      </w:divBdr>
    </w:div>
    <w:div w:id="799301421">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824384">
      <w:bodyDiv w:val="1"/>
      <w:marLeft w:val="0"/>
      <w:marRight w:val="0"/>
      <w:marTop w:val="0"/>
      <w:marBottom w:val="0"/>
      <w:divBdr>
        <w:top w:val="none" w:sz="0" w:space="0" w:color="auto"/>
        <w:left w:val="none" w:sz="0" w:space="0" w:color="auto"/>
        <w:bottom w:val="none" w:sz="0" w:space="0" w:color="auto"/>
        <w:right w:val="none" w:sz="0" w:space="0" w:color="auto"/>
      </w:divBdr>
    </w:div>
    <w:div w:id="906652369">
      <w:bodyDiv w:val="1"/>
      <w:marLeft w:val="0"/>
      <w:marRight w:val="0"/>
      <w:marTop w:val="0"/>
      <w:marBottom w:val="0"/>
      <w:divBdr>
        <w:top w:val="none" w:sz="0" w:space="0" w:color="auto"/>
        <w:left w:val="none" w:sz="0" w:space="0" w:color="auto"/>
        <w:bottom w:val="none" w:sz="0" w:space="0" w:color="auto"/>
        <w:right w:val="none" w:sz="0" w:space="0" w:color="auto"/>
      </w:divBdr>
      <w:divsChild>
        <w:div w:id="727461375">
          <w:marLeft w:val="0"/>
          <w:marRight w:val="0"/>
          <w:marTop w:val="0"/>
          <w:marBottom w:val="0"/>
          <w:divBdr>
            <w:top w:val="none" w:sz="0" w:space="0" w:color="auto"/>
            <w:left w:val="none" w:sz="0" w:space="0" w:color="auto"/>
            <w:bottom w:val="none" w:sz="0" w:space="0" w:color="auto"/>
            <w:right w:val="none" w:sz="0" w:space="0" w:color="auto"/>
          </w:divBdr>
        </w:div>
        <w:div w:id="867643629">
          <w:marLeft w:val="0"/>
          <w:marRight w:val="0"/>
          <w:marTop w:val="0"/>
          <w:marBottom w:val="0"/>
          <w:divBdr>
            <w:top w:val="none" w:sz="0" w:space="0" w:color="auto"/>
            <w:left w:val="none" w:sz="0" w:space="0" w:color="auto"/>
            <w:bottom w:val="none" w:sz="0" w:space="0" w:color="auto"/>
            <w:right w:val="none" w:sz="0" w:space="0" w:color="auto"/>
          </w:divBdr>
        </w:div>
        <w:div w:id="440951952">
          <w:marLeft w:val="0"/>
          <w:marRight w:val="0"/>
          <w:marTop w:val="0"/>
          <w:marBottom w:val="0"/>
          <w:divBdr>
            <w:top w:val="none" w:sz="0" w:space="0" w:color="auto"/>
            <w:left w:val="none" w:sz="0" w:space="0" w:color="auto"/>
            <w:bottom w:val="none" w:sz="0" w:space="0" w:color="auto"/>
            <w:right w:val="none" w:sz="0" w:space="0" w:color="auto"/>
          </w:divBdr>
        </w:div>
        <w:div w:id="491023738">
          <w:marLeft w:val="0"/>
          <w:marRight w:val="0"/>
          <w:marTop w:val="0"/>
          <w:marBottom w:val="0"/>
          <w:divBdr>
            <w:top w:val="none" w:sz="0" w:space="0" w:color="auto"/>
            <w:left w:val="none" w:sz="0" w:space="0" w:color="auto"/>
            <w:bottom w:val="none" w:sz="0" w:space="0" w:color="auto"/>
            <w:right w:val="none" w:sz="0" w:space="0" w:color="auto"/>
          </w:divBdr>
        </w:div>
        <w:div w:id="2038726648">
          <w:marLeft w:val="0"/>
          <w:marRight w:val="0"/>
          <w:marTop w:val="0"/>
          <w:marBottom w:val="0"/>
          <w:divBdr>
            <w:top w:val="none" w:sz="0" w:space="0" w:color="auto"/>
            <w:left w:val="none" w:sz="0" w:space="0" w:color="auto"/>
            <w:bottom w:val="none" w:sz="0" w:space="0" w:color="auto"/>
            <w:right w:val="none" w:sz="0" w:space="0" w:color="auto"/>
          </w:divBdr>
        </w:div>
        <w:div w:id="93789055">
          <w:marLeft w:val="0"/>
          <w:marRight w:val="0"/>
          <w:marTop w:val="0"/>
          <w:marBottom w:val="0"/>
          <w:divBdr>
            <w:top w:val="none" w:sz="0" w:space="0" w:color="auto"/>
            <w:left w:val="none" w:sz="0" w:space="0" w:color="auto"/>
            <w:bottom w:val="none" w:sz="0" w:space="0" w:color="auto"/>
            <w:right w:val="none" w:sz="0" w:space="0" w:color="auto"/>
          </w:divBdr>
        </w:div>
        <w:div w:id="1693070468">
          <w:marLeft w:val="0"/>
          <w:marRight w:val="0"/>
          <w:marTop w:val="0"/>
          <w:marBottom w:val="0"/>
          <w:divBdr>
            <w:top w:val="none" w:sz="0" w:space="0" w:color="auto"/>
            <w:left w:val="none" w:sz="0" w:space="0" w:color="auto"/>
            <w:bottom w:val="none" w:sz="0" w:space="0" w:color="auto"/>
            <w:right w:val="none" w:sz="0" w:space="0" w:color="auto"/>
          </w:divBdr>
        </w:div>
        <w:div w:id="908030150">
          <w:marLeft w:val="0"/>
          <w:marRight w:val="0"/>
          <w:marTop w:val="0"/>
          <w:marBottom w:val="0"/>
          <w:divBdr>
            <w:top w:val="none" w:sz="0" w:space="0" w:color="auto"/>
            <w:left w:val="none" w:sz="0" w:space="0" w:color="auto"/>
            <w:bottom w:val="none" w:sz="0" w:space="0" w:color="auto"/>
            <w:right w:val="none" w:sz="0" w:space="0" w:color="auto"/>
          </w:divBdr>
        </w:div>
        <w:div w:id="272787659">
          <w:marLeft w:val="0"/>
          <w:marRight w:val="0"/>
          <w:marTop w:val="0"/>
          <w:marBottom w:val="0"/>
          <w:divBdr>
            <w:top w:val="none" w:sz="0" w:space="0" w:color="auto"/>
            <w:left w:val="none" w:sz="0" w:space="0" w:color="auto"/>
            <w:bottom w:val="none" w:sz="0" w:space="0" w:color="auto"/>
            <w:right w:val="none" w:sz="0" w:space="0" w:color="auto"/>
          </w:divBdr>
        </w:div>
        <w:div w:id="1376663033">
          <w:marLeft w:val="0"/>
          <w:marRight w:val="0"/>
          <w:marTop w:val="0"/>
          <w:marBottom w:val="0"/>
          <w:divBdr>
            <w:top w:val="none" w:sz="0" w:space="0" w:color="auto"/>
            <w:left w:val="none" w:sz="0" w:space="0" w:color="auto"/>
            <w:bottom w:val="none" w:sz="0" w:space="0" w:color="auto"/>
            <w:right w:val="none" w:sz="0" w:space="0" w:color="auto"/>
          </w:divBdr>
          <w:divsChild>
            <w:div w:id="1587689289">
              <w:marLeft w:val="0"/>
              <w:marRight w:val="0"/>
              <w:marTop w:val="0"/>
              <w:marBottom w:val="0"/>
              <w:divBdr>
                <w:top w:val="none" w:sz="0" w:space="0" w:color="auto"/>
                <w:left w:val="none" w:sz="0" w:space="0" w:color="auto"/>
                <w:bottom w:val="none" w:sz="0" w:space="0" w:color="auto"/>
                <w:right w:val="none" w:sz="0" w:space="0" w:color="auto"/>
              </w:divBdr>
            </w:div>
            <w:div w:id="59444556">
              <w:marLeft w:val="0"/>
              <w:marRight w:val="0"/>
              <w:marTop w:val="0"/>
              <w:marBottom w:val="0"/>
              <w:divBdr>
                <w:top w:val="none" w:sz="0" w:space="0" w:color="auto"/>
                <w:left w:val="none" w:sz="0" w:space="0" w:color="auto"/>
                <w:bottom w:val="none" w:sz="0" w:space="0" w:color="auto"/>
                <w:right w:val="none" w:sz="0" w:space="0" w:color="auto"/>
              </w:divBdr>
            </w:div>
            <w:div w:id="91640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571688">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45851330">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070405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2445186">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75764033">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84202530">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55696148">
      <w:bodyDiv w:val="1"/>
      <w:marLeft w:val="0"/>
      <w:marRight w:val="0"/>
      <w:marTop w:val="0"/>
      <w:marBottom w:val="0"/>
      <w:divBdr>
        <w:top w:val="none" w:sz="0" w:space="0" w:color="auto"/>
        <w:left w:val="none" w:sz="0" w:space="0" w:color="auto"/>
        <w:bottom w:val="none" w:sz="0" w:space="0" w:color="auto"/>
        <w:right w:val="none" w:sz="0" w:space="0" w:color="auto"/>
      </w:divBdr>
      <w:divsChild>
        <w:div w:id="1085808029">
          <w:marLeft w:val="0"/>
          <w:marRight w:val="0"/>
          <w:marTop w:val="0"/>
          <w:marBottom w:val="0"/>
          <w:divBdr>
            <w:top w:val="none" w:sz="0" w:space="0" w:color="auto"/>
            <w:left w:val="none" w:sz="0" w:space="0" w:color="auto"/>
            <w:bottom w:val="none" w:sz="0" w:space="0" w:color="auto"/>
            <w:right w:val="none" w:sz="0" w:space="0" w:color="auto"/>
          </w:divBdr>
        </w:div>
        <w:div w:id="866717164">
          <w:marLeft w:val="0"/>
          <w:marRight w:val="0"/>
          <w:marTop w:val="0"/>
          <w:marBottom w:val="0"/>
          <w:divBdr>
            <w:top w:val="none" w:sz="0" w:space="0" w:color="auto"/>
            <w:left w:val="none" w:sz="0" w:space="0" w:color="auto"/>
            <w:bottom w:val="none" w:sz="0" w:space="0" w:color="auto"/>
            <w:right w:val="none" w:sz="0" w:space="0" w:color="auto"/>
          </w:divBdr>
        </w:div>
        <w:div w:id="884753416">
          <w:marLeft w:val="0"/>
          <w:marRight w:val="0"/>
          <w:marTop w:val="0"/>
          <w:marBottom w:val="0"/>
          <w:divBdr>
            <w:top w:val="none" w:sz="0" w:space="0" w:color="auto"/>
            <w:left w:val="none" w:sz="0" w:space="0" w:color="auto"/>
            <w:bottom w:val="none" w:sz="0" w:space="0" w:color="auto"/>
            <w:right w:val="none" w:sz="0" w:space="0" w:color="auto"/>
          </w:divBdr>
        </w:div>
        <w:div w:id="194273134">
          <w:marLeft w:val="0"/>
          <w:marRight w:val="0"/>
          <w:marTop w:val="0"/>
          <w:marBottom w:val="0"/>
          <w:divBdr>
            <w:top w:val="none" w:sz="0" w:space="0" w:color="auto"/>
            <w:left w:val="none" w:sz="0" w:space="0" w:color="auto"/>
            <w:bottom w:val="none" w:sz="0" w:space="0" w:color="auto"/>
            <w:right w:val="none" w:sz="0" w:space="0" w:color="auto"/>
          </w:divBdr>
        </w:div>
        <w:div w:id="467938637">
          <w:marLeft w:val="0"/>
          <w:marRight w:val="0"/>
          <w:marTop w:val="0"/>
          <w:marBottom w:val="0"/>
          <w:divBdr>
            <w:top w:val="none" w:sz="0" w:space="0" w:color="auto"/>
            <w:left w:val="none" w:sz="0" w:space="0" w:color="auto"/>
            <w:bottom w:val="none" w:sz="0" w:space="0" w:color="auto"/>
            <w:right w:val="none" w:sz="0" w:space="0" w:color="auto"/>
          </w:divBdr>
        </w:div>
        <w:div w:id="1911772369">
          <w:marLeft w:val="0"/>
          <w:marRight w:val="0"/>
          <w:marTop w:val="0"/>
          <w:marBottom w:val="0"/>
          <w:divBdr>
            <w:top w:val="none" w:sz="0" w:space="0" w:color="auto"/>
            <w:left w:val="none" w:sz="0" w:space="0" w:color="auto"/>
            <w:bottom w:val="none" w:sz="0" w:space="0" w:color="auto"/>
            <w:right w:val="none" w:sz="0" w:space="0" w:color="auto"/>
          </w:divBdr>
        </w:div>
        <w:div w:id="1765415226">
          <w:marLeft w:val="0"/>
          <w:marRight w:val="0"/>
          <w:marTop w:val="0"/>
          <w:marBottom w:val="0"/>
          <w:divBdr>
            <w:top w:val="none" w:sz="0" w:space="0" w:color="auto"/>
            <w:left w:val="none" w:sz="0" w:space="0" w:color="auto"/>
            <w:bottom w:val="none" w:sz="0" w:space="0" w:color="auto"/>
            <w:right w:val="none" w:sz="0" w:space="0" w:color="auto"/>
          </w:divBdr>
        </w:div>
        <w:div w:id="1586379485">
          <w:marLeft w:val="0"/>
          <w:marRight w:val="0"/>
          <w:marTop w:val="0"/>
          <w:marBottom w:val="0"/>
          <w:divBdr>
            <w:top w:val="none" w:sz="0" w:space="0" w:color="auto"/>
            <w:left w:val="none" w:sz="0" w:space="0" w:color="auto"/>
            <w:bottom w:val="none" w:sz="0" w:space="0" w:color="auto"/>
            <w:right w:val="none" w:sz="0" w:space="0" w:color="auto"/>
          </w:divBdr>
        </w:div>
        <w:div w:id="1155802917">
          <w:marLeft w:val="0"/>
          <w:marRight w:val="0"/>
          <w:marTop w:val="0"/>
          <w:marBottom w:val="0"/>
          <w:divBdr>
            <w:top w:val="none" w:sz="0" w:space="0" w:color="auto"/>
            <w:left w:val="none" w:sz="0" w:space="0" w:color="auto"/>
            <w:bottom w:val="none" w:sz="0" w:space="0" w:color="auto"/>
            <w:right w:val="none" w:sz="0" w:space="0" w:color="auto"/>
          </w:divBdr>
        </w:div>
        <w:div w:id="1186095472">
          <w:marLeft w:val="0"/>
          <w:marRight w:val="0"/>
          <w:marTop w:val="0"/>
          <w:marBottom w:val="0"/>
          <w:divBdr>
            <w:top w:val="none" w:sz="0" w:space="0" w:color="auto"/>
            <w:left w:val="none" w:sz="0" w:space="0" w:color="auto"/>
            <w:bottom w:val="none" w:sz="0" w:space="0" w:color="auto"/>
            <w:right w:val="none" w:sz="0" w:space="0" w:color="auto"/>
          </w:divBdr>
        </w:div>
        <w:div w:id="740251043">
          <w:marLeft w:val="0"/>
          <w:marRight w:val="0"/>
          <w:marTop w:val="0"/>
          <w:marBottom w:val="0"/>
          <w:divBdr>
            <w:top w:val="none" w:sz="0" w:space="0" w:color="auto"/>
            <w:left w:val="none" w:sz="0" w:space="0" w:color="auto"/>
            <w:bottom w:val="none" w:sz="0" w:space="0" w:color="auto"/>
            <w:right w:val="none" w:sz="0" w:space="0" w:color="auto"/>
          </w:divBdr>
        </w:div>
      </w:divsChild>
    </w:div>
    <w:div w:id="1556889360">
      <w:bodyDiv w:val="1"/>
      <w:marLeft w:val="0"/>
      <w:marRight w:val="0"/>
      <w:marTop w:val="0"/>
      <w:marBottom w:val="0"/>
      <w:divBdr>
        <w:top w:val="none" w:sz="0" w:space="0" w:color="auto"/>
        <w:left w:val="none" w:sz="0" w:space="0" w:color="auto"/>
        <w:bottom w:val="none" w:sz="0" w:space="0" w:color="auto"/>
        <w:right w:val="none" w:sz="0" w:space="0" w:color="auto"/>
      </w:divBdr>
    </w:div>
    <w:div w:id="1569220663">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7728752">
      <w:bodyDiv w:val="1"/>
      <w:marLeft w:val="0"/>
      <w:marRight w:val="0"/>
      <w:marTop w:val="0"/>
      <w:marBottom w:val="0"/>
      <w:divBdr>
        <w:top w:val="none" w:sz="0" w:space="0" w:color="auto"/>
        <w:left w:val="none" w:sz="0" w:space="0" w:color="auto"/>
        <w:bottom w:val="none" w:sz="0" w:space="0" w:color="auto"/>
        <w:right w:val="none" w:sz="0" w:space="0" w:color="auto"/>
      </w:divBdr>
    </w:div>
    <w:div w:id="1804301949">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58352415">
      <w:bodyDiv w:val="1"/>
      <w:marLeft w:val="0"/>
      <w:marRight w:val="0"/>
      <w:marTop w:val="0"/>
      <w:marBottom w:val="0"/>
      <w:divBdr>
        <w:top w:val="none" w:sz="0" w:space="0" w:color="auto"/>
        <w:left w:val="none" w:sz="0" w:space="0" w:color="auto"/>
        <w:bottom w:val="none" w:sz="0" w:space="0" w:color="auto"/>
        <w:right w:val="none" w:sz="0" w:space="0" w:color="auto"/>
      </w:divBdr>
      <w:divsChild>
        <w:div w:id="39911529">
          <w:marLeft w:val="0"/>
          <w:marRight w:val="0"/>
          <w:marTop w:val="0"/>
          <w:marBottom w:val="0"/>
          <w:divBdr>
            <w:top w:val="none" w:sz="0" w:space="0" w:color="auto"/>
            <w:left w:val="none" w:sz="0" w:space="0" w:color="auto"/>
            <w:bottom w:val="none" w:sz="0" w:space="0" w:color="auto"/>
            <w:right w:val="none" w:sz="0" w:space="0" w:color="auto"/>
          </w:divBdr>
        </w:div>
        <w:div w:id="909117533">
          <w:marLeft w:val="0"/>
          <w:marRight w:val="0"/>
          <w:marTop w:val="0"/>
          <w:marBottom w:val="0"/>
          <w:divBdr>
            <w:top w:val="none" w:sz="0" w:space="0" w:color="auto"/>
            <w:left w:val="none" w:sz="0" w:space="0" w:color="auto"/>
            <w:bottom w:val="none" w:sz="0" w:space="0" w:color="auto"/>
            <w:right w:val="none" w:sz="0" w:space="0" w:color="auto"/>
          </w:divBdr>
        </w:div>
      </w:divsChild>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76988258">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s://vsc.gsa.gov/administration/files/FEDSTD123H.pdf"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html" TargetMode="External"/><Relationship Id="rId47" Type="http://schemas.openxmlformats.org/officeDocument/2006/relationships/image" Target="media/image2.png"/><Relationship Id="rId50" Type="http://schemas.openxmlformats.org/officeDocument/2006/relationships/hyperlink" Target="mailto:NJSupplierReports@treas.nj.gov" TargetMode="External"/><Relationship Id="rId55" Type="http://schemas.openxmlformats.org/officeDocument/2006/relationships/hyperlink" Target="https://www.state.nj.us/treasury/contract_compliance/" TargetMode="External"/><Relationship Id="rId63" Type="http://schemas.openxmlformats.org/officeDocument/2006/relationships/hyperlink" Target="http://www.state.nj.us/treasury/contract_compliance" TargetMode="External"/><Relationship Id="rId68"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nj.gov/labor/equalpay/equalpay.html" TargetMode="External"/><Relationship Id="rId66"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elec.state.nj.us/" TargetMode="External"/><Relationship Id="rId61" Type="http://schemas.openxmlformats.org/officeDocument/2006/relationships/hyperlink" Target="mailto:ccau.certificate@treas.nj.gov"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s://www.nj.gov/labor/assets/PDFs/Misclassification%20Report%202019.pdf" TargetMode="External"/><Relationship Id="rId65"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njstart@treas.nj.gov"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image" Target="media/image3.png"/><Relationship Id="rId56" Type="http://schemas.openxmlformats.org/officeDocument/2006/relationships/hyperlink" Target="https://www.state.nj.us/treasury/purchase/vendor.shtml" TargetMode="External"/><Relationship Id="rId64" Type="http://schemas.openxmlformats.org/officeDocument/2006/relationships/hyperlink" Target="https://newjersey.usnlx.com/" TargetMode="Externa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s://www.accessdata.fda.gov/scripts/cdrh/cfdocs/cfcfr/CFRSearch.cfm?fr=110.5"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www.state.nj.us/infobank/eo/056murphy/pdf/EO-25.pdf" TargetMode="External"/><Relationship Id="rId67" Type="http://schemas.openxmlformats.org/officeDocument/2006/relationships/fontTable" Target="fontTable.xml"/><Relationship Id="rId20"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www.nj.gov/treasury/purchase/forms/Vendor_Timesheet.xls"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1E8B86-210A-4F91-A71F-4DFDFC6D59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D61CC04E-AA41-41A4-8AA8-50A733A1E88D}">
  <ds:schemaRefs>
    <ds:schemaRef ds:uri="http://schemas.openxmlformats.org/officeDocument/2006/bibliography"/>
  </ds:schemaRefs>
</ds:datastoreItem>
</file>

<file path=customXml/itemProps6.xml><?xml version="1.0" encoding="utf-8"?>
<ds:datastoreItem xmlns:ds="http://schemas.openxmlformats.org/officeDocument/2006/customXml" ds:itemID="{83B790FF-75EF-4F99-8E61-3F39943CF119}">
  <ds:schemaRefs>
    <ds:schemaRef ds:uri="http://schemas.openxmlformats.org/officeDocument/2006/bibliography"/>
  </ds:schemaRefs>
</ds:datastoreItem>
</file>

<file path=customXml/itemProps7.xml><?xml version="1.0" encoding="utf-8"?>
<ds:datastoreItem xmlns:ds="http://schemas.openxmlformats.org/officeDocument/2006/customXml" ds:itemID="{8C5D2C84-DAFF-49DB-877D-CEFA0365178C}">
  <ds:schemaRefs>
    <ds:schemaRef ds:uri="http://schemas.openxmlformats.org/officeDocument/2006/bibliography"/>
  </ds:schemaRefs>
</ds:datastoreItem>
</file>

<file path=customXml/itemProps8.xml><?xml version="1.0" encoding="utf-8"?>
<ds:datastoreItem xmlns:ds="http://schemas.openxmlformats.org/officeDocument/2006/customXml" ds:itemID="{F18A6A57-4E5D-4C67-BA42-D675A360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77</Pages>
  <Words>37018</Words>
  <Characters>211003</Characters>
  <Application>Microsoft Office Word</Application>
  <DocSecurity>8</DocSecurity>
  <Lines>1758</Lines>
  <Paragraphs>495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247526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Thomas, Kristi [TREAS]</cp:lastModifiedBy>
  <cp:revision>14</cp:revision>
  <cp:lastPrinted>2019-04-15T17:06:00Z</cp:lastPrinted>
  <dcterms:created xsi:type="dcterms:W3CDTF">2021-11-30T16:55:00Z</dcterms:created>
  <dcterms:modified xsi:type="dcterms:W3CDTF">2021-11-30T17:05:00Z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0x010100EED9B2282AF06745A41841822B09A405</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5fffb9e1-9456-4536-9be3-ed08a476b353</vt:lpwstr>
  </property>
</Properties>
</file>