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56A94C41" w:rsidR="00364A22" w:rsidRPr="003B41CD" w:rsidRDefault="00011140" w:rsidP="38EF882E">
      <w:pPr>
        <w:pStyle w:val="Heading3"/>
        <w:keepNext w:val="0"/>
        <w:jc w:val="center"/>
        <w:rPr>
          <w:rFonts w:ascii="Arial" w:hAnsi="Arial" w:cs="Arial"/>
          <w:b/>
          <w:bCs/>
          <w:sz w:val="20"/>
        </w:rPr>
      </w:pPr>
      <w:r w:rsidRPr="003B41CD">
        <w:rPr>
          <w:rFonts w:ascii="Arial" w:hAnsi="Arial" w:cs="Arial"/>
          <w:b/>
          <w:bCs/>
          <w:sz w:val="20"/>
        </w:rPr>
        <w:t xml:space="preserve">April </w:t>
      </w:r>
      <w:r w:rsidR="003B41CD" w:rsidRPr="003B41CD">
        <w:rPr>
          <w:rFonts w:ascii="Arial" w:hAnsi="Arial" w:cs="Arial"/>
          <w:b/>
          <w:bCs/>
          <w:sz w:val="20"/>
        </w:rPr>
        <w:t>01</w:t>
      </w:r>
      <w:r w:rsidRPr="003B41CD">
        <w:rPr>
          <w:rFonts w:ascii="Arial" w:hAnsi="Arial" w:cs="Arial"/>
          <w:b/>
          <w:bCs/>
          <w:sz w:val="20"/>
        </w:rPr>
        <w:t>, 2022</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77777777"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56A3E9D7"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011140">
        <w:rPr>
          <w:rFonts w:ascii="Arial" w:hAnsi="Arial" w:cs="Arial"/>
          <w:sz w:val="22"/>
          <w:szCs w:val="22"/>
        </w:rPr>
        <w:t>22DPP00668</w:t>
      </w:r>
    </w:p>
    <w:p w14:paraId="5114918E" w14:textId="619D2992" w:rsidR="008918DF" w:rsidRPr="008918DF" w:rsidRDefault="00011140" w:rsidP="7247BBF7">
      <w:pPr>
        <w:ind w:firstLine="720"/>
        <w:rPr>
          <w:rFonts w:ascii="Arial" w:hAnsi="Arial" w:cs="Arial"/>
          <w:b/>
          <w:bCs/>
          <w:sz w:val="22"/>
          <w:szCs w:val="22"/>
        </w:rPr>
      </w:pPr>
      <w:r>
        <w:rPr>
          <w:rFonts w:ascii="Arial" w:hAnsi="Arial" w:cs="Arial"/>
          <w:b/>
          <w:bCs/>
          <w:sz w:val="22"/>
          <w:szCs w:val="22"/>
        </w:rPr>
        <w:t>T3128 eProcurement System and Services for DPMC</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B2FE519" w14:textId="0511BC4E"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ED3D96" w:rsidRPr="00011140">
        <w:rPr>
          <w:rFonts w:ascii="Arial" w:hAnsi="Arial" w:cs="Arial"/>
          <w:b/>
          <w:sz w:val="22"/>
        </w:rPr>
        <w:t>Current</w:t>
      </w:r>
      <w:r w:rsidR="00ED3D96">
        <w:rPr>
          <w:rFonts w:ascii="Arial" w:hAnsi="Arial" w:cs="Arial"/>
          <w:b/>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011140">
        <w:rPr>
          <w:rFonts w:ascii="Arial" w:hAnsi="Arial" w:cs="Arial"/>
          <w:b/>
          <w:bCs/>
          <w:sz w:val="22"/>
          <w:szCs w:val="22"/>
          <w:u w:val="single"/>
        </w:rPr>
        <w:t>April 26, 2022</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7CE9F3D6" w14:textId="75346E00" w:rsidR="00E06F84" w:rsidRPr="00ED3D96" w:rsidRDefault="00E06F84" w:rsidP="00011140">
      <w:pPr>
        <w:tabs>
          <w:tab w:val="left" w:pos="0"/>
        </w:tabs>
        <w:outlineLvl w:val="0"/>
        <w:rPr>
          <w:rFonts w:ascii="Arial" w:hAnsi="Arial" w:cs="Arial"/>
          <w:b/>
          <w:bCs/>
          <w:color w:val="FF0000"/>
          <w:sz w:val="22"/>
          <w:szCs w:val="22"/>
        </w:rPr>
      </w:pP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344D8A2B" w:rsidR="007D1D98" w:rsidRPr="00CA6A4F" w:rsidRDefault="007D1D98" w:rsidP="007D1D98">
      <w:pPr>
        <w:pStyle w:val="Heading1"/>
        <w:keepNext w:val="0"/>
        <w:tabs>
          <w:tab w:val="left" w:pos="0"/>
        </w:tabs>
        <w:rPr>
          <w:rFonts w:ascii="Arial" w:hAnsi="Arial" w:cs="Arial"/>
          <w:i w:val="0"/>
          <w:sz w:val="20"/>
        </w:rPr>
      </w:pPr>
      <w:r w:rsidRPr="00CA6A4F">
        <w:rPr>
          <w:rFonts w:ascii="Arial" w:hAnsi="Arial" w:cs="Arial"/>
          <w:i w:val="0"/>
          <w:sz w:val="20"/>
        </w:rPr>
        <w:t>Bid Amendment #</w:t>
      </w:r>
      <w:r w:rsidR="00011140" w:rsidRPr="00CA6A4F">
        <w:rPr>
          <w:rFonts w:ascii="Arial" w:hAnsi="Arial" w:cs="Arial"/>
          <w:i w:val="0"/>
          <w:sz w:val="20"/>
        </w:rPr>
        <w:t>3</w:t>
      </w:r>
    </w:p>
    <w:p w14:paraId="10297EA7" w14:textId="77777777" w:rsidR="00364A22" w:rsidRPr="00CA6A4F" w:rsidRDefault="00364A22" w:rsidP="00364A22">
      <w:pPr>
        <w:tabs>
          <w:tab w:val="left" w:pos="0"/>
        </w:tabs>
        <w:rPr>
          <w:rFonts w:ascii="Arial" w:hAnsi="Arial" w:cs="Arial"/>
        </w:rPr>
      </w:pPr>
    </w:p>
    <w:p w14:paraId="22EC7D60" w14:textId="77777777" w:rsidR="00364A22" w:rsidRPr="00CA6A4F" w:rsidRDefault="00364A22" w:rsidP="00364A22">
      <w:pPr>
        <w:tabs>
          <w:tab w:val="left" w:pos="0"/>
        </w:tabs>
        <w:rPr>
          <w:rFonts w:ascii="Arial" w:hAnsi="Arial" w:cs="Arial"/>
        </w:rPr>
      </w:pPr>
    </w:p>
    <w:p w14:paraId="659281E5" w14:textId="0B3A2834" w:rsidR="00A233DA" w:rsidRPr="008918DF" w:rsidRDefault="007D1D98" w:rsidP="0D60B590">
      <w:pPr>
        <w:jc w:val="both"/>
        <w:rPr>
          <w:rFonts w:ascii="Arial" w:hAnsi="Arial" w:cs="Arial"/>
        </w:rPr>
      </w:pPr>
      <w:r w:rsidRPr="00CA6A4F">
        <w:rPr>
          <w:rFonts w:ascii="Arial" w:hAnsi="Arial" w:cs="Arial"/>
        </w:rPr>
        <w:t>The following constitutes Bid Amendment #</w:t>
      </w:r>
      <w:r w:rsidR="00011140" w:rsidRPr="00CA6A4F">
        <w:rPr>
          <w:rFonts w:ascii="Arial" w:hAnsi="Arial" w:cs="Arial"/>
        </w:rPr>
        <w:t>3</w:t>
      </w:r>
      <w:r w:rsidRPr="00CA6A4F">
        <w:rPr>
          <w:rFonts w:ascii="Arial" w:hAnsi="Arial" w:cs="Arial"/>
        </w:rPr>
        <w:t xml:space="preserve"> to</w:t>
      </w:r>
      <w:r w:rsidRPr="0D60B590">
        <w:rPr>
          <w:rFonts w:ascii="Arial" w:hAnsi="Arial" w:cs="Arial"/>
        </w:rPr>
        <w:t xml:space="preserve">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bookmarkStart w:id="0" w:name="_GoBack"/>
      <w:bookmarkEnd w:id="0"/>
    </w:p>
    <w:p w14:paraId="420A027F" w14:textId="00E0357E" w:rsidR="00011140" w:rsidRDefault="007D1D98" w:rsidP="00011140">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questions. </w:t>
      </w:r>
    </w:p>
    <w:p w14:paraId="0AA57171" w14:textId="77777777" w:rsidR="00011140" w:rsidRDefault="00011140" w:rsidP="00011140">
      <w:pPr>
        <w:pStyle w:val="ListParagraph"/>
        <w:tabs>
          <w:tab w:val="left" w:pos="0"/>
        </w:tabs>
        <w:jc w:val="both"/>
        <w:rPr>
          <w:rFonts w:ascii="Arial" w:hAnsi="Arial" w:cs="Arial"/>
        </w:rPr>
      </w:pPr>
    </w:p>
    <w:p w14:paraId="49602097" w14:textId="5C263D49" w:rsidR="00ED3D96" w:rsidRPr="00011140" w:rsidRDefault="00ED3D96" w:rsidP="00011140">
      <w:pPr>
        <w:pStyle w:val="ListParagraph"/>
        <w:numPr>
          <w:ilvl w:val="0"/>
          <w:numId w:val="1"/>
        </w:numPr>
        <w:tabs>
          <w:tab w:val="left" w:pos="0"/>
        </w:tabs>
        <w:jc w:val="both"/>
        <w:rPr>
          <w:rFonts w:ascii="Arial" w:hAnsi="Arial" w:cs="Arial"/>
        </w:rPr>
      </w:pPr>
      <w:r w:rsidRPr="00011140">
        <w:rPr>
          <w:rFonts w:ascii="Arial" w:hAnsi="Arial" w:cs="Arial"/>
          <w:color w:val="000000"/>
        </w:rPr>
        <w:t>Due to concerns with COVID-19, hard copies of Quotes will NOT be accepted. All Quote documents and samples must be submitted through the NJSTART eProcurement site. For more information, see the Special Notice released by the State on March 16, 2020: https://www.state.nj.us/treasury/purchase/specialnotices/03162020a.shtml.</w:t>
      </w:r>
    </w:p>
    <w:p w14:paraId="49E2B90D" w14:textId="77777777" w:rsidR="00ED3D96" w:rsidRPr="008918DF" w:rsidRDefault="00ED3D96" w:rsidP="008918DF">
      <w:pPr>
        <w:tabs>
          <w:tab w:val="left" w:pos="0"/>
        </w:tabs>
        <w:jc w:val="both"/>
        <w:rPr>
          <w:rFonts w:ascii="Arial" w:hAnsi="Arial" w:cs="Arial"/>
        </w:rPr>
      </w:pPr>
    </w:p>
    <w:p w14:paraId="591E1D4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79741F44"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C17A57">
        <w:rPr>
          <w:rFonts w:ascii="Arial" w:hAnsi="Arial" w:cs="Arial"/>
          <w:sz w:val="20"/>
        </w:rPr>
        <w:t>22DPP00668</w:t>
      </w:r>
    </w:p>
    <w:p w14:paraId="0D3D3448" w14:textId="5AA6A2F8" w:rsidR="008918DF" w:rsidRPr="008918DF" w:rsidRDefault="00C17A57" w:rsidP="008918DF">
      <w:pPr>
        <w:jc w:val="center"/>
        <w:rPr>
          <w:rFonts w:ascii="Arial" w:hAnsi="Arial" w:cs="Arial"/>
          <w:b/>
        </w:rPr>
      </w:pPr>
      <w:r>
        <w:rPr>
          <w:rFonts w:ascii="Arial" w:hAnsi="Arial" w:cs="Arial"/>
          <w:b/>
        </w:rPr>
        <w:t xml:space="preserve">T3128 eProcurement System and Services for DPMC </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043C2800"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39DE16AC">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RPr="00C17A57" w14:paraId="00AA09E0"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Pr="00C17A57" w:rsidRDefault="008918DF" w:rsidP="005663AD">
            <w:pPr>
              <w:tabs>
                <w:tab w:val="left" w:pos="0"/>
              </w:tabs>
              <w:autoSpaceDN w:val="0"/>
              <w:jc w:val="center"/>
              <w:rPr>
                <w:rFonts w:ascii="Arial" w:hAnsi="Arial" w:cs="Arial"/>
              </w:rPr>
            </w:pPr>
            <w:r w:rsidRPr="00C17A5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68E209C4" w:rsidR="008918DF" w:rsidRPr="00C17A57" w:rsidRDefault="00C17A57" w:rsidP="005554E1">
            <w:pPr>
              <w:tabs>
                <w:tab w:val="left" w:pos="0"/>
              </w:tabs>
              <w:overflowPunct w:val="0"/>
              <w:autoSpaceDE w:val="0"/>
              <w:autoSpaceDN w:val="0"/>
              <w:adjustRightInd w:val="0"/>
              <w:jc w:val="center"/>
              <w:rPr>
                <w:rFonts w:ascii="Arial" w:hAnsi="Arial" w:cs="Arial"/>
              </w:rPr>
            </w:pPr>
            <w:r w:rsidRPr="00C17A57">
              <w:rPr>
                <w:rFonts w:ascii="Arial" w:hAnsi="Arial" w:cs="Arial"/>
              </w:rPr>
              <w:t>Response to Requirements</w:t>
            </w:r>
          </w:p>
        </w:tc>
        <w:tc>
          <w:tcPr>
            <w:tcW w:w="7200" w:type="dxa"/>
            <w:tcBorders>
              <w:top w:val="single" w:sz="4" w:space="0" w:color="auto"/>
              <w:left w:val="single" w:sz="4" w:space="0" w:color="auto"/>
              <w:bottom w:val="single" w:sz="4" w:space="0" w:color="auto"/>
              <w:right w:val="single" w:sz="4" w:space="0" w:color="auto"/>
            </w:tcBorders>
          </w:tcPr>
          <w:p w14:paraId="79080497" w14:textId="0A844230" w:rsidR="00C17A57" w:rsidRPr="00C17A57" w:rsidRDefault="00C17A57" w:rsidP="00AD2497">
            <w:pPr>
              <w:tabs>
                <w:tab w:val="left" w:pos="0"/>
              </w:tabs>
              <w:overflowPunct w:val="0"/>
              <w:autoSpaceDE w:val="0"/>
              <w:autoSpaceDN w:val="0"/>
              <w:adjustRightInd w:val="0"/>
              <w:jc w:val="both"/>
              <w:rPr>
                <w:rFonts w:ascii="Arial" w:hAnsi="Arial" w:cs="Arial"/>
                <w:b/>
              </w:rPr>
            </w:pPr>
            <w:r w:rsidRPr="00C17A57">
              <w:rPr>
                <w:rFonts w:ascii="Arial" w:hAnsi="Arial" w:cs="Arial"/>
                <w:b/>
              </w:rPr>
              <w:t xml:space="preserve">Does DPMC require responses to the requirements in Section 3 SCOPE OF WORK to be included with the Quote submission? Is this required to be included in Section 4 of the vendor’s response? </w:t>
            </w:r>
          </w:p>
          <w:p w14:paraId="3483754E" w14:textId="77777777" w:rsidR="00AD2497" w:rsidRPr="00C17A57" w:rsidRDefault="00AD2497" w:rsidP="00AD2497">
            <w:pPr>
              <w:tabs>
                <w:tab w:val="left" w:pos="0"/>
              </w:tabs>
              <w:overflowPunct w:val="0"/>
              <w:autoSpaceDE w:val="0"/>
              <w:autoSpaceDN w:val="0"/>
              <w:adjustRightInd w:val="0"/>
              <w:jc w:val="both"/>
              <w:rPr>
                <w:rFonts w:ascii="Arial" w:hAnsi="Arial" w:cs="Arial"/>
              </w:rPr>
            </w:pPr>
          </w:p>
          <w:p w14:paraId="794662EA" w14:textId="0E06B81F" w:rsidR="005A0FCA" w:rsidRDefault="00C17A57" w:rsidP="00C17A57">
            <w:pPr>
              <w:tabs>
                <w:tab w:val="left" w:pos="0"/>
              </w:tabs>
              <w:overflowPunct w:val="0"/>
              <w:autoSpaceDE w:val="0"/>
              <w:autoSpaceDN w:val="0"/>
              <w:adjustRightInd w:val="0"/>
              <w:jc w:val="both"/>
              <w:rPr>
                <w:rFonts w:ascii="Arial" w:eastAsia="Calibri" w:hAnsi="Arial" w:cs="Arial"/>
                <w:color w:val="201F1E"/>
              </w:rPr>
            </w:pPr>
            <w:r w:rsidRPr="00C17A57">
              <w:rPr>
                <w:rFonts w:ascii="Arial" w:eastAsia="Calibri" w:hAnsi="Arial" w:cs="Arial"/>
                <w:color w:val="201F1E"/>
              </w:rPr>
              <w:t xml:space="preserve">Pursuant to Bid Solicitation Section 4.4.3, </w:t>
            </w:r>
            <w:r>
              <w:rPr>
                <w:rFonts w:ascii="Arial" w:eastAsia="Calibri" w:hAnsi="Arial" w:cs="Arial"/>
                <w:color w:val="201F1E"/>
              </w:rPr>
              <w:t>the Vendor {Bidder} shall describe its approach and plans for accomplishing the work outlined in the Scope of Work Section (Bid Solicitation Section 3.0).</w:t>
            </w:r>
            <w:r w:rsidR="003502AF">
              <w:rPr>
                <w:rFonts w:ascii="Arial" w:eastAsia="Calibri" w:hAnsi="Arial" w:cs="Arial"/>
                <w:color w:val="201F1E"/>
              </w:rPr>
              <w:t xml:space="preserve"> The Vendor {Bidder} must set forth its understanding of the requirements of the Bid Solicitation and its approach to successfully complete the Blanket P.O. The Vendor {Bidder} should include the level of detail it determines necessary to assist the evaluation committee in its review of the Vendor’s {Bidder’s} Quote. </w:t>
            </w:r>
            <w:r>
              <w:rPr>
                <w:rFonts w:ascii="Arial" w:eastAsia="Calibri" w:hAnsi="Arial" w:cs="Arial"/>
                <w:color w:val="201F1E"/>
              </w:rPr>
              <w:t xml:space="preserve"> </w:t>
            </w:r>
          </w:p>
          <w:p w14:paraId="5D9B94FA" w14:textId="7D4A9188" w:rsidR="00805758" w:rsidRDefault="00805758" w:rsidP="00C17A57">
            <w:pPr>
              <w:tabs>
                <w:tab w:val="left" w:pos="0"/>
              </w:tabs>
              <w:overflowPunct w:val="0"/>
              <w:autoSpaceDE w:val="0"/>
              <w:autoSpaceDN w:val="0"/>
              <w:adjustRightInd w:val="0"/>
              <w:jc w:val="both"/>
              <w:rPr>
                <w:rFonts w:ascii="Arial" w:eastAsia="Calibri" w:hAnsi="Arial" w:cs="Arial"/>
                <w:color w:val="201F1E"/>
              </w:rPr>
            </w:pPr>
          </w:p>
          <w:p w14:paraId="30BE143B" w14:textId="68849433" w:rsidR="00805758" w:rsidRDefault="00A10B0C" w:rsidP="00C17A57">
            <w:pPr>
              <w:tabs>
                <w:tab w:val="left" w:pos="0"/>
              </w:tabs>
              <w:overflowPunct w:val="0"/>
              <w:autoSpaceDE w:val="0"/>
              <w:autoSpaceDN w:val="0"/>
              <w:adjustRightInd w:val="0"/>
              <w:jc w:val="both"/>
              <w:rPr>
                <w:rFonts w:ascii="Arial" w:eastAsia="Calibri" w:hAnsi="Arial" w:cs="Arial"/>
                <w:color w:val="201F1E"/>
              </w:rPr>
            </w:pPr>
            <w:r>
              <w:rPr>
                <w:rFonts w:ascii="Arial" w:eastAsia="Calibri" w:hAnsi="Arial" w:cs="Arial"/>
                <w:color w:val="201F1E"/>
              </w:rPr>
              <w:t>P</w:t>
            </w:r>
            <w:r w:rsidR="00742F56">
              <w:rPr>
                <w:rFonts w:ascii="Arial" w:eastAsia="Calibri" w:hAnsi="Arial" w:cs="Arial"/>
                <w:color w:val="201F1E"/>
              </w:rPr>
              <w:t xml:space="preserve">ursuant to Bid Solicitation Section 4.4.3.1, the Vendor {Bidder} shall set forth its overall technical approach and plans to meet the requirements of the Bid Solicitation in a narrative format. </w:t>
            </w:r>
          </w:p>
          <w:p w14:paraId="5157CA7C" w14:textId="3D3BF66E" w:rsidR="00742F56" w:rsidRDefault="00742F56" w:rsidP="00C17A57">
            <w:pPr>
              <w:tabs>
                <w:tab w:val="left" w:pos="0"/>
              </w:tabs>
              <w:overflowPunct w:val="0"/>
              <w:autoSpaceDE w:val="0"/>
              <w:autoSpaceDN w:val="0"/>
              <w:adjustRightInd w:val="0"/>
              <w:jc w:val="both"/>
              <w:rPr>
                <w:rFonts w:ascii="Arial" w:eastAsia="Calibri" w:hAnsi="Arial" w:cs="Arial"/>
                <w:color w:val="201F1E"/>
              </w:rPr>
            </w:pPr>
          </w:p>
          <w:p w14:paraId="40699D79" w14:textId="7CFF4BA4" w:rsidR="00742F56" w:rsidRDefault="00A10B0C" w:rsidP="00C17A57">
            <w:pPr>
              <w:tabs>
                <w:tab w:val="left" w:pos="0"/>
              </w:tabs>
              <w:overflowPunct w:val="0"/>
              <w:autoSpaceDE w:val="0"/>
              <w:autoSpaceDN w:val="0"/>
              <w:adjustRightInd w:val="0"/>
              <w:jc w:val="both"/>
              <w:rPr>
                <w:rFonts w:ascii="Arial" w:eastAsia="Calibri" w:hAnsi="Arial" w:cs="Arial"/>
                <w:color w:val="201F1E"/>
              </w:rPr>
            </w:pPr>
            <w:r>
              <w:rPr>
                <w:rFonts w:ascii="Arial" w:eastAsia="Calibri" w:hAnsi="Arial" w:cs="Arial"/>
                <w:color w:val="201F1E"/>
              </w:rPr>
              <w:t>P</w:t>
            </w:r>
            <w:r w:rsidR="00742F56">
              <w:rPr>
                <w:rFonts w:ascii="Arial" w:eastAsia="Calibri" w:hAnsi="Arial" w:cs="Arial"/>
                <w:color w:val="201F1E"/>
              </w:rPr>
              <w:t xml:space="preserve">ursuant to Bid Solicitation Section 4.4, [a Vendor’s {Bidder’s}] Quote should be submitted in following sections with the content of each section as indicated below. </w:t>
            </w:r>
          </w:p>
          <w:p w14:paraId="4A204CB9" w14:textId="3F9EAAB9" w:rsidR="00742F56" w:rsidRDefault="00742F56" w:rsidP="00742F56">
            <w:pPr>
              <w:pStyle w:val="ListParagraph"/>
              <w:numPr>
                <w:ilvl w:val="0"/>
                <w:numId w:val="4"/>
              </w:numPr>
              <w:tabs>
                <w:tab w:val="left" w:pos="0"/>
              </w:tabs>
              <w:overflowPunct w:val="0"/>
              <w:autoSpaceDE w:val="0"/>
              <w:autoSpaceDN w:val="0"/>
              <w:adjustRightInd w:val="0"/>
              <w:jc w:val="both"/>
              <w:rPr>
                <w:rFonts w:ascii="Arial" w:eastAsia="Calibri" w:hAnsi="Arial" w:cs="Arial"/>
                <w:color w:val="201F1E"/>
              </w:rPr>
            </w:pPr>
            <w:r>
              <w:rPr>
                <w:rFonts w:ascii="Arial" w:eastAsia="Calibri" w:hAnsi="Arial" w:cs="Arial"/>
                <w:color w:val="201F1E"/>
              </w:rPr>
              <w:t>Section 1 – Forms (Section 4.4.1 and 4.4.2)</w:t>
            </w:r>
          </w:p>
          <w:p w14:paraId="7FE7AE47" w14:textId="29DACE12" w:rsidR="00742F56" w:rsidRDefault="00742F56" w:rsidP="00742F56">
            <w:pPr>
              <w:pStyle w:val="ListParagraph"/>
              <w:numPr>
                <w:ilvl w:val="0"/>
                <w:numId w:val="4"/>
              </w:numPr>
              <w:tabs>
                <w:tab w:val="left" w:pos="0"/>
              </w:tabs>
              <w:overflowPunct w:val="0"/>
              <w:autoSpaceDE w:val="0"/>
              <w:autoSpaceDN w:val="0"/>
              <w:adjustRightInd w:val="0"/>
              <w:jc w:val="both"/>
              <w:rPr>
                <w:rFonts w:ascii="Arial" w:eastAsia="Calibri" w:hAnsi="Arial" w:cs="Arial"/>
                <w:color w:val="201F1E"/>
              </w:rPr>
            </w:pPr>
            <w:r>
              <w:rPr>
                <w:rFonts w:ascii="Arial" w:eastAsia="Calibri" w:hAnsi="Arial" w:cs="Arial"/>
                <w:color w:val="201F1E"/>
              </w:rPr>
              <w:t>Section 2 – Technical Quote (Section 4.4.3)</w:t>
            </w:r>
          </w:p>
          <w:p w14:paraId="4071CE11" w14:textId="6CB58AAD" w:rsidR="00742F56" w:rsidRDefault="00742F56" w:rsidP="00742F56">
            <w:pPr>
              <w:pStyle w:val="ListParagraph"/>
              <w:numPr>
                <w:ilvl w:val="0"/>
                <w:numId w:val="4"/>
              </w:numPr>
              <w:tabs>
                <w:tab w:val="left" w:pos="0"/>
              </w:tabs>
              <w:overflowPunct w:val="0"/>
              <w:autoSpaceDE w:val="0"/>
              <w:autoSpaceDN w:val="0"/>
              <w:adjustRightInd w:val="0"/>
              <w:jc w:val="both"/>
              <w:rPr>
                <w:rFonts w:ascii="Arial" w:eastAsia="Calibri" w:hAnsi="Arial" w:cs="Arial"/>
                <w:color w:val="201F1E"/>
              </w:rPr>
            </w:pPr>
            <w:r>
              <w:rPr>
                <w:rFonts w:ascii="Arial" w:eastAsia="Calibri" w:hAnsi="Arial" w:cs="Arial"/>
                <w:color w:val="201F1E"/>
              </w:rPr>
              <w:t xml:space="preserve">Section 3 – Organizational Support and Experience (Section 4.4.4) </w:t>
            </w:r>
          </w:p>
          <w:p w14:paraId="0B95FA73" w14:textId="1A33E0E6" w:rsidR="00742F56" w:rsidRDefault="00742F56" w:rsidP="00742F56">
            <w:pPr>
              <w:pStyle w:val="ListParagraph"/>
              <w:numPr>
                <w:ilvl w:val="0"/>
                <w:numId w:val="4"/>
              </w:numPr>
              <w:tabs>
                <w:tab w:val="left" w:pos="0"/>
              </w:tabs>
              <w:overflowPunct w:val="0"/>
              <w:autoSpaceDE w:val="0"/>
              <w:autoSpaceDN w:val="0"/>
              <w:adjustRightInd w:val="0"/>
              <w:jc w:val="both"/>
              <w:rPr>
                <w:rFonts w:ascii="Arial" w:eastAsia="Calibri" w:hAnsi="Arial" w:cs="Arial"/>
                <w:color w:val="201F1E"/>
              </w:rPr>
            </w:pPr>
            <w:r>
              <w:rPr>
                <w:rFonts w:ascii="Arial" w:eastAsia="Calibri" w:hAnsi="Arial" w:cs="Arial"/>
                <w:color w:val="201F1E"/>
              </w:rPr>
              <w:t>Section 4 – Any other documents to be included by the Vendor {Bidder}</w:t>
            </w:r>
          </w:p>
          <w:p w14:paraId="53479FEF" w14:textId="63404D95" w:rsidR="00CA6A4F" w:rsidRDefault="00CA6A4F" w:rsidP="00742F56">
            <w:pPr>
              <w:pStyle w:val="ListParagraph"/>
              <w:numPr>
                <w:ilvl w:val="0"/>
                <w:numId w:val="4"/>
              </w:numPr>
              <w:tabs>
                <w:tab w:val="left" w:pos="0"/>
              </w:tabs>
              <w:overflowPunct w:val="0"/>
              <w:autoSpaceDE w:val="0"/>
              <w:autoSpaceDN w:val="0"/>
              <w:adjustRightInd w:val="0"/>
              <w:jc w:val="both"/>
              <w:rPr>
                <w:rFonts w:ascii="Arial" w:eastAsia="Calibri" w:hAnsi="Arial" w:cs="Arial"/>
                <w:color w:val="201F1E"/>
              </w:rPr>
            </w:pPr>
            <w:r>
              <w:rPr>
                <w:rFonts w:ascii="Arial" w:eastAsia="Calibri" w:hAnsi="Arial" w:cs="Arial"/>
                <w:color w:val="201F1E"/>
              </w:rPr>
              <w:t xml:space="preserve">Section 5 – State-Supplied Price Sheet (Section 4.4.5) </w:t>
            </w:r>
          </w:p>
          <w:p w14:paraId="34ED2D6A" w14:textId="4E7E3D76" w:rsidR="00CA6A4F" w:rsidRDefault="00CA6A4F" w:rsidP="00742F56">
            <w:pPr>
              <w:pStyle w:val="ListParagraph"/>
              <w:numPr>
                <w:ilvl w:val="0"/>
                <w:numId w:val="4"/>
              </w:numPr>
              <w:tabs>
                <w:tab w:val="left" w:pos="0"/>
              </w:tabs>
              <w:overflowPunct w:val="0"/>
              <w:autoSpaceDE w:val="0"/>
              <w:autoSpaceDN w:val="0"/>
              <w:adjustRightInd w:val="0"/>
              <w:jc w:val="both"/>
              <w:rPr>
                <w:rFonts w:ascii="Arial" w:eastAsia="Calibri" w:hAnsi="Arial" w:cs="Arial"/>
                <w:color w:val="201F1E"/>
              </w:rPr>
            </w:pPr>
            <w:r>
              <w:rPr>
                <w:rFonts w:ascii="Arial" w:eastAsia="Calibri" w:hAnsi="Arial" w:cs="Arial"/>
                <w:color w:val="201F1E"/>
              </w:rPr>
              <w:t xml:space="preserve">Section 6 – State of New Jersey Security Due Diligence Third Part Information Security Questionnaire (Section 4.4.3.3.3) </w:t>
            </w:r>
          </w:p>
          <w:p w14:paraId="5C08C530" w14:textId="14E676BC" w:rsidR="00CA6A4F" w:rsidRPr="00742F56" w:rsidRDefault="00CA6A4F" w:rsidP="00742F56">
            <w:pPr>
              <w:pStyle w:val="ListParagraph"/>
              <w:numPr>
                <w:ilvl w:val="0"/>
                <w:numId w:val="4"/>
              </w:numPr>
              <w:tabs>
                <w:tab w:val="left" w:pos="0"/>
              </w:tabs>
              <w:overflowPunct w:val="0"/>
              <w:autoSpaceDE w:val="0"/>
              <w:autoSpaceDN w:val="0"/>
              <w:adjustRightInd w:val="0"/>
              <w:jc w:val="both"/>
              <w:rPr>
                <w:rFonts w:ascii="Arial" w:eastAsia="Calibri" w:hAnsi="Arial" w:cs="Arial"/>
                <w:color w:val="201F1E"/>
              </w:rPr>
            </w:pPr>
            <w:r>
              <w:rPr>
                <w:rFonts w:ascii="Arial" w:eastAsia="Calibri" w:hAnsi="Arial" w:cs="Arial"/>
                <w:color w:val="201F1E"/>
              </w:rPr>
              <w:t>Section 7 – Oral Presentation Materials (Section 4.4.7)</w:t>
            </w:r>
          </w:p>
          <w:p w14:paraId="70BF9452" w14:textId="63F2EBA1" w:rsidR="00C17A57" w:rsidRPr="00C17A57" w:rsidRDefault="00C17A57" w:rsidP="00C17A57">
            <w:pPr>
              <w:tabs>
                <w:tab w:val="left" w:pos="0"/>
              </w:tabs>
              <w:overflowPunct w:val="0"/>
              <w:autoSpaceDE w:val="0"/>
              <w:autoSpaceDN w:val="0"/>
              <w:adjustRightInd w:val="0"/>
              <w:jc w:val="both"/>
              <w:rPr>
                <w:rFonts w:ascii="Arial" w:eastAsia="Calibri" w:hAnsi="Arial" w:cs="Arial"/>
                <w:color w:val="201F1E"/>
              </w:rPr>
            </w:pPr>
          </w:p>
        </w:tc>
      </w:tr>
    </w:tbl>
    <w:p w14:paraId="7C25804D" w14:textId="77777777" w:rsidR="00721BC8" w:rsidRPr="00C17A57" w:rsidRDefault="00721BC8" w:rsidP="00364A22">
      <w:pPr>
        <w:tabs>
          <w:tab w:val="left" w:pos="0"/>
        </w:tabs>
        <w:rPr>
          <w:rFonts w:ascii="Arial" w:hAnsi="Arial" w:cs="Arial"/>
        </w:rPr>
      </w:pPr>
    </w:p>
    <w:sectPr w:rsidR="00721BC8" w:rsidRPr="00C17A57"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336DD" w14:textId="77777777" w:rsidR="007C140F" w:rsidRDefault="007C140F">
      <w:r>
        <w:separator/>
      </w:r>
    </w:p>
  </w:endnote>
  <w:endnote w:type="continuationSeparator" w:id="0">
    <w:p w14:paraId="1B133F83" w14:textId="77777777" w:rsidR="007C140F" w:rsidRDefault="007C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097DB28A" w:rsidR="009C0858" w:rsidRDefault="009C0858">
        <w:pPr>
          <w:pStyle w:val="Footer"/>
          <w:jc w:val="center"/>
        </w:pPr>
        <w:r>
          <w:fldChar w:fldCharType="begin"/>
        </w:r>
        <w:r>
          <w:instrText xml:space="preserve"> PAGE   \* MERGEFORMAT </w:instrText>
        </w:r>
        <w:r>
          <w:fldChar w:fldCharType="separate"/>
        </w:r>
        <w:r w:rsidR="003B41CD">
          <w:rPr>
            <w:noProof/>
          </w:rPr>
          <w:t>2</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http://schemas.openxmlformats.org/drawingml/2006/main" xmlns:a14="http://schemas.microsoft.com/office/drawing/2010/main">
          <w:pict w14:anchorId="5E8A0F48">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9C79" w14:textId="77777777" w:rsidR="007C140F" w:rsidRDefault="007C140F">
      <w:r>
        <w:separator/>
      </w:r>
    </w:p>
  </w:footnote>
  <w:footnote w:type="continuationSeparator" w:id="0">
    <w:p w14:paraId="5C1981D9" w14:textId="77777777" w:rsidR="007C140F" w:rsidRDefault="007C14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Elizabeth Maher Muoio</w:t>
          </w:r>
        </w:p>
        <w:p w14:paraId="7A06586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E242AB" w:rsidRPr="006359DD" w:rsidRDefault="00E242AB" w:rsidP="00E242AB">
          <w:pPr>
            <w:jc w:val="center"/>
            <w:rPr>
              <w:smallCaps/>
              <w:color w:val="000080"/>
            </w:rPr>
          </w:pPr>
          <w:r w:rsidRPr="006359DD">
            <w:rPr>
              <w:smallCaps/>
              <w:color w:val="000080"/>
            </w:rPr>
            <w:t>Maurice A. Griffin</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1E223C"/>
    <w:multiLevelType w:val="hybridMultilevel"/>
    <w:tmpl w:val="12161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1140"/>
    <w:rsid w:val="00016B0A"/>
    <w:rsid w:val="000178AC"/>
    <w:rsid w:val="00017E0E"/>
    <w:rsid w:val="0004455E"/>
    <w:rsid w:val="00047D91"/>
    <w:rsid w:val="00052193"/>
    <w:rsid w:val="00052433"/>
    <w:rsid w:val="000555F2"/>
    <w:rsid w:val="0006149B"/>
    <w:rsid w:val="00080562"/>
    <w:rsid w:val="00087AC7"/>
    <w:rsid w:val="000A1462"/>
    <w:rsid w:val="000C3964"/>
    <w:rsid w:val="000C7991"/>
    <w:rsid w:val="000D0811"/>
    <w:rsid w:val="000F21AF"/>
    <w:rsid w:val="000F7F4F"/>
    <w:rsid w:val="00101430"/>
    <w:rsid w:val="001036B6"/>
    <w:rsid w:val="00111950"/>
    <w:rsid w:val="001130EC"/>
    <w:rsid w:val="00121E1D"/>
    <w:rsid w:val="001236A1"/>
    <w:rsid w:val="001265C6"/>
    <w:rsid w:val="00160E56"/>
    <w:rsid w:val="00194DDF"/>
    <w:rsid w:val="001D1ABC"/>
    <w:rsid w:val="001E5D6E"/>
    <w:rsid w:val="001F34F3"/>
    <w:rsid w:val="0020175D"/>
    <w:rsid w:val="00202F19"/>
    <w:rsid w:val="002420F8"/>
    <w:rsid w:val="00257D6E"/>
    <w:rsid w:val="00260851"/>
    <w:rsid w:val="00264F45"/>
    <w:rsid w:val="00271544"/>
    <w:rsid w:val="002745C5"/>
    <w:rsid w:val="00285BF3"/>
    <w:rsid w:val="002C1484"/>
    <w:rsid w:val="002C54B7"/>
    <w:rsid w:val="002F1449"/>
    <w:rsid w:val="002F3990"/>
    <w:rsid w:val="003048CF"/>
    <w:rsid w:val="00305B6D"/>
    <w:rsid w:val="003069D9"/>
    <w:rsid w:val="00312D7D"/>
    <w:rsid w:val="00322697"/>
    <w:rsid w:val="00326DC4"/>
    <w:rsid w:val="0032707C"/>
    <w:rsid w:val="0034222F"/>
    <w:rsid w:val="003502AF"/>
    <w:rsid w:val="00364A22"/>
    <w:rsid w:val="00371827"/>
    <w:rsid w:val="00372C16"/>
    <w:rsid w:val="0037646A"/>
    <w:rsid w:val="00391DE8"/>
    <w:rsid w:val="0039648D"/>
    <w:rsid w:val="003A76EC"/>
    <w:rsid w:val="003B1D63"/>
    <w:rsid w:val="003B41CD"/>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65E0"/>
    <w:rsid w:val="004A7DA7"/>
    <w:rsid w:val="004C13A5"/>
    <w:rsid w:val="004C417C"/>
    <w:rsid w:val="004C79C5"/>
    <w:rsid w:val="004D39D7"/>
    <w:rsid w:val="004E32C5"/>
    <w:rsid w:val="004E725B"/>
    <w:rsid w:val="004F3C89"/>
    <w:rsid w:val="004F542C"/>
    <w:rsid w:val="00502120"/>
    <w:rsid w:val="005175DC"/>
    <w:rsid w:val="005271D3"/>
    <w:rsid w:val="0053372D"/>
    <w:rsid w:val="0054794A"/>
    <w:rsid w:val="00553CED"/>
    <w:rsid w:val="005554E1"/>
    <w:rsid w:val="00560578"/>
    <w:rsid w:val="005654E0"/>
    <w:rsid w:val="005663AD"/>
    <w:rsid w:val="00567F16"/>
    <w:rsid w:val="005725B3"/>
    <w:rsid w:val="00572F24"/>
    <w:rsid w:val="005748C4"/>
    <w:rsid w:val="0058187A"/>
    <w:rsid w:val="005840EA"/>
    <w:rsid w:val="0058635F"/>
    <w:rsid w:val="005A0FCA"/>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17CDE"/>
    <w:rsid w:val="00721BC8"/>
    <w:rsid w:val="00742F56"/>
    <w:rsid w:val="007677A8"/>
    <w:rsid w:val="00776521"/>
    <w:rsid w:val="00776D84"/>
    <w:rsid w:val="00780679"/>
    <w:rsid w:val="007826CD"/>
    <w:rsid w:val="00785AFC"/>
    <w:rsid w:val="007A173B"/>
    <w:rsid w:val="007A5014"/>
    <w:rsid w:val="007A5F35"/>
    <w:rsid w:val="007B0104"/>
    <w:rsid w:val="007C06FF"/>
    <w:rsid w:val="007C140F"/>
    <w:rsid w:val="007C2585"/>
    <w:rsid w:val="007C31B3"/>
    <w:rsid w:val="007C3B8D"/>
    <w:rsid w:val="007C56C0"/>
    <w:rsid w:val="007D1D98"/>
    <w:rsid w:val="007D29E3"/>
    <w:rsid w:val="007E2D30"/>
    <w:rsid w:val="007E56C8"/>
    <w:rsid w:val="008049AC"/>
    <w:rsid w:val="00804A53"/>
    <w:rsid w:val="00805758"/>
    <w:rsid w:val="008062EE"/>
    <w:rsid w:val="008137DB"/>
    <w:rsid w:val="00815E39"/>
    <w:rsid w:val="00816EA4"/>
    <w:rsid w:val="0082019A"/>
    <w:rsid w:val="00883737"/>
    <w:rsid w:val="00884C9E"/>
    <w:rsid w:val="008918DF"/>
    <w:rsid w:val="008D3A86"/>
    <w:rsid w:val="008E50C7"/>
    <w:rsid w:val="008F75E9"/>
    <w:rsid w:val="0091022A"/>
    <w:rsid w:val="0091092B"/>
    <w:rsid w:val="00917A01"/>
    <w:rsid w:val="009225CB"/>
    <w:rsid w:val="00922819"/>
    <w:rsid w:val="00923970"/>
    <w:rsid w:val="00934725"/>
    <w:rsid w:val="00954320"/>
    <w:rsid w:val="00954529"/>
    <w:rsid w:val="0096245A"/>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0B0C"/>
    <w:rsid w:val="00A233DA"/>
    <w:rsid w:val="00A30216"/>
    <w:rsid w:val="00A40774"/>
    <w:rsid w:val="00A46DCA"/>
    <w:rsid w:val="00A51E71"/>
    <w:rsid w:val="00A527F9"/>
    <w:rsid w:val="00A6113F"/>
    <w:rsid w:val="00A8091E"/>
    <w:rsid w:val="00A84B37"/>
    <w:rsid w:val="00A8549A"/>
    <w:rsid w:val="00AA2C37"/>
    <w:rsid w:val="00AA3920"/>
    <w:rsid w:val="00AB1DB8"/>
    <w:rsid w:val="00AB72B8"/>
    <w:rsid w:val="00AD2497"/>
    <w:rsid w:val="00AD3D3C"/>
    <w:rsid w:val="00B1392F"/>
    <w:rsid w:val="00B15E2E"/>
    <w:rsid w:val="00B2669F"/>
    <w:rsid w:val="00B3763D"/>
    <w:rsid w:val="00B432C3"/>
    <w:rsid w:val="00B54579"/>
    <w:rsid w:val="00B555FD"/>
    <w:rsid w:val="00B55897"/>
    <w:rsid w:val="00B6251F"/>
    <w:rsid w:val="00B664C5"/>
    <w:rsid w:val="00B7192C"/>
    <w:rsid w:val="00B73840"/>
    <w:rsid w:val="00B842BD"/>
    <w:rsid w:val="00B92AC8"/>
    <w:rsid w:val="00B9391C"/>
    <w:rsid w:val="00B94666"/>
    <w:rsid w:val="00BC21C1"/>
    <w:rsid w:val="00BC4F10"/>
    <w:rsid w:val="00BC7C61"/>
    <w:rsid w:val="00BD378C"/>
    <w:rsid w:val="00BD693F"/>
    <w:rsid w:val="00BF5170"/>
    <w:rsid w:val="00C021F8"/>
    <w:rsid w:val="00C02D69"/>
    <w:rsid w:val="00C06423"/>
    <w:rsid w:val="00C12A48"/>
    <w:rsid w:val="00C16006"/>
    <w:rsid w:val="00C162F6"/>
    <w:rsid w:val="00C17A57"/>
    <w:rsid w:val="00C34732"/>
    <w:rsid w:val="00C41CB6"/>
    <w:rsid w:val="00C45AB4"/>
    <w:rsid w:val="00C45DB4"/>
    <w:rsid w:val="00C50BAA"/>
    <w:rsid w:val="00C56198"/>
    <w:rsid w:val="00C564E7"/>
    <w:rsid w:val="00C60DC5"/>
    <w:rsid w:val="00C83977"/>
    <w:rsid w:val="00C86DDE"/>
    <w:rsid w:val="00CA6A4F"/>
    <w:rsid w:val="00CC2CBB"/>
    <w:rsid w:val="00CE1914"/>
    <w:rsid w:val="00CF1BBE"/>
    <w:rsid w:val="00CF3D21"/>
    <w:rsid w:val="00D02605"/>
    <w:rsid w:val="00D057E9"/>
    <w:rsid w:val="00D2037F"/>
    <w:rsid w:val="00D33B5E"/>
    <w:rsid w:val="00D51989"/>
    <w:rsid w:val="00D55DDC"/>
    <w:rsid w:val="00D705AB"/>
    <w:rsid w:val="00D75306"/>
    <w:rsid w:val="00D91263"/>
    <w:rsid w:val="00D91B32"/>
    <w:rsid w:val="00DC72EC"/>
    <w:rsid w:val="00DD6116"/>
    <w:rsid w:val="00DF4E98"/>
    <w:rsid w:val="00E001C4"/>
    <w:rsid w:val="00E02D77"/>
    <w:rsid w:val="00E06F84"/>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16A2"/>
    <w:rsid w:val="00ED3B68"/>
    <w:rsid w:val="00ED3D96"/>
    <w:rsid w:val="00EE31B0"/>
    <w:rsid w:val="00EE3E3A"/>
    <w:rsid w:val="00EF7D4E"/>
    <w:rsid w:val="00F043D3"/>
    <w:rsid w:val="00F05D01"/>
    <w:rsid w:val="00F17F09"/>
    <w:rsid w:val="00F3434F"/>
    <w:rsid w:val="00F34973"/>
    <w:rsid w:val="00F401B4"/>
    <w:rsid w:val="00F40A08"/>
    <w:rsid w:val="00F47276"/>
    <w:rsid w:val="00F52E4E"/>
    <w:rsid w:val="00F56317"/>
    <w:rsid w:val="00F75EFF"/>
    <w:rsid w:val="00FA0A5A"/>
    <w:rsid w:val="00FA1383"/>
    <w:rsid w:val="00FA59AD"/>
    <w:rsid w:val="00FA7242"/>
    <w:rsid w:val="00FB2462"/>
    <w:rsid w:val="00FB6B05"/>
    <w:rsid w:val="00FC529C"/>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7035cb51bf864d2d"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9E252D-6B6F-4991-8C46-8E8596F5F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2</Pages>
  <Words>421</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 [TREAS]</cp:lastModifiedBy>
  <cp:revision>2</cp:revision>
  <cp:lastPrinted>2016-08-03T15:29:00Z</cp:lastPrinted>
  <dcterms:created xsi:type="dcterms:W3CDTF">2022-03-29T14:50:00Z</dcterms:created>
  <dcterms:modified xsi:type="dcterms:W3CDTF">2022-03-29T14:50:00Z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