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6B673" w14:textId="757C232F" w:rsidR="00364A22" w:rsidRPr="002420F8" w:rsidRDefault="00A97682" w:rsidP="004F542C">
      <w:pPr>
        <w:pStyle w:val="Heading3"/>
        <w:keepNext w:val="0"/>
        <w:jc w:val="center"/>
        <w:rPr>
          <w:rFonts w:ascii="Arial" w:hAnsi="Arial" w:cs="Arial"/>
          <w:b/>
          <w:sz w:val="20"/>
        </w:rPr>
      </w:pPr>
      <w:r w:rsidRPr="00176FED">
        <w:rPr>
          <w:rFonts w:ascii="Arial" w:hAnsi="Arial" w:cs="Arial"/>
          <w:b/>
          <w:sz w:val="20"/>
        </w:rPr>
        <w:t xml:space="preserve">January </w:t>
      </w:r>
      <w:r w:rsidR="00AC3849">
        <w:rPr>
          <w:rFonts w:ascii="Arial" w:hAnsi="Arial" w:cs="Arial"/>
          <w:b/>
          <w:sz w:val="20"/>
        </w:rPr>
        <w:t>24</w:t>
      </w:r>
      <w:r w:rsidRPr="00176FED">
        <w:rPr>
          <w:rFonts w:ascii="Arial" w:hAnsi="Arial" w:cs="Arial"/>
          <w:b/>
          <w:sz w:val="20"/>
        </w:rPr>
        <w:t>,</w:t>
      </w:r>
      <w:r>
        <w:rPr>
          <w:rFonts w:ascii="Arial" w:hAnsi="Arial" w:cs="Arial"/>
          <w:b/>
          <w:sz w:val="20"/>
        </w:rPr>
        <w:t xml:space="preserve"> 2022</w:t>
      </w:r>
    </w:p>
    <w:p w14:paraId="4D6229F3" w14:textId="77777777" w:rsidR="00364A22" w:rsidRPr="008918DF" w:rsidRDefault="00364A22" w:rsidP="00364A22">
      <w:pPr>
        <w:rPr>
          <w:rFonts w:ascii="Arial" w:hAnsi="Arial" w:cs="Arial"/>
        </w:rPr>
      </w:pPr>
    </w:p>
    <w:p w14:paraId="49F036C1" w14:textId="77777777" w:rsidR="00364A22" w:rsidRPr="008918DF" w:rsidRDefault="00364A22" w:rsidP="00364A22">
      <w:pPr>
        <w:rPr>
          <w:rFonts w:ascii="Arial" w:hAnsi="Arial" w:cs="Arial"/>
        </w:rPr>
      </w:pPr>
    </w:p>
    <w:p w14:paraId="1F715E09"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B314387" w14:textId="77777777" w:rsidR="007D1D98" w:rsidRPr="008918DF" w:rsidRDefault="007D1D98" w:rsidP="007D1D98">
      <w:pPr>
        <w:rPr>
          <w:rFonts w:ascii="Arial" w:hAnsi="Arial" w:cs="Arial"/>
        </w:rPr>
      </w:pPr>
    </w:p>
    <w:p w14:paraId="0BF87E18" w14:textId="77777777" w:rsidR="007D1D98" w:rsidRPr="008918DF" w:rsidRDefault="007D1D98" w:rsidP="007D1D98">
      <w:pPr>
        <w:tabs>
          <w:tab w:val="left" w:pos="0"/>
        </w:tabs>
        <w:rPr>
          <w:rFonts w:ascii="Arial" w:hAnsi="Arial" w:cs="Arial"/>
        </w:rPr>
      </w:pPr>
    </w:p>
    <w:p w14:paraId="570A0F59"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B9150E" w:rsidRPr="00B9150E">
        <w:rPr>
          <w:rFonts w:ascii="Arial" w:hAnsi="Arial" w:cs="Arial"/>
          <w:sz w:val="20"/>
        </w:rPr>
        <w:t>21DPP00649</w:t>
      </w:r>
    </w:p>
    <w:p w14:paraId="37FB9EC0" w14:textId="77777777" w:rsidR="006862B1" w:rsidRDefault="00B9150E" w:rsidP="008918DF">
      <w:pPr>
        <w:ind w:firstLine="720"/>
        <w:rPr>
          <w:rFonts w:ascii="Arial" w:hAnsi="Arial" w:cs="Arial"/>
          <w:b/>
        </w:rPr>
      </w:pPr>
      <w:r w:rsidRPr="00B9150E">
        <w:rPr>
          <w:rFonts w:ascii="Arial" w:hAnsi="Arial" w:cs="Arial"/>
          <w:b/>
        </w:rPr>
        <w:t>T2591 - Tire Removal &amp; Disposal/Recycling - NJDOT Maintenance Facilities</w:t>
      </w:r>
    </w:p>
    <w:p w14:paraId="4B060849" w14:textId="77777777" w:rsidR="00B9150E" w:rsidRPr="008918DF" w:rsidRDefault="00B9150E" w:rsidP="008918DF">
      <w:pPr>
        <w:ind w:firstLine="720"/>
        <w:rPr>
          <w:rFonts w:ascii="Arial" w:hAnsi="Arial" w:cs="Arial"/>
          <w:b/>
        </w:rPr>
      </w:pPr>
    </w:p>
    <w:p w14:paraId="4178BEDF" w14:textId="77777777" w:rsidR="006862B1" w:rsidRPr="008918DF" w:rsidRDefault="008918DF" w:rsidP="006862B1">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B9150E">
        <w:rPr>
          <w:rFonts w:ascii="Arial" w:hAnsi="Arial" w:cs="Arial"/>
          <w:b/>
          <w:u w:val="single"/>
        </w:rPr>
        <w:t>February 3, 2022</w:t>
      </w:r>
      <w:r w:rsidR="0053372D" w:rsidRPr="006862B1">
        <w:rPr>
          <w:rFonts w:ascii="Arial" w:hAnsi="Arial" w:cs="Arial"/>
          <w:b/>
        </w:rPr>
        <w:t xml:space="preserve"> (2:00 p.m. E</w:t>
      </w:r>
      <w:r w:rsidR="003069D9" w:rsidRPr="006862B1">
        <w:rPr>
          <w:rFonts w:ascii="Arial" w:hAnsi="Arial" w:cs="Arial"/>
          <w:b/>
        </w:rPr>
        <w:t xml:space="preserve">astern </w:t>
      </w:r>
      <w:r w:rsidR="007D1D98" w:rsidRPr="006862B1">
        <w:rPr>
          <w:rFonts w:ascii="Arial" w:hAnsi="Arial" w:cs="Arial"/>
          <w:b/>
        </w:rPr>
        <w:t>T</w:t>
      </w:r>
      <w:r w:rsidR="003069D9" w:rsidRPr="006862B1">
        <w:rPr>
          <w:rFonts w:ascii="Arial" w:hAnsi="Arial" w:cs="Arial"/>
          <w:b/>
        </w:rPr>
        <w:t>ime</w:t>
      </w:r>
      <w:r w:rsidR="007D1D98" w:rsidRPr="006862B1">
        <w:rPr>
          <w:rFonts w:ascii="Arial" w:hAnsi="Arial" w:cs="Arial"/>
          <w:b/>
        </w:rPr>
        <w:t>)</w:t>
      </w:r>
    </w:p>
    <w:p w14:paraId="503F4F7F" w14:textId="77777777" w:rsidR="00364A22" w:rsidRDefault="00364A22" w:rsidP="002420F8"/>
    <w:p w14:paraId="27D996DA" w14:textId="77777777" w:rsidR="003069D9" w:rsidRPr="008918DF" w:rsidRDefault="003069D9" w:rsidP="002420F8"/>
    <w:p w14:paraId="617CE942" w14:textId="77777777" w:rsidR="007D1D98" w:rsidRPr="008E63F2"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w:t>
      </w:r>
      <w:r w:rsidRPr="008E63F2">
        <w:rPr>
          <w:rFonts w:ascii="Arial" w:hAnsi="Arial" w:cs="Arial"/>
          <w:i w:val="0"/>
          <w:sz w:val="20"/>
        </w:rPr>
        <w:t>ment #</w:t>
      </w:r>
      <w:r w:rsidR="008E63F2" w:rsidRPr="008E63F2">
        <w:rPr>
          <w:rFonts w:ascii="Arial" w:hAnsi="Arial" w:cs="Arial"/>
          <w:i w:val="0"/>
          <w:sz w:val="20"/>
        </w:rPr>
        <w:t>1</w:t>
      </w:r>
    </w:p>
    <w:p w14:paraId="100D6E6F" w14:textId="77777777" w:rsidR="00364A22" w:rsidRPr="008E63F2" w:rsidRDefault="00364A22" w:rsidP="00364A22">
      <w:pPr>
        <w:tabs>
          <w:tab w:val="left" w:pos="0"/>
        </w:tabs>
        <w:rPr>
          <w:rFonts w:ascii="Arial" w:hAnsi="Arial" w:cs="Arial"/>
        </w:rPr>
      </w:pPr>
    </w:p>
    <w:p w14:paraId="6E52498D" w14:textId="77777777" w:rsidR="00364A22" w:rsidRPr="008E63F2" w:rsidRDefault="00364A22" w:rsidP="00364A22">
      <w:pPr>
        <w:tabs>
          <w:tab w:val="left" w:pos="0"/>
        </w:tabs>
        <w:rPr>
          <w:rFonts w:ascii="Arial" w:hAnsi="Arial" w:cs="Arial"/>
        </w:rPr>
      </w:pPr>
    </w:p>
    <w:p w14:paraId="65DC8D06" w14:textId="77777777" w:rsidR="00A233DA" w:rsidRDefault="007D1D98" w:rsidP="008918DF">
      <w:pPr>
        <w:tabs>
          <w:tab w:val="left" w:pos="0"/>
        </w:tabs>
        <w:jc w:val="both"/>
        <w:rPr>
          <w:rFonts w:ascii="Arial" w:hAnsi="Arial" w:cs="Arial"/>
        </w:rPr>
      </w:pPr>
      <w:r w:rsidRPr="008E63F2">
        <w:rPr>
          <w:rFonts w:ascii="Arial" w:hAnsi="Arial" w:cs="Arial"/>
        </w:rPr>
        <w:t>The following constitutes Bid Amendment #</w:t>
      </w:r>
      <w:r w:rsidR="008E63F2" w:rsidRPr="008E63F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F4A6EFE" w14:textId="4D0C2A89" w:rsidR="00A233DA" w:rsidRPr="008918DF" w:rsidRDefault="00A233DA" w:rsidP="008918DF">
      <w:pPr>
        <w:tabs>
          <w:tab w:val="left" w:pos="0"/>
        </w:tabs>
        <w:jc w:val="both"/>
        <w:rPr>
          <w:rFonts w:ascii="Arial" w:hAnsi="Arial" w:cs="Arial"/>
        </w:rPr>
      </w:pPr>
    </w:p>
    <w:p w14:paraId="0590D6AD" w14:textId="77777777" w:rsidR="00A233DA" w:rsidRDefault="007D1D98" w:rsidP="00EE3E97">
      <w:pPr>
        <w:pStyle w:val="ListParagraph"/>
        <w:numPr>
          <w:ilvl w:val="0"/>
          <w:numId w:val="1"/>
        </w:numPr>
        <w:tabs>
          <w:tab w:val="left" w:pos="0"/>
        </w:tabs>
        <w:jc w:val="both"/>
        <w:rPr>
          <w:rFonts w:ascii="Arial" w:hAnsi="Arial" w:cs="Arial"/>
        </w:rPr>
      </w:pPr>
      <w:r w:rsidRPr="0057117C">
        <w:rPr>
          <w:rFonts w:ascii="Arial" w:hAnsi="Arial" w:cs="Arial"/>
        </w:rPr>
        <w:t xml:space="preserve">This </w:t>
      </w:r>
      <w:r w:rsidR="00490B0F" w:rsidRPr="0057117C">
        <w:rPr>
          <w:rFonts w:ascii="Arial" w:hAnsi="Arial" w:cs="Arial"/>
        </w:rPr>
        <w:t>B</w:t>
      </w:r>
      <w:r w:rsidRPr="0057117C">
        <w:rPr>
          <w:rFonts w:ascii="Arial" w:hAnsi="Arial" w:cs="Arial"/>
        </w:rPr>
        <w:t xml:space="preserve">id </w:t>
      </w:r>
      <w:r w:rsidR="00490B0F" w:rsidRPr="0057117C">
        <w:rPr>
          <w:rFonts w:ascii="Arial" w:hAnsi="Arial" w:cs="Arial"/>
        </w:rPr>
        <w:t>A</w:t>
      </w:r>
      <w:r w:rsidRPr="0057117C">
        <w:rPr>
          <w:rFonts w:ascii="Arial" w:hAnsi="Arial" w:cs="Arial"/>
        </w:rPr>
        <w:t>mendment</w:t>
      </w:r>
      <w:r w:rsidR="00A233DA" w:rsidRPr="0057117C">
        <w:rPr>
          <w:rFonts w:ascii="Arial" w:hAnsi="Arial" w:cs="Arial"/>
        </w:rPr>
        <w:t xml:space="preserve"> includes</w:t>
      </w:r>
      <w:r w:rsidRPr="0057117C">
        <w:rPr>
          <w:rFonts w:ascii="Arial" w:hAnsi="Arial" w:cs="Arial"/>
        </w:rPr>
        <w:t xml:space="preserve"> </w:t>
      </w:r>
      <w:r w:rsidR="0057117C">
        <w:rPr>
          <w:rFonts w:ascii="Arial" w:hAnsi="Arial" w:cs="Arial"/>
        </w:rPr>
        <w:t xml:space="preserve">answers to questions; </w:t>
      </w:r>
    </w:p>
    <w:p w14:paraId="20885A81" w14:textId="77777777" w:rsidR="0057117C" w:rsidRPr="0057117C" w:rsidRDefault="0057117C" w:rsidP="0057117C">
      <w:pPr>
        <w:tabs>
          <w:tab w:val="left" w:pos="0"/>
        </w:tabs>
        <w:jc w:val="both"/>
        <w:rPr>
          <w:rFonts w:ascii="Arial" w:hAnsi="Arial" w:cs="Arial"/>
        </w:rPr>
      </w:pPr>
    </w:p>
    <w:p w14:paraId="36C3C0FD" w14:textId="77777777" w:rsidR="00817F3E" w:rsidRDefault="00B9150E" w:rsidP="00B9150E">
      <w:pPr>
        <w:pStyle w:val="ListParagraph"/>
        <w:numPr>
          <w:ilvl w:val="0"/>
          <w:numId w:val="1"/>
        </w:numPr>
        <w:rPr>
          <w:rFonts w:ascii="Arial" w:hAnsi="Arial" w:cs="Arial"/>
        </w:rPr>
      </w:pPr>
      <w:r w:rsidRPr="00D013F9">
        <w:rPr>
          <w:rFonts w:ascii="Arial" w:hAnsi="Arial" w:cs="Arial"/>
        </w:rPr>
        <w:t xml:space="preserve">An Optional Pre-Quote Conference was held </w:t>
      </w:r>
      <w:r>
        <w:rPr>
          <w:rFonts w:ascii="Arial" w:hAnsi="Arial" w:cs="Arial"/>
        </w:rPr>
        <w:t xml:space="preserve">via teleconference </w:t>
      </w:r>
      <w:r w:rsidRPr="00D013F9">
        <w:rPr>
          <w:rFonts w:ascii="Arial" w:hAnsi="Arial" w:cs="Arial"/>
        </w:rPr>
        <w:t xml:space="preserve">on </w:t>
      </w:r>
      <w:r>
        <w:rPr>
          <w:rFonts w:ascii="Arial" w:hAnsi="Arial" w:cs="Arial"/>
        </w:rPr>
        <w:t>January 6, 2022</w:t>
      </w:r>
      <w:r w:rsidRPr="00D013F9">
        <w:rPr>
          <w:rFonts w:ascii="Arial" w:hAnsi="Arial" w:cs="Arial"/>
        </w:rPr>
        <w:t xml:space="preserve">, in accordance with Bid Solicitation Section 1.3.5, </w:t>
      </w:r>
      <w:r w:rsidRPr="00AA7A86">
        <w:rPr>
          <w:rFonts w:ascii="Arial" w:hAnsi="Arial" w:cs="Arial"/>
          <w:i/>
        </w:rPr>
        <w:t>Optional Pre-Quote Conference</w:t>
      </w:r>
      <w:r w:rsidRPr="00D013F9">
        <w:rPr>
          <w:rFonts w:ascii="Arial" w:hAnsi="Arial" w:cs="Arial"/>
        </w:rPr>
        <w:t xml:space="preserve">. The following firm was identified as </w:t>
      </w:r>
      <w:r>
        <w:rPr>
          <w:rFonts w:ascii="Arial" w:hAnsi="Arial" w:cs="Arial"/>
        </w:rPr>
        <w:t>the sole</w:t>
      </w:r>
      <w:r w:rsidRPr="00D013F9">
        <w:rPr>
          <w:rFonts w:ascii="Arial" w:hAnsi="Arial" w:cs="Arial"/>
        </w:rPr>
        <w:t xml:space="preserve"> attendee for the </w:t>
      </w:r>
      <w:r>
        <w:rPr>
          <w:rFonts w:ascii="Arial" w:hAnsi="Arial" w:cs="Arial"/>
        </w:rPr>
        <w:t>Optional Pre-Quote Conference</w:t>
      </w:r>
      <w:r w:rsidRPr="00D013F9">
        <w:rPr>
          <w:rFonts w:ascii="Arial" w:hAnsi="Arial" w:cs="Arial"/>
        </w:rPr>
        <w:t>:</w:t>
      </w:r>
      <w:r>
        <w:rPr>
          <w:rFonts w:ascii="Arial" w:hAnsi="Arial" w:cs="Arial"/>
        </w:rPr>
        <w:t xml:space="preserve"> </w:t>
      </w:r>
    </w:p>
    <w:p w14:paraId="4A5A2A48" w14:textId="77777777" w:rsidR="00817F3E" w:rsidRPr="00817F3E" w:rsidRDefault="00817F3E" w:rsidP="00817F3E">
      <w:pPr>
        <w:pStyle w:val="ListParagraph"/>
        <w:rPr>
          <w:rFonts w:ascii="Arial" w:hAnsi="Arial" w:cs="Arial"/>
        </w:rPr>
      </w:pPr>
    </w:p>
    <w:p w14:paraId="2A04CE6C" w14:textId="29ADCC98" w:rsidR="00B9150E" w:rsidRDefault="00B9150E" w:rsidP="00817F3E">
      <w:pPr>
        <w:pStyle w:val="ListParagraph"/>
        <w:numPr>
          <w:ilvl w:val="1"/>
          <w:numId w:val="1"/>
        </w:numPr>
        <w:rPr>
          <w:rFonts w:ascii="Arial" w:hAnsi="Arial" w:cs="Arial"/>
        </w:rPr>
      </w:pPr>
      <w:r>
        <w:rPr>
          <w:rFonts w:ascii="Arial" w:hAnsi="Arial" w:cs="Arial"/>
        </w:rPr>
        <w:t>ACV Environmental.</w:t>
      </w:r>
      <w:r w:rsidRPr="00AA7A86" w:rsidDel="004028D5">
        <w:rPr>
          <w:rFonts w:ascii="Arial" w:hAnsi="Arial" w:cs="Arial"/>
        </w:rPr>
        <w:t xml:space="preserve"> </w:t>
      </w:r>
    </w:p>
    <w:p w14:paraId="0B8EB0EC" w14:textId="77777777" w:rsidR="00B8179E" w:rsidRDefault="00B8179E" w:rsidP="00B8179E">
      <w:pPr>
        <w:pStyle w:val="ListParagraph"/>
        <w:ind w:left="1440"/>
        <w:rPr>
          <w:rFonts w:ascii="Arial" w:hAnsi="Arial" w:cs="Arial"/>
        </w:rPr>
      </w:pPr>
    </w:p>
    <w:p w14:paraId="1F42BBCE" w14:textId="683BCE5A" w:rsidR="00B8179E" w:rsidRPr="00AA7A86" w:rsidRDefault="00B8179E" w:rsidP="00B8179E">
      <w:pPr>
        <w:pStyle w:val="ListParagraph"/>
        <w:numPr>
          <w:ilvl w:val="0"/>
          <w:numId w:val="1"/>
        </w:numPr>
        <w:rPr>
          <w:rFonts w:ascii="Arial" w:hAnsi="Arial" w:cs="Arial"/>
        </w:rPr>
      </w:pPr>
      <w:r>
        <w:rPr>
          <w:rFonts w:ascii="Arial" w:hAnsi="Arial" w:cs="Arial"/>
        </w:rPr>
        <w:t>Pe</w:t>
      </w:r>
      <w:r w:rsidR="002D63C6">
        <w:rPr>
          <w:rFonts w:ascii="Arial" w:hAnsi="Arial" w:cs="Arial"/>
        </w:rPr>
        <w:t>r Bid Solicitation Section 1.3.4</w:t>
      </w:r>
      <w:r>
        <w:rPr>
          <w:rFonts w:ascii="Arial" w:hAnsi="Arial" w:cs="Arial"/>
        </w:rPr>
        <w:t xml:space="preserve">, </w:t>
      </w:r>
      <w:r>
        <w:rPr>
          <w:rFonts w:ascii="Arial" w:hAnsi="Arial" w:cs="Arial"/>
          <w:i/>
        </w:rPr>
        <w:t>Optional Site Visit</w:t>
      </w:r>
      <w:r>
        <w:rPr>
          <w:rFonts w:ascii="Arial" w:hAnsi="Arial" w:cs="Arial"/>
        </w:rPr>
        <w:t xml:space="preserve">, </w:t>
      </w:r>
      <w:r w:rsidR="002D63C6">
        <w:rPr>
          <w:rFonts w:ascii="Arial" w:hAnsi="Arial" w:cs="Arial"/>
        </w:rPr>
        <w:t>no</w:t>
      </w:r>
      <w:r w:rsidR="00AC3849">
        <w:rPr>
          <w:rFonts w:ascii="Arial" w:hAnsi="Arial" w:cs="Arial"/>
        </w:rPr>
        <w:t xml:space="preserve"> </w:t>
      </w:r>
      <w:r w:rsidR="00761F20">
        <w:rPr>
          <w:rFonts w:ascii="Arial" w:hAnsi="Arial" w:cs="Arial"/>
        </w:rPr>
        <w:t>Optional Site V</w:t>
      </w:r>
      <w:r w:rsidR="00AC3849">
        <w:rPr>
          <w:rFonts w:ascii="Arial" w:hAnsi="Arial" w:cs="Arial"/>
        </w:rPr>
        <w:t>isits have been scheduled</w:t>
      </w:r>
      <w:r w:rsidR="002D63C6">
        <w:rPr>
          <w:rFonts w:ascii="Arial" w:hAnsi="Arial" w:cs="Arial"/>
        </w:rPr>
        <w:t xml:space="preserve"> by prospective Vendors {Bidders}</w:t>
      </w:r>
      <w:r w:rsidR="00625DF9">
        <w:rPr>
          <w:rFonts w:ascii="Arial" w:hAnsi="Arial" w:cs="Arial"/>
        </w:rPr>
        <w:t xml:space="preserve"> at this time</w:t>
      </w:r>
      <w:r w:rsidR="002D63C6">
        <w:rPr>
          <w:rFonts w:ascii="Arial" w:hAnsi="Arial" w:cs="Arial"/>
        </w:rPr>
        <w:t>.</w:t>
      </w:r>
    </w:p>
    <w:p w14:paraId="7CBCF0E0" w14:textId="326397D9" w:rsidR="00B9150E" w:rsidRDefault="00B9150E" w:rsidP="00B9150E">
      <w:pPr>
        <w:tabs>
          <w:tab w:val="left" w:pos="0"/>
        </w:tabs>
        <w:jc w:val="both"/>
        <w:rPr>
          <w:rFonts w:ascii="Arial" w:hAnsi="Arial" w:cs="Arial"/>
        </w:rPr>
      </w:pPr>
    </w:p>
    <w:p w14:paraId="31C52E82" w14:textId="77777777" w:rsidR="00D2209A" w:rsidRPr="00B9150E" w:rsidRDefault="00D2209A" w:rsidP="00B9150E">
      <w:pPr>
        <w:tabs>
          <w:tab w:val="left" w:pos="0"/>
        </w:tabs>
        <w:jc w:val="both"/>
        <w:rPr>
          <w:rFonts w:ascii="Arial" w:hAnsi="Arial" w:cs="Arial"/>
        </w:rPr>
      </w:pPr>
    </w:p>
    <w:p w14:paraId="7771CDA3" w14:textId="77777777" w:rsidR="007D1D98" w:rsidRPr="008918DF" w:rsidRDefault="007D1D98" w:rsidP="008918DF">
      <w:pPr>
        <w:tabs>
          <w:tab w:val="left" w:pos="0"/>
        </w:tabs>
        <w:jc w:val="both"/>
        <w:rPr>
          <w:rFonts w:ascii="Arial" w:hAnsi="Arial" w:cs="Arial"/>
        </w:rPr>
      </w:pPr>
      <w:r w:rsidRPr="008E63F2">
        <w:rPr>
          <w:rFonts w:ascii="Arial" w:hAnsi="Arial" w:cs="Arial"/>
        </w:rPr>
        <w:t xml:space="preserve">It is the sole responsibility of the </w:t>
      </w:r>
      <w:r w:rsidR="009C76AA" w:rsidRPr="008E63F2">
        <w:rPr>
          <w:rFonts w:ascii="Arial" w:hAnsi="Arial" w:cs="Arial"/>
        </w:rPr>
        <w:t>V</w:t>
      </w:r>
      <w:r w:rsidRPr="008E63F2">
        <w:rPr>
          <w:rFonts w:ascii="Arial" w:hAnsi="Arial" w:cs="Arial"/>
        </w:rPr>
        <w:t>endor {</w:t>
      </w:r>
      <w:r w:rsidR="009C76AA" w:rsidRPr="008E63F2">
        <w:rPr>
          <w:rFonts w:ascii="Arial" w:hAnsi="Arial" w:cs="Arial"/>
        </w:rPr>
        <w:t>B</w:t>
      </w:r>
      <w:r w:rsidRPr="008E63F2">
        <w:rPr>
          <w:rFonts w:ascii="Arial" w:hAnsi="Arial" w:cs="Arial"/>
        </w:rPr>
        <w:t>idder} to be knowledgeable of all of the additions, deletions, clarificat</w:t>
      </w:r>
      <w:r w:rsidR="00502120" w:rsidRPr="008E63F2">
        <w:rPr>
          <w:rFonts w:ascii="Arial" w:hAnsi="Arial" w:cs="Arial"/>
        </w:rPr>
        <w:t>ions, and modifications to the Bid S</w:t>
      </w:r>
      <w:r w:rsidRPr="008E63F2">
        <w:rPr>
          <w:rFonts w:ascii="Arial" w:hAnsi="Arial" w:cs="Arial"/>
        </w:rPr>
        <w:t>olicitation and/or the New Jersey Standard Terms a</w:t>
      </w:r>
      <w:r w:rsidR="00502120" w:rsidRPr="008E63F2">
        <w:rPr>
          <w:rFonts w:ascii="Arial" w:hAnsi="Arial" w:cs="Arial"/>
        </w:rPr>
        <w:t>nd Conditions relative to this Bid S</w:t>
      </w:r>
      <w:r w:rsidR="002420F8" w:rsidRPr="008E63F2">
        <w:rPr>
          <w:rFonts w:ascii="Arial" w:hAnsi="Arial" w:cs="Arial"/>
        </w:rPr>
        <w:t xml:space="preserve">olicitation </w:t>
      </w:r>
      <w:r w:rsidRPr="008E63F2">
        <w:rPr>
          <w:rFonts w:ascii="Arial" w:hAnsi="Arial" w:cs="Arial"/>
        </w:rPr>
        <w:t xml:space="preserve">as set forth in all </w:t>
      </w:r>
      <w:r w:rsidR="00490B0F" w:rsidRPr="008E63F2">
        <w:rPr>
          <w:rFonts w:ascii="Arial" w:hAnsi="Arial" w:cs="Arial"/>
        </w:rPr>
        <w:t>B</w:t>
      </w:r>
      <w:r w:rsidRPr="008E63F2">
        <w:rPr>
          <w:rFonts w:ascii="Arial" w:hAnsi="Arial" w:cs="Arial"/>
        </w:rPr>
        <w:t xml:space="preserve">id </w:t>
      </w:r>
      <w:r w:rsidR="00490B0F" w:rsidRPr="008E63F2">
        <w:rPr>
          <w:rFonts w:ascii="Arial" w:hAnsi="Arial" w:cs="Arial"/>
        </w:rPr>
        <w:t>A</w:t>
      </w:r>
      <w:r w:rsidRPr="008E63F2">
        <w:rPr>
          <w:rFonts w:ascii="Arial" w:hAnsi="Arial" w:cs="Arial"/>
        </w:rPr>
        <w:t>mendments</w:t>
      </w:r>
      <w:r w:rsidRPr="008918DF">
        <w:rPr>
          <w:rFonts w:ascii="Arial" w:hAnsi="Arial" w:cs="Arial"/>
        </w:rPr>
        <w:t xml:space="preserve">. </w:t>
      </w:r>
    </w:p>
    <w:p w14:paraId="63EAE79D" w14:textId="77777777" w:rsidR="007D1D98" w:rsidRPr="008918DF" w:rsidRDefault="007D1D98" w:rsidP="008918DF">
      <w:pPr>
        <w:tabs>
          <w:tab w:val="left" w:pos="0"/>
        </w:tabs>
        <w:jc w:val="both"/>
        <w:rPr>
          <w:rFonts w:ascii="Arial" w:hAnsi="Arial" w:cs="Arial"/>
        </w:rPr>
      </w:pPr>
    </w:p>
    <w:p w14:paraId="45C4668C"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A9EF402" w14:textId="77777777" w:rsidR="007D1D98" w:rsidRDefault="007D1D98" w:rsidP="008918DF">
      <w:pPr>
        <w:tabs>
          <w:tab w:val="left" w:pos="0"/>
        </w:tabs>
        <w:outlineLvl w:val="0"/>
        <w:rPr>
          <w:rFonts w:ascii="Arial" w:hAnsi="Arial" w:cs="Arial"/>
          <w:b/>
          <w:u w:val="single"/>
        </w:rPr>
      </w:pPr>
    </w:p>
    <w:p w14:paraId="5F03C0D3" w14:textId="77777777" w:rsidR="00B9150E" w:rsidRDefault="00B9150E" w:rsidP="008918DF">
      <w:pPr>
        <w:tabs>
          <w:tab w:val="left" w:pos="0"/>
        </w:tabs>
        <w:outlineLvl w:val="0"/>
        <w:rPr>
          <w:rFonts w:ascii="Arial" w:hAnsi="Arial" w:cs="Arial"/>
          <w:b/>
          <w:u w:val="single"/>
        </w:rPr>
      </w:pPr>
    </w:p>
    <w:p w14:paraId="2E093F29" w14:textId="77777777" w:rsidR="00B9150E" w:rsidRDefault="00B9150E" w:rsidP="008918DF">
      <w:pPr>
        <w:tabs>
          <w:tab w:val="left" w:pos="0"/>
        </w:tabs>
        <w:outlineLvl w:val="0"/>
        <w:rPr>
          <w:rFonts w:ascii="Arial" w:hAnsi="Arial" w:cs="Arial"/>
          <w:b/>
          <w:u w:val="single"/>
        </w:rPr>
      </w:pPr>
    </w:p>
    <w:p w14:paraId="33C8DFF0" w14:textId="77777777" w:rsidR="00B9150E" w:rsidRDefault="00B9150E" w:rsidP="008918DF">
      <w:pPr>
        <w:tabs>
          <w:tab w:val="left" w:pos="0"/>
        </w:tabs>
        <w:outlineLvl w:val="0"/>
        <w:rPr>
          <w:rFonts w:ascii="Arial" w:hAnsi="Arial" w:cs="Arial"/>
          <w:b/>
          <w:u w:val="single"/>
        </w:rPr>
      </w:pPr>
    </w:p>
    <w:p w14:paraId="3C43BE13" w14:textId="77777777" w:rsidR="00B9150E" w:rsidRDefault="00B9150E" w:rsidP="008918DF">
      <w:pPr>
        <w:tabs>
          <w:tab w:val="left" w:pos="0"/>
        </w:tabs>
        <w:outlineLvl w:val="0"/>
        <w:rPr>
          <w:rFonts w:ascii="Arial" w:hAnsi="Arial" w:cs="Arial"/>
          <w:b/>
          <w:u w:val="single"/>
        </w:rPr>
      </w:pPr>
    </w:p>
    <w:p w14:paraId="0DDFA81C" w14:textId="77777777" w:rsidR="00B9150E" w:rsidRDefault="00B9150E" w:rsidP="008918DF">
      <w:pPr>
        <w:tabs>
          <w:tab w:val="left" w:pos="0"/>
        </w:tabs>
        <w:outlineLvl w:val="0"/>
        <w:rPr>
          <w:rFonts w:ascii="Arial" w:hAnsi="Arial" w:cs="Arial"/>
          <w:b/>
          <w:u w:val="single"/>
        </w:rPr>
      </w:pPr>
    </w:p>
    <w:p w14:paraId="50930C53" w14:textId="7496006C" w:rsidR="00B9150E" w:rsidRDefault="00B9150E" w:rsidP="008918DF">
      <w:pPr>
        <w:tabs>
          <w:tab w:val="left" w:pos="0"/>
        </w:tabs>
        <w:outlineLvl w:val="0"/>
        <w:rPr>
          <w:rFonts w:ascii="Arial" w:hAnsi="Arial" w:cs="Arial"/>
          <w:b/>
          <w:u w:val="single"/>
        </w:rPr>
      </w:pPr>
    </w:p>
    <w:p w14:paraId="399B2F36" w14:textId="77777777" w:rsidR="00D2209A" w:rsidRDefault="00D2209A" w:rsidP="008918DF">
      <w:pPr>
        <w:tabs>
          <w:tab w:val="left" w:pos="0"/>
        </w:tabs>
        <w:outlineLvl w:val="0"/>
        <w:rPr>
          <w:rFonts w:ascii="Arial" w:hAnsi="Arial" w:cs="Arial"/>
          <w:b/>
          <w:u w:val="single"/>
        </w:rPr>
      </w:pPr>
      <w:bookmarkStart w:id="0" w:name="_GoBack"/>
      <w:bookmarkEnd w:id="0"/>
    </w:p>
    <w:p w14:paraId="079B7FAD" w14:textId="44A917E2" w:rsidR="00B9150E" w:rsidRPr="008918DF" w:rsidRDefault="00B9150E" w:rsidP="008918DF">
      <w:pPr>
        <w:tabs>
          <w:tab w:val="left" w:pos="0"/>
        </w:tabs>
        <w:outlineLvl w:val="0"/>
        <w:rPr>
          <w:rFonts w:ascii="Arial" w:hAnsi="Arial" w:cs="Arial"/>
          <w:b/>
          <w:u w:val="single"/>
        </w:rPr>
      </w:pPr>
    </w:p>
    <w:p w14:paraId="737DD082" w14:textId="77777777" w:rsidR="00146157" w:rsidRPr="008918DF" w:rsidRDefault="00146157" w:rsidP="0014615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F7B95">
        <w:rPr>
          <w:rFonts w:ascii="Arial" w:hAnsi="Arial" w:cs="Arial"/>
          <w:sz w:val="20"/>
        </w:rPr>
        <w:t xml:space="preserve"> </w:t>
      </w:r>
      <w:r w:rsidR="002F7B95" w:rsidRPr="002F7B95">
        <w:rPr>
          <w:rFonts w:ascii="Arial" w:hAnsi="Arial" w:cs="Arial"/>
          <w:sz w:val="20"/>
        </w:rPr>
        <w:t>21DPP00649</w:t>
      </w:r>
    </w:p>
    <w:p w14:paraId="3CB50210" w14:textId="77777777" w:rsidR="002F7B95" w:rsidRDefault="002F7B95" w:rsidP="00364A22">
      <w:pPr>
        <w:pStyle w:val="Heading4"/>
        <w:tabs>
          <w:tab w:val="left" w:pos="0"/>
        </w:tabs>
        <w:rPr>
          <w:rFonts w:ascii="Arial" w:hAnsi="Arial" w:cs="Arial"/>
          <w:b/>
          <w:sz w:val="20"/>
        </w:rPr>
      </w:pPr>
      <w:r w:rsidRPr="002F7B95">
        <w:rPr>
          <w:rFonts w:ascii="Arial" w:hAnsi="Arial" w:cs="Arial"/>
          <w:b/>
          <w:sz w:val="20"/>
        </w:rPr>
        <w:t>T2591 - Tire Removal &amp; Disposal/Recycling - NJDOT Maintenance Facilities</w:t>
      </w:r>
    </w:p>
    <w:p w14:paraId="071CFCF4"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7E20C7A5" w14:textId="77777777" w:rsidR="00364A22" w:rsidRDefault="00364A22" w:rsidP="00364A22">
      <w:pPr>
        <w:tabs>
          <w:tab w:val="left" w:pos="0"/>
        </w:tabs>
        <w:rPr>
          <w:rFonts w:ascii="Arial" w:hAnsi="Arial" w:cs="Arial"/>
        </w:rPr>
      </w:pPr>
    </w:p>
    <w:p w14:paraId="4A980F2F" w14:textId="77777777" w:rsidR="007E56C8" w:rsidRPr="00FD5E3B"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68B5CDC"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449BDA5A"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B76352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0E1A263"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B1F70A0"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030A0F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CD2F0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A14987F"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32B05E4" w14:textId="77777777" w:rsidR="008918DF" w:rsidRDefault="00146157" w:rsidP="005663AD">
            <w:pPr>
              <w:tabs>
                <w:tab w:val="left" w:pos="0"/>
              </w:tabs>
              <w:overflowPunct w:val="0"/>
              <w:autoSpaceDE w:val="0"/>
              <w:autoSpaceDN w:val="0"/>
              <w:adjustRightInd w:val="0"/>
              <w:jc w:val="center"/>
              <w:rPr>
                <w:rFonts w:ascii="Arial" w:hAnsi="Arial" w:cs="Arial"/>
              </w:rPr>
            </w:pPr>
            <w:r w:rsidRPr="001461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48E0027" w14:textId="77777777" w:rsidR="008918DF"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When trying to open a Portable Document Format (PDF) I am receiving an error message and am unable to access the PDF. How should I proceed?</w:t>
            </w:r>
          </w:p>
          <w:p w14:paraId="66A8A99D" w14:textId="77777777" w:rsidR="00146157" w:rsidRDefault="00146157" w:rsidP="005663AD">
            <w:pPr>
              <w:tabs>
                <w:tab w:val="left" w:pos="0"/>
              </w:tabs>
              <w:overflowPunct w:val="0"/>
              <w:autoSpaceDE w:val="0"/>
              <w:autoSpaceDN w:val="0"/>
              <w:adjustRightInd w:val="0"/>
              <w:rPr>
                <w:rFonts w:ascii="Arial" w:hAnsi="Arial" w:cs="Arial"/>
                <w:b/>
              </w:rPr>
            </w:pPr>
          </w:p>
          <w:p w14:paraId="6F7FD6E1" w14:textId="77777777" w:rsidR="00146157" w:rsidRDefault="00146157" w:rsidP="005663AD">
            <w:pPr>
              <w:tabs>
                <w:tab w:val="left" w:pos="0"/>
              </w:tabs>
              <w:overflowPunct w:val="0"/>
              <w:autoSpaceDE w:val="0"/>
              <w:autoSpaceDN w:val="0"/>
              <w:adjustRightInd w:val="0"/>
              <w:rPr>
                <w:rFonts w:ascii="Arial" w:hAnsi="Arial" w:cs="Arial"/>
              </w:rPr>
            </w:pPr>
            <w:r w:rsidRPr="0014615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66376B1" w14:textId="77777777" w:rsidR="00B618A1" w:rsidRPr="00146157" w:rsidRDefault="00B618A1" w:rsidP="005663AD">
            <w:pPr>
              <w:tabs>
                <w:tab w:val="left" w:pos="0"/>
              </w:tabs>
              <w:overflowPunct w:val="0"/>
              <w:autoSpaceDE w:val="0"/>
              <w:autoSpaceDN w:val="0"/>
              <w:adjustRightInd w:val="0"/>
              <w:rPr>
                <w:rFonts w:ascii="Arial" w:hAnsi="Arial" w:cs="Arial"/>
              </w:rPr>
            </w:pPr>
          </w:p>
        </w:tc>
      </w:tr>
      <w:tr w:rsidR="008918DF" w14:paraId="54DD8E8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A9116DF"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B275D3B" w14:textId="77777777" w:rsidR="008918DF" w:rsidRDefault="00146157" w:rsidP="005663AD">
            <w:pPr>
              <w:tabs>
                <w:tab w:val="left" w:pos="0"/>
              </w:tabs>
              <w:overflowPunct w:val="0"/>
              <w:autoSpaceDE w:val="0"/>
              <w:autoSpaceDN w:val="0"/>
              <w:adjustRightInd w:val="0"/>
              <w:jc w:val="center"/>
              <w:rPr>
                <w:rFonts w:ascii="Arial" w:hAnsi="Arial" w:cs="Arial"/>
              </w:rPr>
            </w:pPr>
            <w:r w:rsidRPr="0014615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03054D0" w14:textId="77777777" w:rsidR="00146157" w:rsidRPr="00146157"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Should I check that I have properly completed and attached all of the required documents with my submitted Quote?</w:t>
            </w:r>
          </w:p>
          <w:p w14:paraId="593261C3" w14:textId="77777777" w:rsidR="00146157" w:rsidRDefault="00146157" w:rsidP="005663AD">
            <w:pPr>
              <w:tabs>
                <w:tab w:val="left" w:pos="0"/>
              </w:tabs>
              <w:overflowPunct w:val="0"/>
              <w:autoSpaceDE w:val="0"/>
              <w:autoSpaceDN w:val="0"/>
              <w:adjustRightInd w:val="0"/>
              <w:rPr>
                <w:rFonts w:ascii="Arial" w:hAnsi="Arial" w:cs="Arial"/>
              </w:rPr>
            </w:pPr>
          </w:p>
          <w:p w14:paraId="7CDD6A80" w14:textId="77777777" w:rsidR="00146157" w:rsidRDefault="00146157" w:rsidP="005663AD">
            <w:pPr>
              <w:tabs>
                <w:tab w:val="left" w:pos="0"/>
              </w:tabs>
              <w:overflowPunct w:val="0"/>
              <w:autoSpaceDE w:val="0"/>
              <w:autoSpaceDN w:val="0"/>
              <w:adjustRightInd w:val="0"/>
              <w:rPr>
                <w:rFonts w:ascii="Arial" w:hAnsi="Arial" w:cs="Arial"/>
              </w:rPr>
            </w:pPr>
            <w:r w:rsidRPr="0014615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sidR="0093050B">
              <w:rPr>
                <w:rFonts w:ascii="Arial" w:hAnsi="Arial" w:cs="Arial"/>
              </w:rPr>
              <w:t>,</w:t>
            </w:r>
            <w:r w:rsidRPr="00146157">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54BB7F8" w14:textId="77777777" w:rsidR="00146157" w:rsidRDefault="00146157" w:rsidP="005663AD">
            <w:pPr>
              <w:tabs>
                <w:tab w:val="left" w:pos="0"/>
              </w:tabs>
              <w:overflowPunct w:val="0"/>
              <w:autoSpaceDE w:val="0"/>
              <w:autoSpaceDN w:val="0"/>
              <w:adjustRightInd w:val="0"/>
              <w:rPr>
                <w:rFonts w:ascii="Arial" w:hAnsi="Arial" w:cs="Arial"/>
              </w:rPr>
            </w:pPr>
          </w:p>
        </w:tc>
      </w:tr>
    </w:tbl>
    <w:p w14:paraId="52B14D98"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1B21AF" w14:textId="77777777" w:rsidR="00C204C6" w:rsidRDefault="00C204C6">
      <w:r>
        <w:separator/>
      </w:r>
    </w:p>
  </w:endnote>
  <w:endnote w:type="continuationSeparator" w:id="0">
    <w:p w14:paraId="424F40C3" w14:textId="77777777" w:rsidR="00C204C6" w:rsidRDefault="00C2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7F920A0B" w14:textId="2A39931B" w:rsidR="009C0858" w:rsidRDefault="009C0858">
        <w:pPr>
          <w:pStyle w:val="Footer"/>
          <w:jc w:val="center"/>
        </w:pPr>
        <w:r>
          <w:fldChar w:fldCharType="begin"/>
        </w:r>
        <w:r>
          <w:instrText xml:space="preserve"> PAGE   \* MERGEFORMAT </w:instrText>
        </w:r>
        <w:r>
          <w:fldChar w:fldCharType="separate"/>
        </w:r>
        <w:r w:rsidR="00D2209A">
          <w:rPr>
            <w:noProof/>
          </w:rPr>
          <w:t>2</w:t>
        </w:r>
        <w:r>
          <w:rPr>
            <w:noProof/>
          </w:rPr>
          <w:fldChar w:fldCharType="end"/>
        </w:r>
      </w:p>
    </w:sdtContent>
  </w:sdt>
  <w:p w14:paraId="20984BF2"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65BB0"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351964FC" wp14:editId="2A43FA6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E9309F"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1E286" w14:textId="77777777" w:rsidR="00C204C6" w:rsidRDefault="00C204C6">
      <w:r>
        <w:separator/>
      </w:r>
    </w:p>
  </w:footnote>
  <w:footnote w:type="continuationSeparator" w:id="0">
    <w:p w14:paraId="4CE6B15B" w14:textId="77777777" w:rsidR="00C204C6" w:rsidRDefault="00C20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A02910" w14:textId="77777777" w:rsidTr="0093726F">
      <w:trPr>
        <w:trHeight w:val="1080"/>
        <w:jc w:val="center"/>
      </w:trPr>
      <w:tc>
        <w:tcPr>
          <w:tcW w:w="2880" w:type="dxa"/>
        </w:tcPr>
        <w:p w14:paraId="41837252" w14:textId="77777777" w:rsidR="00E242AB" w:rsidRDefault="00E242AB" w:rsidP="00E242AB"/>
      </w:tc>
      <w:tc>
        <w:tcPr>
          <w:tcW w:w="5760" w:type="dxa"/>
          <w:vAlign w:val="center"/>
        </w:tcPr>
        <w:p w14:paraId="6AC5909F" w14:textId="77777777" w:rsidR="00E242AB" w:rsidRDefault="00E242AB" w:rsidP="00E242AB">
          <w:pPr>
            <w:jc w:val="center"/>
          </w:pPr>
          <w:r>
            <w:rPr>
              <w:noProof/>
            </w:rPr>
            <w:drawing>
              <wp:inline distT="0" distB="0" distL="0" distR="0" wp14:anchorId="688CEB3E" wp14:editId="0129A130">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84A25FD" w14:textId="77777777" w:rsidR="00E242AB" w:rsidRDefault="00E242AB" w:rsidP="00E242AB"/>
      </w:tc>
    </w:tr>
    <w:tr w:rsidR="00E242AB" w14:paraId="6D61D53D" w14:textId="77777777" w:rsidTr="0093726F">
      <w:trPr>
        <w:trHeight w:val="893"/>
        <w:jc w:val="center"/>
      </w:trPr>
      <w:tc>
        <w:tcPr>
          <w:tcW w:w="2880" w:type="dxa"/>
          <w:vAlign w:val="bottom"/>
        </w:tcPr>
        <w:p w14:paraId="0E540F9A" w14:textId="77777777" w:rsidR="00E242AB" w:rsidRPr="00DE79FE" w:rsidRDefault="00E242AB" w:rsidP="00E242AB">
          <w:pPr>
            <w:jc w:val="center"/>
            <w:rPr>
              <w:smallCaps/>
              <w:color w:val="000080"/>
            </w:rPr>
          </w:pPr>
          <w:r w:rsidRPr="00DE79FE">
            <w:rPr>
              <w:smallCaps/>
              <w:color w:val="000080"/>
            </w:rPr>
            <w:t>Philip D. Murphy</w:t>
          </w:r>
        </w:p>
        <w:p w14:paraId="49E730AE" w14:textId="77777777" w:rsidR="00E242AB" w:rsidRPr="006359DD" w:rsidRDefault="00E242AB" w:rsidP="00E242AB">
          <w:pPr>
            <w:jc w:val="center"/>
          </w:pPr>
          <w:r w:rsidRPr="00DE79FE">
            <w:rPr>
              <w:i/>
              <w:color w:val="000080"/>
            </w:rPr>
            <w:t>Governor</w:t>
          </w:r>
        </w:p>
      </w:tc>
      <w:tc>
        <w:tcPr>
          <w:tcW w:w="5760" w:type="dxa"/>
          <w:vMerge w:val="restart"/>
          <w:vAlign w:val="center"/>
        </w:tcPr>
        <w:p w14:paraId="454363B8"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55561E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7990559" w14:textId="77777777" w:rsidR="00E242AB" w:rsidRPr="00CD2155" w:rsidRDefault="00E242AB" w:rsidP="00E242AB">
          <w:pPr>
            <w:jc w:val="center"/>
            <w:rPr>
              <w:smallCaps/>
              <w:color w:val="000080"/>
            </w:rPr>
          </w:pPr>
          <w:r w:rsidRPr="00CD2155">
            <w:rPr>
              <w:smallCaps/>
              <w:color w:val="000080"/>
            </w:rPr>
            <w:t>Division of Purchase and Property</w:t>
          </w:r>
        </w:p>
        <w:p w14:paraId="446F16E6"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4CE6139"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74C896" w14:textId="77777777" w:rsidR="00E242AB" w:rsidRPr="00CD2155" w:rsidRDefault="00E242AB" w:rsidP="00E242AB">
          <w:pPr>
            <w:jc w:val="center"/>
            <w:rPr>
              <w:smallCaps/>
              <w:color w:val="000080"/>
            </w:rPr>
          </w:pPr>
          <w:r>
            <w:rPr>
              <w:smallCaps/>
              <w:color w:val="000080"/>
            </w:rPr>
            <w:t>P. O. Box 230</w:t>
          </w:r>
        </w:p>
        <w:p w14:paraId="173FE628"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096D40D6" w14:textId="77777777" w:rsidR="00E242AB" w:rsidRPr="006359DD" w:rsidRDefault="00E242AB" w:rsidP="00E242AB">
          <w:pPr>
            <w:jc w:val="center"/>
            <w:rPr>
              <w:smallCaps/>
              <w:color w:val="000080"/>
            </w:rPr>
          </w:pPr>
          <w:r>
            <w:rPr>
              <w:smallCaps/>
              <w:color w:val="000080"/>
            </w:rPr>
            <w:t>Elizabeth Maher Muoio</w:t>
          </w:r>
        </w:p>
        <w:p w14:paraId="3F5CFCFA" w14:textId="77777777" w:rsidR="00E242AB" w:rsidRPr="006359DD" w:rsidRDefault="00E242AB" w:rsidP="00E242AB">
          <w:pPr>
            <w:jc w:val="center"/>
          </w:pPr>
          <w:r w:rsidRPr="006359DD">
            <w:rPr>
              <w:i/>
              <w:color w:val="000080"/>
            </w:rPr>
            <w:t>State Treasurer</w:t>
          </w:r>
        </w:p>
      </w:tc>
    </w:tr>
    <w:tr w:rsidR="00E242AB" w14:paraId="1B154CC7" w14:textId="77777777" w:rsidTr="0093726F">
      <w:trPr>
        <w:trHeight w:val="892"/>
        <w:jc w:val="center"/>
      </w:trPr>
      <w:tc>
        <w:tcPr>
          <w:tcW w:w="2880" w:type="dxa"/>
          <w:vAlign w:val="bottom"/>
        </w:tcPr>
        <w:p w14:paraId="5D3E7DDE"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416F9F77" w14:textId="77777777" w:rsidR="00E242AB" w:rsidRPr="006359DD" w:rsidRDefault="00E242AB" w:rsidP="00E242AB">
          <w:pPr>
            <w:jc w:val="center"/>
          </w:pPr>
          <w:r w:rsidRPr="006359DD">
            <w:rPr>
              <w:i/>
              <w:color w:val="000080"/>
            </w:rPr>
            <w:t>Lt. Governor</w:t>
          </w:r>
        </w:p>
      </w:tc>
      <w:tc>
        <w:tcPr>
          <w:tcW w:w="5760" w:type="dxa"/>
          <w:vMerge/>
        </w:tcPr>
        <w:p w14:paraId="72456EB2"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6CB49407" w14:textId="77777777" w:rsidR="00E242AB" w:rsidRPr="006359DD" w:rsidRDefault="00E242AB" w:rsidP="00E242AB">
          <w:pPr>
            <w:jc w:val="center"/>
            <w:rPr>
              <w:smallCaps/>
              <w:color w:val="000080"/>
            </w:rPr>
          </w:pPr>
          <w:r w:rsidRPr="006359DD">
            <w:rPr>
              <w:smallCaps/>
              <w:color w:val="000080"/>
            </w:rPr>
            <w:t>Maurice A. Griffin</w:t>
          </w:r>
        </w:p>
        <w:p w14:paraId="669FCA00" w14:textId="77777777" w:rsidR="00E242AB" w:rsidRPr="006359DD" w:rsidRDefault="00E242AB" w:rsidP="00E242AB">
          <w:pPr>
            <w:jc w:val="center"/>
          </w:pPr>
          <w:r w:rsidRPr="006359DD">
            <w:rPr>
              <w:i/>
              <w:color w:val="000080"/>
            </w:rPr>
            <w:t>Acting Director</w:t>
          </w:r>
        </w:p>
      </w:tc>
    </w:tr>
    <w:tr w:rsidR="00E242AB" w14:paraId="35650FA5" w14:textId="77777777" w:rsidTr="0093726F">
      <w:trPr>
        <w:jc w:val="center"/>
      </w:trPr>
      <w:tc>
        <w:tcPr>
          <w:tcW w:w="2880" w:type="dxa"/>
        </w:tcPr>
        <w:p w14:paraId="1B2F1B8D" w14:textId="77777777" w:rsidR="00E242AB" w:rsidRPr="006359DD" w:rsidRDefault="00E242AB" w:rsidP="00E242AB"/>
      </w:tc>
      <w:tc>
        <w:tcPr>
          <w:tcW w:w="5760" w:type="dxa"/>
        </w:tcPr>
        <w:p w14:paraId="7940BEF8"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3EB2CA0"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01BCBC5" w14:textId="77777777" w:rsidR="00E242AB" w:rsidRPr="006359DD" w:rsidRDefault="00E242AB" w:rsidP="00E242AB"/>
      </w:tc>
    </w:tr>
  </w:tbl>
  <w:p w14:paraId="011606EF"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C55197"/>
    <w:multiLevelType w:val="hybridMultilevel"/>
    <w:tmpl w:val="A2144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4585"/>
    <w:rsid w:val="000555F2"/>
    <w:rsid w:val="0006149B"/>
    <w:rsid w:val="00080562"/>
    <w:rsid w:val="00087AC7"/>
    <w:rsid w:val="000C3964"/>
    <w:rsid w:val="000C7991"/>
    <w:rsid w:val="000D0811"/>
    <w:rsid w:val="000F21AF"/>
    <w:rsid w:val="001036B6"/>
    <w:rsid w:val="001130EC"/>
    <w:rsid w:val="001177DD"/>
    <w:rsid w:val="001236A1"/>
    <w:rsid w:val="001265C6"/>
    <w:rsid w:val="00146157"/>
    <w:rsid w:val="00160E56"/>
    <w:rsid w:val="00176FED"/>
    <w:rsid w:val="0018112D"/>
    <w:rsid w:val="00194DDF"/>
    <w:rsid w:val="001C1C73"/>
    <w:rsid w:val="001D1ABC"/>
    <w:rsid w:val="001F34F3"/>
    <w:rsid w:val="0020175D"/>
    <w:rsid w:val="00202F19"/>
    <w:rsid w:val="002237D4"/>
    <w:rsid w:val="002420F8"/>
    <w:rsid w:val="00257D6E"/>
    <w:rsid w:val="00260851"/>
    <w:rsid w:val="00271544"/>
    <w:rsid w:val="002745C5"/>
    <w:rsid w:val="00275402"/>
    <w:rsid w:val="00280482"/>
    <w:rsid w:val="00285BF3"/>
    <w:rsid w:val="002C1484"/>
    <w:rsid w:val="002C54B7"/>
    <w:rsid w:val="002D63C6"/>
    <w:rsid w:val="002F1449"/>
    <w:rsid w:val="002F7B95"/>
    <w:rsid w:val="003048CF"/>
    <w:rsid w:val="00305B6D"/>
    <w:rsid w:val="003069D9"/>
    <w:rsid w:val="00312D7D"/>
    <w:rsid w:val="00314F8C"/>
    <w:rsid w:val="00322697"/>
    <w:rsid w:val="00326DC4"/>
    <w:rsid w:val="0032707C"/>
    <w:rsid w:val="003325B0"/>
    <w:rsid w:val="0034222F"/>
    <w:rsid w:val="00364A22"/>
    <w:rsid w:val="00372C16"/>
    <w:rsid w:val="0037646A"/>
    <w:rsid w:val="00391DE8"/>
    <w:rsid w:val="0039648D"/>
    <w:rsid w:val="003A76EC"/>
    <w:rsid w:val="003B1D63"/>
    <w:rsid w:val="003C3F40"/>
    <w:rsid w:val="003D02FC"/>
    <w:rsid w:val="003D747D"/>
    <w:rsid w:val="003F2A90"/>
    <w:rsid w:val="003F7837"/>
    <w:rsid w:val="004073D3"/>
    <w:rsid w:val="00417A2E"/>
    <w:rsid w:val="004315E8"/>
    <w:rsid w:val="004355EF"/>
    <w:rsid w:val="0043667E"/>
    <w:rsid w:val="00436D34"/>
    <w:rsid w:val="00437030"/>
    <w:rsid w:val="00446F52"/>
    <w:rsid w:val="00473FB0"/>
    <w:rsid w:val="00476106"/>
    <w:rsid w:val="00490B0F"/>
    <w:rsid w:val="004A0576"/>
    <w:rsid w:val="004A121D"/>
    <w:rsid w:val="004A7DA7"/>
    <w:rsid w:val="004C13A5"/>
    <w:rsid w:val="004C417C"/>
    <w:rsid w:val="004D39D7"/>
    <w:rsid w:val="004E32C5"/>
    <w:rsid w:val="004E725B"/>
    <w:rsid w:val="004F3C89"/>
    <w:rsid w:val="004F542C"/>
    <w:rsid w:val="00502120"/>
    <w:rsid w:val="0050417A"/>
    <w:rsid w:val="005175DC"/>
    <w:rsid w:val="00520E8B"/>
    <w:rsid w:val="005271D3"/>
    <w:rsid w:val="0053372D"/>
    <w:rsid w:val="0054794A"/>
    <w:rsid w:val="00560578"/>
    <w:rsid w:val="005654E0"/>
    <w:rsid w:val="005663AD"/>
    <w:rsid w:val="00567F16"/>
    <w:rsid w:val="0057117C"/>
    <w:rsid w:val="00571CCB"/>
    <w:rsid w:val="00572F24"/>
    <w:rsid w:val="005748C4"/>
    <w:rsid w:val="0058187A"/>
    <w:rsid w:val="005840EA"/>
    <w:rsid w:val="0058635F"/>
    <w:rsid w:val="005B7B28"/>
    <w:rsid w:val="005D1FD3"/>
    <w:rsid w:val="005D5F8B"/>
    <w:rsid w:val="005D6EC5"/>
    <w:rsid w:val="005D73DD"/>
    <w:rsid w:val="005E3AEA"/>
    <w:rsid w:val="005E7D9D"/>
    <w:rsid w:val="005F3A74"/>
    <w:rsid w:val="00610AAA"/>
    <w:rsid w:val="00610ADE"/>
    <w:rsid w:val="00625DF9"/>
    <w:rsid w:val="00646784"/>
    <w:rsid w:val="00664656"/>
    <w:rsid w:val="00670FCB"/>
    <w:rsid w:val="006848B7"/>
    <w:rsid w:val="006862B1"/>
    <w:rsid w:val="006A3DE5"/>
    <w:rsid w:val="006B3833"/>
    <w:rsid w:val="006C37AB"/>
    <w:rsid w:val="006C5427"/>
    <w:rsid w:val="006D2967"/>
    <w:rsid w:val="006D6EE7"/>
    <w:rsid w:val="006E1CDD"/>
    <w:rsid w:val="006E6FF8"/>
    <w:rsid w:val="0071384F"/>
    <w:rsid w:val="007208C7"/>
    <w:rsid w:val="00721BC8"/>
    <w:rsid w:val="00761F20"/>
    <w:rsid w:val="007677A8"/>
    <w:rsid w:val="00776521"/>
    <w:rsid w:val="00776D84"/>
    <w:rsid w:val="00780679"/>
    <w:rsid w:val="007826CD"/>
    <w:rsid w:val="00785AFC"/>
    <w:rsid w:val="007A173B"/>
    <w:rsid w:val="007A5014"/>
    <w:rsid w:val="007A5F35"/>
    <w:rsid w:val="007C06FF"/>
    <w:rsid w:val="007C2585"/>
    <w:rsid w:val="007C31B3"/>
    <w:rsid w:val="007C3B8D"/>
    <w:rsid w:val="007C4B7B"/>
    <w:rsid w:val="007C56C0"/>
    <w:rsid w:val="007D1D98"/>
    <w:rsid w:val="007D29E3"/>
    <w:rsid w:val="007E2D30"/>
    <w:rsid w:val="007E56C8"/>
    <w:rsid w:val="008049AC"/>
    <w:rsid w:val="00804A53"/>
    <w:rsid w:val="008062EE"/>
    <w:rsid w:val="008137DB"/>
    <w:rsid w:val="00815E39"/>
    <w:rsid w:val="0081696E"/>
    <w:rsid w:val="00816EA4"/>
    <w:rsid w:val="00817F3E"/>
    <w:rsid w:val="0082019A"/>
    <w:rsid w:val="008706EB"/>
    <w:rsid w:val="00883737"/>
    <w:rsid w:val="00884C9E"/>
    <w:rsid w:val="0088649B"/>
    <w:rsid w:val="008918DF"/>
    <w:rsid w:val="00896000"/>
    <w:rsid w:val="008D3A86"/>
    <w:rsid w:val="008E50C7"/>
    <w:rsid w:val="008E63F2"/>
    <w:rsid w:val="008F75E9"/>
    <w:rsid w:val="0091092B"/>
    <w:rsid w:val="00917A01"/>
    <w:rsid w:val="009225CB"/>
    <w:rsid w:val="00922819"/>
    <w:rsid w:val="00923970"/>
    <w:rsid w:val="0093050B"/>
    <w:rsid w:val="00931B8B"/>
    <w:rsid w:val="00934725"/>
    <w:rsid w:val="00954320"/>
    <w:rsid w:val="00954529"/>
    <w:rsid w:val="00963B9C"/>
    <w:rsid w:val="00980AC4"/>
    <w:rsid w:val="00990CED"/>
    <w:rsid w:val="00993884"/>
    <w:rsid w:val="009B63E6"/>
    <w:rsid w:val="009C0858"/>
    <w:rsid w:val="009C4E02"/>
    <w:rsid w:val="009C6673"/>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97682"/>
    <w:rsid w:val="00AA2C37"/>
    <w:rsid w:val="00AA3920"/>
    <w:rsid w:val="00AB72B8"/>
    <w:rsid w:val="00AC0B02"/>
    <w:rsid w:val="00AC3849"/>
    <w:rsid w:val="00AD3D3C"/>
    <w:rsid w:val="00B1392F"/>
    <w:rsid w:val="00B2669F"/>
    <w:rsid w:val="00B3763D"/>
    <w:rsid w:val="00B432C3"/>
    <w:rsid w:val="00B54579"/>
    <w:rsid w:val="00B555FD"/>
    <w:rsid w:val="00B55897"/>
    <w:rsid w:val="00B618A1"/>
    <w:rsid w:val="00B664C5"/>
    <w:rsid w:val="00B7192C"/>
    <w:rsid w:val="00B8179E"/>
    <w:rsid w:val="00B842BD"/>
    <w:rsid w:val="00B9150E"/>
    <w:rsid w:val="00B92AC8"/>
    <w:rsid w:val="00B9391C"/>
    <w:rsid w:val="00B94666"/>
    <w:rsid w:val="00BC21C1"/>
    <w:rsid w:val="00BC4F10"/>
    <w:rsid w:val="00BC7C61"/>
    <w:rsid w:val="00BD378C"/>
    <w:rsid w:val="00BD693F"/>
    <w:rsid w:val="00BF5170"/>
    <w:rsid w:val="00C021F8"/>
    <w:rsid w:val="00C06423"/>
    <w:rsid w:val="00C12204"/>
    <w:rsid w:val="00C12A48"/>
    <w:rsid w:val="00C15E47"/>
    <w:rsid w:val="00C16006"/>
    <w:rsid w:val="00C162F6"/>
    <w:rsid w:val="00C204C6"/>
    <w:rsid w:val="00C34732"/>
    <w:rsid w:val="00C41CB6"/>
    <w:rsid w:val="00C45AB4"/>
    <w:rsid w:val="00C56198"/>
    <w:rsid w:val="00C564E7"/>
    <w:rsid w:val="00C60DC5"/>
    <w:rsid w:val="00C83977"/>
    <w:rsid w:val="00C84377"/>
    <w:rsid w:val="00CC2CBB"/>
    <w:rsid w:val="00CE1914"/>
    <w:rsid w:val="00CF3D21"/>
    <w:rsid w:val="00D057E9"/>
    <w:rsid w:val="00D2037F"/>
    <w:rsid w:val="00D2209A"/>
    <w:rsid w:val="00D33B5E"/>
    <w:rsid w:val="00D424DA"/>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4B8"/>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3031A4"/>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24546686">
      <w:bodyDiv w:val="1"/>
      <w:marLeft w:val="0"/>
      <w:marRight w:val="0"/>
      <w:marTop w:val="0"/>
      <w:marBottom w:val="0"/>
      <w:divBdr>
        <w:top w:val="none" w:sz="0" w:space="0" w:color="auto"/>
        <w:left w:val="none" w:sz="0" w:space="0" w:color="auto"/>
        <w:bottom w:val="none" w:sz="0" w:space="0" w:color="auto"/>
        <w:right w:val="none" w:sz="0" w:space="0" w:color="auto"/>
      </w:divBdr>
    </w:div>
    <w:div w:id="148650463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422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C56220E-E197-40FB-9869-17DF31483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9</TotalTime>
  <Pages>2</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Albin, Douglas [TREAS]</cp:lastModifiedBy>
  <cp:revision>7</cp:revision>
  <cp:lastPrinted>2016-08-03T15:29:00Z</cp:lastPrinted>
  <dcterms:created xsi:type="dcterms:W3CDTF">2022-01-19T14:09:00Z</dcterms:created>
  <dcterms:modified xsi:type="dcterms:W3CDTF">2022-01-19T18:04:00Z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