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B6E0F7" w14:textId="6766591F" w:rsidR="00364A22" w:rsidRPr="002420F8" w:rsidRDefault="015D1955" w:rsidP="43007F90">
      <w:pPr>
        <w:pStyle w:val="Heading3"/>
        <w:keepNext w:val="0"/>
        <w:jc w:val="center"/>
        <w:rPr>
          <w:rFonts w:ascii="Arial" w:hAnsi="Arial" w:cs="Arial"/>
          <w:b/>
          <w:bCs/>
          <w:sz w:val="20"/>
        </w:rPr>
      </w:pPr>
      <w:r w:rsidRPr="43007F90">
        <w:rPr>
          <w:rFonts w:ascii="Arial" w:hAnsi="Arial" w:cs="Arial"/>
          <w:b/>
          <w:bCs/>
          <w:sz w:val="20"/>
        </w:rPr>
        <w:t xml:space="preserve">September </w:t>
      </w:r>
      <w:r w:rsidR="00975433">
        <w:rPr>
          <w:rFonts w:ascii="Arial" w:hAnsi="Arial" w:cs="Arial"/>
          <w:b/>
          <w:bCs/>
          <w:sz w:val="20"/>
        </w:rPr>
        <w:t>3</w:t>
      </w:r>
      <w:r w:rsidR="002C680C" w:rsidRPr="43007F90">
        <w:rPr>
          <w:rFonts w:ascii="Arial" w:hAnsi="Arial" w:cs="Arial"/>
          <w:b/>
          <w:bCs/>
          <w:sz w:val="20"/>
        </w:rPr>
        <w:t>, 2021</w:t>
      </w:r>
    </w:p>
    <w:p w14:paraId="2EE130FC" w14:textId="77777777" w:rsidR="00364A22" w:rsidRPr="008918DF" w:rsidRDefault="00364A22" w:rsidP="00364A22">
      <w:pPr>
        <w:rPr>
          <w:rFonts w:ascii="Arial" w:hAnsi="Arial" w:cs="Arial"/>
        </w:rPr>
      </w:pPr>
    </w:p>
    <w:p w14:paraId="1020F171" w14:textId="77777777" w:rsidR="00364A22" w:rsidRPr="008918DF" w:rsidRDefault="00364A22" w:rsidP="00364A22">
      <w:pPr>
        <w:rPr>
          <w:rFonts w:ascii="Arial" w:hAnsi="Arial" w:cs="Arial"/>
        </w:rPr>
      </w:pPr>
    </w:p>
    <w:p w14:paraId="25EEDD64" w14:textId="62B38894" w:rsidR="007D1D98" w:rsidRPr="008918DF" w:rsidRDefault="007D1D98" w:rsidP="00744674">
      <w:pPr>
        <w:tabs>
          <w:tab w:val="left" w:pos="0"/>
        </w:tabs>
        <w:outlineLvl w:val="0"/>
        <w:rPr>
          <w:rFonts w:ascii="Arial" w:hAnsi="Arial" w:cs="Arial"/>
          <w:sz w:val="22"/>
          <w:szCs w:val="22"/>
        </w:rPr>
      </w:pPr>
      <w:r w:rsidRPr="7247BBF7">
        <w:rPr>
          <w:rFonts w:ascii="Arial" w:hAnsi="Arial" w:cs="Arial"/>
          <w:b/>
          <w:bCs/>
          <w:sz w:val="22"/>
          <w:szCs w:val="22"/>
        </w:rPr>
        <w:t>To:</w:t>
      </w:r>
      <w:r w:rsidR="008918DF">
        <w:rPr>
          <w:rFonts w:ascii="Arial" w:hAnsi="Arial" w:cs="Arial"/>
          <w:b/>
        </w:rPr>
        <w:tab/>
      </w:r>
      <w:r w:rsidRPr="7247BBF7">
        <w:rPr>
          <w:rFonts w:ascii="Arial" w:hAnsi="Arial" w:cs="Arial"/>
          <w:b/>
          <w:bCs/>
          <w:sz w:val="22"/>
          <w:szCs w:val="22"/>
        </w:rPr>
        <w:t xml:space="preserve">All Interested Vendors {Bidders} </w:t>
      </w:r>
    </w:p>
    <w:p w14:paraId="57AFFAE7" w14:textId="77777777" w:rsidR="007D1D98" w:rsidRPr="008918DF" w:rsidRDefault="007D1D98" w:rsidP="7247BBF7">
      <w:pPr>
        <w:tabs>
          <w:tab w:val="left" w:pos="0"/>
        </w:tabs>
        <w:rPr>
          <w:rFonts w:ascii="Arial" w:hAnsi="Arial" w:cs="Arial"/>
          <w:sz w:val="22"/>
          <w:szCs w:val="22"/>
        </w:rPr>
      </w:pPr>
    </w:p>
    <w:p w14:paraId="153944E4" w14:textId="7729EB71" w:rsidR="007D1D98" w:rsidRPr="008918DF" w:rsidRDefault="00721BC8" w:rsidP="7247BBF7">
      <w:pPr>
        <w:pStyle w:val="Heading2"/>
        <w:keepNext w:val="0"/>
        <w:widowControl w:val="0"/>
        <w:tabs>
          <w:tab w:val="left" w:pos="0"/>
        </w:tabs>
        <w:rPr>
          <w:rFonts w:ascii="Arial" w:hAnsi="Arial" w:cs="Arial"/>
          <w:sz w:val="22"/>
          <w:szCs w:val="22"/>
        </w:rPr>
      </w:pPr>
      <w:r w:rsidRPr="7247BBF7">
        <w:rPr>
          <w:rFonts w:ascii="Arial" w:hAnsi="Arial" w:cs="Arial"/>
          <w:sz w:val="22"/>
          <w:szCs w:val="22"/>
        </w:rPr>
        <w:t>Re:</w:t>
      </w:r>
      <w:r w:rsidR="008918DF" w:rsidRPr="008918DF">
        <w:rPr>
          <w:rFonts w:ascii="Arial" w:hAnsi="Arial" w:cs="Arial"/>
          <w:sz w:val="20"/>
        </w:rPr>
        <w:tab/>
      </w:r>
      <w:r w:rsidRPr="7247BBF7">
        <w:rPr>
          <w:rFonts w:ascii="Arial" w:hAnsi="Arial" w:cs="Arial"/>
          <w:sz w:val="22"/>
          <w:szCs w:val="22"/>
        </w:rPr>
        <w:t xml:space="preserve">Bid Solicitation # </w:t>
      </w:r>
      <w:r w:rsidR="00525D64">
        <w:rPr>
          <w:rFonts w:ascii="Arial" w:hAnsi="Arial" w:cs="Arial"/>
          <w:sz w:val="22"/>
          <w:szCs w:val="22"/>
        </w:rPr>
        <w:t>21DPP00642</w:t>
      </w:r>
    </w:p>
    <w:p w14:paraId="5114918E" w14:textId="1FFE6C3E" w:rsidR="008918DF" w:rsidRPr="008918DF" w:rsidRDefault="00525D64" w:rsidP="7247BBF7">
      <w:pPr>
        <w:ind w:firstLine="720"/>
        <w:rPr>
          <w:rFonts w:ascii="Arial" w:hAnsi="Arial" w:cs="Arial"/>
          <w:b/>
          <w:bCs/>
          <w:sz w:val="22"/>
          <w:szCs w:val="22"/>
        </w:rPr>
      </w:pPr>
      <w:r>
        <w:rPr>
          <w:rFonts w:ascii="Arial" w:hAnsi="Arial" w:cs="Arial"/>
          <w:b/>
          <w:bCs/>
          <w:sz w:val="22"/>
          <w:szCs w:val="22"/>
        </w:rPr>
        <w:t>T2976 Disadvantaged Business Enterprise Supportive Services Consultant</w:t>
      </w:r>
    </w:p>
    <w:p w14:paraId="0E70DF36" w14:textId="02FFA305" w:rsidR="003069D9" w:rsidRPr="008918DF" w:rsidRDefault="003069D9" w:rsidP="002C680C">
      <w:pPr>
        <w:rPr>
          <w:rFonts w:ascii="Arial" w:hAnsi="Arial" w:cs="Arial"/>
          <w:b/>
          <w:bCs/>
          <w:sz w:val="22"/>
          <w:szCs w:val="22"/>
        </w:rPr>
      </w:pPr>
    </w:p>
    <w:p w14:paraId="7CE9F3D6" w14:textId="31D5A0AE" w:rsidR="00E06F84" w:rsidRDefault="008918DF" w:rsidP="002C680C">
      <w:pPr>
        <w:tabs>
          <w:tab w:val="left" w:pos="0"/>
        </w:tabs>
        <w:outlineLvl w:val="0"/>
        <w:rPr>
          <w:rFonts w:ascii="Arial" w:hAnsi="Arial" w:cs="Arial"/>
          <w:b/>
          <w:bCs/>
          <w:sz w:val="22"/>
          <w:szCs w:val="22"/>
        </w:rPr>
      </w:pPr>
      <w:r w:rsidRPr="008918DF">
        <w:rPr>
          <w:rFonts w:ascii="Arial" w:hAnsi="Arial" w:cs="Arial"/>
          <w:b/>
        </w:rPr>
        <w:tab/>
      </w:r>
      <w:r w:rsidR="00ED3D96">
        <w:rPr>
          <w:rFonts w:ascii="Arial" w:hAnsi="Arial" w:cs="Arial"/>
          <w:b/>
        </w:rPr>
        <w:t xml:space="preserve">Current </w:t>
      </w:r>
      <w:r w:rsidR="002420F8" w:rsidRPr="7247BBF7">
        <w:rPr>
          <w:rFonts w:ascii="Arial" w:hAnsi="Arial" w:cs="Arial"/>
          <w:b/>
          <w:bCs/>
          <w:sz w:val="22"/>
          <w:szCs w:val="22"/>
        </w:rPr>
        <w:t xml:space="preserve">Quote </w:t>
      </w:r>
      <w:r w:rsidR="007D1D98" w:rsidRPr="7247BBF7">
        <w:rPr>
          <w:rFonts w:ascii="Arial" w:hAnsi="Arial" w:cs="Arial"/>
          <w:b/>
          <w:bCs/>
          <w:sz w:val="22"/>
          <w:szCs w:val="22"/>
        </w:rPr>
        <w:t xml:space="preserve">Submission Due Date: </w:t>
      </w:r>
      <w:r w:rsidR="00525D64" w:rsidRPr="00744674">
        <w:rPr>
          <w:rFonts w:ascii="Arial" w:hAnsi="Arial" w:cs="Arial"/>
          <w:b/>
          <w:bCs/>
          <w:sz w:val="22"/>
          <w:szCs w:val="22"/>
        </w:rPr>
        <w:t>September 21, 2021</w:t>
      </w:r>
      <w:r w:rsidR="0053372D" w:rsidRPr="7247BBF7">
        <w:rPr>
          <w:rFonts w:ascii="Arial" w:hAnsi="Arial" w:cs="Arial"/>
          <w:b/>
          <w:bCs/>
          <w:sz w:val="22"/>
          <w:szCs w:val="22"/>
        </w:rPr>
        <w:t xml:space="preserve"> (2:00 p.m. E</w:t>
      </w:r>
      <w:r w:rsidR="003069D9" w:rsidRPr="7247BBF7">
        <w:rPr>
          <w:rFonts w:ascii="Arial" w:hAnsi="Arial" w:cs="Arial"/>
          <w:b/>
          <w:bCs/>
          <w:sz w:val="22"/>
          <w:szCs w:val="22"/>
        </w:rPr>
        <w:t xml:space="preserve">astern </w:t>
      </w:r>
      <w:r w:rsidR="007D1D98" w:rsidRPr="7247BBF7">
        <w:rPr>
          <w:rFonts w:ascii="Arial" w:hAnsi="Arial" w:cs="Arial"/>
          <w:b/>
          <w:bCs/>
          <w:sz w:val="22"/>
          <w:szCs w:val="22"/>
        </w:rPr>
        <w:t>T</w:t>
      </w:r>
      <w:r w:rsidR="003069D9" w:rsidRPr="7247BBF7">
        <w:rPr>
          <w:rFonts w:ascii="Arial" w:hAnsi="Arial" w:cs="Arial"/>
          <w:b/>
          <w:bCs/>
          <w:sz w:val="22"/>
          <w:szCs w:val="22"/>
        </w:rPr>
        <w:t>ime</w:t>
      </w:r>
      <w:r w:rsidR="007D1D98" w:rsidRPr="7247BBF7">
        <w:rPr>
          <w:rFonts w:ascii="Arial" w:hAnsi="Arial" w:cs="Arial"/>
          <w:b/>
          <w:bCs/>
          <w:sz w:val="22"/>
          <w:szCs w:val="22"/>
        </w:rPr>
        <w:t>)</w:t>
      </w:r>
    </w:p>
    <w:p w14:paraId="061A8056" w14:textId="206E21CE" w:rsidR="00414D5F" w:rsidRPr="00744674" w:rsidRDefault="00414D5F" w:rsidP="002C680C">
      <w:pPr>
        <w:tabs>
          <w:tab w:val="left" w:pos="0"/>
        </w:tabs>
        <w:outlineLvl w:val="0"/>
        <w:rPr>
          <w:rFonts w:ascii="Arial" w:hAnsi="Arial" w:cs="Arial"/>
          <w:b/>
          <w:bCs/>
          <w:color w:val="FF0000"/>
          <w:sz w:val="22"/>
          <w:szCs w:val="22"/>
        </w:rPr>
      </w:pPr>
      <w:r>
        <w:rPr>
          <w:rFonts w:ascii="Arial" w:hAnsi="Arial" w:cs="Arial"/>
          <w:b/>
          <w:bCs/>
          <w:sz w:val="22"/>
          <w:szCs w:val="22"/>
        </w:rPr>
        <w:tab/>
      </w:r>
      <w:r w:rsidRPr="00744674">
        <w:rPr>
          <w:rFonts w:ascii="Arial" w:hAnsi="Arial" w:cs="Arial"/>
          <w:b/>
          <w:bCs/>
          <w:color w:val="FF0000"/>
          <w:sz w:val="22"/>
          <w:szCs w:val="22"/>
        </w:rPr>
        <w:t xml:space="preserve">Revised Quote Submission Due Date: </w:t>
      </w:r>
      <w:r w:rsidRPr="00744674">
        <w:rPr>
          <w:rFonts w:ascii="Arial" w:hAnsi="Arial" w:cs="Arial"/>
          <w:b/>
          <w:bCs/>
          <w:color w:val="FF0000"/>
          <w:sz w:val="22"/>
          <w:szCs w:val="22"/>
          <w:u w:val="single"/>
        </w:rPr>
        <w:t>October 14, 2021 (2:00 p.m. Eastern Time)</w:t>
      </w:r>
    </w:p>
    <w:p w14:paraId="1774B8B1" w14:textId="77777777" w:rsidR="00364A22" w:rsidRDefault="00364A22" w:rsidP="7247BBF7">
      <w:pPr>
        <w:rPr>
          <w:sz w:val="22"/>
          <w:szCs w:val="22"/>
        </w:rPr>
      </w:pPr>
    </w:p>
    <w:p w14:paraId="73DE1226" w14:textId="77777777" w:rsidR="003069D9" w:rsidRPr="008918DF" w:rsidRDefault="003069D9" w:rsidP="002420F8"/>
    <w:p w14:paraId="296B3052" w14:textId="7CE6683A"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w:t>
      </w:r>
      <w:r w:rsidRPr="00525D64">
        <w:rPr>
          <w:rFonts w:ascii="Arial" w:hAnsi="Arial" w:cs="Arial"/>
          <w:i w:val="0"/>
          <w:sz w:val="20"/>
        </w:rPr>
        <w:t>Amendment #</w:t>
      </w:r>
      <w:r w:rsidR="00525D64" w:rsidRPr="00525D64">
        <w:rPr>
          <w:rFonts w:ascii="Arial" w:hAnsi="Arial" w:cs="Arial"/>
          <w:i w:val="0"/>
          <w:sz w:val="20"/>
        </w:rPr>
        <w:t>1</w:t>
      </w:r>
    </w:p>
    <w:p w14:paraId="22EC7D60" w14:textId="77777777" w:rsidR="00364A22" w:rsidRPr="008918DF" w:rsidRDefault="00364A22" w:rsidP="00364A22">
      <w:pPr>
        <w:tabs>
          <w:tab w:val="left" w:pos="0"/>
        </w:tabs>
        <w:rPr>
          <w:rFonts w:ascii="Arial" w:hAnsi="Arial" w:cs="Arial"/>
        </w:rPr>
      </w:pPr>
    </w:p>
    <w:p w14:paraId="659281E5" w14:textId="1ACA0358" w:rsidR="00A233DA" w:rsidRPr="008918DF" w:rsidRDefault="007D1D98" w:rsidP="0D60B590">
      <w:pPr>
        <w:jc w:val="both"/>
        <w:rPr>
          <w:rFonts w:ascii="Arial" w:hAnsi="Arial" w:cs="Arial"/>
        </w:rPr>
      </w:pPr>
      <w:r w:rsidRPr="0D60B590">
        <w:rPr>
          <w:rFonts w:ascii="Arial" w:hAnsi="Arial" w:cs="Arial"/>
        </w:rPr>
        <w:t xml:space="preserve">The following constitutes Bid </w:t>
      </w:r>
      <w:r w:rsidRPr="00525D64">
        <w:rPr>
          <w:rFonts w:ascii="Arial" w:hAnsi="Arial" w:cs="Arial"/>
        </w:rPr>
        <w:t>Amendment #</w:t>
      </w:r>
      <w:r w:rsidR="00525D64" w:rsidRPr="00525D64">
        <w:rPr>
          <w:rFonts w:ascii="Arial" w:hAnsi="Arial" w:cs="Arial"/>
        </w:rPr>
        <w:t xml:space="preserve">1 </w:t>
      </w:r>
      <w:r w:rsidRPr="00525D64">
        <w:rPr>
          <w:rFonts w:ascii="Arial" w:hAnsi="Arial" w:cs="Arial"/>
        </w:rPr>
        <w:t>to the</w:t>
      </w:r>
      <w:r w:rsidRPr="0D60B590">
        <w:rPr>
          <w:rFonts w:ascii="Arial" w:hAnsi="Arial" w:cs="Arial"/>
        </w:rPr>
        <w:t xml:space="preserve"> above referenced </w:t>
      </w:r>
      <w:r w:rsidR="00502120" w:rsidRPr="0D60B590">
        <w:rPr>
          <w:rFonts w:ascii="Arial" w:hAnsi="Arial" w:cs="Arial"/>
        </w:rPr>
        <w:t>Bid S</w:t>
      </w:r>
      <w:r w:rsidR="002420F8" w:rsidRPr="0D60B590">
        <w:rPr>
          <w:rFonts w:ascii="Arial" w:hAnsi="Arial" w:cs="Arial"/>
        </w:rPr>
        <w:t>olicitation</w:t>
      </w:r>
      <w:r w:rsidR="00260851" w:rsidRPr="0D60B590">
        <w:rPr>
          <w:rFonts w:ascii="Arial" w:hAnsi="Arial" w:cs="Arial"/>
        </w:rPr>
        <w:t>:</w:t>
      </w:r>
    </w:p>
    <w:p w14:paraId="408E2CF8"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29600CD2" w14:textId="65FAEC4F" w:rsidR="00A233DA" w:rsidRPr="008918DF"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answers to questions</w:t>
      </w:r>
      <w:r w:rsidR="007C2036">
        <w:rPr>
          <w:rFonts w:ascii="Arial" w:hAnsi="Arial" w:cs="Arial"/>
        </w:rPr>
        <w:t xml:space="preserve"> submitted during the electronic Question and Answer period; </w:t>
      </w:r>
      <w:r w:rsidR="00DC7976">
        <w:rPr>
          <w:rFonts w:ascii="Arial" w:hAnsi="Arial" w:cs="Arial"/>
        </w:rPr>
        <w:t>and</w:t>
      </w:r>
    </w:p>
    <w:p w14:paraId="64D8AF40" w14:textId="77777777" w:rsidR="00A233DA" w:rsidRPr="008918DF" w:rsidRDefault="00A233DA" w:rsidP="008918DF">
      <w:pPr>
        <w:tabs>
          <w:tab w:val="left" w:pos="0"/>
        </w:tabs>
        <w:jc w:val="both"/>
        <w:rPr>
          <w:rFonts w:ascii="Arial" w:hAnsi="Arial" w:cs="Arial"/>
        </w:rPr>
      </w:pPr>
    </w:p>
    <w:p w14:paraId="67C817B8" w14:textId="0D039CFA" w:rsidR="007D1D98" w:rsidRDefault="00A233DA" w:rsidP="43007F90">
      <w:pPr>
        <w:pStyle w:val="ListParagraph"/>
        <w:numPr>
          <w:ilvl w:val="0"/>
          <w:numId w:val="1"/>
        </w:numPr>
        <w:jc w:val="both"/>
        <w:rPr>
          <w:rFonts w:ascii="Arial" w:hAnsi="Arial" w:cs="Arial"/>
        </w:rPr>
      </w:pPr>
      <w:r w:rsidRPr="43007F90">
        <w:rPr>
          <w:rFonts w:ascii="Arial" w:hAnsi="Arial" w:cs="Arial"/>
        </w:rPr>
        <w:t>Please note that f</w:t>
      </w:r>
      <w:r w:rsidR="00EB3E79" w:rsidRPr="43007F90">
        <w:rPr>
          <w:rFonts w:ascii="Arial" w:hAnsi="Arial" w:cs="Arial"/>
        </w:rPr>
        <w:t>or all a</w:t>
      </w:r>
      <w:r w:rsidR="007D1D98" w:rsidRPr="43007F90">
        <w:rPr>
          <w:rFonts w:ascii="Arial" w:hAnsi="Arial" w:cs="Arial"/>
        </w:rPr>
        <w:t>dditions, deletions, clarifica</w:t>
      </w:r>
      <w:r w:rsidR="00502120" w:rsidRPr="43007F90">
        <w:rPr>
          <w:rFonts w:ascii="Arial" w:hAnsi="Arial" w:cs="Arial"/>
        </w:rPr>
        <w:t>tions and modifications to the Bid S</w:t>
      </w:r>
      <w:r w:rsidR="007D1D98" w:rsidRPr="43007F90">
        <w:rPr>
          <w:rFonts w:ascii="Arial" w:hAnsi="Arial" w:cs="Arial"/>
        </w:rPr>
        <w:t>olicitation</w:t>
      </w:r>
      <w:r w:rsidR="00EB3E79" w:rsidRPr="43007F90">
        <w:rPr>
          <w:rFonts w:ascii="Arial" w:hAnsi="Arial" w:cs="Arial"/>
        </w:rPr>
        <w:t>,</w:t>
      </w:r>
      <w:r w:rsidR="00D55DDC" w:rsidRPr="43007F90">
        <w:rPr>
          <w:rFonts w:ascii="Arial" w:hAnsi="Arial" w:cs="Arial"/>
        </w:rPr>
        <w:t xml:space="preserve"> </w:t>
      </w:r>
      <w:r w:rsidR="00EB3E79" w:rsidRPr="43007F90">
        <w:rPr>
          <w:rFonts w:ascii="Arial" w:hAnsi="Arial" w:cs="Arial"/>
        </w:rPr>
        <w:t>please r</w:t>
      </w:r>
      <w:r w:rsidR="00D55DDC" w:rsidRPr="43007F90">
        <w:rPr>
          <w:rFonts w:ascii="Arial" w:hAnsi="Arial" w:cs="Arial"/>
        </w:rPr>
        <w:t xml:space="preserve">efer to </w:t>
      </w:r>
      <w:r w:rsidR="00DC72EC" w:rsidRPr="43007F90">
        <w:rPr>
          <w:rFonts w:ascii="Arial" w:hAnsi="Arial" w:cs="Arial"/>
        </w:rPr>
        <w:t xml:space="preserve">the </w:t>
      </w:r>
      <w:r w:rsidR="00721BC8" w:rsidRPr="43007F90">
        <w:rPr>
          <w:rFonts w:ascii="Arial" w:hAnsi="Arial" w:cs="Arial"/>
        </w:rPr>
        <w:t xml:space="preserve">Revised </w:t>
      </w:r>
      <w:r w:rsidRPr="43007F90">
        <w:rPr>
          <w:rFonts w:ascii="Arial" w:hAnsi="Arial" w:cs="Arial"/>
        </w:rPr>
        <w:t xml:space="preserve">Bid Solicitation </w:t>
      </w:r>
      <w:r w:rsidR="003069D9" w:rsidRPr="43007F90">
        <w:rPr>
          <w:rFonts w:ascii="Arial" w:hAnsi="Arial" w:cs="Arial"/>
        </w:rPr>
        <w:t>en</w:t>
      </w:r>
      <w:r w:rsidR="00DC72EC" w:rsidRPr="43007F90">
        <w:rPr>
          <w:rFonts w:ascii="Arial" w:hAnsi="Arial" w:cs="Arial"/>
        </w:rPr>
        <w:t>titled “</w:t>
      </w:r>
      <w:r w:rsidR="29EFA06F" w:rsidRPr="43007F90">
        <w:rPr>
          <w:rFonts w:ascii="Arial" w:hAnsi="Arial" w:cs="Arial"/>
        </w:rPr>
        <w:t>T</w:t>
      </w:r>
      <w:r w:rsidR="007C2036" w:rsidRPr="43007F90">
        <w:rPr>
          <w:rFonts w:ascii="Arial" w:hAnsi="Arial" w:cs="Arial"/>
        </w:rPr>
        <w:t xml:space="preserve">2976 Revised Bid Solicitation </w:t>
      </w:r>
      <w:r w:rsidR="002C680C" w:rsidRPr="43007F90">
        <w:rPr>
          <w:rFonts w:ascii="Arial" w:hAnsi="Arial" w:cs="Arial"/>
        </w:rPr>
        <w:t>0</w:t>
      </w:r>
      <w:r w:rsidR="4E67EB3E" w:rsidRPr="43007F90">
        <w:rPr>
          <w:rFonts w:ascii="Arial" w:hAnsi="Arial" w:cs="Arial"/>
        </w:rPr>
        <w:t>9</w:t>
      </w:r>
      <w:r w:rsidR="005874F8" w:rsidRPr="43007F90">
        <w:rPr>
          <w:rFonts w:ascii="Arial" w:hAnsi="Arial" w:cs="Arial"/>
        </w:rPr>
        <w:t>.</w:t>
      </w:r>
      <w:r w:rsidR="3094C8C2" w:rsidRPr="43007F90">
        <w:rPr>
          <w:rFonts w:ascii="Arial" w:hAnsi="Arial" w:cs="Arial"/>
        </w:rPr>
        <w:t>0</w:t>
      </w:r>
      <w:r w:rsidR="00975433">
        <w:rPr>
          <w:rFonts w:ascii="Arial" w:hAnsi="Arial" w:cs="Arial"/>
        </w:rPr>
        <w:t>3</w:t>
      </w:r>
      <w:r w:rsidR="005874F8" w:rsidRPr="43007F90">
        <w:rPr>
          <w:rFonts w:ascii="Arial" w:hAnsi="Arial" w:cs="Arial"/>
        </w:rPr>
        <w:t>.</w:t>
      </w:r>
      <w:r w:rsidR="002C680C" w:rsidRPr="43007F90">
        <w:rPr>
          <w:rFonts w:ascii="Arial" w:hAnsi="Arial" w:cs="Arial"/>
        </w:rPr>
        <w:t>21</w:t>
      </w:r>
      <w:r w:rsidR="00DC72EC" w:rsidRPr="43007F90">
        <w:rPr>
          <w:rFonts w:ascii="Arial" w:hAnsi="Arial" w:cs="Arial"/>
        </w:rPr>
        <w:t>”</w:t>
      </w:r>
      <w:r w:rsidR="00DC7976" w:rsidRPr="43007F90">
        <w:rPr>
          <w:rFonts w:ascii="Arial" w:hAnsi="Arial" w:cs="Arial"/>
        </w:rPr>
        <w:t>.</w:t>
      </w:r>
    </w:p>
    <w:p w14:paraId="5117D37E" w14:textId="77777777" w:rsidR="00E06F84" w:rsidRPr="00E06F84" w:rsidRDefault="00E06F84" w:rsidP="00E06F84">
      <w:pPr>
        <w:tabs>
          <w:tab w:val="left" w:pos="0"/>
        </w:tabs>
        <w:jc w:val="both"/>
        <w:rPr>
          <w:rFonts w:ascii="Arial" w:hAnsi="Arial" w:cs="Arial"/>
        </w:rPr>
      </w:pPr>
    </w:p>
    <w:p w14:paraId="543B1A9B" w14:textId="2C03C4AA" w:rsidR="00ED3D96" w:rsidRPr="00ED3D96" w:rsidRDefault="00ED3D96" w:rsidP="43007F90">
      <w:pPr>
        <w:pStyle w:val="ListParagraph"/>
        <w:numPr>
          <w:ilvl w:val="0"/>
          <w:numId w:val="1"/>
        </w:numPr>
        <w:jc w:val="both"/>
        <w:rPr>
          <w:rFonts w:ascii="Arial" w:hAnsi="Arial" w:cs="Arial"/>
        </w:rPr>
      </w:pPr>
      <w:r w:rsidRPr="43007F90">
        <w:rPr>
          <w:rFonts w:ascii="Arial" w:hAnsi="Arial" w:cs="Arial"/>
          <w:color w:val="000000" w:themeColor="text1"/>
        </w:rPr>
        <w:t>Please note that T</w:t>
      </w:r>
      <w:r w:rsidR="005874F8" w:rsidRPr="43007F90">
        <w:rPr>
          <w:rFonts w:ascii="Arial" w:hAnsi="Arial" w:cs="Arial"/>
          <w:color w:val="000000" w:themeColor="text1"/>
        </w:rPr>
        <w:t>2976</w:t>
      </w:r>
      <w:r w:rsidRPr="43007F90">
        <w:rPr>
          <w:rFonts w:ascii="Arial" w:hAnsi="Arial" w:cs="Arial"/>
          <w:color w:val="000000" w:themeColor="text1"/>
        </w:rPr>
        <w:t xml:space="preserve"> Revised Bid Solicitation </w:t>
      </w:r>
      <w:r w:rsidR="002C680C" w:rsidRPr="43007F90">
        <w:rPr>
          <w:rFonts w:ascii="Arial" w:hAnsi="Arial" w:cs="Arial"/>
        </w:rPr>
        <w:t>0</w:t>
      </w:r>
      <w:r w:rsidR="57166679" w:rsidRPr="43007F90">
        <w:rPr>
          <w:rFonts w:ascii="Arial" w:hAnsi="Arial" w:cs="Arial"/>
        </w:rPr>
        <w:t>9</w:t>
      </w:r>
      <w:r w:rsidR="002C680C" w:rsidRPr="43007F90">
        <w:rPr>
          <w:rFonts w:ascii="Arial" w:hAnsi="Arial" w:cs="Arial"/>
        </w:rPr>
        <w:t>.</w:t>
      </w:r>
      <w:r w:rsidR="1BD91025" w:rsidRPr="43007F90">
        <w:rPr>
          <w:rFonts w:ascii="Arial" w:hAnsi="Arial" w:cs="Arial"/>
        </w:rPr>
        <w:t>0</w:t>
      </w:r>
      <w:r w:rsidR="00975433">
        <w:rPr>
          <w:rFonts w:ascii="Arial" w:hAnsi="Arial" w:cs="Arial"/>
        </w:rPr>
        <w:t>3</w:t>
      </w:r>
      <w:r w:rsidR="002C680C" w:rsidRPr="43007F90">
        <w:rPr>
          <w:rFonts w:ascii="Arial" w:hAnsi="Arial" w:cs="Arial"/>
        </w:rPr>
        <w:t xml:space="preserve">.21 </w:t>
      </w:r>
      <w:r w:rsidRPr="43007F90">
        <w:rPr>
          <w:rFonts w:ascii="Arial" w:hAnsi="Arial" w:cs="Arial"/>
          <w:color w:val="000000" w:themeColor="text1"/>
        </w:rPr>
        <w:t>includes additions and/or revisions to the following Bid Solicitation Sections:</w:t>
      </w:r>
    </w:p>
    <w:p w14:paraId="15AB4ACF" w14:textId="77777777" w:rsidR="00ED3D96" w:rsidRPr="00ED3D96" w:rsidRDefault="00ED3D96" w:rsidP="00ED3D96">
      <w:pPr>
        <w:pStyle w:val="ListParagraph"/>
        <w:rPr>
          <w:rFonts w:ascii="Arial" w:hAnsi="Arial" w:cs="Arial"/>
        </w:rPr>
      </w:pPr>
    </w:p>
    <w:p w14:paraId="171B8433" w14:textId="3648A2E7" w:rsidR="00ED3D96" w:rsidRPr="00E14C23" w:rsidRDefault="005874F8" w:rsidP="005874F8">
      <w:pPr>
        <w:pStyle w:val="ListParagraph"/>
        <w:numPr>
          <w:ilvl w:val="0"/>
          <w:numId w:val="8"/>
        </w:numPr>
        <w:tabs>
          <w:tab w:val="left" w:pos="0"/>
        </w:tabs>
        <w:jc w:val="both"/>
        <w:rPr>
          <w:rFonts w:ascii="Arial" w:hAnsi="Arial" w:cs="Arial"/>
          <w:i/>
          <w:iCs/>
        </w:rPr>
      </w:pPr>
      <w:r>
        <w:rPr>
          <w:rFonts w:ascii="Arial" w:hAnsi="Arial" w:cs="Arial"/>
          <w:iCs/>
        </w:rPr>
        <w:t>Section 1.2.4 Study on Barriers to Utilization of DBEs by Prime Contractors (previously Section 1.2.4 New Jersey Unified Certification Program (NJUCP)</w:t>
      </w:r>
    </w:p>
    <w:p w14:paraId="6271EF82" w14:textId="42E72AC6" w:rsidR="00E14C23" w:rsidRPr="008E0262" w:rsidRDefault="00E14C23" w:rsidP="005874F8">
      <w:pPr>
        <w:pStyle w:val="ListParagraph"/>
        <w:numPr>
          <w:ilvl w:val="0"/>
          <w:numId w:val="8"/>
        </w:numPr>
        <w:tabs>
          <w:tab w:val="left" w:pos="0"/>
        </w:tabs>
        <w:jc w:val="both"/>
        <w:rPr>
          <w:rFonts w:ascii="Arial" w:hAnsi="Arial" w:cs="Arial"/>
          <w:i/>
          <w:iCs/>
        </w:rPr>
      </w:pPr>
      <w:r>
        <w:rPr>
          <w:rFonts w:ascii="Arial" w:hAnsi="Arial" w:cs="Arial"/>
          <w:iCs/>
        </w:rPr>
        <w:t>Section 1.2.5 NJDOT’s Current DBE SSP</w:t>
      </w:r>
    </w:p>
    <w:p w14:paraId="3960C0F3" w14:textId="5CE8811C" w:rsidR="008E0262" w:rsidRPr="00744674" w:rsidRDefault="008E0262" w:rsidP="005874F8">
      <w:pPr>
        <w:pStyle w:val="ListParagraph"/>
        <w:numPr>
          <w:ilvl w:val="0"/>
          <w:numId w:val="8"/>
        </w:numPr>
        <w:tabs>
          <w:tab w:val="left" w:pos="0"/>
        </w:tabs>
        <w:jc w:val="both"/>
        <w:rPr>
          <w:rFonts w:ascii="Arial" w:hAnsi="Arial" w:cs="Arial"/>
          <w:i/>
          <w:iCs/>
        </w:rPr>
      </w:pPr>
      <w:r>
        <w:rPr>
          <w:rFonts w:ascii="Arial" w:hAnsi="Arial" w:cs="Arial"/>
          <w:iCs/>
        </w:rPr>
        <w:t xml:space="preserve">Section 3.5.1 Development </w:t>
      </w:r>
    </w:p>
    <w:p w14:paraId="063B9677" w14:textId="3EEB3A06" w:rsidR="00692D73" w:rsidRPr="00907E12" w:rsidRDefault="00692D73" w:rsidP="005874F8">
      <w:pPr>
        <w:pStyle w:val="ListParagraph"/>
        <w:numPr>
          <w:ilvl w:val="0"/>
          <w:numId w:val="8"/>
        </w:numPr>
        <w:tabs>
          <w:tab w:val="left" w:pos="0"/>
        </w:tabs>
        <w:jc w:val="both"/>
        <w:rPr>
          <w:rFonts w:ascii="Arial" w:hAnsi="Arial" w:cs="Arial"/>
          <w:i/>
          <w:iCs/>
        </w:rPr>
      </w:pPr>
      <w:r>
        <w:rPr>
          <w:rFonts w:ascii="Arial" w:hAnsi="Arial" w:cs="Arial"/>
          <w:iCs/>
        </w:rPr>
        <w:t>Section 3.8.2.7 One-On-One Technical Assistance Sessions</w:t>
      </w:r>
    </w:p>
    <w:p w14:paraId="397EBE80" w14:textId="1B9E37E9" w:rsidR="56BBA780" w:rsidRPr="00744674" w:rsidRDefault="120B244E" w:rsidP="00744674">
      <w:pPr>
        <w:pStyle w:val="ListParagraph"/>
        <w:numPr>
          <w:ilvl w:val="0"/>
          <w:numId w:val="8"/>
        </w:numPr>
        <w:jc w:val="both"/>
        <w:rPr>
          <w:rFonts w:ascii="Arial" w:hAnsi="Arial" w:cs="Arial"/>
        </w:rPr>
      </w:pPr>
      <w:r w:rsidRPr="56BBA780">
        <w:rPr>
          <w:rFonts w:ascii="Arial" w:hAnsi="Arial" w:cs="Arial"/>
        </w:rPr>
        <w:t>Section 7.1.3 Affirmative Action</w:t>
      </w:r>
    </w:p>
    <w:p w14:paraId="49E2B90D" w14:textId="1FD39DC5" w:rsidR="00ED3D96" w:rsidRPr="00744674" w:rsidRDefault="00ED3D96" w:rsidP="00744674">
      <w:pPr>
        <w:pStyle w:val="NormalWeb"/>
        <w:numPr>
          <w:ilvl w:val="0"/>
          <w:numId w:val="2"/>
        </w:numPr>
        <w:ind w:left="720"/>
        <w:rPr>
          <w:rFonts w:ascii="Arial" w:hAnsi="Arial" w:cs="Arial"/>
        </w:rPr>
      </w:pPr>
      <w:r w:rsidRPr="00ED3D96">
        <w:rPr>
          <w:rFonts w:ascii="Arial" w:hAnsi="Arial" w:cs="Arial"/>
          <w:color w:val="000000"/>
          <w:sz w:val="20"/>
          <w:szCs w:val="20"/>
        </w:rPr>
        <w:t>Due to concerns with COVID-19, hard copies of Quotes will NOT be accepted. All Quote documents and samples must be submitted through the NJSTART eProcurement site. For more information, see the Special Notice released by the State on March 16, 2020: https://www.state.nj.us/treasury/purchase/specialnotices/03162020a.shtml.</w:t>
      </w:r>
    </w:p>
    <w:p w14:paraId="10BEFB93" w14:textId="77777777" w:rsidR="00A5668B"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mendments.</w:t>
      </w:r>
    </w:p>
    <w:p w14:paraId="73565D2C" w14:textId="77777777" w:rsidR="007D1D98" w:rsidRPr="008918DF" w:rsidRDefault="007D1D98" w:rsidP="008918DF">
      <w:pPr>
        <w:tabs>
          <w:tab w:val="left" w:pos="0"/>
        </w:tabs>
        <w:jc w:val="both"/>
        <w:rPr>
          <w:rFonts w:ascii="Arial" w:hAnsi="Arial" w:cs="Arial"/>
        </w:rPr>
      </w:pPr>
    </w:p>
    <w:p w14:paraId="53416827"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F459416" w14:textId="776ECBDD" w:rsidR="00364A22" w:rsidRDefault="00364A22" w:rsidP="008918DF">
      <w:pPr>
        <w:tabs>
          <w:tab w:val="left" w:pos="0"/>
        </w:tabs>
        <w:jc w:val="both"/>
        <w:rPr>
          <w:rFonts w:ascii="Arial" w:hAnsi="Arial" w:cs="Arial"/>
        </w:rPr>
      </w:pPr>
    </w:p>
    <w:p w14:paraId="7B4EC364" w14:textId="7FCD3B43"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17AAC466" w14:textId="071EEF53"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525D64">
        <w:rPr>
          <w:rFonts w:ascii="Arial" w:hAnsi="Arial" w:cs="Arial"/>
          <w:sz w:val="20"/>
        </w:rPr>
        <w:t>21DPP00642</w:t>
      </w:r>
    </w:p>
    <w:p w14:paraId="0D3D3448" w14:textId="3B30D9ED" w:rsidR="008918DF" w:rsidRPr="008918DF" w:rsidRDefault="00525D64" w:rsidP="008918DF">
      <w:pPr>
        <w:jc w:val="center"/>
        <w:rPr>
          <w:rFonts w:ascii="Arial" w:hAnsi="Arial" w:cs="Arial"/>
          <w:b/>
        </w:rPr>
      </w:pPr>
      <w:r>
        <w:rPr>
          <w:rFonts w:ascii="Arial" w:hAnsi="Arial" w:cs="Arial"/>
          <w:b/>
        </w:rPr>
        <w:t>T2976 Disadvantaged Business Enterprise Supportive Services Consultant</w:t>
      </w:r>
    </w:p>
    <w:p w14:paraId="000B5C9E" w14:textId="77777777" w:rsidR="00364A22" w:rsidRDefault="00364A22" w:rsidP="007D1D98">
      <w:pPr>
        <w:tabs>
          <w:tab w:val="left" w:pos="0"/>
        </w:tabs>
        <w:jc w:val="center"/>
        <w:outlineLvl w:val="0"/>
        <w:rPr>
          <w:rFonts w:ascii="Arial" w:hAnsi="Arial" w:cs="Arial"/>
          <w:b/>
        </w:rPr>
      </w:pPr>
    </w:p>
    <w:p w14:paraId="4EECBE30"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6B491865" w14:textId="77777777" w:rsidR="00364A22" w:rsidRDefault="00364A22" w:rsidP="00364A22">
      <w:pPr>
        <w:tabs>
          <w:tab w:val="left" w:pos="0"/>
        </w:tabs>
        <w:rPr>
          <w:rFonts w:ascii="Arial" w:hAnsi="Arial" w:cs="Arial"/>
        </w:rPr>
      </w:pPr>
    </w:p>
    <w:p w14:paraId="3502F54C" w14:textId="2A3F795D" w:rsidR="007E56C8" w:rsidRPr="00FD5E3B"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4D893562"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5C1B99CA" w14:textId="77777777" w:rsidTr="1103658B">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3D1C31A"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41366F66"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605C634F"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35AC3EF"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0AA09E0" w14:textId="77777777" w:rsidTr="1103658B">
        <w:tc>
          <w:tcPr>
            <w:tcW w:w="877" w:type="dxa"/>
            <w:tcBorders>
              <w:top w:val="single" w:sz="4" w:space="0" w:color="auto"/>
              <w:left w:val="single" w:sz="4" w:space="0" w:color="auto"/>
              <w:bottom w:val="single" w:sz="4" w:space="0" w:color="auto"/>
              <w:right w:val="single" w:sz="4" w:space="0" w:color="auto"/>
            </w:tcBorders>
            <w:hideMark/>
          </w:tcPr>
          <w:p w14:paraId="29E7BECA"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3A8F0E25" w14:textId="71BE0EDB" w:rsidR="008918DF" w:rsidRDefault="00D36CC7" w:rsidP="005554E1">
            <w:pPr>
              <w:tabs>
                <w:tab w:val="left" w:pos="0"/>
              </w:tabs>
              <w:overflowPunct w:val="0"/>
              <w:autoSpaceDE w:val="0"/>
              <w:autoSpaceDN w:val="0"/>
              <w:adjustRightInd w:val="0"/>
              <w:jc w:val="center"/>
              <w:rPr>
                <w:rFonts w:ascii="Arial" w:hAnsi="Arial" w:cs="Arial"/>
              </w:rPr>
            </w:pPr>
            <w:r w:rsidRPr="00D36CC7">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1EAEC88D" w14:textId="77777777" w:rsidR="00D36CC7" w:rsidRPr="00893655" w:rsidRDefault="00D36CC7" w:rsidP="00D36CC7">
            <w:pPr>
              <w:tabs>
                <w:tab w:val="left" w:pos="0"/>
              </w:tabs>
              <w:overflowPunct w:val="0"/>
              <w:autoSpaceDE w:val="0"/>
              <w:autoSpaceDN w:val="0"/>
              <w:adjustRightInd w:val="0"/>
              <w:jc w:val="both"/>
              <w:rPr>
                <w:rFonts w:ascii="Arial" w:hAnsi="Arial" w:cs="Arial"/>
                <w:b/>
              </w:rPr>
            </w:pPr>
            <w:r w:rsidRPr="00893655">
              <w:rPr>
                <w:rFonts w:ascii="Arial" w:hAnsi="Arial" w:cs="Arial"/>
                <w:b/>
              </w:rPr>
              <w:t>When trying to open a Portable Document Format (PDF) document I am receiving an error message and are unable to access the PDF document. How should I proceed?</w:t>
            </w:r>
          </w:p>
          <w:p w14:paraId="32507B47" w14:textId="77777777" w:rsidR="00D36CC7" w:rsidRDefault="00D36CC7" w:rsidP="00D36CC7">
            <w:pPr>
              <w:tabs>
                <w:tab w:val="left" w:pos="0"/>
              </w:tabs>
              <w:overflowPunct w:val="0"/>
              <w:autoSpaceDE w:val="0"/>
              <w:autoSpaceDN w:val="0"/>
              <w:adjustRightInd w:val="0"/>
              <w:jc w:val="both"/>
              <w:rPr>
                <w:rFonts w:ascii="Arial" w:hAnsi="Arial" w:cs="Arial"/>
              </w:rPr>
            </w:pPr>
          </w:p>
          <w:p w14:paraId="54961328" w14:textId="77777777" w:rsidR="00D36CC7" w:rsidRDefault="00D36CC7" w:rsidP="00D36CC7">
            <w:pPr>
              <w:tabs>
                <w:tab w:val="left" w:pos="0"/>
              </w:tabs>
              <w:overflowPunct w:val="0"/>
              <w:autoSpaceDE w:val="0"/>
              <w:autoSpaceDN w:val="0"/>
              <w:adjustRightInd w:val="0"/>
              <w:jc w:val="both"/>
              <w:rPr>
                <w:rFonts w:ascii="Arial" w:hAnsi="Arial" w:cs="Arial"/>
              </w:rPr>
            </w:pPr>
            <w:r w:rsidRPr="006E6811">
              <w:rPr>
                <w:rFonts w:ascii="Arial" w:hAnsi="Arial" w:cs="Arial"/>
              </w:rPr>
              <w:t xml:space="preserve">It is recommended that users utilize Internet Explorer or Microsoft Edge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w:t>
            </w:r>
            <w:r>
              <w:rPr>
                <w:rFonts w:ascii="Arial" w:hAnsi="Arial" w:cs="Arial"/>
              </w:rPr>
              <w:t>o</w:t>
            </w:r>
            <w:r w:rsidRPr="006E6811">
              <w:rPr>
                <w:rFonts w:ascii="Arial" w:hAnsi="Arial" w:cs="Arial"/>
              </w:rPr>
              <w:t>n Chrome or Firefox.</w:t>
            </w:r>
          </w:p>
          <w:p w14:paraId="70BF9452" w14:textId="77777777" w:rsidR="005A0FCA" w:rsidRDefault="005A0FCA" w:rsidP="00D36CC7">
            <w:pPr>
              <w:tabs>
                <w:tab w:val="left" w:pos="0"/>
              </w:tabs>
              <w:overflowPunct w:val="0"/>
              <w:autoSpaceDE w:val="0"/>
              <w:autoSpaceDN w:val="0"/>
              <w:adjustRightInd w:val="0"/>
              <w:jc w:val="both"/>
              <w:rPr>
                <w:rFonts w:ascii="Calibri" w:eastAsia="Calibri" w:hAnsi="Calibri" w:cs="Calibri"/>
                <w:color w:val="201F1E"/>
                <w:sz w:val="22"/>
                <w:szCs w:val="22"/>
              </w:rPr>
            </w:pPr>
          </w:p>
        </w:tc>
      </w:tr>
      <w:tr w:rsidR="00C86DDE" w14:paraId="1F6AE68F" w14:textId="77777777" w:rsidTr="1103658B">
        <w:tc>
          <w:tcPr>
            <w:tcW w:w="877" w:type="dxa"/>
            <w:tcBorders>
              <w:top w:val="single" w:sz="4" w:space="0" w:color="auto"/>
              <w:left w:val="single" w:sz="4" w:space="0" w:color="auto"/>
              <w:bottom w:val="single" w:sz="4" w:space="0" w:color="auto"/>
              <w:right w:val="single" w:sz="4" w:space="0" w:color="auto"/>
            </w:tcBorders>
          </w:tcPr>
          <w:p w14:paraId="16498210" w14:textId="3A142CF8" w:rsidR="00C86DDE" w:rsidRDefault="00D36CC7" w:rsidP="00C86DDE">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1D0F4F52" w14:textId="77777777" w:rsidR="00C86DDE" w:rsidRDefault="00C86DDE" w:rsidP="00C86DDE">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F62C1E8" w14:textId="77777777" w:rsidR="00C86DDE" w:rsidRDefault="00C86DDE" w:rsidP="00C86DDE">
            <w:pPr>
              <w:tabs>
                <w:tab w:val="left" w:pos="0"/>
                <w:tab w:val="left" w:pos="1710"/>
              </w:tabs>
              <w:overflowPunct w:val="0"/>
              <w:autoSpaceDE w:val="0"/>
              <w:autoSpaceDN w:val="0"/>
              <w:adjustRightInd w:val="0"/>
              <w:jc w:val="both"/>
              <w:rPr>
                <w:rFonts w:ascii="Arial" w:hAnsi="Arial" w:cs="Arial"/>
                <w:b/>
              </w:rPr>
            </w:pPr>
            <w:r>
              <w:rPr>
                <w:rFonts w:ascii="Arial" w:hAnsi="Arial" w:cs="Arial"/>
                <w:b/>
              </w:rPr>
              <w:t>Should I check that I have properly completed and attached all of the required documents with my submitted Quote?</w:t>
            </w:r>
            <w:r>
              <w:rPr>
                <w:rFonts w:ascii="Arial" w:hAnsi="Arial" w:cs="Arial"/>
                <w:b/>
              </w:rPr>
              <w:tab/>
            </w:r>
          </w:p>
          <w:p w14:paraId="3AB5E3EB" w14:textId="77777777" w:rsidR="00C86DDE" w:rsidRDefault="00C86DDE" w:rsidP="00C86DDE">
            <w:pPr>
              <w:tabs>
                <w:tab w:val="left" w:pos="0"/>
                <w:tab w:val="left" w:pos="1710"/>
              </w:tabs>
              <w:overflowPunct w:val="0"/>
              <w:autoSpaceDE w:val="0"/>
              <w:autoSpaceDN w:val="0"/>
              <w:adjustRightInd w:val="0"/>
              <w:jc w:val="both"/>
              <w:rPr>
                <w:rFonts w:ascii="Arial" w:hAnsi="Arial" w:cs="Arial"/>
              </w:rPr>
            </w:pPr>
          </w:p>
          <w:p w14:paraId="6EF58F8D" w14:textId="77777777" w:rsidR="00C86DDE" w:rsidRDefault="00C86DDE" w:rsidP="00C86DDE">
            <w:pPr>
              <w:tabs>
                <w:tab w:val="left" w:pos="0"/>
                <w:tab w:val="left" w:pos="1710"/>
              </w:tabs>
              <w:overflowPunct w:val="0"/>
              <w:autoSpaceDE w:val="0"/>
              <w:autoSpaceDN w:val="0"/>
              <w:adjustRightInd w:val="0"/>
              <w:jc w:val="both"/>
              <w:rPr>
                <w:rFonts w:ascii="Arial" w:hAnsi="Arial" w:cs="Arial"/>
              </w:rPr>
            </w:pPr>
            <w:r>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5D91049D" w14:textId="77777777" w:rsidR="005A0FCA" w:rsidRDefault="005A0FCA" w:rsidP="00C86DDE">
            <w:pPr>
              <w:tabs>
                <w:tab w:val="left" w:pos="0"/>
                <w:tab w:val="left" w:pos="1710"/>
              </w:tabs>
              <w:overflowPunct w:val="0"/>
              <w:autoSpaceDE w:val="0"/>
              <w:autoSpaceDN w:val="0"/>
              <w:adjustRightInd w:val="0"/>
              <w:jc w:val="both"/>
              <w:rPr>
                <w:rFonts w:ascii="Arial" w:hAnsi="Arial" w:cs="Arial"/>
                <w:b/>
              </w:rPr>
            </w:pPr>
          </w:p>
        </w:tc>
      </w:tr>
      <w:tr w:rsidR="005554E1" w14:paraId="67D82DA2" w14:textId="77777777" w:rsidTr="1103658B">
        <w:tc>
          <w:tcPr>
            <w:tcW w:w="877" w:type="dxa"/>
            <w:tcBorders>
              <w:top w:val="single" w:sz="4" w:space="0" w:color="auto"/>
              <w:left w:val="single" w:sz="4" w:space="0" w:color="auto"/>
              <w:bottom w:val="single" w:sz="4" w:space="0" w:color="auto"/>
              <w:right w:val="single" w:sz="4" w:space="0" w:color="auto"/>
            </w:tcBorders>
            <w:hideMark/>
          </w:tcPr>
          <w:p w14:paraId="631BC886" w14:textId="3AA4AB0F" w:rsidR="005554E1" w:rsidRDefault="00D36CC7" w:rsidP="005554E1">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3BE8AEF2" w14:textId="58972931" w:rsidR="005554E1" w:rsidRDefault="00D36CC7" w:rsidP="005554E1">
            <w:pPr>
              <w:tabs>
                <w:tab w:val="left" w:pos="0"/>
              </w:tabs>
              <w:overflowPunct w:val="0"/>
              <w:autoSpaceDE w:val="0"/>
              <w:autoSpaceDN w:val="0"/>
              <w:adjustRightInd w:val="0"/>
              <w:jc w:val="center"/>
              <w:rPr>
                <w:rFonts w:ascii="Arial" w:hAnsi="Arial" w:cs="Arial"/>
              </w:rPr>
            </w:pPr>
            <w:r w:rsidRPr="00D36CC7">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1F4E9BC" w14:textId="77777777" w:rsidR="00D36CC7" w:rsidRPr="00D36CC7" w:rsidRDefault="00D36CC7" w:rsidP="00D36CC7">
            <w:pPr>
              <w:tabs>
                <w:tab w:val="left" w:pos="0"/>
                <w:tab w:val="left" w:pos="1710"/>
              </w:tabs>
              <w:overflowPunct w:val="0"/>
              <w:autoSpaceDE w:val="0"/>
              <w:autoSpaceDN w:val="0"/>
              <w:adjustRightInd w:val="0"/>
              <w:jc w:val="both"/>
              <w:rPr>
                <w:rFonts w:ascii="Arial" w:hAnsi="Arial" w:cs="Arial"/>
                <w:b/>
              </w:rPr>
            </w:pPr>
            <w:r w:rsidRPr="00D36CC7">
              <w:rPr>
                <w:rFonts w:ascii="Arial" w:hAnsi="Arial" w:cs="Arial"/>
                <w:b/>
              </w:rPr>
              <w:t>Will the State allow Vendors to take exception to any of the Standard Terms and Conditions?</w:t>
            </w:r>
          </w:p>
          <w:p w14:paraId="4BB7A478" w14:textId="77777777" w:rsidR="00D36CC7" w:rsidRPr="00D36CC7" w:rsidRDefault="00D36CC7" w:rsidP="00D36CC7">
            <w:pPr>
              <w:tabs>
                <w:tab w:val="left" w:pos="0"/>
                <w:tab w:val="left" w:pos="1710"/>
              </w:tabs>
              <w:overflowPunct w:val="0"/>
              <w:autoSpaceDE w:val="0"/>
              <w:autoSpaceDN w:val="0"/>
              <w:adjustRightInd w:val="0"/>
              <w:jc w:val="both"/>
              <w:rPr>
                <w:rFonts w:ascii="Arial" w:hAnsi="Arial" w:cs="Arial"/>
                <w:b/>
              </w:rPr>
            </w:pPr>
          </w:p>
          <w:p w14:paraId="6A04F215" w14:textId="77777777" w:rsidR="005A0FCA" w:rsidRDefault="00D36CC7" w:rsidP="00D36CC7">
            <w:pPr>
              <w:tabs>
                <w:tab w:val="left" w:pos="0"/>
              </w:tabs>
              <w:overflowPunct w:val="0"/>
              <w:autoSpaceDE w:val="0"/>
              <w:autoSpaceDN w:val="0"/>
              <w:adjustRightInd w:val="0"/>
              <w:jc w:val="both"/>
              <w:rPr>
                <w:rFonts w:ascii="Arial" w:hAnsi="Arial" w:cs="Arial"/>
              </w:rPr>
            </w:pPr>
            <w:r w:rsidRPr="00D36CC7">
              <w:rPr>
                <w:rFonts w:ascii="Arial" w:hAnsi="Arial" w:cs="Arial"/>
              </w:rPr>
              <w:t xml:space="preserve">As stated in Bid Solicitation Section 1.3.1.1, Exceptions to the State of NJ Standard Terms and Conditions (SSTC): "Questions regarding the SSTC and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 </w:t>
            </w:r>
          </w:p>
          <w:p w14:paraId="19B8F693" w14:textId="5F2D5AE5" w:rsidR="00D36CC7" w:rsidRPr="00D36CC7" w:rsidRDefault="00D36CC7" w:rsidP="00D36CC7">
            <w:pPr>
              <w:tabs>
                <w:tab w:val="left" w:pos="0"/>
              </w:tabs>
              <w:overflowPunct w:val="0"/>
              <w:autoSpaceDE w:val="0"/>
              <w:autoSpaceDN w:val="0"/>
              <w:adjustRightInd w:val="0"/>
              <w:jc w:val="both"/>
              <w:rPr>
                <w:rFonts w:ascii="Arial" w:hAnsi="Arial" w:cs="Arial"/>
              </w:rPr>
            </w:pPr>
          </w:p>
        </w:tc>
      </w:tr>
      <w:tr w:rsidR="005554E1" w14:paraId="4D0F714D" w14:textId="77777777" w:rsidTr="1103658B">
        <w:tc>
          <w:tcPr>
            <w:tcW w:w="877" w:type="dxa"/>
            <w:tcBorders>
              <w:top w:val="single" w:sz="4" w:space="0" w:color="auto"/>
              <w:left w:val="single" w:sz="4" w:space="0" w:color="auto"/>
              <w:bottom w:val="single" w:sz="4" w:space="0" w:color="auto"/>
              <w:right w:val="single" w:sz="4" w:space="0" w:color="auto"/>
            </w:tcBorders>
            <w:hideMark/>
          </w:tcPr>
          <w:p w14:paraId="6B5B7D96" w14:textId="77777777" w:rsidR="005554E1" w:rsidRDefault="005554E1" w:rsidP="005554E1">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2FEDC640" w14:textId="614FD5BB" w:rsidR="005554E1" w:rsidRDefault="00D36CC7" w:rsidP="005554E1">
            <w:pPr>
              <w:tabs>
                <w:tab w:val="left" w:pos="0"/>
              </w:tabs>
              <w:overflowPunct w:val="0"/>
              <w:autoSpaceDE w:val="0"/>
              <w:autoSpaceDN w:val="0"/>
              <w:adjustRightInd w:val="0"/>
              <w:jc w:val="center"/>
              <w:rPr>
                <w:rFonts w:ascii="Arial" w:hAnsi="Arial" w:cs="Arial"/>
              </w:rPr>
            </w:pPr>
            <w:r>
              <w:rPr>
                <w:rFonts w:ascii="Arial" w:hAnsi="Arial" w:cs="Arial"/>
              </w:rPr>
              <w:t>Hard Copy</w:t>
            </w:r>
          </w:p>
        </w:tc>
        <w:tc>
          <w:tcPr>
            <w:tcW w:w="7200" w:type="dxa"/>
            <w:tcBorders>
              <w:top w:val="single" w:sz="4" w:space="0" w:color="auto"/>
              <w:left w:val="single" w:sz="4" w:space="0" w:color="auto"/>
              <w:bottom w:val="single" w:sz="4" w:space="0" w:color="auto"/>
              <w:right w:val="single" w:sz="4" w:space="0" w:color="auto"/>
            </w:tcBorders>
          </w:tcPr>
          <w:p w14:paraId="4FDB484F" w14:textId="2F8A5FA9" w:rsidR="005554E1" w:rsidRDefault="00D36CC7" w:rsidP="005A0FCA">
            <w:pPr>
              <w:tabs>
                <w:tab w:val="left" w:pos="0"/>
                <w:tab w:val="left" w:pos="1710"/>
              </w:tabs>
              <w:overflowPunct w:val="0"/>
              <w:autoSpaceDE w:val="0"/>
              <w:autoSpaceDN w:val="0"/>
              <w:adjustRightInd w:val="0"/>
              <w:jc w:val="both"/>
              <w:rPr>
                <w:rFonts w:ascii="Arial" w:hAnsi="Arial" w:cs="Arial"/>
                <w:b/>
              </w:rPr>
            </w:pPr>
            <w:r>
              <w:rPr>
                <w:rFonts w:ascii="Arial" w:hAnsi="Arial" w:cs="Arial"/>
                <w:b/>
              </w:rPr>
              <w:t xml:space="preserve">Please confirm a vendor may deliver a hard copy quote instead of submitting a response electronically. </w:t>
            </w:r>
          </w:p>
          <w:p w14:paraId="2A71EE58" w14:textId="77777777" w:rsidR="005554E1" w:rsidRDefault="005554E1" w:rsidP="005A0FCA">
            <w:pPr>
              <w:tabs>
                <w:tab w:val="left" w:pos="0"/>
                <w:tab w:val="left" w:pos="1710"/>
              </w:tabs>
              <w:overflowPunct w:val="0"/>
              <w:autoSpaceDE w:val="0"/>
              <w:autoSpaceDN w:val="0"/>
              <w:adjustRightInd w:val="0"/>
              <w:jc w:val="both"/>
              <w:rPr>
                <w:rFonts w:ascii="Arial" w:hAnsi="Arial" w:cs="Arial"/>
                <w:b/>
              </w:rPr>
            </w:pPr>
          </w:p>
          <w:p w14:paraId="7CBFEB82" w14:textId="77777777" w:rsidR="002E2A7E" w:rsidRPr="00B13D5D" w:rsidRDefault="002E2A7E" w:rsidP="002E2A7E">
            <w:pPr>
              <w:rPr>
                <w:rFonts w:ascii="Arial" w:hAnsi="Arial" w:cs="Arial"/>
              </w:rPr>
            </w:pPr>
            <w:r w:rsidRPr="00B13D5D">
              <w:rPr>
                <w:rFonts w:ascii="Arial" w:hAnsi="Arial" w:cs="Arial"/>
              </w:rPr>
              <w:lastRenderedPageBreak/>
              <w:t>In light of the dangers posed by the COVID-19 virus outbreak and the declaration by the World Health Organization of a global pandemic and  Governor Murphy Executive Orders (</w:t>
            </w:r>
            <w:hyperlink r:id="rId13" w:history="1">
              <w:r w:rsidRPr="00B13D5D">
                <w:rPr>
                  <w:rStyle w:val="Hyperlink"/>
                  <w:rFonts w:ascii="Arial" w:hAnsi="Arial" w:cs="Arial"/>
                </w:rPr>
                <w:t>https://www.state.nj.us/infobank/eo/056murphy/approved/eo_archive.html</w:t>
              </w:r>
            </w:hyperlink>
            <w:r w:rsidRPr="00B13D5D">
              <w:rPr>
                <w:rFonts w:ascii="Arial" w:hAnsi="Arial" w:cs="Arial"/>
              </w:rPr>
              <w:t xml:space="preserve">) which declared both a Public Health Emergency and State of Emergency please be advised that </w:t>
            </w:r>
            <w:r w:rsidRPr="00B13D5D">
              <w:rPr>
                <w:rFonts w:ascii="Arial" w:hAnsi="Arial" w:cs="Arial"/>
                <w:u w:val="single"/>
              </w:rPr>
              <w:t xml:space="preserve">all Quotes shall be submitted electronically through </w:t>
            </w:r>
            <w:r w:rsidRPr="00B13D5D">
              <w:rPr>
                <w:rStyle w:val="IntenseEmphasis"/>
                <w:rFonts w:ascii="Arial" w:hAnsi="Arial" w:cs="Arial"/>
                <w:color w:val="00B050"/>
                <w:u w:val="single"/>
              </w:rPr>
              <w:t>NJ</w:t>
            </w:r>
            <w:r w:rsidRPr="00B13D5D">
              <w:rPr>
                <w:rStyle w:val="IntenseEmphasis"/>
                <w:rFonts w:ascii="Arial" w:hAnsi="Arial" w:cs="Arial"/>
                <w:color w:val="0070C0"/>
                <w:u w:val="single"/>
              </w:rPr>
              <w:t>START</w:t>
            </w:r>
            <w:r w:rsidRPr="00B13D5D">
              <w:rPr>
                <w:rFonts w:ascii="Arial" w:hAnsi="Arial" w:cs="Arial"/>
              </w:rPr>
              <w:t>.  </w:t>
            </w:r>
          </w:p>
          <w:p w14:paraId="69BAD57B" w14:textId="77777777" w:rsidR="002E2A7E" w:rsidRPr="00B13D5D" w:rsidRDefault="002E2A7E" w:rsidP="002E2A7E">
            <w:pPr>
              <w:rPr>
                <w:rFonts w:ascii="Arial" w:hAnsi="Arial" w:cs="Arial"/>
              </w:rPr>
            </w:pPr>
          </w:p>
          <w:p w14:paraId="3F9CC83E" w14:textId="77777777" w:rsidR="002E2A7E" w:rsidRPr="00B13D5D" w:rsidRDefault="002E2A7E" w:rsidP="002E2A7E">
            <w:pPr>
              <w:rPr>
                <w:rFonts w:ascii="Arial" w:hAnsi="Arial" w:cs="Arial"/>
              </w:rPr>
            </w:pPr>
            <w:r w:rsidRPr="00B13D5D">
              <w:rPr>
                <w:rFonts w:ascii="Arial" w:hAnsi="Arial" w:cs="Arial"/>
              </w:rPr>
              <w:t xml:space="preserve">Vendors {Bidders} may refer to the “Vendor Registration” and “Submit a Quote” Quick Reference Guides for instructions on how to enroll in </w:t>
            </w:r>
            <w:r w:rsidRPr="00B13D5D">
              <w:rPr>
                <w:rStyle w:val="IntenseEmphasis"/>
                <w:rFonts w:ascii="Arial" w:hAnsi="Arial" w:cs="Arial"/>
                <w:color w:val="00B050"/>
              </w:rPr>
              <w:t>NJ</w:t>
            </w:r>
            <w:r w:rsidRPr="00B13D5D">
              <w:rPr>
                <w:rStyle w:val="IntenseEmphasis"/>
                <w:rFonts w:ascii="Arial" w:hAnsi="Arial" w:cs="Arial"/>
                <w:color w:val="0070C0"/>
              </w:rPr>
              <w:t>START</w:t>
            </w:r>
            <w:r w:rsidRPr="00B13D5D">
              <w:rPr>
                <w:rFonts w:ascii="Arial" w:hAnsi="Arial" w:cs="Arial"/>
              </w:rPr>
              <w:t xml:space="preserve"> and how to submit an electronic Quote through </w:t>
            </w:r>
            <w:r w:rsidRPr="00B13D5D">
              <w:rPr>
                <w:rStyle w:val="IntenseEmphasis"/>
                <w:rFonts w:ascii="Arial" w:hAnsi="Arial" w:cs="Arial"/>
                <w:color w:val="00B050"/>
              </w:rPr>
              <w:t>NJ</w:t>
            </w:r>
            <w:r w:rsidRPr="00B13D5D">
              <w:rPr>
                <w:rStyle w:val="IntenseEmphasis"/>
                <w:rFonts w:ascii="Arial" w:hAnsi="Arial" w:cs="Arial"/>
                <w:color w:val="0070C0"/>
              </w:rPr>
              <w:t>START</w:t>
            </w:r>
            <w:r w:rsidRPr="00B13D5D">
              <w:rPr>
                <w:rFonts w:ascii="Arial" w:hAnsi="Arial" w:cs="Arial"/>
              </w:rPr>
              <w:t xml:space="preserve">.  The Quick Reference Guide entitled “Submit a Quote” is available here: </w:t>
            </w:r>
            <w:hyperlink r:id="rId14" w:history="1">
              <w:r w:rsidRPr="00B13D5D">
                <w:rPr>
                  <w:rStyle w:val="Hyperlink"/>
                  <w:rFonts w:ascii="Arial" w:hAnsi="Arial" w:cs="Arial"/>
                </w:rPr>
                <w:t>https://www.state.nj.us/treasury/purchase/njstart/pdf/Create-a-Quote.pdf</w:t>
              </w:r>
            </w:hyperlink>
            <w:r w:rsidRPr="00B13D5D">
              <w:rPr>
                <w:rFonts w:ascii="Arial" w:hAnsi="Arial" w:cs="Arial"/>
              </w:rPr>
              <w:t xml:space="preserve">.  </w:t>
            </w:r>
          </w:p>
          <w:p w14:paraId="7CBAD653" w14:textId="77777777" w:rsidR="002E2A7E" w:rsidRPr="00B13D5D" w:rsidRDefault="002E2A7E" w:rsidP="002E2A7E">
            <w:pPr>
              <w:rPr>
                <w:rFonts w:ascii="Arial" w:hAnsi="Arial" w:cs="Arial"/>
              </w:rPr>
            </w:pPr>
          </w:p>
          <w:p w14:paraId="26BD2C42" w14:textId="77777777" w:rsidR="002E2A7E" w:rsidRPr="00B13D5D" w:rsidRDefault="002E2A7E" w:rsidP="002E2A7E">
            <w:pPr>
              <w:rPr>
                <w:rFonts w:ascii="Arial" w:hAnsi="Arial" w:cs="Arial"/>
              </w:rPr>
            </w:pPr>
            <w:r w:rsidRPr="00B13D5D">
              <w:rPr>
                <w:rFonts w:ascii="Arial" w:hAnsi="Arial" w:cs="Arial"/>
              </w:rPr>
              <w:t xml:space="preserve">Additionally, to ensure that you have properly submitted the required documents you may also review the Quick Reference Guide entitled “How to Review a Submitted Quote” which is available here: </w:t>
            </w:r>
            <w:hyperlink r:id="rId15" w:history="1">
              <w:r w:rsidRPr="00B13D5D">
                <w:rPr>
                  <w:rStyle w:val="Hyperlink"/>
                  <w:rFonts w:ascii="Arial" w:hAnsi="Arial" w:cs="Arial"/>
                </w:rPr>
                <w:t>https://www.state.nj.us/treasury/purchase/njstart/pdf/HowtoReviewaSubmittedQuote.pdf</w:t>
              </w:r>
            </w:hyperlink>
            <w:r w:rsidRPr="00B13D5D">
              <w:rPr>
                <w:rFonts w:ascii="Arial" w:hAnsi="Arial" w:cs="Arial"/>
              </w:rPr>
              <w:t xml:space="preserve">.  Answers to Frequently asked Questions and all Quick Reference Guides are located on the </w:t>
            </w:r>
            <w:hyperlink r:id="rId16" w:history="1">
              <w:r w:rsidRPr="00B13D5D">
                <w:rPr>
                  <w:rStyle w:val="Hyperlink"/>
                  <w:rFonts w:ascii="Arial" w:hAnsi="Arial" w:cs="Arial"/>
                </w:rPr>
                <w:t>NJSTART Vendor Support Page</w:t>
              </w:r>
            </w:hyperlink>
            <w:r w:rsidRPr="00B13D5D">
              <w:rPr>
                <w:rFonts w:ascii="Arial" w:hAnsi="Arial" w:cs="Arial"/>
              </w:rPr>
              <w:t xml:space="preserve">. If further assistance is needed, please email </w:t>
            </w:r>
            <w:r w:rsidRPr="00B13D5D">
              <w:rPr>
                <w:rStyle w:val="IntenseEmphasis"/>
                <w:rFonts w:ascii="Arial" w:hAnsi="Arial" w:cs="Arial"/>
                <w:color w:val="00B050"/>
              </w:rPr>
              <w:t>NJ</w:t>
            </w:r>
            <w:r w:rsidRPr="00B13D5D">
              <w:rPr>
                <w:rStyle w:val="IntenseEmphasis"/>
                <w:rFonts w:ascii="Arial" w:hAnsi="Arial" w:cs="Arial"/>
                <w:color w:val="0070C0"/>
              </w:rPr>
              <w:t>START</w:t>
            </w:r>
            <w:r w:rsidRPr="00B13D5D">
              <w:rPr>
                <w:rFonts w:ascii="Arial" w:hAnsi="Arial" w:cs="Arial"/>
              </w:rPr>
              <w:t xml:space="preserve"> Vendor Administration Team at</w:t>
            </w:r>
            <w:r w:rsidRPr="00B13D5D">
              <w:rPr>
                <w:rFonts w:ascii="Arial" w:hAnsi="Arial" w:cs="Arial"/>
                <w:color w:val="212529"/>
              </w:rPr>
              <w:t xml:space="preserve">: </w:t>
            </w:r>
            <w:hyperlink r:id="rId17" w:history="1">
              <w:r w:rsidRPr="00B13D5D">
                <w:rPr>
                  <w:rStyle w:val="Hyperlink"/>
                  <w:rFonts w:ascii="Arial" w:hAnsi="Arial" w:cs="Arial"/>
                </w:rPr>
                <w:t>njstart@treas.nj.gov</w:t>
              </w:r>
            </w:hyperlink>
            <w:r w:rsidRPr="00B13D5D">
              <w:rPr>
                <w:rFonts w:ascii="Arial" w:hAnsi="Arial" w:cs="Arial"/>
              </w:rPr>
              <w:t>.</w:t>
            </w:r>
          </w:p>
          <w:p w14:paraId="5115D168" w14:textId="77777777" w:rsidR="005A0FCA" w:rsidRDefault="005A0FCA" w:rsidP="005A0FCA">
            <w:pPr>
              <w:tabs>
                <w:tab w:val="left" w:pos="0"/>
              </w:tabs>
              <w:overflowPunct w:val="0"/>
              <w:autoSpaceDE w:val="0"/>
              <w:autoSpaceDN w:val="0"/>
              <w:adjustRightInd w:val="0"/>
              <w:jc w:val="both"/>
              <w:rPr>
                <w:rFonts w:ascii="Arial" w:hAnsi="Arial" w:cs="Arial"/>
              </w:rPr>
            </w:pPr>
          </w:p>
        </w:tc>
      </w:tr>
      <w:tr w:rsidR="00D62FB8" w14:paraId="5A75D8FB" w14:textId="77777777" w:rsidTr="1103658B">
        <w:tc>
          <w:tcPr>
            <w:tcW w:w="877" w:type="dxa"/>
            <w:tcBorders>
              <w:top w:val="single" w:sz="4" w:space="0" w:color="auto"/>
              <w:left w:val="single" w:sz="4" w:space="0" w:color="auto"/>
              <w:bottom w:val="single" w:sz="4" w:space="0" w:color="auto"/>
              <w:right w:val="single" w:sz="4" w:space="0" w:color="auto"/>
            </w:tcBorders>
          </w:tcPr>
          <w:p w14:paraId="3C60DAAB" w14:textId="3831ED0F" w:rsidR="00D62FB8" w:rsidRDefault="00D53656" w:rsidP="00D62FB8">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6AB1976D" w14:textId="24FADE2B" w:rsidR="00D62FB8" w:rsidRDefault="00D62FB8" w:rsidP="00D62FB8">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4CDA76EA" w14:textId="77777777" w:rsidR="00D62FB8" w:rsidRDefault="00D62FB8" w:rsidP="00D62FB8">
            <w:pPr>
              <w:tabs>
                <w:tab w:val="left" w:pos="0"/>
                <w:tab w:val="left" w:pos="1710"/>
              </w:tabs>
              <w:overflowPunct w:val="0"/>
              <w:autoSpaceDE w:val="0"/>
              <w:autoSpaceDN w:val="0"/>
              <w:adjustRightInd w:val="0"/>
              <w:jc w:val="both"/>
              <w:rPr>
                <w:rFonts w:ascii="Arial" w:hAnsi="Arial" w:cs="Arial"/>
                <w:b/>
              </w:rPr>
            </w:pPr>
            <w:r>
              <w:rPr>
                <w:rFonts w:ascii="Arial" w:hAnsi="Arial" w:cs="Arial"/>
                <w:b/>
              </w:rPr>
              <w:t>NJSTART has contract ending March 2022. Will the successor contract from this RFP not begin until the expiration of the current contract?</w:t>
            </w:r>
          </w:p>
          <w:p w14:paraId="2997ED4C" w14:textId="77777777" w:rsidR="00D62FB8" w:rsidRDefault="00D62FB8" w:rsidP="00D62FB8">
            <w:pPr>
              <w:tabs>
                <w:tab w:val="left" w:pos="0"/>
                <w:tab w:val="left" w:pos="1710"/>
              </w:tabs>
              <w:overflowPunct w:val="0"/>
              <w:autoSpaceDE w:val="0"/>
              <w:autoSpaceDN w:val="0"/>
              <w:adjustRightInd w:val="0"/>
              <w:jc w:val="both"/>
              <w:rPr>
                <w:rFonts w:ascii="Arial" w:hAnsi="Arial" w:cs="Arial"/>
                <w:b/>
              </w:rPr>
            </w:pPr>
          </w:p>
          <w:p w14:paraId="4C5093D0" w14:textId="77777777" w:rsidR="00D62FB8" w:rsidRDefault="63C1A4EC" w:rsidP="000004C1">
            <w:pPr>
              <w:tabs>
                <w:tab w:val="left" w:pos="1710"/>
              </w:tabs>
              <w:overflowPunct w:val="0"/>
              <w:autoSpaceDE w:val="0"/>
              <w:autoSpaceDN w:val="0"/>
              <w:adjustRightInd w:val="0"/>
              <w:jc w:val="both"/>
              <w:rPr>
                <w:rFonts w:ascii="Arial" w:hAnsi="Arial" w:cs="Arial"/>
              </w:rPr>
            </w:pPr>
            <w:r w:rsidRPr="1103658B">
              <w:rPr>
                <w:rFonts w:ascii="Arial" w:hAnsi="Arial" w:cs="Arial"/>
              </w:rPr>
              <w:t xml:space="preserve">Yes. </w:t>
            </w:r>
            <w:r w:rsidR="296CA0D4" w:rsidRPr="1103658B">
              <w:rPr>
                <w:rFonts w:ascii="Arial" w:hAnsi="Arial" w:cs="Arial"/>
              </w:rPr>
              <w:t xml:space="preserve">The </w:t>
            </w:r>
            <w:r w:rsidRPr="1103658B">
              <w:rPr>
                <w:rFonts w:ascii="Arial" w:hAnsi="Arial" w:cs="Arial"/>
              </w:rPr>
              <w:t xml:space="preserve">effective date of the </w:t>
            </w:r>
            <w:r w:rsidR="296CA0D4" w:rsidRPr="1103658B">
              <w:rPr>
                <w:rFonts w:ascii="Arial" w:hAnsi="Arial" w:cs="Arial"/>
              </w:rPr>
              <w:t>new Blanket P.O. awarded as a result of this</w:t>
            </w:r>
            <w:r w:rsidRPr="1103658B">
              <w:rPr>
                <w:rFonts w:ascii="Arial" w:hAnsi="Arial" w:cs="Arial"/>
              </w:rPr>
              <w:t xml:space="preserve"> Bid Solicitation will not begin until the current one has expired. </w:t>
            </w:r>
            <w:r w:rsidR="00A5668B" w:rsidRPr="1103658B">
              <w:rPr>
                <w:rFonts w:ascii="Arial" w:hAnsi="Arial" w:cs="Arial"/>
              </w:rPr>
              <w:t xml:space="preserve">A Notice of Intent to award will be issued </w:t>
            </w:r>
            <w:r w:rsidR="000004C1">
              <w:rPr>
                <w:rFonts w:ascii="Arial" w:hAnsi="Arial" w:cs="Arial"/>
              </w:rPr>
              <w:t>after</w:t>
            </w:r>
            <w:r w:rsidR="00A5668B" w:rsidRPr="1103658B">
              <w:rPr>
                <w:rFonts w:ascii="Arial" w:hAnsi="Arial" w:cs="Arial"/>
              </w:rPr>
              <w:t xml:space="preserve"> the evaluation is complet</w:t>
            </w:r>
            <w:r w:rsidR="000004C1">
              <w:rPr>
                <w:rFonts w:ascii="Arial" w:hAnsi="Arial" w:cs="Arial"/>
              </w:rPr>
              <w:t>ed.</w:t>
            </w:r>
            <w:r w:rsidR="00A5668B" w:rsidRPr="1103658B">
              <w:rPr>
                <w:rFonts w:ascii="Arial" w:hAnsi="Arial" w:cs="Arial"/>
              </w:rPr>
              <w:t xml:space="preserve"> </w:t>
            </w:r>
          </w:p>
          <w:p w14:paraId="3A0B317A" w14:textId="1C06CF6F" w:rsidR="000004C1" w:rsidRDefault="000004C1" w:rsidP="000004C1">
            <w:pPr>
              <w:tabs>
                <w:tab w:val="left" w:pos="1710"/>
              </w:tabs>
              <w:overflowPunct w:val="0"/>
              <w:autoSpaceDE w:val="0"/>
              <w:autoSpaceDN w:val="0"/>
              <w:adjustRightInd w:val="0"/>
              <w:jc w:val="both"/>
              <w:rPr>
                <w:rFonts w:ascii="Arial" w:hAnsi="Arial" w:cs="Arial"/>
                <w:b/>
                <w:bCs/>
              </w:rPr>
            </w:pPr>
          </w:p>
        </w:tc>
      </w:tr>
      <w:tr w:rsidR="00685C99" w14:paraId="14C76350" w14:textId="77777777" w:rsidTr="1103658B">
        <w:tc>
          <w:tcPr>
            <w:tcW w:w="877" w:type="dxa"/>
            <w:tcBorders>
              <w:top w:val="single" w:sz="4" w:space="0" w:color="auto"/>
              <w:left w:val="single" w:sz="4" w:space="0" w:color="auto"/>
              <w:bottom w:val="single" w:sz="4" w:space="0" w:color="auto"/>
              <w:right w:val="single" w:sz="4" w:space="0" w:color="auto"/>
            </w:tcBorders>
          </w:tcPr>
          <w:p w14:paraId="39FC3CF7" w14:textId="6E603B5A" w:rsidR="00685C99" w:rsidRDefault="00D53656" w:rsidP="005554E1">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1CBB9318" w14:textId="7D871A31" w:rsidR="00685C99" w:rsidRDefault="00685C99" w:rsidP="005554E1">
            <w:pPr>
              <w:tabs>
                <w:tab w:val="left" w:pos="0"/>
              </w:tabs>
              <w:overflowPunct w:val="0"/>
              <w:autoSpaceDE w:val="0"/>
              <w:autoSpaceDN w:val="0"/>
              <w:adjustRightInd w:val="0"/>
              <w:jc w:val="center"/>
              <w:rPr>
                <w:rFonts w:ascii="Arial" w:hAnsi="Arial" w:cs="Arial"/>
              </w:rPr>
            </w:pPr>
            <w:r>
              <w:rPr>
                <w:rFonts w:ascii="Arial" w:hAnsi="Arial" w:cs="Arial"/>
              </w:rPr>
              <w:t>Section 1.1 Purpose and Intent</w:t>
            </w:r>
          </w:p>
        </w:tc>
        <w:tc>
          <w:tcPr>
            <w:tcW w:w="7200" w:type="dxa"/>
            <w:tcBorders>
              <w:top w:val="single" w:sz="4" w:space="0" w:color="auto"/>
              <w:left w:val="single" w:sz="4" w:space="0" w:color="auto"/>
              <w:bottom w:val="single" w:sz="4" w:space="0" w:color="auto"/>
              <w:right w:val="single" w:sz="4" w:space="0" w:color="auto"/>
            </w:tcBorders>
          </w:tcPr>
          <w:p w14:paraId="4304C13D" w14:textId="77777777" w:rsidR="00685C99" w:rsidRDefault="00685C99" w:rsidP="005A0FCA">
            <w:pPr>
              <w:tabs>
                <w:tab w:val="left" w:pos="0"/>
                <w:tab w:val="left" w:pos="1710"/>
              </w:tabs>
              <w:overflowPunct w:val="0"/>
              <w:autoSpaceDE w:val="0"/>
              <w:autoSpaceDN w:val="0"/>
              <w:adjustRightInd w:val="0"/>
              <w:jc w:val="both"/>
              <w:rPr>
                <w:rFonts w:ascii="Arial" w:hAnsi="Arial" w:cs="Arial"/>
                <w:b/>
              </w:rPr>
            </w:pPr>
            <w:r>
              <w:rPr>
                <w:rFonts w:ascii="Arial" w:hAnsi="Arial" w:cs="Arial"/>
                <w:b/>
              </w:rPr>
              <w:t>What are the services being requested?</w:t>
            </w:r>
          </w:p>
          <w:p w14:paraId="53503F31" w14:textId="77777777" w:rsidR="00685C99" w:rsidRDefault="00685C99" w:rsidP="005A0FCA">
            <w:pPr>
              <w:tabs>
                <w:tab w:val="left" w:pos="0"/>
                <w:tab w:val="left" w:pos="1710"/>
              </w:tabs>
              <w:overflowPunct w:val="0"/>
              <w:autoSpaceDE w:val="0"/>
              <w:autoSpaceDN w:val="0"/>
              <w:adjustRightInd w:val="0"/>
              <w:jc w:val="both"/>
              <w:rPr>
                <w:rFonts w:ascii="Arial" w:hAnsi="Arial" w:cs="Arial"/>
                <w:b/>
              </w:rPr>
            </w:pPr>
          </w:p>
          <w:p w14:paraId="7B965AFF" w14:textId="36EFD6B2" w:rsidR="00A5668B" w:rsidRDefault="00A5668B" w:rsidP="00A5668B">
            <w:pPr>
              <w:tabs>
                <w:tab w:val="left" w:pos="1710"/>
              </w:tabs>
              <w:overflowPunct w:val="0"/>
              <w:autoSpaceDE w:val="0"/>
              <w:autoSpaceDN w:val="0"/>
              <w:adjustRightInd w:val="0"/>
              <w:jc w:val="both"/>
              <w:rPr>
                <w:rFonts w:ascii="Arial" w:hAnsi="Arial" w:cs="Arial"/>
              </w:rPr>
            </w:pPr>
            <w:r w:rsidRPr="1103658B">
              <w:rPr>
                <w:rFonts w:ascii="Arial" w:hAnsi="Arial" w:cs="Arial"/>
              </w:rPr>
              <w:t xml:space="preserve">The services requested are for a qualified consultant to fully develop and implement a Supportive Services Program (SSP) for the </w:t>
            </w:r>
            <w:r w:rsidR="00714569" w:rsidRPr="1103658B">
              <w:rPr>
                <w:rFonts w:ascii="Arial" w:hAnsi="Arial" w:cs="Arial"/>
              </w:rPr>
              <w:t>New Jersey Department of Transportation (</w:t>
            </w:r>
            <w:r w:rsidRPr="1103658B">
              <w:rPr>
                <w:rFonts w:ascii="Arial" w:hAnsi="Arial" w:cs="Arial"/>
              </w:rPr>
              <w:t>NJDOT</w:t>
            </w:r>
            <w:r w:rsidR="00714569" w:rsidRPr="1103658B">
              <w:rPr>
                <w:rFonts w:ascii="Arial" w:hAnsi="Arial" w:cs="Arial"/>
              </w:rPr>
              <w:t>)</w:t>
            </w:r>
            <w:r w:rsidR="506D726A" w:rsidRPr="1103658B">
              <w:rPr>
                <w:rFonts w:ascii="Arial" w:hAnsi="Arial" w:cs="Arial"/>
              </w:rPr>
              <w:t xml:space="preserve">. </w:t>
            </w:r>
            <w:r w:rsidRPr="1103658B">
              <w:rPr>
                <w:rFonts w:ascii="Arial" w:hAnsi="Arial" w:cs="Arial"/>
              </w:rPr>
              <w:t xml:space="preserve"> Please refer to T2976 Revised Bid Solicitation Section 3.0 Scope of Work for detailed Vendor {Contractor} requirements. </w:t>
            </w:r>
          </w:p>
          <w:p w14:paraId="6306BE82" w14:textId="4C57818E" w:rsidR="00685C99" w:rsidRPr="00685C99" w:rsidRDefault="00685C99" w:rsidP="00685C99">
            <w:pPr>
              <w:tabs>
                <w:tab w:val="left" w:pos="0"/>
                <w:tab w:val="left" w:pos="1710"/>
              </w:tabs>
              <w:overflowPunct w:val="0"/>
              <w:autoSpaceDE w:val="0"/>
              <w:autoSpaceDN w:val="0"/>
              <w:adjustRightInd w:val="0"/>
              <w:jc w:val="both"/>
              <w:rPr>
                <w:rFonts w:ascii="Arial" w:hAnsi="Arial" w:cs="Arial"/>
              </w:rPr>
            </w:pPr>
          </w:p>
        </w:tc>
      </w:tr>
      <w:tr w:rsidR="002547E2" w14:paraId="65E3BB0A" w14:textId="77777777" w:rsidTr="1103658B">
        <w:tc>
          <w:tcPr>
            <w:tcW w:w="877" w:type="dxa"/>
            <w:tcBorders>
              <w:top w:val="single" w:sz="4" w:space="0" w:color="auto"/>
              <w:left w:val="single" w:sz="4" w:space="0" w:color="auto"/>
              <w:bottom w:val="single" w:sz="4" w:space="0" w:color="auto"/>
              <w:right w:val="single" w:sz="4" w:space="0" w:color="auto"/>
            </w:tcBorders>
          </w:tcPr>
          <w:p w14:paraId="1FBC14A1" w14:textId="7CD1E2E7" w:rsidR="002547E2" w:rsidRPr="002C680C" w:rsidRDefault="00D53656" w:rsidP="005554E1">
            <w:pPr>
              <w:tabs>
                <w:tab w:val="left" w:pos="0"/>
              </w:tabs>
              <w:autoSpaceDN w:val="0"/>
              <w:jc w:val="center"/>
              <w:rPr>
                <w:rFonts w:ascii="Arial" w:hAnsi="Arial" w:cs="Arial"/>
              </w:rPr>
            </w:pPr>
            <w:r w:rsidRPr="002C680C">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D703497" w14:textId="4F8E1E3B" w:rsidR="002547E2" w:rsidRPr="002C680C" w:rsidRDefault="002547E2" w:rsidP="005F2CBC">
            <w:pPr>
              <w:tabs>
                <w:tab w:val="left" w:pos="0"/>
              </w:tabs>
              <w:overflowPunct w:val="0"/>
              <w:autoSpaceDE w:val="0"/>
              <w:autoSpaceDN w:val="0"/>
              <w:adjustRightInd w:val="0"/>
              <w:jc w:val="center"/>
              <w:rPr>
                <w:rFonts w:ascii="Arial" w:hAnsi="Arial" w:cs="Arial"/>
              </w:rPr>
            </w:pPr>
            <w:r w:rsidRPr="002C680C">
              <w:rPr>
                <w:rFonts w:ascii="Arial" w:hAnsi="Arial" w:cs="Arial"/>
              </w:rPr>
              <w:t xml:space="preserve">Section 1.2.3 </w:t>
            </w:r>
            <w:r w:rsidR="00DA0665" w:rsidRPr="002C680C">
              <w:rPr>
                <w:rFonts w:ascii="Arial" w:hAnsi="Arial" w:cs="Arial"/>
              </w:rPr>
              <w:t xml:space="preserve">New Jersey Unified Certification Program (NJUCP) </w:t>
            </w:r>
          </w:p>
        </w:tc>
        <w:tc>
          <w:tcPr>
            <w:tcW w:w="7200" w:type="dxa"/>
            <w:tcBorders>
              <w:top w:val="single" w:sz="4" w:space="0" w:color="auto"/>
              <w:left w:val="single" w:sz="4" w:space="0" w:color="auto"/>
              <w:bottom w:val="single" w:sz="4" w:space="0" w:color="auto"/>
              <w:right w:val="single" w:sz="4" w:space="0" w:color="auto"/>
            </w:tcBorders>
          </w:tcPr>
          <w:p w14:paraId="2F347FE1" w14:textId="77777777" w:rsidR="007839BE" w:rsidRPr="002C680C" w:rsidRDefault="00DA0665" w:rsidP="005A0FCA">
            <w:pPr>
              <w:tabs>
                <w:tab w:val="left" w:pos="0"/>
                <w:tab w:val="left" w:pos="1710"/>
              </w:tabs>
              <w:overflowPunct w:val="0"/>
              <w:autoSpaceDE w:val="0"/>
              <w:autoSpaceDN w:val="0"/>
              <w:adjustRightInd w:val="0"/>
              <w:jc w:val="both"/>
              <w:rPr>
                <w:rFonts w:ascii="Arial" w:hAnsi="Arial" w:cs="Arial"/>
                <w:b/>
              </w:rPr>
            </w:pPr>
            <w:r w:rsidRPr="002C680C">
              <w:rPr>
                <w:rFonts w:ascii="Arial" w:hAnsi="Arial" w:cs="Arial"/>
                <w:b/>
              </w:rPr>
              <w:t>How will the Bidder obtain information regarding the firms that are in the NJ UCP that have actively bid on NJ DOT contracts?</w:t>
            </w:r>
          </w:p>
          <w:p w14:paraId="2D29BF8A" w14:textId="77777777" w:rsidR="007839BE" w:rsidRPr="002C680C" w:rsidRDefault="007839BE" w:rsidP="005A0FCA">
            <w:pPr>
              <w:tabs>
                <w:tab w:val="left" w:pos="0"/>
                <w:tab w:val="left" w:pos="1710"/>
              </w:tabs>
              <w:overflowPunct w:val="0"/>
              <w:autoSpaceDE w:val="0"/>
              <w:autoSpaceDN w:val="0"/>
              <w:adjustRightInd w:val="0"/>
              <w:jc w:val="both"/>
              <w:rPr>
                <w:rFonts w:ascii="Arial" w:hAnsi="Arial" w:cs="Arial"/>
                <w:b/>
              </w:rPr>
            </w:pPr>
          </w:p>
          <w:p w14:paraId="4456DBA3" w14:textId="40AA50AD" w:rsidR="002547E2" w:rsidRPr="002C680C" w:rsidRDefault="7C7BE130" w:rsidP="56BBA780">
            <w:pPr>
              <w:tabs>
                <w:tab w:val="left" w:pos="1710"/>
              </w:tabs>
              <w:overflowPunct w:val="0"/>
              <w:autoSpaceDE w:val="0"/>
              <w:autoSpaceDN w:val="0"/>
              <w:adjustRightInd w:val="0"/>
              <w:jc w:val="both"/>
              <w:rPr>
                <w:rFonts w:ascii="Arial" w:hAnsi="Arial" w:cs="Arial"/>
              </w:rPr>
            </w:pPr>
            <w:r w:rsidRPr="56BBA780">
              <w:rPr>
                <w:rFonts w:ascii="Arial" w:hAnsi="Arial" w:cs="Arial"/>
              </w:rPr>
              <w:t xml:space="preserve">A list of all firms registered in the NJUCP can be found at </w:t>
            </w:r>
            <w:hyperlink r:id="rId18">
              <w:r w:rsidRPr="56BBA780">
                <w:rPr>
                  <w:rStyle w:val="Hyperlink"/>
                  <w:rFonts w:ascii="Arial" w:hAnsi="Arial" w:cs="Arial"/>
                  <w:color w:val="auto"/>
                </w:rPr>
                <w:t>https://njucp.dbesystem.com/</w:t>
              </w:r>
            </w:hyperlink>
            <w:r w:rsidRPr="56BBA780">
              <w:rPr>
                <w:rFonts w:ascii="Arial" w:hAnsi="Arial" w:cs="Arial"/>
              </w:rPr>
              <w:t xml:space="preserve">   </w:t>
            </w:r>
          </w:p>
          <w:p w14:paraId="249E3F00" w14:textId="6C907C8C" w:rsidR="00DA0665" w:rsidRPr="002C680C" w:rsidRDefault="00DA0665" w:rsidP="005A0FCA">
            <w:pPr>
              <w:tabs>
                <w:tab w:val="left" w:pos="0"/>
                <w:tab w:val="left" w:pos="1710"/>
              </w:tabs>
              <w:overflowPunct w:val="0"/>
              <w:autoSpaceDE w:val="0"/>
              <w:autoSpaceDN w:val="0"/>
              <w:adjustRightInd w:val="0"/>
              <w:jc w:val="both"/>
              <w:rPr>
                <w:rFonts w:ascii="Arial" w:hAnsi="Arial" w:cs="Arial"/>
                <w:b/>
              </w:rPr>
            </w:pPr>
          </w:p>
        </w:tc>
      </w:tr>
      <w:tr w:rsidR="00AD2F0F" w14:paraId="7E0C50FE" w14:textId="77777777" w:rsidTr="1103658B">
        <w:tc>
          <w:tcPr>
            <w:tcW w:w="877" w:type="dxa"/>
            <w:tcBorders>
              <w:top w:val="single" w:sz="4" w:space="0" w:color="auto"/>
              <w:left w:val="single" w:sz="4" w:space="0" w:color="auto"/>
              <w:bottom w:val="single" w:sz="4" w:space="0" w:color="auto"/>
              <w:right w:val="single" w:sz="4" w:space="0" w:color="auto"/>
            </w:tcBorders>
            <w:shd w:val="clear" w:color="auto" w:fill="auto"/>
          </w:tcPr>
          <w:p w14:paraId="7B057B64" w14:textId="1AFAB7D3" w:rsidR="00AD2F0F" w:rsidRPr="00066397" w:rsidRDefault="00D53656" w:rsidP="005554E1">
            <w:pPr>
              <w:tabs>
                <w:tab w:val="left" w:pos="0"/>
              </w:tabs>
              <w:autoSpaceDN w:val="0"/>
              <w:jc w:val="center"/>
              <w:rPr>
                <w:rFonts w:ascii="Arial" w:hAnsi="Arial" w:cs="Arial"/>
              </w:rPr>
            </w:pPr>
            <w:r w:rsidRPr="00066397">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1C5B9AAD" w14:textId="1A2A90E8" w:rsidR="00AD2F0F" w:rsidRPr="00010016" w:rsidRDefault="00AD2F0F" w:rsidP="005F2CBC">
            <w:pPr>
              <w:tabs>
                <w:tab w:val="left" w:pos="0"/>
              </w:tabs>
              <w:overflowPunct w:val="0"/>
              <w:autoSpaceDE w:val="0"/>
              <w:autoSpaceDN w:val="0"/>
              <w:adjustRightInd w:val="0"/>
              <w:jc w:val="center"/>
              <w:rPr>
                <w:rFonts w:ascii="Arial" w:hAnsi="Arial" w:cs="Arial"/>
              </w:rPr>
            </w:pPr>
            <w:r w:rsidRPr="00010016">
              <w:rPr>
                <w:rFonts w:ascii="Arial" w:hAnsi="Arial" w:cs="Arial"/>
              </w:rPr>
              <w:t xml:space="preserve">Section 1.2.3 New Jersey Unified Certification Program (NJUCP)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DD7946B" w14:textId="4F621DEF" w:rsidR="007839BE" w:rsidRDefault="00AD2F0F" w:rsidP="005A0FCA">
            <w:pPr>
              <w:tabs>
                <w:tab w:val="left" w:pos="0"/>
                <w:tab w:val="left" w:pos="1710"/>
              </w:tabs>
              <w:overflowPunct w:val="0"/>
              <w:autoSpaceDE w:val="0"/>
              <w:autoSpaceDN w:val="0"/>
              <w:adjustRightInd w:val="0"/>
              <w:jc w:val="both"/>
              <w:rPr>
                <w:rFonts w:ascii="Arial" w:hAnsi="Arial" w:cs="Arial"/>
                <w:b/>
              </w:rPr>
            </w:pPr>
            <w:r w:rsidRPr="00010016">
              <w:rPr>
                <w:rFonts w:ascii="Arial" w:hAnsi="Arial" w:cs="Arial"/>
                <w:b/>
              </w:rPr>
              <w:t>Will the Bidder be provided a list of Primes that have previously worked with NJ DOT on various contracts?</w:t>
            </w:r>
          </w:p>
          <w:p w14:paraId="02234294" w14:textId="77777777" w:rsidR="00744674" w:rsidRPr="00010016" w:rsidRDefault="00744674" w:rsidP="005A0FCA">
            <w:pPr>
              <w:tabs>
                <w:tab w:val="left" w:pos="0"/>
                <w:tab w:val="left" w:pos="1710"/>
              </w:tabs>
              <w:overflowPunct w:val="0"/>
              <w:autoSpaceDE w:val="0"/>
              <w:autoSpaceDN w:val="0"/>
              <w:adjustRightInd w:val="0"/>
              <w:jc w:val="both"/>
              <w:rPr>
                <w:rFonts w:ascii="Arial" w:hAnsi="Arial" w:cs="Arial"/>
                <w:b/>
              </w:rPr>
            </w:pPr>
          </w:p>
          <w:p w14:paraId="24CEDD32" w14:textId="34A21E42" w:rsidR="000D0085" w:rsidRPr="00010016" w:rsidRDefault="514C8765" w:rsidP="56BBA780">
            <w:pPr>
              <w:tabs>
                <w:tab w:val="left" w:pos="1710"/>
              </w:tabs>
              <w:overflowPunct w:val="0"/>
              <w:autoSpaceDE w:val="0"/>
              <w:autoSpaceDN w:val="0"/>
              <w:adjustRightInd w:val="0"/>
              <w:jc w:val="both"/>
              <w:rPr>
                <w:rFonts w:ascii="Arial" w:hAnsi="Arial" w:cs="Arial"/>
              </w:rPr>
            </w:pPr>
            <w:r w:rsidRPr="56BBA780">
              <w:rPr>
                <w:rFonts w:ascii="Arial" w:hAnsi="Arial" w:cs="Arial"/>
              </w:rPr>
              <w:t>A list of Prime Contractors currently awarded NJDOT contracts can be found at</w:t>
            </w:r>
            <w:r w:rsidR="2E93FD7A" w:rsidRPr="56BBA780">
              <w:rPr>
                <w:rFonts w:ascii="Arial" w:hAnsi="Arial" w:cs="Arial"/>
              </w:rPr>
              <w:t>:</w:t>
            </w:r>
            <w:r w:rsidRPr="56BBA780">
              <w:rPr>
                <w:rFonts w:ascii="Arial" w:hAnsi="Arial" w:cs="Arial"/>
              </w:rPr>
              <w:t xml:space="preserve"> </w:t>
            </w:r>
            <w:hyperlink r:id="rId19">
              <w:r w:rsidRPr="56BBA780">
                <w:rPr>
                  <w:rStyle w:val="Hyperlink"/>
                  <w:rFonts w:ascii="Arial" w:hAnsi="Arial" w:cs="Arial"/>
                  <w:color w:val="auto"/>
                </w:rPr>
                <w:t>https://www.state.nj.us/transportation/business/procurement/ConstrServ/awards22.shtm</w:t>
              </w:r>
            </w:hyperlink>
            <w:r w:rsidRPr="56BBA780">
              <w:rPr>
                <w:rStyle w:val="Hyperlink"/>
                <w:rFonts w:ascii="Arial" w:hAnsi="Arial" w:cs="Arial"/>
                <w:color w:val="auto"/>
              </w:rPr>
              <w:t xml:space="preserve"> </w:t>
            </w:r>
            <w:r w:rsidRPr="56BBA780">
              <w:rPr>
                <w:rFonts w:ascii="Arial" w:hAnsi="Arial" w:cs="Arial"/>
              </w:rPr>
              <w:t xml:space="preserve"> </w:t>
            </w:r>
          </w:p>
          <w:p w14:paraId="01498F55" w14:textId="4AB88B90" w:rsidR="000D0085" w:rsidRPr="00010016" w:rsidRDefault="000D0085" w:rsidP="005A0FCA">
            <w:pPr>
              <w:tabs>
                <w:tab w:val="left" w:pos="0"/>
                <w:tab w:val="left" w:pos="1710"/>
              </w:tabs>
              <w:overflowPunct w:val="0"/>
              <w:autoSpaceDE w:val="0"/>
              <w:autoSpaceDN w:val="0"/>
              <w:adjustRightInd w:val="0"/>
              <w:jc w:val="both"/>
              <w:rPr>
                <w:rFonts w:ascii="Arial" w:hAnsi="Arial" w:cs="Arial"/>
                <w:b/>
              </w:rPr>
            </w:pPr>
          </w:p>
        </w:tc>
      </w:tr>
      <w:tr w:rsidR="00077DA7" w14:paraId="52BCC324" w14:textId="77777777" w:rsidTr="1103658B">
        <w:tc>
          <w:tcPr>
            <w:tcW w:w="877" w:type="dxa"/>
            <w:tcBorders>
              <w:top w:val="single" w:sz="4" w:space="0" w:color="auto"/>
              <w:left w:val="single" w:sz="4" w:space="0" w:color="auto"/>
              <w:bottom w:val="single" w:sz="4" w:space="0" w:color="auto"/>
              <w:right w:val="single" w:sz="4" w:space="0" w:color="auto"/>
            </w:tcBorders>
          </w:tcPr>
          <w:p w14:paraId="17ABE47B" w14:textId="1F6ACF87" w:rsidR="00077DA7" w:rsidRDefault="00D53656" w:rsidP="00077DA7">
            <w:pPr>
              <w:tabs>
                <w:tab w:val="left" w:pos="0"/>
              </w:tabs>
              <w:autoSpaceDN w:val="0"/>
              <w:jc w:val="center"/>
              <w:rPr>
                <w:rFonts w:ascii="Arial" w:hAnsi="Arial" w:cs="Arial"/>
              </w:rPr>
            </w:pPr>
            <w:r w:rsidRPr="00EC608B">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3868EFF1" w14:textId="0E71F024" w:rsidR="00077DA7" w:rsidRDefault="00077DA7" w:rsidP="00077DA7">
            <w:pPr>
              <w:tabs>
                <w:tab w:val="left" w:pos="0"/>
              </w:tabs>
              <w:overflowPunct w:val="0"/>
              <w:autoSpaceDE w:val="0"/>
              <w:autoSpaceDN w:val="0"/>
              <w:adjustRightInd w:val="0"/>
              <w:jc w:val="center"/>
              <w:rPr>
                <w:rFonts w:ascii="Arial" w:hAnsi="Arial" w:cs="Arial"/>
              </w:rPr>
            </w:pPr>
            <w:r>
              <w:rPr>
                <w:rFonts w:ascii="Arial" w:hAnsi="Arial" w:cs="Arial"/>
              </w:rPr>
              <w:t xml:space="preserve">Section 1.2.4 Study on Barriers to </w:t>
            </w:r>
            <w:r>
              <w:rPr>
                <w:rFonts w:ascii="Arial" w:hAnsi="Arial" w:cs="Arial"/>
              </w:rPr>
              <w:lastRenderedPageBreak/>
              <w:t>Utilization of DBEs by Prime Contractors</w:t>
            </w:r>
          </w:p>
        </w:tc>
        <w:tc>
          <w:tcPr>
            <w:tcW w:w="7200" w:type="dxa"/>
            <w:tcBorders>
              <w:top w:val="single" w:sz="4" w:space="0" w:color="auto"/>
              <w:left w:val="single" w:sz="4" w:space="0" w:color="auto"/>
              <w:bottom w:val="single" w:sz="4" w:space="0" w:color="auto"/>
              <w:right w:val="single" w:sz="4" w:space="0" w:color="auto"/>
            </w:tcBorders>
          </w:tcPr>
          <w:p w14:paraId="4E480C82" w14:textId="73892166" w:rsidR="00077DA7" w:rsidRDefault="00077DA7" w:rsidP="00077DA7">
            <w:pPr>
              <w:tabs>
                <w:tab w:val="left" w:pos="0"/>
                <w:tab w:val="left" w:pos="1710"/>
              </w:tabs>
              <w:overflowPunct w:val="0"/>
              <w:autoSpaceDE w:val="0"/>
              <w:autoSpaceDN w:val="0"/>
              <w:adjustRightInd w:val="0"/>
              <w:jc w:val="both"/>
              <w:rPr>
                <w:rFonts w:ascii="Arial" w:hAnsi="Arial" w:cs="Arial"/>
                <w:b/>
              </w:rPr>
            </w:pPr>
            <w:r w:rsidRPr="00EC608B">
              <w:rPr>
                <w:rFonts w:ascii="Arial" w:hAnsi="Arial" w:cs="Arial"/>
                <w:b/>
              </w:rPr>
              <w:lastRenderedPageBreak/>
              <w:t>Are there plans to conduct a follow-up study? The Bidders are relying on data that is nearly 15 years old.</w:t>
            </w:r>
          </w:p>
          <w:p w14:paraId="6ED34355" w14:textId="79E85948" w:rsidR="000D0085" w:rsidRDefault="000D0085" w:rsidP="00077DA7">
            <w:pPr>
              <w:tabs>
                <w:tab w:val="left" w:pos="0"/>
                <w:tab w:val="left" w:pos="1710"/>
              </w:tabs>
              <w:overflowPunct w:val="0"/>
              <w:autoSpaceDE w:val="0"/>
              <w:autoSpaceDN w:val="0"/>
              <w:adjustRightInd w:val="0"/>
              <w:jc w:val="both"/>
              <w:rPr>
                <w:rFonts w:ascii="Arial" w:hAnsi="Arial" w:cs="Arial"/>
                <w:b/>
              </w:rPr>
            </w:pPr>
          </w:p>
          <w:p w14:paraId="75FB6FC0" w14:textId="5118D60C" w:rsidR="000D0085" w:rsidRPr="00784AD7" w:rsidRDefault="00185EAF" w:rsidP="00077DA7">
            <w:pPr>
              <w:tabs>
                <w:tab w:val="left" w:pos="0"/>
                <w:tab w:val="left" w:pos="1710"/>
              </w:tabs>
              <w:overflowPunct w:val="0"/>
              <w:autoSpaceDE w:val="0"/>
              <w:autoSpaceDN w:val="0"/>
              <w:adjustRightInd w:val="0"/>
              <w:jc w:val="both"/>
              <w:rPr>
                <w:rFonts w:ascii="Arial" w:hAnsi="Arial" w:cs="Arial"/>
              </w:rPr>
            </w:pPr>
            <w:r w:rsidRPr="00784AD7">
              <w:rPr>
                <w:rFonts w:ascii="Arial" w:hAnsi="Arial" w:cs="Arial"/>
              </w:rPr>
              <w:lastRenderedPageBreak/>
              <w:t xml:space="preserve">Yes. The </w:t>
            </w:r>
            <w:r w:rsidR="000D0085" w:rsidRPr="00784AD7">
              <w:rPr>
                <w:rFonts w:ascii="Arial" w:hAnsi="Arial" w:cs="Arial"/>
              </w:rPr>
              <w:t xml:space="preserve">NJDOT </w:t>
            </w:r>
            <w:r w:rsidRPr="00784AD7">
              <w:rPr>
                <w:rFonts w:ascii="Arial" w:hAnsi="Arial" w:cs="Arial"/>
              </w:rPr>
              <w:t>is planning to conduct a follow-up</w:t>
            </w:r>
            <w:r w:rsidR="000D0085" w:rsidRPr="00784AD7">
              <w:rPr>
                <w:rFonts w:ascii="Arial" w:hAnsi="Arial" w:cs="Arial"/>
              </w:rPr>
              <w:t xml:space="preserve"> study</w:t>
            </w:r>
            <w:r w:rsidRPr="00784AD7">
              <w:rPr>
                <w:rFonts w:ascii="Arial" w:hAnsi="Arial" w:cs="Arial"/>
              </w:rPr>
              <w:t xml:space="preserve"> on barriers to utilization of DBEs by Prime Contractors in the near future</w:t>
            </w:r>
            <w:r w:rsidR="00784AD7" w:rsidRPr="00784AD7">
              <w:rPr>
                <w:rFonts w:ascii="Arial" w:hAnsi="Arial" w:cs="Arial"/>
              </w:rPr>
              <w:t xml:space="preserve">. A timeframe </w:t>
            </w:r>
            <w:r w:rsidR="00784AD7">
              <w:rPr>
                <w:rFonts w:ascii="Arial" w:hAnsi="Arial" w:cs="Arial"/>
              </w:rPr>
              <w:t>on this follow-up study has not yet been established</w:t>
            </w:r>
            <w:r w:rsidR="00784AD7" w:rsidRPr="00784AD7">
              <w:rPr>
                <w:rFonts w:ascii="Arial" w:hAnsi="Arial" w:cs="Arial"/>
              </w:rPr>
              <w:t xml:space="preserve">. </w:t>
            </w:r>
          </w:p>
          <w:p w14:paraId="2CC9BF4D" w14:textId="5587983E" w:rsidR="007839BE" w:rsidRDefault="007839BE" w:rsidP="00077DA7">
            <w:pPr>
              <w:tabs>
                <w:tab w:val="left" w:pos="0"/>
                <w:tab w:val="left" w:pos="1710"/>
              </w:tabs>
              <w:overflowPunct w:val="0"/>
              <w:autoSpaceDE w:val="0"/>
              <w:autoSpaceDN w:val="0"/>
              <w:adjustRightInd w:val="0"/>
              <w:jc w:val="both"/>
              <w:rPr>
                <w:rFonts w:ascii="Arial" w:hAnsi="Arial" w:cs="Arial"/>
                <w:b/>
              </w:rPr>
            </w:pPr>
          </w:p>
        </w:tc>
      </w:tr>
      <w:tr w:rsidR="00F572C7" w14:paraId="535B75F7" w14:textId="77777777" w:rsidTr="1103658B">
        <w:tc>
          <w:tcPr>
            <w:tcW w:w="877" w:type="dxa"/>
            <w:tcBorders>
              <w:top w:val="single" w:sz="4" w:space="0" w:color="auto"/>
              <w:left w:val="single" w:sz="4" w:space="0" w:color="auto"/>
              <w:bottom w:val="single" w:sz="4" w:space="0" w:color="auto"/>
              <w:right w:val="single" w:sz="4" w:space="0" w:color="auto"/>
            </w:tcBorders>
          </w:tcPr>
          <w:p w14:paraId="4C0BEA96" w14:textId="5FA83885" w:rsidR="00F572C7" w:rsidRDefault="00D53656" w:rsidP="005554E1">
            <w:pPr>
              <w:tabs>
                <w:tab w:val="left" w:pos="0"/>
              </w:tabs>
              <w:autoSpaceDN w:val="0"/>
              <w:jc w:val="center"/>
              <w:rPr>
                <w:rFonts w:ascii="Arial" w:hAnsi="Arial" w:cs="Arial"/>
              </w:rPr>
            </w:pPr>
            <w:r w:rsidRPr="00EC608B">
              <w:rPr>
                <w:rFonts w:ascii="Arial" w:hAnsi="Arial" w:cs="Arial"/>
              </w:rPr>
              <w:lastRenderedPageBreak/>
              <w:t>10</w:t>
            </w:r>
          </w:p>
        </w:tc>
        <w:tc>
          <w:tcPr>
            <w:tcW w:w="2160" w:type="dxa"/>
            <w:tcBorders>
              <w:top w:val="single" w:sz="4" w:space="0" w:color="auto"/>
              <w:left w:val="single" w:sz="4" w:space="0" w:color="auto"/>
              <w:bottom w:val="single" w:sz="4" w:space="0" w:color="auto"/>
              <w:right w:val="single" w:sz="4" w:space="0" w:color="auto"/>
            </w:tcBorders>
          </w:tcPr>
          <w:p w14:paraId="003369F7" w14:textId="363D67F8" w:rsidR="00F572C7" w:rsidRPr="00EC608B" w:rsidRDefault="00F572C7" w:rsidP="005F2CBC">
            <w:pPr>
              <w:tabs>
                <w:tab w:val="left" w:pos="0"/>
              </w:tabs>
              <w:overflowPunct w:val="0"/>
              <w:autoSpaceDE w:val="0"/>
              <w:autoSpaceDN w:val="0"/>
              <w:adjustRightInd w:val="0"/>
              <w:jc w:val="center"/>
              <w:rPr>
                <w:rFonts w:ascii="Arial" w:hAnsi="Arial" w:cs="Arial"/>
              </w:rPr>
            </w:pPr>
            <w:r w:rsidRPr="00EC608B">
              <w:rPr>
                <w:rFonts w:ascii="Arial" w:hAnsi="Arial" w:cs="Arial"/>
              </w:rPr>
              <w:t>Section 1.2.5 NJDOT’s Current DBE SSP</w:t>
            </w:r>
          </w:p>
        </w:tc>
        <w:tc>
          <w:tcPr>
            <w:tcW w:w="7200" w:type="dxa"/>
            <w:tcBorders>
              <w:top w:val="single" w:sz="4" w:space="0" w:color="auto"/>
              <w:left w:val="single" w:sz="4" w:space="0" w:color="auto"/>
              <w:bottom w:val="single" w:sz="4" w:space="0" w:color="auto"/>
              <w:right w:val="single" w:sz="4" w:space="0" w:color="auto"/>
            </w:tcBorders>
          </w:tcPr>
          <w:p w14:paraId="4BF5C94C" w14:textId="39AD0264" w:rsidR="00F572C7" w:rsidRPr="00EC608B" w:rsidRDefault="00F572C7" w:rsidP="005A0FCA">
            <w:pPr>
              <w:tabs>
                <w:tab w:val="left" w:pos="0"/>
                <w:tab w:val="left" w:pos="1710"/>
              </w:tabs>
              <w:overflowPunct w:val="0"/>
              <w:autoSpaceDE w:val="0"/>
              <w:autoSpaceDN w:val="0"/>
              <w:adjustRightInd w:val="0"/>
              <w:jc w:val="both"/>
              <w:rPr>
                <w:rFonts w:ascii="Arial" w:hAnsi="Arial" w:cs="Arial"/>
                <w:b/>
              </w:rPr>
            </w:pPr>
            <w:r w:rsidRPr="00EC608B">
              <w:rPr>
                <w:rFonts w:ascii="Arial" w:hAnsi="Arial" w:cs="Arial"/>
                <w:b/>
              </w:rPr>
              <w:t>Is DOT anticipating that the new vendor would meet or exceed the current pace of training offered by the current vendor, as their contract began in March of 2016 and only 3 cohorts were completed in 5 years?</w:t>
            </w:r>
          </w:p>
          <w:p w14:paraId="3D418275" w14:textId="70373F79" w:rsidR="007839BE" w:rsidRPr="00EC608B" w:rsidRDefault="007839BE" w:rsidP="005A0FCA">
            <w:pPr>
              <w:tabs>
                <w:tab w:val="left" w:pos="0"/>
                <w:tab w:val="left" w:pos="1710"/>
              </w:tabs>
              <w:overflowPunct w:val="0"/>
              <w:autoSpaceDE w:val="0"/>
              <w:autoSpaceDN w:val="0"/>
              <w:adjustRightInd w:val="0"/>
              <w:jc w:val="both"/>
              <w:rPr>
                <w:rFonts w:ascii="Arial" w:hAnsi="Arial" w:cs="Arial"/>
                <w:b/>
              </w:rPr>
            </w:pPr>
          </w:p>
          <w:p w14:paraId="128AF8B9" w14:textId="3E5F9ACE" w:rsidR="007839BE" w:rsidRPr="0007243E" w:rsidRDefault="00784AD7" w:rsidP="005A0FCA">
            <w:pPr>
              <w:tabs>
                <w:tab w:val="left" w:pos="0"/>
                <w:tab w:val="left" w:pos="1710"/>
              </w:tabs>
              <w:overflowPunct w:val="0"/>
              <w:autoSpaceDE w:val="0"/>
              <w:autoSpaceDN w:val="0"/>
              <w:adjustRightInd w:val="0"/>
              <w:jc w:val="both"/>
              <w:rPr>
                <w:rFonts w:ascii="Arial" w:hAnsi="Arial" w:cs="Arial"/>
              </w:rPr>
            </w:pPr>
            <w:r w:rsidRPr="0007243E">
              <w:rPr>
                <w:rFonts w:ascii="Arial" w:hAnsi="Arial" w:cs="Arial"/>
              </w:rPr>
              <w:t xml:space="preserve">Please refer to T2976 Revised Bid Solicitation Section 1.2.5 NJDOT’s Current DBE </w:t>
            </w:r>
            <w:r w:rsidR="005E5857">
              <w:rPr>
                <w:rFonts w:ascii="Arial" w:hAnsi="Arial" w:cs="Arial"/>
              </w:rPr>
              <w:t>SSP</w:t>
            </w:r>
            <w:r w:rsidRPr="0007243E">
              <w:rPr>
                <w:rFonts w:ascii="Arial" w:hAnsi="Arial" w:cs="Arial"/>
              </w:rPr>
              <w:t xml:space="preserve"> for updat</w:t>
            </w:r>
            <w:r w:rsidR="0007243E" w:rsidRPr="0007243E">
              <w:rPr>
                <w:rFonts w:ascii="Arial" w:hAnsi="Arial" w:cs="Arial"/>
              </w:rPr>
              <w:t>ed training cohort statistics. T</w:t>
            </w:r>
            <w:r w:rsidRPr="0007243E">
              <w:rPr>
                <w:rFonts w:ascii="Arial" w:hAnsi="Arial" w:cs="Arial"/>
              </w:rPr>
              <w:t xml:space="preserve">he NJDOT has graduated four (4) training </w:t>
            </w:r>
            <w:r w:rsidR="007839BE" w:rsidRPr="0007243E">
              <w:rPr>
                <w:rFonts w:ascii="Arial" w:hAnsi="Arial" w:cs="Arial"/>
              </w:rPr>
              <w:t xml:space="preserve">cohorts and </w:t>
            </w:r>
            <w:r w:rsidR="0007243E" w:rsidRPr="0007243E">
              <w:rPr>
                <w:rFonts w:ascii="Arial" w:hAnsi="Arial" w:cs="Arial"/>
              </w:rPr>
              <w:t>will graduate the fifth class prior to the end of the current Blanket P.O. in March 2022</w:t>
            </w:r>
            <w:r w:rsidR="007839BE" w:rsidRPr="0007243E">
              <w:rPr>
                <w:rFonts w:ascii="Arial" w:hAnsi="Arial" w:cs="Arial"/>
              </w:rPr>
              <w:t xml:space="preserve">. </w:t>
            </w:r>
            <w:r w:rsidR="0007243E" w:rsidRPr="0007243E">
              <w:rPr>
                <w:rFonts w:ascii="Arial" w:hAnsi="Arial" w:cs="Arial"/>
              </w:rPr>
              <w:t xml:space="preserve">The Vendor {Contractor} awarded a Blanket P.O. as a result of this Bid Solicitation is </w:t>
            </w:r>
            <w:r w:rsidR="00C91262">
              <w:rPr>
                <w:rFonts w:ascii="Arial" w:hAnsi="Arial" w:cs="Arial"/>
              </w:rPr>
              <w:t>required</w:t>
            </w:r>
            <w:r w:rsidR="0007243E" w:rsidRPr="0007243E">
              <w:rPr>
                <w:rFonts w:ascii="Arial" w:hAnsi="Arial" w:cs="Arial"/>
              </w:rPr>
              <w:t xml:space="preserve"> to meet this current pace of training. </w:t>
            </w:r>
          </w:p>
          <w:p w14:paraId="4F74EAAB" w14:textId="1BD4C0D1" w:rsidR="00F572C7" w:rsidRPr="00EC608B" w:rsidRDefault="00F572C7" w:rsidP="005A0FCA">
            <w:pPr>
              <w:tabs>
                <w:tab w:val="left" w:pos="0"/>
                <w:tab w:val="left" w:pos="1710"/>
              </w:tabs>
              <w:overflowPunct w:val="0"/>
              <w:autoSpaceDE w:val="0"/>
              <w:autoSpaceDN w:val="0"/>
              <w:adjustRightInd w:val="0"/>
              <w:jc w:val="both"/>
              <w:rPr>
                <w:rFonts w:ascii="Arial" w:hAnsi="Arial" w:cs="Arial"/>
                <w:b/>
              </w:rPr>
            </w:pPr>
          </w:p>
        </w:tc>
      </w:tr>
      <w:tr w:rsidR="00BC3873" w14:paraId="0C1C8CE5" w14:textId="77777777" w:rsidTr="1103658B">
        <w:tc>
          <w:tcPr>
            <w:tcW w:w="877" w:type="dxa"/>
            <w:tcBorders>
              <w:top w:val="single" w:sz="4" w:space="0" w:color="auto"/>
              <w:left w:val="single" w:sz="4" w:space="0" w:color="auto"/>
              <w:bottom w:val="single" w:sz="4" w:space="0" w:color="auto"/>
              <w:right w:val="single" w:sz="4" w:space="0" w:color="auto"/>
            </w:tcBorders>
          </w:tcPr>
          <w:p w14:paraId="5DE5360A" w14:textId="538D3549" w:rsidR="00BC3873" w:rsidRPr="0079543A" w:rsidRDefault="00D53656" w:rsidP="005554E1">
            <w:pPr>
              <w:tabs>
                <w:tab w:val="left" w:pos="0"/>
              </w:tabs>
              <w:autoSpaceDN w:val="0"/>
              <w:jc w:val="center"/>
              <w:rPr>
                <w:rFonts w:ascii="Arial" w:hAnsi="Arial" w:cs="Arial"/>
              </w:rPr>
            </w:pPr>
            <w:r w:rsidRPr="0079543A">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3D570F73" w14:textId="6E05D517" w:rsidR="00BC3873" w:rsidRPr="0079543A" w:rsidRDefault="00BC3873" w:rsidP="005F2CBC">
            <w:pPr>
              <w:tabs>
                <w:tab w:val="left" w:pos="0"/>
              </w:tabs>
              <w:overflowPunct w:val="0"/>
              <w:autoSpaceDE w:val="0"/>
              <w:autoSpaceDN w:val="0"/>
              <w:adjustRightInd w:val="0"/>
              <w:jc w:val="center"/>
              <w:rPr>
                <w:rFonts w:ascii="Arial" w:hAnsi="Arial" w:cs="Arial"/>
              </w:rPr>
            </w:pPr>
            <w:r w:rsidRPr="0079543A">
              <w:rPr>
                <w:rFonts w:ascii="Arial" w:hAnsi="Arial" w:cs="Arial"/>
              </w:rPr>
              <w:t xml:space="preserve">Section 3.1 Overview of General Requirements </w:t>
            </w:r>
          </w:p>
        </w:tc>
        <w:tc>
          <w:tcPr>
            <w:tcW w:w="7200" w:type="dxa"/>
            <w:tcBorders>
              <w:top w:val="single" w:sz="4" w:space="0" w:color="auto"/>
              <w:left w:val="single" w:sz="4" w:space="0" w:color="auto"/>
              <w:bottom w:val="single" w:sz="4" w:space="0" w:color="auto"/>
              <w:right w:val="single" w:sz="4" w:space="0" w:color="auto"/>
            </w:tcBorders>
          </w:tcPr>
          <w:p w14:paraId="719DD3A6" w14:textId="23F60213" w:rsidR="00BC3873" w:rsidRPr="0079543A" w:rsidRDefault="00BC3873" w:rsidP="005A0FCA">
            <w:pPr>
              <w:tabs>
                <w:tab w:val="left" w:pos="0"/>
                <w:tab w:val="left" w:pos="1710"/>
              </w:tabs>
              <w:overflowPunct w:val="0"/>
              <w:autoSpaceDE w:val="0"/>
              <w:autoSpaceDN w:val="0"/>
              <w:adjustRightInd w:val="0"/>
              <w:jc w:val="both"/>
              <w:rPr>
                <w:rFonts w:ascii="Arial" w:hAnsi="Arial" w:cs="Arial"/>
                <w:b/>
              </w:rPr>
            </w:pPr>
            <w:r w:rsidRPr="0079543A">
              <w:rPr>
                <w:rFonts w:ascii="Arial" w:hAnsi="Arial" w:cs="Arial"/>
                <w:b/>
              </w:rPr>
              <w:t xml:space="preserve">If the DBE firm is bidding as a subcontractor to a Prime (for a NJ DOT contract), does that count towards qualifying the firm as actively bidding on NJ DOT contracts for inclusion </w:t>
            </w:r>
            <w:r w:rsidR="00283495" w:rsidRPr="0079543A">
              <w:rPr>
                <w:rFonts w:ascii="Arial" w:hAnsi="Arial" w:cs="Arial"/>
                <w:b/>
              </w:rPr>
              <w:t xml:space="preserve">in a program? </w:t>
            </w:r>
          </w:p>
          <w:p w14:paraId="2FBA6374" w14:textId="697C6178" w:rsidR="0079543A" w:rsidRPr="0079543A" w:rsidRDefault="0079543A" w:rsidP="005A0FCA">
            <w:pPr>
              <w:tabs>
                <w:tab w:val="left" w:pos="0"/>
                <w:tab w:val="left" w:pos="1710"/>
              </w:tabs>
              <w:overflowPunct w:val="0"/>
              <w:autoSpaceDE w:val="0"/>
              <w:autoSpaceDN w:val="0"/>
              <w:adjustRightInd w:val="0"/>
              <w:jc w:val="both"/>
              <w:rPr>
                <w:rFonts w:ascii="Arial" w:hAnsi="Arial" w:cs="Arial"/>
                <w:b/>
              </w:rPr>
            </w:pPr>
          </w:p>
          <w:p w14:paraId="63B42204" w14:textId="6842C8BE" w:rsidR="0079543A" w:rsidRPr="0079543A" w:rsidRDefault="0079543A" w:rsidP="005A0FCA">
            <w:pPr>
              <w:tabs>
                <w:tab w:val="left" w:pos="0"/>
                <w:tab w:val="left" w:pos="1710"/>
              </w:tabs>
              <w:overflowPunct w:val="0"/>
              <w:autoSpaceDE w:val="0"/>
              <w:autoSpaceDN w:val="0"/>
              <w:adjustRightInd w:val="0"/>
              <w:jc w:val="both"/>
              <w:rPr>
                <w:rFonts w:ascii="Arial" w:hAnsi="Arial" w:cs="Arial"/>
              </w:rPr>
            </w:pPr>
            <w:r w:rsidRPr="0079543A">
              <w:rPr>
                <w:rFonts w:ascii="Arial" w:hAnsi="Arial" w:cs="Arial"/>
              </w:rPr>
              <w:t xml:space="preserve">Yes. A DBE firm that has bid as a subcontractor to a Prime Contractor for a NJDOT contract qualifies the DBE firm for inclusion in the DBE SSP. </w:t>
            </w:r>
          </w:p>
          <w:p w14:paraId="4FF8853E" w14:textId="1ABE2DD7" w:rsidR="00BE2D2B" w:rsidRPr="0079543A" w:rsidRDefault="00BE2D2B" w:rsidP="005A0FCA">
            <w:pPr>
              <w:tabs>
                <w:tab w:val="left" w:pos="0"/>
                <w:tab w:val="left" w:pos="1710"/>
              </w:tabs>
              <w:overflowPunct w:val="0"/>
              <w:autoSpaceDE w:val="0"/>
              <w:autoSpaceDN w:val="0"/>
              <w:adjustRightInd w:val="0"/>
              <w:jc w:val="both"/>
              <w:rPr>
                <w:rFonts w:ascii="Arial" w:hAnsi="Arial" w:cs="Arial"/>
                <w:b/>
              </w:rPr>
            </w:pPr>
          </w:p>
        </w:tc>
      </w:tr>
      <w:tr w:rsidR="00283495" w14:paraId="33CE4C22" w14:textId="77777777" w:rsidTr="1103658B">
        <w:tc>
          <w:tcPr>
            <w:tcW w:w="877" w:type="dxa"/>
            <w:tcBorders>
              <w:top w:val="single" w:sz="4" w:space="0" w:color="auto"/>
              <w:left w:val="single" w:sz="4" w:space="0" w:color="auto"/>
              <w:bottom w:val="single" w:sz="4" w:space="0" w:color="auto"/>
              <w:right w:val="single" w:sz="4" w:space="0" w:color="auto"/>
            </w:tcBorders>
          </w:tcPr>
          <w:p w14:paraId="0A5F8049" w14:textId="6B420BBB" w:rsidR="00283495" w:rsidRPr="004C3A19" w:rsidRDefault="00D53656" w:rsidP="005554E1">
            <w:pPr>
              <w:tabs>
                <w:tab w:val="left" w:pos="0"/>
              </w:tabs>
              <w:autoSpaceDN w:val="0"/>
              <w:jc w:val="center"/>
              <w:rPr>
                <w:rFonts w:ascii="Arial" w:hAnsi="Arial" w:cs="Arial"/>
              </w:rPr>
            </w:pPr>
            <w:r w:rsidRPr="004C3A19">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0CC91C6E" w14:textId="3AE8F999" w:rsidR="00283495" w:rsidRPr="004C3A19" w:rsidRDefault="00BE2D2B" w:rsidP="00AD2F0F">
            <w:pPr>
              <w:tabs>
                <w:tab w:val="left" w:pos="0"/>
              </w:tabs>
              <w:overflowPunct w:val="0"/>
              <w:autoSpaceDE w:val="0"/>
              <w:autoSpaceDN w:val="0"/>
              <w:adjustRightInd w:val="0"/>
              <w:jc w:val="center"/>
              <w:rPr>
                <w:rFonts w:ascii="Arial" w:hAnsi="Arial" w:cs="Arial"/>
              </w:rPr>
            </w:pPr>
            <w:r w:rsidRPr="004C3A19">
              <w:rPr>
                <w:rFonts w:ascii="Arial" w:hAnsi="Arial" w:cs="Arial"/>
              </w:rPr>
              <w:t>Section 3.3</w:t>
            </w:r>
            <w:r w:rsidR="00283495" w:rsidRPr="004C3A19">
              <w:rPr>
                <w:rFonts w:ascii="Arial" w:hAnsi="Arial" w:cs="Arial"/>
              </w:rPr>
              <w:t>A Contract Site Logistics</w:t>
            </w:r>
          </w:p>
        </w:tc>
        <w:tc>
          <w:tcPr>
            <w:tcW w:w="7200" w:type="dxa"/>
            <w:tcBorders>
              <w:top w:val="single" w:sz="4" w:space="0" w:color="auto"/>
              <w:left w:val="single" w:sz="4" w:space="0" w:color="auto"/>
              <w:bottom w:val="single" w:sz="4" w:space="0" w:color="auto"/>
              <w:right w:val="single" w:sz="4" w:space="0" w:color="auto"/>
            </w:tcBorders>
          </w:tcPr>
          <w:p w14:paraId="061B61DB" w14:textId="77777777" w:rsidR="00283495" w:rsidRPr="004C3A19" w:rsidRDefault="005552BA" w:rsidP="00BB2544">
            <w:pPr>
              <w:pStyle w:val="ListParagraph"/>
              <w:numPr>
                <w:ilvl w:val="0"/>
                <w:numId w:val="6"/>
              </w:numPr>
              <w:tabs>
                <w:tab w:val="left" w:pos="0"/>
                <w:tab w:val="left" w:pos="1710"/>
              </w:tabs>
              <w:overflowPunct w:val="0"/>
              <w:autoSpaceDE w:val="0"/>
              <w:autoSpaceDN w:val="0"/>
              <w:adjustRightInd w:val="0"/>
              <w:ind w:left="360"/>
              <w:jc w:val="both"/>
              <w:rPr>
                <w:rFonts w:ascii="Arial" w:hAnsi="Arial" w:cs="Arial"/>
                <w:b/>
              </w:rPr>
            </w:pPr>
            <w:r w:rsidRPr="004C3A19">
              <w:rPr>
                <w:rFonts w:ascii="Arial" w:hAnsi="Arial" w:cs="Arial"/>
                <w:b/>
              </w:rPr>
              <w:t>What metrics are being used to make this statement?</w:t>
            </w:r>
          </w:p>
          <w:p w14:paraId="1A92CA79" w14:textId="1F1623E0" w:rsidR="005552BA" w:rsidRPr="004C3A19" w:rsidRDefault="005552BA" w:rsidP="005552BA">
            <w:pPr>
              <w:tabs>
                <w:tab w:val="left" w:pos="0"/>
                <w:tab w:val="left" w:pos="1710"/>
              </w:tabs>
              <w:overflowPunct w:val="0"/>
              <w:autoSpaceDE w:val="0"/>
              <w:autoSpaceDN w:val="0"/>
              <w:adjustRightInd w:val="0"/>
              <w:jc w:val="both"/>
              <w:rPr>
                <w:rFonts w:ascii="Arial" w:hAnsi="Arial" w:cs="Arial"/>
                <w:b/>
              </w:rPr>
            </w:pPr>
          </w:p>
          <w:p w14:paraId="2F6B1D0C" w14:textId="1F5153CA" w:rsidR="0079543A" w:rsidRPr="004C3A19" w:rsidRDefault="004C3A19" w:rsidP="005552BA">
            <w:pPr>
              <w:tabs>
                <w:tab w:val="left" w:pos="0"/>
                <w:tab w:val="left" w:pos="1710"/>
              </w:tabs>
              <w:overflowPunct w:val="0"/>
              <w:autoSpaceDE w:val="0"/>
              <w:autoSpaceDN w:val="0"/>
              <w:adjustRightInd w:val="0"/>
              <w:jc w:val="both"/>
              <w:rPr>
                <w:rFonts w:ascii="Arial" w:hAnsi="Arial" w:cs="Arial"/>
              </w:rPr>
            </w:pPr>
            <w:r w:rsidRPr="004C3A19">
              <w:rPr>
                <w:rFonts w:ascii="Arial" w:hAnsi="Arial" w:cs="Arial"/>
              </w:rPr>
              <w:t xml:space="preserve">This question cannot be answered as posed. </w:t>
            </w:r>
          </w:p>
          <w:p w14:paraId="7EDA1F6E" w14:textId="77777777" w:rsidR="0079543A" w:rsidRPr="004C3A19" w:rsidRDefault="0079543A" w:rsidP="005552BA">
            <w:pPr>
              <w:tabs>
                <w:tab w:val="left" w:pos="0"/>
                <w:tab w:val="left" w:pos="1710"/>
              </w:tabs>
              <w:overflowPunct w:val="0"/>
              <w:autoSpaceDE w:val="0"/>
              <w:autoSpaceDN w:val="0"/>
              <w:adjustRightInd w:val="0"/>
              <w:jc w:val="both"/>
              <w:rPr>
                <w:rFonts w:ascii="Arial" w:hAnsi="Arial" w:cs="Arial"/>
              </w:rPr>
            </w:pPr>
          </w:p>
          <w:p w14:paraId="63DEBF6D" w14:textId="77777777" w:rsidR="005552BA" w:rsidRPr="004C3A19" w:rsidRDefault="005552BA" w:rsidP="00BB2544">
            <w:pPr>
              <w:pStyle w:val="ListParagraph"/>
              <w:numPr>
                <w:ilvl w:val="0"/>
                <w:numId w:val="6"/>
              </w:numPr>
              <w:tabs>
                <w:tab w:val="left" w:pos="0"/>
                <w:tab w:val="left" w:pos="1710"/>
              </w:tabs>
              <w:overflowPunct w:val="0"/>
              <w:autoSpaceDE w:val="0"/>
              <w:autoSpaceDN w:val="0"/>
              <w:adjustRightInd w:val="0"/>
              <w:ind w:left="360"/>
              <w:jc w:val="both"/>
              <w:rPr>
                <w:rFonts w:ascii="Arial" w:hAnsi="Arial" w:cs="Arial"/>
                <w:b/>
              </w:rPr>
            </w:pPr>
            <w:r w:rsidRPr="004C3A19">
              <w:rPr>
                <w:rFonts w:ascii="Arial" w:hAnsi="Arial" w:cs="Arial"/>
                <w:b/>
              </w:rPr>
              <w:t>Is there a specific contract value threshold?</w:t>
            </w:r>
          </w:p>
          <w:p w14:paraId="2BA095EF" w14:textId="77777777" w:rsidR="005552BA" w:rsidRPr="004C3A19" w:rsidRDefault="005552BA" w:rsidP="005552BA">
            <w:pPr>
              <w:pStyle w:val="ListParagraph"/>
              <w:rPr>
                <w:rFonts w:ascii="Arial" w:hAnsi="Arial" w:cs="Arial"/>
                <w:b/>
              </w:rPr>
            </w:pPr>
          </w:p>
          <w:p w14:paraId="2655B1A8" w14:textId="520B2D16" w:rsidR="00BE2D2B" w:rsidRPr="004C3A19" w:rsidRDefault="00BE2D2B" w:rsidP="00BE2D2B">
            <w:pPr>
              <w:tabs>
                <w:tab w:val="left" w:pos="0"/>
              </w:tabs>
              <w:overflowPunct w:val="0"/>
              <w:autoSpaceDE w:val="0"/>
              <w:autoSpaceDN w:val="0"/>
              <w:adjustRightInd w:val="0"/>
              <w:jc w:val="both"/>
            </w:pPr>
            <w:r w:rsidRPr="004C3A19">
              <w:rPr>
                <w:rFonts w:ascii="Arial" w:eastAsia="Arial" w:hAnsi="Arial" w:cs="Arial"/>
              </w:rPr>
              <w:t xml:space="preserve">This information is kept confidential until the Notice of Intent to Award </w:t>
            </w:r>
            <w:r w:rsidR="0079543A" w:rsidRPr="004C3A19">
              <w:rPr>
                <w:rFonts w:ascii="Arial" w:eastAsia="Arial" w:hAnsi="Arial" w:cs="Arial"/>
              </w:rPr>
              <w:t xml:space="preserve">letter </w:t>
            </w:r>
            <w:r w:rsidRPr="004C3A19">
              <w:rPr>
                <w:rFonts w:ascii="Arial" w:eastAsia="Arial" w:hAnsi="Arial" w:cs="Arial"/>
              </w:rPr>
              <w:t>is issued.</w:t>
            </w:r>
          </w:p>
          <w:p w14:paraId="1A546C60" w14:textId="7F78FF24" w:rsidR="005552BA" w:rsidRPr="004C3A19" w:rsidRDefault="005552BA" w:rsidP="00BE2D2B">
            <w:pPr>
              <w:tabs>
                <w:tab w:val="left" w:pos="0"/>
                <w:tab w:val="left" w:pos="1710"/>
              </w:tabs>
              <w:overflowPunct w:val="0"/>
              <w:autoSpaceDE w:val="0"/>
              <w:autoSpaceDN w:val="0"/>
              <w:adjustRightInd w:val="0"/>
              <w:jc w:val="both"/>
              <w:rPr>
                <w:rFonts w:ascii="Arial" w:hAnsi="Arial" w:cs="Arial"/>
                <w:b/>
              </w:rPr>
            </w:pPr>
          </w:p>
        </w:tc>
      </w:tr>
      <w:tr w:rsidR="000B42D7" w14:paraId="4A4B282C" w14:textId="77777777" w:rsidTr="1103658B">
        <w:tc>
          <w:tcPr>
            <w:tcW w:w="877" w:type="dxa"/>
            <w:tcBorders>
              <w:top w:val="single" w:sz="4" w:space="0" w:color="auto"/>
              <w:left w:val="single" w:sz="4" w:space="0" w:color="auto"/>
              <w:bottom w:val="single" w:sz="4" w:space="0" w:color="auto"/>
              <w:right w:val="single" w:sz="4" w:space="0" w:color="auto"/>
            </w:tcBorders>
          </w:tcPr>
          <w:p w14:paraId="23D326E3" w14:textId="5FC8F972" w:rsidR="000B42D7" w:rsidRPr="00EC608B" w:rsidRDefault="00D53656" w:rsidP="000B42D7">
            <w:pPr>
              <w:tabs>
                <w:tab w:val="left" w:pos="0"/>
              </w:tabs>
              <w:autoSpaceDN w:val="0"/>
              <w:jc w:val="center"/>
              <w:rPr>
                <w:rFonts w:ascii="Arial" w:hAnsi="Arial" w:cs="Arial"/>
              </w:rPr>
            </w:pPr>
            <w:r w:rsidRPr="00EC608B">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7687A78B" w14:textId="22344553" w:rsidR="000B42D7" w:rsidRPr="00EC608B" w:rsidRDefault="000B42D7" w:rsidP="000B42D7">
            <w:pPr>
              <w:tabs>
                <w:tab w:val="left" w:pos="0"/>
              </w:tabs>
              <w:overflowPunct w:val="0"/>
              <w:autoSpaceDE w:val="0"/>
              <w:autoSpaceDN w:val="0"/>
              <w:adjustRightInd w:val="0"/>
              <w:jc w:val="center"/>
              <w:rPr>
                <w:rFonts w:ascii="Arial" w:hAnsi="Arial" w:cs="Arial"/>
              </w:rPr>
            </w:pPr>
            <w:r w:rsidRPr="00EC608B">
              <w:rPr>
                <w:rFonts w:ascii="Arial" w:hAnsi="Arial" w:cs="Arial"/>
              </w:rPr>
              <w:t>Section 3.3A Contract Site Logistics</w:t>
            </w:r>
          </w:p>
        </w:tc>
        <w:tc>
          <w:tcPr>
            <w:tcW w:w="7200" w:type="dxa"/>
            <w:tcBorders>
              <w:top w:val="single" w:sz="4" w:space="0" w:color="auto"/>
              <w:left w:val="single" w:sz="4" w:space="0" w:color="auto"/>
              <w:bottom w:val="single" w:sz="4" w:space="0" w:color="auto"/>
              <w:right w:val="single" w:sz="4" w:space="0" w:color="auto"/>
            </w:tcBorders>
          </w:tcPr>
          <w:p w14:paraId="1473D554" w14:textId="30C6F026" w:rsidR="000B42D7" w:rsidRPr="00EC608B" w:rsidRDefault="000B42D7" w:rsidP="000B42D7">
            <w:pPr>
              <w:pStyle w:val="ListParagraph"/>
              <w:numPr>
                <w:ilvl w:val="0"/>
                <w:numId w:val="13"/>
              </w:numPr>
              <w:rPr>
                <w:rFonts w:ascii="Arial" w:hAnsi="Arial" w:cs="Arial"/>
                <w:b/>
              </w:rPr>
            </w:pPr>
            <w:r w:rsidRPr="00EC608B">
              <w:rPr>
                <w:rFonts w:ascii="Arial" w:hAnsi="Arial" w:cs="Arial"/>
                <w:b/>
              </w:rPr>
              <w:t>What are the required hours/days of operation?</w:t>
            </w:r>
          </w:p>
          <w:p w14:paraId="5AF7BE7D" w14:textId="44380AB3" w:rsidR="007839BE" w:rsidRPr="00EC608B" w:rsidRDefault="007839BE" w:rsidP="007839BE">
            <w:pPr>
              <w:rPr>
                <w:rFonts w:ascii="Arial" w:hAnsi="Arial" w:cs="Arial"/>
                <w:b/>
              </w:rPr>
            </w:pPr>
          </w:p>
          <w:p w14:paraId="34FF43C7" w14:textId="1EF39D31" w:rsidR="007839BE" w:rsidRPr="004C3A19" w:rsidRDefault="004C3A19" w:rsidP="007839BE">
            <w:pPr>
              <w:rPr>
                <w:rFonts w:ascii="Arial" w:hAnsi="Arial" w:cs="Arial"/>
              </w:rPr>
            </w:pPr>
            <w:r>
              <w:rPr>
                <w:rFonts w:ascii="Arial" w:hAnsi="Arial" w:cs="Arial"/>
              </w:rPr>
              <w:t>The NJ</w:t>
            </w:r>
            <w:r w:rsidR="007839BE" w:rsidRPr="004C3A19">
              <w:rPr>
                <w:rFonts w:ascii="Arial" w:hAnsi="Arial" w:cs="Arial"/>
              </w:rPr>
              <w:t xml:space="preserve">DOT </w:t>
            </w:r>
            <w:r>
              <w:rPr>
                <w:rFonts w:ascii="Arial" w:hAnsi="Arial" w:cs="Arial"/>
              </w:rPr>
              <w:t>does not have specific required hours/days that it requires the Vendor {Contractor} to operate.</w:t>
            </w:r>
          </w:p>
          <w:p w14:paraId="3ACBABF7" w14:textId="77777777" w:rsidR="000B42D7" w:rsidRPr="00EC608B" w:rsidRDefault="000B42D7" w:rsidP="000B42D7">
            <w:pPr>
              <w:rPr>
                <w:rFonts w:ascii="Arial" w:hAnsi="Arial" w:cs="Arial"/>
                <w:b/>
              </w:rPr>
            </w:pPr>
          </w:p>
          <w:p w14:paraId="32910244" w14:textId="7F8F15A7" w:rsidR="000B42D7" w:rsidRPr="00EC608B" w:rsidRDefault="000B42D7" w:rsidP="000B42D7">
            <w:pPr>
              <w:pStyle w:val="ListParagraph"/>
              <w:numPr>
                <w:ilvl w:val="0"/>
                <w:numId w:val="13"/>
              </w:numPr>
              <w:rPr>
                <w:rFonts w:ascii="Arial" w:hAnsi="Arial" w:cs="Arial"/>
                <w:b/>
              </w:rPr>
            </w:pPr>
            <w:r w:rsidRPr="00EC608B">
              <w:rPr>
                <w:rFonts w:ascii="Arial" w:hAnsi="Arial" w:cs="Arial"/>
                <w:b/>
              </w:rPr>
              <w:t>Preferences on location, accessibility, etc.?</w:t>
            </w:r>
          </w:p>
          <w:p w14:paraId="2F3E9151" w14:textId="1EA37718" w:rsidR="007839BE" w:rsidRPr="00EC608B" w:rsidRDefault="007839BE" w:rsidP="007839BE">
            <w:pPr>
              <w:rPr>
                <w:rFonts w:ascii="Arial" w:hAnsi="Arial" w:cs="Arial"/>
                <w:b/>
              </w:rPr>
            </w:pPr>
          </w:p>
          <w:p w14:paraId="368DC7F4" w14:textId="0B92216B" w:rsidR="0059695D" w:rsidRPr="00DB5228" w:rsidRDefault="55C2E301" w:rsidP="007839BE">
            <w:pPr>
              <w:rPr>
                <w:rFonts w:ascii="Arial" w:hAnsi="Arial" w:cs="Arial"/>
              </w:rPr>
            </w:pPr>
            <w:r w:rsidRPr="7C71D9E1">
              <w:rPr>
                <w:rFonts w:ascii="Arial" w:hAnsi="Arial" w:cs="Arial"/>
              </w:rPr>
              <w:t>Pursuant to T2976 Revised Bid Solicitation Section 3.3 Contract Site Logistics, the address where the Vendor {Contractor} manages the Blanket P.O. must be located in New Jersey. The SCM will either approve the Vendor’s {Contractor’s} location(s)</w:t>
            </w:r>
            <w:r w:rsidR="54706210" w:rsidRPr="7C71D9E1">
              <w:rPr>
                <w:rFonts w:ascii="Arial" w:hAnsi="Arial" w:cs="Arial"/>
              </w:rPr>
              <w:t xml:space="preserve"> or provide (a)</w:t>
            </w:r>
            <w:r w:rsidRPr="7C71D9E1">
              <w:rPr>
                <w:rFonts w:ascii="Arial" w:hAnsi="Arial" w:cs="Arial"/>
              </w:rPr>
              <w:t xml:space="preserve"> comparable State location</w:t>
            </w:r>
            <w:r w:rsidR="54706210" w:rsidRPr="7C71D9E1">
              <w:rPr>
                <w:rFonts w:ascii="Arial" w:hAnsi="Arial" w:cs="Arial"/>
              </w:rPr>
              <w:t>(s)</w:t>
            </w:r>
            <w:r w:rsidRPr="7C71D9E1">
              <w:rPr>
                <w:rFonts w:ascii="Arial" w:hAnsi="Arial" w:cs="Arial"/>
              </w:rPr>
              <w:t xml:space="preserve"> that can be utilized. </w:t>
            </w:r>
          </w:p>
          <w:p w14:paraId="59D8626F" w14:textId="77777777" w:rsidR="0059695D" w:rsidRPr="00DB5228" w:rsidRDefault="0059695D" w:rsidP="007839BE">
            <w:pPr>
              <w:rPr>
                <w:rFonts w:ascii="Arial" w:hAnsi="Arial" w:cs="Arial"/>
              </w:rPr>
            </w:pPr>
          </w:p>
          <w:p w14:paraId="0E37604F" w14:textId="77777777" w:rsidR="00DB5228" w:rsidRPr="00DB5228" w:rsidRDefault="007839BE" w:rsidP="00DB5228">
            <w:pPr>
              <w:rPr>
                <w:rFonts w:ascii="Arial" w:hAnsi="Arial" w:cs="Arial"/>
              </w:rPr>
            </w:pPr>
            <w:r w:rsidRPr="00DB5228">
              <w:rPr>
                <w:rFonts w:ascii="Arial" w:hAnsi="Arial" w:cs="Arial"/>
              </w:rPr>
              <w:t xml:space="preserve">Due to </w:t>
            </w:r>
            <w:r w:rsidR="0059695D" w:rsidRPr="00DB5228">
              <w:rPr>
                <w:rFonts w:ascii="Arial" w:hAnsi="Arial" w:cs="Arial"/>
              </w:rPr>
              <w:t xml:space="preserve">the COVID-19 pandemic, the NJDOT </w:t>
            </w:r>
            <w:r w:rsidR="00DB5228" w:rsidRPr="00DB5228">
              <w:rPr>
                <w:rFonts w:ascii="Arial" w:hAnsi="Arial" w:cs="Arial"/>
              </w:rPr>
              <w:t>will allow</w:t>
            </w:r>
            <w:r w:rsidR="0059695D" w:rsidRPr="00DB5228">
              <w:rPr>
                <w:rFonts w:ascii="Arial" w:hAnsi="Arial" w:cs="Arial"/>
              </w:rPr>
              <w:t xml:space="preserve"> </w:t>
            </w:r>
            <w:r w:rsidR="00DB5228" w:rsidRPr="00DB5228">
              <w:rPr>
                <w:rFonts w:ascii="Arial" w:hAnsi="Arial" w:cs="Arial"/>
              </w:rPr>
              <w:t>the Vendor {Contractor} to conduct</w:t>
            </w:r>
            <w:r w:rsidR="0059695D" w:rsidRPr="00DB5228">
              <w:rPr>
                <w:rFonts w:ascii="Arial" w:hAnsi="Arial" w:cs="Arial"/>
              </w:rPr>
              <w:t xml:space="preserve"> </w:t>
            </w:r>
            <w:r w:rsidR="00DB5228" w:rsidRPr="00DB5228">
              <w:rPr>
                <w:rFonts w:ascii="Arial" w:hAnsi="Arial" w:cs="Arial"/>
              </w:rPr>
              <w:t xml:space="preserve">hybrid </w:t>
            </w:r>
            <w:r w:rsidR="0059695D" w:rsidRPr="00DB5228">
              <w:rPr>
                <w:rFonts w:ascii="Arial" w:hAnsi="Arial" w:cs="Arial"/>
              </w:rPr>
              <w:t xml:space="preserve">DBE SSP activities </w:t>
            </w:r>
            <w:r w:rsidR="00DB5228" w:rsidRPr="00DB5228">
              <w:rPr>
                <w:rFonts w:ascii="Arial" w:hAnsi="Arial" w:cs="Arial"/>
              </w:rPr>
              <w:t>that take</w:t>
            </w:r>
            <w:r w:rsidR="0059695D" w:rsidRPr="00DB5228">
              <w:rPr>
                <w:rFonts w:ascii="Arial" w:hAnsi="Arial" w:cs="Arial"/>
              </w:rPr>
              <w:t xml:space="preserve"> place virtually and/or at </w:t>
            </w:r>
            <w:r w:rsidR="00DB5228" w:rsidRPr="00DB5228">
              <w:rPr>
                <w:rFonts w:ascii="Arial" w:hAnsi="Arial" w:cs="Arial"/>
              </w:rPr>
              <w:t xml:space="preserve">the approved physical location(s). </w:t>
            </w:r>
          </w:p>
          <w:p w14:paraId="4D337638" w14:textId="41D11C4C" w:rsidR="000B42D7" w:rsidRPr="00EC608B" w:rsidRDefault="0059695D" w:rsidP="00DB5228">
            <w:pPr>
              <w:rPr>
                <w:rFonts w:ascii="Arial" w:hAnsi="Arial" w:cs="Arial"/>
                <w:b/>
              </w:rPr>
            </w:pPr>
            <w:r>
              <w:rPr>
                <w:rFonts w:ascii="Arial" w:hAnsi="Arial" w:cs="Arial"/>
                <w:color w:val="FF0000"/>
              </w:rPr>
              <w:t xml:space="preserve"> </w:t>
            </w:r>
          </w:p>
        </w:tc>
      </w:tr>
      <w:tr w:rsidR="00272786" w:rsidRPr="000D0085" w14:paraId="352A7A5B" w14:textId="77777777" w:rsidTr="1103658B">
        <w:tc>
          <w:tcPr>
            <w:tcW w:w="877" w:type="dxa"/>
            <w:tcBorders>
              <w:top w:val="single" w:sz="4" w:space="0" w:color="auto"/>
              <w:left w:val="single" w:sz="4" w:space="0" w:color="auto"/>
              <w:bottom w:val="single" w:sz="4" w:space="0" w:color="auto"/>
              <w:right w:val="single" w:sz="4" w:space="0" w:color="auto"/>
            </w:tcBorders>
          </w:tcPr>
          <w:p w14:paraId="17DC6305" w14:textId="74C2B589" w:rsidR="00272786" w:rsidRPr="00EC608B" w:rsidRDefault="00A5668B" w:rsidP="00A5668B">
            <w:pPr>
              <w:tabs>
                <w:tab w:val="left" w:pos="0"/>
              </w:tabs>
              <w:autoSpaceDN w:val="0"/>
              <w:jc w:val="center"/>
              <w:rPr>
                <w:rFonts w:ascii="Arial" w:hAnsi="Arial" w:cs="Arial"/>
              </w:rPr>
            </w:pPr>
            <w:r w:rsidRPr="00EC608B">
              <w:rPr>
                <w:rFonts w:ascii="Arial" w:hAnsi="Arial" w:cs="Arial"/>
              </w:rPr>
              <w:t>1</w:t>
            </w: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7CCF6BF0" w14:textId="3B4A74FA" w:rsidR="00272786" w:rsidRPr="00DB5228" w:rsidRDefault="000B42D7" w:rsidP="00AD2F0F">
            <w:pPr>
              <w:tabs>
                <w:tab w:val="left" w:pos="0"/>
              </w:tabs>
              <w:overflowPunct w:val="0"/>
              <w:autoSpaceDE w:val="0"/>
              <w:autoSpaceDN w:val="0"/>
              <w:adjustRightInd w:val="0"/>
              <w:jc w:val="center"/>
              <w:rPr>
                <w:rFonts w:ascii="Arial" w:hAnsi="Arial" w:cs="Arial"/>
              </w:rPr>
            </w:pPr>
            <w:r w:rsidRPr="00DB5228">
              <w:rPr>
                <w:rFonts w:ascii="Arial" w:hAnsi="Arial" w:cs="Arial"/>
              </w:rPr>
              <w:t>Section 3.3</w:t>
            </w:r>
            <w:r w:rsidR="00137456" w:rsidRPr="00DB5228">
              <w:rPr>
                <w:rFonts w:ascii="Arial" w:hAnsi="Arial" w:cs="Arial"/>
              </w:rPr>
              <w:t xml:space="preserve">A&amp;B </w:t>
            </w:r>
            <w:r w:rsidR="00272786" w:rsidRPr="00DB5228">
              <w:rPr>
                <w:rFonts w:ascii="Arial" w:hAnsi="Arial" w:cs="Arial"/>
              </w:rPr>
              <w:t>Contract Site Logistics</w:t>
            </w:r>
          </w:p>
        </w:tc>
        <w:tc>
          <w:tcPr>
            <w:tcW w:w="7200" w:type="dxa"/>
            <w:tcBorders>
              <w:top w:val="single" w:sz="4" w:space="0" w:color="auto"/>
              <w:left w:val="single" w:sz="4" w:space="0" w:color="auto"/>
              <w:bottom w:val="single" w:sz="4" w:space="0" w:color="auto"/>
              <w:right w:val="single" w:sz="4" w:space="0" w:color="auto"/>
            </w:tcBorders>
          </w:tcPr>
          <w:p w14:paraId="1747345F" w14:textId="045500B5" w:rsidR="00272786" w:rsidRPr="00DB5228" w:rsidRDefault="00443709" w:rsidP="00443709">
            <w:pPr>
              <w:rPr>
                <w:rFonts w:ascii="Arial" w:hAnsi="Arial" w:cs="Arial"/>
                <w:b/>
              </w:rPr>
            </w:pPr>
            <w:r w:rsidRPr="00DB5228">
              <w:rPr>
                <w:rFonts w:ascii="Arial" w:hAnsi="Arial" w:cs="Arial"/>
                <w:b/>
              </w:rPr>
              <w:t>Do locations envisioned for 3.3A and 3.3B have to be co-located?</w:t>
            </w:r>
          </w:p>
          <w:p w14:paraId="4C08DF5E" w14:textId="4CF35CD4" w:rsidR="000D0085" w:rsidRPr="00DB5228" w:rsidRDefault="000D0085" w:rsidP="00443709">
            <w:pPr>
              <w:rPr>
                <w:rFonts w:ascii="Arial" w:hAnsi="Arial" w:cs="Arial"/>
                <w:b/>
              </w:rPr>
            </w:pPr>
          </w:p>
          <w:p w14:paraId="2F3D181E" w14:textId="36E787AB" w:rsidR="000D0085" w:rsidRPr="00DB5228" w:rsidRDefault="000D0085" w:rsidP="00443709">
            <w:pPr>
              <w:rPr>
                <w:rFonts w:ascii="Arial" w:hAnsi="Arial" w:cs="Arial"/>
              </w:rPr>
            </w:pPr>
            <w:r w:rsidRPr="00DB5228">
              <w:rPr>
                <w:rFonts w:ascii="Arial" w:hAnsi="Arial" w:cs="Arial"/>
              </w:rPr>
              <w:t>No</w:t>
            </w:r>
            <w:r w:rsidR="00DB5228" w:rsidRPr="00DB5228">
              <w:rPr>
                <w:rFonts w:ascii="Arial" w:hAnsi="Arial" w:cs="Arial"/>
              </w:rPr>
              <w:t xml:space="preserve">. These locations do not need to be co-located. </w:t>
            </w:r>
          </w:p>
          <w:p w14:paraId="3C6CCE13" w14:textId="6541496D" w:rsidR="00272786" w:rsidRPr="00DB5228" w:rsidRDefault="00272786" w:rsidP="00272786">
            <w:pPr>
              <w:pStyle w:val="ListParagraph"/>
              <w:tabs>
                <w:tab w:val="left" w:pos="0"/>
                <w:tab w:val="left" w:pos="1710"/>
              </w:tabs>
              <w:overflowPunct w:val="0"/>
              <w:autoSpaceDE w:val="0"/>
              <w:autoSpaceDN w:val="0"/>
              <w:adjustRightInd w:val="0"/>
              <w:jc w:val="both"/>
              <w:rPr>
                <w:rFonts w:ascii="Arial" w:hAnsi="Arial" w:cs="Arial"/>
                <w:b/>
              </w:rPr>
            </w:pPr>
          </w:p>
        </w:tc>
      </w:tr>
      <w:tr w:rsidR="00443709" w14:paraId="49D54B86" w14:textId="77777777" w:rsidTr="1103658B">
        <w:tc>
          <w:tcPr>
            <w:tcW w:w="877" w:type="dxa"/>
            <w:tcBorders>
              <w:top w:val="single" w:sz="4" w:space="0" w:color="auto"/>
              <w:left w:val="single" w:sz="4" w:space="0" w:color="auto"/>
              <w:bottom w:val="single" w:sz="4" w:space="0" w:color="auto"/>
              <w:right w:val="single" w:sz="4" w:space="0" w:color="auto"/>
            </w:tcBorders>
          </w:tcPr>
          <w:p w14:paraId="3DB44CE1" w14:textId="6CBB4DC4" w:rsidR="00443709" w:rsidRPr="00EC608B" w:rsidRDefault="00A5668B" w:rsidP="00A5668B">
            <w:pPr>
              <w:tabs>
                <w:tab w:val="left" w:pos="0"/>
              </w:tabs>
              <w:autoSpaceDN w:val="0"/>
              <w:jc w:val="center"/>
              <w:rPr>
                <w:rFonts w:ascii="Arial" w:hAnsi="Arial" w:cs="Arial"/>
              </w:rPr>
            </w:pPr>
            <w:r w:rsidRPr="00EC608B">
              <w:rPr>
                <w:rFonts w:ascii="Arial" w:hAnsi="Arial" w:cs="Arial"/>
              </w:rPr>
              <w:lastRenderedPageBreak/>
              <w:t>1</w:t>
            </w: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48F62E1A" w14:textId="042A174C" w:rsidR="00443709" w:rsidRPr="00EC608B" w:rsidRDefault="000B42D7" w:rsidP="00AD2F0F">
            <w:pPr>
              <w:tabs>
                <w:tab w:val="left" w:pos="0"/>
              </w:tabs>
              <w:overflowPunct w:val="0"/>
              <w:autoSpaceDE w:val="0"/>
              <w:autoSpaceDN w:val="0"/>
              <w:adjustRightInd w:val="0"/>
              <w:jc w:val="center"/>
              <w:rPr>
                <w:rFonts w:ascii="Arial" w:hAnsi="Arial" w:cs="Arial"/>
              </w:rPr>
            </w:pPr>
            <w:r w:rsidRPr="00EC608B">
              <w:rPr>
                <w:rFonts w:ascii="Arial" w:hAnsi="Arial" w:cs="Arial"/>
              </w:rPr>
              <w:t>Section 3.3</w:t>
            </w:r>
            <w:r w:rsidR="00443709" w:rsidRPr="00EC608B">
              <w:rPr>
                <w:rFonts w:ascii="Arial" w:hAnsi="Arial" w:cs="Arial"/>
              </w:rPr>
              <w:t>A Contract Site Logistics</w:t>
            </w:r>
          </w:p>
        </w:tc>
        <w:tc>
          <w:tcPr>
            <w:tcW w:w="7200" w:type="dxa"/>
            <w:tcBorders>
              <w:top w:val="single" w:sz="4" w:space="0" w:color="auto"/>
              <w:left w:val="single" w:sz="4" w:space="0" w:color="auto"/>
              <w:bottom w:val="single" w:sz="4" w:space="0" w:color="auto"/>
              <w:right w:val="single" w:sz="4" w:space="0" w:color="auto"/>
            </w:tcBorders>
          </w:tcPr>
          <w:p w14:paraId="184C4443" w14:textId="5F9B1B73" w:rsidR="00443709" w:rsidRPr="00DB5228" w:rsidRDefault="00443709" w:rsidP="00792C60">
            <w:pPr>
              <w:pStyle w:val="ListParagraph"/>
              <w:numPr>
                <w:ilvl w:val="0"/>
                <w:numId w:val="10"/>
              </w:numPr>
              <w:rPr>
                <w:rFonts w:ascii="Arial" w:hAnsi="Arial" w:cs="Arial"/>
                <w:b/>
              </w:rPr>
            </w:pPr>
            <w:r w:rsidRPr="00DB5228">
              <w:rPr>
                <w:rFonts w:ascii="Arial" w:hAnsi="Arial" w:cs="Arial"/>
                <w:b/>
              </w:rPr>
              <w:t>Does the 30 business days include the review and approval process?</w:t>
            </w:r>
          </w:p>
          <w:p w14:paraId="5C78E2F7" w14:textId="74648A56" w:rsidR="000D0085" w:rsidRPr="00DB5228" w:rsidRDefault="000D0085" w:rsidP="000D0085">
            <w:pPr>
              <w:rPr>
                <w:rFonts w:ascii="Arial" w:hAnsi="Arial" w:cs="Arial"/>
                <w:b/>
              </w:rPr>
            </w:pPr>
          </w:p>
          <w:p w14:paraId="501BEEAA" w14:textId="37DAC3F2" w:rsidR="000D0085" w:rsidRPr="00DB5228" w:rsidRDefault="000D0085" w:rsidP="000D0085">
            <w:pPr>
              <w:rPr>
                <w:rFonts w:ascii="Arial" w:hAnsi="Arial" w:cs="Arial"/>
              </w:rPr>
            </w:pPr>
            <w:r w:rsidRPr="00DB5228">
              <w:rPr>
                <w:rFonts w:ascii="Arial" w:hAnsi="Arial" w:cs="Arial"/>
              </w:rPr>
              <w:t>Yes</w:t>
            </w:r>
            <w:r w:rsidR="00DB5228" w:rsidRPr="00DB5228">
              <w:rPr>
                <w:rFonts w:ascii="Arial" w:hAnsi="Arial" w:cs="Arial"/>
              </w:rPr>
              <w:t xml:space="preserve">. The 30 business days includes the SCM review and approval process. </w:t>
            </w:r>
          </w:p>
          <w:p w14:paraId="2F6715DF" w14:textId="77777777" w:rsidR="00792C60" w:rsidRPr="00DB5228" w:rsidRDefault="00792C60" w:rsidP="00443709">
            <w:pPr>
              <w:rPr>
                <w:rFonts w:ascii="Arial" w:hAnsi="Arial" w:cs="Arial"/>
                <w:b/>
              </w:rPr>
            </w:pPr>
          </w:p>
          <w:p w14:paraId="0D61D67B" w14:textId="77777777" w:rsidR="00792C60" w:rsidRPr="00DB5228" w:rsidRDefault="00792C60" w:rsidP="00792C60">
            <w:pPr>
              <w:pStyle w:val="ListParagraph"/>
              <w:numPr>
                <w:ilvl w:val="0"/>
                <w:numId w:val="10"/>
              </w:numPr>
              <w:rPr>
                <w:rFonts w:ascii="Arial" w:hAnsi="Arial" w:cs="Arial"/>
                <w:b/>
              </w:rPr>
            </w:pPr>
            <w:r w:rsidRPr="00DB5228">
              <w:rPr>
                <w:rFonts w:ascii="Arial" w:hAnsi="Arial" w:cs="Arial"/>
                <w:b/>
              </w:rPr>
              <w:t xml:space="preserve">Or does it have to be submitted to the SCM within 30 business days and the review and approval process occurs outside of this timeframe, which seems to be the case given the language of 3.7. </w:t>
            </w:r>
          </w:p>
          <w:p w14:paraId="7AFE1969" w14:textId="77777777" w:rsidR="00792C60" w:rsidRPr="00DB5228" w:rsidRDefault="00792C60" w:rsidP="00792C60">
            <w:pPr>
              <w:pStyle w:val="ListParagraph"/>
              <w:rPr>
                <w:rFonts w:ascii="Arial" w:hAnsi="Arial" w:cs="Arial"/>
                <w:b/>
              </w:rPr>
            </w:pPr>
          </w:p>
          <w:p w14:paraId="1B48089C" w14:textId="637BE3D1" w:rsidR="00792C60" w:rsidRPr="00DB5228" w:rsidRDefault="00DB5228" w:rsidP="00DB5228">
            <w:pPr>
              <w:rPr>
                <w:rFonts w:ascii="Arial" w:hAnsi="Arial" w:cs="Arial"/>
              </w:rPr>
            </w:pPr>
            <w:r w:rsidRPr="00DB5228">
              <w:rPr>
                <w:rFonts w:ascii="Arial" w:hAnsi="Arial" w:cs="Arial"/>
              </w:rPr>
              <w:t xml:space="preserve">Please see the response to </w:t>
            </w:r>
            <w:r w:rsidR="00010016">
              <w:rPr>
                <w:rFonts w:ascii="Arial" w:hAnsi="Arial" w:cs="Arial"/>
              </w:rPr>
              <w:t>p</w:t>
            </w:r>
            <w:r w:rsidRPr="00DB5228">
              <w:rPr>
                <w:rFonts w:ascii="Arial" w:hAnsi="Arial" w:cs="Arial"/>
              </w:rPr>
              <w:t xml:space="preserve">art A above. </w:t>
            </w:r>
          </w:p>
          <w:p w14:paraId="275382FF" w14:textId="1A571EDF" w:rsidR="00DB5228" w:rsidRPr="00DB5228" w:rsidRDefault="00DB5228" w:rsidP="00DB5228">
            <w:pPr>
              <w:rPr>
                <w:rFonts w:ascii="Arial" w:hAnsi="Arial" w:cs="Arial"/>
                <w:b/>
              </w:rPr>
            </w:pPr>
          </w:p>
        </w:tc>
      </w:tr>
      <w:tr w:rsidR="00137456" w14:paraId="62C6CDC2" w14:textId="77777777" w:rsidTr="1103658B">
        <w:tc>
          <w:tcPr>
            <w:tcW w:w="877" w:type="dxa"/>
            <w:tcBorders>
              <w:top w:val="single" w:sz="4" w:space="0" w:color="auto"/>
              <w:left w:val="single" w:sz="4" w:space="0" w:color="auto"/>
              <w:bottom w:val="single" w:sz="4" w:space="0" w:color="auto"/>
              <w:right w:val="single" w:sz="4" w:space="0" w:color="auto"/>
            </w:tcBorders>
          </w:tcPr>
          <w:p w14:paraId="15973DB5" w14:textId="68A341ED" w:rsidR="00137456" w:rsidRPr="00EC608B" w:rsidRDefault="00A5668B" w:rsidP="00A5668B">
            <w:pPr>
              <w:tabs>
                <w:tab w:val="left" w:pos="0"/>
              </w:tabs>
              <w:autoSpaceDN w:val="0"/>
              <w:jc w:val="center"/>
              <w:rPr>
                <w:rFonts w:ascii="Arial" w:hAnsi="Arial" w:cs="Arial"/>
              </w:rPr>
            </w:pPr>
            <w:r w:rsidRPr="00EC608B">
              <w:rPr>
                <w:rFonts w:ascii="Arial" w:hAnsi="Arial" w:cs="Arial"/>
              </w:rPr>
              <w:t>1</w:t>
            </w: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6626FC87" w14:textId="0622149A" w:rsidR="00137456" w:rsidRPr="00EC608B" w:rsidRDefault="00137456" w:rsidP="00AD2F0F">
            <w:pPr>
              <w:tabs>
                <w:tab w:val="left" w:pos="0"/>
              </w:tabs>
              <w:overflowPunct w:val="0"/>
              <w:autoSpaceDE w:val="0"/>
              <w:autoSpaceDN w:val="0"/>
              <w:adjustRightInd w:val="0"/>
              <w:jc w:val="center"/>
              <w:rPr>
                <w:rFonts w:ascii="Arial" w:hAnsi="Arial" w:cs="Arial"/>
              </w:rPr>
            </w:pPr>
            <w:r w:rsidRPr="00EC608B">
              <w:rPr>
                <w:rFonts w:ascii="Arial" w:hAnsi="Arial" w:cs="Arial"/>
              </w:rPr>
              <w:t>Se</w:t>
            </w:r>
            <w:r w:rsidR="000B42D7" w:rsidRPr="00EC608B">
              <w:rPr>
                <w:rFonts w:ascii="Arial" w:hAnsi="Arial" w:cs="Arial"/>
              </w:rPr>
              <w:t>ction 3.5.1</w:t>
            </w:r>
            <w:r w:rsidRPr="00EC608B">
              <w:rPr>
                <w:rFonts w:ascii="Arial" w:hAnsi="Arial" w:cs="Arial"/>
              </w:rPr>
              <w:t>D Development</w:t>
            </w:r>
          </w:p>
        </w:tc>
        <w:tc>
          <w:tcPr>
            <w:tcW w:w="7200" w:type="dxa"/>
            <w:tcBorders>
              <w:top w:val="single" w:sz="4" w:space="0" w:color="auto"/>
              <w:left w:val="single" w:sz="4" w:space="0" w:color="auto"/>
              <w:bottom w:val="single" w:sz="4" w:space="0" w:color="auto"/>
              <w:right w:val="single" w:sz="4" w:space="0" w:color="auto"/>
            </w:tcBorders>
          </w:tcPr>
          <w:p w14:paraId="45152F65" w14:textId="3F25430D" w:rsidR="00137456" w:rsidRPr="00EC608B" w:rsidRDefault="00137456" w:rsidP="00137456">
            <w:pPr>
              <w:pStyle w:val="ListParagraph"/>
              <w:numPr>
                <w:ilvl w:val="0"/>
                <w:numId w:val="19"/>
              </w:numPr>
              <w:rPr>
                <w:rFonts w:ascii="Arial" w:hAnsi="Arial" w:cs="Arial"/>
                <w:b/>
              </w:rPr>
            </w:pPr>
            <w:r w:rsidRPr="00EC608B">
              <w:rPr>
                <w:rFonts w:ascii="Arial" w:hAnsi="Arial" w:cs="Arial"/>
                <w:b/>
              </w:rPr>
              <w:t>Are the three rounds of edits included in the 20 business days?</w:t>
            </w:r>
          </w:p>
          <w:p w14:paraId="138A1AA6" w14:textId="24C26F5C" w:rsidR="00A93902" w:rsidRPr="00DB5228" w:rsidRDefault="00A93902" w:rsidP="00A93902">
            <w:pPr>
              <w:rPr>
                <w:rFonts w:ascii="Arial" w:hAnsi="Arial" w:cs="Arial"/>
                <w:b/>
              </w:rPr>
            </w:pPr>
          </w:p>
          <w:p w14:paraId="5236F42A" w14:textId="380143AD" w:rsidR="00A93902" w:rsidRPr="00DB5228" w:rsidRDefault="00A93902" w:rsidP="00A93902">
            <w:pPr>
              <w:rPr>
                <w:rFonts w:ascii="Arial" w:hAnsi="Arial" w:cs="Arial"/>
              </w:rPr>
            </w:pPr>
            <w:r w:rsidRPr="00DB5228">
              <w:rPr>
                <w:rFonts w:ascii="Arial" w:hAnsi="Arial" w:cs="Arial"/>
              </w:rPr>
              <w:t xml:space="preserve">Yes. The three (3) rounds of edits are included in the 20 business days. </w:t>
            </w:r>
          </w:p>
          <w:p w14:paraId="0D704CF0" w14:textId="77777777" w:rsidR="00137456" w:rsidRPr="00EC608B" w:rsidRDefault="00137456" w:rsidP="007607D4">
            <w:pPr>
              <w:rPr>
                <w:rFonts w:ascii="Arial" w:hAnsi="Arial" w:cs="Arial"/>
                <w:b/>
              </w:rPr>
            </w:pPr>
          </w:p>
          <w:p w14:paraId="182B2D98" w14:textId="77777777" w:rsidR="007839BE" w:rsidRPr="00EC608B" w:rsidRDefault="00137456" w:rsidP="00137456">
            <w:pPr>
              <w:pStyle w:val="ListParagraph"/>
              <w:numPr>
                <w:ilvl w:val="0"/>
                <w:numId w:val="19"/>
              </w:numPr>
              <w:rPr>
                <w:rFonts w:ascii="Arial" w:hAnsi="Arial" w:cs="Arial"/>
                <w:b/>
              </w:rPr>
            </w:pPr>
            <w:r w:rsidRPr="00EC608B">
              <w:rPr>
                <w:rFonts w:ascii="Arial" w:hAnsi="Arial" w:cs="Arial"/>
                <w:b/>
              </w:rPr>
              <w:t xml:space="preserve">If so, are there prescribed </w:t>
            </w:r>
            <w:r w:rsidR="000B42D7" w:rsidRPr="00EC608B">
              <w:rPr>
                <w:rFonts w:ascii="Arial" w:hAnsi="Arial" w:cs="Arial"/>
                <w:b/>
              </w:rPr>
              <w:t>turnaround</w:t>
            </w:r>
            <w:r w:rsidRPr="00EC608B">
              <w:rPr>
                <w:rFonts w:ascii="Arial" w:hAnsi="Arial" w:cs="Arial"/>
                <w:b/>
              </w:rPr>
              <w:t xml:space="preserve"> times for edits for the SCM and vendor?</w:t>
            </w:r>
            <w:r w:rsidR="007839BE" w:rsidRPr="00EC608B">
              <w:rPr>
                <w:rFonts w:ascii="Arial" w:hAnsi="Arial" w:cs="Arial"/>
                <w:b/>
              </w:rPr>
              <w:t xml:space="preserve"> </w:t>
            </w:r>
          </w:p>
          <w:p w14:paraId="4F1D95F4" w14:textId="77777777" w:rsidR="007839BE" w:rsidRPr="008E0262" w:rsidRDefault="007839BE" w:rsidP="007839BE">
            <w:pPr>
              <w:rPr>
                <w:rFonts w:ascii="Arial" w:hAnsi="Arial" w:cs="Arial"/>
                <w:b/>
              </w:rPr>
            </w:pPr>
          </w:p>
          <w:p w14:paraId="54CB03FA" w14:textId="0611411D" w:rsidR="00137456" w:rsidRPr="008E0262" w:rsidRDefault="4FF1AA83" w:rsidP="007839BE">
            <w:pPr>
              <w:rPr>
                <w:rFonts w:ascii="Arial" w:hAnsi="Arial" w:cs="Arial"/>
              </w:rPr>
            </w:pPr>
            <w:r w:rsidRPr="7C71D9E1">
              <w:rPr>
                <w:rFonts w:ascii="Arial" w:hAnsi="Arial" w:cs="Arial"/>
              </w:rPr>
              <w:t xml:space="preserve">Yes. </w:t>
            </w:r>
            <w:r w:rsidR="00D21768">
              <w:rPr>
                <w:rFonts w:ascii="Arial" w:hAnsi="Arial" w:cs="Arial"/>
              </w:rPr>
              <w:t>Please see</w:t>
            </w:r>
            <w:r w:rsidRPr="7C71D9E1">
              <w:rPr>
                <w:rFonts w:ascii="Arial" w:hAnsi="Arial" w:cs="Arial"/>
              </w:rPr>
              <w:t xml:space="preserve"> T2976 Revised Bid Solicitation Section 3.5.1 Development</w:t>
            </w:r>
            <w:r w:rsidR="00D21768">
              <w:rPr>
                <w:rFonts w:ascii="Arial" w:hAnsi="Arial" w:cs="Arial"/>
              </w:rPr>
              <w:t xml:space="preserve"> has been revised.</w:t>
            </w:r>
            <w:r w:rsidRPr="7C71D9E1">
              <w:rPr>
                <w:rFonts w:ascii="Arial" w:hAnsi="Arial" w:cs="Arial"/>
              </w:rPr>
              <w:t xml:space="preserve"> </w:t>
            </w:r>
            <w:r w:rsidR="00D21768">
              <w:rPr>
                <w:rFonts w:ascii="Arial" w:hAnsi="Arial" w:cs="Arial"/>
              </w:rPr>
              <w:t>T</w:t>
            </w:r>
            <w:r w:rsidRPr="7C71D9E1">
              <w:rPr>
                <w:rFonts w:ascii="Arial" w:hAnsi="Arial" w:cs="Arial"/>
              </w:rPr>
              <w:t>he Vendor {Contractor} shall ensure the F</w:t>
            </w:r>
            <w:r w:rsidR="406CA2FD" w:rsidRPr="7C71D9E1">
              <w:rPr>
                <w:rFonts w:ascii="Arial" w:hAnsi="Arial" w:cs="Arial"/>
              </w:rPr>
              <w:t xml:space="preserve">inal </w:t>
            </w:r>
            <w:r w:rsidRPr="7C71D9E1">
              <w:rPr>
                <w:rFonts w:ascii="Arial" w:hAnsi="Arial" w:cs="Arial"/>
              </w:rPr>
              <w:t>S</w:t>
            </w:r>
            <w:r w:rsidR="406CA2FD" w:rsidRPr="7C71D9E1">
              <w:rPr>
                <w:rFonts w:ascii="Arial" w:hAnsi="Arial" w:cs="Arial"/>
              </w:rPr>
              <w:t xml:space="preserve">upportive </w:t>
            </w:r>
            <w:r w:rsidRPr="7C71D9E1">
              <w:rPr>
                <w:rFonts w:ascii="Arial" w:hAnsi="Arial" w:cs="Arial"/>
              </w:rPr>
              <w:t>S</w:t>
            </w:r>
            <w:r w:rsidR="406CA2FD" w:rsidRPr="7C71D9E1">
              <w:rPr>
                <w:rFonts w:ascii="Arial" w:hAnsi="Arial" w:cs="Arial"/>
              </w:rPr>
              <w:t xml:space="preserve">ervices </w:t>
            </w:r>
            <w:r w:rsidRPr="7C71D9E1">
              <w:rPr>
                <w:rFonts w:ascii="Arial" w:hAnsi="Arial" w:cs="Arial"/>
              </w:rPr>
              <w:t>M</w:t>
            </w:r>
            <w:r w:rsidR="406CA2FD" w:rsidRPr="7C71D9E1">
              <w:rPr>
                <w:rFonts w:ascii="Arial" w:hAnsi="Arial" w:cs="Arial"/>
              </w:rPr>
              <w:t xml:space="preserve">ethodology </w:t>
            </w:r>
            <w:r w:rsidRPr="7C71D9E1">
              <w:rPr>
                <w:rFonts w:ascii="Arial" w:hAnsi="Arial" w:cs="Arial"/>
              </w:rPr>
              <w:t>P</w:t>
            </w:r>
            <w:r w:rsidR="406CA2FD" w:rsidRPr="7C71D9E1">
              <w:rPr>
                <w:rFonts w:ascii="Arial" w:hAnsi="Arial" w:cs="Arial"/>
              </w:rPr>
              <w:t>lan (FSSMP)</w:t>
            </w:r>
            <w:r w:rsidRPr="7C71D9E1">
              <w:rPr>
                <w:rFonts w:ascii="Arial" w:hAnsi="Arial" w:cs="Arial"/>
              </w:rPr>
              <w:t xml:space="preserve"> is returned to the SCM within five (5) business days of each round of edits. </w:t>
            </w:r>
            <w:r w:rsidR="0219691C" w:rsidRPr="7C71D9E1">
              <w:rPr>
                <w:rFonts w:ascii="Arial" w:hAnsi="Arial" w:cs="Arial"/>
              </w:rPr>
              <w:t xml:space="preserve"> </w:t>
            </w:r>
          </w:p>
          <w:p w14:paraId="00B2B498" w14:textId="58E498E9" w:rsidR="00A93902" w:rsidRPr="00EC608B" w:rsidRDefault="00A93902" w:rsidP="00A93902">
            <w:pPr>
              <w:rPr>
                <w:rFonts w:ascii="Arial" w:hAnsi="Arial" w:cs="Arial"/>
                <w:b/>
              </w:rPr>
            </w:pPr>
          </w:p>
        </w:tc>
      </w:tr>
      <w:tr w:rsidR="007607D4" w14:paraId="617A7A17" w14:textId="77777777" w:rsidTr="1103658B">
        <w:tc>
          <w:tcPr>
            <w:tcW w:w="877" w:type="dxa"/>
            <w:tcBorders>
              <w:top w:val="single" w:sz="4" w:space="0" w:color="auto"/>
              <w:left w:val="single" w:sz="4" w:space="0" w:color="auto"/>
              <w:bottom w:val="single" w:sz="4" w:space="0" w:color="auto"/>
              <w:right w:val="single" w:sz="4" w:space="0" w:color="auto"/>
            </w:tcBorders>
          </w:tcPr>
          <w:p w14:paraId="6518510D" w14:textId="5EFB9CB9" w:rsidR="007607D4" w:rsidRDefault="00D53656" w:rsidP="005554E1">
            <w:pPr>
              <w:tabs>
                <w:tab w:val="left" w:pos="0"/>
              </w:tabs>
              <w:autoSpaceDN w:val="0"/>
              <w:jc w:val="center"/>
              <w:rPr>
                <w:rFonts w:ascii="Arial" w:hAnsi="Arial" w:cs="Arial"/>
              </w:rPr>
            </w:pPr>
            <w:r>
              <w:rPr>
                <w:rFonts w:ascii="Arial" w:hAnsi="Arial" w:cs="Arial"/>
              </w:rPr>
              <w:t>1</w:t>
            </w:r>
            <w:r w:rsidR="00A5668B">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70EA47F2" w14:textId="32AAC216" w:rsidR="007607D4" w:rsidRPr="00443709" w:rsidRDefault="007607D4" w:rsidP="00AD2F0F">
            <w:pPr>
              <w:tabs>
                <w:tab w:val="left" w:pos="0"/>
              </w:tabs>
              <w:overflowPunct w:val="0"/>
              <w:autoSpaceDE w:val="0"/>
              <w:autoSpaceDN w:val="0"/>
              <w:adjustRightInd w:val="0"/>
              <w:jc w:val="center"/>
              <w:rPr>
                <w:rFonts w:ascii="Arial" w:hAnsi="Arial" w:cs="Arial"/>
              </w:rPr>
            </w:pPr>
            <w:r>
              <w:rPr>
                <w:rFonts w:ascii="Arial" w:hAnsi="Arial" w:cs="Arial"/>
              </w:rPr>
              <w:t>Section 3.5.2 Contents</w:t>
            </w:r>
          </w:p>
        </w:tc>
        <w:tc>
          <w:tcPr>
            <w:tcW w:w="7200" w:type="dxa"/>
            <w:tcBorders>
              <w:top w:val="single" w:sz="4" w:space="0" w:color="auto"/>
              <w:left w:val="single" w:sz="4" w:space="0" w:color="auto"/>
              <w:bottom w:val="single" w:sz="4" w:space="0" w:color="auto"/>
              <w:right w:val="single" w:sz="4" w:space="0" w:color="auto"/>
            </w:tcBorders>
          </w:tcPr>
          <w:p w14:paraId="306B98BB" w14:textId="77777777" w:rsidR="007607D4" w:rsidRDefault="007607D4" w:rsidP="007607D4">
            <w:pPr>
              <w:rPr>
                <w:rFonts w:ascii="Arial" w:hAnsi="Arial" w:cs="Arial"/>
                <w:b/>
              </w:rPr>
            </w:pPr>
            <w:r>
              <w:rPr>
                <w:rFonts w:ascii="Arial" w:hAnsi="Arial" w:cs="Arial"/>
                <w:b/>
              </w:rPr>
              <w:t xml:space="preserve">Some of the items below aren’t conducive to providing a strategy. </w:t>
            </w:r>
          </w:p>
          <w:p w14:paraId="2ACEFCF3" w14:textId="77777777" w:rsidR="000B42D7" w:rsidRDefault="000B42D7" w:rsidP="007607D4">
            <w:pPr>
              <w:rPr>
                <w:rFonts w:ascii="Arial" w:hAnsi="Arial" w:cs="Arial"/>
                <w:b/>
              </w:rPr>
            </w:pPr>
          </w:p>
          <w:p w14:paraId="3B3D507A" w14:textId="77777777" w:rsidR="000B42D7" w:rsidRDefault="000B42D7" w:rsidP="007607D4">
            <w:pPr>
              <w:rPr>
                <w:rFonts w:ascii="Arial" w:eastAsia="Arial" w:hAnsi="Arial" w:cs="Arial"/>
              </w:rPr>
            </w:pPr>
            <w:r w:rsidRPr="1C1683A0">
              <w:rPr>
                <w:rFonts w:ascii="Arial" w:eastAsia="Arial" w:hAnsi="Arial" w:cs="Arial"/>
              </w:rPr>
              <w:t>This is not a question and cannot be answered as posed.</w:t>
            </w:r>
          </w:p>
          <w:p w14:paraId="66D70227" w14:textId="61CAC6E6" w:rsidR="000B42D7" w:rsidRPr="007607D4" w:rsidRDefault="000B42D7" w:rsidP="007607D4">
            <w:pPr>
              <w:rPr>
                <w:rFonts w:ascii="Arial" w:hAnsi="Arial" w:cs="Arial"/>
                <w:b/>
              </w:rPr>
            </w:pPr>
          </w:p>
        </w:tc>
      </w:tr>
      <w:tr w:rsidR="00662021" w14:paraId="13705AAA" w14:textId="77777777" w:rsidTr="1103658B">
        <w:tc>
          <w:tcPr>
            <w:tcW w:w="877" w:type="dxa"/>
            <w:tcBorders>
              <w:top w:val="single" w:sz="4" w:space="0" w:color="auto"/>
              <w:left w:val="single" w:sz="4" w:space="0" w:color="auto"/>
              <w:bottom w:val="single" w:sz="4" w:space="0" w:color="auto"/>
              <w:right w:val="single" w:sz="4" w:space="0" w:color="auto"/>
            </w:tcBorders>
          </w:tcPr>
          <w:p w14:paraId="70079D36" w14:textId="75B83EF8" w:rsidR="00662021" w:rsidRDefault="00A5668B" w:rsidP="00A5668B">
            <w:pPr>
              <w:tabs>
                <w:tab w:val="left" w:pos="0"/>
              </w:tabs>
              <w:autoSpaceDN w:val="0"/>
              <w:jc w:val="center"/>
              <w:rPr>
                <w:rFonts w:ascii="Arial" w:hAnsi="Arial" w:cs="Arial"/>
              </w:rPr>
            </w:pPr>
            <w:r>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6F2722FD" w14:textId="57FBD382" w:rsidR="00662021" w:rsidRPr="00AD2F0F" w:rsidRDefault="00662021" w:rsidP="007E528A">
            <w:pPr>
              <w:tabs>
                <w:tab w:val="left" w:pos="0"/>
              </w:tabs>
              <w:overflowPunct w:val="0"/>
              <w:autoSpaceDE w:val="0"/>
              <w:autoSpaceDN w:val="0"/>
              <w:adjustRightInd w:val="0"/>
              <w:jc w:val="center"/>
              <w:rPr>
                <w:rFonts w:ascii="Arial" w:hAnsi="Arial" w:cs="Arial"/>
              </w:rPr>
            </w:pPr>
            <w:r>
              <w:rPr>
                <w:rFonts w:ascii="Arial" w:hAnsi="Arial" w:cs="Arial"/>
              </w:rPr>
              <w:t>Section 3.6 Supportive S</w:t>
            </w:r>
            <w:r w:rsidR="007E528A">
              <w:rPr>
                <w:rFonts w:ascii="Arial" w:hAnsi="Arial" w:cs="Arial"/>
              </w:rPr>
              <w:t>ervices Outreach Program (SSOP)</w:t>
            </w:r>
          </w:p>
        </w:tc>
        <w:tc>
          <w:tcPr>
            <w:tcW w:w="7200" w:type="dxa"/>
            <w:tcBorders>
              <w:top w:val="single" w:sz="4" w:space="0" w:color="auto"/>
              <w:left w:val="single" w:sz="4" w:space="0" w:color="auto"/>
              <w:bottom w:val="single" w:sz="4" w:space="0" w:color="auto"/>
              <w:right w:val="single" w:sz="4" w:space="0" w:color="auto"/>
            </w:tcBorders>
          </w:tcPr>
          <w:p w14:paraId="642E06E4" w14:textId="77777777" w:rsidR="00090E9E" w:rsidRDefault="00662021" w:rsidP="00090E9E">
            <w:pPr>
              <w:pStyle w:val="ListParagraph"/>
              <w:numPr>
                <w:ilvl w:val="0"/>
                <w:numId w:val="5"/>
              </w:numPr>
              <w:tabs>
                <w:tab w:val="left" w:pos="0"/>
                <w:tab w:val="left" w:pos="1710"/>
              </w:tabs>
              <w:overflowPunct w:val="0"/>
              <w:autoSpaceDE w:val="0"/>
              <w:autoSpaceDN w:val="0"/>
              <w:adjustRightInd w:val="0"/>
              <w:jc w:val="both"/>
              <w:rPr>
                <w:rFonts w:ascii="Arial" w:hAnsi="Arial" w:cs="Arial"/>
                <w:b/>
              </w:rPr>
            </w:pPr>
            <w:r w:rsidRPr="00090E9E">
              <w:rPr>
                <w:rFonts w:ascii="Arial" w:hAnsi="Arial" w:cs="Arial"/>
                <w:b/>
              </w:rPr>
              <w:t>Is the Bidder expected to provide outreach services to market the prog</w:t>
            </w:r>
            <w:r w:rsidR="00090E9E">
              <w:rPr>
                <w:rFonts w:ascii="Arial" w:hAnsi="Arial" w:cs="Arial"/>
                <w:b/>
              </w:rPr>
              <w:t>ram to the intended DBE firms?</w:t>
            </w:r>
          </w:p>
          <w:p w14:paraId="27FC99F0" w14:textId="77777777" w:rsidR="00090E9E" w:rsidRDefault="00090E9E" w:rsidP="00090E9E">
            <w:pPr>
              <w:tabs>
                <w:tab w:val="left" w:pos="0"/>
                <w:tab w:val="left" w:pos="1710"/>
              </w:tabs>
              <w:overflowPunct w:val="0"/>
              <w:autoSpaceDE w:val="0"/>
              <w:autoSpaceDN w:val="0"/>
              <w:adjustRightInd w:val="0"/>
              <w:jc w:val="both"/>
              <w:rPr>
                <w:rFonts w:ascii="Arial" w:hAnsi="Arial" w:cs="Arial"/>
                <w:b/>
              </w:rPr>
            </w:pPr>
          </w:p>
          <w:p w14:paraId="691C2551" w14:textId="541502D1" w:rsidR="00090E9E" w:rsidRDefault="00090E9E" w:rsidP="5F958BF7">
            <w:pPr>
              <w:tabs>
                <w:tab w:val="left" w:pos="1710"/>
              </w:tabs>
              <w:overflowPunct w:val="0"/>
              <w:autoSpaceDE w:val="0"/>
              <w:autoSpaceDN w:val="0"/>
              <w:adjustRightInd w:val="0"/>
              <w:jc w:val="both"/>
              <w:rPr>
                <w:rFonts w:ascii="Arial" w:hAnsi="Arial" w:cs="Arial"/>
              </w:rPr>
            </w:pPr>
            <w:r w:rsidRPr="5F958BF7">
              <w:rPr>
                <w:rFonts w:ascii="Arial" w:hAnsi="Arial" w:cs="Arial"/>
              </w:rPr>
              <w:t xml:space="preserve">Yes. </w:t>
            </w:r>
            <w:r w:rsidR="50047B0A" w:rsidRPr="5F958BF7">
              <w:rPr>
                <w:rFonts w:ascii="Arial" w:hAnsi="Arial" w:cs="Arial"/>
              </w:rPr>
              <w:t>T</w:t>
            </w:r>
            <w:r w:rsidRPr="5F958BF7">
              <w:rPr>
                <w:rFonts w:ascii="Arial" w:hAnsi="Arial" w:cs="Arial"/>
              </w:rPr>
              <w:t xml:space="preserve">he Vendor {Contractor} shall disseminate information about the </w:t>
            </w:r>
            <w:r w:rsidR="00D71521" w:rsidRPr="5F958BF7">
              <w:rPr>
                <w:rFonts w:ascii="Arial" w:hAnsi="Arial" w:cs="Arial"/>
              </w:rPr>
              <w:t>DBE</w:t>
            </w:r>
            <w:r w:rsidRPr="5F958BF7">
              <w:rPr>
                <w:rFonts w:ascii="Arial" w:hAnsi="Arial" w:cs="Arial"/>
              </w:rPr>
              <w:t xml:space="preserve"> </w:t>
            </w:r>
            <w:r w:rsidR="00D71521" w:rsidRPr="5F958BF7">
              <w:rPr>
                <w:rFonts w:ascii="Arial" w:hAnsi="Arial" w:cs="Arial"/>
              </w:rPr>
              <w:t>SSP</w:t>
            </w:r>
            <w:r w:rsidRPr="5F958BF7">
              <w:rPr>
                <w:rFonts w:ascii="Arial" w:hAnsi="Arial" w:cs="Arial"/>
              </w:rPr>
              <w:t xml:space="preserve"> and</w:t>
            </w:r>
            <w:r w:rsidR="00D72525">
              <w:rPr>
                <w:rFonts w:ascii="Arial" w:hAnsi="Arial" w:cs="Arial"/>
              </w:rPr>
              <w:t xml:space="preserve"> publish outreach materials showing the potential benefits of the DBE SSP in order to</w:t>
            </w:r>
            <w:bookmarkStart w:id="0" w:name="_GoBack"/>
            <w:bookmarkEnd w:id="0"/>
            <w:r w:rsidRPr="5F958BF7">
              <w:rPr>
                <w:rFonts w:ascii="Arial" w:hAnsi="Arial" w:cs="Arial"/>
              </w:rPr>
              <w:t xml:space="preserve"> generate interest among DBEs. </w:t>
            </w:r>
          </w:p>
          <w:p w14:paraId="0EBDC364" w14:textId="77777777" w:rsidR="00090E9E" w:rsidRPr="00090E9E" w:rsidRDefault="00090E9E" w:rsidP="00090E9E">
            <w:pPr>
              <w:tabs>
                <w:tab w:val="left" w:pos="0"/>
                <w:tab w:val="left" w:pos="1710"/>
              </w:tabs>
              <w:overflowPunct w:val="0"/>
              <w:autoSpaceDE w:val="0"/>
              <w:autoSpaceDN w:val="0"/>
              <w:adjustRightInd w:val="0"/>
              <w:jc w:val="both"/>
              <w:rPr>
                <w:rFonts w:ascii="Arial" w:hAnsi="Arial" w:cs="Arial"/>
              </w:rPr>
            </w:pPr>
          </w:p>
          <w:p w14:paraId="04AC4809" w14:textId="25617CC7" w:rsidR="00662021" w:rsidRPr="00090E9E" w:rsidRDefault="00090E9E" w:rsidP="00090E9E">
            <w:pPr>
              <w:pStyle w:val="ListParagraph"/>
              <w:numPr>
                <w:ilvl w:val="0"/>
                <w:numId w:val="5"/>
              </w:numPr>
              <w:tabs>
                <w:tab w:val="left" w:pos="0"/>
                <w:tab w:val="left" w:pos="1710"/>
              </w:tabs>
              <w:overflowPunct w:val="0"/>
              <w:autoSpaceDE w:val="0"/>
              <w:autoSpaceDN w:val="0"/>
              <w:adjustRightInd w:val="0"/>
              <w:jc w:val="both"/>
              <w:rPr>
                <w:rFonts w:ascii="Arial" w:hAnsi="Arial" w:cs="Arial"/>
                <w:b/>
              </w:rPr>
            </w:pPr>
            <w:r>
              <w:rPr>
                <w:rFonts w:ascii="Arial" w:hAnsi="Arial" w:cs="Arial"/>
                <w:b/>
              </w:rPr>
              <w:t>W</w:t>
            </w:r>
            <w:r w:rsidR="00662021" w:rsidRPr="00090E9E">
              <w:rPr>
                <w:rFonts w:ascii="Arial" w:hAnsi="Arial" w:cs="Arial"/>
                <w:b/>
              </w:rPr>
              <w:t>ill that be handled by someone other than the Bidder?</w:t>
            </w:r>
          </w:p>
          <w:p w14:paraId="6054235C" w14:textId="77777777" w:rsidR="00090E9E" w:rsidRDefault="00090E9E" w:rsidP="005A0FCA">
            <w:pPr>
              <w:tabs>
                <w:tab w:val="left" w:pos="0"/>
                <w:tab w:val="left" w:pos="1710"/>
              </w:tabs>
              <w:overflowPunct w:val="0"/>
              <w:autoSpaceDE w:val="0"/>
              <w:autoSpaceDN w:val="0"/>
              <w:adjustRightInd w:val="0"/>
              <w:jc w:val="both"/>
              <w:rPr>
                <w:rFonts w:ascii="Arial" w:hAnsi="Arial" w:cs="Arial"/>
                <w:b/>
              </w:rPr>
            </w:pPr>
          </w:p>
          <w:p w14:paraId="0B1F7056" w14:textId="30217664" w:rsidR="00090E9E" w:rsidRDefault="00090E9E" w:rsidP="005A0FCA">
            <w:pPr>
              <w:tabs>
                <w:tab w:val="left" w:pos="0"/>
                <w:tab w:val="left" w:pos="1710"/>
              </w:tabs>
              <w:overflowPunct w:val="0"/>
              <w:autoSpaceDE w:val="0"/>
              <w:autoSpaceDN w:val="0"/>
              <w:adjustRightInd w:val="0"/>
              <w:jc w:val="both"/>
              <w:rPr>
                <w:rFonts w:ascii="Arial" w:hAnsi="Arial" w:cs="Arial"/>
              </w:rPr>
            </w:pPr>
            <w:r>
              <w:rPr>
                <w:rFonts w:ascii="Arial" w:hAnsi="Arial" w:cs="Arial"/>
              </w:rPr>
              <w:t xml:space="preserve">No. This is a Vendor {Contractor} requirement. </w:t>
            </w:r>
            <w:r w:rsidR="005936BF">
              <w:rPr>
                <w:rFonts w:ascii="Arial" w:hAnsi="Arial" w:cs="Arial"/>
              </w:rPr>
              <w:t>Please see</w:t>
            </w:r>
            <w:r w:rsidR="00DB4F5A">
              <w:rPr>
                <w:rFonts w:ascii="Arial" w:hAnsi="Arial" w:cs="Arial"/>
              </w:rPr>
              <w:t xml:space="preserve"> the</w:t>
            </w:r>
            <w:r w:rsidR="005936BF">
              <w:rPr>
                <w:rFonts w:ascii="Arial" w:hAnsi="Arial" w:cs="Arial"/>
              </w:rPr>
              <w:t xml:space="preserve"> response to part A above. </w:t>
            </w:r>
          </w:p>
          <w:p w14:paraId="4B764636" w14:textId="3B2EC73B" w:rsidR="005936BF" w:rsidRPr="00090E9E" w:rsidRDefault="005936BF" w:rsidP="005A0FCA">
            <w:pPr>
              <w:tabs>
                <w:tab w:val="left" w:pos="0"/>
                <w:tab w:val="left" w:pos="1710"/>
              </w:tabs>
              <w:overflowPunct w:val="0"/>
              <w:autoSpaceDE w:val="0"/>
              <w:autoSpaceDN w:val="0"/>
              <w:adjustRightInd w:val="0"/>
              <w:jc w:val="both"/>
              <w:rPr>
                <w:rFonts w:ascii="Arial" w:hAnsi="Arial" w:cs="Arial"/>
              </w:rPr>
            </w:pPr>
          </w:p>
        </w:tc>
      </w:tr>
      <w:tr w:rsidR="007E528A" w14:paraId="47E3495F" w14:textId="77777777" w:rsidTr="1103658B">
        <w:tc>
          <w:tcPr>
            <w:tcW w:w="877" w:type="dxa"/>
            <w:tcBorders>
              <w:top w:val="single" w:sz="4" w:space="0" w:color="auto"/>
              <w:left w:val="single" w:sz="4" w:space="0" w:color="auto"/>
              <w:bottom w:val="single" w:sz="4" w:space="0" w:color="auto"/>
              <w:right w:val="single" w:sz="4" w:space="0" w:color="auto"/>
            </w:tcBorders>
          </w:tcPr>
          <w:p w14:paraId="068831C0" w14:textId="21B77F7B" w:rsidR="007E528A" w:rsidRPr="00EC608B" w:rsidRDefault="00A5668B" w:rsidP="005554E1">
            <w:pPr>
              <w:tabs>
                <w:tab w:val="left" w:pos="0"/>
              </w:tabs>
              <w:autoSpaceDN w:val="0"/>
              <w:jc w:val="center"/>
              <w:rPr>
                <w:rFonts w:ascii="Arial" w:hAnsi="Arial" w:cs="Arial"/>
              </w:rPr>
            </w:pPr>
            <w:r>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31E94DCB" w14:textId="0CCA3340" w:rsidR="007E528A" w:rsidRPr="00EC608B" w:rsidRDefault="007E528A" w:rsidP="005763DF">
            <w:pPr>
              <w:tabs>
                <w:tab w:val="left" w:pos="0"/>
              </w:tabs>
              <w:overflowPunct w:val="0"/>
              <w:autoSpaceDE w:val="0"/>
              <w:autoSpaceDN w:val="0"/>
              <w:adjustRightInd w:val="0"/>
              <w:jc w:val="center"/>
              <w:rPr>
                <w:rFonts w:ascii="Arial" w:hAnsi="Arial" w:cs="Arial"/>
              </w:rPr>
            </w:pPr>
            <w:r w:rsidRPr="00EC608B">
              <w:rPr>
                <w:rFonts w:ascii="Arial" w:hAnsi="Arial" w:cs="Arial"/>
              </w:rPr>
              <w:t>Section 3.</w:t>
            </w:r>
            <w:r w:rsidR="005763DF" w:rsidRPr="00EC608B">
              <w:rPr>
                <w:rFonts w:ascii="Arial" w:hAnsi="Arial" w:cs="Arial"/>
              </w:rPr>
              <w:t>7C</w:t>
            </w:r>
            <w:r w:rsidRPr="00EC608B">
              <w:rPr>
                <w:rFonts w:ascii="Arial" w:hAnsi="Arial" w:cs="Arial"/>
              </w:rPr>
              <w:t xml:space="preserve"> </w:t>
            </w:r>
            <w:r w:rsidR="000B42D7" w:rsidRPr="00EC608B">
              <w:rPr>
                <w:rFonts w:ascii="Arial" w:hAnsi="Arial" w:cs="Arial"/>
              </w:rPr>
              <w:t xml:space="preserve">      </w:t>
            </w:r>
            <w:r w:rsidR="005763DF" w:rsidRPr="00EC608B">
              <w:rPr>
                <w:rFonts w:ascii="Arial" w:hAnsi="Arial" w:cs="Arial"/>
              </w:rPr>
              <w:t>DBE SSP Application, Review, and Enrollment</w:t>
            </w:r>
          </w:p>
        </w:tc>
        <w:tc>
          <w:tcPr>
            <w:tcW w:w="7200" w:type="dxa"/>
            <w:tcBorders>
              <w:top w:val="single" w:sz="4" w:space="0" w:color="auto"/>
              <w:left w:val="single" w:sz="4" w:space="0" w:color="auto"/>
              <w:bottom w:val="single" w:sz="4" w:space="0" w:color="auto"/>
              <w:right w:val="single" w:sz="4" w:space="0" w:color="auto"/>
            </w:tcBorders>
          </w:tcPr>
          <w:p w14:paraId="6758F731" w14:textId="77777777" w:rsidR="007E528A" w:rsidRPr="00EC608B" w:rsidRDefault="007607D4" w:rsidP="005936BF">
            <w:pPr>
              <w:tabs>
                <w:tab w:val="left" w:pos="0"/>
                <w:tab w:val="left" w:pos="1710"/>
              </w:tabs>
              <w:overflowPunct w:val="0"/>
              <w:autoSpaceDE w:val="0"/>
              <w:autoSpaceDN w:val="0"/>
              <w:adjustRightInd w:val="0"/>
              <w:jc w:val="both"/>
              <w:rPr>
                <w:rFonts w:ascii="Arial" w:hAnsi="Arial" w:cs="Arial"/>
                <w:b/>
              </w:rPr>
            </w:pPr>
            <w:r w:rsidRPr="00EC608B">
              <w:rPr>
                <w:rFonts w:ascii="Arial" w:hAnsi="Arial" w:cs="Arial"/>
                <w:b/>
              </w:rPr>
              <w:t>As in Section 3.6, does the approval need to be received within the 20 business day period?</w:t>
            </w:r>
          </w:p>
          <w:p w14:paraId="7CCD9418" w14:textId="77777777" w:rsidR="007839BE" w:rsidRPr="00EC608B" w:rsidRDefault="007839BE" w:rsidP="005936BF">
            <w:pPr>
              <w:tabs>
                <w:tab w:val="left" w:pos="0"/>
                <w:tab w:val="left" w:pos="1710"/>
              </w:tabs>
              <w:overflowPunct w:val="0"/>
              <w:autoSpaceDE w:val="0"/>
              <w:autoSpaceDN w:val="0"/>
              <w:adjustRightInd w:val="0"/>
              <w:jc w:val="both"/>
              <w:rPr>
                <w:rFonts w:ascii="Arial" w:hAnsi="Arial" w:cs="Arial"/>
                <w:b/>
              </w:rPr>
            </w:pPr>
          </w:p>
          <w:p w14:paraId="606A7C29" w14:textId="17A26681" w:rsidR="007839BE" w:rsidRPr="00010016" w:rsidRDefault="01C68B98" w:rsidP="56BBA780">
            <w:pPr>
              <w:tabs>
                <w:tab w:val="left" w:pos="1710"/>
              </w:tabs>
              <w:overflowPunct w:val="0"/>
              <w:autoSpaceDE w:val="0"/>
              <w:autoSpaceDN w:val="0"/>
              <w:adjustRightInd w:val="0"/>
              <w:jc w:val="both"/>
              <w:rPr>
                <w:rFonts w:ascii="Arial" w:hAnsi="Arial" w:cs="Arial"/>
              </w:rPr>
            </w:pPr>
            <w:r w:rsidRPr="56BBA780">
              <w:rPr>
                <w:rFonts w:ascii="Arial" w:hAnsi="Arial" w:cs="Arial"/>
              </w:rPr>
              <w:t>Yes. The Vendor {Contractor} must receive approval within the 20 business day</w:t>
            </w:r>
            <w:r w:rsidR="5230D695" w:rsidRPr="56BBA780">
              <w:rPr>
                <w:rFonts w:ascii="Arial" w:hAnsi="Arial" w:cs="Arial"/>
              </w:rPr>
              <w:t xml:space="preserve"> period</w:t>
            </w:r>
            <w:r w:rsidRPr="56BBA780">
              <w:rPr>
                <w:rFonts w:ascii="Arial" w:hAnsi="Arial" w:cs="Arial"/>
              </w:rPr>
              <w:t xml:space="preserve">. </w:t>
            </w:r>
          </w:p>
          <w:p w14:paraId="5E5A43AE" w14:textId="7A8521B1" w:rsidR="007839BE" w:rsidRPr="00EC608B" w:rsidRDefault="007839BE" w:rsidP="005936BF">
            <w:pPr>
              <w:tabs>
                <w:tab w:val="left" w:pos="0"/>
                <w:tab w:val="left" w:pos="1710"/>
              </w:tabs>
              <w:overflowPunct w:val="0"/>
              <w:autoSpaceDE w:val="0"/>
              <w:autoSpaceDN w:val="0"/>
              <w:adjustRightInd w:val="0"/>
              <w:jc w:val="both"/>
              <w:rPr>
                <w:rFonts w:ascii="Arial" w:hAnsi="Arial" w:cs="Arial"/>
                <w:b/>
              </w:rPr>
            </w:pPr>
          </w:p>
        </w:tc>
      </w:tr>
      <w:tr w:rsidR="00352F35" w14:paraId="08C2DAA9" w14:textId="77777777" w:rsidTr="1103658B">
        <w:tc>
          <w:tcPr>
            <w:tcW w:w="877" w:type="dxa"/>
            <w:tcBorders>
              <w:top w:val="single" w:sz="4" w:space="0" w:color="auto"/>
              <w:left w:val="single" w:sz="4" w:space="0" w:color="auto"/>
              <w:bottom w:val="single" w:sz="4" w:space="0" w:color="auto"/>
              <w:right w:val="single" w:sz="4" w:space="0" w:color="auto"/>
            </w:tcBorders>
          </w:tcPr>
          <w:p w14:paraId="456A30D0" w14:textId="4C432E04" w:rsidR="00352F35" w:rsidRDefault="00A5668B" w:rsidP="00A5668B">
            <w:pPr>
              <w:tabs>
                <w:tab w:val="left" w:pos="0"/>
              </w:tabs>
              <w:autoSpaceDN w:val="0"/>
              <w:jc w:val="center"/>
              <w:rPr>
                <w:rFonts w:ascii="Arial" w:hAnsi="Arial" w:cs="Arial"/>
              </w:rPr>
            </w:pPr>
            <w:r>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15DF7FBF" w14:textId="7F13B1B5" w:rsidR="00352F35" w:rsidRDefault="00352F35" w:rsidP="005552BA">
            <w:pPr>
              <w:tabs>
                <w:tab w:val="left" w:pos="0"/>
              </w:tabs>
              <w:overflowPunct w:val="0"/>
              <w:autoSpaceDE w:val="0"/>
              <w:autoSpaceDN w:val="0"/>
              <w:adjustRightInd w:val="0"/>
              <w:jc w:val="center"/>
              <w:rPr>
                <w:rFonts w:ascii="Arial" w:hAnsi="Arial" w:cs="Arial"/>
              </w:rPr>
            </w:pPr>
            <w:r>
              <w:rPr>
                <w:rFonts w:ascii="Arial" w:hAnsi="Arial" w:cs="Arial"/>
              </w:rPr>
              <w:t>Section 3.7.3.2 A&amp;B BDP Criteria</w:t>
            </w:r>
          </w:p>
        </w:tc>
        <w:tc>
          <w:tcPr>
            <w:tcW w:w="7200" w:type="dxa"/>
            <w:tcBorders>
              <w:top w:val="single" w:sz="4" w:space="0" w:color="auto"/>
              <w:left w:val="single" w:sz="4" w:space="0" w:color="auto"/>
              <w:bottom w:val="single" w:sz="4" w:space="0" w:color="auto"/>
              <w:right w:val="single" w:sz="4" w:space="0" w:color="auto"/>
            </w:tcBorders>
          </w:tcPr>
          <w:p w14:paraId="233B441B" w14:textId="5F571AFE" w:rsidR="00352F35" w:rsidRDefault="00352F35" w:rsidP="00352F35">
            <w:pPr>
              <w:pStyle w:val="ListParagraph"/>
              <w:numPr>
                <w:ilvl w:val="0"/>
                <w:numId w:val="14"/>
              </w:numPr>
              <w:tabs>
                <w:tab w:val="left" w:pos="0"/>
                <w:tab w:val="left" w:pos="1710"/>
              </w:tabs>
              <w:overflowPunct w:val="0"/>
              <w:autoSpaceDE w:val="0"/>
              <w:autoSpaceDN w:val="0"/>
              <w:adjustRightInd w:val="0"/>
              <w:jc w:val="both"/>
              <w:rPr>
                <w:rFonts w:ascii="Arial" w:hAnsi="Arial" w:cs="Arial"/>
                <w:b/>
              </w:rPr>
            </w:pPr>
            <w:r>
              <w:rPr>
                <w:rFonts w:ascii="Arial" w:hAnsi="Arial" w:cs="Arial"/>
                <w:b/>
              </w:rPr>
              <w:t>Who is responsible for making these priority determinations</w:t>
            </w:r>
            <w:r w:rsidR="005763DF">
              <w:rPr>
                <w:rFonts w:ascii="Arial" w:hAnsi="Arial" w:cs="Arial"/>
                <w:b/>
              </w:rPr>
              <w:t>, the vendor or DOT</w:t>
            </w:r>
            <w:r w:rsidRPr="00263D04">
              <w:rPr>
                <w:rFonts w:ascii="Arial" w:hAnsi="Arial" w:cs="Arial"/>
                <w:b/>
              </w:rPr>
              <w:t>?</w:t>
            </w:r>
          </w:p>
          <w:p w14:paraId="2BB3694E" w14:textId="65595204" w:rsidR="00263D04" w:rsidRDefault="00263D04" w:rsidP="00263D04">
            <w:pPr>
              <w:tabs>
                <w:tab w:val="left" w:pos="0"/>
                <w:tab w:val="left" w:pos="1710"/>
              </w:tabs>
              <w:overflowPunct w:val="0"/>
              <w:autoSpaceDE w:val="0"/>
              <w:autoSpaceDN w:val="0"/>
              <w:adjustRightInd w:val="0"/>
              <w:jc w:val="both"/>
              <w:rPr>
                <w:rFonts w:ascii="Arial" w:hAnsi="Arial" w:cs="Arial"/>
                <w:b/>
              </w:rPr>
            </w:pPr>
          </w:p>
          <w:p w14:paraId="2EAC5D97" w14:textId="146635F4" w:rsidR="00263D04" w:rsidRPr="00263D04" w:rsidRDefault="00263D04" w:rsidP="00263D04">
            <w:pPr>
              <w:tabs>
                <w:tab w:val="left" w:pos="0"/>
                <w:tab w:val="left" w:pos="1710"/>
              </w:tabs>
              <w:overflowPunct w:val="0"/>
              <w:autoSpaceDE w:val="0"/>
              <w:autoSpaceDN w:val="0"/>
              <w:adjustRightInd w:val="0"/>
              <w:jc w:val="both"/>
              <w:rPr>
                <w:rFonts w:ascii="Arial" w:hAnsi="Arial" w:cs="Arial"/>
              </w:rPr>
            </w:pPr>
            <w:r>
              <w:rPr>
                <w:rFonts w:ascii="Arial" w:hAnsi="Arial" w:cs="Arial"/>
              </w:rPr>
              <w:t>The Vendor {Contractor} is responsible for making these priority determinations.</w:t>
            </w:r>
          </w:p>
          <w:p w14:paraId="6365D8C6" w14:textId="77777777" w:rsidR="00352F35" w:rsidRDefault="00352F35" w:rsidP="00352F35">
            <w:pPr>
              <w:tabs>
                <w:tab w:val="left" w:pos="0"/>
                <w:tab w:val="left" w:pos="1710"/>
              </w:tabs>
              <w:overflowPunct w:val="0"/>
              <w:autoSpaceDE w:val="0"/>
              <w:autoSpaceDN w:val="0"/>
              <w:adjustRightInd w:val="0"/>
              <w:jc w:val="both"/>
              <w:rPr>
                <w:rFonts w:ascii="Arial" w:hAnsi="Arial" w:cs="Arial"/>
                <w:b/>
              </w:rPr>
            </w:pPr>
          </w:p>
          <w:p w14:paraId="4419BE7F" w14:textId="099FE9E0" w:rsidR="00352F35" w:rsidRDefault="00352F35" w:rsidP="00352F35">
            <w:pPr>
              <w:pStyle w:val="ListParagraph"/>
              <w:numPr>
                <w:ilvl w:val="0"/>
                <w:numId w:val="14"/>
              </w:numPr>
              <w:tabs>
                <w:tab w:val="left" w:pos="0"/>
                <w:tab w:val="left" w:pos="1710"/>
              </w:tabs>
              <w:overflowPunct w:val="0"/>
              <w:autoSpaceDE w:val="0"/>
              <w:autoSpaceDN w:val="0"/>
              <w:adjustRightInd w:val="0"/>
              <w:jc w:val="both"/>
              <w:rPr>
                <w:rFonts w:ascii="Arial" w:hAnsi="Arial" w:cs="Arial"/>
                <w:b/>
              </w:rPr>
            </w:pPr>
            <w:r>
              <w:rPr>
                <w:rFonts w:ascii="Arial" w:hAnsi="Arial" w:cs="Arial"/>
                <w:b/>
              </w:rPr>
              <w:t>Is there currently a priority determination process in place?</w:t>
            </w:r>
          </w:p>
          <w:p w14:paraId="56DBDFCF" w14:textId="5AAE4DB5" w:rsidR="00263D04" w:rsidRDefault="00263D04" w:rsidP="00263D04">
            <w:pPr>
              <w:tabs>
                <w:tab w:val="left" w:pos="0"/>
                <w:tab w:val="left" w:pos="1710"/>
              </w:tabs>
              <w:overflowPunct w:val="0"/>
              <w:autoSpaceDE w:val="0"/>
              <w:autoSpaceDN w:val="0"/>
              <w:adjustRightInd w:val="0"/>
              <w:jc w:val="both"/>
              <w:rPr>
                <w:rFonts w:ascii="Arial" w:hAnsi="Arial" w:cs="Arial"/>
                <w:b/>
              </w:rPr>
            </w:pPr>
          </w:p>
          <w:p w14:paraId="6BE80A1E" w14:textId="112F4F3F" w:rsidR="00263D04" w:rsidRDefault="4197B603" w:rsidP="5F958BF7">
            <w:pPr>
              <w:tabs>
                <w:tab w:val="left" w:pos="1710"/>
              </w:tabs>
              <w:overflowPunct w:val="0"/>
              <w:autoSpaceDE w:val="0"/>
              <w:autoSpaceDN w:val="0"/>
              <w:adjustRightInd w:val="0"/>
              <w:jc w:val="both"/>
              <w:rPr>
                <w:rFonts w:ascii="Arial" w:hAnsi="Arial" w:cs="Arial"/>
              </w:rPr>
            </w:pPr>
            <w:r w:rsidRPr="5F958BF7">
              <w:rPr>
                <w:rFonts w:ascii="Arial" w:hAnsi="Arial" w:cs="Arial"/>
              </w:rPr>
              <w:t>T</w:t>
            </w:r>
            <w:r w:rsidR="00263D04" w:rsidRPr="5F958BF7">
              <w:rPr>
                <w:rFonts w:ascii="Arial" w:hAnsi="Arial" w:cs="Arial"/>
              </w:rPr>
              <w:t xml:space="preserve">he Vendor {Contractor} shall enroll approved DBE firms into the BDP according to the following priority: </w:t>
            </w:r>
          </w:p>
          <w:p w14:paraId="151BC547" w14:textId="77777777" w:rsidR="00263D04" w:rsidRDefault="00263D04" w:rsidP="00263D04">
            <w:pPr>
              <w:tabs>
                <w:tab w:val="left" w:pos="0"/>
                <w:tab w:val="left" w:pos="1710"/>
              </w:tabs>
              <w:overflowPunct w:val="0"/>
              <w:autoSpaceDE w:val="0"/>
              <w:autoSpaceDN w:val="0"/>
              <w:adjustRightInd w:val="0"/>
              <w:jc w:val="both"/>
              <w:rPr>
                <w:rFonts w:ascii="Arial" w:hAnsi="Arial" w:cs="Arial"/>
              </w:rPr>
            </w:pPr>
          </w:p>
          <w:p w14:paraId="64178C9D" w14:textId="46A38535" w:rsidR="00263D04" w:rsidRDefault="00263D04" w:rsidP="00263D04">
            <w:pPr>
              <w:pStyle w:val="ListParagraph"/>
              <w:numPr>
                <w:ilvl w:val="0"/>
                <w:numId w:val="33"/>
              </w:numPr>
              <w:tabs>
                <w:tab w:val="left" w:pos="0"/>
                <w:tab w:val="left" w:pos="1710"/>
              </w:tabs>
              <w:overflowPunct w:val="0"/>
              <w:autoSpaceDE w:val="0"/>
              <w:autoSpaceDN w:val="0"/>
              <w:adjustRightInd w:val="0"/>
              <w:jc w:val="both"/>
              <w:rPr>
                <w:rFonts w:ascii="Arial" w:hAnsi="Arial" w:cs="Arial"/>
              </w:rPr>
            </w:pPr>
            <w:r>
              <w:rPr>
                <w:rFonts w:ascii="Arial" w:hAnsi="Arial" w:cs="Arial"/>
              </w:rPr>
              <w:lastRenderedPageBreak/>
              <w:t xml:space="preserve">DBE firms in the construction industry; and </w:t>
            </w:r>
          </w:p>
          <w:p w14:paraId="0A3A28FC" w14:textId="1531ABE0" w:rsidR="00263D04" w:rsidRPr="00263D04" w:rsidRDefault="00263D04" w:rsidP="00263D04">
            <w:pPr>
              <w:pStyle w:val="ListParagraph"/>
              <w:numPr>
                <w:ilvl w:val="0"/>
                <w:numId w:val="33"/>
              </w:numPr>
              <w:tabs>
                <w:tab w:val="left" w:pos="0"/>
                <w:tab w:val="left" w:pos="1710"/>
              </w:tabs>
              <w:overflowPunct w:val="0"/>
              <w:autoSpaceDE w:val="0"/>
              <w:autoSpaceDN w:val="0"/>
              <w:adjustRightInd w:val="0"/>
              <w:jc w:val="both"/>
              <w:rPr>
                <w:rFonts w:ascii="Arial" w:hAnsi="Arial" w:cs="Arial"/>
              </w:rPr>
            </w:pPr>
            <w:r>
              <w:rPr>
                <w:rFonts w:ascii="Arial" w:hAnsi="Arial" w:cs="Arial"/>
              </w:rPr>
              <w:t xml:space="preserve">DBE firms in the professional services industry. </w:t>
            </w:r>
          </w:p>
          <w:p w14:paraId="6AEE8768" w14:textId="77777777" w:rsidR="00352F35" w:rsidRPr="00352F35" w:rsidRDefault="00352F35" w:rsidP="00352F35">
            <w:pPr>
              <w:pStyle w:val="ListParagraph"/>
              <w:rPr>
                <w:rFonts w:ascii="Arial" w:hAnsi="Arial" w:cs="Arial"/>
                <w:b/>
              </w:rPr>
            </w:pPr>
          </w:p>
          <w:p w14:paraId="41B12636" w14:textId="77777777" w:rsidR="00352F35" w:rsidRDefault="00352F35" w:rsidP="00352F35">
            <w:pPr>
              <w:pStyle w:val="ListParagraph"/>
              <w:numPr>
                <w:ilvl w:val="0"/>
                <w:numId w:val="14"/>
              </w:numPr>
              <w:tabs>
                <w:tab w:val="left" w:pos="0"/>
                <w:tab w:val="left" w:pos="1710"/>
              </w:tabs>
              <w:overflowPunct w:val="0"/>
              <w:autoSpaceDE w:val="0"/>
              <w:autoSpaceDN w:val="0"/>
              <w:adjustRightInd w:val="0"/>
              <w:jc w:val="both"/>
              <w:rPr>
                <w:rFonts w:ascii="Arial" w:hAnsi="Arial" w:cs="Arial"/>
                <w:b/>
              </w:rPr>
            </w:pPr>
            <w:r>
              <w:rPr>
                <w:rFonts w:ascii="Arial" w:hAnsi="Arial" w:cs="Arial"/>
                <w:b/>
              </w:rPr>
              <w:t>If so, does DOT anticipate that it will be modified in any way?</w:t>
            </w:r>
          </w:p>
          <w:p w14:paraId="4400E48C" w14:textId="77777777" w:rsidR="00352F35" w:rsidRPr="00352F35" w:rsidRDefault="00352F35" w:rsidP="00352F35">
            <w:pPr>
              <w:pStyle w:val="ListParagraph"/>
              <w:rPr>
                <w:rFonts w:ascii="Arial" w:hAnsi="Arial" w:cs="Arial"/>
                <w:b/>
              </w:rPr>
            </w:pPr>
          </w:p>
          <w:p w14:paraId="7CEEA873" w14:textId="19747B61" w:rsidR="00352F35" w:rsidRDefault="00E84EF3" w:rsidP="5F958BF7">
            <w:pPr>
              <w:tabs>
                <w:tab w:val="left" w:pos="1710"/>
              </w:tabs>
              <w:overflowPunct w:val="0"/>
              <w:autoSpaceDE w:val="0"/>
              <w:autoSpaceDN w:val="0"/>
              <w:adjustRightInd w:val="0"/>
              <w:jc w:val="both"/>
              <w:rPr>
                <w:rFonts w:ascii="Arial" w:hAnsi="Arial" w:cs="Arial"/>
              </w:rPr>
            </w:pPr>
            <w:r>
              <w:rPr>
                <w:rFonts w:ascii="Arial" w:hAnsi="Arial" w:cs="Arial"/>
              </w:rPr>
              <w:t xml:space="preserve">No. </w:t>
            </w:r>
            <w:r w:rsidR="00263D04" w:rsidRPr="5F958BF7">
              <w:rPr>
                <w:rFonts w:ascii="Arial" w:hAnsi="Arial" w:cs="Arial"/>
              </w:rPr>
              <w:t>Priority shall be given to DBE firms according to Bid Solicitation Section 3.7.3.2 BDP Criteria.</w:t>
            </w:r>
            <w:r w:rsidR="00714569">
              <w:rPr>
                <w:rFonts w:ascii="Arial" w:hAnsi="Arial" w:cs="Arial"/>
              </w:rPr>
              <w:t xml:space="preserve"> The DOT does not anticipate that this will be modified in any way. </w:t>
            </w:r>
            <w:r w:rsidR="00263D04" w:rsidRPr="5F958BF7">
              <w:rPr>
                <w:rFonts w:ascii="Arial" w:hAnsi="Arial" w:cs="Arial"/>
              </w:rPr>
              <w:t xml:space="preserve"> </w:t>
            </w:r>
          </w:p>
          <w:p w14:paraId="3A34703E" w14:textId="066572B8" w:rsidR="00263D04" w:rsidRPr="00263D04" w:rsidRDefault="00263D04" w:rsidP="00263D04">
            <w:pPr>
              <w:tabs>
                <w:tab w:val="left" w:pos="0"/>
                <w:tab w:val="left" w:pos="1710"/>
              </w:tabs>
              <w:overflowPunct w:val="0"/>
              <w:autoSpaceDE w:val="0"/>
              <w:autoSpaceDN w:val="0"/>
              <w:adjustRightInd w:val="0"/>
              <w:jc w:val="both"/>
              <w:rPr>
                <w:rFonts w:ascii="Arial" w:hAnsi="Arial" w:cs="Arial"/>
              </w:rPr>
            </w:pPr>
          </w:p>
        </w:tc>
      </w:tr>
      <w:tr w:rsidR="006262EC" w14:paraId="06B19FCF" w14:textId="77777777" w:rsidTr="1103658B">
        <w:tc>
          <w:tcPr>
            <w:tcW w:w="877" w:type="dxa"/>
            <w:tcBorders>
              <w:top w:val="single" w:sz="4" w:space="0" w:color="auto"/>
              <w:left w:val="single" w:sz="4" w:space="0" w:color="auto"/>
              <w:bottom w:val="single" w:sz="4" w:space="0" w:color="auto"/>
              <w:right w:val="single" w:sz="4" w:space="0" w:color="auto"/>
            </w:tcBorders>
          </w:tcPr>
          <w:p w14:paraId="64C8F99B" w14:textId="5EFFE140" w:rsidR="006262EC" w:rsidRDefault="00A5668B" w:rsidP="00A5668B">
            <w:pPr>
              <w:tabs>
                <w:tab w:val="left" w:pos="0"/>
              </w:tabs>
              <w:autoSpaceDN w:val="0"/>
              <w:jc w:val="center"/>
              <w:rPr>
                <w:rFonts w:ascii="Arial" w:hAnsi="Arial" w:cs="Arial"/>
              </w:rPr>
            </w:pPr>
            <w:r>
              <w:rPr>
                <w:rFonts w:ascii="Arial" w:hAnsi="Arial" w:cs="Arial"/>
              </w:rPr>
              <w:lastRenderedPageBreak/>
              <w:t>21</w:t>
            </w:r>
          </w:p>
        </w:tc>
        <w:tc>
          <w:tcPr>
            <w:tcW w:w="2160" w:type="dxa"/>
            <w:tcBorders>
              <w:top w:val="single" w:sz="4" w:space="0" w:color="auto"/>
              <w:left w:val="single" w:sz="4" w:space="0" w:color="auto"/>
              <w:bottom w:val="single" w:sz="4" w:space="0" w:color="auto"/>
              <w:right w:val="single" w:sz="4" w:space="0" w:color="auto"/>
            </w:tcBorders>
          </w:tcPr>
          <w:p w14:paraId="0D1C8D32" w14:textId="71AFF5DC" w:rsidR="006262EC" w:rsidRDefault="006262EC" w:rsidP="007E528A">
            <w:pPr>
              <w:tabs>
                <w:tab w:val="left" w:pos="0"/>
              </w:tabs>
              <w:overflowPunct w:val="0"/>
              <w:autoSpaceDE w:val="0"/>
              <w:autoSpaceDN w:val="0"/>
              <w:adjustRightInd w:val="0"/>
              <w:jc w:val="center"/>
              <w:rPr>
                <w:rFonts w:ascii="Arial" w:hAnsi="Arial" w:cs="Arial"/>
              </w:rPr>
            </w:pPr>
            <w:r>
              <w:rPr>
                <w:rFonts w:ascii="Arial" w:hAnsi="Arial" w:cs="Arial"/>
              </w:rPr>
              <w:t xml:space="preserve">Section 3.7.3.2 </w:t>
            </w:r>
            <w:r w:rsidRPr="006262EC">
              <w:rPr>
                <w:rFonts w:ascii="Arial" w:hAnsi="Arial" w:cs="Arial"/>
              </w:rPr>
              <w:t>B BDP Criteria</w:t>
            </w:r>
          </w:p>
        </w:tc>
        <w:tc>
          <w:tcPr>
            <w:tcW w:w="7200" w:type="dxa"/>
            <w:tcBorders>
              <w:top w:val="single" w:sz="4" w:space="0" w:color="auto"/>
              <w:left w:val="single" w:sz="4" w:space="0" w:color="auto"/>
              <w:bottom w:val="single" w:sz="4" w:space="0" w:color="auto"/>
              <w:right w:val="single" w:sz="4" w:space="0" w:color="auto"/>
            </w:tcBorders>
          </w:tcPr>
          <w:p w14:paraId="0677FC6D" w14:textId="61584EC0" w:rsidR="006262EC" w:rsidRPr="00EC608B" w:rsidRDefault="006262EC" w:rsidP="006262EC">
            <w:pPr>
              <w:pStyle w:val="ListParagraph"/>
              <w:numPr>
                <w:ilvl w:val="0"/>
                <w:numId w:val="22"/>
              </w:numPr>
              <w:tabs>
                <w:tab w:val="left" w:pos="0"/>
                <w:tab w:val="left" w:pos="1710"/>
              </w:tabs>
              <w:overflowPunct w:val="0"/>
              <w:autoSpaceDE w:val="0"/>
              <w:autoSpaceDN w:val="0"/>
              <w:adjustRightInd w:val="0"/>
              <w:jc w:val="both"/>
              <w:rPr>
                <w:rFonts w:ascii="Arial" w:hAnsi="Arial" w:cs="Arial"/>
                <w:b/>
              </w:rPr>
            </w:pPr>
            <w:r w:rsidRPr="00EC608B">
              <w:rPr>
                <w:rFonts w:ascii="Arial" w:hAnsi="Arial" w:cs="Arial"/>
                <w:b/>
              </w:rPr>
              <w:t>Why just DOT work and not other members of the UCP?</w:t>
            </w:r>
          </w:p>
          <w:p w14:paraId="6FF0DA0E" w14:textId="77777777" w:rsidR="006262EC" w:rsidRPr="00EC608B" w:rsidRDefault="006262EC" w:rsidP="005936BF">
            <w:pPr>
              <w:tabs>
                <w:tab w:val="left" w:pos="0"/>
                <w:tab w:val="left" w:pos="1710"/>
              </w:tabs>
              <w:overflowPunct w:val="0"/>
              <w:autoSpaceDE w:val="0"/>
              <w:autoSpaceDN w:val="0"/>
              <w:adjustRightInd w:val="0"/>
              <w:jc w:val="both"/>
              <w:rPr>
                <w:rFonts w:ascii="Arial" w:hAnsi="Arial" w:cs="Arial"/>
                <w:b/>
              </w:rPr>
            </w:pPr>
          </w:p>
          <w:p w14:paraId="1DA16EE1" w14:textId="55CCE21E" w:rsidR="005844DA" w:rsidRPr="00EC608B" w:rsidRDefault="005844DA" w:rsidP="005936BF">
            <w:pPr>
              <w:tabs>
                <w:tab w:val="left" w:pos="0"/>
                <w:tab w:val="left" w:pos="1710"/>
              </w:tabs>
              <w:overflowPunct w:val="0"/>
              <w:autoSpaceDE w:val="0"/>
              <w:autoSpaceDN w:val="0"/>
              <w:adjustRightInd w:val="0"/>
              <w:jc w:val="both"/>
              <w:rPr>
                <w:rFonts w:ascii="Arial" w:hAnsi="Arial" w:cs="Arial"/>
              </w:rPr>
            </w:pPr>
            <w:r w:rsidRPr="00EC608B">
              <w:rPr>
                <w:rFonts w:ascii="Arial" w:hAnsi="Arial" w:cs="Arial"/>
              </w:rPr>
              <w:t xml:space="preserve">This Bid Solicitation is issued specifically on behalf of the </w:t>
            </w:r>
            <w:r w:rsidR="00D71521">
              <w:rPr>
                <w:rFonts w:ascii="Arial" w:hAnsi="Arial" w:cs="Arial"/>
              </w:rPr>
              <w:t>NJDOT</w:t>
            </w:r>
            <w:r w:rsidRPr="00EC608B">
              <w:rPr>
                <w:rFonts w:ascii="Arial" w:hAnsi="Arial" w:cs="Arial"/>
              </w:rPr>
              <w:t xml:space="preserve"> to </w:t>
            </w:r>
            <w:r w:rsidR="006C350B" w:rsidRPr="00EC608B">
              <w:rPr>
                <w:rFonts w:ascii="Arial" w:hAnsi="Arial" w:cs="Arial"/>
              </w:rPr>
              <w:t xml:space="preserve">meet federal requirements for the NJDOT to establish a program that offers supportive services to DBE firms </w:t>
            </w:r>
            <w:r w:rsidR="00FC601A" w:rsidRPr="00EC608B">
              <w:rPr>
                <w:rFonts w:ascii="Arial" w:hAnsi="Arial" w:cs="Arial"/>
              </w:rPr>
              <w:t>pursuant to</w:t>
            </w:r>
            <w:r w:rsidR="006C350B" w:rsidRPr="00EC608B">
              <w:rPr>
                <w:rFonts w:ascii="Arial" w:hAnsi="Arial" w:cs="Arial"/>
              </w:rPr>
              <w:t xml:space="preserve"> Code of Federal Regulations Section 49: Transportation, Subpart 26: Participation by Disadvantaged Business Enterprises in Department of Transportation Financial Assist</w:t>
            </w:r>
            <w:r w:rsidR="00FC601A" w:rsidRPr="00EC608B">
              <w:rPr>
                <w:rFonts w:ascii="Arial" w:hAnsi="Arial" w:cs="Arial"/>
              </w:rPr>
              <w:t>ance Programs (49 CFR Part 26) which seeks to achieve the following:</w:t>
            </w:r>
          </w:p>
          <w:p w14:paraId="4668C70E" w14:textId="77777777" w:rsidR="00FC601A" w:rsidRPr="00EC608B" w:rsidRDefault="00FC601A" w:rsidP="005936BF">
            <w:pPr>
              <w:tabs>
                <w:tab w:val="left" w:pos="0"/>
                <w:tab w:val="left" w:pos="1710"/>
              </w:tabs>
              <w:overflowPunct w:val="0"/>
              <w:autoSpaceDE w:val="0"/>
              <w:autoSpaceDN w:val="0"/>
              <w:adjustRightInd w:val="0"/>
              <w:jc w:val="both"/>
              <w:rPr>
                <w:rFonts w:ascii="Arial" w:hAnsi="Arial" w:cs="Arial"/>
              </w:rPr>
            </w:pPr>
          </w:p>
          <w:p w14:paraId="76E83A49" w14:textId="5CDA6CDB" w:rsidR="00FC601A" w:rsidRPr="00EC608B" w:rsidRDefault="00FC601A" w:rsidP="00FC601A">
            <w:pPr>
              <w:pStyle w:val="ListParagraph"/>
              <w:numPr>
                <w:ilvl w:val="0"/>
                <w:numId w:val="29"/>
              </w:numPr>
              <w:tabs>
                <w:tab w:val="left" w:pos="0"/>
                <w:tab w:val="left" w:pos="1710"/>
              </w:tabs>
              <w:overflowPunct w:val="0"/>
              <w:autoSpaceDE w:val="0"/>
              <w:autoSpaceDN w:val="0"/>
              <w:adjustRightInd w:val="0"/>
              <w:jc w:val="both"/>
              <w:rPr>
                <w:rFonts w:ascii="Arial" w:hAnsi="Arial" w:cs="Arial"/>
              </w:rPr>
            </w:pPr>
            <w:r w:rsidRPr="00EC608B">
              <w:rPr>
                <w:rFonts w:ascii="Arial" w:hAnsi="Arial" w:cs="Arial"/>
              </w:rPr>
              <w:t>To ensure nondiscrimination in the award and administration of DOT-assisted contracts in the Department's highway, transit, and airport financial assistance programs; </w:t>
            </w:r>
          </w:p>
          <w:p w14:paraId="4610F011" w14:textId="4A4D9D7B" w:rsidR="00FC601A" w:rsidRPr="00EC608B" w:rsidRDefault="00FC601A" w:rsidP="00FC601A">
            <w:pPr>
              <w:pStyle w:val="ListParagraph"/>
              <w:numPr>
                <w:ilvl w:val="0"/>
                <w:numId w:val="29"/>
              </w:numPr>
              <w:tabs>
                <w:tab w:val="left" w:pos="0"/>
                <w:tab w:val="left" w:pos="1710"/>
              </w:tabs>
              <w:overflowPunct w:val="0"/>
              <w:autoSpaceDE w:val="0"/>
              <w:autoSpaceDN w:val="0"/>
              <w:adjustRightInd w:val="0"/>
              <w:jc w:val="both"/>
              <w:rPr>
                <w:rFonts w:ascii="Arial" w:hAnsi="Arial" w:cs="Arial"/>
              </w:rPr>
            </w:pPr>
            <w:r w:rsidRPr="00EC608B">
              <w:rPr>
                <w:rFonts w:ascii="Arial" w:hAnsi="Arial" w:cs="Arial"/>
              </w:rPr>
              <w:t>To create a level playing field on which DBEs can compete fairly for DOT-assisted contracts; </w:t>
            </w:r>
          </w:p>
          <w:p w14:paraId="12D6853C" w14:textId="0D6C1EE6" w:rsidR="00FC601A" w:rsidRPr="00EC608B" w:rsidRDefault="00FC601A" w:rsidP="00FC601A">
            <w:pPr>
              <w:pStyle w:val="ListParagraph"/>
              <w:numPr>
                <w:ilvl w:val="0"/>
                <w:numId w:val="29"/>
              </w:numPr>
              <w:tabs>
                <w:tab w:val="left" w:pos="0"/>
                <w:tab w:val="left" w:pos="1710"/>
              </w:tabs>
              <w:overflowPunct w:val="0"/>
              <w:autoSpaceDE w:val="0"/>
              <w:autoSpaceDN w:val="0"/>
              <w:adjustRightInd w:val="0"/>
              <w:jc w:val="both"/>
              <w:rPr>
                <w:rFonts w:ascii="Arial" w:hAnsi="Arial" w:cs="Arial"/>
              </w:rPr>
            </w:pPr>
            <w:r w:rsidRPr="00EC608B">
              <w:rPr>
                <w:rFonts w:ascii="Arial" w:hAnsi="Arial" w:cs="Arial"/>
              </w:rPr>
              <w:t>To ensure that the Department's DBE program is narrowly tailored in accordance with applicable law; </w:t>
            </w:r>
          </w:p>
          <w:p w14:paraId="4AC20618" w14:textId="7E25E7B5" w:rsidR="00FC601A" w:rsidRPr="00EC608B" w:rsidRDefault="00FC601A" w:rsidP="00FC601A">
            <w:pPr>
              <w:pStyle w:val="ListParagraph"/>
              <w:numPr>
                <w:ilvl w:val="0"/>
                <w:numId w:val="29"/>
              </w:numPr>
              <w:tabs>
                <w:tab w:val="left" w:pos="0"/>
                <w:tab w:val="left" w:pos="1710"/>
              </w:tabs>
              <w:overflowPunct w:val="0"/>
              <w:autoSpaceDE w:val="0"/>
              <w:autoSpaceDN w:val="0"/>
              <w:adjustRightInd w:val="0"/>
              <w:jc w:val="both"/>
              <w:rPr>
                <w:rFonts w:ascii="Arial" w:hAnsi="Arial" w:cs="Arial"/>
              </w:rPr>
            </w:pPr>
            <w:r w:rsidRPr="00EC608B">
              <w:rPr>
                <w:rFonts w:ascii="Arial" w:hAnsi="Arial" w:cs="Arial"/>
              </w:rPr>
              <w:t>To ensure that only firms that fully meet this part's eligibility standards are permitted to participate as DBEs; </w:t>
            </w:r>
          </w:p>
          <w:p w14:paraId="1070A282" w14:textId="33D1DAC1" w:rsidR="00FC601A" w:rsidRPr="00EC608B" w:rsidRDefault="00FC601A" w:rsidP="00FC601A">
            <w:pPr>
              <w:pStyle w:val="ListParagraph"/>
              <w:numPr>
                <w:ilvl w:val="0"/>
                <w:numId w:val="29"/>
              </w:numPr>
              <w:tabs>
                <w:tab w:val="left" w:pos="0"/>
                <w:tab w:val="left" w:pos="1710"/>
              </w:tabs>
              <w:overflowPunct w:val="0"/>
              <w:autoSpaceDE w:val="0"/>
              <w:autoSpaceDN w:val="0"/>
              <w:adjustRightInd w:val="0"/>
              <w:jc w:val="both"/>
              <w:rPr>
                <w:rFonts w:ascii="Arial" w:hAnsi="Arial" w:cs="Arial"/>
              </w:rPr>
            </w:pPr>
            <w:r w:rsidRPr="00EC608B">
              <w:rPr>
                <w:rFonts w:ascii="Arial" w:hAnsi="Arial" w:cs="Arial"/>
              </w:rPr>
              <w:t>To help remove barriers to the participation of DBEs in DOT-assisted contracts; </w:t>
            </w:r>
          </w:p>
          <w:p w14:paraId="4C171C42" w14:textId="3C47F030" w:rsidR="00FC601A" w:rsidRPr="00EC608B" w:rsidRDefault="00FC601A" w:rsidP="00FC601A">
            <w:pPr>
              <w:pStyle w:val="ListParagraph"/>
              <w:numPr>
                <w:ilvl w:val="0"/>
                <w:numId w:val="29"/>
              </w:numPr>
              <w:tabs>
                <w:tab w:val="left" w:pos="0"/>
                <w:tab w:val="left" w:pos="1710"/>
              </w:tabs>
              <w:overflowPunct w:val="0"/>
              <w:autoSpaceDE w:val="0"/>
              <w:autoSpaceDN w:val="0"/>
              <w:adjustRightInd w:val="0"/>
              <w:jc w:val="both"/>
              <w:rPr>
                <w:rFonts w:ascii="Arial" w:hAnsi="Arial" w:cs="Arial"/>
              </w:rPr>
            </w:pPr>
            <w:r w:rsidRPr="00EC608B">
              <w:rPr>
                <w:rFonts w:ascii="Arial" w:hAnsi="Arial" w:cs="Arial"/>
              </w:rPr>
              <w:t>To promote the use of DBEs in all types of federally-assisted contracts and procurement activities conducted by recipients. </w:t>
            </w:r>
          </w:p>
          <w:p w14:paraId="2DA3F14F" w14:textId="57A2AAF8" w:rsidR="00FC601A" w:rsidRPr="00EC608B" w:rsidRDefault="00FC601A" w:rsidP="00FC601A">
            <w:pPr>
              <w:pStyle w:val="ListParagraph"/>
              <w:numPr>
                <w:ilvl w:val="0"/>
                <w:numId w:val="29"/>
              </w:numPr>
              <w:tabs>
                <w:tab w:val="left" w:pos="0"/>
                <w:tab w:val="left" w:pos="1710"/>
              </w:tabs>
              <w:overflowPunct w:val="0"/>
              <w:autoSpaceDE w:val="0"/>
              <w:autoSpaceDN w:val="0"/>
              <w:adjustRightInd w:val="0"/>
              <w:jc w:val="both"/>
              <w:rPr>
                <w:rFonts w:ascii="Arial" w:hAnsi="Arial" w:cs="Arial"/>
              </w:rPr>
            </w:pPr>
            <w:r w:rsidRPr="00EC608B">
              <w:rPr>
                <w:rFonts w:ascii="Arial" w:hAnsi="Arial" w:cs="Arial"/>
              </w:rPr>
              <w:t>To assist the development of firms that can compete successfully in the marketplace outside the DBE program; and </w:t>
            </w:r>
          </w:p>
          <w:p w14:paraId="42DC28BA" w14:textId="3F415021" w:rsidR="00FC601A" w:rsidRPr="00EC608B" w:rsidRDefault="00FC601A" w:rsidP="00FC601A">
            <w:pPr>
              <w:pStyle w:val="ListParagraph"/>
              <w:numPr>
                <w:ilvl w:val="0"/>
                <w:numId w:val="29"/>
              </w:numPr>
              <w:tabs>
                <w:tab w:val="left" w:pos="0"/>
                <w:tab w:val="left" w:pos="1710"/>
              </w:tabs>
              <w:overflowPunct w:val="0"/>
              <w:autoSpaceDE w:val="0"/>
              <w:autoSpaceDN w:val="0"/>
              <w:adjustRightInd w:val="0"/>
              <w:jc w:val="both"/>
              <w:rPr>
                <w:rFonts w:ascii="Arial" w:hAnsi="Arial" w:cs="Arial"/>
              </w:rPr>
            </w:pPr>
            <w:r w:rsidRPr="00EC608B">
              <w:rPr>
                <w:rFonts w:ascii="Arial" w:hAnsi="Arial" w:cs="Arial"/>
              </w:rPr>
              <w:t>To provide appropriate flexibility to recipients of Federal financial assistance in establishing and providing opportunities for DBEs. </w:t>
            </w:r>
          </w:p>
          <w:p w14:paraId="23E56AD4" w14:textId="77777777" w:rsidR="006C350B" w:rsidRPr="00EC608B" w:rsidRDefault="006C350B" w:rsidP="005936BF">
            <w:pPr>
              <w:tabs>
                <w:tab w:val="left" w:pos="0"/>
                <w:tab w:val="left" w:pos="1710"/>
              </w:tabs>
              <w:overflowPunct w:val="0"/>
              <w:autoSpaceDE w:val="0"/>
              <w:autoSpaceDN w:val="0"/>
              <w:adjustRightInd w:val="0"/>
              <w:jc w:val="both"/>
              <w:rPr>
                <w:rFonts w:ascii="Arial" w:hAnsi="Arial" w:cs="Arial"/>
              </w:rPr>
            </w:pPr>
          </w:p>
          <w:p w14:paraId="5806CF28" w14:textId="2E071DE4" w:rsidR="006262EC" w:rsidRPr="00EC608B" w:rsidRDefault="006262EC" w:rsidP="006262EC">
            <w:pPr>
              <w:pStyle w:val="ListParagraph"/>
              <w:numPr>
                <w:ilvl w:val="0"/>
                <w:numId w:val="22"/>
              </w:numPr>
              <w:tabs>
                <w:tab w:val="left" w:pos="0"/>
                <w:tab w:val="left" w:pos="1710"/>
              </w:tabs>
              <w:overflowPunct w:val="0"/>
              <w:autoSpaceDE w:val="0"/>
              <w:autoSpaceDN w:val="0"/>
              <w:adjustRightInd w:val="0"/>
              <w:jc w:val="both"/>
              <w:rPr>
                <w:rFonts w:ascii="Arial" w:hAnsi="Arial" w:cs="Arial"/>
                <w:b/>
              </w:rPr>
            </w:pPr>
            <w:r w:rsidRPr="00EC608B">
              <w:rPr>
                <w:rFonts w:ascii="Arial" w:hAnsi="Arial" w:cs="Arial"/>
                <w:b/>
              </w:rPr>
              <w:t>Is there preference for NJ vendors over others?</w:t>
            </w:r>
          </w:p>
          <w:p w14:paraId="621271CB" w14:textId="52AED709" w:rsidR="00E12FAF" w:rsidRPr="00EC608B" w:rsidRDefault="00E12FAF" w:rsidP="00E12FAF">
            <w:pPr>
              <w:tabs>
                <w:tab w:val="left" w:pos="0"/>
                <w:tab w:val="left" w:pos="1710"/>
              </w:tabs>
              <w:overflowPunct w:val="0"/>
              <w:autoSpaceDE w:val="0"/>
              <w:autoSpaceDN w:val="0"/>
              <w:adjustRightInd w:val="0"/>
              <w:jc w:val="both"/>
              <w:rPr>
                <w:rFonts w:ascii="Arial" w:hAnsi="Arial" w:cs="Arial"/>
                <w:b/>
              </w:rPr>
            </w:pPr>
          </w:p>
          <w:p w14:paraId="108300EC" w14:textId="77777777" w:rsidR="006262EC" w:rsidRDefault="00E12FAF" w:rsidP="00010E92">
            <w:pPr>
              <w:tabs>
                <w:tab w:val="left" w:pos="0"/>
                <w:tab w:val="left" w:pos="1710"/>
              </w:tabs>
              <w:overflowPunct w:val="0"/>
              <w:autoSpaceDE w:val="0"/>
              <w:autoSpaceDN w:val="0"/>
              <w:adjustRightInd w:val="0"/>
              <w:jc w:val="both"/>
              <w:rPr>
                <w:rFonts w:ascii="Arial" w:hAnsi="Arial" w:cs="Arial"/>
              </w:rPr>
            </w:pPr>
            <w:r w:rsidRPr="00010E92">
              <w:rPr>
                <w:rFonts w:ascii="Arial" w:hAnsi="Arial" w:cs="Arial"/>
              </w:rPr>
              <w:t>No</w:t>
            </w:r>
            <w:r w:rsidR="002438A8" w:rsidRPr="00010E92">
              <w:rPr>
                <w:rFonts w:ascii="Arial" w:hAnsi="Arial" w:cs="Arial"/>
              </w:rPr>
              <w:t>. There is not a preference for DBE firms from New Jersey over DBE firms from other states.</w:t>
            </w:r>
            <w:r w:rsidRPr="00010E92">
              <w:rPr>
                <w:rFonts w:ascii="Arial" w:hAnsi="Arial" w:cs="Arial"/>
              </w:rPr>
              <w:t xml:space="preserve"> </w:t>
            </w:r>
          </w:p>
          <w:p w14:paraId="1B61817F" w14:textId="0E1D2E39" w:rsidR="00010E92" w:rsidRPr="00EC608B" w:rsidRDefault="00010E92" w:rsidP="00010E92">
            <w:pPr>
              <w:tabs>
                <w:tab w:val="left" w:pos="0"/>
                <w:tab w:val="left" w:pos="1710"/>
              </w:tabs>
              <w:overflowPunct w:val="0"/>
              <w:autoSpaceDE w:val="0"/>
              <w:autoSpaceDN w:val="0"/>
              <w:adjustRightInd w:val="0"/>
              <w:jc w:val="both"/>
              <w:rPr>
                <w:rFonts w:ascii="Arial" w:hAnsi="Arial" w:cs="Arial"/>
                <w:b/>
              </w:rPr>
            </w:pPr>
          </w:p>
        </w:tc>
      </w:tr>
      <w:tr w:rsidR="005936BF" w14:paraId="6D354D1D" w14:textId="77777777" w:rsidTr="1103658B">
        <w:tc>
          <w:tcPr>
            <w:tcW w:w="877" w:type="dxa"/>
            <w:tcBorders>
              <w:top w:val="single" w:sz="4" w:space="0" w:color="auto"/>
              <w:left w:val="single" w:sz="4" w:space="0" w:color="auto"/>
              <w:bottom w:val="single" w:sz="4" w:space="0" w:color="auto"/>
              <w:right w:val="single" w:sz="4" w:space="0" w:color="auto"/>
            </w:tcBorders>
          </w:tcPr>
          <w:p w14:paraId="0D4A5479" w14:textId="19714B63" w:rsidR="005936BF" w:rsidRPr="00A627C0" w:rsidRDefault="00A5668B" w:rsidP="00A5668B">
            <w:pPr>
              <w:tabs>
                <w:tab w:val="left" w:pos="0"/>
              </w:tabs>
              <w:autoSpaceDN w:val="0"/>
              <w:jc w:val="center"/>
              <w:rPr>
                <w:rFonts w:ascii="Arial" w:hAnsi="Arial" w:cs="Arial"/>
              </w:rPr>
            </w:pPr>
            <w:r w:rsidRPr="00A627C0">
              <w:rPr>
                <w:rFonts w:ascii="Arial" w:hAnsi="Arial" w:cs="Arial"/>
              </w:rPr>
              <w:t>2</w:t>
            </w: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77975B87" w14:textId="72EE0F65" w:rsidR="005936BF" w:rsidRPr="00A627C0" w:rsidRDefault="005936BF" w:rsidP="007E528A">
            <w:pPr>
              <w:tabs>
                <w:tab w:val="left" w:pos="0"/>
              </w:tabs>
              <w:overflowPunct w:val="0"/>
              <w:autoSpaceDE w:val="0"/>
              <w:autoSpaceDN w:val="0"/>
              <w:adjustRightInd w:val="0"/>
              <w:jc w:val="center"/>
              <w:rPr>
                <w:rFonts w:ascii="Arial" w:hAnsi="Arial" w:cs="Arial"/>
              </w:rPr>
            </w:pPr>
            <w:r w:rsidRPr="00A627C0">
              <w:rPr>
                <w:rFonts w:ascii="Arial" w:hAnsi="Arial" w:cs="Arial"/>
              </w:rPr>
              <w:t xml:space="preserve">Section 3.8 DBE SSP </w:t>
            </w:r>
          </w:p>
        </w:tc>
        <w:tc>
          <w:tcPr>
            <w:tcW w:w="7200" w:type="dxa"/>
            <w:tcBorders>
              <w:top w:val="single" w:sz="4" w:space="0" w:color="auto"/>
              <w:left w:val="single" w:sz="4" w:space="0" w:color="auto"/>
              <w:bottom w:val="single" w:sz="4" w:space="0" w:color="auto"/>
              <w:right w:val="single" w:sz="4" w:space="0" w:color="auto"/>
            </w:tcBorders>
          </w:tcPr>
          <w:p w14:paraId="251A24D9" w14:textId="0C94C75A" w:rsidR="005936BF" w:rsidRPr="00A627C0" w:rsidRDefault="005936BF" w:rsidP="005936BF">
            <w:pPr>
              <w:tabs>
                <w:tab w:val="left" w:pos="0"/>
                <w:tab w:val="left" w:pos="1710"/>
              </w:tabs>
              <w:overflowPunct w:val="0"/>
              <w:autoSpaceDE w:val="0"/>
              <w:autoSpaceDN w:val="0"/>
              <w:adjustRightInd w:val="0"/>
              <w:jc w:val="both"/>
              <w:rPr>
                <w:rFonts w:ascii="Arial" w:hAnsi="Arial" w:cs="Arial"/>
                <w:b/>
              </w:rPr>
            </w:pPr>
            <w:r w:rsidRPr="00A627C0">
              <w:rPr>
                <w:rFonts w:ascii="Arial" w:hAnsi="Arial" w:cs="Arial"/>
                <w:b/>
              </w:rPr>
              <w:t>Is the goal of the program to mentor 20 firms annually (in the BDP and Training Sessions)?</w:t>
            </w:r>
            <w:r w:rsidR="00E12FAF" w:rsidRPr="00A627C0">
              <w:rPr>
                <w:rFonts w:ascii="Arial" w:hAnsi="Arial" w:cs="Arial"/>
                <w:b/>
              </w:rPr>
              <w:t xml:space="preserve"> </w:t>
            </w:r>
          </w:p>
          <w:p w14:paraId="42B07776" w14:textId="68F55AC0" w:rsidR="00E12FAF" w:rsidRPr="005E5857" w:rsidRDefault="00E12FAF" w:rsidP="005936BF">
            <w:pPr>
              <w:tabs>
                <w:tab w:val="left" w:pos="0"/>
                <w:tab w:val="left" w:pos="1710"/>
              </w:tabs>
              <w:overflowPunct w:val="0"/>
              <w:autoSpaceDE w:val="0"/>
              <w:autoSpaceDN w:val="0"/>
              <w:adjustRightInd w:val="0"/>
              <w:jc w:val="both"/>
              <w:rPr>
                <w:rFonts w:ascii="Arial" w:hAnsi="Arial" w:cs="Arial"/>
                <w:b/>
              </w:rPr>
            </w:pPr>
          </w:p>
          <w:p w14:paraId="27A756E9" w14:textId="297320FC" w:rsidR="00E12FAF" w:rsidRPr="005E5857" w:rsidRDefault="00010016" w:rsidP="005936BF">
            <w:pPr>
              <w:tabs>
                <w:tab w:val="left" w:pos="0"/>
                <w:tab w:val="left" w:pos="1710"/>
              </w:tabs>
              <w:overflowPunct w:val="0"/>
              <w:autoSpaceDE w:val="0"/>
              <w:autoSpaceDN w:val="0"/>
              <w:adjustRightInd w:val="0"/>
              <w:jc w:val="both"/>
              <w:rPr>
                <w:rFonts w:ascii="Arial" w:hAnsi="Arial" w:cs="Arial"/>
              </w:rPr>
            </w:pPr>
            <w:r w:rsidRPr="005E5857">
              <w:rPr>
                <w:rFonts w:ascii="Arial" w:hAnsi="Arial" w:cs="Arial"/>
              </w:rPr>
              <w:t xml:space="preserve">A minimum of 20 DBE firms must participate in the DBE SSP annually. A total of 20 DBE firms must be enrolled into each Training Session at a time with a minimum of ten (10) of those 20 DBE firms belonging to the BDP. </w:t>
            </w:r>
            <w:r w:rsidR="005E5857" w:rsidRPr="005E5857">
              <w:rPr>
                <w:rFonts w:ascii="Arial" w:hAnsi="Arial" w:cs="Arial"/>
              </w:rPr>
              <w:t xml:space="preserve">The remaining ten (10) DBE firms enrolled into each Training Session that do not belong to the BDP do not have to be the same ten (10) DBE firms in each Training Session, so there is a possibility that more than 20 DBE firms in total can participate in the DBE SSP. </w:t>
            </w:r>
          </w:p>
          <w:p w14:paraId="049F4561" w14:textId="77777777" w:rsidR="005936BF" w:rsidRPr="00A627C0" w:rsidRDefault="005936BF" w:rsidP="005936BF">
            <w:pPr>
              <w:tabs>
                <w:tab w:val="left" w:pos="0"/>
                <w:tab w:val="left" w:pos="1710"/>
              </w:tabs>
              <w:overflowPunct w:val="0"/>
              <w:autoSpaceDE w:val="0"/>
              <w:autoSpaceDN w:val="0"/>
              <w:adjustRightInd w:val="0"/>
              <w:jc w:val="both"/>
              <w:rPr>
                <w:rFonts w:ascii="Arial" w:hAnsi="Arial" w:cs="Arial"/>
                <w:b/>
              </w:rPr>
            </w:pPr>
          </w:p>
        </w:tc>
      </w:tr>
      <w:tr w:rsidR="006262EC" w14:paraId="0A6F6A37" w14:textId="77777777" w:rsidTr="1103658B">
        <w:tc>
          <w:tcPr>
            <w:tcW w:w="877" w:type="dxa"/>
            <w:tcBorders>
              <w:top w:val="single" w:sz="4" w:space="0" w:color="auto"/>
              <w:left w:val="single" w:sz="4" w:space="0" w:color="auto"/>
              <w:bottom w:val="single" w:sz="4" w:space="0" w:color="auto"/>
              <w:right w:val="single" w:sz="4" w:space="0" w:color="auto"/>
            </w:tcBorders>
          </w:tcPr>
          <w:p w14:paraId="523607F9" w14:textId="2A65E776" w:rsidR="006262EC" w:rsidRDefault="00A5668B" w:rsidP="00A5668B">
            <w:pPr>
              <w:tabs>
                <w:tab w:val="left" w:pos="0"/>
              </w:tabs>
              <w:autoSpaceDN w:val="0"/>
              <w:jc w:val="center"/>
              <w:rPr>
                <w:rFonts w:ascii="Arial" w:hAnsi="Arial" w:cs="Arial"/>
              </w:rPr>
            </w:pPr>
            <w:r w:rsidRPr="00A627C0">
              <w:rPr>
                <w:rFonts w:ascii="Arial" w:hAnsi="Arial" w:cs="Arial"/>
              </w:rPr>
              <w:lastRenderedPageBreak/>
              <w:t>2</w:t>
            </w: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7DDCC806" w14:textId="6F4A78C6" w:rsidR="006262EC" w:rsidRDefault="006262EC" w:rsidP="007E528A">
            <w:pPr>
              <w:tabs>
                <w:tab w:val="left" w:pos="0"/>
              </w:tabs>
              <w:overflowPunct w:val="0"/>
              <w:autoSpaceDE w:val="0"/>
              <w:autoSpaceDN w:val="0"/>
              <w:adjustRightInd w:val="0"/>
              <w:jc w:val="center"/>
              <w:rPr>
                <w:rFonts w:ascii="Arial" w:hAnsi="Arial" w:cs="Arial"/>
              </w:rPr>
            </w:pPr>
            <w:r>
              <w:rPr>
                <w:rFonts w:ascii="Arial" w:hAnsi="Arial" w:cs="Arial"/>
              </w:rPr>
              <w:t xml:space="preserve">Section 3.8.1.1 Training Session Curriculum </w:t>
            </w:r>
          </w:p>
        </w:tc>
        <w:tc>
          <w:tcPr>
            <w:tcW w:w="7200" w:type="dxa"/>
            <w:tcBorders>
              <w:top w:val="single" w:sz="4" w:space="0" w:color="auto"/>
              <w:left w:val="single" w:sz="4" w:space="0" w:color="auto"/>
              <w:bottom w:val="single" w:sz="4" w:space="0" w:color="auto"/>
              <w:right w:val="single" w:sz="4" w:space="0" w:color="auto"/>
            </w:tcBorders>
          </w:tcPr>
          <w:p w14:paraId="70FE8519" w14:textId="77777777" w:rsidR="006262EC" w:rsidRPr="001177D3" w:rsidRDefault="006262EC" w:rsidP="006262EC">
            <w:pPr>
              <w:pStyle w:val="ListParagraph"/>
              <w:numPr>
                <w:ilvl w:val="0"/>
                <w:numId w:val="23"/>
              </w:numPr>
              <w:tabs>
                <w:tab w:val="left" w:pos="0"/>
                <w:tab w:val="left" w:pos="1710"/>
              </w:tabs>
              <w:overflowPunct w:val="0"/>
              <w:autoSpaceDE w:val="0"/>
              <w:autoSpaceDN w:val="0"/>
              <w:adjustRightInd w:val="0"/>
              <w:jc w:val="both"/>
              <w:rPr>
                <w:rFonts w:ascii="Arial" w:hAnsi="Arial" w:cs="Arial"/>
                <w:b/>
              </w:rPr>
            </w:pPr>
            <w:r w:rsidRPr="001177D3">
              <w:rPr>
                <w:rFonts w:ascii="Arial" w:hAnsi="Arial" w:cs="Arial"/>
                <w:b/>
              </w:rPr>
              <w:t>When are these due?</w:t>
            </w:r>
          </w:p>
          <w:p w14:paraId="66AC0F35" w14:textId="1F5ABAE5" w:rsidR="006262EC" w:rsidRDefault="006262EC" w:rsidP="006262EC">
            <w:pPr>
              <w:tabs>
                <w:tab w:val="left" w:pos="0"/>
                <w:tab w:val="left" w:pos="1710"/>
              </w:tabs>
              <w:overflowPunct w:val="0"/>
              <w:autoSpaceDE w:val="0"/>
              <w:autoSpaceDN w:val="0"/>
              <w:adjustRightInd w:val="0"/>
              <w:jc w:val="both"/>
              <w:rPr>
                <w:rFonts w:ascii="Arial" w:hAnsi="Arial" w:cs="Arial"/>
                <w:b/>
                <w:highlight w:val="yellow"/>
              </w:rPr>
            </w:pPr>
          </w:p>
          <w:p w14:paraId="76C0AB0B" w14:textId="10523763" w:rsidR="001177D3" w:rsidRPr="001177D3" w:rsidRDefault="001177D3" w:rsidP="5F958BF7">
            <w:pPr>
              <w:tabs>
                <w:tab w:val="left" w:pos="1710"/>
              </w:tabs>
              <w:overflowPunct w:val="0"/>
              <w:autoSpaceDE w:val="0"/>
              <w:autoSpaceDN w:val="0"/>
              <w:adjustRightInd w:val="0"/>
              <w:jc w:val="both"/>
              <w:rPr>
                <w:rFonts w:ascii="Arial" w:hAnsi="Arial" w:cs="Arial"/>
              </w:rPr>
            </w:pPr>
            <w:r w:rsidRPr="5F958BF7">
              <w:rPr>
                <w:rFonts w:ascii="Arial" w:hAnsi="Arial" w:cs="Arial"/>
              </w:rPr>
              <w:t xml:space="preserve">Pursuant to Bid Solicitation Section 3.7, the Vendor {Contractor} shall assess and identify a draft schedule outlining the course topics for each Training Session within 20 business days of </w:t>
            </w:r>
            <w:r w:rsidR="009B0990">
              <w:rPr>
                <w:rFonts w:ascii="Arial" w:hAnsi="Arial" w:cs="Arial"/>
              </w:rPr>
              <w:t>Supportive Services Outreach Program (</w:t>
            </w:r>
            <w:r w:rsidRPr="5F958BF7">
              <w:rPr>
                <w:rFonts w:ascii="Arial" w:hAnsi="Arial" w:cs="Arial"/>
              </w:rPr>
              <w:t>SSOP</w:t>
            </w:r>
            <w:r w:rsidR="009B0990">
              <w:rPr>
                <w:rFonts w:ascii="Arial" w:hAnsi="Arial" w:cs="Arial"/>
              </w:rPr>
              <w:t>)</w:t>
            </w:r>
            <w:r w:rsidRPr="5F958BF7">
              <w:rPr>
                <w:rFonts w:ascii="Arial" w:hAnsi="Arial" w:cs="Arial"/>
              </w:rPr>
              <w:t xml:space="preserve"> approval. </w:t>
            </w:r>
          </w:p>
          <w:p w14:paraId="648C1FE7" w14:textId="77777777" w:rsidR="001177D3" w:rsidRPr="00921748" w:rsidRDefault="001177D3" w:rsidP="006262EC">
            <w:pPr>
              <w:tabs>
                <w:tab w:val="left" w:pos="0"/>
                <w:tab w:val="left" w:pos="1710"/>
              </w:tabs>
              <w:overflowPunct w:val="0"/>
              <w:autoSpaceDE w:val="0"/>
              <w:autoSpaceDN w:val="0"/>
              <w:adjustRightInd w:val="0"/>
              <w:jc w:val="both"/>
              <w:rPr>
                <w:rFonts w:ascii="Arial" w:hAnsi="Arial" w:cs="Arial"/>
                <w:b/>
                <w:highlight w:val="yellow"/>
              </w:rPr>
            </w:pPr>
          </w:p>
          <w:p w14:paraId="3EADB5A9" w14:textId="77777777" w:rsidR="006262EC" w:rsidRPr="00722223" w:rsidRDefault="006262EC" w:rsidP="006262EC">
            <w:pPr>
              <w:pStyle w:val="ListParagraph"/>
              <w:numPr>
                <w:ilvl w:val="0"/>
                <w:numId w:val="23"/>
              </w:numPr>
              <w:tabs>
                <w:tab w:val="left" w:pos="0"/>
                <w:tab w:val="left" w:pos="1710"/>
              </w:tabs>
              <w:overflowPunct w:val="0"/>
              <w:autoSpaceDE w:val="0"/>
              <w:autoSpaceDN w:val="0"/>
              <w:adjustRightInd w:val="0"/>
              <w:jc w:val="both"/>
              <w:rPr>
                <w:rFonts w:ascii="Arial" w:hAnsi="Arial" w:cs="Arial"/>
                <w:b/>
              </w:rPr>
            </w:pPr>
            <w:r w:rsidRPr="00722223">
              <w:rPr>
                <w:rFonts w:ascii="Arial" w:hAnsi="Arial" w:cs="Arial"/>
                <w:b/>
              </w:rPr>
              <w:t>What is the development due date and the training delivery start date?</w:t>
            </w:r>
          </w:p>
          <w:p w14:paraId="74E6CB84" w14:textId="77777777" w:rsidR="006262EC" w:rsidRDefault="006262EC" w:rsidP="006262EC">
            <w:pPr>
              <w:tabs>
                <w:tab w:val="left" w:pos="0"/>
                <w:tab w:val="left" w:pos="1710"/>
              </w:tabs>
              <w:overflowPunct w:val="0"/>
              <w:autoSpaceDE w:val="0"/>
              <w:autoSpaceDN w:val="0"/>
              <w:adjustRightInd w:val="0"/>
              <w:jc w:val="both"/>
              <w:rPr>
                <w:rFonts w:ascii="Arial" w:hAnsi="Arial" w:cs="Arial"/>
                <w:b/>
                <w:highlight w:val="yellow"/>
              </w:rPr>
            </w:pPr>
          </w:p>
          <w:p w14:paraId="249D8C49" w14:textId="3A4E2A6C" w:rsidR="00722223" w:rsidRDefault="1EEF3083" w:rsidP="56BBA780">
            <w:pPr>
              <w:tabs>
                <w:tab w:val="left" w:pos="1710"/>
              </w:tabs>
              <w:overflowPunct w:val="0"/>
              <w:autoSpaceDE w:val="0"/>
              <w:autoSpaceDN w:val="0"/>
              <w:adjustRightInd w:val="0"/>
              <w:jc w:val="both"/>
              <w:rPr>
                <w:rFonts w:ascii="Arial" w:hAnsi="Arial" w:cs="Arial"/>
              </w:rPr>
            </w:pPr>
            <w:r w:rsidRPr="5F958BF7">
              <w:rPr>
                <w:rFonts w:ascii="Arial" w:hAnsi="Arial" w:cs="Arial"/>
              </w:rPr>
              <w:t>Please see</w:t>
            </w:r>
            <w:r w:rsidR="395E89D2" w:rsidRPr="5F958BF7">
              <w:rPr>
                <w:rFonts w:ascii="Arial" w:hAnsi="Arial" w:cs="Arial"/>
              </w:rPr>
              <w:t xml:space="preserve"> the</w:t>
            </w:r>
            <w:r w:rsidRPr="5F958BF7">
              <w:rPr>
                <w:rFonts w:ascii="Arial" w:hAnsi="Arial" w:cs="Arial"/>
              </w:rPr>
              <w:t xml:space="preserve"> response to part A above </w:t>
            </w:r>
            <w:r w:rsidR="00744674" w:rsidRPr="5F958BF7">
              <w:rPr>
                <w:rFonts w:ascii="Arial" w:hAnsi="Arial" w:cs="Arial"/>
              </w:rPr>
              <w:t>for the</w:t>
            </w:r>
            <w:r w:rsidRPr="5F958BF7">
              <w:rPr>
                <w:rFonts w:ascii="Arial" w:hAnsi="Arial" w:cs="Arial"/>
              </w:rPr>
              <w:t xml:space="preserve"> Training Session </w:t>
            </w:r>
            <w:r w:rsidR="00744674" w:rsidRPr="5F958BF7">
              <w:rPr>
                <w:rFonts w:ascii="Arial" w:hAnsi="Arial" w:cs="Arial"/>
              </w:rPr>
              <w:t>curriculum due</w:t>
            </w:r>
            <w:r w:rsidR="65E3AF09" w:rsidRPr="5F958BF7">
              <w:rPr>
                <w:rFonts w:ascii="Arial" w:hAnsi="Arial" w:cs="Arial"/>
              </w:rPr>
              <w:t xml:space="preserve"> date</w:t>
            </w:r>
            <w:r w:rsidRPr="5F958BF7">
              <w:rPr>
                <w:rFonts w:ascii="Arial" w:hAnsi="Arial" w:cs="Arial"/>
              </w:rPr>
              <w:t xml:space="preserve">. Pursuant to Bid Solicitation Section 3.8 DBE SSP, the Vendor {Contractor} shall have the first round of DBE firms enrolled into Training Sessions within 95 business days of Blanket P.O. award. </w:t>
            </w:r>
          </w:p>
          <w:p w14:paraId="19F295F4" w14:textId="529B2314" w:rsidR="001177D3" w:rsidRPr="00722223" w:rsidRDefault="001177D3" w:rsidP="006262EC">
            <w:pPr>
              <w:tabs>
                <w:tab w:val="left" w:pos="0"/>
                <w:tab w:val="left" w:pos="1710"/>
              </w:tabs>
              <w:overflowPunct w:val="0"/>
              <w:autoSpaceDE w:val="0"/>
              <w:autoSpaceDN w:val="0"/>
              <w:adjustRightInd w:val="0"/>
              <w:jc w:val="both"/>
              <w:rPr>
                <w:rFonts w:ascii="Arial" w:hAnsi="Arial" w:cs="Arial"/>
                <w:highlight w:val="yellow"/>
              </w:rPr>
            </w:pPr>
          </w:p>
        </w:tc>
      </w:tr>
      <w:tr w:rsidR="006262EC" w14:paraId="141F3147" w14:textId="77777777" w:rsidTr="1103658B">
        <w:tc>
          <w:tcPr>
            <w:tcW w:w="877" w:type="dxa"/>
            <w:tcBorders>
              <w:top w:val="single" w:sz="4" w:space="0" w:color="auto"/>
              <w:left w:val="single" w:sz="4" w:space="0" w:color="auto"/>
              <w:bottom w:val="single" w:sz="4" w:space="0" w:color="auto"/>
              <w:right w:val="single" w:sz="4" w:space="0" w:color="auto"/>
            </w:tcBorders>
          </w:tcPr>
          <w:p w14:paraId="4F98CC7C" w14:textId="054F21C2" w:rsidR="006262EC" w:rsidRPr="00A627C0" w:rsidRDefault="00A5668B" w:rsidP="00A5668B">
            <w:pPr>
              <w:tabs>
                <w:tab w:val="left" w:pos="0"/>
              </w:tabs>
              <w:autoSpaceDN w:val="0"/>
              <w:jc w:val="center"/>
              <w:rPr>
                <w:rFonts w:ascii="Arial" w:hAnsi="Arial" w:cs="Arial"/>
              </w:rPr>
            </w:pPr>
            <w:r w:rsidRPr="00A627C0">
              <w:rPr>
                <w:rFonts w:ascii="Arial" w:hAnsi="Arial" w:cs="Arial"/>
              </w:rPr>
              <w:t>2</w:t>
            </w: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33E988B7" w14:textId="0BB23428" w:rsidR="006262EC" w:rsidRPr="00A627C0" w:rsidRDefault="006262EC" w:rsidP="007E528A">
            <w:pPr>
              <w:tabs>
                <w:tab w:val="left" w:pos="0"/>
              </w:tabs>
              <w:overflowPunct w:val="0"/>
              <w:autoSpaceDE w:val="0"/>
              <w:autoSpaceDN w:val="0"/>
              <w:adjustRightInd w:val="0"/>
              <w:jc w:val="center"/>
              <w:rPr>
                <w:rFonts w:ascii="Arial" w:hAnsi="Arial" w:cs="Arial"/>
              </w:rPr>
            </w:pPr>
            <w:r w:rsidRPr="00A627C0">
              <w:rPr>
                <w:rFonts w:ascii="Arial" w:hAnsi="Arial" w:cs="Arial"/>
              </w:rPr>
              <w:t>Section 3.8.2.5 Participation Agreement</w:t>
            </w:r>
          </w:p>
        </w:tc>
        <w:tc>
          <w:tcPr>
            <w:tcW w:w="7200" w:type="dxa"/>
            <w:tcBorders>
              <w:top w:val="single" w:sz="4" w:space="0" w:color="auto"/>
              <w:left w:val="single" w:sz="4" w:space="0" w:color="auto"/>
              <w:bottom w:val="single" w:sz="4" w:space="0" w:color="auto"/>
              <w:right w:val="single" w:sz="4" w:space="0" w:color="auto"/>
            </w:tcBorders>
          </w:tcPr>
          <w:p w14:paraId="17B857EA" w14:textId="77777777" w:rsidR="006262EC" w:rsidRPr="00A627C0" w:rsidRDefault="006262EC" w:rsidP="006262EC">
            <w:pPr>
              <w:tabs>
                <w:tab w:val="left" w:pos="0"/>
                <w:tab w:val="left" w:pos="1710"/>
              </w:tabs>
              <w:overflowPunct w:val="0"/>
              <w:autoSpaceDE w:val="0"/>
              <w:autoSpaceDN w:val="0"/>
              <w:adjustRightInd w:val="0"/>
              <w:jc w:val="both"/>
              <w:rPr>
                <w:rFonts w:ascii="Arial" w:hAnsi="Arial" w:cs="Arial"/>
                <w:b/>
              </w:rPr>
            </w:pPr>
            <w:r w:rsidRPr="00A627C0">
              <w:rPr>
                <w:rFonts w:ascii="Arial" w:hAnsi="Arial" w:cs="Arial"/>
                <w:b/>
              </w:rPr>
              <w:t>Does DOT have specific requirements/language for these agreements?</w:t>
            </w:r>
          </w:p>
          <w:p w14:paraId="707B5B58" w14:textId="77777777" w:rsidR="00E12FAF" w:rsidRPr="00A627C0" w:rsidRDefault="00E12FAF" w:rsidP="006262EC">
            <w:pPr>
              <w:tabs>
                <w:tab w:val="left" w:pos="0"/>
                <w:tab w:val="left" w:pos="1710"/>
              </w:tabs>
              <w:overflowPunct w:val="0"/>
              <w:autoSpaceDE w:val="0"/>
              <w:autoSpaceDN w:val="0"/>
              <w:adjustRightInd w:val="0"/>
              <w:jc w:val="both"/>
              <w:rPr>
                <w:rFonts w:ascii="Arial" w:hAnsi="Arial" w:cs="Arial"/>
                <w:b/>
              </w:rPr>
            </w:pPr>
          </w:p>
          <w:p w14:paraId="1935C67F" w14:textId="6586438B" w:rsidR="00E12FAF" w:rsidRPr="002438A8" w:rsidRDefault="00C147FF" w:rsidP="006262EC">
            <w:pPr>
              <w:tabs>
                <w:tab w:val="left" w:pos="0"/>
                <w:tab w:val="left" w:pos="1710"/>
              </w:tabs>
              <w:overflowPunct w:val="0"/>
              <w:autoSpaceDE w:val="0"/>
              <w:autoSpaceDN w:val="0"/>
              <w:adjustRightInd w:val="0"/>
              <w:jc w:val="both"/>
              <w:rPr>
                <w:rFonts w:ascii="Arial" w:hAnsi="Arial" w:cs="Arial"/>
              </w:rPr>
            </w:pPr>
            <w:r w:rsidRPr="002438A8">
              <w:rPr>
                <w:rFonts w:ascii="Arial" w:hAnsi="Arial" w:cs="Arial"/>
              </w:rPr>
              <w:t>No. The NJ</w:t>
            </w:r>
            <w:r w:rsidR="00E12FAF" w:rsidRPr="002438A8">
              <w:rPr>
                <w:rFonts w:ascii="Arial" w:hAnsi="Arial" w:cs="Arial"/>
              </w:rPr>
              <w:t>DOT does</w:t>
            </w:r>
            <w:r w:rsidRPr="002438A8">
              <w:rPr>
                <w:rFonts w:ascii="Arial" w:hAnsi="Arial" w:cs="Arial"/>
              </w:rPr>
              <w:t xml:space="preserve"> not have specific </w:t>
            </w:r>
            <w:r w:rsidR="00E12FAF" w:rsidRPr="002438A8">
              <w:rPr>
                <w:rFonts w:ascii="Arial" w:hAnsi="Arial" w:cs="Arial"/>
              </w:rPr>
              <w:t xml:space="preserve">language for </w:t>
            </w:r>
            <w:r w:rsidRPr="002438A8">
              <w:rPr>
                <w:rFonts w:ascii="Arial" w:hAnsi="Arial" w:cs="Arial"/>
              </w:rPr>
              <w:t>Participation Agreements</w:t>
            </w:r>
            <w:r w:rsidR="00E12FAF" w:rsidRPr="002438A8">
              <w:rPr>
                <w:rFonts w:ascii="Arial" w:hAnsi="Arial" w:cs="Arial"/>
              </w:rPr>
              <w:t>.</w:t>
            </w:r>
            <w:r w:rsidRPr="002438A8">
              <w:rPr>
                <w:rFonts w:ascii="Arial" w:hAnsi="Arial" w:cs="Arial"/>
              </w:rPr>
              <w:t xml:space="preserve"> </w:t>
            </w:r>
            <w:r w:rsidR="0051737D" w:rsidRPr="002438A8">
              <w:rPr>
                <w:rFonts w:ascii="Arial" w:hAnsi="Arial" w:cs="Arial"/>
              </w:rPr>
              <w:t xml:space="preserve">It is the responsibility of the Vendor {Contractor} to create the language for Participation Agreements </w:t>
            </w:r>
            <w:r w:rsidR="002438A8" w:rsidRPr="002438A8">
              <w:rPr>
                <w:rFonts w:ascii="Arial" w:hAnsi="Arial" w:cs="Arial"/>
              </w:rPr>
              <w:t>which will then be submitted to the SCM for review and approval. The Vendor {Contractor} is required to detail the roles, responsibilities, expectations, and commitments of the participating DBE firm in e</w:t>
            </w:r>
            <w:r w:rsidRPr="002438A8">
              <w:rPr>
                <w:rFonts w:ascii="Arial" w:hAnsi="Arial" w:cs="Arial"/>
              </w:rPr>
              <w:t>ach Participation Agreement</w:t>
            </w:r>
            <w:r w:rsidR="002438A8" w:rsidRPr="002438A8">
              <w:rPr>
                <w:rFonts w:ascii="Arial" w:hAnsi="Arial" w:cs="Arial"/>
              </w:rPr>
              <w:t>.</w:t>
            </w:r>
          </w:p>
          <w:p w14:paraId="212E9BE4" w14:textId="226F0C40" w:rsidR="00E12FAF" w:rsidRPr="00A627C0" w:rsidRDefault="00E12FAF" w:rsidP="006262EC">
            <w:pPr>
              <w:tabs>
                <w:tab w:val="left" w:pos="0"/>
                <w:tab w:val="left" w:pos="1710"/>
              </w:tabs>
              <w:overflowPunct w:val="0"/>
              <w:autoSpaceDE w:val="0"/>
              <w:autoSpaceDN w:val="0"/>
              <w:adjustRightInd w:val="0"/>
              <w:jc w:val="both"/>
              <w:rPr>
                <w:rFonts w:ascii="Arial" w:hAnsi="Arial" w:cs="Arial"/>
                <w:b/>
              </w:rPr>
            </w:pPr>
          </w:p>
        </w:tc>
      </w:tr>
      <w:tr w:rsidR="000E2AE5" w14:paraId="777372D8" w14:textId="77777777" w:rsidTr="1103658B">
        <w:tc>
          <w:tcPr>
            <w:tcW w:w="877" w:type="dxa"/>
            <w:tcBorders>
              <w:top w:val="single" w:sz="4" w:space="0" w:color="auto"/>
              <w:left w:val="single" w:sz="4" w:space="0" w:color="auto"/>
              <w:bottom w:val="single" w:sz="4" w:space="0" w:color="auto"/>
              <w:right w:val="single" w:sz="4" w:space="0" w:color="auto"/>
            </w:tcBorders>
          </w:tcPr>
          <w:p w14:paraId="795AFAE4" w14:textId="47CEB4B7" w:rsidR="000E2AE5" w:rsidRPr="00A627C0" w:rsidRDefault="00A5668B" w:rsidP="00A5668B">
            <w:pPr>
              <w:tabs>
                <w:tab w:val="left" w:pos="0"/>
              </w:tabs>
              <w:autoSpaceDN w:val="0"/>
              <w:jc w:val="center"/>
              <w:rPr>
                <w:rFonts w:ascii="Arial" w:hAnsi="Arial" w:cs="Arial"/>
              </w:rPr>
            </w:pPr>
            <w:r w:rsidRPr="00A627C0">
              <w:rPr>
                <w:rFonts w:ascii="Arial" w:hAnsi="Arial" w:cs="Arial"/>
              </w:rPr>
              <w:t>2</w:t>
            </w: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3257E6A1" w14:textId="31D1887C" w:rsidR="000E2AE5" w:rsidRPr="00A627C0" w:rsidRDefault="000E2AE5" w:rsidP="007E528A">
            <w:pPr>
              <w:tabs>
                <w:tab w:val="left" w:pos="0"/>
              </w:tabs>
              <w:overflowPunct w:val="0"/>
              <w:autoSpaceDE w:val="0"/>
              <w:autoSpaceDN w:val="0"/>
              <w:adjustRightInd w:val="0"/>
              <w:jc w:val="center"/>
              <w:rPr>
                <w:rFonts w:ascii="Arial" w:hAnsi="Arial" w:cs="Arial"/>
              </w:rPr>
            </w:pPr>
            <w:r w:rsidRPr="00A627C0">
              <w:rPr>
                <w:rFonts w:ascii="Arial" w:hAnsi="Arial" w:cs="Arial"/>
              </w:rPr>
              <w:t xml:space="preserve">Section 3.8.2.7 One-on-One Technical Assistance Sessions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7EFE00F" w14:textId="77777777" w:rsidR="004B5DFB" w:rsidRPr="00A627C0" w:rsidRDefault="000E2AE5" w:rsidP="005A0FCA">
            <w:pPr>
              <w:tabs>
                <w:tab w:val="left" w:pos="0"/>
                <w:tab w:val="left" w:pos="1710"/>
              </w:tabs>
              <w:overflowPunct w:val="0"/>
              <w:autoSpaceDE w:val="0"/>
              <w:autoSpaceDN w:val="0"/>
              <w:adjustRightInd w:val="0"/>
              <w:jc w:val="both"/>
              <w:rPr>
                <w:rFonts w:ascii="Arial" w:hAnsi="Arial" w:cs="Arial"/>
                <w:b/>
                <w:color w:val="FF0000"/>
              </w:rPr>
            </w:pPr>
            <w:r w:rsidRPr="00A627C0">
              <w:rPr>
                <w:rFonts w:ascii="Arial" w:hAnsi="Arial" w:cs="Arial"/>
                <w:b/>
              </w:rPr>
              <w:t>Is NJ DOT willing to provide subject matter experts to provide Technical Assistance to participating DBE firms?</w:t>
            </w:r>
            <w:r w:rsidR="00E12FAF" w:rsidRPr="00A627C0">
              <w:rPr>
                <w:rFonts w:ascii="Arial" w:hAnsi="Arial" w:cs="Arial"/>
                <w:b/>
              </w:rPr>
              <w:t xml:space="preserve"> </w:t>
            </w:r>
          </w:p>
          <w:p w14:paraId="5C6932A5" w14:textId="66A838EB" w:rsidR="00E12FAF" w:rsidRPr="00A627C0" w:rsidRDefault="00E12FAF" w:rsidP="005A0FCA">
            <w:pPr>
              <w:tabs>
                <w:tab w:val="left" w:pos="0"/>
                <w:tab w:val="left" w:pos="1710"/>
              </w:tabs>
              <w:overflowPunct w:val="0"/>
              <w:autoSpaceDE w:val="0"/>
              <w:autoSpaceDN w:val="0"/>
              <w:adjustRightInd w:val="0"/>
              <w:jc w:val="both"/>
              <w:rPr>
                <w:rFonts w:ascii="Arial" w:hAnsi="Arial" w:cs="Arial"/>
                <w:b/>
              </w:rPr>
            </w:pPr>
          </w:p>
          <w:p w14:paraId="34AA0DD5" w14:textId="5FF7B4E2" w:rsidR="00E12FAF" w:rsidRPr="00CF693C" w:rsidRDefault="190CCC41" w:rsidP="56BBA780">
            <w:pPr>
              <w:tabs>
                <w:tab w:val="left" w:pos="1710"/>
              </w:tabs>
              <w:overflowPunct w:val="0"/>
              <w:autoSpaceDE w:val="0"/>
              <w:autoSpaceDN w:val="0"/>
              <w:adjustRightInd w:val="0"/>
              <w:jc w:val="both"/>
              <w:rPr>
                <w:rFonts w:ascii="Arial" w:hAnsi="Arial" w:cs="Arial"/>
              </w:rPr>
            </w:pPr>
            <w:r w:rsidRPr="56BBA780">
              <w:rPr>
                <w:rFonts w:ascii="Arial" w:hAnsi="Arial" w:cs="Arial"/>
              </w:rPr>
              <w:t>Yes. The NJDOT is willing to provide subject matter experts on specific topics at no cost to the program</w:t>
            </w:r>
            <w:r w:rsidR="0EC4CF18" w:rsidRPr="56BBA780">
              <w:rPr>
                <w:rFonts w:ascii="Arial" w:hAnsi="Arial" w:cs="Arial"/>
              </w:rPr>
              <w:t>;</w:t>
            </w:r>
            <w:r w:rsidRPr="56BBA780">
              <w:rPr>
                <w:rFonts w:ascii="Arial" w:hAnsi="Arial" w:cs="Arial"/>
              </w:rPr>
              <w:t xml:space="preserve"> however, the Vendor {Contractor} is required to directly provide instruction to DBE firms during all one-on-one technical assistance sessions. </w:t>
            </w:r>
          </w:p>
          <w:p w14:paraId="7137743E" w14:textId="1F24BF0C" w:rsidR="00E12FAF" w:rsidRPr="00A627C0" w:rsidRDefault="00E12FAF" w:rsidP="005A0FCA">
            <w:pPr>
              <w:tabs>
                <w:tab w:val="left" w:pos="0"/>
                <w:tab w:val="left" w:pos="1710"/>
              </w:tabs>
              <w:overflowPunct w:val="0"/>
              <w:autoSpaceDE w:val="0"/>
              <w:autoSpaceDN w:val="0"/>
              <w:adjustRightInd w:val="0"/>
              <w:jc w:val="both"/>
              <w:rPr>
                <w:rFonts w:ascii="Arial" w:hAnsi="Arial" w:cs="Arial"/>
                <w:b/>
              </w:rPr>
            </w:pPr>
          </w:p>
        </w:tc>
      </w:tr>
      <w:tr w:rsidR="002B7C0C" w14:paraId="474CDC07" w14:textId="77777777" w:rsidTr="1103658B">
        <w:tc>
          <w:tcPr>
            <w:tcW w:w="877" w:type="dxa"/>
            <w:tcBorders>
              <w:top w:val="single" w:sz="4" w:space="0" w:color="auto"/>
              <w:left w:val="single" w:sz="4" w:space="0" w:color="auto"/>
              <w:bottom w:val="single" w:sz="4" w:space="0" w:color="auto"/>
              <w:right w:val="single" w:sz="4" w:space="0" w:color="auto"/>
            </w:tcBorders>
          </w:tcPr>
          <w:p w14:paraId="0F3E320A" w14:textId="3CE32B3A" w:rsidR="002B7C0C" w:rsidRPr="00A627C0" w:rsidRDefault="00A5668B" w:rsidP="00A5668B">
            <w:pPr>
              <w:tabs>
                <w:tab w:val="left" w:pos="0"/>
              </w:tabs>
              <w:autoSpaceDN w:val="0"/>
              <w:jc w:val="center"/>
              <w:rPr>
                <w:rFonts w:ascii="Arial" w:hAnsi="Arial" w:cs="Arial"/>
              </w:rPr>
            </w:pPr>
            <w:r w:rsidRPr="00A627C0">
              <w:rPr>
                <w:rFonts w:ascii="Arial" w:hAnsi="Arial" w:cs="Arial"/>
              </w:rPr>
              <w:t>2</w:t>
            </w: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60125623" w14:textId="4E6DBB03" w:rsidR="002B7C0C" w:rsidRPr="00A627C0" w:rsidRDefault="002B7C0C" w:rsidP="007E528A">
            <w:pPr>
              <w:tabs>
                <w:tab w:val="left" w:pos="0"/>
              </w:tabs>
              <w:overflowPunct w:val="0"/>
              <w:autoSpaceDE w:val="0"/>
              <w:autoSpaceDN w:val="0"/>
              <w:adjustRightInd w:val="0"/>
              <w:jc w:val="center"/>
              <w:rPr>
                <w:rFonts w:ascii="Arial" w:hAnsi="Arial" w:cs="Arial"/>
              </w:rPr>
            </w:pPr>
            <w:r w:rsidRPr="00A627C0">
              <w:rPr>
                <w:rFonts w:ascii="Arial" w:hAnsi="Arial" w:cs="Arial"/>
              </w:rPr>
              <w:t xml:space="preserve">Section 3.8.2.7 One-on-One Technical Assistance Sessions </w:t>
            </w:r>
          </w:p>
        </w:tc>
        <w:tc>
          <w:tcPr>
            <w:tcW w:w="7200" w:type="dxa"/>
            <w:tcBorders>
              <w:top w:val="single" w:sz="4" w:space="0" w:color="auto"/>
              <w:left w:val="single" w:sz="4" w:space="0" w:color="auto"/>
              <w:bottom w:val="single" w:sz="4" w:space="0" w:color="auto"/>
              <w:right w:val="single" w:sz="4" w:space="0" w:color="auto"/>
            </w:tcBorders>
          </w:tcPr>
          <w:p w14:paraId="5BD7DF4D" w14:textId="77777777" w:rsidR="004B5DFB" w:rsidRPr="00A627C0" w:rsidRDefault="002B7C0C" w:rsidP="002B7C0C">
            <w:pPr>
              <w:tabs>
                <w:tab w:val="left" w:pos="0"/>
                <w:tab w:val="left" w:pos="1710"/>
              </w:tabs>
              <w:overflowPunct w:val="0"/>
              <w:autoSpaceDE w:val="0"/>
              <w:autoSpaceDN w:val="0"/>
              <w:adjustRightInd w:val="0"/>
              <w:jc w:val="both"/>
              <w:rPr>
                <w:rFonts w:ascii="Arial" w:hAnsi="Arial" w:cs="Arial"/>
                <w:b/>
              </w:rPr>
            </w:pPr>
            <w:r w:rsidRPr="00A627C0">
              <w:rPr>
                <w:rFonts w:ascii="Arial" w:hAnsi="Arial" w:cs="Arial"/>
                <w:b/>
              </w:rPr>
              <w:t xml:space="preserve">Is NJ DOT willing to provide subject matter experts at no cost to the program? </w:t>
            </w:r>
          </w:p>
          <w:p w14:paraId="1C2E5273" w14:textId="77777777" w:rsidR="004B5DFB" w:rsidRPr="00A627C0" w:rsidRDefault="004B5DFB" w:rsidP="002B7C0C">
            <w:pPr>
              <w:tabs>
                <w:tab w:val="left" w:pos="0"/>
                <w:tab w:val="left" w:pos="1710"/>
              </w:tabs>
              <w:overflowPunct w:val="0"/>
              <w:autoSpaceDE w:val="0"/>
              <w:autoSpaceDN w:val="0"/>
              <w:adjustRightInd w:val="0"/>
              <w:jc w:val="both"/>
              <w:rPr>
                <w:rFonts w:ascii="Arial" w:hAnsi="Arial" w:cs="Arial"/>
                <w:b/>
              </w:rPr>
            </w:pPr>
          </w:p>
          <w:p w14:paraId="03336043" w14:textId="1F6463CD" w:rsidR="009369E0" w:rsidRPr="00CF693C" w:rsidRDefault="190CCC41" w:rsidP="56BBA780">
            <w:pPr>
              <w:tabs>
                <w:tab w:val="left" w:pos="1710"/>
              </w:tabs>
              <w:overflowPunct w:val="0"/>
              <w:autoSpaceDE w:val="0"/>
              <w:autoSpaceDN w:val="0"/>
              <w:adjustRightInd w:val="0"/>
              <w:jc w:val="both"/>
              <w:rPr>
                <w:rFonts w:ascii="Arial" w:hAnsi="Arial" w:cs="Arial"/>
              </w:rPr>
            </w:pPr>
            <w:r w:rsidRPr="56BBA780">
              <w:rPr>
                <w:rFonts w:ascii="Arial" w:hAnsi="Arial" w:cs="Arial"/>
              </w:rPr>
              <w:t xml:space="preserve">Please see the response to question </w:t>
            </w:r>
            <w:r w:rsidR="5FCD498D" w:rsidRPr="56BBA780">
              <w:rPr>
                <w:rFonts w:ascii="Arial" w:hAnsi="Arial" w:cs="Arial"/>
              </w:rPr>
              <w:t>26</w:t>
            </w:r>
            <w:r w:rsidR="261C80A2" w:rsidRPr="56BBA780">
              <w:rPr>
                <w:rFonts w:ascii="Arial" w:hAnsi="Arial" w:cs="Arial"/>
              </w:rPr>
              <w:t xml:space="preserve"> above</w:t>
            </w:r>
            <w:r w:rsidR="5FCD498D" w:rsidRPr="56BBA780">
              <w:rPr>
                <w:rFonts w:ascii="Arial" w:hAnsi="Arial" w:cs="Arial"/>
              </w:rPr>
              <w:t xml:space="preserve">. </w:t>
            </w:r>
          </w:p>
          <w:p w14:paraId="3A7F78DF" w14:textId="5FF98A16" w:rsidR="002B7C0C" w:rsidRPr="00A627C0" w:rsidRDefault="00E12FAF" w:rsidP="009369E0">
            <w:pPr>
              <w:tabs>
                <w:tab w:val="left" w:pos="0"/>
                <w:tab w:val="left" w:pos="1710"/>
              </w:tabs>
              <w:overflowPunct w:val="0"/>
              <w:autoSpaceDE w:val="0"/>
              <w:autoSpaceDN w:val="0"/>
              <w:adjustRightInd w:val="0"/>
              <w:jc w:val="both"/>
              <w:rPr>
                <w:rFonts w:ascii="Arial" w:hAnsi="Arial" w:cs="Arial"/>
              </w:rPr>
            </w:pPr>
            <w:r w:rsidRPr="00A627C0">
              <w:rPr>
                <w:rFonts w:ascii="Arial" w:hAnsi="Arial" w:cs="Arial"/>
                <w:color w:val="FF0000"/>
              </w:rPr>
              <w:t xml:space="preserve"> </w:t>
            </w:r>
          </w:p>
        </w:tc>
      </w:tr>
      <w:tr w:rsidR="00C45051" w14:paraId="5E1BC401" w14:textId="77777777" w:rsidTr="1103658B">
        <w:tc>
          <w:tcPr>
            <w:tcW w:w="877" w:type="dxa"/>
            <w:tcBorders>
              <w:top w:val="single" w:sz="4" w:space="0" w:color="auto"/>
              <w:left w:val="single" w:sz="4" w:space="0" w:color="auto"/>
              <w:bottom w:val="single" w:sz="4" w:space="0" w:color="auto"/>
              <w:right w:val="single" w:sz="4" w:space="0" w:color="auto"/>
            </w:tcBorders>
          </w:tcPr>
          <w:p w14:paraId="011E9CB9" w14:textId="71FE23D6" w:rsidR="00C45051" w:rsidRPr="00A627C0" w:rsidRDefault="00A5668B" w:rsidP="00A5668B">
            <w:pPr>
              <w:tabs>
                <w:tab w:val="left" w:pos="0"/>
              </w:tabs>
              <w:autoSpaceDN w:val="0"/>
              <w:jc w:val="center"/>
              <w:rPr>
                <w:rFonts w:ascii="Arial" w:hAnsi="Arial" w:cs="Arial"/>
              </w:rPr>
            </w:pPr>
            <w:r w:rsidRPr="00A627C0">
              <w:rPr>
                <w:rFonts w:ascii="Arial" w:hAnsi="Arial" w:cs="Arial"/>
              </w:rPr>
              <w:t>2</w:t>
            </w: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E6F26EC" w14:textId="62AC443E" w:rsidR="00C45051" w:rsidRPr="00A627C0" w:rsidRDefault="00C45051" w:rsidP="007E528A">
            <w:pPr>
              <w:tabs>
                <w:tab w:val="left" w:pos="0"/>
              </w:tabs>
              <w:overflowPunct w:val="0"/>
              <w:autoSpaceDE w:val="0"/>
              <w:autoSpaceDN w:val="0"/>
              <w:adjustRightInd w:val="0"/>
              <w:jc w:val="center"/>
              <w:rPr>
                <w:rFonts w:ascii="Arial" w:hAnsi="Arial" w:cs="Arial"/>
              </w:rPr>
            </w:pPr>
            <w:r w:rsidRPr="00A627C0">
              <w:rPr>
                <w:rFonts w:ascii="Arial" w:hAnsi="Arial" w:cs="Arial"/>
              </w:rPr>
              <w:t xml:space="preserve">Section 3.8.2.7 One-on-One Technical Assistance Sessions </w:t>
            </w:r>
          </w:p>
        </w:tc>
        <w:tc>
          <w:tcPr>
            <w:tcW w:w="7200" w:type="dxa"/>
            <w:tcBorders>
              <w:top w:val="single" w:sz="4" w:space="0" w:color="auto"/>
              <w:left w:val="single" w:sz="4" w:space="0" w:color="auto"/>
              <w:bottom w:val="single" w:sz="4" w:space="0" w:color="auto"/>
              <w:right w:val="single" w:sz="4" w:space="0" w:color="auto"/>
            </w:tcBorders>
          </w:tcPr>
          <w:p w14:paraId="2D76FB48" w14:textId="77777777" w:rsidR="00F33ABA" w:rsidRPr="00A627C0" w:rsidRDefault="00C45051" w:rsidP="005A0FCA">
            <w:pPr>
              <w:tabs>
                <w:tab w:val="left" w:pos="0"/>
                <w:tab w:val="left" w:pos="1710"/>
              </w:tabs>
              <w:overflowPunct w:val="0"/>
              <w:autoSpaceDE w:val="0"/>
              <w:autoSpaceDN w:val="0"/>
              <w:adjustRightInd w:val="0"/>
              <w:jc w:val="both"/>
              <w:rPr>
                <w:rFonts w:ascii="Arial" w:hAnsi="Arial" w:cs="Arial"/>
                <w:b/>
              </w:rPr>
            </w:pPr>
            <w:r w:rsidRPr="00A627C0">
              <w:rPr>
                <w:rFonts w:ascii="Arial" w:hAnsi="Arial" w:cs="Arial"/>
                <w:b/>
              </w:rPr>
              <w:t xml:space="preserve">On page 35 outlining the Technical Assistance, it states that each firm will participate in 3 approved one-on-one sessions. Scheduling is a maximum of two sessions in one day for each DBE firm and each meeting will last at least 4 hours. </w:t>
            </w:r>
          </w:p>
          <w:p w14:paraId="0F50D3D2" w14:textId="77777777" w:rsidR="00F33ABA" w:rsidRPr="00A627C0" w:rsidRDefault="00F33ABA" w:rsidP="005A0FCA">
            <w:pPr>
              <w:tabs>
                <w:tab w:val="left" w:pos="0"/>
                <w:tab w:val="left" w:pos="1710"/>
              </w:tabs>
              <w:overflowPunct w:val="0"/>
              <w:autoSpaceDE w:val="0"/>
              <w:autoSpaceDN w:val="0"/>
              <w:adjustRightInd w:val="0"/>
              <w:jc w:val="both"/>
              <w:rPr>
                <w:rFonts w:ascii="Arial" w:hAnsi="Arial" w:cs="Arial"/>
                <w:b/>
              </w:rPr>
            </w:pPr>
          </w:p>
          <w:p w14:paraId="07546B9A" w14:textId="77777777" w:rsidR="00E12FAF" w:rsidRPr="00A627C0" w:rsidRDefault="00C45051" w:rsidP="00F33ABA">
            <w:pPr>
              <w:pStyle w:val="ListParagraph"/>
              <w:numPr>
                <w:ilvl w:val="0"/>
                <w:numId w:val="11"/>
              </w:numPr>
              <w:tabs>
                <w:tab w:val="left" w:pos="0"/>
                <w:tab w:val="left" w:pos="1710"/>
              </w:tabs>
              <w:overflowPunct w:val="0"/>
              <w:autoSpaceDE w:val="0"/>
              <w:autoSpaceDN w:val="0"/>
              <w:adjustRightInd w:val="0"/>
              <w:ind w:left="360"/>
              <w:jc w:val="both"/>
              <w:rPr>
                <w:rFonts w:ascii="Arial" w:hAnsi="Arial" w:cs="Arial"/>
                <w:b/>
              </w:rPr>
            </w:pPr>
            <w:r w:rsidRPr="00A627C0">
              <w:rPr>
                <w:rFonts w:ascii="Arial" w:hAnsi="Arial" w:cs="Arial"/>
                <w:b/>
              </w:rPr>
              <w:t>Is it a requirement that the 4-hour meeting must be held at one time (all 4 hours together)</w:t>
            </w:r>
            <w:r w:rsidR="00F33ABA" w:rsidRPr="00A627C0">
              <w:rPr>
                <w:rFonts w:ascii="Arial" w:hAnsi="Arial" w:cs="Arial"/>
                <w:b/>
              </w:rPr>
              <w:t>?</w:t>
            </w:r>
            <w:r w:rsidR="00E12FAF" w:rsidRPr="00A627C0">
              <w:rPr>
                <w:rFonts w:ascii="Arial" w:hAnsi="Arial" w:cs="Arial"/>
                <w:b/>
              </w:rPr>
              <w:t xml:space="preserve"> </w:t>
            </w:r>
          </w:p>
          <w:p w14:paraId="525B2F18" w14:textId="77777777" w:rsidR="00E12FAF" w:rsidRPr="00A627C0" w:rsidRDefault="00E12FAF" w:rsidP="00E12FAF">
            <w:pPr>
              <w:tabs>
                <w:tab w:val="left" w:pos="0"/>
                <w:tab w:val="left" w:pos="1710"/>
              </w:tabs>
              <w:overflowPunct w:val="0"/>
              <w:autoSpaceDE w:val="0"/>
              <w:autoSpaceDN w:val="0"/>
              <w:adjustRightInd w:val="0"/>
              <w:jc w:val="both"/>
              <w:rPr>
                <w:rFonts w:ascii="Arial" w:hAnsi="Arial" w:cs="Arial"/>
              </w:rPr>
            </w:pPr>
          </w:p>
          <w:p w14:paraId="2E2676DB" w14:textId="1303ECD3" w:rsidR="00F33ABA" w:rsidRPr="00DB4F5A" w:rsidRDefault="0007243E" w:rsidP="5F958BF7">
            <w:pPr>
              <w:tabs>
                <w:tab w:val="left" w:pos="1710"/>
              </w:tabs>
              <w:overflowPunct w:val="0"/>
              <w:autoSpaceDE w:val="0"/>
              <w:autoSpaceDN w:val="0"/>
              <w:adjustRightInd w:val="0"/>
              <w:jc w:val="both"/>
              <w:rPr>
                <w:rFonts w:ascii="Arial" w:hAnsi="Arial" w:cs="Arial"/>
              </w:rPr>
            </w:pPr>
            <w:r w:rsidRPr="1103658B">
              <w:rPr>
                <w:rFonts w:ascii="Arial" w:hAnsi="Arial" w:cs="Arial"/>
              </w:rPr>
              <w:t xml:space="preserve">No. </w:t>
            </w:r>
            <w:r w:rsidR="000A11D9" w:rsidRPr="1103658B">
              <w:rPr>
                <w:rFonts w:ascii="Arial" w:hAnsi="Arial" w:cs="Arial"/>
              </w:rPr>
              <w:t>Please see T2976 Revised Bid Solicitation Section 3.8.2.7</w:t>
            </w:r>
            <w:r w:rsidR="1082542C" w:rsidRPr="1103658B">
              <w:rPr>
                <w:rFonts w:ascii="Arial" w:hAnsi="Arial" w:cs="Arial"/>
              </w:rPr>
              <w:t>.</w:t>
            </w:r>
            <w:r w:rsidR="000A11D9" w:rsidRPr="1103658B">
              <w:rPr>
                <w:rFonts w:ascii="Arial" w:hAnsi="Arial" w:cs="Arial"/>
              </w:rPr>
              <w:t xml:space="preserve"> </w:t>
            </w:r>
            <w:r w:rsidRPr="1103658B">
              <w:rPr>
                <w:rFonts w:ascii="Arial" w:hAnsi="Arial" w:cs="Arial"/>
              </w:rPr>
              <w:t xml:space="preserve">It is not required for the Vendor {Contractor} to </w:t>
            </w:r>
            <w:r w:rsidR="00DB4F5A" w:rsidRPr="1103658B">
              <w:rPr>
                <w:rFonts w:ascii="Arial" w:hAnsi="Arial" w:cs="Arial"/>
              </w:rPr>
              <w:t xml:space="preserve">hold a one-on-one technical assistance session for </w:t>
            </w:r>
            <w:r w:rsidR="00CD6F26" w:rsidRPr="1103658B">
              <w:rPr>
                <w:rFonts w:ascii="Arial" w:hAnsi="Arial" w:cs="Arial"/>
              </w:rPr>
              <w:t xml:space="preserve">an </w:t>
            </w:r>
            <w:r w:rsidR="00DB4F5A" w:rsidRPr="1103658B">
              <w:rPr>
                <w:rFonts w:ascii="Arial" w:hAnsi="Arial" w:cs="Arial"/>
              </w:rPr>
              <w:t>entire four (4) hours at one</w:t>
            </w:r>
            <w:r w:rsidR="00162BA8" w:rsidRPr="1103658B">
              <w:rPr>
                <w:rFonts w:ascii="Arial" w:hAnsi="Arial" w:cs="Arial"/>
              </w:rPr>
              <w:t xml:space="preserve"> (1)</w:t>
            </w:r>
            <w:r w:rsidR="00DB4F5A" w:rsidRPr="1103658B">
              <w:rPr>
                <w:rFonts w:ascii="Arial" w:hAnsi="Arial" w:cs="Arial"/>
              </w:rPr>
              <w:t xml:space="preserve"> time. </w:t>
            </w:r>
            <w:r w:rsidR="00D92F07" w:rsidRPr="1103658B">
              <w:rPr>
                <w:rFonts w:ascii="Arial" w:hAnsi="Arial" w:cs="Arial"/>
              </w:rPr>
              <w:t>O</w:t>
            </w:r>
            <w:r w:rsidR="00DB4F5A" w:rsidRPr="1103658B">
              <w:rPr>
                <w:rFonts w:ascii="Arial" w:hAnsi="Arial" w:cs="Arial"/>
              </w:rPr>
              <w:t>ne-on-</w:t>
            </w:r>
            <w:r w:rsidR="004B5DFB" w:rsidRPr="1103658B">
              <w:rPr>
                <w:rFonts w:ascii="Arial" w:hAnsi="Arial" w:cs="Arial"/>
              </w:rPr>
              <w:t xml:space="preserve">one </w:t>
            </w:r>
            <w:r w:rsidR="00DB4F5A" w:rsidRPr="1103658B">
              <w:rPr>
                <w:rFonts w:ascii="Arial" w:hAnsi="Arial" w:cs="Arial"/>
              </w:rPr>
              <w:t>technical assistance session</w:t>
            </w:r>
            <w:r w:rsidR="00ED5D45" w:rsidRPr="1103658B">
              <w:rPr>
                <w:rFonts w:ascii="Arial" w:hAnsi="Arial" w:cs="Arial"/>
              </w:rPr>
              <w:t>s</w:t>
            </w:r>
            <w:r w:rsidR="00DB4F5A" w:rsidRPr="1103658B">
              <w:rPr>
                <w:rFonts w:ascii="Arial" w:hAnsi="Arial" w:cs="Arial"/>
              </w:rPr>
              <w:t xml:space="preserve"> may be broke</w:t>
            </w:r>
            <w:r w:rsidR="00ED5D45" w:rsidRPr="1103658B">
              <w:rPr>
                <w:rFonts w:ascii="Arial" w:hAnsi="Arial" w:cs="Arial"/>
              </w:rPr>
              <w:t>n</w:t>
            </w:r>
            <w:r w:rsidR="00DB4F5A" w:rsidRPr="1103658B">
              <w:rPr>
                <w:rFonts w:ascii="Arial" w:hAnsi="Arial" w:cs="Arial"/>
              </w:rPr>
              <w:t xml:space="preserve"> up into different sessions, days, and/or times</w:t>
            </w:r>
            <w:r w:rsidR="00ED5D45" w:rsidRPr="1103658B">
              <w:rPr>
                <w:rFonts w:ascii="Arial" w:hAnsi="Arial" w:cs="Arial"/>
              </w:rPr>
              <w:t xml:space="preserve"> </w:t>
            </w:r>
            <w:r w:rsidR="48C0A2F9" w:rsidRPr="1103658B">
              <w:rPr>
                <w:rFonts w:ascii="Arial" w:hAnsi="Arial" w:cs="Arial"/>
              </w:rPr>
              <w:t xml:space="preserve">covering a minimum of three (3) different topics.  </w:t>
            </w:r>
            <w:r w:rsidR="00DB4F5A" w:rsidRPr="1103658B">
              <w:rPr>
                <w:rFonts w:ascii="Arial" w:hAnsi="Arial" w:cs="Arial"/>
              </w:rPr>
              <w:t xml:space="preserve"> </w:t>
            </w:r>
          </w:p>
          <w:p w14:paraId="1F314D90" w14:textId="77777777" w:rsidR="00F33ABA" w:rsidRPr="00DB4F5A" w:rsidRDefault="00F33ABA" w:rsidP="00F33ABA">
            <w:pPr>
              <w:pStyle w:val="ListParagraph"/>
              <w:tabs>
                <w:tab w:val="left" w:pos="0"/>
                <w:tab w:val="left" w:pos="1710"/>
              </w:tabs>
              <w:overflowPunct w:val="0"/>
              <w:autoSpaceDE w:val="0"/>
              <w:autoSpaceDN w:val="0"/>
              <w:adjustRightInd w:val="0"/>
              <w:jc w:val="both"/>
              <w:rPr>
                <w:rFonts w:ascii="Arial" w:hAnsi="Arial" w:cs="Arial"/>
                <w:b/>
              </w:rPr>
            </w:pPr>
          </w:p>
          <w:p w14:paraId="7BFB8234" w14:textId="77777777" w:rsidR="00DB4F5A" w:rsidRPr="00DB4F5A" w:rsidRDefault="00F33ABA" w:rsidP="00F33ABA">
            <w:pPr>
              <w:pStyle w:val="ListParagraph"/>
              <w:numPr>
                <w:ilvl w:val="0"/>
                <w:numId w:val="11"/>
              </w:numPr>
              <w:tabs>
                <w:tab w:val="left" w:pos="0"/>
                <w:tab w:val="left" w:pos="1710"/>
              </w:tabs>
              <w:overflowPunct w:val="0"/>
              <w:autoSpaceDE w:val="0"/>
              <w:autoSpaceDN w:val="0"/>
              <w:adjustRightInd w:val="0"/>
              <w:ind w:left="360"/>
              <w:jc w:val="both"/>
              <w:rPr>
                <w:rFonts w:ascii="Arial" w:hAnsi="Arial" w:cs="Arial"/>
                <w:b/>
              </w:rPr>
            </w:pPr>
            <w:r w:rsidRPr="00DB4F5A">
              <w:rPr>
                <w:rFonts w:ascii="Arial" w:hAnsi="Arial" w:cs="Arial"/>
                <w:b/>
              </w:rPr>
              <w:t>Or c</w:t>
            </w:r>
            <w:r w:rsidR="00C45051" w:rsidRPr="00DB4F5A">
              <w:rPr>
                <w:rFonts w:ascii="Arial" w:hAnsi="Arial" w:cs="Arial"/>
                <w:b/>
              </w:rPr>
              <w:t>an the 4 hours be broken up into different sessions, days and times?</w:t>
            </w:r>
          </w:p>
          <w:p w14:paraId="0E851CED" w14:textId="77777777" w:rsidR="00DB4F5A" w:rsidRPr="00DB4F5A" w:rsidRDefault="00DB4F5A" w:rsidP="00DB4F5A">
            <w:pPr>
              <w:tabs>
                <w:tab w:val="left" w:pos="0"/>
                <w:tab w:val="left" w:pos="1710"/>
              </w:tabs>
              <w:overflowPunct w:val="0"/>
              <w:autoSpaceDE w:val="0"/>
              <w:autoSpaceDN w:val="0"/>
              <w:adjustRightInd w:val="0"/>
              <w:jc w:val="both"/>
              <w:rPr>
                <w:rFonts w:ascii="Arial" w:hAnsi="Arial" w:cs="Arial"/>
                <w:b/>
              </w:rPr>
            </w:pPr>
          </w:p>
          <w:p w14:paraId="666FB0CE" w14:textId="495F4B53" w:rsidR="00C45051" w:rsidRPr="00DB4F5A" w:rsidRDefault="00010016" w:rsidP="00DB4F5A">
            <w:pPr>
              <w:tabs>
                <w:tab w:val="left" w:pos="0"/>
                <w:tab w:val="left" w:pos="1710"/>
              </w:tabs>
              <w:overflowPunct w:val="0"/>
              <w:autoSpaceDE w:val="0"/>
              <w:autoSpaceDN w:val="0"/>
              <w:adjustRightInd w:val="0"/>
              <w:jc w:val="both"/>
              <w:rPr>
                <w:rFonts w:ascii="Arial" w:hAnsi="Arial" w:cs="Arial"/>
              </w:rPr>
            </w:pPr>
            <w:r>
              <w:rPr>
                <w:rFonts w:ascii="Arial" w:hAnsi="Arial" w:cs="Arial"/>
              </w:rPr>
              <w:t>Please see the response to p</w:t>
            </w:r>
            <w:r w:rsidR="00DB4F5A" w:rsidRPr="00DB4F5A">
              <w:rPr>
                <w:rFonts w:ascii="Arial" w:hAnsi="Arial" w:cs="Arial"/>
              </w:rPr>
              <w:t xml:space="preserve">art A above. </w:t>
            </w:r>
          </w:p>
          <w:p w14:paraId="5934EAAD" w14:textId="60DF027F" w:rsidR="00C45051" w:rsidRPr="00A627C0" w:rsidRDefault="00C45051" w:rsidP="005A0FCA">
            <w:pPr>
              <w:tabs>
                <w:tab w:val="left" w:pos="0"/>
                <w:tab w:val="left" w:pos="1710"/>
              </w:tabs>
              <w:overflowPunct w:val="0"/>
              <w:autoSpaceDE w:val="0"/>
              <w:autoSpaceDN w:val="0"/>
              <w:adjustRightInd w:val="0"/>
              <w:jc w:val="both"/>
              <w:rPr>
                <w:rFonts w:ascii="Arial" w:hAnsi="Arial" w:cs="Arial"/>
                <w:b/>
              </w:rPr>
            </w:pPr>
          </w:p>
        </w:tc>
      </w:tr>
      <w:tr w:rsidR="002B7C0C" w14:paraId="59D02CEC" w14:textId="77777777" w:rsidTr="1103658B">
        <w:tc>
          <w:tcPr>
            <w:tcW w:w="877" w:type="dxa"/>
            <w:tcBorders>
              <w:top w:val="single" w:sz="4" w:space="0" w:color="auto"/>
              <w:left w:val="single" w:sz="4" w:space="0" w:color="auto"/>
              <w:bottom w:val="single" w:sz="4" w:space="0" w:color="auto"/>
              <w:right w:val="single" w:sz="4" w:space="0" w:color="auto"/>
            </w:tcBorders>
          </w:tcPr>
          <w:p w14:paraId="20CDF155" w14:textId="52B389EC" w:rsidR="002B7C0C" w:rsidRDefault="00A5668B" w:rsidP="00A5668B">
            <w:pPr>
              <w:tabs>
                <w:tab w:val="left" w:pos="0"/>
              </w:tabs>
              <w:autoSpaceDN w:val="0"/>
              <w:jc w:val="center"/>
              <w:rPr>
                <w:rFonts w:ascii="Arial" w:hAnsi="Arial" w:cs="Arial"/>
              </w:rPr>
            </w:pPr>
            <w:r>
              <w:rPr>
                <w:rFonts w:ascii="Arial" w:hAnsi="Arial" w:cs="Arial"/>
              </w:rPr>
              <w:lastRenderedPageBreak/>
              <w:t>28</w:t>
            </w:r>
          </w:p>
        </w:tc>
        <w:tc>
          <w:tcPr>
            <w:tcW w:w="2160" w:type="dxa"/>
            <w:tcBorders>
              <w:top w:val="single" w:sz="4" w:space="0" w:color="auto"/>
              <w:left w:val="single" w:sz="4" w:space="0" w:color="auto"/>
              <w:bottom w:val="single" w:sz="4" w:space="0" w:color="auto"/>
              <w:right w:val="single" w:sz="4" w:space="0" w:color="auto"/>
            </w:tcBorders>
          </w:tcPr>
          <w:p w14:paraId="42AD7EDD" w14:textId="77777777" w:rsidR="002B7C0C" w:rsidRDefault="002B7C0C" w:rsidP="002B7C0C">
            <w:pPr>
              <w:tabs>
                <w:tab w:val="left" w:pos="0"/>
              </w:tabs>
              <w:overflowPunct w:val="0"/>
              <w:autoSpaceDE w:val="0"/>
              <w:autoSpaceDN w:val="0"/>
              <w:adjustRightInd w:val="0"/>
              <w:jc w:val="center"/>
              <w:rPr>
                <w:rFonts w:ascii="Arial" w:hAnsi="Arial" w:cs="Arial"/>
              </w:rPr>
            </w:pPr>
            <w:r>
              <w:rPr>
                <w:rFonts w:ascii="Arial" w:hAnsi="Arial" w:cs="Arial"/>
              </w:rPr>
              <w:t>Section 4.4.4.6 Financial Capability of the Vendor {Bidder}</w:t>
            </w:r>
          </w:p>
          <w:p w14:paraId="17B00D64" w14:textId="77777777" w:rsidR="002B7C0C" w:rsidRDefault="002B7C0C" w:rsidP="007E528A">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80346DE" w14:textId="77777777" w:rsidR="002B7C0C" w:rsidRDefault="4B68B6CC" w:rsidP="56BBA780">
            <w:pPr>
              <w:tabs>
                <w:tab w:val="left" w:pos="1710"/>
              </w:tabs>
              <w:overflowPunct w:val="0"/>
              <w:autoSpaceDE w:val="0"/>
              <w:autoSpaceDN w:val="0"/>
              <w:adjustRightInd w:val="0"/>
              <w:jc w:val="both"/>
              <w:rPr>
                <w:rFonts w:ascii="Arial" w:hAnsi="Arial" w:cs="Arial"/>
                <w:b/>
                <w:bCs/>
              </w:rPr>
            </w:pPr>
            <w:r w:rsidRPr="56BBA780">
              <w:rPr>
                <w:rFonts w:ascii="Arial" w:hAnsi="Arial" w:cs="Arial"/>
                <w:b/>
                <w:bCs/>
              </w:rPr>
              <w:t>Are other documents or options possible to qualify a firm if CPA financials or tax returns are not available?</w:t>
            </w:r>
          </w:p>
          <w:p w14:paraId="50BA9C3F" w14:textId="595E27A8" w:rsidR="56BBA780" w:rsidRDefault="56BBA780" w:rsidP="56BBA780">
            <w:pPr>
              <w:tabs>
                <w:tab w:val="left" w:pos="1710"/>
              </w:tabs>
              <w:jc w:val="both"/>
              <w:rPr>
                <w:rFonts w:ascii="Arial" w:hAnsi="Arial" w:cs="Arial"/>
                <w:b/>
                <w:bCs/>
              </w:rPr>
            </w:pPr>
          </w:p>
          <w:p w14:paraId="7006B7AC" w14:textId="0658B804" w:rsidR="003633D4" w:rsidRPr="001C7F21" w:rsidRDefault="003633D4" w:rsidP="003633D4">
            <w:pPr>
              <w:pStyle w:val="NormalWeb"/>
              <w:rPr>
                <w:rFonts w:ascii="Arial" w:hAnsi="Arial" w:cs="Arial"/>
                <w:color w:val="000000"/>
                <w:sz w:val="20"/>
                <w:szCs w:val="20"/>
              </w:rPr>
            </w:pPr>
            <w:r w:rsidRPr="001C7F21">
              <w:rPr>
                <w:rFonts w:ascii="Arial" w:hAnsi="Arial" w:cs="Arial"/>
                <w:color w:val="000000"/>
                <w:sz w:val="20"/>
                <w:szCs w:val="20"/>
              </w:rPr>
              <w:t xml:space="preserve">In the event that the </w:t>
            </w:r>
            <w:r w:rsidR="00286896">
              <w:rPr>
                <w:rFonts w:ascii="Arial" w:hAnsi="Arial" w:cs="Arial"/>
                <w:color w:val="000000"/>
                <w:sz w:val="20"/>
                <w:szCs w:val="20"/>
              </w:rPr>
              <w:t xml:space="preserve">financial </w:t>
            </w:r>
            <w:r w:rsidRPr="001C7F21">
              <w:rPr>
                <w:rFonts w:ascii="Arial" w:hAnsi="Arial" w:cs="Arial"/>
                <w:color w:val="000000"/>
                <w:sz w:val="20"/>
                <w:szCs w:val="20"/>
              </w:rPr>
              <w:t>information</w:t>
            </w:r>
            <w:r w:rsidR="00286896">
              <w:rPr>
                <w:rFonts w:ascii="Arial" w:hAnsi="Arial" w:cs="Arial"/>
                <w:color w:val="000000"/>
                <w:sz w:val="20"/>
                <w:szCs w:val="20"/>
              </w:rPr>
              <w:t xml:space="preserve"> referenced in Bid Solicitation Section 4.4.4.6 Financial Capability of the Vendor {Bidder}</w:t>
            </w:r>
            <w:r w:rsidRPr="001C7F21">
              <w:rPr>
                <w:rFonts w:ascii="Arial" w:hAnsi="Arial" w:cs="Arial"/>
                <w:color w:val="000000"/>
                <w:sz w:val="20"/>
                <w:szCs w:val="20"/>
              </w:rPr>
              <w:t xml:space="preserve"> is not available, the </w:t>
            </w:r>
            <w:r w:rsidR="00FD0A25">
              <w:rPr>
                <w:rFonts w:ascii="Arial" w:hAnsi="Arial" w:cs="Arial"/>
                <w:color w:val="000000"/>
                <w:sz w:val="20"/>
                <w:szCs w:val="20"/>
              </w:rPr>
              <w:t>Vendor’s {Bidder’s}</w:t>
            </w:r>
            <w:r w:rsidRPr="001C7F21">
              <w:rPr>
                <w:rFonts w:ascii="Arial" w:hAnsi="Arial" w:cs="Arial"/>
                <w:color w:val="000000"/>
                <w:sz w:val="20"/>
                <w:szCs w:val="20"/>
              </w:rPr>
              <w:t xml:space="preserve"> most recent tax return (all pages) will be acceptable for review. These forms include, but may not be limited to;</w:t>
            </w:r>
          </w:p>
          <w:p w14:paraId="4CC127E9" w14:textId="338AEA48" w:rsidR="003633D4" w:rsidRPr="001C7F21" w:rsidRDefault="003633D4" w:rsidP="00FD0A25">
            <w:pPr>
              <w:pStyle w:val="NormalWeb"/>
              <w:numPr>
                <w:ilvl w:val="1"/>
                <w:numId w:val="31"/>
              </w:numPr>
              <w:rPr>
                <w:rFonts w:ascii="Arial" w:hAnsi="Arial" w:cs="Arial"/>
                <w:color w:val="000000"/>
                <w:sz w:val="20"/>
                <w:szCs w:val="20"/>
              </w:rPr>
            </w:pPr>
            <w:r w:rsidRPr="001C7F21">
              <w:rPr>
                <w:rFonts w:ascii="Arial" w:hAnsi="Arial" w:cs="Arial"/>
                <w:color w:val="000000"/>
                <w:sz w:val="20"/>
                <w:szCs w:val="20"/>
              </w:rPr>
              <w:t>Form 1120 – US Corporation Income Tax Return;</w:t>
            </w:r>
          </w:p>
          <w:p w14:paraId="2924FB2D" w14:textId="58EB8D32" w:rsidR="003633D4" w:rsidRPr="001C7F21" w:rsidRDefault="003633D4" w:rsidP="00FD0A25">
            <w:pPr>
              <w:pStyle w:val="NormalWeb"/>
              <w:numPr>
                <w:ilvl w:val="1"/>
                <w:numId w:val="31"/>
              </w:numPr>
              <w:rPr>
                <w:rFonts w:ascii="Arial" w:hAnsi="Arial" w:cs="Arial"/>
                <w:color w:val="000000"/>
                <w:sz w:val="20"/>
                <w:szCs w:val="20"/>
              </w:rPr>
            </w:pPr>
            <w:r w:rsidRPr="001C7F21">
              <w:rPr>
                <w:rFonts w:ascii="Arial" w:hAnsi="Arial" w:cs="Arial"/>
                <w:color w:val="000000"/>
                <w:sz w:val="20"/>
                <w:szCs w:val="20"/>
              </w:rPr>
              <w:t>Form 1120S – US Income Tax Return for an S Corporation;</w:t>
            </w:r>
          </w:p>
          <w:p w14:paraId="0AC4A58C" w14:textId="5F9492A6" w:rsidR="003633D4" w:rsidRPr="001C7F21" w:rsidRDefault="003633D4" w:rsidP="00FD0A25">
            <w:pPr>
              <w:pStyle w:val="NormalWeb"/>
              <w:numPr>
                <w:ilvl w:val="1"/>
                <w:numId w:val="31"/>
              </w:numPr>
              <w:rPr>
                <w:rFonts w:ascii="Arial" w:hAnsi="Arial" w:cs="Arial"/>
                <w:color w:val="000000"/>
                <w:sz w:val="20"/>
                <w:szCs w:val="20"/>
              </w:rPr>
            </w:pPr>
            <w:r w:rsidRPr="001C7F21">
              <w:rPr>
                <w:rFonts w:ascii="Arial" w:hAnsi="Arial" w:cs="Arial"/>
                <w:color w:val="000000"/>
                <w:sz w:val="20"/>
                <w:szCs w:val="20"/>
              </w:rPr>
              <w:t>Form 1065 – US Return of Partnership Income</w:t>
            </w:r>
            <w:r w:rsidR="00FD0A25">
              <w:rPr>
                <w:rFonts w:ascii="Arial" w:hAnsi="Arial" w:cs="Arial"/>
                <w:color w:val="000000"/>
                <w:sz w:val="20"/>
                <w:szCs w:val="20"/>
              </w:rPr>
              <w:t>;</w:t>
            </w:r>
          </w:p>
          <w:p w14:paraId="350FA82D" w14:textId="6BB7225B" w:rsidR="003633D4" w:rsidRPr="001C7F21" w:rsidRDefault="003633D4" w:rsidP="00FD0A25">
            <w:pPr>
              <w:pStyle w:val="NormalWeb"/>
              <w:numPr>
                <w:ilvl w:val="1"/>
                <w:numId w:val="31"/>
              </w:numPr>
              <w:rPr>
                <w:rFonts w:ascii="Arial" w:hAnsi="Arial" w:cs="Arial"/>
                <w:color w:val="000000"/>
                <w:sz w:val="20"/>
                <w:szCs w:val="20"/>
              </w:rPr>
            </w:pPr>
            <w:r w:rsidRPr="001C7F21">
              <w:rPr>
                <w:rFonts w:ascii="Arial" w:hAnsi="Arial" w:cs="Arial"/>
                <w:color w:val="000000"/>
                <w:sz w:val="20"/>
                <w:szCs w:val="20"/>
              </w:rPr>
              <w:t>Form 1040 Schedule C – Profit or Loss From Business (Sole Proprietorship)</w:t>
            </w:r>
            <w:r w:rsidR="00FD0A25">
              <w:rPr>
                <w:rFonts w:ascii="Arial" w:hAnsi="Arial" w:cs="Arial"/>
                <w:color w:val="000000"/>
                <w:sz w:val="20"/>
                <w:szCs w:val="20"/>
              </w:rPr>
              <w:t>; and</w:t>
            </w:r>
          </w:p>
          <w:p w14:paraId="34B3A8A8" w14:textId="3F543D41" w:rsidR="003633D4" w:rsidRPr="001C7F21" w:rsidRDefault="003633D4" w:rsidP="00FD0A25">
            <w:pPr>
              <w:pStyle w:val="NormalWeb"/>
              <w:numPr>
                <w:ilvl w:val="1"/>
                <w:numId w:val="31"/>
              </w:numPr>
              <w:rPr>
                <w:rFonts w:ascii="Arial" w:hAnsi="Arial" w:cs="Arial"/>
                <w:color w:val="000000"/>
                <w:sz w:val="20"/>
                <w:szCs w:val="20"/>
              </w:rPr>
            </w:pPr>
            <w:r w:rsidRPr="001C7F21">
              <w:rPr>
                <w:rFonts w:ascii="Arial" w:hAnsi="Arial" w:cs="Arial"/>
                <w:color w:val="000000"/>
                <w:sz w:val="20"/>
                <w:szCs w:val="20"/>
              </w:rPr>
              <w:t>State-specific Corporation Tax Return Documents.</w:t>
            </w:r>
          </w:p>
          <w:p w14:paraId="046B8871" w14:textId="77777777" w:rsidR="00C90C05" w:rsidRDefault="00FD0A25" w:rsidP="00FD0A25">
            <w:pPr>
              <w:pStyle w:val="NormalWeb"/>
              <w:rPr>
                <w:rFonts w:ascii="Arial" w:hAnsi="Arial" w:cs="Arial"/>
                <w:color w:val="000000"/>
                <w:sz w:val="20"/>
                <w:szCs w:val="20"/>
              </w:rPr>
            </w:pPr>
            <w:r>
              <w:rPr>
                <w:rFonts w:ascii="Arial" w:hAnsi="Arial" w:cs="Arial"/>
                <w:color w:val="000000"/>
                <w:sz w:val="20"/>
                <w:szCs w:val="20"/>
              </w:rPr>
              <w:t>A Vendor’s {Bidder’s} f</w:t>
            </w:r>
            <w:r w:rsidR="003633D4" w:rsidRPr="001C7F21">
              <w:rPr>
                <w:rFonts w:ascii="Arial" w:hAnsi="Arial" w:cs="Arial"/>
                <w:color w:val="000000"/>
                <w:sz w:val="20"/>
                <w:szCs w:val="20"/>
              </w:rPr>
              <w:t>inancial capability may also be able to be proven through providing evidence of financing and equity, in the form of executed financial commitments and/or statements of the availability of dedicated funds (e.g. cash, assets, available lines of credit), certified by the CEO/CFO.</w:t>
            </w:r>
          </w:p>
          <w:p w14:paraId="57FE820E" w14:textId="23A17754" w:rsidR="00FD0A25" w:rsidRPr="00FD0A25" w:rsidRDefault="00FD0A25" w:rsidP="00FD0A25">
            <w:pPr>
              <w:pStyle w:val="NormalWeb"/>
              <w:rPr>
                <w:rFonts w:ascii="Arial" w:hAnsi="Arial" w:cs="Arial"/>
                <w:color w:val="000000"/>
                <w:sz w:val="20"/>
                <w:szCs w:val="20"/>
              </w:rPr>
            </w:pPr>
          </w:p>
        </w:tc>
      </w:tr>
    </w:tbl>
    <w:p w14:paraId="7C25804D" w14:textId="77777777" w:rsidR="00721BC8" w:rsidRPr="00553CED" w:rsidRDefault="00721BC8" w:rsidP="00364A22">
      <w:pPr>
        <w:tabs>
          <w:tab w:val="left" w:pos="0"/>
        </w:tabs>
        <w:rPr>
          <w:rFonts w:ascii="Arial" w:hAnsi="Arial" w:cs="Arial"/>
        </w:rPr>
      </w:pPr>
    </w:p>
    <w:sectPr w:rsidR="00721BC8" w:rsidRPr="00553CED" w:rsidSect="00364A22">
      <w:footerReference w:type="default" r:id="rId20"/>
      <w:headerReference w:type="first" r:id="rId21"/>
      <w:footerReference w:type="first" r:id="rId22"/>
      <w:pgSz w:w="12240" w:h="15840" w:code="1"/>
      <w:pgMar w:top="1440" w:right="1350" w:bottom="1440" w:left="1170" w:header="720" w:footer="720" w:gutter="0"/>
      <w:cols w:space="720"/>
      <w:titlePg/>
      <w:docGrid w:linePitch="272"/>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1B1F3E4" w16cex:dateUtc="2021-03-11T15:59:09.2Z"/>
  <w16cex:commentExtensible w16cex:durableId="39999996" w16cex:dateUtc="2021-08-18T20:20:43.856Z"/>
  <w16cex:commentExtensible w16cex:durableId="54EE2493" w16cex:dateUtc="2021-08-18T20:22:12.635Z"/>
  <w16cex:commentExtensible w16cex:durableId="4C81E1A1" w16cex:dateUtc="2021-08-19T12:18:06.257Z"/>
  <w16cex:commentExtensible w16cex:durableId="31400F3C" w16cex:dateUtc="2021-08-19T18:04:57.175Z"/>
  <w16cex:commentExtensible w16cex:durableId="5E917CEA" w16cex:dateUtc="2021-08-19T18:06:21.128Z"/>
  <w16cex:commentExtensible w16cex:durableId="2974FBCC" w16cex:dateUtc="2021-08-25T15:17:57.59Z"/>
  <w16cex:commentExtensible w16cex:durableId="1CD50E05" w16cex:dateUtc="2021-08-25T15:24:21.864Z"/>
  <w16cex:commentExtensible w16cex:durableId="18A02441" w16cex:dateUtc="2021-08-25T15:25:33.613Z"/>
  <w16cex:commentExtensible w16cex:durableId="5CD48093" w16cex:dateUtc="2021-08-25T15:28:23.652Z"/>
  <w16cex:commentExtensible w16cex:durableId="15C5ADE8" w16cex:dateUtc="2021-08-25T15:29:11.547Z"/>
</w16cex:commentsExtensible>
</file>

<file path=word/commentsIds.xml><?xml version="1.0" encoding="utf-8"?>
<w16cid:commentsIds xmlns:mc="http://schemas.openxmlformats.org/markup-compatibility/2006" xmlns:w16cid="http://schemas.microsoft.com/office/word/2016/wordml/cid" mc:Ignorable="w16cid">
  <w16cid:commentId w16cid:paraId="6CBE3217" w16cid:durableId="01B1F3E4"/>
  <w16cid:commentId w16cid:paraId="1639C5A4" w16cid:durableId="39999996"/>
  <w16cid:commentId w16cid:paraId="2ED37A50" w16cid:durableId="54EE2493"/>
  <w16cid:commentId w16cid:paraId="40350873" w16cid:durableId="4C81E1A1"/>
  <w16cid:commentId w16cid:paraId="1DC8362D" w16cid:durableId="31400F3C"/>
  <w16cid:commentId w16cid:paraId="6FCF2890" w16cid:durableId="5E917CEA"/>
  <w16cid:commentId w16cid:paraId="36AD1CC6" w16cid:durableId="2974FBCC"/>
  <w16cid:commentId w16cid:paraId="61BD42C7" w16cid:durableId="1CD50E05"/>
  <w16cid:commentId w16cid:paraId="705F83E9" w16cid:durableId="18A02441"/>
  <w16cid:commentId w16cid:paraId="57B6D501" w16cid:durableId="5CD48093"/>
  <w16cid:commentId w16cid:paraId="4EBFE850" w16cid:durableId="15C5ADE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E30597" w14:textId="77777777" w:rsidR="003664C4" w:rsidRDefault="003664C4">
      <w:r>
        <w:separator/>
      </w:r>
    </w:p>
  </w:endnote>
  <w:endnote w:type="continuationSeparator" w:id="0">
    <w:p w14:paraId="4C9EB0CF" w14:textId="77777777" w:rsidR="003664C4" w:rsidRDefault="003664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3E20CC7A" w14:textId="41E32EEE" w:rsidR="005E5857" w:rsidRDefault="005E5857">
        <w:pPr>
          <w:pStyle w:val="Footer"/>
          <w:jc w:val="center"/>
        </w:pPr>
        <w:r>
          <w:fldChar w:fldCharType="begin"/>
        </w:r>
        <w:r>
          <w:instrText xml:space="preserve"> PAGE   \* MERGEFORMAT </w:instrText>
        </w:r>
        <w:r>
          <w:fldChar w:fldCharType="separate"/>
        </w:r>
        <w:r w:rsidR="00D72525">
          <w:rPr>
            <w:noProof/>
          </w:rPr>
          <w:t>4</w:t>
        </w:r>
        <w:r>
          <w:rPr>
            <w:noProof/>
          </w:rPr>
          <w:fldChar w:fldCharType="end"/>
        </w:r>
      </w:p>
    </w:sdtContent>
  </w:sdt>
  <w:p w14:paraId="0B514163" w14:textId="77777777" w:rsidR="005E5857" w:rsidRDefault="005E58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67082" w14:textId="77777777" w:rsidR="005E5857" w:rsidRDefault="005E5857">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67457D" w14:textId="77777777" w:rsidR="005E5857" w:rsidRPr="003048CF" w:rsidRDefault="005E5857"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shapetype id="_x0000_t202" coordsize="21600,21600" o:spt="202" path="m,l,21600r21600,l21600,xe" w14:anchorId="03C6B4BF">
              <v:stroke joinstyle="miter"/>
              <v:path gradientshapeok="t" o:connecttype="rect"/>
            </v:shapetype>
            <v:shape id="Text Box 11"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v:textbox style="mso-fit-shape-to-text:t">
                <w:txbxContent>
                  <w:p w:rsidRPr="003048CF" w:rsidR="006C37AB" w:rsidP="006C37AB" w:rsidRDefault="006C37AB" w14:paraId="0D67457D" w14:textId="77777777">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1AE0D6" w14:textId="77777777" w:rsidR="003664C4" w:rsidRDefault="003664C4">
      <w:r>
        <w:separator/>
      </w:r>
    </w:p>
  </w:footnote>
  <w:footnote w:type="continuationSeparator" w:id="0">
    <w:p w14:paraId="23D2EDCE" w14:textId="77777777" w:rsidR="003664C4" w:rsidRDefault="003664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5E5857" w14:paraId="5343D9F0" w14:textId="77777777" w:rsidTr="39DE16AC">
      <w:trPr>
        <w:trHeight w:val="1080"/>
        <w:jc w:val="center"/>
      </w:trPr>
      <w:tc>
        <w:tcPr>
          <w:tcW w:w="2880" w:type="dxa"/>
        </w:tcPr>
        <w:p w14:paraId="66ED695D" w14:textId="77777777" w:rsidR="005E5857" w:rsidRDefault="005E5857" w:rsidP="00E242AB"/>
      </w:tc>
      <w:tc>
        <w:tcPr>
          <w:tcW w:w="5760" w:type="dxa"/>
          <w:vAlign w:val="center"/>
        </w:tcPr>
        <w:p w14:paraId="3CEFF31F" w14:textId="77777777" w:rsidR="005E5857" w:rsidRDefault="005E5857"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C4EBA09" w14:textId="77777777" w:rsidR="005E5857" w:rsidRDefault="005E5857" w:rsidP="00E242AB"/>
      </w:tc>
    </w:tr>
    <w:tr w:rsidR="005E5857" w14:paraId="607A02D7" w14:textId="77777777" w:rsidTr="39DE16AC">
      <w:trPr>
        <w:trHeight w:val="893"/>
        <w:jc w:val="center"/>
      </w:trPr>
      <w:tc>
        <w:tcPr>
          <w:tcW w:w="2880" w:type="dxa"/>
          <w:vAlign w:val="bottom"/>
        </w:tcPr>
        <w:p w14:paraId="6D0CB0E4" w14:textId="77777777" w:rsidR="005E5857" w:rsidRPr="00DE79FE" w:rsidRDefault="005E5857" w:rsidP="00E242AB">
          <w:pPr>
            <w:jc w:val="center"/>
            <w:rPr>
              <w:smallCaps/>
              <w:color w:val="000080"/>
            </w:rPr>
          </w:pPr>
          <w:r w:rsidRPr="00DE79FE">
            <w:rPr>
              <w:smallCaps/>
              <w:color w:val="000080"/>
            </w:rPr>
            <w:t>Philip D. Murphy</w:t>
          </w:r>
        </w:p>
        <w:p w14:paraId="1AEAF977" w14:textId="77777777" w:rsidR="005E5857" w:rsidRPr="006359DD" w:rsidRDefault="005E5857" w:rsidP="00E242AB">
          <w:pPr>
            <w:jc w:val="center"/>
          </w:pPr>
          <w:r w:rsidRPr="00DE79FE">
            <w:rPr>
              <w:i/>
              <w:color w:val="000080"/>
            </w:rPr>
            <w:t>Governor</w:t>
          </w:r>
        </w:p>
      </w:tc>
      <w:tc>
        <w:tcPr>
          <w:tcW w:w="5760" w:type="dxa"/>
          <w:vMerge w:val="restart"/>
          <w:vAlign w:val="center"/>
        </w:tcPr>
        <w:p w14:paraId="43710D97" w14:textId="77777777" w:rsidR="005E5857" w:rsidRPr="00952B78" w:rsidRDefault="005E5857"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3233F02" w14:textId="77777777" w:rsidR="005E5857" w:rsidRPr="00CD2155" w:rsidRDefault="005E5857"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A3511CE" w14:textId="77777777" w:rsidR="005E5857" w:rsidRPr="00CD2155" w:rsidRDefault="005E5857" w:rsidP="00E242AB">
          <w:pPr>
            <w:jc w:val="center"/>
            <w:rPr>
              <w:smallCaps/>
              <w:color w:val="000080"/>
            </w:rPr>
          </w:pPr>
          <w:r w:rsidRPr="00CD2155">
            <w:rPr>
              <w:smallCaps/>
              <w:color w:val="000080"/>
            </w:rPr>
            <w:t>Division of Purchase and Property</w:t>
          </w:r>
        </w:p>
        <w:p w14:paraId="40F9031F" w14:textId="77777777" w:rsidR="005E5857" w:rsidRPr="00CD2155" w:rsidRDefault="005E5857"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BF99CB2" w14:textId="77777777" w:rsidR="005E5857" w:rsidRPr="00CD2155" w:rsidRDefault="005E5857"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1FD29BD" w14:textId="77777777" w:rsidR="005E5857" w:rsidRPr="00CD2155" w:rsidRDefault="005E5857" w:rsidP="00E242AB">
          <w:pPr>
            <w:jc w:val="center"/>
            <w:rPr>
              <w:smallCaps/>
              <w:color w:val="000080"/>
            </w:rPr>
          </w:pPr>
          <w:r>
            <w:rPr>
              <w:smallCaps/>
              <w:color w:val="000080"/>
            </w:rPr>
            <w:t>P. O. Box 230</w:t>
          </w:r>
        </w:p>
        <w:p w14:paraId="0836FFAC" w14:textId="77777777" w:rsidR="005E5857" w:rsidRPr="006359DD" w:rsidRDefault="005E5857" w:rsidP="00E242AB">
          <w:pPr>
            <w:jc w:val="center"/>
            <w:rPr>
              <w:noProof/>
            </w:rPr>
          </w:pPr>
          <w:r>
            <w:rPr>
              <w:smallCaps/>
              <w:color w:val="000080"/>
            </w:rPr>
            <w:t>Trenton, New Jersey 08625-0230</w:t>
          </w:r>
        </w:p>
      </w:tc>
      <w:tc>
        <w:tcPr>
          <w:tcW w:w="2880" w:type="dxa"/>
          <w:vAlign w:val="bottom"/>
        </w:tcPr>
        <w:p w14:paraId="40FB0BF4" w14:textId="77777777" w:rsidR="005E5857" w:rsidRPr="006359DD" w:rsidRDefault="005E5857" w:rsidP="00E242AB">
          <w:pPr>
            <w:jc w:val="center"/>
            <w:rPr>
              <w:smallCaps/>
              <w:color w:val="000080"/>
            </w:rPr>
          </w:pPr>
          <w:r>
            <w:rPr>
              <w:smallCaps/>
              <w:color w:val="000080"/>
            </w:rPr>
            <w:t>Elizabeth Maher Muoio</w:t>
          </w:r>
        </w:p>
        <w:p w14:paraId="7A065865" w14:textId="77777777" w:rsidR="005E5857" w:rsidRPr="006359DD" w:rsidRDefault="005E5857" w:rsidP="00E242AB">
          <w:pPr>
            <w:jc w:val="center"/>
          </w:pPr>
          <w:r>
            <w:rPr>
              <w:i/>
              <w:color w:val="000080"/>
            </w:rPr>
            <w:t xml:space="preserve">Acting </w:t>
          </w:r>
          <w:r w:rsidRPr="006359DD">
            <w:rPr>
              <w:i/>
              <w:color w:val="000080"/>
            </w:rPr>
            <w:t>State Treasurer</w:t>
          </w:r>
        </w:p>
      </w:tc>
    </w:tr>
    <w:tr w:rsidR="005E5857" w14:paraId="6CA0B6BB" w14:textId="77777777" w:rsidTr="39DE16AC">
      <w:trPr>
        <w:trHeight w:val="892"/>
        <w:jc w:val="center"/>
      </w:trPr>
      <w:tc>
        <w:tcPr>
          <w:tcW w:w="2880" w:type="dxa"/>
          <w:vAlign w:val="bottom"/>
        </w:tcPr>
        <w:p w14:paraId="43CBDE87" w14:textId="77777777" w:rsidR="005E5857" w:rsidRPr="006359DD" w:rsidRDefault="005E5857"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F24B482" w14:textId="77777777" w:rsidR="005E5857" w:rsidRPr="006359DD" w:rsidRDefault="005E5857" w:rsidP="00E242AB">
          <w:pPr>
            <w:jc w:val="center"/>
          </w:pPr>
          <w:r w:rsidRPr="006359DD">
            <w:rPr>
              <w:i/>
              <w:color w:val="000080"/>
            </w:rPr>
            <w:t>Lt. Governor</w:t>
          </w:r>
        </w:p>
      </w:tc>
      <w:tc>
        <w:tcPr>
          <w:tcW w:w="5760" w:type="dxa"/>
          <w:vMerge/>
        </w:tcPr>
        <w:p w14:paraId="3E2DECC4" w14:textId="77777777" w:rsidR="005E5857" w:rsidRPr="006359DD" w:rsidRDefault="005E5857" w:rsidP="00E242AB">
          <w:pPr>
            <w:tabs>
              <w:tab w:val="center" w:pos="360"/>
              <w:tab w:val="center" w:pos="4680"/>
              <w:tab w:val="center" w:pos="10800"/>
            </w:tabs>
            <w:ind w:left="-1080" w:right="-1080"/>
            <w:jc w:val="center"/>
            <w:rPr>
              <w:smallCaps/>
              <w:color w:val="000080"/>
            </w:rPr>
          </w:pPr>
        </w:p>
      </w:tc>
      <w:tc>
        <w:tcPr>
          <w:tcW w:w="2880" w:type="dxa"/>
          <w:vAlign w:val="bottom"/>
        </w:tcPr>
        <w:p w14:paraId="02E0F9B1" w14:textId="77777777" w:rsidR="005E5857" w:rsidRPr="006359DD" w:rsidRDefault="005E5857" w:rsidP="00E242AB">
          <w:pPr>
            <w:jc w:val="center"/>
            <w:rPr>
              <w:smallCaps/>
              <w:color w:val="000080"/>
            </w:rPr>
          </w:pPr>
          <w:r w:rsidRPr="006359DD">
            <w:rPr>
              <w:smallCaps/>
              <w:color w:val="000080"/>
            </w:rPr>
            <w:t>Maurice A. Griffin</w:t>
          </w:r>
        </w:p>
        <w:p w14:paraId="0BD7B0A7" w14:textId="77777777" w:rsidR="005E5857" w:rsidRPr="006359DD" w:rsidRDefault="005E5857" w:rsidP="00E242AB">
          <w:pPr>
            <w:jc w:val="center"/>
          </w:pPr>
          <w:r w:rsidRPr="006359DD">
            <w:rPr>
              <w:i/>
              <w:color w:val="000080"/>
            </w:rPr>
            <w:t>Acting Director</w:t>
          </w:r>
        </w:p>
      </w:tc>
    </w:tr>
    <w:tr w:rsidR="005E5857" w14:paraId="0AB2D4EC" w14:textId="77777777" w:rsidTr="39DE16AC">
      <w:trPr>
        <w:jc w:val="center"/>
      </w:trPr>
      <w:tc>
        <w:tcPr>
          <w:tcW w:w="2880" w:type="dxa"/>
        </w:tcPr>
        <w:p w14:paraId="6C8F2061" w14:textId="77777777" w:rsidR="005E5857" w:rsidRPr="006359DD" w:rsidRDefault="005E5857" w:rsidP="00E242AB"/>
      </w:tc>
      <w:tc>
        <w:tcPr>
          <w:tcW w:w="5760" w:type="dxa"/>
        </w:tcPr>
        <w:p w14:paraId="49DA0EEA" w14:textId="77777777" w:rsidR="005E5857" w:rsidRPr="00CD2155" w:rsidRDefault="005E5857" w:rsidP="00E242AB">
          <w:pPr>
            <w:tabs>
              <w:tab w:val="center" w:pos="360"/>
              <w:tab w:val="center" w:pos="4680"/>
              <w:tab w:val="center" w:pos="10800"/>
            </w:tabs>
            <w:ind w:left="-1080" w:right="-1080"/>
            <w:jc w:val="center"/>
            <w:rPr>
              <w:i/>
              <w:color w:val="000080"/>
            </w:rPr>
          </w:pPr>
          <w:r w:rsidRPr="00CD2155">
            <w:rPr>
              <w:i/>
              <w:color w:val="000080"/>
            </w:rPr>
            <w:t>https://www.njstart.gov</w:t>
          </w:r>
        </w:p>
        <w:p w14:paraId="4D7B1394" w14:textId="77777777" w:rsidR="005E5857" w:rsidRPr="006359DD" w:rsidRDefault="005E5857"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05AAF62D" w14:textId="77777777" w:rsidR="005E5857" w:rsidRPr="006359DD" w:rsidRDefault="005E5857" w:rsidP="00E242AB"/>
      </w:tc>
    </w:tr>
  </w:tbl>
  <w:p w14:paraId="099F1A89" w14:textId="77777777" w:rsidR="005E5857" w:rsidRDefault="005E5857"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20DFD"/>
    <w:multiLevelType w:val="hybridMultilevel"/>
    <w:tmpl w:val="779ADB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DA318A"/>
    <w:multiLevelType w:val="hybridMultilevel"/>
    <w:tmpl w:val="D264CE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7F5948"/>
    <w:multiLevelType w:val="hybridMultilevel"/>
    <w:tmpl w:val="36CCAF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D77A67"/>
    <w:multiLevelType w:val="hybridMultilevel"/>
    <w:tmpl w:val="C9988422"/>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547B1D"/>
    <w:multiLevelType w:val="hybridMultilevel"/>
    <w:tmpl w:val="E6921FC0"/>
    <w:lvl w:ilvl="0" w:tplc="04090013">
      <w:start w:val="1"/>
      <w:numFmt w:val="upperRoman"/>
      <w:lvlText w:val="%1."/>
      <w:lvlJc w:val="right"/>
      <w:pPr>
        <w:ind w:left="720" w:hanging="360"/>
      </w:pPr>
    </w:lvl>
    <w:lvl w:ilvl="1" w:tplc="69DEEC7A">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D17CBA"/>
    <w:multiLevelType w:val="hybridMultilevel"/>
    <w:tmpl w:val="18304B3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E320F56"/>
    <w:multiLevelType w:val="hybridMultilevel"/>
    <w:tmpl w:val="30E2D30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E14DC2"/>
    <w:multiLevelType w:val="hybridMultilevel"/>
    <w:tmpl w:val="A4108DB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48528A6"/>
    <w:multiLevelType w:val="hybridMultilevel"/>
    <w:tmpl w:val="1FE85B50"/>
    <w:lvl w:ilvl="0" w:tplc="9C7226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0C5F33"/>
    <w:multiLevelType w:val="hybridMultilevel"/>
    <w:tmpl w:val="371EEA88"/>
    <w:lvl w:ilvl="0" w:tplc="11B49C94">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5E3D95"/>
    <w:multiLevelType w:val="hybridMultilevel"/>
    <w:tmpl w:val="85F8E19C"/>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48D4FCF"/>
    <w:multiLevelType w:val="hybridMultilevel"/>
    <w:tmpl w:val="604CB1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F85C02"/>
    <w:multiLevelType w:val="hybridMultilevel"/>
    <w:tmpl w:val="5AB41A0E"/>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6F523C7"/>
    <w:multiLevelType w:val="hybridMultilevel"/>
    <w:tmpl w:val="889A09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0F71F8"/>
    <w:multiLevelType w:val="hybridMultilevel"/>
    <w:tmpl w:val="D0D415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B43416A"/>
    <w:multiLevelType w:val="hybridMultilevel"/>
    <w:tmpl w:val="9590416E"/>
    <w:lvl w:ilvl="0" w:tplc="04090013">
      <w:start w:val="1"/>
      <w:numFmt w:val="upperRoman"/>
      <w:lvlText w:val="%1."/>
      <w:lvlJc w:val="right"/>
      <w:pPr>
        <w:ind w:left="720" w:hanging="360"/>
      </w:pPr>
    </w:lvl>
    <w:lvl w:ilvl="1" w:tplc="04090013">
      <w:start w:val="1"/>
      <w:numFmt w:val="upperRoman"/>
      <w:lvlText w:val="%2."/>
      <w:lvlJc w:val="right"/>
      <w:pPr>
        <w:ind w:left="63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BD82037"/>
    <w:multiLevelType w:val="hybridMultilevel"/>
    <w:tmpl w:val="9B86D8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C705692"/>
    <w:multiLevelType w:val="hybridMultilevel"/>
    <w:tmpl w:val="0BD6919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E9A5A2E"/>
    <w:multiLevelType w:val="hybridMultilevel"/>
    <w:tmpl w:val="A4108DB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28E7ED3"/>
    <w:multiLevelType w:val="hybridMultilevel"/>
    <w:tmpl w:val="43C8C760"/>
    <w:lvl w:ilvl="0" w:tplc="11B49C9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3B03AE"/>
    <w:multiLevelType w:val="hybridMultilevel"/>
    <w:tmpl w:val="85F8E19C"/>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3722685"/>
    <w:multiLevelType w:val="hybridMultilevel"/>
    <w:tmpl w:val="046AA66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9CF1DFC"/>
    <w:multiLevelType w:val="hybridMultilevel"/>
    <w:tmpl w:val="F7365800"/>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15:restartNumberingAfterBreak="0">
    <w:nsid w:val="5A524400"/>
    <w:multiLevelType w:val="hybridMultilevel"/>
    <w:tmpl w:val="DA2ED12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A5660E4"/>
    <w:multiLevelType w:val="hybridMultilevel"/>
    <w:tmpl w:val="011CDE8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EF23ED1"/>
    <w:multiLevelType w:val="hybridMultilevel"/>
    <w:tmpl w:val="3E8267AA"/>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08E690D"/>
    <w:multiLevelType w:val="hybridMultilevel"/>
    <w:tmpl w:val="E29E6F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4DC26D8"/>
    <w:multiLevelType w:val="hybridMultilevel"/>
    <w:tmpl w:val="D264CE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ACF6665"/>
    <w:multiLevelType w:val="hybridMultilevel"/>
    <w:tmpl w:val="EB3E3D96"/>
    <w:lvl w:ilvl="0" w:tplc="67744F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65153C1"/>
    <w:multiLevelType w:val="hybridMultilevel"/>
    <w:tmpl w:val="C998842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31" w15:restartNumberingAfterBreak="0">
    <w:nsid w:val="78BF08E0"/>
    <w:multiLevelType w:val="hybridMultilevel"/>
    <w:tmpl w:val="A4108DB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A7416DD"/>
    <w:multiLevelType w:val="hybridMultilevel"/>
    <w:tmpl w:val="046AA66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9"/>
  </w:num>
  <w:num w:numId="2">
    <w:abstractNumId w:val="17"/>
  </w:num>
  <w:num w:numId="3">
    <w:abstractNumId w:val="9"/>
  </w:num>
  <w:num w:numId="4">
    <w:abstractNumId w:val="6"/>
  </w:num>
  <w:num w:numId="5">
    <w:abstractNumId w:val="24"/>
  </w:num>
  <w:num w:numId="6">
    <w:abstractNumId w:val="28"/>
  </w:num>
  <w:num w:numId="7">
    <w:abstractNumId w:val="3"/>
  </w:num>
  <w:num w:numId="8">
    <w:abstractNumId w:val="23"/>
  </w:num>
  <w:num w:numId="9">
    <w:abstractNumId w:val="2"/>
  </w:num>
  <w:num w:numId="10">
    <w:abstractNumId w:val="11"/>
  </w:num>
  <w:num w:numId="11">
    <w:abstractNumId w:val="0"/>
  </w:num>
  <w:num w:numId="12">
    <w:abstractNumId w:val="12"/>
  </w:num>
  <w:num w:numId="13">
    <w:abstractNumId w:val="31"/>
  </w:num>
  <w:num w:numId="14">
    <w:abstractNumId w:val="22"/>
  </w:num>
  <w:num w:numId="15">
    <w:abstractNumId w:val="13"/>
  </w:num>
  <w:num w:numId="16">
    <w:abstractNumId w:val="1"/>
  </w:num>
  <w:num w:numId="17">
    <w:abstractNumId w:val="30"/>
  </w:num>
  <w:num w:numId="18">
    <w:abstractNumId w:val="7"/>
  </w:num>
  <w:num w:numId="19">
    <w:abstractNumId w:val="25"/>
  </w:num>
  <w:num w:numId="20">
    <w:abstractNumId w:val="21"/>
  </w:num>
  <w:num w:numId="21">
    <w:abstractNumId w:val="32"/>
  </w:num>
  <w:num w:numId="22">
    <w:abstractNumId w:val="5"/>
  </w:num>
  <w:num w:numId="23">
    <w:abstractNumId w:val="18"/>
  </w:num>
  <w:num w:numId="24">
    <w:abstractNumId w:val="19"/>
  </w:num>
  <w:num w:numId="25">
    <w:abstractNumId w:val="14"/>
  </w:num>
  <w:num w:numId="26">
    <w:abstractNumId w:val="20"/>
  </w:num>
  <w:num w:numId="27">
    <w:abstractNumId w:val="10"/>
  </w:num>
  <w:num w:numId="28">
    <w:abstractNumId w:val="27"/>
  </w:num>
  <w:num w:numId="29">
    <w:abstractNumId w:val="4"/>
  </w:num>
  <w:num w:numId="30">
    <w:abstractNumId w:val="26"/>
  </w:num>
  <w:num w:numId="31">
    <w:abstractNumId w:val="16"/>
  </w:num>
  <w:num w:numId="32">
    <w:abstractNumId w:val="8"/>
  </w:num>
  <w:num w:numId="33">
    <w:abstractNumId w:val="29"/>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04C1"/>
    <w:rsid w:val="00010016"/>
    <w:rsid w:val="00010E92"/>
    <w:rsid w:val="00016B0A"/>
    <w:rsid w:val="000178AC"/>
    <w:rsid w:val="00017E0E"/>
    <w:rsid w:val="0004455E"/>
    <w:rsid w:val="00047D91"/>
    <w:rsid w:val="00052193"/>
    <w:rsid w:val="00052433"/>
    <w:rsid w:val="000555F2"/>
    <w:rsid w:val="0006149B"/>
    <w:rsid w:val="00066397"/>
    <w:rsid w:val="0007243E"/>
    <w:rsid w:val="00077DA7"/>
    <w:rsid w:val="00080562"/>
    <w:rsid w:val="00087AC7"/>
    <w:rsid w:val="00090B6D"/>
    <w:rsid w:val="00090E9E"/>
    <w:rsid w:val="000A11D9"/>
    <w:rsid w:val="000A1462"/>
    <w:rsid w:val="000B42D7"/>
    <w:rsid w:val="000C3964"/>
    <w:rsid w:val="000C7991"/>
    <w:rsid w:val="000D0085"/>
    <w:rsid w:val="000D0811"/>
    <w:rsid w:val="000E2AE5"/>
    <w:rsid w:val="000E2C39"/>
    <w:rsid w:val="000F21AF"/>
    <w:rsid w:val="000F7F4F"/>
    <w:rsid w:val="00101430"/>
    <w:rsid w:val="001036B6"/>
    <w:rsid w:val="00111950"/>
    <w:rsid w:val="001130EC"/>
    <w:rsid w:val="001177D3"/>
    <w:rsid w:val="00121E1D"/>
    <w:rsid w:val="001236A1"/>
    <w:rsid w:val="001265C6"/>
    <w:rsid w:val="00137456"/>
    <w:rsid w:val="00156CEA"/>
    <w:rsid w:val="00160E56"/>
    <w:rsid w:val="00162BA8"/>
    <w:rsid w:val="00180537"/>
    <w:rsid w:val="00185EAF"/>
    <w:rsid w:val="00194DDF"/>
    <w:rsid w:val="001C0086"/>
    <w:rsid w:val="001C7F21"/>
    <w:rsid w:val="001D1ABC"/>
    <w:rsid w:val="001D6142"/>
    <w:rsid w:val="001E5D6E"/>
    <w:rsid w:val="001F0AFA"/>
    <w:rsid w:val="001F34F3"/>
    <w:rsid w:val="0020175D"/>
    <w:rsid w:val="00202F19"/>
    <w:rsid w:val="002420F8"/>
    <w:rsid w:val="002438A8"/>
    <w:rsid w:val="002547E2"/>
    <w:rsid w:val="00257D6E"/>
    <w:rsid w:val="00260851"/>
    <w:rsid w:val="00263D04"/>
    <w:rsid w:val="00264F45"/>
    <w:rsid w:val="00271544"/>
    <w:rsid w:val="00272786"/>
    <w:rsid w:val="002745C5"/>
    <w:rsid w:val="00283495"/>
    <w:rsid w:val="00285BF3"/>
    <w:rsid w:val="00286896"/>
    <w:rsid w:val="002A0567"/>
    <w:rsid w:val="002A1CA0"/>
    <w:rsid w:val="002B7C0C"/>
    <w:rsid w:val="002C1484"/>
    <w:rsid w:val="002C54B7"/>
    <w:rsid w:val="002C680C"/>
    <w:rsid w:val="002E2A7E"/>
    <w:rsid w:val="002F1449"/>
    <w:rsid w:val="002F3990"/>
    <w:rsid w:val="003048CF"/>
    <w:rsid w:val="00305B6D"/>
    <w:rsid w:val="003069D9"/>
    <w:rsid w:val="00312D7D"/>
    <w:rsid w:val="00322697"/>
    <w:rsid w:val="00326DC4"/>
    <w:rsid w:val="0032707C"/>
    <w:rsid w:val="0034222F"/>
    <w:rsid w:val="00352F35"/>
    <w:rsid w:val="003633D4"/>
    <w:rsid w:val="00364A22"/>
    <w:rsid w:val="003664C4"/>
    <w:rsid w:val="00371827"/>
    <w:rsid w:val="00372C16"/>
    <w:rsid w:val="0037646A"/>
    <w:rsid w:val="00391DE8"/>
    <w:rsid w:val="0039648D"/>
    <w:rsid w:val="003A76EC"/>
    <w:rsid w:val="003B1D63"/>
    <w:rsid w:val="003D02FC"/>
    <w:rsid w:val="003D747D"/>
    <w:rsid w:val="003F2A90"/>
    <w:rsid w:val="003F7837"/>
    <w:rsid w:val="00414D5F"/>
    <w:rsid w:val="00417A2E"/>
    <w:rsid w:val="004315E8"/>
    <w:rsid w:val="004355EF"/>
    <w:rsid w:val="0043667E"/>
    <w:rsid w:val="00436D34"/>
    <w:rsid w:val="00437030"/>
    <w:rsid w:val="00443709"/>
    <w:rsid w:val="00446F52"/>
    <w:rsid w:val="0046615E"/>
    <w:rsid w:val="00476106"/>
    <w:rsid w:val="00490B0F"/>
    <w:rsid w:val="004A0576"/>
    <w:rsid w:val="004A121D"/>
    <w:rsid w:val="004A65E0"/>
    <w:rsid w:val="004A7DA7"/>
    <w:rsid w:val="004B5DFB"/>
    <w:rsid w:val="004C13A5"/>
    <w:rsid w:val="004C3A19"/>
    <w:rsid w:val="004C417C"/>
    <w:rsid w:val="004D39D7"/>
    <w:rsid w:val="004E32C5"/>
    <w:rsid w:val="004E725B"/>
    <w:rsid w:val="004F3C89"/>
    <w:rsid w:val="004F542C"/>
    <w:rsid w:val="00501830"/>
    <w:rsid w:val="00502120"/>
    <w:rsid w:val="0051737D"/>
    <w:rsid w:val="005175DC"/>
    <w:rsid w:val="00525D64"/>
    <w:rsid w:val="005271D3"/>
    <w:rsid w:val="0053372D"/>
    <w:rsid w:val="0054794A"/>
    <w:rsid w:val="00553CED"/>
    <w:rsid w:val="005552BA"/>
    <w:rsid w:val="005554E1"/>
    <w:rsid w:val="00560578"/>
    <w:rsid w:val="005654E0"/>
    <w:rsid w:val="005663AD"/>
    <w:rsid w:val="00567F16"/>
    <w:rsid w:val="005725B3"/>
    <w:rsid w:val="00572F24"/>
    <w:rsid w:val="005748C4"/>
    <w:rsid w:val="005763DF"/>
    <w:rsid w:val="0058187A"/>
    <w:rsid w:val="005840EA"/>
    <w:rsid w:val="005844DA"/>
    <w:rsid w:val="0058635F"/>
    <w:rsid w:val="005874F8"/>
    <w:rsid w:val="005936BF"/>
    <w:rsid w:val="0059577D"/>
    <w:rsid w:val="0059695D"/>
    <w:rsid w:val="005A0FCA"/>
    <w:rsid w:val="005B7B28"/>
    <w:rsid w:val="005D1FD3"/>
    <w:rsid w:val="005D5F8B"/>
    <w:rsid w:val="005D7A39"/>
    <w:rsid w:val="005E3AEA"/>
    <w:rsid w:val="005E5857"/>
    <w:rsid w:val="005E7D9D"/>
    <w:rsid w:val="005F2CBC"/>
    <w:rsid w:val="005F3A74"/>
    <w:rsid w:val="006065C5"/>
    <w:rsid w:val="00610AAA"/>
    <w:rsid w:val="00610ADE"/>
    <w:rsid w:val="006262EC"/>
    <w:rsid w:val="00646784"/>
    <w:rsid w:val="00652666"/>
    <w:rsid w:val="00662021"/>
    <w:rsid w:val="006628C3"/>
    <w:rsid w:val="00670FCB"/>
    <w:rsid w:val="006848B7"/>
    <w:rsid w:val="00685C99"/>
    <w:rsid w:val="00692D73"/>
    <w:rsid w:val="006A3DE5"/>
    <w:rsid w:val="006B3671"/>
    <w:rsid w:val="006B3833"/>
    <w:rsid w:val="006C350B"/>
    <w:rsid w:val="006C37AB"/>
    <w:rsid w:val="006C5427"/>
    <w:rsid w:val="006D2967"/>
    <w:rsid w:val="006D6EE7"/>
    <w:rsid w:val="006E6FF8"/>
    <w:rsid w:val="0071384F"/>
    <w:rsid w:val="00714569"/>
    <w:rsid w:val="00717CDE"/>
    <w:rsid w:val="00721BC8"/>
    <w:rsid w:val="00722223"/>
    <w:rsid w:val="00744674"/>
    <w:rsid w:val="007607D4"/>
    <w:rsid w:val="007677A8"/>
    <w:rsid w:val="00776521"/>
    <w:rsid w:val="00776D84"/>
    <w:rsid w:val="00780679"/>
    <w:rsid w:val="007826CD"/>
    <w:rsid w:val="007839BE"/>
    <w:rsid w:val="00784AD7"/>
    <w:rsid w:val="00785AFC"/>
    <w:rsid w:val="00792C60"/>
    <w:rsid w:val="0079543A"/>
    <w:rsid w:val="007A173B"/>
    <w:rsid w:val="007A5014"/>
    <w:rsid w:val="007A5F35"/>
    <w:rsid w:val="007B0104"/>
    <w:rsid w:val="007C06FF"/>
    <w:rsid w:val="007C140F"/>
    <w:rsid w:val="007C2036"/>
    <w:rsid w:val="007C2585"/>
    <w:rsid w:val="007C31B3"/>
    <w:rsid w:val="007C3B8D"/>
    <w:rsid w:val="007C56C0"/>
    <w:rsid w:val="007D1D98"/>
    <w:rsid w:val="007D29E3"/>
    <w:rsid w:val="007E2D30"/>
    <w:rsid w:val="007E528A"/>
    <w:rsid w:val="007E56C8"/>
    <w:rsid w:val="008049AC"/>
    <w:rsid w:val="00804A53"/>
    <w:rsid w:val="008062EE"/>
    <w:rsid w:val="008137DB"/>
    <w:rsid w:val="00815E39"/>
    <w:rsid w:val="00816EA4"/>
    <w:rsid w:val="0082019A"/>
    <w:rsid w:val="00833944"/>
    <w:rsid w:val="00842AC4"/>
    <w:rsid w:val="00883737"/>
    <w:rsid w:val="00884C9E"/>
    <w:rsid w:val="008918DF"/>
    <w:rsid w:val="008B3524"/>
    <w:rsid w:val="008D3A86"/>
    <w:rsid w:val="008E0262"/>
    <w:rsid w:val="008E50C7"/>
    <w:rsid w:val="008F75E9"/>
    <w:rsid w:val="00907E12"/>
    <w:rsid w:val="0091022A"/>
    <w:rsid w:val="0091092B"/>
    <w:rsid w:val="00917A01"/>
    <w:rsid w:val="00921748"/>
    <w:rsid w:val="009225CB"/>
    <w:rsid w:val="00922819"/>
    <w:rsid w:val="00923970"/>
    <w:rsid w:val="00934725"/>
    <w:rsid w:val="009369E0"/>
    <w:rsid w:val="00954320"/>
    <w:rsid w:val="00954529"/>
    <w:rsid w:val="0096245A"/>
    <w:rsid w:val="00963B9C"/>
    <w:rsid w:val="00964D74"/>
    <w:rsid w:val="00975433"/>
    <w:rsid w:val="00980AC4"/>
    <w:rsid w:val="00983E4E"/>
    <w:rsid w:val="00990CED"/>
    <w:rsid w:val="00993884"/>
    <w:rsid w:val="009B0990"/>
    <w:rsid w:val="009B5F3A"/>
    <w:rsid w:val="009B63E6"/>
    <w:rsid w:val="009C0858"/>
    <w:rsid w:val="009C4E02"/>
    <w:rsid w:val="009C76AA"/>
    <w:rsid w:val="009D198D"/>
    <w:rsid w:val="009D2175"/>
    <w:rsid w:val="009D676C"/>
    <w:rsid w:val="009E63FF"/>
    <w:rsid w:val="009F1316"/>
    <w:rsid w:val="009F527D"/>
    <w:rsid w:val="00A0222F"/>
    <w:rsid w:val="00A02297"/>
    <w:rsid w:val="00A233DA"/>
    <w:rsid w:val="00A30216"/>
    <w:rsid w:val="00A40774"/>
    <w:rsid w:val="00A42EA1"/>
    <w:rsid w:val="00A46DCA"/>
    <w:rsid w:val="00A51E71"/>
    <w:rsid w:val="00A527F9"/>
    <w:rsid w:val="00A542A9"/>
    <w:rsid w:val="00A5668B"/>
    <w:rsid w:val="00A6113F"/>
    <w:rsid w:val="00A627C0"/>
    <w:rsid w:val="00A8091E"/>
    <w:rsid w:val="00A84B37"/>
    <w:rsid w:val="00A8549A"/>
    <w:rsid w:val="00A93902"/>
    <w:rsid w:val="00AA2897"/>
    <w:rsid w:val="00AA2C37"/>
    <w:rsid w:val="00AA3920"/>
    <w:rsid w:val="00AB1DB8"/>
    <w:rsid w:val="00AB72B8"/>
    <w:rsid w:val="00AD2497"/>
    <w:rsid w:val="00AD2F0F"/>
    <w:rsid w:val="00AD3D3C"/>
    <w:rsid w:val="00B1392F"/>
    <w:rsid w:val="00B15E2E"/>
    <w:rsid w:val="00B2669F"/>
    <w:rsid w:val="00B3763D"/>
    <w:rsid w:val="00B432C3"/>
    <w:rsid w:val="00B46E2B"/>
    <w:rsid w:val="00B54579"/>
    <w:rsid w:val="00B555FD"/>
    <w:rsid w:val="00B55897"/>
    <w:rsid w:val="00B6251F"/>
    <w:rsid w:val="00B664C5"/>
    <w:rsid w:val="00B7192C"/>
    <w:rsid w:val="00B73840"/>
    <w:rsid w:val="00B842BD"/>
    <w:rsid w:val="00B92AC8"/>
    <w:rsid w:val="00B9391C"/>
    <w:rsid w:val="00B94666"/>
    <w:rsid w:val="00BB2544"/>
    <w:rsid w:val="00BC21C1"/>
    <w:rsid w:val="00BC3873"/>
    <w:rsid w:val="00BC4F10"/>
    <w:rsid w:val="00BC7C61"/>
    <w:rsid w:val="00BD378C"/>
    <w:rsid w:val="00BD693F"/>
    <w:rsid w:val="00BE2D2B"/>
    <w:rsid w:val="00BF5170"/>
    <w:rsid w:val="00C021F8"/>
    <w:rsid w:val="00C02D69"/>
    <w:rsid w:val="00C06423"/>
    <w:rsid w:val="00C12A48"/>
    <w:rsid w:val="00C147FF"/>
    <w:rsid w:val="00C16006"/>
    <w:rsid w:val="00C162F6"/>
    <w:rsid w:val="00C34732"/>
    <w:rsid w:val="00C41CB6"/>
    <w:rsid w:val="00C43B35"/>
    <w:rsid w:val="00C45051"/>
    <w:rsid w:val="00C45AB4"/>
    <w:rsid w:val="00C50BAA"/>
    <w:rsid w:val="00C56198"/>
    <w:rsid w:val="00C564E7"/>
    <w:rsid w:val="00C60DC5"/>
    <w:rsid w:val="00C83977"/>
    <w:rsid w:val="00C86DDE"/>
    <w:rsid w:val="00C90C05"/>
    <w:rsid w:val="00C91262"/>
    <w:rsid w:val="00CB8FD4"/>
    <w:rsid w:val="00CC2CBB"/>
    <w:rsid w:val="00CC574F"/>
    <w:rsid w:val="00CD6F26"/>
    <w:rsid w:val="00CE1914"/>
    <w:rsid w:val="00CF1BBE"/>
    <w:rsid w:val="00CF3D21"/>
    <w:rsid w:val="00CF693C"/>
    <w:rsid w:val="00D02605"/>
    <w:rsid w:val="00D057E9"/>
    <w:rsid w:val="00D058F2"/>
    <w:rsid w:val="00D11A60"/>
    <w:rsid w:val="00D2037F"/>
    <w:rsid w:val="00D21768"/>
    <w:rsid w:val="00D268D6"/>
    <w:rsid w:val="00D33B5E"/>
    <w:rsid w:val="00D36CC7"/>
    <w:rsid w:val="00D3763C"/>
    <w:rsid w:val="00D51989"/>
    <w:rsid w:val="00D53656"/>
    <w:rsid w:val="00D55DDC"/>
    <w:rsid w:val="00D62FB8"/>
    <w:rsid w:val="00D705AB"/>
    <w:rsid w:val="00D71521"/>
    <w:rsid w:val="00D72525"/>
    <w:rsid w:val="00D75306"/>
    <w:rsid w:val="00D91263"/>
    <w:rsid w:val="00D91B32"/>
    <w:rsid w:val="00D92F07"/>
    <w:rsid w:val="00DA0665"/>
    <w:rsid w:val="00DB4F5A"/>
    <w:rsid w:val="00DB5228"/>
    <w:rsid w:val="00DC72EC"/>
    <w:rsid w:val="00DC7976"/>
    <w:rsid w:val="00DD6116"/>
    <w:rsid w:val="00DD6381"/>
    <w:rsid w:val="00DF4E98"/>
    <w:rsid w:val="00E001C4"/>
    <w:rsid w:val="00E02D77"/>
    <w:rsid w:val="00E06F84"/>
    <w:rsid w:val="00E1253F"/>
    <w:rsid w:val="00E12FAF"/>
    <w:rsid w:val="00E14372"/>
    <w:rsid w:val="00E14B7B"/>
    <w:rsid w:val="00E14C23"/>
    <w:rsid w:val="00E242AB"/>
    <w:rsid w:val="00E3138C"/>
    <w:rsid w:val="00E35E58"/>
    <w:rsid w:val="00E4652C"/>
    <w:rsid w:val="00E61D3A"/>
    <w:rsid w:val="00E64C53"/>
    <w:rsid w:val="00E67791"/>
    <w:rsid w:val="00E76F39"/>
    <w:rsid w:val="00E807AD"/>
    <w:rsid w:val="00E84EF3"/>
    <w:rsid w:val="00E90D91"/>
    <w:rsid w:val="00E92ADD"/>
    <w:rsid w:val="00E92B50"/>
    <w:rsid w:val="00E945C1"/>
    <w:rsid w:val="00E97321"/>
    <w:rsid w:val="00EA330C"/>
    <w:rsid w:val="00EB2810"/>
    <w:rsid w:val="00EB3E79"/>
    <w:rsid w:val="00EB557F"/>
    <w:rsid w:val="00EC5F73"/>
    <w:rsid w:val="00EC608B"/>
    <w:rsid w:val="00ED1518"/>
    <w:rsid w:val="00ED16A2"/>
    <w:rsid w:val="00ED3B68"/>
    <w:rsid w:val="00ED3D96"/>
    <w:rsid w:val="00ED5D45"/>
    <w:rsid w:val="00EE31B0"/>
    <w:rsid w:val="00EE3E3A"/>
    <w:rsid w:val="00EF7D4E"/>
    <w:rsid w:val="00F043D3"/>
    <w:rsid w:val="00F05D01"/>
    <w:rsid w:val="00F17F09"/>
    <w:rsid w:val="00F21CC3"/>
    <w:rsid w:val="00F33ABA"/>
    <w:rsid w:val="00F3434F"/>
    <w:rsid w:val="00F34973"/>
    <w:rsid w:val="00F3504F"/>
    <w:rsid w:val="00F401B4"/>
    <w:rsid w:val="00F40A08"/>
    <w:rsid w:val="00F47276"/>
    <w:rsid w:val="00F52E4E"/>
    <w:rsid w:val="00F56317"/>
    <w:rsid w:val="00F572C7"/>
    <w:rsid w:val="00F75EFF"/>
    <w:rsid w:val="00FA0A5A"/>
    <w:rsid w:val="00FA1383"/>
    <w:rsid w:val="00FA59AD"/>
    <w:rsid w:val="00FA7242"/>
    <w:rsid w:val="00FB2462"/>
    <w:rsid w:val="00FB6B05"/>
    <w:rsid w:val="00FC529C"/>
    <w:rsid w:val="00FC601A"/>
    <w:rsid w:val="00FD0A25"/>
    <w:rsid w:val="00FE27BE"/>
    <w:rsid w:val="00FF52B2"/>
    <w:rsid w:val="015D1955"/>
    <w:rsid w:val="01C68B98"/>
    <w:rsid w:val="0219691C"/>
    <w:rsid w:val="021FBF96"/>
    <w:rsid w:val="04378836"/>
    <w:rsid w:val="049E64FA"/>
    <w:rsid w:val="097579E3"/>
    <w:rsid w:val="09860729"/>
    <w:rsid w:val="0C446DEA"/>
    <w:rsid w:val="0D60B590"/>
    <w:rsid w:val="0EBEC434"/>
    <w:rsid w:val="0EC4CF18"/>
    <w:rsid w:val="1082542C"/>
    <w:rsid w:val="10CEB1B7"/>
    <w:rsid w:val="1103658B"/>
    <w:rsid w:val="120B244E"/>
    <w:rsid w:val="13865C7E"/>
    <w:rsid w:val="13B6EA80"/>
    <w:rsid w:val="13C05B08"/>
    <w:rsid w:val="1474DA9F"/>
    <w:rsid w:val="190CCC41"/>
    <w:rsid w:val="19D81875"/>
    <w:rsid w:val="1A4741DF"/>
    <w:rsid w:val="1A49851E"/>
    <w:rsid w:val="1BD91025"/>
    <w:rsid w:val="1C1683A0"/>
    <w:rsid w:val="1C894942"/>
    <w:rsid w:val="1CF4CB69"/>
    <w:rsid w:val="1EEF3083"/>
    <w:rsid w:val="1F24B41C"/>
    <w:rsid w:val="2054698C"/>
    <w:rsid w:val="207B04A2"/>
    <w:rsid w:val="210EAA7C"/>
    <w:rsid w:val="217C2B96"/>
    <w:rsid w:val="22C37C5A"/>
    <w:rsid w:val="22D7AC2D"/>
    <w:rsid w:val="231025C4"/>
    <w:rsid w:val="23F44570"/>
    <w:rsid w:val="24433C8A"/>
    <w:rsid w:val="261C80A2"/>
    <w:rsid w:val="26B2E210"/>
    <w:rsid w:val="26EFE3B5"/>
    <w:rsid w:val="277727B1"/>
    <w:rsid w:val="296CA0D4"/>
    <w:rsid w:val="297F51A3"/>
    <w:rsid w:val="29EFA06F"/>
    <w:rsid w:val="29F0BD80"/>
    <w:rsid w:val="2AE356C5"/>
    <w:rsid w:val="2AF29280"/>
    <w:rsid w:val="2BFCC6E1"/>
    <w:rsid w:val="2CADACEC"/>
    <w:rsid w:val="2E93FD7A"/>
    <w:rsid w:val="2EEE2AE3"/>
    <w:rsid w:val="3094C8C2"/>
    <w:rsid w:val="31CD29A0"/>
    <w:rsid w:val="337C29EB"/>
    <w:rsid w:val="38EF882E"/>
    <w:rsid w:val="395E89D2"/>
    <w:rsid w:val="39DE16AC"/>
    <w:rsid w:val="3C2406DA"/>
    <w:rsid w:val="3C96A0DE"/>
    <w:rsid w:val="3D71D35B"/>
    <w:rsid w:val="3E06BEC5"/>
    <w:rsid w:val="3EAE66F7"/>
    <w:rsid w:val="406CA2FD"/>
    <w:rsid w:val="4077EECD"/>
    <w:rsid w:val="40D111C0"/>
    <w:rsid w:val="4197B603"/>
    <w:rsid w:val="41C0E73A"/>
    <w:rsid w:val="4298AFFF"/>
    <w:rsid w:val="43007F90"/>
    <w:rsid w:val="4383A4AD"/>
    <w:rsid w:val="444E5F9C"/>
    <w:rsid w:val="46C1CB9E"/>
    <w:rsid w:val="47363352"/>
    <w:rsid w:val="48356F6F"/>
    <w:rsid w:val="48AB584D"/>
    <w:rsid w:val="48C0A2F9"/>
    <w:rsid w:val="48FD04D4"/>
    <w:rsid w:val="493A100C"/>
    <w:rsid w:val="4B68B6CC"/>
    <w:rsid w:val="4C294661"/>
    <w:rsid w:val="4C9EB963"/>
    <w:rsid w:val="4DE3D153"/>
    <w:rsid w:val="4E67EB3E"/>
    <w:rsid w:val="4FDDDA6D"/>
    <w:rsid w:val="4FF1AA83"/>
    <w:rsid w:val="50047B0A"/>
    <w:rsid w:val="506D726A"/>
    <w:rsid w:val="514C8765"/>
    <w:rsid w:val="5230D695"/>
    <w:rsid w:val="531E71B7"/>
    <w:rsid w:val="53A7166C"/>
    <w:rsid w:val="5431A03B"/>
    <w:rsid w:val="543525C1"/>
    <w:rsid w:val="54706210"/>
    <w:rsid w:val="54965127"/>
    <w:rsid w:val="54DC3818"/>
    <w:rsid w:val="55C2E301"/>
    <w:rsid w:val="563C01E1"/>
    <w:rsid w:val="56549311"/>
    <w:rsid w:val="569B1403"/>
    <w:rsid w:val="56A77751"/>
    <w:rsid w:val="56BBA780"/>
    <w:rsid w:val="56EB5A61"/>
    <w:rsid w:val="57166679"/>
    <w:rsid w:val="582C9B8B"/>
    <w:rsid w:val="588E4E18"/>
    <w:rsid w:val="58AB9A05"/>
    <w:rsid w:val="59FFA5FC"/>
    <w:rsid w:val="5B23093A"/>
    <w:rsid w:val="5C398137"/>
    <w:rsid w:val="5E51942E"/>
    <w:rsid w:val="5F958BF7"/>
    <w:rsid w:val="5FCD498D"/>
    <w:rsid w:val="6136FC28"/>
    <w:rsid w:val="61A42B67"/>
    <w:rsid w:val="61BE8152"/>
    <w:rsid w:val="61D468EC"/>
    <w:rsid w:val="61D88FB6"/>
    <w:rsid w:val="635DD97C"/>
    <w:rsid w:val="63A006E7"/>
    <w:rsid w:val="63C1A4EC"/>
    <w:rsid w:val="643737EE"/>
    <w:rsid w:val="65410A85"/>
    <w:rsid w:val="6545075D"/>
    <w:rsid w:val="6593EE65"/>
    <w:rsid w:val="65E3AF09"/>
    <w:rsid w:val="66A282BF"/>
    <w:rsid w:val="6AF41123"/>
    <w:rsid w:val="6B480726"/>
    <w:rsid w:val="6C1B2906"/>
    <w:rsid w:val="6C3D3651"/>
    <w:rsid w:val="6C7FD703"/>
    <w:rsid w:val="6F52A85A"/>
    <w:rsid w:val="7195F1AE"/>
    <w:rsid w:val="7243D3E0"/>
    <w:rsid w:val="7247BBF7"/>
    <w:rsid w:val="749725E2"/>
    <w:rsid w:val="762516FD"/>
    <w:rsid w:val="76F05137"/>
    <w:rsid w:val="77EA1ADF"/>
    <w:rsid w:val="7902BCF6"/>
    <w:rsid w:val="7904181C"/>
    <w:rsid w:val="79E63945"/>
    <w:rsid w:val="7AF909F3"/>
    <w:rsid w:val="7C125B22"/>
    <w:rsid w:val="7C6103B1"/>
    <w:rsid w:val="7C71D9E1"/>
    <w:rsid w:val="7C7BE130"/>
    <w:rsid w:val="7CA10A69"/>
    <w:rsid w:val="7FDF9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9459B0"/>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693C"/>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iPriority w:val="99"/>
    <w:unhideWhenUsed/>
    <w:rPr>
      <w:color w:val="0000FF" w:themeColor="hyperlink"/>
      <w:u w:val="single"/>
    </w:rPr>
  </w:style>
  <w:style w:type="character" w:styleId="IntenseEmphasis">
    <w:name w:val="Intense Emphasis"/>
    <w:basedOn w:val="DefaultParagraphFont"/>
    <w:uiPriority w:val="21"/>
    <w:qFormat/>
    <w:rsid w:val="00AD2497"/>
    <w:rPr>
      <w:b/>
      <w:bCs/>
      <w:i/>
      <w:iCs/>
      <w:color w:val="4F81BD" w:themeColor="accent1"/>
    </w:rPr>
  </w:style>
  <w:style w:type="paragraph" w:styleId="NormalWeb">
    <w:name w:val="Normal (Web)"/>
    <w:basedOn w:val="Normal"/>
    <w:uiPriority w:val="99"/>
    <w:unhideWhenUsed/>
    <w:rsid w:val="005A0FCA"/>
    <w:pPr>
      <w:spacing w:before="100" w:beforeAutospacing="1" w:after="100" w:afterAutospacing="1"/>
    </w:pPr>
    <w:rPr>
      <w:sz w:val="24"/>
      <w:szCs w:val="24"/>
    </w:rPr>
  </w:style>
  <w:style w:type="character" w:styleId="FollowedHyperlink">
    <w:name w:val="FollowedHyperlink"/>
    <w:basedOn w:val="DefaultParagraphFont"/>
    <w:semiHidden/>
    <w:unhideWhenUsed/>
    <w:rsid w:val="00F21CC3"/>
    <w:rPr>
      <w:color w:val="800080" w:themeColor="followedHyperlink"/>
      <w:u w:val="single"/>
    </w:rPr>
  </w:style>
  <w:style w:type="paragraph" w:styleId="Revision">
    <w:name w:val="Revision"/>
    <w:hidden/>
    <w:uiPriority w:val="99"/>
    <w:semiHidden/>
    <w:rsid w:val="007446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8012049">
      <w:bodyDiv w:val="1"/>
      <w:marLeft w:val="0"/>
      <w:marRight w:val="0"/>
      <w:marTop w:val="0"/>
      <w:marBottom w:val="0"/>
      <w:divBdr>
        <w:top w:val="none" w:sz="0" w:space="0" w:color="auto"/>
        <w:left w:val="none" w:sz="0" w:space="0" w:color="auto"/>
        <w:bottom w:val="none" w:sz="0" w:space="0" w:color="auto"/>
        <w:right w:val="none" w:sz="0" w:space="0" w:color="auto"/>
      </w:divBdr>
    </w:div>
    <w:div w:id="26889601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4147087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018236024">
      <w:bodyDiv w:val="1"/>
      <w:marLeft w:val="0"/>
      <w:marRight w:val="0"/>
      <w:marTop w:val="0"/>
      <w:marBottom w:val="0"/>
      <w:divBdr>
        <w:top w:val="none" w:sz="0" w:space="0" w:color="auto"/>
        <w:left w:val="none" w:sz="0" w:space="0" w:color="auto"/>
        <w:bottom w:val="none" w:sz="0" w:space="0" w:color="auto"/>
        <w:right w:val="none" w:sz="0" w:space="0" w:color="auto"/>
      </w:divBdr>
    </w:div>
    <w:div w:id="1189904378">
      <w:bodyDiv w:val="1"/>
      <w:marLeft w:val="0"/>
      <w:marRight w:val="0"/>
      <w:marTop w:val="0"/>
      <w:marBottom w:val="0"/>
      <w:divBdr>
        <w:top w:val="none" w:sz="0" w:space="0" w:color="auto"/>
        <w:left w:val="none" w:sz="0" w:space="0" w:color="auto"/>
        <w:bottom w:val="none" w:sz="0" w:space="0" w:color="auto"/>
        <w:right w:val="none" w:sz="0" w:space="0" w:color="auto"/>
      </w:divBdr>
    </w:div>
    <w:div w:id="1273712134">
      <w:bodyDiv w:val="1"/>
      <w:marLeft w:val="0"/>
      <w:marRight w:val="0"/>
      <w:marTop w:val="0"/>
      <w:marBottom w:val="0"/>
      <w:divBdr>
        <w:top w:val="none" w:sz="0" w:space="0" w:color="auto"/>
        <w:left w:val="none" w:sz="0" w:space="0" w:color="auto"/>
        <w:bottom w:val="none" w:sz="0" w:space="0" w:color="auto"/>
        <w:right w:val="none" w:sz="0" w:space="0" w:color="auto"/>
      </w:divBdr>
    </w:div>
    <w:div w:id="1396977312">
      <w:bodyDiv w:val="1"/>
      <w:marLeft w:val="0"/>
      <w:marRight w:val="0"/>
      <w:marTop w:val="0"/>
      <w:marBottom w:val="0"/>
      <w:divBdr>
        <w:top w:val="none" w:sz="0" w:space="0" w:color="auto"/>
        <w:left w:val="none" w:sz="0" w:space="0" w:color="auto"/>
        <w:bottom w:val="none" w:sz="0" w:space="0" w:color="auto"/>
        <w:right w:val="none" w:sz="0" w:space="0" w:color="auto"/>
      </w:divBdr>
    </w:div>
    <w:div w:id="1597178019">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9084774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state.nj.us/infobank/eo/056murphy/approved/eo_archive.html" TargetMode="External"/><Relationship Id="rId18" Type="http://schemas.openxmlformats.org/officeDocument/2006/relationships/hyperlink" Target="https://njucp.dbesystem.com/"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njstart@treas.nj.gov" TargetMode="External"/><Relationship Id="rId2" Type="http://schemas.openxmlformats.org/officeDocument/2006/relationships/customXml" Target="../customXml/item2.xml"/><Relationship Id="rId16" Type="http://schemas.openxmlformats.org/officeDocument/2006/relationships/hyperlink" Target="https://www.state.nj.us/treasury/purchase/vendor.shtml" TargetMode="External"/><Relationship Id="rId20" Type="http://schemas.openxmlformats.org/officeDocument/2006/relationships/footer" Target="footer1.xml"/><Relationship Id="R3ddbbfd0c8964922"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state.nj.us/treasury/purchase/njstart/pdf/HowtoReviewaSubmittedQuote.pdf" TargetMode="External"/><Relationship Id="rId23" Type="http://schemas.openxmlformats.org/officeDocument/2006/relationships/fontTable" Target="fontTable.xml"/><Relationship Id="R7035cb51bf864d2d" Type="http://schemas.microsoft.com/office/2016/09/relationships/commentsIds" Target="commentsIds.xml"/><Relationship Id="rId10" Type="http://schemas.openxmlformats.org/officeDocument/2006/relationships/webSettings" Target="webSettings.xml"/><Relationship Id="rId19" Type="http://schemas.openxmlformats.org/officeDocument/2006/relationships/hyperlink" Target="https://www.state.nj.us/transportation/business/procurement/ConstrServ/awards22.sht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state.nj.us/treasury/purchase/njstart/pdf/Create-a-Quote.pdf"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DXV2RQSVUS77-2605-61</_dlc_DocId>
    <_dlc_DocIdUrl xmlns="035e97a8-7486-4082-94c4-ab983c563e82">
      <Url>http://treassp/purchase/NJSTART%20Document%20Templates/_layouts/DocIdRedir.aspx?ID=DXV2RQSVUS77-2605-61</Url>
      <Description>DXV2RQSVUS77-2605-61</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D60CCEBF-0D7B-43BC-BDE8-261414137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14</TotalTime>
  <Pages>9</Pages>
  <Words>2842</Words>
  <Characters>16206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19010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Griffith, Gabriella</cp:lastModifiedBy>
  <cp:revision>6</cp:revision>
  <cp:lastPrinted>2016-08-03T15:29:00Z</cp:lastPrinted>
  <dcterms:created xsi:type="dcterms:W3CDTF">2021-08-31T16:56:00Z</dcterms:created>
  <dcterms:modified xsi:type="dcterms:W3CDTF">2021-09-03T12:37:00Z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f104504f-941d-4a78-9e9c-9d50ec76fd5d</vt:lpwstr>
  </property>
</Properties>
</file>