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41758CF3" w:rsidR="00782B07" w:rsidRPr="00097D09" w:rsidRDefault="00097D09" w:rsidP="00280D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 xml:space="preserve">21DPP00619 and </w:t>
            </w:r>
            <w:r w:rsidRPr="00097D09">
              <w:rPr>
                <w:rFonts w:ascii="Garamond" w:hAnsi="Garamond"/>
                <w:sz w:val="20"/>
                <w:szCs w:val="20"/>
              </w:rPr>
              <w:t>T#1375 Printing: Inspection Stickers, Inserts, Registration Emblems for Motor Vehicle Commission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0D187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0D187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0D187D" w:rsidRPr="009E4D18" w14:paraId="203E7B61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180FEEA4" w14:textId="77777777" w:rsidR="000D187D" w:rsidRPr="009E2A84" w:rsidRDefault="000D187D" w:rsidP="000D187D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§4.4.1.3)</w:t>
            </w:r>
          </w:p>
          <w:p w14:paraId="099B2747" w14:textId="3642B81C" w:rsidR="000D187D" w:rsidRDefault="000D187D" w:rsidP="000D187D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A 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 REVENUE &amp; ENTERPRISE SERVICES </w:t>
            </w:r>
            <w:r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  <w:bookmarkStart w:id="0" w:name="_GoBack"/>
            <w:bookmarkEnd w:id="0"/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8A03E8" w14:textId="7F230F8E" w:rsidR="00B163AB" w:rsidRPr="009E4D18" w:rsidRDefault="00B163A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0D187D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0D187D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0D187D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0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143B235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97D09"/>
    <w:rsid w:val="000D187D"/>
    <w:rsid w:val="000D4F16"/>
    <w:rsid w:val="000D720C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DisclosureofInvestmentActivitiesinIra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AA_%20Supplement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eo134/Chapter51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AB3081-1B92-4FF9-9EC3-7DE2ECB4ED32}">
  <ds:schemaRefs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D8B823CD-C42E-4206-9778-1CA05B33A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Puza, Alexandria</cp:lastModifiedBy>
  <cp:revision>3</cp:revision>
  <cp:lastPrinted>2017-05-08T20:50:00Z</cp:lastPrinted>
  <dcterms:created xsi:type="dcterms:W3CDTF">2021-03-30T15:04:00Z</dcterms:created>
  <dcterms:modified xsi:type="dcterms:W3CDTF">2021-03-31T15:54:00Z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