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7790BB7A" w:rsidR="00364A22" w:rsidRPr="00660519" w:rsidRDefault="00A87D51" w:rsidP="38EF882E">
      <w:pPr>
        <w:pStyle w:val="Heading3"/>
        <w:keepNext w:val="0"/>
        <w:jc w:val="center"/>
        <w:rPr>
          <w:rFonts w:ascii="Arial" w:hAnsi="Arial" w:cs="Arial"/>
          <w:b/>
          <w:bCs/>
          <w:sz w:val="20"/>
        </w:rPr>
      </w:pPr>
      <w:bookmarkStart w:id="0" w:name="_GoBack"/>
      <w:bookmarkEnd w:id="0"/>
      <w:r w:rsidRPr="00660519">
        <w:rPr>
          <w:rFonts w:ascii="Arial" w:hAnsi="Arial" w:cs="Arial"/>
          <w:b/>
          <w:bCs/>
          <w:sz w:val="20"/>
        </w:rPr>
        <w:t xml:space="preserve">August </w:t>
      </w:r>
      <w:r w:rsidR="00660519" w:rsidRPr="00660519">
        <w:rPr>
          <w:rFonts w:ascii="Arial" w:hAnsi="Arial" w:cs="Arial"/>
          <w:b/>
          <w:bCs/>
          <w:sz w:val="20"/>
        </w:rPr>
        <w:t>20</w:t>
      </w:r>
      <w:r w:rsidR="19D81875" w:rsidRPr="00660519">
        <w:rPr>
          <w:rFonts w:ascii="Arial" w:hAnsi="Arial" w:cs="Arial"/>
          <w:b/>
          <w:bCs/>
          <w:sz w:val="20"/>
        </w:rPr>
        <w:t>, 2021</w:t>
      </w:r>
    </w:p>
    <w:p w14:paraId="2EE130FC" w14:textId="77777777" w:rsidR="00364A22" w:rsidRPr="00660519" w:rsidRDefault="00364A22" w:rsidP="00364A22">
      <w:pPr>
        <w:rPr>
          <w:rFonts w:ascii="Arial" w:hAnsi="Arial" w:cs="Arial"/>
        </w:rPr>
      </w:pPr>
    </w:p>
    <w:p w14:paraId="1020F171" w14:textId="77777777" w:rsidR="00364A22" w:rsidRPr="00660519" w:rsidRDefault="00364A22" w:rsidP="00364A22">
      <w:pPr>
        <w:rPr>
          <w:rFonts w:ascii="Arial" w:hAnsi="Arial" w:cs="Arial"/>
        </w:rPr>
      </w:pPr>
    </w:p>
    <w:p w14:paraId="5ADB30E0" w14:textId="77777777" w:rsidR="007D1D98" w:rsidRPr="00660519" w:rsidRDefault="007D1D98" w:rsidP="7247BBF7">
      <w:pPr>
        <w:tabs>
          <w:tab w:val="left" w:pos="0"/>
        </w:tabs>
        <w:outlineLvl w:val="0"/>
        <w:rPr>
          <w:rFonts w:ascii="Arial" w:hAnsi="Arial" w:cs="Arial"/>
          <w:b/>
          <w:bCs/>
          <w:sz w:val="22"/>
          <w:szCs w:val="22"/>
        </w:rPr>
      </w:pPr>
      <w:r w:rsidRPr="00660519">
        <w:rPr>
          <w:rFonts w:ascii="Arial" w:hAnsi="Arial" w:cs="Arial"/>
          <w:b/>
          <w:bCs/>
          <w:sz w:val="22"/>
          <w:szCs w:val="22"/>
        </w:rPr>
        <w:t>To:</w:t>
      </w:r>
      <w:r w:rsidR="008918DF" w:rsidRPr="00660519">
        <w:rPr>
          <w:rFonts w:ascii="Arial" w:hAnsi="Arial" w:cs="Arial"/>
          <w:b/>
        </w:rPr>
        <w:tab/>
      </w:r>
      <w:r w:rsidRPr="00660519">
        <w:rPr>
          <w:rFonts w:ascii="Arial" w:hAnsi="Arial" w:cs="Arial"/>
          <w:b/>
          <w:bCs/>
          <w:sz w:val="22"/>
          <w:szCs w:val="22"/>
        </w:rPr>
        <w:t xml:space="preserve">All Interested Vendors {Bidders} </w:t>
      </w:r>
    </w:p>
    <w:p w14:paraId="25EEDD64" w14:textId="77777777" w:rsidR="007D1D98" w:rsidRPr="00660519" w:rsidRDefault="007D1D98" w:rsidP="00080ACD">
      <w:pPr>
        <w:jc w:val="center"/>
        <w:rPr>
          <w:rFonts w:ascii="Arial" w:hAnsi="Arial" w:cs="Arial"/>
          <w:sz w:val="22"/>
          <w:szCs w:val="22"/>
        </w:rPr>
      </w:pPr>
    </w:p>
    <w:p w14:paraId="57AFFAE7" w14:textId="77777777" w:rsidR="007D1D98" w:rsidRPr="00660519" w:rsidRDefault="007D1D98" w:rsidP="7247BBF7">
      <w:pPr>
        <w:tabs>
          <w:tab w:val="left" w:pos="0"/>
        </w:tabs>
        <w:rPr>
          <w:rFonts w:ascii="Arial" w:hAnsi="Arial" w:cs="Arial"/>
          <w:sz w:val="22"/>
          <w:szCs w:val="22"/>
        </w:rPr>
      </w:pPr>
    </w:p>
    <w:p w14:paraId="153944E4" w14:textId="2073597A" w:rsidR="007D1D98" w:rsidRPr="00660519" w:rsidRDefault="00721BC8" w:rsidP="7247BBF7">
      <w:pPr>
        <w:pStyle w:val="Heading2"/>
        <w:keepNext w:val="0"/>
        <w:widowControl w:val="0"/>
        <w:tabs>
          <w:tab w:val="left" w:pos="0"/>
        </w:tabs>
        <w:rPr>
          <w:rFonts w:ascii="Arial" w:hAnsi="Arial" w:cs="Arial"/>
          <w:sz w:val="22"/>
          <w:szCs w:val="22"/>
        </w:rPr>
      </w:pPr>
      <w:r w:rsidRPr="00660519">
        <w:rPr>
          <w:rFonts w:ascii="Arial" w:hAnsi="Arial" w:cs="Arial"/>
          <w:sz w:val="22"/>
          <w:szCs w:val="22"/>
        </w:rPr>
        <w:t>Re:</w:t>
      </w:r>
      <w:r w:rsidR="008918DF" w:rsidRPr="00660519">
        <w:rPr>
          <w:rFonts w:ascii="Arial" w:hAnsi="Arial" w:cs="Arial"/>
          <w:sz w:val="20"/>
        </w:rPr>
        <w:tab/>
      </w:r>
      <w:r w:rsidRPr="00660519">
        <w:rPr>
          <w:rFonts w:ascii="Arial" w:hAnsi="Arial" w:cs="Arial"/>
          <w:sz w:val="22"/>
          <w:szCs w:val="22"/>
        </w:rPr>
        <w:t xml:space="preserve">Bid Solicitation # </w:t>
      </w:r>
      <w:r w:rsidR="00665ACF" w:rsidRPr="00660519">
        <w:rPr>
          <w:rFonts w:ascii="Arial" w:hAnsi="Arial" w:cs="Arial"/>
          <w:color w:val="000000"/>
          <w:sz w:val="22"/>
          <w:szCs w:val="22"/>
          <w:shd w:val="clear" w:color="auto" w:fill="FFFFFF"/>
        </w:rPr>
        <w:t>21DPP00597</w:t>
      </w:r>
    </w:p>
    <w:p w14:paraId="1D20CD4E" w14:textId="471E9D7C" w:rsidR="007D1D98" w:rsidRPr="00660519" w:rsidRDefault="00665ACF" w:rsidP="7247BBF7">
      <w:pPr>
        <w:ind w:firstLine="720"/>
        <w:rPr>
          <w:rFonts w:ascii="Arial" w:hAnsi="Arial" w:cs="Arial"/>
          <w:b/>
          <w:bCs/>
          <w:sz w:val="22"/>
          <w:szCs w:val="22"/>
        </w:rPr>
      </w:pPr>
      <w:r w:rsidRPr="00660519">
        <w:rPr>
          <w:rFonts w:ascii="Arial" w:hAnsi="Arial" w:cs="Arial"/>
          <w:b/>
          <w:color w:val="000000"/>
          <w:sz w:val="22"/>
          <w:szCs w:val="22"/>
          <w:shd w:val="clear" w:color="auto" w:fill="FFFFFF"/>
        </w:rPr>
        <w:t>T2805 - Examination Services for State Boards (Trades)</w:t>
      </w:r>
    </w:p>
    <w:p w14:paraId="0E70DF36" w14:textId="77777777" w:rsidR="003069D9" w:rsidRPr="00660519" w:rsidRDefault="003069D9" w:rsidP="7247BBF7">
      <w:pPr>
        <w:ind w:firstLine="720"/>
        <w:rPr>
          <w:rFonts w:ascii="Arial" w:hAnsi="Arial" w:cs="Arial"/>
          <w:b/>
          <w:bCs/>
          <w:sz w:val="22"/>
          <w:szCs w:val="22"/>
        </w:rPr>
      </w:pPr>
    </w:p>
    <w:p w14:paraId="1B2FE519" w14:textId="2C195AF0" w:rsidR="007D1D98" w:rsidRPr="00660519" w:rsidRDefault="008918DF" w:rsidP="7247BBF7">
      <w:pPr>
        <w:tabs>
          <w:tab w:val="left" w:pos="0"/>
        </w:tabs>
        <w:outlineLvl w:val="0"/>
        <w:rPr>
          <w:rFonts w:ascii="Arial" w:hAnsi="Arial" w:cs="Arial"/>
          <w:b/>
          <w:bCs/>
          <w:sz w:val="22"/>
          <w:szCs w:val="22"/>
        </w:rPr>
      </w:pPr>
      <w:r w:rsidRPr="00660519">
        <w:rPr>
          <w:rFonts w:ascii="Arial" w:hAnsi="Arial" w:cs="Arial"/>
          <w:b/>
        </w:rPr>
        <w:tab/>
      </w:r>
      <w:r w:rsidR="002420F8" w:rsidRPr="00660519">
        <w:rPr>
          <w:rFonts w:ascii="Arial" w:hAnsi="Arial" w:cs="Arial"/>
          <w:b/>
          <w:bCs/>
          <w:sz w:val="22"/>
          <w:szCs w:val="22"/>
        </w:rPr>
        <w:t xml:space="preserve">Quote </w:t>
      </w:r>
      <w:r w:rsidR="007D1D98" w:rsidRPr="00660519">
        <w:rPr>
          <w:rFonts w:ascii="Arial" w:hAnsi="Arial" w:cs="Arial"/>
          <w:b/>
          <w:bCs/>
          <w:sz w:val="22"/>
          <w:szCs w:val="22"/>
        </w:rPr>
        <w:t xml:space="preserve">Submission Due </w:t>
      </w:r>
      <w:proofErr w:type="gramStart"/>
      <w:r w:rsidR="00A87D51" w:rsidRPr="00660519">
        <w:rPr>
          <w:rFonts w:ascii="Arial" w:hAnsi="Arial" w:cs="Arial"/>
          <w:b/>
          <w:bCs/>
          <w:sz w:val="22"/>
          <w:szCs w:val="22"/>
        </w:rPr>
        <w:t>Date:</w:t>
      </w:r>
      <w:proofErr w:type="gramEnd"/>
      <w:r w:rsidR="007D1D98" w:rsidRPr="00660519">
        <w:rPr>
          <w:rFonts w:ascii="Arial" w:hAnsi="Arial" w:cs="Arial"/>
          <w:b/>
          <w:bCs/>
          <w:sz w:val="22"/>
          <w:szCs w:val="22"/>
        </w:rPr>
        <w:t xml:space="preserve"> </w:t>
      </w:r>
      <w:r w:rsidR="00665ACF" w:rsidRPr="00660519">
        <w:rPr>
          <w:rFonts w:ascii="Arial" w:hAnsi="Arial" w:cs="Arial"/>
          <w:b/>
          <w:bCs/>
          <w:sz w:val="22"/>
          <w:szCs w:val="22"/>
          <w:u w:val="single"/>
        </w:rPr>
        <w:t>September 14, 2021</w:t>
      </w:r>
      <w:r w:rsidR="0053372D" w:rsidRPr="00660519">
        <w:rPr>
          <w:rFonts w:ascii="Arial" w:hAnsi="Arial" w:cs="Arial"/>
          <w:b/>
          <w:bCs/>
          <w:sz w:val="22"/>
          <w:szCs w:val="22"/>
        </w:rPr>
        <w:t xml:space="preserve"> (2:00 p.m. E</w:t>
      </w:r>
      <w:r w:rsidR="003069D9" w:rsidRPr="00660519">
        <w:rPr>
          <w:rFonts w:ascii="Arial" w:hAnsi="Arial" w:cs="Arial"/>
          <w:b/>
          <w:bCs/>
          <w:sz w:val="22"/>
          <w:szCs w:val="22"/>
        </w:rPr>
        <w:t xml:space="preserve">astern </w:t>
      </w:r>
      <w:r w:rsidR="007D1D98" w:rsidRPr="00660519">
        <w:rPr>
          <w:rFonts w:ascii="Arial" w:hAnsi="Arial" w:cs="Arial"/>
          <w:b/>
          <w:bCs/>
          <w:sz w:val="22"/>
          <w:szCs w:val="22"/>
        </w:rPr>
        <w:t>T</w:t>
      </w:r>
      <w:r w:rsidR="003069D9" w:rsidRPr="00660519">
        <w:rPr>
          <w:rFonts w:ascii="Arial" w:hAnsi="Arial" w:cs="Arial"/>
          <w:b/>
          <w:bCs/>
          <w:sz w:val="22"/>
          <w:szCs w:val="22"/>
        </w:rPr>
        <w:t>ime</w:t>
      </w:r>
      <w:r w:rsidR="007D1D98" w:rsidRPr="00660519">
        <w:rPr>
          <w:rFonts w:ascii="Arial" w:hAnsi="Arial" w:cs="Arial"/>
          <w:b/>
          <w:bCs/>
          <w:sz w:val="22"/>
          <w:szCs w:val="22"/>
        </w:rPr>
        <w:t>)</w:t>
      </w:r>
    </w:p>
    <w:p w14:paraId="7410D5D3" w14:textId="294F9886" w:rsidR="00ED3D96" w:rsidRPr="00660519" w:rsidRDefault="00ED3D96" w:rsidP="7247BBF7">
      <w:pPr>
        <w:tabs>
          <w:tab w:val="left" w:pos="0"/>
        </w:tabs>
        <w:outlineLvl w:val="0"/>
        <w:rPr>
          <w:rFonts w:ascii="Arial" w:hAnsi="Arial" w:cs="Arial"/>
          <w:b/>
          <w:bCs/>
          <w:color w:val="FF0000"/>
          <w:sz w:val="22"/>
          <w:szCs w:val="22"/>
        </w:rPr>
      </w:pPr>
      <w:r w:rsidRPr="00660519">
        <w:rPr>
          <w:rFonts w:ascii="Arial" w:hAnsi="Arial" w:cs="Arial"/>
          <w:b/>
          <w:bCs/>
          <w:sz w:val="22"/>
          <w:szCs w:val="22"/>
        </w:rPr>
        <w:tab/>
      </w:r>
    </w:p>
    <w:p w14:paraId="73DE1226" w14:textId="2934192E" w:rsidR="003069D9" w:rsidRPr="00660519" w:rsidRDefault="003069D9" w:rsidP="002420F8"/>
    <w:p w14:paraId="296B3052" w14:textId="04D65C55" w:rsidR="007D1D98" w:rsidRPr="00660519" w:rsidRDefault="007D1D98" w:rsidP="007D1D98">
      <w:pPr>
        <w:pStyle w:val="Heading1"/>
        <w:keepNext w:val="0"/>
        <w:tabs>
          <w:tab w:val="left" w:pos="0"/>
        </w:tabs>
        <w:rPr>
          <w:rFonts w:ascii="Arial" w:hAnsi="Arial" w:cs="Arial"/>
          <w:i w:val="0"/>
          <w:sz w:val="20"/>
        </w:rPr>
      </w:pPr>
      <w:r w:rsidRPr="00660519">
        <w:rPr>
          <w:rFonts w:ascii="Arial" w:hAnsi="Arial" w:cs="Arial"/>
          <w:i w:val="0"/>
          <w:sz w:val="20"/>
        </w:rPr>
        <w:t>Bid Amendment #</w:t>
      </w:r>
      <w:r w:rsidR="00DB4B45" w:rsidRPr="00660519">
        <w:rPr>
          <w:rFonts w:ascii="Arial" w:hAnsi="Arial" w:cs="Arial"/>
          <w:i w:val="0"/>
          <w:sz w:val="20"/>
        </w:rPr>
        <w:t>1</w:t>
      </w:r>
    </w:p>
    <w:p w14:paraId="10297EA7" w14:textId="77777777" w:rsidR="00364A22" w:rsidRPr="00660519" w:rsidRDefault="00364A22" w:rsidP="00364A22">
      <w:pPr>
        <w:tabs>
          <w:tab w:val="left" w:pos="0"/>
        </w:tabs>
        <w:rPr>
          <w:rFonts w:ascii="Arial" w:hAnsi="Arial" w:cs="Arial"/>
        </w:rPr>
      </w:pPr>
    </w:p>
    <w:p w14:paraId="22EC7D60" w14:textId="77777777" w:rsidR="00364A22" w:rsidRPr="00660519" w:rsidRDefault="00364A22" w:rsidP="00364A22">
      <w:pPr>
        <w:tabs>
          <w:tab w:val="left" w:pos="0"/>
        </w:tabs>
        <w:rPr>
          <w:rFonts w:ascii="Arial" w:hAnsi="Arial" w:cs="Arial"/>
        </w:rPr>
      </w:pPr>
    </w:p>
    <w:p w14:paraId="659281E5" w14:textId="10B28207" w:rsidR="00A233DA" w:rsidRPr="00660519" w:rsidRDefault="007D1D98" w:rsidP="0D60B590">
      <w:pPr>
        <w:jc w:val="both"/>
        <w:rPr>
          <w:rFonts w:ascii="Arial" w:hAnsi="Arial" w:cs="Arial"/>
        </w:rPr>
      </w:pPr>
      <w:r w:rsidRPr="00660519">
        <w:rPr>
          <w:rFonts w:ascii="Arial" w:hAnsi="Arial" w:cs="Arial"/>
        </w:rPr>
        <w:t>The following constitutes Bid Amendment #</w:t>
      </w:r>
      <w:r w:rsidR="00DB4B45" w:rsidRPr="00660519">
        <w:rPr>
          <w:rFonts w:ascii="Arial" w:hAnsi="Arial" w:cs="Arial"/>
        </w:rPr>
        <w:t>1</w:t>
      </w:r>
      <w:r w:rsidRPr="00660519">
        <w:rPr>
          <w:rFonts w:ascii="Arial" w:hAnsi="Arial" w:cs="Arial"/>
        </w:rPr>
        <w:t xml:space="preserve"> to the above referenced </w:t>
      </w:r>
      <w:r w:rsidR="00502120" w:rsidRPr="00660519">
        <w:rPr>
          <w:rFonts w:ascii="Arial" w:hAnsi="Arial" w:cs="Arial"/>
        </w:rPr>
        <w:t>Bid S</w:t>
      </w:r>
      <w:r w:rsidR="002420F8" w:rsidRPr="00660519">
        <w:rPr>
          <w:rFonts w:ascii="Arial" w:hAnsi="Arial" w:cs="Arial"/>
        </w:rPr>
        <w:t>olicitation</w:t>
      </w:r>
      <w:r w:rsidR="00260851" w:rsidRPr="00660519">
        <w:rPr>
          <w:rFonts w:ascii="Arial" w:hAnsi="Arial" w:cs="Arial"/>
        </w:rPr>
        <w:t>:</w:t>
      </w:r>
    </w:p>
    <w:p w14:paraId="408E2CF8" w14:textId="77777777" w:rsidR="00A233DA" w:rsidRPr="00660519" w:rsidRDefault="007D1D98" w:rsidP="008918DF">
      <w:pPr>
        <w:tabs>
          <w:tab w:val="left" w:pos="0"/>
        </w:tabs>
        <w:jc w:val="both"/>
        <w:rPr>
          <w:rFonts w:ascii="Arial" w:hAnsi="Arial" w:cs="Arial"/>
        </w:rPr>
      </w:pPr>
      <w:r w:rsidRPr="00660519">
        <w:rPr>
          <w:rFonts w:ascii="Arial" w:hAnsi="Arial" w:cs="Arial"/>
        </w:rPr>
        <w:t xml:space="preserve">  </w:t>
      </w:r>
    </w:p>
    <w:p w14:paraId="3EDB61D7" w14:textId="607626A9" w:rsidR="004723F2" w:rsidRPr="00660519" w:rsidRDefault="007D1D98" w:rsidP="008918DF">
      <w:pPr>
        <w:pStyle w:val="ListParagraph"/>
        <w:numPr>
          <w:ilvl w:val="0"/>
          <w:numId w:val="1"/>
        </w:numPr>
        <w:tabs>
          <w:tab w:val="left" w:pos="0"/>
        </w:tabs>
        <w:jc w:val="both"/>
        <w:rPr>
          <w:rFonts w:ascii="Arial" w:hAnsi="Arial" w:cs="Arial"/>
        </w:rPr>
      </w:pPr>
      <w:r w:rsidRPr="00660519">
        <w:rPr>
          <w:rFonts w:ascii="Arial" w:hAnsi="Arial" w:cs="Arial"/>
        </w:rPr>
        <w:t xml:space="preserve">This </w:t>
      </w:r>
      <w:r w:rsidR="00490B0F" w:rsidRPr="00660519">
        <w:rPr>
          <w:rFonts w:ascii="Arial" w:hAnsi="Arial" w:cs="Arial"/>
        </w:rPr>
        <w:t>B</w:t>
      </w:r>
      <w:r w:rsidRPr="00660519">
        <w:rPr>
          <w:rFonts w:ascii="Arial" w:hAnsi="Arial" w:cs="Arial"/>
        </w:rPr>
        <w:t xml:space="preserve">id </w:t>
      </w:r>
      <w:r w:rsidR="00490B0F" w:rsidRPr="00660519">
        <w:rPr>
          <w:rFonts w:ascii="Arial" w:hAnsi="Arial" w:cs="Arial"/>
        </w:rPr>
        <w:t>A</w:t>
      </w:r>
      <w:r w:rsidRPr="00660519">
        <w:rPr>
          <w:rFonts w:ascii="Arial" w:hAnsi="Arial" w:cs="Arial"/>
        </w:rPr>
        <w:t>mendment</w:t>
      </w:r>
      <w:r w:rsidR="00A233DA" w:rsidRPr="00660519">
        <w:rPr>
          <w:rFonts w:ascii="Arial" w:hAnsi="Arial" w:cs="Arial"/>
        </w:rPr>
        <w:t xml:space="preserve"> includes</w:t>
      </w:r>
      <w:r w:rsidR="004723F2" w:rsidRPr="00660519">
        <w:rPr>
          <w:rFonts w:ascii="Arial" w:hAnsi="Arial" w:cs="Arial"/>
        </w:rPr>
        <w:t>:</w:t>
      </w:r>
    </w:p>
    <w:p w14:paraId="2FB5FB89" w14:textId="77777777" w:rsidR="004723F2" w:rsidRPr="00660519" w:rsidRDefault="004723F2" w:rsidP="004723F2">
      <w:pPr>
        <w:pStyle w:val="ListParagraph"/>
        <w:tabs>
          <w:tab w:val="left" w:pos="0"/>
        </w:tabs>
        <w:jc w:val="both"/>
        <w:rPr>
          <w:rFonts w:ascii="Arial" w:hAnsi="Arial" w:cs="Arial"/>
        </w:rPr>
      </w:pPr>
    </w:p>
    <w:p w14:paraId="361B9FA7" w14:textId="509C65C2" w:rsidR="004723F2" w:rsidRPr="00660519" w:rsidRDefault="004723F2" w:rsidP="004723F2">
      <w:pPr>
        <w:pStyle w:val="ListParagraph"/>
        <w:numPr>
          <w:ilvl w:val="1"/>
          <w:numId w:val="1"/>
        </w:numPr>
        <w:tabs>
          <w:tab w:val="left" w:pos="0"/>
        </w:tabs>
        <w:jc w:val="both"/>
        <w:rPr>
          <w:rFonts w:ascii="Arial" w:hAnsi="Arial" w:cs="Arial"/>
          <w:b/>
        </w:rPr>
      </w:pPr>
      <w:r w:rsidRPr="00660519">
        <w:rPr>
          <w:rFonts w:ascii="Arial" w:hAnsi="Arial" w:cs="Arial"/>
          <w:b/>
        </w:rPr>
        <w:t>Answers to Vendor {Bidder} electronic questions;</w:t>
      </w:r>
      <w:r w:rsidR="009B1BCD" w:rsidRPr="00660519">
        <w:rPr>
          <w:rFonts w:ascii="Arial" w:hAnsi="Arial" w:cs="Arial"/>
          <w:b/>
        </w:rPr>
        <w:t xml:space="preserve"> and</w:t>
      </w:r>
    </w:p>
    <w:p w14:paraId="0242D626" w14:textId="6909C01A" w:rsidR="007D1D98" w:rsidRPr="00660519" w:rsidRDefault="004723F2" w:rsidP="004723F2">
      <w:pPr>
        <w:pStyle w:val="ListParagraph"/>
        <w:numPr>
          <w:ilvl w:val="1"/>
          <w:numId w:val="1"/>
        </w:numPr>
        <w:tabs>
          <w:tab w:val="left" w:pos="0"/>
        </w:tabs>
        <w:jc w:val="both"/>
        <w:rPr>
          <w:rFonts w:ascii="Arial" w:hAnsi="Arial" w:cs="Arial"/>
          <w:b/>
        </w:rPr>
      </w:pPr>
      <w:proofErr w:type="gramStart"/>
      <w:r w:rsidRPr="00660519">
        <w:rPr>
          <w:rFonts w:ascii="Arial" w:hAnsi="Arial" w:cs="Arial"/>
          <w:b/>
        </w:rPr>
        <w:t>Revisions to the Bid Solicitation.</w:t>
      </w:r>
      <w:proofErr w:type="gramEnd"/>
    </w:p>
    <w:p w14:paraId="4284B77E" w14:textId="77777777" w:rsidR="00344009" w:rsidRPr="00660519" w:rsidRDefault="00344009" w:rsidP="00344009">
      <w:pPr>
        <w:pStyle w:val="ListParagraph"/>
        <w:tabs>
          <w:tab w:val="left" w:pos="0"/>
        </w:tabs>
        <w:jc w:val="both"/>
        <w:rPr>
          <w:rFonts w:ascii="Arial" w:hAnsi="Arial" w:cs="Arial"/>
        </w:rPr>
      </w:pPr>
    </w:p>
    <w:p w14:paraId="1B23D9B0" w14:textId="2EF08B30" w:rsidR="00344009" w:rsidRPr="00660519" w:rsidRDefault="00344009" w:rsidP="52792D17">
      <w:pPr>
        <w:pStyle w:val="ListParagraph"/>
        <w:numPr>
          <w:ilvl w:val="0"/>
          <w:numId w:val="1"/>
        </w:numPr>
        <w:jc w:val="both"/>
        <w:rPr>
          <w:rFonts w:ascii="Arial" w:hAnsi="Arial" w:cs="Arial"/>
        </w:rPr>
      </w:pPr>
      <w:r w:rsidRPr="00660519">
        <w:rPr>
          <w:rFonts w:ascii="Arial" w:hAnsi="Arial" w:cs="Arial"/>
        </w:rPr>
        <w:t>Please note that for all additions, deletions, clarifications and modifications to the Bid Solicitation, please refer to the Revised Bid Solicitation entitled “</w:t>
      </w:r>
      <w:r w:rsidR="009B1BCD" w:rsidRPr="00660519">
        <w:rPr>
          <w:rFonts w:ascii="Arial" w:hAnsi="Arial" w:cs="Arial"/>
        </w:rPr>
        <w:t xml:space="preserve">Revised </w:t>
      </w:r>
      <w:r w:rsidR="004723F2" w:rsidRPr="00660519">
        <w:rPr>
          <w:rFonts w:ascii="Arial" w:hAnsi="Arial" w:cs="Arial"/>
        </w:rPr>
        <w:t>T2805 Bid Solicitation 0</w:t>
      </w:r>
      <w:r w:rsidR="00472F5E" w:rsidRPr="00660519">
        <w:rPr>
          <w:rFonts w:ascii="Arial" w:hAnsi="Arial" w:cs="Arial"/>
        </w:rPr>
        <w:t>8</w:t>
      </w:r>
      <w:r w:rsidR="004723F2" w:rsidRPr="00660519">
        <w:rPr>
          <w:rFonts w:ascii="Arial" w:hAnsi="Arial" w:cs="Arial"/>
        </w:rPr>
        <w:t>/</w:t>
      </w:r>
      <w:r w:rsidR="00660519" w:rsidRPr="00660519">
        <w:rPr>
          <w:rFonts w:ascii="Arial" w:hAnsi="Arial" w:cs="Arial"/>
        </w:rPr>
        <w:t>20/</w:t>
      </w:r>
      <w:r w:rsidR="004723F2" w:rsidRPr="00660519">
        <w:rPr>
          <w:rFonts w:ascii="Arial" w:hAnsi="Arial" w:cs="Arial"/>
        </w:rPr>
        <w:t>2021</w:t>
      </w:r>
      <w:r w:rsidRPr="00660519">
        <w:rPr>
          <w:rFonts w:ascii="Arial" w:hAnsi="Arial" w:cs="Arial"/>
        </w:rPr>
        <w:t>”</w:t>
      </w:r>
      <w:r w:rsidR="004723F2" w:rsidRPr="00660519">
        <w:rPr>
          <w:rFonts w:ascii="Arial" w:hAnsi="Arial" w:cs="Arial"/>
        </w:rPr>
        <w:t>;</w:t>
      </w:r>
    </w:p>
    <w:p w14:paraId="26A05A87" w14:textId="77777777" w:rsidR="004723F2" w:rsidRPr="00660519" w:rsidRDefault="004723F2" w:rsidP="004723F2">
      <w:pPr>
        <w:pStyle w:val="ListParagraph"/>
        <w:rPr>
          <w:rFonts w:ascii="Arial" w:hAnsi="Arial" w:cs="Arial"/>
        </w:rPr>
      </w:pPr>
    </w:p>
    <w:p w14:paraId="27866529" w14:textId="1B7A286E" w:rsidR="004723F2" w:rsidRPr="00660519" w:rsidRDefault="004723F2" w:rsidP="004723F2">
      <w:pPr>
        <w:pStyle w:val="ListParagraph"/>
        <w:numPr>
          <w:ilvl w:val="0"/>
          <w:numId w:val="1"/>
        </w:numPr>
        <w:tabs>
          <w:tab w:val="left" w:pos="0"/>
        </w:tabs>
        <w:jc w:val="both"/>
        <w:rPr>
          <w:rFonts w:ascii="Arial" w:hAnsi="Arial" w:cs="Arial"/>
        </w:rPr>
      </w:pPr>
      <w:r w:rsidRPr="00660519">
        <w:rPr>
          <w:rFonts w:ascii="Arial" w:hAnsi="Arial" w:cs="Arial"/>
          <w:color w:val="000000"/>
        </w:rPr>
        <w:t xml:space="preserve">Please note that </w:t>
      </w:r>
      <w:r w:rsidR="000E7F4C" w:rsidRPr="00660519">
        <w:rPr>
          <w:rFonts w:ascii="Arial" w:hAnsi="Arial" w:cs="Arial"/>
          <w:color w:val="000000"/>
        </w:rPr>
        <w:t xml:space="preserve">Revised </w:t>
      </w:r>
      <w:r w:rsidRPr="00660519">
        <w:rPr>
          <w:rFonts w:ascii="Arial" w:hAnsi="Arial" w:cs="Arial"/>
          <w:color w:val="000000"/>
        </w:rPr>
        <w:t>T</w:t>
      </w:r>
      <w:r w:rsidR="00A87D51" w:rsidRPr="00660519">
        <w:rPr>
          <w:rFonts w:ascii="Arial" w:hAnsi="Arial" w:cs="Arial"/>
          <w:color w:val="000000"/>
        </w:rPr>
        <w:t>2</w:t>
      </w:r>
      <w:r w:rsidRPr="00660519">
        <w:rPr>
          <w:rFonts w:ascii="Arial" w:hAnsi="Arial" w:cs="Arial"/>
          <w:color w:val="000000"/>
        </w:rPr>
        <w:t>805 Bid Solicitation 0</w:t>
      </w:r>
      <w:r w:rsidR="00A87D51" w:rsidRPr="00660519">
        <w:rPr>
          <w:rFonts w:ascii="Arial" w:hAnsi="Arial" w:cs="Arial"/>
          <w:color w:val="000000"/>
        </w:rPr>
        <w:t>8</w:t>
      </w:r>
      <w:r w:rsidRPr="00660519">
        <w:rPr>
          <w:rFonts w:ascii="Arial" w:hAnsi="Arial" w:cs="Arial"/>
          <w:color w:val="000000"/>
        </w:rPr>
        <w:t>/</w:t>
      </w:r>
      <w:r w:rsidR="00660519" w:rsidRPr="00660519">
        <w:rPr>
          <w:rFonts w:ascii="Arial" w:hAnsi="Arial" w:cs="Arial"/>
          <w:color w:val="000000"/>
        </w:rPr>
        <w:t>20</w:t>
      </w:r>
      <w:r w:rsidRPr="00660519">
        <w:rPr>
          <w:rFonts w:ascii="Arial" w:hAnsi="Arial" w:cs="Arial"/>
          <w:color w:val="000000"/>
        </w:rPr>
        <w:t>/2021 includes additions and/or revisions to the following Bid Solicitation Sections:</w:t>
      </w:r>
    </w:p>
    <w:p w14:paraId="3A1FD89A" w14:textId="77777777" w:rsidR="004723F2" w:rsidRPr="00040C58" w:rsidRDefault="004723F2" w:rsidP="004723F2">
      <w:pPr>
        <w:pStyle w:val="ListParagraph"/>
        <w:tabs>
          <w:tab w:val="left" w:pos="0"/>
        </w:tabs>
        <w:jc w:val="both"/>
        <w:rPr>
          <w:rFonts w:ascii="Arial" w:hAnsi="Arial" w:cs="Arial"/>
        </w:rPr>
      </w:pPr>
    </w:p>
    <w:p w14:paraId="1BABA763" w14:textId="3E681AF2" w:rsidR="004723F2" w:rsidRPr="00040C58" w:rsidRDefault="004723F2" w:rsidP="004723F2">
      <w:pPr>
        <w:pStyle w:val="ListParagraph"/>
        <w:numPr>
          <w:ilvl w:val="1"/>
          <w:numId w:val="1"/>
        </w:numPr>
        <w:tabs>
          <w:tab w:val="left" w:pos="0"/>
        </w:tabs>
        <w:jc w:val="both"/>
        <w:rPr>
          <w:rFonts w:ascii="Arial" w:hAnsi="Arial" w:cs="Arial"/>
          <w:b/>
        </w:rPr>
      </w:pPr>
      <w:r w:rsidRPr="00040C58">
        <w:rPr>
          <w:rFonts w:ascii="Arial" w:hAnsi="Arial" w:cs="Arial"/>
          <w:b/>
        </w:rPr>
        <w:t>3.1.1 Examination Fee – revised;</w:t>
      </w:r>
      <w:r w:rsidR="009B1BCD">
        <w:rPr>
          <w:rFonts w:ascii="Arial" w:hAnsi="Arial" w:cs="Arial"/>
          <w:b/>
        </w:rPr>
        <w:t xml:space="preserve"> </w:t>
      </w:r>
    </w:p>
    <w:p w14:paraId="04E5C6C5" w14:textId="77777777" w:rsidR="001078D4" w:rsidRDefault="00040C58" w:rsidP="004723F2">
      <w:pPr>
        <w:pStyle w:val="ListParagraph"/>
        <w:numPr>
          <w:ilvl w:val="1"/>
          <w:numId w:val="1"/>
        </w:numPr>
        <w:tabs>
          <w:tab w:val="left" w:pos="0"/>
        </w:tabs>
        <w:jc w:val="both"/>
        <w:rPr>
          <w:rFonts w:ascii="Arial" w:hAnsi="Arial" w:cs="Arial"/>
          <w:b/>
        </w:rPr>
      </w:pPr>
      <w:r w:rsidRPr="00040C58">
        <w:rPr>
          <w:rFonts w:ascii="Arial" w:hAnsi="Arial" w:cs="Arial"/>
          <w:b/>
        </w:rPr>
        <w:t>3.8.3 Photo Identification Badge Fees</w:t>
      </w:r>
      <w:r>
        <w:rPr>
          <w:rFonts w:ascii="Arial" w:hAnsi="Arial" w:cs="Arial"/>
          <w:b/>
        </w:rPr>
        <w:t xml:space="preserve"> </w:t>
      </w:r>
      <w:r w:rsidRPr="00040C58">
        <w:rPr>
          <w:rFonts w:ascii="Arial" w:hAnsi="Arial" w:cs="Arial"/>
          <w:b/>
        </w:rPr>
        <w:t>– revised</w:t>
      </w:r>
      <w:r w:rsidR="001078D4">
        <w:rPr>
          <w:rFonts w:ascii="Arial" w:hAnsi="Arial" w:cs="Arial"/>
          <w:b/>
        </w:rPr>
        <w:t>; and</w:t>
      </w:r>
    </w:p>
    <w:p w14:paraId="3A68099A" w14:textId="3ADE7B00" w:rsidR="004723F2" w:rsidRPr="00040C58" w:rsidRDefault="001078D4" w:rsidP="0108E3D3">
      <w:pPr>
        <w:pStyle w:val="ListParagraph"/>
        <w:numPr>
          <w:ilvl w:val="1"/>
          <w:numId w:val="1"/>
        </w:numPr>
        <w:jc w:val="both"/>
        <w:rPr>
          <w:rFonts w:ascii="Arial" w:hAnsi="Arial" w:cs="Arial"/>
          <w:b/>
          <w:bCs/>
        </w:rPr>
      </w:pPr>
      <w:r w:rsidRPr="0108E3D3">
        <w:rPr>
          <w:rFonts w:ascii="Arial" w:hAnsi="Arial" w:cs="Arial"/>
          <w:b/>
          <w:bCs/>
        </w:rPr>
        <w:t xml:space="preserve">7.1.3 Affirmative Action – revised. </w:t>
      </w:r>
    </w:p>
    <w:p w14:paraId="00F882EE" w14:textId="0A710153" w:rsidR="00A87D51" w:rsidRPr="002739CC" w:rsidRDefault="00344009" w:rsidP="002739CC">
      <w:pPr>
        <w:pStyle w:val="NormalWeb"/>
        <w:numPr>
          <w:ilvl w:val="0"/>
          <w:numId w:val="2"/>
        </w:numPr>
        <w:ind w:left="720"/>
        <w:rPr>
          <w:rFonts w:ascii="Arial" w:hAnsi="Arial" w:cs="Arial"/>
          <w:color w:val="000000"/>
          <w:sz w:val="20"/>
          <w:szCs w:val="20"/>
        </w:rPr>
      </w:pPr>
      <w:r w:rsidRPr="00040C58">
        <w:rPr>
          <w:rFonts w:ascii="Arial" w:hAnsi="Arial" w:cs="Arial"/>
          <w:color w:val="000000"/>
          <w:sz w:val="20"/>
          <w:szCs w:val="20"/>
        </w:rPr>
        <w:t>D</w:t>
      </w:r>
      <w:r w:rsidR="00ED3D96" w:rsidRPr="00040C58">
        <w:rPr>
          <w:rFonts w:ascii="Arial" w:hAnsi="Arial" w:cs="Arial"/>
          <w:color w:val="000000"/>
          <w:sz w:val="20"/>
          <w:szCs w:val="20"/>
        </w:rPr>
        <w:t xml:space="preserve">ue to concerns with COVID-19, hard copies of Quotes will NOT be accepted. All Quote documents and samples must be submitted through the NJSTART eProcurement site. For more information, see the Special Notice released by the State on March 16, 2020: </w:t>
      </w:r>
      <w:hyperlink r:id="rId12" w:history="1">
        <w:r w:rsidR="00A87D51" w:rsidRPr="00DB140B">
          <w:rPr>
            <w:rStyle w:val="Hyperlink"/>
            <w:rFonts w:ascii="Arial" w:hAnsi="Arial" w:cs="Arial"/>
            <w:sz w:val="20"/>
            <w:szCs w:val="20"/>
          </w:rPr>
          <w:t>https://www.state.nj.us/treasury/purchase/specialnotices/03162020a.shtml</w:t>
        </w:r>
      </w:hyperlink>
      <w:r w:rsidR="00ED3D96" w:rsidRPr="00040C58">
        <w:rPr>
          <w:rFonts w:ascii="Arial" w:hAnsi="Arial" w:cs="Arial"/>
          <w:color w:val="000000"/>
          <w:sz w:val="20"/>
          <w:szCs w:val="20"/>
        </w:rPr>
        <w:t>.</w:t>
      </w:r>
    </w:p>
    <w:p w14:paraId="591E1D49" w14:textId="77777777" w:rsidR="007D1D98" w:rsidRPr="00040C58" w:rsidRDefault="007D1D98" w:rsidP="008918DF">
      <w:pPr>
        <w:tabs>
          <w:tab w:val="left" w:pos="0"/>
        </w:tabs>
        <w:jc w:val="both"/>
        <w:rPr>
          <w:rFonts w:ascii="Arial" w:hAnsi="Arial" w:cs="Arial"/>
        </w:rPr>
      </w:pPr>
      <w:r w:rsidRPr="00040C58">
        <w:rPr>
          <w:rFonts w:ascii="Arial" w:hAnsi="Arial" w:cs="Arial"/>
        </w:rPr>
        <w:t xml:space="preserve">It is the sole responsibility of the </w:t>
      </w:r>
      <w:r w:rsidR="009C76AA" w:rsidRPr="00040C58">
        <w:rPr>
          <w:rFonts w:ascii="Arial" w:hAnsi="Arial" w:cs="Arial"/>
        </w:rPr>
        <w:t>V</w:t>
      </w:r>
      <w:r w:rsidRPr="00040C58">
        <w:rPr>
          <w:rFonts w:ascii="Arial" w:hAnsi="Arial" w:cs="Arial"/>
        </w:rPr>
        <w:t>endor {</w:t>
      </w:r>
      <w:r w:rsidR="009C76AA" w:rsidRPr="00040C58">
        <w:rPr>
          <w:rFonts w:ascii="Arial" w:hAnsi="Arial" w:cs="Arial"/>
        </w:rPr>
        <w:t>B</w:t>
      </w:r>
      <w:r w:rsidRPr="00040C58">
        <w:rPr>
          <w:rFonts w:ascii="Arial" w:hAnsi="Arial" w:cs="Arial"/>
        </w:rPr>
        <w:t>idder} to be knowledgeable of all of the additions, deletions, clarificat</w:t>
      </w:r>
      <w:r w:rsidR="00502120" w:rsidRPr="00040C58">
        <w:rPr>
          <w:rFonts w:ascii="Arial" w:hAnsi="Arial" w:cs="Arial"/>
        </w:rPr>
        <w:t>ions, and modifications to the Bid S</w:t>
      </w:r>
      <w:r w:rsidRPr="00040C58">
        <w:rPr>
          <w:rFonts w:ascii="Arial" w:hAnsi="Arial" w:cs="Arial"/>
        </w:rPr>
        <w:t>olicitation and/or the New Jersey Standard Terms a</w:t>
      </w:r>
      <w:r w:rsidR="00502120" w:rsidRPr="00040C58">
        <w:rPr>
          <w:rFonts w:ascii="Arial" w:hAnsi="Arial" w:cs="Arial"/>
        </w:rPr>
        <w:t>nd Conditions relative to this Bid S</w:t>
      </w:r>
      <w:r w:rsidR="002420F8" w:rsidRPr="00040C58">
        <w:rPr>
          <w:rFonts w:ascii="Arial" w:hAnsi="Arial" w:cs="Arial"/>
        </w:rPr>
        <w:t xml:space="preserve">olicitation </w:t>
      </w:r>
      <w:r w:rsidRPr="00040C58">
        <w:rPr>
          <w:rFonts w:ascii="Arial" w:hAnsi="Arial" w:cs="Arial"/>
        </w:rPr>
        <w:t xml:space="preserve">as set forth in all </w:t>
      </w:r>
      <w:r w:rsidR="00490B0F" w:rsidRPr="00040C58">
        <w:rPr>
          <w:rFonts w:ascii="Arial" w:hAnsi="Arial" w:cs="Arial"/>
        </w:rPr>
        <w:t>B</w:t>
      </w:r>
      <w:r w:rsidRPr="00040C58">
        <w:rPr>
          <w:rFonts w:ascii="Arial" w:hAnsi="Arial" w:cs="Arial"/>
        </w:rPr>
        <w:t xml:space="preserve">id </w:t>
      </w:r>
      <w:r w:rsidR="00490B0F" w:rsidRPr="00040C58">
        <w:rPr>
          <w:rFonts w:ascii="Arial" w:hAnsi="Arial" w:cs="Arial"/>
        </w:rPr>
        <w:t>A</w:t>
      </w:r>
      <w:r w:rsidRPr="00040C58">
        <w:rPr>
          <w:rFonts w:ascii="Arial" w:hAnsi="Arial" w:cs="Arial"/>
        </w:rPr>
        <w:t xml:space="preserve">mendments. </w:t>
      </w:r>
    </w:p>
    <w:p w14:paraId="73565D2C" w14:textId="77777777" w:rsidR="007D1D98" w:rsidRPr="00040C58"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040C58">
        <w:rPr>
          <w:rFonts w:ascii="Arial" w:hAnsi="Arial" w:cs="Arial"/>
        </w:rPr>
        <w:t>All other instructions</w:t>
      </w:r>
      <w:r w:rsidR="00502120" w:rsidRPr="00040C58">
        <w:rPr>
          <w:rFonts w:ascii="Arial" w:hAnsi="Arial" w:cs="Arial"/>
        </w:rPr>
        <w:t>, terms, and conditions of the Bid S</w:t>
      </w:r>
      <w:r w:rsidR="002420F8" w:rsidRPr="00040C58">
        <w:rPr>
          <w:rFonts w:ascii="Arial" w:hAnsi="Arial" w:cs="Arial"/>
        </w:rPr>
        <w:t xml:space="preserve">olicitation </w:t>
      </w:r>
      <w:r w:rsidRPr="00040C58">
        <w:rPr>
          <w:rFonts w:ascii="Arial" w:hAnsi="Arial" w:cs="Arial"/>
        </w:rPr>
        <w:t>shall remain the same</w:t>
      </w:r>
      <w:r w:rsidRPr="008918DF">
        <w:rPr>
          <w:rFonts w:ascii="Arial" w:hAnsi="Arial" w:cs="Arial"/>
        </w:rPr>
        <w:t>.</w:t>
      </w:r>
    </w:p>
    <w:p w14:paraId="7B4EC364" w14:textId="43A1A029" w:rsidR="007D1D98" w:rsidRPr="008918DF" w:rsidRDefault="007D1D98" w:rsidP="008918DF">
      <w:pPr>
        <w:tabs>
          <w:tab w:val="left" w:pos="0"/>
        </w:tabs>
        <w:outlineLvl w:val="0"/>
        <w:rPr>
          <w:rFonts w:ascii="Arial" w:hAnsi="Arial" w:cs="Arial"/>
          <w:b/>
          <w:u w:val="single"/>
        </w:rPr>
      </w:pPr>
    </w:p>
    <w:p w14:paraId="17AAC466" w14:textId="0954590C" w:rsidR="008918DF" w:rsidRPr="00DB4B45" w:rsidRDefault="008918DF" w:rsidP="00DB4B45">
      <w:pPr>
        <w:pStyle w:val="Heading2"/>
        <w:keepNext w:val="0"/>
        <w:widowControl w:val="0"/>
        <w:tabs>
          <w:tab w:val="left" w:pos="0"/>
        </w:tabs>
        <w:jc w:val="center"/>
        <w:rPr>
          <w:rFonts w:ascii="Arial" w:hAnsi="Arial" w:cs="Arial"/>
          <w:sz w:val="22"/>
          <w:szCs w:val="22"/>
        </w:rPr>
      </w:pPr>
      <w:r w:rsidRPr="00DB4B45">
        <w:rPr>
          <w:rFonts w:ascii="Arial" w:hAnsi="Arial" w:cs="Arial"/>
          <w:sz w:val="22"/>
          <w:szCs w:val="22"/>
        </w:rPr>
        <w:t>Bid Solicitation #</w:t>
      </w:r>
      <w:r w:rsidR="00DB4B45" w:rsidRPr="00DB4B45">
        <w:rPr>
          <w:rFonts w:ascii="Arial" w:hAnsi="Arial" w:cs="Arial"/>
          <w:color w:val="000000"/>
          <w:sz w:val="22"/>
          <w:szCs w:val="22"/>
          <w:shd w:val="clear" w:color="auto" w:fill="FFFFFF"/>
        </w:rPr>
        <w:t>21DPP00597</w:t>
      </w:r>
    </w:p>
    <w:p w14:paraId="68A74A65" w14:textId="47A4377D" w:rsidR="00DB4B45" w:rsidRPr="00DB4B45" w:rsidRDefault="00DB4B45" w:rsidP="00DB4B45">
      <w:pPr>
        <w:ind w:firstLine="720"/>
        <w:jc w:val="center"/>
        <w:rPr>
          <w:rFonts w:ascii="Arial" w:hAnsi="Arial" w:cs="Arial"/>
          <w:b/>
          <w:bCs/>
          <w:sz w:val="22"/>
          <w:szCs w:val="22"/>
        </w:rPr>
      </w:pPr>
      <w:r w:rsidRPr="00DB4B45">
        <w:rPr>
          <w:rFonts w:ascii="Arial" w:hAnsi="Arial" w:cs="Arial"/>
          <w:b/>
          <w:color w:val="000000"/>
          <w:sz w:val="22"/>
          <w:szCs w:val="22"/>
          <w:shd w:val="clear" w:color="auto" w:fill="FFFFFF"/>
        </w:rPr>
        <w:t>T2805 - Examination Services for State Boards (Trades)</w:t>
      </w:r>
    </w:p>
    <w:p w14:paraId="0D3D3448" w14:textId="004F095B" w:rsidR="008918DF" w:rsidRPr="008918DF" w:rsidRDefault="008918DF" w:rsidP="008918DF">
      <w:pPr>
        <w:jc w:val="center"/>
        <w:rPr>
          <w:rFonts w:ascii="Arial" w:hAnsi="Arial" w:cs="Arial"/>
          <w:b/>
        </w:rPr>
      </w:pP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0D57668C"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0108E3D3">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23B41" w14:paraId="00AA09E0" w14:textId="77777777" w:rsidTr="0108E3D3">
        <w:tc>
          <w:tcPr>
            <w:tcW w:w="877" w:type="dxa"/>
            <w:tcBorders>
              <w:top w:val="single" w:sz="4" w:space="0" w:color="auto"/>
              <w:left w:val="single" w:sz="4" w:space="0" w:color="auto"/>
              <w:bottom w:val="single" w:sz="4" w:space="0" w:color="auto"/>
              <w:right w:val="single" w:sz="4" w:space="0" w:color="auto"/>
            </w:tcBorders>
            <w:hideMark/>
          </w:tcPr>
          <w:p w14:paraId="29E7BECA" w14:textId="77777777" w:rsidR="00B23B41" w:rsidRPr="002739CC" w:rsidRDefault="00B23B41" w:rsidP="00B23B41">
            <w:pPr>
              <w:tabs>
                <w:tab w:val="left" w:pos="0"/>
              </w:tabs>
              <w:autoSpaceDN w:val="0"/>
              <w:jc w:val="center"/>
              <w:rPr>
                <w:rFonts w:ascii="Arial" w:hAnsi="Arial" w:cs="Arial"/>
              </w:rPr>
            </w:pPr>
            <w:r w:rsidRPr="002739CC">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A8F0E25" w14:textId="4C1DC9E3" w:rsidR="00B23B41" w:rsidRPr="002739CC" w:rsidRDefault="00B23B41" w:rsidP="00B23B41">
            <w:pPr>
              <w:tabs>
                <w:tab w:val="left" w:pos="0"/>
              </w:tabs>
              <w:overflowPunct w:val="0"/>
              <w:autoSpaceDE w:val="0"/>
              <w:autoSpaceDN w:val="0"/>
              <w:adjustRightInd w:val="0"/>
              <w:jc w:val="center"/>
              <w:rPr>
                <w:rFonts w:ascii="Arial" w:hAnsi="Arial" w:cs="Arial"/>
              </w:rPr>
            </w:pPr>
            <w:r w:rsidRPr="002739CC">
              <w:rPr>
                <w:rFonts w:ascii="Arial" w:hAnsi="Arial" w:cs="Arial"/>
                <w:color w:val="000000"/>
                <w:shd w:val="clear" w:color="auto" w:fill="FFFFFF"/>
              </w:rPr>
              <w:t>3.1 General Examination Requirements</w:t>
            </w:r>
          </w:p>
        </w:tc>
        <w:tc>
          <w:tcPr>
            <w:tcW w:w="7200" w:type="dxa"/>
            <w:tcBorders>
              <w:top w:val="single" w:sz="4" w:space="0" w:color="auto"/>
              <w:left w:val="single" w:sz="4" w:space="0" w:color="auto"/>
              <w:bottom w:val="single" w:sz="4" w:space="0" w:color="auto"/>
              <w:right w:val="single" w:sz="4" w:space="0" w:color="auto"/>
            </w:tcBorders>
          </w:tcPr>
          <w:p w14:paraId="1AD68264" w14:textId="5BA682B6" w:rsidR="00B23B41" w:rsidRPr="00B50B1F" w:rsidRDefault="00B23B41" w:rsidP="00B23B41">
            <w:pPr>
              <w:tabs>
                <w:tab w:val="left" w:pos="0"/>
              </w:tabs>
              <w:overflowPunct w:val="0"/>
              <w:autoSpaceDE w:val="0"/>
              <w:autoSpaceDN w:val="0"/>
              <w:adjustRightInd w:val="0"/>
              <w:jc w:val="both"/>
              <w:rPr>
                <w:rFonts w:ascii="Arial" w:hAnsi="Arial" w:cs="Arial"/>
                <w:b/>
              </w:rPr>
            </w:pPr>
            <w:r w:rsidRPr="00B50B1F">
              <w:rPr>
                <w:rFonts w:ascii="Arial" w:hAnsi="Arial" w:cs="Arial"/>
                <w:b/>
              </w:rPr>
              <w:t>We understand that for the Professional Planner exam, the Professional Planners Board will provide the vendor with the items. In what format will they be provided?</w:t>
            </w:r>
          </w:p>
          <w:p w14:paraId="1DF175D5" w14:textId="3C5D63A2" w:rsidR="00B23B41" w:rsidRPr="00B50B1F" w:rsidRDefault="00B23B41" w:rsidP="00B23B41">
            <w:pPr>
              <w:tabs>
                <w:tab w:val="left" w:pos="0"/>
              </w:tabs>
              <w:overflowPunct w:val="0"/>
              <w:autoSpaceDE w:val="0"/>
              <w:autoSpaceDN w:val="0"/>
              <w:adjustRightInd w:val="0"/>
              <w:jc w:val="both"/>
              <w:rPr>
                <w:rFonts w:ascii="Arial" w:hAnsi="Arial" w:cs="Arial"/>
                <w:b/>
              </w:rPr>
            </w:pPr>
          </w:p>
          <w:p w14:paraId="70BF9452" w14:textId="14DA3FB5" w:rsidR="00B23B41" w:rsidRPr="00B50B1F" w:rsidRDefault="00472F5E" w:rsidP="00491DB0">
            <w:pPr>
              <w:overflowPunct w:val="0"/>
              <w:autoSpaceDE w:val="0"/>
              <w:autoSpaceDN w:val="0"/>
              <w:adjustRightInd w:val="0"/>
              <w:jc w:val="both"/>
              <w:rPr>
                <w:rFonts w:ascii="Arial" w:eastAsia="Calibri" w:hAnsi="Arial" w:cs="Arial"/>
                <w:color w:val="201F1E"/>
              </w:rPr>
            </w:pPr>
            <w:r w:rsidRPr="00B50B1F">
              <w:rPr>
                <w:rFonts w:ascii="Arial" w:hAnsi="Arial" w:cs="Arial"/>
              </w:rPr>
              <w:t xml:space="preserve">Questions for the Professional Planner examination will be provided to the Vendor {Contractor} in a Microsoft Word </w:t>
            </w:r>
            <w:r w:rsidR="00B23B41" w:rsidRPr="00B50B1F">
              <w:rPr>
                <w:rFonts w:ascii="Arial" w:hAnsi="Arial" w:cs="Arial"/>
              </w:rPr>
              <w:t xml:space="preserve">document and </w:t>
            </w:r>
            <w:r w:rsidRPr="00B50B1F">
              <w:rPr>
                <w:rFonts w:ascii="Arial" w:hAnsi="Arial" w:cs="Arial"/>
                <w:color w:val="202124"/>
                <w:shd w:val="clear" w:color="auto" w:fill="FFFFFF"/>
              </w:rPr>
              <w:t>Portable Document Format (</w:t>
            </w:r>
            <w:r w:rsidR="00B23B41" w:rsidRPr="00B50B1F">
              <w:rPr>
                <w:rFonts w:ascii="Arial" w:hAnsi="Arial" w:cs="Arial"/>
              </w:rPr>
              <w:t>PDF</w:t>
            </w:r>
            <w:r w:rsidRPr="00B50B1F">
              <w:rPr>
                <w:rFonts w:ascii="Arial" w:hAnsi="Arial" w:cs="Arial"/>
              </w:rPr>
              <w:t>)</w:t>
            </w:r>
            <w:r w:rsidR="00B23B41" w:rsidRPr="00B50B1F">
              <w:rPr>
                <w:rFonts w:ascii="Arial" w:hAnsi="Arial" w:cs="Arial"/>
              </w:rPr>
              <w:t>.</w:t>
            </w:r>
          </w:p>
        </w:tc>
      </w:tr>
      <w:tr w:rsidR="00B23B41" w14:paraId="1F6AE68F" w14:textId="77777777" w:rsidTr="0108E3D3">
        <w:tc>
          <w:tcPr>
            <w:tcW w:w="877" w:type="dxa"/>
            <w:tcBorders>
              <w:top w:val="single" w:sz="4" w:space="0" w:color="auto"/>
              <w:left w:val="single" w:sz="4" w:space="0" w:color="auto"/>
              <w:bottom w:val="single" w:sz="4" w:space="0" w:color="auto"/>
              <w:right w:val="single" w:sz="4" w:space="0" w:color="auto"/>
            </w:tcBorders>
          </w:tcPr>
          <w:p w14:paraId="16498210" w14:textId="589FDFDC" w:rsidR="00B23B41" w:rsidRPr="002739CC" w:rsidRDefault="00B23B41" w:rsidP="00B23B41">
            <w:pPr>
              <w:tabs>
                <w:tab w:val="left" w:pos="0"/>
              </w:tabs>
              <w:autoSpaceDN w:val="0"/>
              <w:jc w:val="center"/>
              <w:rPr>
                <w:rFonts w:ascii="Arial" w:hAnsi="Arial" w:cs="Arial"/>
              </w:rPr>
            </w:pPr>
            <w:r w:rsidRPr="002739CC">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D0F4F52" w14:textId="0C812A7D" w:rsidR="00B23B41" w:rsidRPr="002739CC" w:rsidRDefault="00B23B41" w:rsidP="00B23B41">
            <w:pPr>
              <w:tabs>
                <w:tab w:val="left" w:pos="0"/>
              </w:tabs>
              <w:overflowPunct w:val="0"/>
              <w:autoSpaceDE w:val="0"/>
              <w:autoSpaceDN w:val="0"/>
              <w:adjustRightInd w:val="0"/>
              <w:jc w:val="center"/>
              <w:rPr>
                <w:rFonts w:ascii="Arial" w:hAnsi="Arial" w:cs="Arial"/>
              </w:rPr>
            </w:pPr>
            <w:r w:rsidRPr="002739CC">
              <w:rPr>
                <w:rFonts w:ascii="Arial" w:hAnsi="Arial" w:cs="Arial"/>
                <w:color w:val="000000"/>
                <w:shd w:val="clear" w:color="auto" w:fill="FFFFFF"/>
              </w:rPr>
              <w:t>3.1 General Examination Requirements</w:t>
            </w:r>
          </w:p>
        </w:tc>
        <w:tc>
          <w:tcPr>
            <w:tcW w:w="7200" w:type="dxa"/>
            <w:tcBorders>
              <w:top w:val="single" w:sz="4" w:space="0" w:color="auto"/>
              <w:left w:val="single" w:sz="4" w:space="0" w:color="auto"/>
              <w:bottom w:val="single" w:sz="4" w:space="0" w:color="auto"/>
              <w:right w:val="single" w:sz="4" w:space="0" w:color="auto"/>
            </w:tcBorders>
          </w:tcPr>
          <w:p w14:paraId="4AE466D8" w14:textId="77777777" w:rsidR="00B23B41" w:rsidRPr="00B50B1F" w:rsidRDefault="00B23B41" w:rsidP="00B23B41">
            <w:pPr>
              <w:tabs>
                <w:tab w:val="left" w:pos="0"/>
                <w:tab w:val="left" w:pos="1710"/>
              </w:tabs>
              <w:overflowPunct w:val="0"/>
              <w:autoSpaceDE w:val="0"/>
              <w:autoSpaceDN w:val="0"/>
              <w:adjustRightInd w:val="0"/>
              <w:jc w:val="both"/>
              <w:rPr>
                <w:rFonts w:ascii="Arial" w:hAnsi="Arial" w:cs="Arial"/>
                <w:b/>
              </w:rPr>
            </w:pPr>
            <w:r w:rsidRPr="00B50B1F">
              <w:rPr>
                <w:rFonts w:ascii="Arial" w:hAnsi="Arial" w:cs="Arial"/>
                <w:b/>
              </w:rPr>
              <w:t>What is the annual volume of the Professional Planner exam?</w:t>
            </w:r>
          </w:p>
          <w:p w14:paraId="374A409D" w14:textId="77777777" w:rsidR="00B23B41" w:rsidRPr="00B50B1F" w:rsidRDefault="00B23B41" w:rsidP="00B23B41">
            <w:pPr>
              <w:tabs>
                <w:tab w:val="left" w:pos="0"/>
                <w:tab w:val="left" w:pos="1710"/>
              </w:tabs>
              <w:overflowPunct w:val="0"/>
              <w:autoSpaceDE w:val="0"/>
              <w:autoSpaceDN w:val="0"/>
              <w:adjustRightInd w:val="0"/>
              <w:jc w:val="both"/>
              <w:rPr>
                <w:rFonts w:ascii="Arial" w:hAnsi="Arial" w:cs="Arial"/>
                <w:b/>
              </w:rPr>
            </w:pPr>
          </w:p>
          <w:p w14:paraId="5D91049D" w14:textId="2B2EBCEE" w:rsidR="00B23B41" w:rsidRPr="00B50B1F" w:rsidRDefault="00472F5E" w:rsidP="00491DB0">
            <w:pPr>
              <w:tabs>
                <w:tab w:val="left" w:pos="0"/>
                <w:tab w:val="left" w:pos="1710"/>
              </w:tabs>
              <w:overflowPunct w:val="0"/>
              <w:autoSpaceDE w:val="0"/>
              <w:autoSpaceDN w:val="0"/>
              <w:adjustRightInd w:val="0"/>
              <w:jc w:val="both"/>
              <w:rPr>
                <w:rFonts w:ascii="Arial" w:hAnsi="Arial" w:cs="Arial"/>
                <w:b/>
              </w:rPr>
            </w:pPr>
            <w:r w:rsidRPr="00B50B1F">
              <w:rPr>
                <w:rFonts w:ascii="Arial" w:hAnsi="Arial" w:cs="Arial"/>
              </w:rPr>
              <w:t>The annual volume of applicants expected to take the Professional Planner examination is approximately 75 to 100</w:t>
            </w:r>
            <w:r w:rsidR="00A87D51" w:rsidRPr="00B50B1F">
              <w:rPr>
                <w:rFonts w:ascii="Arial" w:hAnsi="Arial" w:cs="Arial"/>
              </w:rPr>
              <w:t>.</w:t>
            </w:r>
          </w:p>
        </w:tc>
      </w:tr>
      <w:tr w:rsidR="00B23B41" w14:paraId="67D82DA2" w14:textId="77777777" w:rsidTr="0108E3D3">
        <w:trPr>
          <w:trHeight w:val="755"/>
        </w:trPr>
        <w:tc>
          <w:tcPr>
            <w:tcW w:w="877" w:type="dxa"/>
            <w:tcBorders>
              <w:top w:val="single" w:sz="4" w:space="0" w:color="auto"/>
              <w:left w:val="single" w:sz="4" w:space="0" w:color="auto"/>
              <w:bottom w:val="single" w:sz="4" w:space="0" w:color="auto"/>
              <w:right w:val="single" w:sz="4" w:space="0" w:color="auto"/>
            </w:tcBorders>
            <w:hideMark/>
          </w:tcPr>
          <w:p w14:paraId="631BC886" w14:textId="37EFF0AE" w:rsidR="00B23B41" w:rsidRPr="002739CC" w:rsidRDefault="00B23B41" w:rsidP="00B23B41">
            <w:pPr>
              <w:tabs>
                <w:tab w:val="left" w:pos="0"/>
              </w:tabs>
              <w:autoSpaceDN w:val="0"/>
              <w:jc w:val="center"/>
              <w:rPr>
                <w:rFonts w:ascii="Arial" w:hAnsi="Arial" w:cs="Arial"/>
              </w:rPr>
            </w:pPr>
            <w:r w:rsidRPr="002739CC">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BE8AEF2" w14:textId="2159B708" w:rsidR="00B23B41" w:rsidRPr="002739CC" w:rsidRDefault="00B23B41" w:rsidP="00B23B41">
            <w:pPr>
              <w:tabs>
                <w:tab w:val="left" w:pos="0"/>
              </w:tabs>
              <w:overflowPunct w:val="0"/>
              <w:autoSpaceDE w:val="0"/>
              <w:autoSpaceDN w:val="0"/>
              <w:adjustRightInd w:val="0"/>
              <w:jc w:val="center"/>
              <w:rPr>
                <w:rFonts w:ascii="Arial" w:hAnsi="Arial" w:cs="Arial"/>
              </w:rPr>
            </w:pPr>
            <w:r w:rsidRPr="002739CC">
              <w:rPr>
                <w:rFonts w:ascii="Arial" w:hAnsi="Arial" w:cs="Arial"/>
              </w:rPr>
              <w:t>3.11.4, Examination Administration - Fire Alarm, Burglar Alarm and Locksmith</w:t>
            </w:r>
          </w:p>
        </w:tc>
        <w:tc>
          <w:tcPr>
            <w:tcW w:w="7200" w:type="dxa"/>
            <w:tcBorders>
              <w:top w:val="single" w:sz="4" w:space="0" w:color="auto"/>
              <w:left w:val="single" w:sz="4" w:space="0" w:color="auto"/>
              <w:bottom w:val="single" w:sz="4" w:space="0" w:color="auto"/>
              <w:right w:val="single" w:sz="4" w:space="0" w:color="auto"/>
            </w:tcBorders>
          </w:tcPr>
          <w:p w14:paraId="59B2D7D6" w14:textId="77777777" w:rsidR="00B23B41" w:rsidRPr="00B50B1F" w:rsidRDefault="00B23B41" w:rsidP="00B23B41">
            <w:pPr>
              <w:tabs>
                <w:tab w:val="left" w:pos="0"/>
              </w:tabs>
              <w:overflowPunct w:val="0"/>
              <w:autoSpaceDE w:val="0"/>
              <w:autoSpaceDN w:val="0"/>
              <w:adjustRightInd w:val="0"/>
              <w:jc w:val="both"/>
              <w:rPr>
                <w:rFonts w:ascii="Arial" w:hAnsi="Arial" w:cs="Arial"/>
                <w:b/>
              </w:rPr>
            </w:pPr>
            <w:r w:rsidRPr="00B50B1F">
              <w:rPr>
                <w:rFonts w:ascii="Arial" w:hAnsi="Arial" w:cs="Arial"/>
                <w:b/>
              </w:rPr>
              <w:t>How much does the current vendor charge for each New and Renewal license card?</w:t>
            </w:r>
          </w:p>
          <w:p w14:paraId="3D0F1AE3" w14:textId="0729AB90" w:rsidR="00B23B41" w:rsidRDefault="00B23B41" w:rsidP="00B23B41">
            <w:pPr>
              <w:tabs>
                <w:tab w:val="left" w:pos="0"/>
              </w:tabs>
              <w:overflowPunct w:val="0"/>
              <w:autoSpaceDE w:val="0"/>
              <w:autoSpaceDN w:val="0"/>
              <w:adjustRightInd w:val="0"/>
              <w:jc w:val="both"/>
              <w:rPr>
                <w:rFonts w:ascii="Arial" w:hAnsi="Arial" w:cs="Arial"/>
                <w:b/>
              </w:rPr>
            </w:pPr>
          </w:p>
          <w:p w14:paraId="19B8F693" w14:textId="481266BD" w:rsidR="00B23B41" w:rsidRPr="00B50B1F" w:rsidRDefault="56FD3436" w:rsidP="00491DB0">
            <w:pPr>
              <w:rPr>
                <w:rFonts w:ascii="Arial" w:hAnsi="Arial" w:cs="Arial"/>
              </w:rPr>
            </w:pPr>
            <w:r>
              <w:rPr>
                <w:rFonts w:ascii="Arial" w:hAnsi="Arial" w:cs="Arial"/>
                <w:color w:val="000000"/>
                <w:shd w:val="clear" w:color="auto" w:fill="FFFFFF"/>
              </w:rPr>
              <w:t xml:space="preserve">New and Renewal license cards </w:t>
            </w:r>
            <w:proofErr w:type="gramStart"/>
            <w:r>
              <w:rPr>
                <w:rFonts w:ascii="Arial" w:hAnsi="Arial" w:cs="Arial"/>
                <w:color w:val="000000"/>
                <w:shd w:val="clear" w:color="auto" w:fill="FFFFFF"/>
              </w:rPr>
              <w:t>are  requirements</w:t>
            </w:r>
            <w:proofErr w:type="gramEnd"/>
            <w:r>
              <w:rPr>
                <w:rFonts w:ascii="Arial" w:hAnsi="Arial" w:cs="Arial"/>
                <w:color w:val="000000"/>
                <w:shd w:val="clear" w:color="auto" w:fill="FFFFFF"/>
              </w:rPr>
              <w:t xml:space="preserve"> of this Bid Solicitation.  These services are not included in the current Blanket P.O.</w:t>
            </w:r>
          </w:p>
        </w:tc>
      </w:tr>
      <w:tr w:rsidR="00B23B41" w14:paraId="4D0F714D" w14:textId="77777777" w:rsidTr="0108E3D3">
        <w:tc>
          <w:tcPr>
            <w:tcW w:w="877" w:type="dxa"/>
            <w:tcBorders>
              <w:top w:val="single" w:sz="4" w:space="0" w:color="auto"/>
              <w:left w:val="single" w:sz="4" w:space="0" w:color="auto"/>
              <w:bottom w:val="single" w:sz="4" w:space="0" w:color="auto"/>
              <w:right w:val="single" w:sz="4" w:space="0" w:color="auto"/>
            </w:tcBorders>
            <w:hideMark/>
          </w:tcPr>
          <w:p w14:paraId="6B5B7D96" w14:textId="315DDEB7" w:rsidR="00B23B41" w:rsidRPr="002739CC" w:rsidRDefault="00B23B41" w:rsidP="00B23B41">
            <w:pPr>
              <w:tabs>
                <w:tab w:val="left" w:pos="0"/>
              </w:tabs>
              <w:autoSpaceDN w:val="0"/>
              <w:jc w:val="center"/>
              <w:rPr>
                <w:rFonts w:ascii="Arial" w:hAnsi="Arial" w:cs="Arial"/>
              </w:rPr>
            </w:pPr>
            <w:r w:rsidRPr="002739CC">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FEDC640" w14:textId="41B31A09" w:rsidR="00B23B41" w:rsidRPr="00B50B1F" w:rsidRDefault="00B23B41" w:rsidP="00B23B41">
            <w:pPr>
              <w:tabs>
                <w:tab w:val="left" w:pos="0"/>
              </w:tabs>
              <w:overflowPunct w:val="0"/>
              <w:autoSpaceDE w:val="0"/>
              <w:autoSpaceDN w:val="0"/>
              <w:adjustRightInd w:val="0"/>
              <w:jc w:val="center"/>
              <w:rPr>
                <w:rFonts w:ascii="Arial" w:hAnsi="Arial" w:cs="Arial"/>
              </w:rPr>
            </w:pPr>
            <w:r w:rsidRPr="00B50B1F">
              <w:rPr>
                <w:rFonts w:ascii="Arial" w:hAnsi="Arial" w:cs="Arial"/>
              </w:rPr>
              <w:t>3.11.4, Examination Administration - Fire Alarm, Burglar Alarm and Locksmith</w:t>
            </w:r>
          </w:p>
        </w:tc>
        <w:tc>
          <w:tcPr>
            <w:tcW w:w="7200" w:type="dxa"/>
            <w:tcBorders>
              <w:top w:val="single" w:sz="4" w:space="0" w:color="auto"/>
              <w:left w:val="single" w:sz="4" w:space="0" w:color="auto"/>
              <w:bottom w:val="single" w:sz="4" w:space="0" w:color="auto"/>
              <w:right w:val="single" w:sz="4" w:space="0" w:color="auto"/>
            </w:tcBorders>
          </w:tcPr>
          <w:p w14:paraId="1BF63B66" w14:textId="77777777" w:rsidR="00B23B41" w:rsidRPr="00660519" w:rsidRDefault="00B23B41" w:rsidP="0356A750">
            <w:pPr>
              <w:overflowPunct w:val="0"/>
              <w:autoSpaceDE w:val="0"/>
              <w:autoSpaceDN w:val="0"/>
              <w:adjustRightInd w:val="0"/>
              <w:jc w:val="both"/>
              <w:rPr>
                <w:rFonts w:ascii="Arial" w:hAnsi="Arial" w:cs="Arial"/>
                <w:b/>
                <w:bCs/>
              </w:rPr>
            </w:pPr>
            <w:r w:rsidRPr="00660519">
              <w:rPr>
                <w:rFonts w:ascii="Arial" w:hAnsi="Arial" w:cs="Arial"/>
                <w:b/>
                <w:bCs/>
              </w:rPr>
              <w:t>Does the candidate pay the vendor, or does the vendor bill the state for the License card fee?</w:t>
            </w:r>
          </w:p>
          <w:p w14:paraId="5051859B" w14:textId="77777777" w:rsidR="00B23B41" w:rsidRPr="00660519" w:rsidRDefault="00B23B41" w:rsidP="00B23B41">
            <w:pPr>
              <w:tabs>
                <w:tab w:val="left" w:pos="0"/>
              </w:tabs>
              <w:overflowPunct w:val="0"/>
              <w:autoSpaceDE w:val="0"/>
              <w:autoSpaceDN w:val="0"/>
              <w:adjustRightInd w:val="0"/>
              <w:jc w:val="both"/>
              <w:rPr>
                <w:rFonts w:ascii="Arial" w:hAnsi="Arial" w:cs="Arial"/>
                <w:b/>
              </w:rPr>
            </w:pPr>
          </w:p>
          <w:p w14:paraId="5115D168" w14:textId="20D937EE" w:rsidR="00B23B41" w:rsidRPr="00660519" w:rsidRDefault="59D54E40" w:rsidP="00CA65AF">
            <w:pPr>
              <w:overflowPunct w:val="0"/>
              <w:autoSpaceDE w:val="0"/>
              <w:autoSpaceDN w:val="0"/>
              <w:adjustRightInd w:val="0"/>
              <w:jc w:val="both"/>
              <w:rPr>
                <w:rFonts w:ascii="Arial" w:hAnsi="Arial" w:cs="Arial"/>
              </w:rPr>
            </w:pPr>
            <w:r w:rsidRPr="00660519">
              <w:rPr>
                <w:rFonts w:ascii="Arial" w:hAnsi="Arial" w:cs="Arial"/>
              </w:rPr>
              <w:t xml:space="preserve">The Photo Identification Badge fee is the responsibility of the Candidate and not the State.  Please refer to </w:t>
            </w:r>
            <w:r w:rsidR="5F18823A" w:rsidRPr="00660519">
              <w:rPr>
                <w:rFonts w:ascii="Arial" w:hAnsi="Arial" w:cs="Arial"/>
              </w:rPr>
              <w:t xml:space="preserve">Section 3.8.3 of </w:t>
            </w:r>
            <w:r w:rsidRPr="00660519">
              <w:rPr>
                <w:rFonts w:ascii="Arial" w:hAnsi="Arial" w:cs="Arial"/>
              </w:rPr>
              <w:t>the revised Bid Solicitation entitled “</w:t>
            </w:r>
            <w:r w:rsidR="009B1BCD" w:rsidRPr="00660519">
              <w:rPr>
                <w:rFonts w:ascii="Arial" w:hAnsi="Arial" w:cs="Arial"/>
              </w:rPr>
              <w:t xml:space="preserve">Revised </w:t>
            </w:r>
            <w:r w:rsidRPr="00660519">
              <w:rPr>
                <w:rFonts w:ascii="Arial" w:hAnsi="Arial" w:cs="Arial"/>
              </w:rPr>
              <w:t>T2805 Bid Solicitation 0</w:t>
            </w:r>
            <w:r w:rsidR="00CA65AF" w:rsidRPr="00660519">
              <w:rPr>
                <w:rFonts w:ascii="Arial" w:hAnsi="Arial" w:cs="Arial"/>
              </w:rPr>
              <w:t>8</w:t>
            </w:r>
            <w:r w:rsidRPr="00660519">
              <w:rPr>
                <w:rFonts w:ascii="Arial" w:hAnsi="Arial" w:cs="Arial"/>
              </w:rPr>
              <w:t>-</w:t>
            </w:r>
            <w:r w:rsidR="00660519" w:rsidRPr="00660519">
              <w:rPr>
                <w:rFonts w:ascii="Arial" w:hAnsi="Arial" w:cs="Arial"/>
              </w:rPr>
              <w:t>20</w:t>
            </w:r>
            <w:r w:rsidRPr="00660519">
              <w:rPr>
                <w:rFonts w:ascii="Arial" w:hAnsi="Arial" w:cs="Arial"/>
              </w:rPr>
              <w:t>-2021” for additional information.</w:t>
            </w:r>
            <w:r w:rsidR="4BF03730" w:rsidRPr="00660519">
              <w:rPr>
                <w:rFonts w:ascii="Arial" w:hAnsi="Arial" w:cs="Arial"/>
              </w:rPr>
              <w:t xml:space="preserve"> This section has been revised.</w:t>
            </w:r>
          </w:p>
        </w:tc>
      </w:tr>
      <w:tr w:rsidR="00B23B41" w14:paraId="28EB175A" w14:textId="77777777" w:rsidTr="0108E3D3">
        <w:tc>
          <w:tcPr>
            <w:tcW w:w="877" w:type="dxa"/>
            <w:tcBorders>
              <w:top w:val="single" w:sz="4" w:space="0" w:color="auto"/>
              <w:left w:val="single" w:sz="4" w:space="0" w:color="auto"/>
              <w:bottom w:val="single" w:sz="4" w:space="0" w:color="auto"/>
              <w:right w:val="single" w:sz="4" w:space="0" w:color="auto"/>
            </w:tcBorders>
          </w:tcPr>
          <w:p w14:paraId="647A6DBD" w14:textId="163D7D03" w:rsidR="00B23B41" w:rsidRPr="00344009" w:rsidRDefault="00B23B41" w:rsidP="00B23B41">
            <w:pPr>
              <w:tabs>
                <w:tab w:val="left" w:pos="0"/>
              </w:tabs>
              <w:autoSpaceDN w:val="0"/>
              <w:jc w:val="center"/>
              <w:rPr>
                <w:rFonts w:ascii="Arial" w:hAnsi="Arial" w:cs="Arial"/>
              </w:rPr>
            </w:pPr>
            <w:r w:rsidRPr="00344009">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7D0D289" w14:textId="36B18AFC" w:rsidR="00B23B41" w:rsidRPr="00B50B1F" w:rsidRDefault="00B23B41" w:rsidP="584C119D">
            <w:pPr>
              <w:overflowPunct w:val="0"/>
              <w:autoSpaceDE w:val="0"/>
              <w:autoSpaceDN w:val="0"/>
              <w:adjustRightInd w:val="0"/>
              <w:jc w:val="center"/>
              <w:rPr>
                <w:rFonts w:ascii="Arial" w:hAnsi="Arial" w:cs="Arial"/>
              </w:rPr>
            </w:pPr>
            <w:r w:rsidRPr="584C119D">
              <w:rPr>
                <w:rFonts w:ascii="Arial" w:hAnsi="Arial" w:cs="Arial"/>
              </w:rPr>
              <w:t>5.8 Ownership of Material</w:t>
            </w:r>
          </w:p>
        </w:tc>
        <w:tc>
          <w:tcPr>
            <w:tcW w:w="7200" w:type="dxa"/>
            <w:tcBorders>
              <w:top w:val="single" w:sz="4" w:space="0" w:color="auto"/>
              <w:left w:val="single" w:sz="4" w:space="0" w:color="auto"/>
              <w:bottom w:val="single" w:sz="4" w:space="0" w:color="auto"/>
              <w:right w:val="single" w:sz="4" w:space="0" w:color="auto"/>
            </w:tcBorders>
          </w:tcPr>
          <w:p w14:paraId="6E56DB1E" w14:textId="77777777" w:rsidR="00E81D7A" w:rsidRPr="00660519" w:rsidRDefault="00B23B41" w:rsidP="00B23B41">
            <w:pPr>
              <w:tabs>
                <w:tab w:val="left" w:pos="0"/>
              </w:tabs>
              <w:overflowPunct w:val="0"/>
              <w:autoSpaceDE w:val="0"/>
              <w:autoSpaceDN w:val="0"/>
              <w:adjustRightInd w:val="0"/>
              <w:rPr>
                <w:rFonts w:ascii="Arial" w:hAnsi="Arial" w:cs="Arial"/>
                <w:b/>
                <w:color w:val="000000"/>
                <w:shd w:val="clear" w:color="auto" w:fill="FFFFFF"/>
              </w:rPr>
            </w:pPr>
            <w:r w:rsidRPr="00660519">
              <w:rPr>
                <w:rFonts w:ascii="Arial" w:hAnsi="Arial" w:cs="Arial"/>
                <w:b/>
                <w:color w:val="000000"/>
                <w:shd w:val="clear" w:color="auto" w:fill="FFFFFF"/>
              </w:rPr>
              <w:t>The State claims ownership of software computer programs, but we are assuming that this does not encompass the bidder’s own proprietary software, or examination items not developed specifically for the State. Vendor will describe its intellectual property in the Quote.</w:t>
            </w:r>
          </w:p>
          <w:p w14:paraId="735A48FE" w14:textId="77777777" w:rsidR="00E81D7A" w:rsidRPr="00660519" w:rsidRDefault="00E81D7A" w:rsidP="00E81D7A">
            <w:pPr>
              <w:autoSpaceDE w:val="0"/>
              <w:autoSpaceDN w:val="0"/>
              <w:rPr>
                <w:rStyle w:val="CommentReference"/>
                <w:rFonts w:ascii="Arial" w:hAnsi="Arial" w:cs="Arial"/>
                <w:sz w:val="20"/>
                <w:szCs w:val="20"/>
              </w:rPr>
            </w:pPr>
          </w:p>
          <w:p w14:paraId="61E5F8FA" w14:textId="68CFBCCE" w:rsidR="00E81D7A" w:rsidRPr="00660519" w:rsidRDefault="10FCE536" w:rsidP="00E81D7A">
            <w:pPr>
              <w:autoSpaceDE w:val="0"/>
              <w:autoSpaceDN w:val="0"/>
              <w:rPr>
                <w:rFonts w:ascii="Arial" w:hAnsi="Arial" w:cs="Arial"/>
              </w:rPr>
            </w:pPr>
            <w:r w:rsidRPr="00660519">
              <w:rPr>
                <w:rFonts w:ascii="Arial" w:hAnsi="Arial" w:cs="Arial"/>
              </w:rPr>
              <w:t>Pursuant to Bid Solicitation Section 5.8, s</w:t>
            </w:r>
            <w:r w:rsidR="4D953A5E" w:rsidRPr="00660519">
              <w:rPr>
                <w:rFonts w:ascii="Arial" w:hAnsi="Arial" w:cs="Arial"/>
              </w:rPr>
              <w:t xml:space="preserve">hould the Vendor {Bidder} anticipate bringing pre-existing intellectual property into the project, the intellectual property must be identified in the Quote.  </w:t>
            </w:r>
            <w:r w:rsidRPr="00660519">
              <w:rPr>
                <w:rFonts w:ascii="Arial" w:hAnsi="Arial" w:cs="Arial"/>
              </w:rPr>
              <w:t xml:space="preserve">Please refer to Section 5.8 of the revised Bid Solicitation entitled “Revised T2805 Bid Solicitation </w:t>
            </w:r>
            <w:r w:rsidR="00FD548C" w:rsidRPr="00660519">
              <w:rPr>
                <w:rFonts w:ascii="Arial" w:hAnsi="Arial" w:cs="Arial"/>
              </w:rPr>
              <w:t>08</w:t>
            </w:r>
            <w:r w:rsidR="10200375" w:rsidRPr="00660519">
              <w:rPr>
                <w:rFonts w:ascii="Arial" w:hAnsi="Arial" w:cs="Arial"/>
              </w:rPr>
              <w:t>-</w:t>
            </w:r>
            <w:r w:rsidR="00660519" w:rsidRPr="00660519">
              <w:rPr>
                <w:rFonts w:ascii="Arial" w:hAnsi="Arial" w:cs="Arial"/>
              </w:rPr>
              <w:t>20</w:t>
            </w:r>
            <w:r w:rsidR="00FD548C" w:rsidRPr="00660519">
              <w:rPr>
                <w:rFonts w:ascii="Arial" w:hAnsi="Arial" w:cs="Arial"/>
              </w:rPr>
              <w:t>-</w:t>
            </w:r>
            <w:r w:rsidR="10200375" w:rsidRPr="00660519">
              <w:rPr>
                <w:rFonts w:ascii="Arial" w:hAnsi="Arial" w:cs="Arial"/>
              </w:rPr>
              <w:t xml:space="preserve">2021 for additional information.  </w:t>
            </w:r>
          </w:p>
          <w:p w14:paraId="4147DDA1" w14:textId="74FC6D90" w:rsidR="00B23B41" w:rsidRPr="00660519" w:rsidRDefault="00B23B41" w:rsidP="00B23B41">
            <w:pPr>
              <w:tabs>
                <w:tab w:val="left" w:pos="0"/>
              </w:tabs>
              <w:overflowPunct w:val="0"/>
              <w:autoSpaceDE w:val="0"/>
              <w:autoSpaceDN w:val="0"/>
              <w:adjustRightInd w:val="0"/>
              <w:rPr>
                <w:rFonts w:ascii="Arial" w:hAnsi="Arial" w:cs="Arial"/>
                <w:b/>
                <w:color w:val="000000"/>
                <w:shd w:val="clear" w:color="auto" w:fill="FFFFFF"/>
              </w:rPr>
            </w:pPr>
          </w:p>
          <w:p w14:paraId="3129BAAC" w14:textId="7F31A7FA" w:rsidR="00B23B41" w:rsidRPr="00660519" w:rsidRDefault="00B23B41" w:rsidP="00B23B41">
            <w:pPr>
              <w:tabs>
                <w:tab w:val="left" w:pos="0"/>
              </w:tabs>
              <w:overflowPunct w:val="0"/>
              <w:autoSpaceDE w:val="0"/>
              <w:autoSpaceDN w:val="0"/>
              <w:adjustRightInd w:val="0"/>
              <w:rPr>
                <w:rFonts w:ascii="Arial" w:hAnsi="Arial" w:cs="Arial"/>
                <w:b/>
                <w:color w:val="000000"/>
                <w:shd w:val="clear" w:color="auto" w:fill="FFFFFF"/>
              </w:rPr>
            </w:pPr>
          </w:p>
        </w:tc>
      </w:tr>
      <w:tr w:rsidR="00B23B41" w14:paraId="1348ECA0" w14:textId="77777777" w:rsidTr="0108E3D3">
        <w:tc>
          <w:tcPr>
            <w:tcW w:w="877" w:type="dxa"/>
            <w:tcBorders>
              <w:top w:val="single" w:sz="4" w:space="0" w:color="auto"/>
              <w:left w:val="single" w:sz="4" w:space="0" w:color="auto"/>
              <w:bottom w:val="single" w:sz="4" w:space="0" w:color="auto"/>
              <w:right w:val="single" w:sz="4" w:space="0" w:color="auto"/>
            </w:tcBorders>
          </w:tcPr>
          <w:p w14:paraId="5DEB9A61" w14:textId="78A0F8CA" w:rsidR="00B23B41" w:rsidRPr="00344009" w:rsidRDefault="00B23B41" w:rsidP="00B23B41">
            <w:pPr>
              <w:tabs>
                <w:tab w:val="left" w:pos="0"/>
              </w:tabs>
              <w:autoSpaceDN w:val="0"/>
              <w:jc w:val="center"/>
              <w:rPr>
                <w:rFonts w:ascii="Arial" w:hAnsi="Arial" w:cs="Arial"/>
              </w:rPr>
            </w:pPr>
            <w:r w:rsidRPr="00344009">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28E6E67" w14:textId="2F062F49" w:rsidR="00B23B41" w:rsidRPr="00B50B1F" w:rsidRDefault="00B23B41" w:rsidP="584C119D">
            <w:pPr>
              <w:overflowPunct w:val="0"/>
              <w:autoSpaceDE w:val="0"/>
              <w:autoSpaceDN w:val="0"/>
              <w:adjustRightInd w:val="0"/>
              <w:jc w:val="center"/>
              <w:rPr>
                <w:rFonts w:ascii="Arial" w:hAnsi="Arial" w:cs="Arial"/>
                <w:b/>
                <w:bCs/>
              </w:rPr>
            </w:pPr>
            <w:r w:rsidRPr="584C119D">
              <w:rPr>
                <w:rFonts w:ascii="Arial" w:hAnsi="Arial" w:cs="Arial"/>
              </w:rPr>
              <w:t>5.9 Confidentiality</w:t>
            </w:r>
          </w:p>
        </w:tc>
        <w:tc>
          <w:tcPr>
            <w:tcW w:w="7200" w:type="dxa"/>
            <w:tcBorders>
              <w:top w:val="single" w:sz="4" w:space="0" w:color="auto"/>
              <w:left w:val="single" w:sz="4" w:space="0" w:color="auto"/>
              <w:bottom w:val="single" w:sz="4" w:space="0" w:color="auto"/>
              <w:right w:val="single" w:sz="4" w:space="0" w:color="auto"/>
            </w:tcBorders>
          </w:tcPr>
          <w:p w14:paraId="481FE93B" w14:textId="77777777" w:rsidR="00B23B41" w:rsidRPr="00B50B1F" w:rsidRDefault="00B23B41" w:rsidP="00B23B41">
            <w:pPr>
              <w:tabs>
                <w:tab w:val="left" w:pos="0"/>
              </w:tabs>
              <w:overflowPunct w:val="0"/>
              <w:autoSpaceDE w:val="0"/>
              <w:autoSpaceDN w:val="0"/>
              <w:adjustRightInd w:val="0"/>
              <w:rPr>
                <w:rFonts w:ascii="Arial" w:hAnsi="Arial" w:cs="Arial"/>
                <w:b/>
                <w:bCs/>
              </w:rPr>
            </w:pPr>
            <w:r w:rsidRPr="00B50B1F">
              <w:rPr>
                <w:rFonts w:ascii="Arial" w:hAnsi="Arial" w:cs="Arial"/>
                <w:b/>
                <w:bCs/>
              </w:rPr>
              <w:t xml:space="preserve">We request the following change: Vendor’s {Contractor’s} Confidential Information, to the extent not expressly prohibited by law, shall consist of all information clearly identified as confidential at the time of disclosure (Vendor {Contractor}  Confidential Information)should be rephrased to read Vendor's {Contractor's} Confidential Information, to the extent not expressly prohibited by law, shall consist of all information clearly identified as confidential at the time of disclosure or that which may be reasonably understood from the nature of such information itself or the circumstance of such information's disclosure to </w:t>
            </w:r>
            <w:r w:rsidRPr="00B50B1F">
              <w:rPr>
                <w:rFonts w:ascii="Arial" w:hAnsi="Arial" w:cs="Arial"/>
                <w:b/>
                <w:bCs/>
              </w:rPr>
              <w:lastRenderedPageBreak/>
              <w:t>be confidential or proprietary (Vendor {Contractor} Confidential Information).</w:t>
            </w:r>
          </w:p>
          <w:p w14:paraId="0B43499D" w14:textId="77777777" w:rsidR="00B23B41" w:rsidRPr="00B50B1F" w:rsidRDefault="00B23B41" w:rsidP="00B23B41">
            <w:pPr>
              <w:tabs>
                <w:tab w:val="left" w:pos="0"/>
              </w:tabs>
              <w:overflowPunct w:val="0"/>
              <w:autoSpaceDE w:val="0"/>
              <w:autoSpaceDN w:val="0"/>
              <w:adjustRightInd w:val="0"/>
              <w:rPr>
                <w:rFonts w:ascii="Arial" w:hAnsi="Arial" w:cs="Arial"/>
                <w:b/>
                <w:bCs/>
              </w:rPr>
            </w:pPr>
          </w:p>
          <w:p w14:paraId="4A009D9D" w14:textId="076BCF95" w:rsidR="00B23B41" w:rsidRPr="00660519" w:rsidRDefault="7937D220" w:rsidP="584C119D">
            <w:pPr>
              <w:overflowPunct w:val="0"/>
              <w:autoSpaceDE w:val="0"/>
              <w:autoSpaceDN w:val="0"/>
              <w:adjustRightInd w:val="0"/>
              <w:rPr>
                <w:rFonts w:ascii="Arial" w:hAnsi="Arial" w:cs="Arial"/>
                <w:bCs/>
                <w:color w:val="000000" w:themeColor="text1"/>
              </w:rPr>
            </w:pPr>
            <w:r w:rsidRPr="00660519">
              <w:rPr>
                <w:rFonts w:ascii="Arial" w:hAnsi="Arial" w:cs="Arial"/>
                <w:bCs/>
                <w:color w:val="000000" w:themeColor="text1"/>
              </w:rPr>
              <w:t>The State does not accept the proposed modification.</w:t>
            </w:r>
          </w:p>
          <w:p w14:paraId="1D2E463A" w14:textId="6220A8D1" w:rsidR="00B23B41" w:rsidRPr="00B50B1F" w:rsidRDefault="00B23B41" w:rsidP="584C119D">
            <w:pPr>
              <w:overflowPunct w:val="0"/>
              <w:autoSpaceDE w:val="0"/>
              <w:autoSpaceDN w:val="0"/>
              <w:adjustRightInd w:val="0"/>
              <w:rPr>
                <w:rFonts w:ascii="Arial" w:hAnsi="Arial" w:cs="Arial"/>
                <w:b/>
                <w:bCs/>
              </w:rPr>
            </w:pPr>
          </w:p>
        </w:tc>
      </w:tr>
      <w:tr w:rsidR="00B23B41" w:rsidRPr="00553CED" w14:paraId="2D1EDFB4" w14:textId="77777777" w:rsidTr="0108E3D3">
        <w:tc>
          <w:tcPr>
            <w:tcW w:w="877" w:type="dxa"/>
            <w:tcBorders>
              <w:top w:val="single" w:sz="4" w:space="0" w:color="auto"/>
              <w:left w:val="single" w:sz="4" w:space="0" w:color="auto"/>
              <w:bottom w:val="single" w:sz="4" w:space="0" w:color="auto"/>
              <w:right w:val="single" w:sz="4" w:space="0" w:color="auto"/>
            </w:tcBorders>
          </w:tcPr>
          <w:p w14:paraId="6FAA6986" w14:textId="3B526744" w:rsidR="00B23B41" w:rsidRPr="00553CED" w:rsidRDefault="00B23B41" w:rsidP="00B23B41">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779F2ABE" w14:textId="5B08BB7E" w:rsidR="00B23B41" w:rsidRPr="00B50B1F" w:rsidRDefault="00B23B41" w:rsidP="00B23B41">
            <w:pPr>
              <w:tabs>
                <w:tab w:val="left" w:pos="0"/>
              </w:tabs>
              <w:overflowPunct w:val="0"/>
              <w:autoSpaceDE w:val="0"/>
              <w:autoSpaceDN w:val="0"/>
              <w:adjustRightInd w:val="0"/>
              <w:jc w:val="center"/>
              <w:rPr>
                <w:rFonts w:ascii="Arial" w:hAnsi="Arial" w:cs="Arial"/>
              </w:rPr>
            </w:pPr>
            <w:r w:rsidRPr="00B50B1F">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70EF803" w14:textId="70415017" w:rsidR="00B23B41" w:rsidRPr="00B50B1F" w:rsidRDefault="00B23B41" w:rsidP="00B23B41">
            <w:pPr>
              <w:tabs>
                <w:tab w:val="left" w:pos="0"/>
              </w:tabs>
              <w:overflowPunct w:val="0"/>
              <w:autoSpaceDE w:val="0"/>
              <w:autoSpaceDN w:val="0"/>
              <w:adjustRightInd w:val="0"/>
              <w:rPr>
                <w:rFonts w:ascii="Arial" w:hAnsi="Arial" w:cs="Arial"/>
                <w:b/>
              </w:rPr>
            </w:pPr>
            <w:r w:rsidRPr="00B50B1F">
              <w:rPr>
                <w:rFonts w:ascii="Arial" w:hAnsi="Arial" w:cs="Arial"/>
                <w:b/>
              </w:rPr>
              <w:t>When trying to open a Portable Document Format (PDF) document I am receiving an error message and</w:t>
            </w:r>
            <w:r w:rsidR="00C84D91" w:rsidRPr="00B50B1F">
              <w:rPr>
                <w:rFonts w:ascii="Arial" w:hAnsi="Arial" w:cs="Arial"/>
                <w:b/>
              </w:rPr>
              <w:t xml:space="preserve"> am</w:t>
            </w:r>
            <w:r w:rsidRPr="00B50B1F">
              <w:rPr>
                <w:rFonts w:ascii="Arial" w:hAnsi="Arial" w:cs="Arial"/>
                <w:b/>
              </w:rPr>
              <w:t xml:space="preserve"> unable to access the PDF document. How should I proceed?</w:t>
            </w:r>
          </w:p>
          <w:p w14:paraId="5A22993E" w14:textId="6EED3E96" w:rsidR="00B23B41" w:rsidRPr="00B50B1F" w:rsidRDefault="00B23B41" w:rsidP="00B23B41">
            <w:pPr>
              <w:tabs>
                <w:tab w:val="left" w:pos="0"/>
              </w:tabs>
              <w:overflowPunct w:val="0"/>
              <w:autoSpaceDE w:val="0"/>
              <w:autoSpaceDN w:val="0"/>
              <w:adjustRightInd w:val="0"/>
              <w:rPr>
                <w:rFonts w:ascii="Arial" w:hAnsi="Arial" w:cs="Arial"/>
                <w:b/>
              </w:rPr>
            </w:pPr>
          </w:p>
          <w:p w14:paraId="6D8547C2" w14:textId="04D537AD" w:rsidR="00B23B41" w:rsidRPr="00B50B1F" w:rsidRDefault="00B23B41" w:rsidP="00B23B41">
            <w:pPr>
              <w:tabs>
                <w:tab w:val="left" w:pos="0"/>
              </w:tabs>
              <w:overflowPunct w:val="0"/>
              <w:autoSpaceDE w:val="0"/>
              <w:autoSpaceDN w:val="0"/>
              <w:adjustRightInd w:val="0"/>
              <w:rPr>
                <w:rFonts w:ascii="Arial" w:hAnsi="Arial" w:cs="Arial"/>
                <w:b/>
              </w:rPr>
            </w:pPr>
            <w:r w:rsidRPr="00B50B1F">
              <w:rPr>
                <w:rFonts w:ascii="Arial" w:hAnsi="Arial" w:cs="Arial"/>
              </w:rPr>
              <w:t>It is recommended that users utilize Internet Explorer</w:t>
            </w:r>
            <w:r w:rsidR="004D5ECE" w:rsidRPr="00B50B1F">
              <w:rPr>
                <w:rFonts w:ascii="Arial" w:hAnsi="Arial" w:cs="Arial"/>
              </w:rPr>
              <w:t xml:space="preserve"> or Microsoft </w:t>
            </w:r>
            <w:r w:rsidR="00963DCA" w:rsidRPr="00B50B1F">
              <w:rPr>
                <w:rFonts w:ascii="Arial" w:hAnsi="Arial" w:cs="Arial"/>
              </w:rPr>
              <w:t>Edge to</w:t>
            </w:r>
            <w:r w:rsidRPr="00B50B1F">
              <w:rPr>
                <w:rFonts w:ascii="Arial" w:hAnsi="Arial" w:cs="Arial"/>
              </w:rPr>
              <w:t xml:space="preserve">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B23B41" w:rsidRPr="00553CED" w14:paraId="092F7600" w14:textId="77777777" w:rsidTr="0108E3D3">
        <w:tc>
          <w:tcPr>
            <w:tcW w:w="877" w:type="dxa"/>
            <w:tcBorders>
              <w:top w:val="single" w:sz="4" w:space="0" w:color="auto"/>
              <w:left w:val="single" w:sz="4" w:space="0" w:color="auto"/>
              <w:bottom w:val="single" w:sz="4" w:space="0" w:color="auto"/>
              <w:right w:val="single" w:sz="4" w:space="0" w:color="auto"/>
            </w:tcBorders>
          </w:tcPr>
          <w:p w14:paraId="63B57A53" w14:textId="508BBE4B" w:rsidR="00B23B41" w:rsidRPr="00553CED" w:rsidRDefault="00B23B41" w:rsidP="00B23B41">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422A67B" w14:textId="37EC1F7C" w:rsidR="00B23B41" w:rsidRPr="00B50B1F" w:rsidRDefault="00B23B41" w:rsidP="00B23B41">
            <w:pPr>
              <w:tabs>
                <w:tab w:val="left" w:pos="0"/>
              </w:tabs>
              <w:overflowPunct w:val="0"/>
              <w:autoSpaceDE w:val="0"/>
              <w:autoSpaceDN w:val="0"/>
              <w:adjustRightInd w:val="0"/>
              <w:jc w:val="center"/>
              <w:rPr>
                <w:rFonts w:ascii="Arial" w:hAnsi="Arial" w:cs="Arial"/>
              </w:rPr>
            </w:pPr>
            <w:r w:rsidRPr="00B50B1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33AC80FF" w14:textId="77777777" w:rsidR="00B23B41" w:rsidRPr="00B50B1F" w:rsidRDefault="00B23B41" w:rsidP="00B23B41">
            <w:pPr>
              <w:tabs>
                <w:tab w:val="left" w:pos="0"/>
              </w:tabs>
              <w:overflowPunct w:val="0"/>
              <w:autoSpaceDE w:val="0"/>
              <w:autoSpaceDN w:val="0"/>
              <w:adjustRightInd w:val="0"/>
              <w:rPr>
                <w:rFonts w:ascii="Arial" w:hAnsi="Arial" w:cs="Arial"/>
                <w:b/>
              </w:rPr>
            </w:pPr>
            <w:r w:rsidRPr="00B50B1F">
              <w:rPr>
                <w:rFonts w:ascii="Arial" w:hAnsi="Arial" w:cs="Arial"/>
                <w:b/>
              </w:rPr>
              <w:t>Should I check that I have properly completed and attached all of the required documents with my submitted Quote?</w:t>
            </w:r>
          </w:p>
          <w:p w14:paraId="7BDD9545" w14:textId="77777777" w:rsidR="00B23B41" w:rsidRPr="00B50B1F" w:rsidRDefault="00B23B41" w:rsidP="00B23B41">
            <w:pPr>
              <w:tabs>
                <w:tab w:val="left" w:pos="0"/>
              </w:tabs>
              <w:overflowPunct w:val="0"/>
              <w:autoSpaceDE w:val="0"/>
              <w:autoSpaceDN w:val="0"/>
              <w:adjustRightInd w:val="0"/>
              <w:rPr>
                <w:rFonts w:ascii="Arial" w:hAnsi="Arial" w:cs="Arial"/>
                <w:b/>
              </w:rPr>
            </w:pPr>
          </w:p>
          <w:p w14:paraId="00599ED8" w14:textId="61898DB3" w:rsidR="00B23B41" w:rsidRPr="00B50B1F" w:rsidRDefault="00B23B41" w:rsidP="00B23B41">
            <w:pPr>
              <w:tabs>
                <w:tab w:val="left" w:pos="0"/>
              </w:tabs>
              <w:overflowPunct w:val="0"/>
              <w:autoSpaceDE w:val="0"/>
              <w:autoSpaceDN w:val="0"/>
              <w:adjustRightInd w:val="0"/>
              <w:rPr>
                <w:rFonts w:ascii="Arial" w:hAnsi="Arial" w:cs="Arial"/>
              </w:rPr>
            </w:pPr>
            <w:r w:rsidRPr="00B50B1F">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B23B41" w:rsidRPr="00553CED" w14:paraId="6259E846" w14:textId="77777777" w:rsidTr="0108E3D3">
        <w:tc>
          <w:tcPr>
            <w:tcW w:w="877" w:type="dxa"/>
            <w:tcBorders>
              <w:top w:val="single" w:sz="4" w:space="0" w:color="auto"/>
              <w:left w:val="single" w:sz="4" w:space="0" w:color="auto"/>
              <w:bottom w:val="single" w:sz="4" w:space="0" w:color="auto"/>
              <w:right w:val="single" w:sz="4" w:space="0" w:color="auto"/>
            </w:tcBorders>
          </w:tcPr>
          <w:p w14:paraId="46879EF2" w14:textId="22001C0B" w:rsidR="00B23B41" w:rsidRPr="00553CED" w:rsidRDefault="00B23B41" w:rsidP="00B23B41">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BE979C9" w14:textId="750DE484" w:rsidR="00B23B41" w:rsidRPr="00B50B1F" w:rsidRDefault="00B23B41" w:rsidP="00B23B41">
            <w:pPr>
              <w:tabs>
                <w:tab w:val="left" w:pos="0"/>
              </w:tabs>
              <w:overflowPunct w:val="0"/>
              <w:autoSpaceDE w:val="0"/>
              <w:autoSpaceDN w:val="0"/>
              <w:adjustRightInd w:val="0"/>
              <w:jc w:val="center"/>
              <w:rPr>
                <w:rFonts w:ascii="Arial" w:hAnsi="Arial" w:cs="Arial"/>
              </w:rPr>
            </w:pPr>
            <w:r w:rsidRPr="00B50B1F">
              <w:rPr>
                <w:rFonts w:ascii="Arial" w:hAnsi="Arial" w:cs="Arial"/>
                <w:color w:val="000000"/>
                <w:shd w:val="clear" w:color="auto" w:fill="FFFFFF"/>
              </w:rPr>
              <w:t>Exceptions</w:t>
            </w:r>
          </w:p>
        </w:tc>
        <w:tc>
          <w:tcPr>
            <w:tcW w:w="7200" w:type="dxa"/>
            <w:tcBorders>
              <w:top w:val="single" w:sz="4" w:space="0" w:color="auto"/>
              <w:left w:val="single" w:sz="4" w:space="0" w:color="auto"/>
              <w:bottom w:val="single" w:sz="4" w:space="0" w:color="auto"/>
              <w:right w:val="single" w:sz="4" w:space="0" w:color="auto"/>
            </w:tcBorders>
          </w:tcPr>
          <w:p w14:paraId="2AEA2516" w14:textId="77777777" w:rsidR="00B23B41" w:rsidRPr="00B50B1F" w:rsidRDefault="00B23B41" w:rsidP="00B23B41">
            <w:pPr>
              <w:tabs>
                <w:tab w:val="left" w:pos="0"/>
              </w:tabs>
              <w:overflowPunct w:val="0"/>
              <w:autoSpaceDE w:val="0"/>
              <w:autoSpaceDN w:val="0"/>
              <w:adjustRightInd w:val="0"/>
              <w:ind w:hanging="28"/>
              <w:rPr>
                <w:rFonts w:ascii="Arial" w:hAnsi="Arial" w:cs="Arial"/>
                <w:b/>
              </w:rPr>
            </w:pPr>
            <w:r w:rsidRPr="00B50B1F">
              <w:rPr>
                <w:rFonts w:ascii="Arial" w:hAnsi="Arial" w:cs="Arial"/>
                <w:b/>
              </w:rPr>
              <w:t>Will the State allow Vendors {Bidders} to take exception to any of the Standard Terms and Conditions?</w:t>
            </w:r>
          </w:p>
          <w:p w14:paraId="739D85F8" w14:textId="77777777" w:rsidR="00B23B41" w:rsidRPr="00B50B1F" w:rsidRDefault="00B23B41" w:rsidP="00B23B41">
            <w:pPr>
              <w:tabs>
                <w:tab w:val="left" w:pos="0"/>
              </w:tabs>
              <w:overflowPunct w:val="0"/>
              <w:autoSpaceDE w:val="0"/>
              <w:autoSpaceDN w:val="0"/>
              <w:adjustRightInd w:val="0"/>
              <w:ind w:hanging="28"/>
              <w:rPr>
                <w:rFonts w:ascii="Arial" w:hAnsi="Arial" w:cs="Arial"/>
              </w:rPr>
            </w:pPr>
          </w:p>
          <w:p w14:paraId="1D0BA231" w14:textId="382419E0" w:rsidR="00B23B41" w:rsidRPr="00B50B1F" w:rsidRDefault="00B23B41" w:rsidP="00B23B41">
            <w:pPr>
              <w:tabs>
                <w:tab w:val="left" w:pos="0"/>
              </w:tabs>
              <w:overflowPunct w:val="0"/>
              <w:autoSpaceDE w:val="0"/>
              <w:autoSpaceDN w:val="0"/>
              <w:adjustRightInd w:val="0"/>
              <w:ind w:hanging="28"/>
              <w:rPr>
                <w:rFonts w:ascii="Arial" w:hAnsi="Arial" w:cs="Arial"/>
              </w:rPr>
            </w:pPr>
            <w:r w:rsidRPr="00B50B1F">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tc>
      </w:tr>
      <w:tr w:rsidR="00B23B41" w:rsidRPr="00553CED" w14:paraId="3E05225C" w14:textId="77777777" w:rsidTr="0108E3D3">
        <w:trPr>
          <w:trHeight w:val="170"/>
        </w:trPr>
        <w:tc>
          <w:tcPr>
            <w:tcW w:w="877" w:type="dxa"/>
            <w:tcBorders>
              <w:top w:val="single" w:sz="4" w:space="0" w:color="auto"/>
              <w:left w:val="single" w:sz="4" w:space="0" w:color="auto"/>
              <w:bottom w:val="single" w:sz="4" w:space="0" w:color="auto"/>
              <w:right w:val="single" w:sz="4" w:space="0" w:color="auto"/>
            </w:tcBorders>
          </w:tcPr>
          <w:p w14:paraId="2E30A14B" w14:textId="5C018B14" w:rsidR="00B23B41" w:rsidRPr="00553CED" w:rsidRDefault="00B23B41" w:rsidP="00B23B41">
            <w:pPr>
              <w:tabs>
                <w:tab w:val="left" w:pos="0"/>
              </w:tabs>
              <w:autoSpaceDN w:val="0"/>
              <w:jc w:val="center"/>
              <w:rPr>
                <w:rFonts w:ascii="Arial" w:hAnsi="Arial" w:cs="Arial"/>
              </w:rPr>
            </w:pPr>
            <w:r w:rsidRPr="00344009">
              <w:rPr>
                <w:rFonts w:ascii="Arial" w:hAnsi="Arial" w:cs="Arial"/>
              </w:rPr>
              <w:t>1</w:t>
            </w:r>
            <w:r>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3ED064B6" w14:textId="77777777" w:rsidR="00B23B41" w:rsidRPr="00B50B1F" w:rsidRDefault="00B23B41" w:rsidP="00B23B41">
            <w:pPr>
              <w:tabs>
                <w:tab w:val="left" w:pos="0"/>
              </w:tabs>
              <w:overflowPunct w:val="0"/>
              <w:autoSpaceDE w:val="0"/>
              <w:autoSpaceDN w:val="0"/>
              <w:adjustRightInd w:val="0"/>
              <w:jc w:val="center"/>
              <w:rPr>
                <w:rFonts w:ascii="Arial" w:hAnsi="Arial" w:cs="Arial"/>
              </w:rPr>
            </w:pPr>
            <w:r w:rsidRPr="00B50B1F">
              <w:rPr>
                <w:rFonts w:ascii="Arial" w:hAnsi="Arial" w:cs="Arial"/>
              </w:rPr>
              <w:t xml:space="preserve">General </w:t>
            </w:r>
          </w:p>
          <w:p w14:paraId="1AA88840" w14:textId="42416A8A" w:rsidR="00B23B41" w:rsidRPr="00B50B1F" w:rsidRDefault="00B23B41" w:rsidP="00B23B4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072297" w14:textId="77777777" w:rsidR="00B23B41" w:rsidRPr="00B50B1F" w:rsidRDefault="00B23B41" w:rsidP="00B23B41">
            <w:pPr>
              <w:tabs>
                <w:tab w:val="left" w:pos="0"/>
              </w:tabs>
              <w:overflowPunct w:val="0"/>
              <w:autoSpaceDE w:val="0"/>
              <w:autoSpaceDN w:val="0"/>
              <w:adjustRightInd w:val="0"/>
              <w:rPr>
                <w:rFonts w:ascii="Arial" w:hAnsi="Arial" w:cs="Arial"/>
                <w:b/>
              </w:rPr>
            </w:pPr>
            <w:r w:rsidRPr="00B50B1F">
              <w:rPr>
                <w:rFonts w:ascii="Arial" w:hAnsi="Arial" w:cs="Arial"/>
                <w:b/>
              </w:rPr>
              <w:t>What is the anticipated award date?</w:t>
            </w:r>
          </w:p>
          <w:p w14:paraId="10C6C57D" w14:textId="2E8A3FA0" w:rsidR="00B23B41" w:rsidRPr="00B50B1F" w:rsidRDefault="00B23B41" w:rsidP="00B23B41">
            <w:pPr>
              <w:tabs>
                <w:tab w:val="left" w:pos="0"/>
              </w:tabs>
              <w:overflowPunct w:val="0"/>
              <w:autoSpaceDE w:val="0"/>
              <w:autoSpaceDN w:val="0"/>
              <w:adjustRightInd w:val="0"/>
              <w:rPr>
                <w:rFonts w:ascii="Arial" w:hAnsi="Arial" w:cs="Arial"/>
                <w:b/>
              </w:rPr>
            </w:pPr>
          </w:p>
          <w:p w14:paraId="1C31CFFF" w14:textId="470C4D96" w:rsidR="00B23B41" w:rsidRPr="00B50B1F" w:rsidRDefault="004D5ECE" w:rsidP="00491DB0">
            <w:pPr>
              <w:pStyle w:val="CommentText"/>
            </w:pPr>
            <w:r w:rsidRPr="00B50B1F">
              <w:rPr>
                <w:rFonts w:ascii="Arial" w:hAnsi="Arial" w:cs="Arial"/>
              </w:rPr>
              <w:t>A Notice of Intent to Award will be issued once the evaluation is complete and the intended award complies with the Division of Purchase and Property’s (Division’s) statues and regulations.</w:t>
            </w:r>
          </w:p>
        </w:tc>
      </w:tr>
    </w:tbl>
    <w:p w14:paraId="7C25804D" w14:textId="77777777" w:rsidR="00721BC8" w:rsidRPr="00553CED" w:rsidRDefault="00721BC8" w:rsidP="00040C58">
      <w:pPr>
        <w:tabs>
          <w:tab w:val="left" w:pos="0"/>
        </w:tabs>
        <w:rPr>
          <w:rFonts w:ascii="Arial" w:hAnsi="Arial" w:cs="Arial"/>
        </w:rPr>
      </w:pPr>
    </w:p>
    <w:sectPr w:rsidR="00721BC8" w:rsidRPr="00553CED" w:rsidSect="00364A22">
      <w:headerReference w:type="default" r:id="rId13"/>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Extensible w16cex:durableId="484EA5DB" w16cex:dateUtc="2021-08-09T17:35:12.127Z"/>
  <w16cex:commentExtensible w16cex:durableId="5DF157D4" w16cex:dateUtc="2021-08-09T17:52:53.872Z"/>
  <w16cex:commentExtensible w16cex:durableId="7FC6C220" w16cex:dateUtc="2021-08-09T17:54:21.107Z"/>
  <w16cex:commentExtensible w16cex:durableId="7C63E5FD" w16cex:dateUtc="2021-08-10T18:30:41.449Z"/>
  <w16cex:commentExtensible w16cex:durableId="0E795239" w16cex:dateUtc="2021-08-10T18:32:52.234Z"/>
  <w16cex:commentExtensible w16cex:durableId="6B48DBA3" w16cex:dateUtc="2021-08-13T16:16:24.836Z"/>
  <w16cex:commentExtensible w16cex:durableId="7D6F8598" w16cex:dateUtc="2021-08-13T16:16:30.824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Id w16cid:paraId="5338D916" w16cid:durableId="72863797"/>
  <w16cid:commentId w16cid:paraId="4F5E3500" w16cid:durableId="59FAA8B4"/>
  <w16cid:commentId w16cid:paraId="6531D604" w16cid:durableId="393F6897"/>
  <w16cid:commentId w16cid:paraId="20EA1679" w16cid:durableId="19CA3F5C"/>
  <w16cid:commentId w16cid:paraId="3AAAAA28" w16cid:durableId="4D406364"/>
  <w16cid:commentId w16cid:paraId="1AE04F12" w16cid:durableId="4884022D"/>
  <w16cid:commentId w16cid:paraId="57E2CB7A" w16cid:durableId="279F64BA"/>
  <w16cid:commentId w16cid:paraId="5066E89C" w16cid:durableId="1BA1D0EE"/>
  <w16cid:commentId w16cid:paraId="59B6D57C" w16cid:durableId="39AE5217"/>
  <w16cid:commentId w16cid:paraId="061ADD8C" w16cid:durableId="7B783CD6"/>
  <w16cid:commentId w16cid:paraId="06DCAF57" w16cid:durableId="0386B007"/>
  <w16cid:commentId w16cid:paraId="71338901" w16cid:durableId="58DA8A22"/>
  <w16cid:commentId w16cid:paraId="0BE38AEA" w16cid:durableId="5138CCBA"/>
  <w16cid:commentId w16cid:paraId="05202552" w16cid:durableId="1C376474"/>
  <w16cid:commentId w16cid:paraId="578A2260" w16cid:durableId="4104813B"/>
  <w16cid:commentId w16cid:paraId="3612F0B9" w16cid:durableId="484EA5DB"/>
  <w16cid:commentId w16cid:paraId="32D3AEF9" w16cid:durableId="5DF157D4"/>
  <w16cid:commentId w16cid:paraId="37DA2CE0" w16cid:durableId="7FC6C220"/>
  <w16cid:commentId w16cid:paraId="40FA360B" w16cid:durableId="7C63E5FD"/>
  <w16cid:commentId w16cid:paraId="7B6FF285" w16cid:durableId="0E795239"/>
  <w16cid:commentId w16cid:paraId="51E0EB93" w16cid:durableId="5E65881D"/>
  <w16cid:commentId w16cid:paraId="76CCEF4D" w16cid:durableId="050E92E0"/>
  <w16cid:commentId w16cid:paraId="42B982A2" w16cid:durableId="6CCE547B"/>
  <w16cid:commentId w16cid:paraId="2F2313E7" w16cid:durableId="6B48DBA3"/>
  <w16cid:commentId w16cid:paraId="7E6637AD" w16cid:durableId="7D6F859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D3B49" w14:textId="77777777" w:rsidR="009F20EE" w:rsidRDefault="009F20EE">
      <w:r>
        <w:separator/>
      </w:r>
    </w:p>
  </w:endnote>
  <w:endnote w:type="continuationSeparator" w:id="0">
    <w:p w14:paraId="36C2D5AC" w14:textId="77777777" w:rsidR="009F20EE" w:rsidRDefault="009F2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41217E25" w:rsidR="009C0858" w:rsidRDefault="009C0858">
        <w:pPr>
          <w:pStyle w:val="Footer"/>
          <w:jc w:val="center"/>
        </w:pPr>
        <w:r>
          <w:fldChar w:fldCharType="begin"/>
        </w:r>
        <w:r>
          <w:instrText xml:space="preserve"> PAGE   \* MERGEFORMAT </w:instrText>
        </w:r>
        <w:r>
          <w:fldChar w:fldCharType="separate"/>
        </w:r>
        <w:r w:rsidR="00F53D00">
          <w:rPr>
            <w:noProof/>
          </w:rPr>
          <w:t>3</w:t>
        </w:r>
        <w:r>
          <w:rPr>
            <w:noProof/>
          </w:rPr>
          <w:fldChar w:fldCharType="end"/>
        </w:r>
      </w:p>
    </w:sdtContent>
  </w:sdt>
  <w:p w14:paraId="0B51416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AA871D" w14:textId="77777777" w:rsidR="009F20EE" w:rsidRDefault="009F20EE">
      <w:r>
        <w:separator/>
      </w:r>
    </w:p>
  </w:footnote>
  <w:footnote w:type="continuationSeparator" w:id="0">
    <w:p w14:paraId="0309F2F3" w14:textId="77777777" w:rsidR="009F20EE" w:rsidRDefault="009F2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40"/>
      <w:gridCol w:w="3240"/>
      <w:gridCol w:w="3240"/>
    </w:tblGrid>
    <w:tr w:rsidR="481F96E4" w14:paraId="256A246A" w14:textId="77777777" w:rsidTr="00B50B1F">
      <w:tc>
        <w:tcPr>
          <w:tcW w:w="3240" w:type="dxa"/>
        </w:tcPr>
        <w:p w14:paraId="7D5325B6" w14:textId="69BD0B63" w:rsidR="481F96E4" w:rsidRDefault="481F96E4" w:rsidP="00B50B1F">
          <w:pPr>
            <w:pStyle w:val="Header"/>
            <w:ind w:left="-115"/>
          </w:pPr>
        </w:p>
      </w:tc>
      <w:tc>
        <w:tcPr>
          <w:tcW w:w="3240" w:type="dxa"/>
        </w:tcPr>
        <w:p w14:paraId="0D41B1C0" w14:textId="4182CDEF" w:rsidR="481F96E4" w:rsidRDefault="481F96E4" w:rsidP="00B50B1F">
          <w:pPr>
            <w:pStyle w:val="Header"/>
            <w:jc w:val="center"/>
          </w:pPr>
        </w:p>
      </w:tc>
      <w:tc>
        <w:tcPr>
          <w:tcW w:w="3240" w:type="dxa"/>
        </w:tcPr>
        <w:p w14:paraId="56FF68B8" w14:textId="07C0F435" w:rsidR="481F96E4" w:rsidRDefault="481F96E4" w:rsidP="00B50B1F">
          <w:pPr>
            <w:pStyle w:val="Header"/>
            <w:ind w:right="-115"/>
            <w:jc w:val="right"/>
          </w:pPr>
        </w:p>
      </w:tc>
    </w:tr>
  </w:tbl>
  <w:p w14:paraId="6AE11625" w14:textId="7CCE55D3" w:rsidR="481F96E4" w:rsidRDefault="481F96E4" w:rsidP="00B50B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343D9F0" w14:textId="77777777" w:rsidTr="39DE16AC">
      <w:trPr>
        <w:trHeight w:val="1080"/>
        <w:jc w:val="center"/>
      </w:trPr>
      <w:tc>
        <w:tcPr>
          <w:tcW w:w="2880" w:type="dxa"/>
        </w:tcPr>
        <w:p w14:paraId="66ED695D" w14:textId="77777777" w:rsidR="00E242AB" w:rsidRDefault="00E242AB" w:rsidP="00E242AB"/>
      </w:tc>
      <w:tc>
        <w:tcPr>
          <w:tcW w:w="5760" w:type="dxa"/>
          <w:vAlign w:val="center"/>
        </w:tcPr>
        <w:p w14:paraId="3CEFF31F"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E242AB" w:rsidRDefault="00E242AB" w:rsidP="00E242AB"/>
      </w:tc>
    </w:tr>
    <w:tr w:rsidR="00E242AB" w14:paraId="607A02D7" w14:textId="77777777" w:rsidTr="39DE16AC">
      <w:trPr>
        <w:trHeight w:val="893"/>
        <w:jc w:val="center"/>
      </w:trPr>
      <w:tc>
        <w:tcPr>
          <w:tcW w:w="2880" w:type="dxa"/>
          <w:vAlign w:val="bottom"/>
        </w:tcPr>
        <w:p w14:paraId="6D0CB0E4" w14:textId="77777777" w:rsidR="00E242AB" w:rsidRPr="00DE79FE" w:rsidRDefault="00E242AB" w:rsidP="00E242AB">
          <w:pPr>
            <w:jc w:val="center"/>
            <w:rPr>
              <w:smallCaps/>
              <w:color w:val="000080"/>
            </w:rPr>
          </w:pPr>
          <w:r w:rsidRPr="00DE79FE">
            <w:rPr>
              <w:smallCaps/>
              <w:color w:val="000080"/>
            </w:rPr>
            <w:t>Philip D. Murphy</w:t>
          </w:r>
        </w:p>
        <w:p w14:paraId="1AEAF977" w14:textId="77777777" w:rsidR="00E242AB" w:rsidRPr="006359DD" w:rsidRDefault="00E242AB" w:rsidP="00E242AB">
          <w:pPr>
            <w:jc w:val="center"/>
          </w:pPr>
          <w:r w:rsidRPr="00DE79FE">
            <w:rPr>
              <w:i/>
              <w:color w:val="000080"/>
            </w:rPr>
            <w:t>Governor</w:t>
          </w:r>
        </w:p>
      </w:tc>
      <w:tc>
        <w:tcPr>
          <w:tcW w:w="5760" w:type="dxa"/>
          <w:vMerge w:val="restart"/>
          <w:vAlign w:val="center"/>
        </w:tcPr>
        <w:p w14:paraId="43710D97"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E242AB" w:rsidRPr="00CD2155" w:rsidRDefault="00E242AB" w:rsidP="00E242AB">
          <w:pPr>
            <w:jc w:val="center"/>
            <w:rPr>
              <w:smallCaps/>
              <w:color w:val="000080"/>
            </w:rPr>
          </w:pPr>
          <w:r w:rsidRPr="00CD2155">
            <w:rPr>
              <w:smallCaps/>
              <w:color w:val="000080"/>
            </w:rPr>
            <w:t>Division of Purchase and Property</w:t>
          </w:r>
        </w:p>
        <w:p w14:paraId="40F9031F"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E242AB" w:rsidRPr="00CD2155" w:rsidRDefault="00E242AB" w:rsidP="00E242AB">
          <w:pPr>
            <w:jc w:val="center"/>
            <w:rPr>
              <w:smallCaps/>
              <w:color w:val="000080"/>
            </w:rPr>
          </w:pPr>
          <w:r>
            <w:rPr>
              <w:smallCaps/>
              <w:color w:val="000080"/>
            </w:rPr>
            <w:t>P. O. Box 230</w:t>
          </w:r>
        </w:p>
        <w:p w14:paraId="0836FFA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0FB0BF4" w14:textId="77777777" w:rsidR="00E242AB" w:rsidRPr="006359DD" w:rsidRDefault="00E242AB" w:rsidP="00E242AB">
          <w:pPr>
            <w:jc w:val="center"/>
            <w:rPr>
              <w:smallCaps/>
              <w:color w:val="000080"/>
            </w:rPr>
          </w:pPr>
          <w:r>
            <w:rPr>
              <w:smallCaps/>
              <w:color w:val="000080"/>
            </w:rPr>
            <w:t>Elizabeth Maher Muoio</w:t>
          </w:r>
        </w:p>
        <w:p w14:paraId="7A06586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6CA0B6BB" w14:textId="77777777" w:rsidTr="39DE16AC">
      <w:trPr>
        <w:trHeight w:val="892"/>
        <w:jc w:val="center"/>
      </w:trPr>
      <w:tc>
        <w:tcPr>
          <w:tcW w:w="2880" w:type="dxa"/>
          <w:vAlign w:val="bottom"/>
        </w:tcPr>
        <w:p w14:paraId="43CBDE87"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E242AB" w:rsidRPr="006359DD" w:rsidRDefault="00E242AB" w:rsidP="00E242AB">
          <w:pPr>
            <w:jc w:val="center"/>
          </w:pPr>
          <w:r w:rsidRPr="006359DD">
            <w:rPr>
              <w:i/>
              <w:color w:val="000080"/>
            </w:rPr>
            <w:t>Lt. Governor</w:t>
          </w:r>
        </w:p>
      </w:tc>
      <w:tc>
        <w:tcPr>
          <w:tcW w:w="5760" w:type="dxa"/>
          <w:vMerge/>
        </w:tcPr>
        <w:p w14:paraId="3E2DECC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E242AB" w:rsidRPr="006359DD" w:rsidRDefault="00E242AB" w:rsidP="00E242AB">
          <w:pPr>
            <w:jc w:val="center"/>
            <w:rPr>
              <w:smallCaps/>
              <w:color w:val="000080"/>
            </w:rPr>
          </w:pPr>
          <w:r w:rsidRPr="006359DD">
            <w:rPr>
              <w:smallCaps/>
              <w:color w:val="000080"/>
            </w:rPr>
            <w:t>Maurice A. Griffin</w:t>
          </w:r>
        </w:p>
        <w:p w14:paraId="0BD7B0A7" w14:textId="77777777" w:rsidR="00E242AB" w:rsidRPr="006359DD" w:rsidRDefault="00E242AB" w:rsidP="00E242AB">
          <w:pPr>
            <w:jc w:val="center"/>
          </w:pPr>
          <w:r w:rsidRPr="006359DD">
            <w:rPr>
              <w:i/>
              <w:color w:val="000080"/>
            </w:rPr>
            <w:t>Acting Director</w:t>
          </w:r>
        </w:p>
      </w:tc>
    </w:tr>
    <w:tr w:rsidR="00E242AB" w14:paraId="0AB2D4EC" w14:textId="77777777" w:rsidTr="39DE16AC">
      <w:trPr>
        <w:jc w:val="center"/>
      </w:trPr>
      <w:tc>
        <w:tcPr>
          <w:tcW w:w="2880" w:type="dxa"/>
        </w:tcPr>
        <w:p w14:paraId="6C8F2061" w14:textId="77777777" w:rsidR="00E242AB" w:rsidRPr="006359DD" w:rsidRDefault="00E242AB" w:rsidP="00E242AB"/>
      </w:tc>
      <w:tc>
        <w:tcPr>
          <w:tcW w:w="5760" w:type="dxa"/>
        </w:tcPr>
        <w:p w14:paraId="49DA0EEA"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E242AB" w:rsidRPr="006359DD" w:rsidRDefault="00E242AB" w:rsidP="00E242AB"/>
      </w:tc>
    </w:tr>
  </w:tbl>
  <w:p w14:paraId="099F1A8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D0DC1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40C58"/>
    <w:rsid w:val="0004455E"/>
    <w:rsid w:val="00047D91"/>
    <w:rsid w:val="00052193"/>
    <w:rsid w:val="00052433"/>
    <w:rsid w:val="000555F2"/>
    <w:rsid w:val="0006149B"/>
    <w:rsid w:val="00080562"/>
    <w:rsid w:val="00080ACD"/>
    <w:rsid w:val="00087AC7"/>
    <w:rsid w:val="00095C9D"/>
    <w:rsid w:val="000A1462"/>
    <w:rsid w:val="000C3964"/>
    <w:rsid w:val="000C7991"/>
    <w:rsid w:val="000D0811"/>
    <w:rsid w:val="000E7F4C"/>
    <w:rsid w:val="000F21AF"/>
    <w:rsid w:val="000F7F4F"/>
    <w:rsid w:val="00101430"/>
    <w:rsid w:val="001036B6"/>
    <w:rsid w:val="00106192"/>
    <w:rsid w:val="001078D4"/>
    <w:rsid w:val="00111950"/>
    <w:rsid w:val="001130EC"/>
    <w:rsid w:val="00121E1D"/>
    <w:rsid w:val="001236A1"/>
    <w:rsid w:val="001265C6"/>
    <w:rsid w:val="00160E56"/>
    <w:rsid w:val="001811FC"/>
    <w:rsid w:val="00190BA2"/>
    <w:rsid w:val="00194DDF"/>
    <w:rsid w:val="001B29C4"/>
    <w:rsid w:val="001D1ABC"/>
    <w:rsid w:val="001E11BC"/>
    <w:rsid w:val="001E5D6E"/>
    <w:rsid w:val="001F1592"/>
    <w:rsid w:val="001F34F3"/>
    <w:rsid w:val="0020175D"/>
    <w:rsid w:val="00202F19"/>
    <w:rsid w:val="00230E04"/>
    <w:rsid w:val="002420F8"/>
    <w:rsid w:val="00257D6E"/>
    <w:rsid w:val="00260851"/>
    <w:rsid w:val="00264F45"/>
    <w:rsid w:val="00265898"/>
    <w:rsid w:val="00271544"/>
    <w:rsid w:val="002739CC"/>
    <w:rsid w:val="002745C5"/>
    <w:rsid w:val="00285BF3"/>
    <w:rsid w:val="00296C7D"/>
    <w:rsid w:val="002C1484"/>
    <w:rsid w:val="002C54B7"/>
    <w:rsid w:val="002F1449"/>
    <w:rsid w:val="002F3990"/>
    <w:rsid w:val="002F49AF"/>
    <w:rsid w:val="003048CF"/>
    <w:rsid w:val="00305B6D"/>
    <w:rsid w:val="003069D9"/>
    <w:rsid w:val="00312D7D"/>
    <w:rsid w:val="00322697"/>
    <w:rsid w:val="00326DC4"/>
    <w:rsid w:val="0032707C"/>
    <w:rsid w:val="0034222F"/>
    <w:rsid w:val="00344009"/>
    <w:rsid w:val="00364A22"/>
    <w:rsid w:val="00371827"/>
    <w:rsid w:val="00372C16"/>
    <w:rsid w:val="00373D1A"/>
    <w:rsid w:val="0037646A"/>
    <w:rsid w:val="00391DE8"/>
    <w:rsid w:val="0039648D"/>
    <w:rsid w:val="003A76EC"/>
    <w:rsid w:val="003B1D63"/>
    <w:rsid w:val="003D02FC"/>
    <w:rsid w:val="003D747D"/>
    <w:rsid w:val="003F2A90"/>
    <w:rsid w:val="003F6615"/>
    <w:rsid w:val="003F7837"/>
    <w:rsid w:val="00417A2E"/>
    <w:rsid w:val="0042071E"/>
    <w:rsid w:val="004315E8"/>
    <w:rsid w:val="004355EF"/>
    <w:rsid w:val="0043667E"/>
    <w:rsid w:val="00436D34"/>
    <w:rsid w:val="00437030"/>
    <w:rsid w:val="00446F52"/>
    <w:rsid w:val="00472059"/>
    <w:rsid w:val="004723F2"/>
    <w:rsid w:val="00472F5E"/>
    <w:rsid w:val="00476106"/>
    <w:rsid w:val="00490B0F"/>
    <w:rsid w:val="00491DB0"/>
    <w:rsid w:val="004A0576"/>
    <w:rsid w:val="004A121D"/>
    <w:rsid w:val="004A65E0"/>
    <w:rsid w:val="004A7DA7"/>
    <w:rsid w:val="004C13A5"/>
    <w:rsid w:val="004C417C"/>
    <w:rsid w:val="004C4E06"/>
    <w:rsid w:val="004D39D7"/>
    <w:rsid w:val="004D5ECE"/>
    <w:rsid w:val="004E32C5"/>
    <w:rsid w:val="004E725B"/>
    <w:rsid w:val="004F3C89"/>
    <w:rsid w:val="004F3DE7"/>
    <w:rsid w:val="004F542C"/>
    <w:rsid w:val="005020AB"/>
    <w:rsid w:val="00502120"/>
    <w:rsid w:val="005114AA"/>
    <w:rsid w:val="005175DC"/>
    <w:rsid w:val="005271D3"/>
    <w:rsid w:val="0053372D"/>
    <w:rsid w:val="0054794A"/>
    <w:rsid w:val="00553CED"/>
    <w:rsid w:val="005554E1"/>
    <w:rsid w:val="00560578"/>
    <w:rsid w:val="005654E0"/>
    <w:rsid w:val="005663AD"/>
    <w:rsid w:val="00567F16"/>
    <w:rsid w:val="005725B3"/>
    <w:rsid w:val="00572F24"/>
    <w:rsid w:val="005748C4"/>
    <w:rsid w:val="0058187A"/>
    <w:rsid w:val="005840EA"/>
    <w:rsid w:val="0058635F"/>
    <w:rsid w:val="005917EB"/>
    <w:rsid w:val="005939F7"/>
    <w:rsid w:val="005A0FCA"/>
    <w:rsid w:val="005B7B28"/>
    <w:rsid w:val="005D1FD3"/>
    <w:rsid w:val="005D23A8"/>
    <w:rsid w:val="005D5F8B"/>
    <w:rsid w:val="005E3AEA"/>
    <w:rsid w:val="005E7D9D"/>
    <w:rsid w:val="005F0385"/>
    <w:rsid w:val="005F3A74"/>
    <w:rsid w:val="00610AAA"/>
    <w:rsid w:val="00610ADE"/>
    <w:rsid w:val="00614EDF"/>
    <w:rsid w:val="00646784"/>
    <w:rsid w:val="00660519"/>
    <w:rsid w:val="00665ACF"/>
    <w:rsid w:val="00670FCB"/>
    <w:rsid w:val="006848B7"/>
    <w:rsid w:val="006A3DE5"/>
    <w:rsid w:val="006A7CE5"/>
    <w:rsid w:val="006B3833"/>
    <w:rsid w:val="006B44E5"/>
    <w:rsid w:val="006C37AB"/>
    <w:rsid w:val="006C4ACA"/>
    <w:rsid w:val="006C5427"/>
    <w:rsid w:val="006D2967"/>
    <w:rsid w:val="006D6EE7"/>
    <w:rsid w:val="006E6FF8"/>
    <w:rsid w:val="0071384F"/>
    <w:rsid w:val="00717CDE"/>
    <w:rsid w:val="00721BC8"/>
    <w:rsid w:val="00730885"/>
    <w:rsid w:val="007677A8"/>
    <w:rsid w:val="00776521"/>
    <w:rsid w:val="00776D84"/>
    <w:rsid w:val="00780679"/>
    <w:rsid w:val="007826CD"/>
    <w:rsid w:val="00785AFC"/>
    <w:rsid w:val="007A173B"/>
    <w:rsid w:val="007A5014"/>
    <w:rsid w:val="007A5F35"/>
    <w:rsid w:val="007B0104"/>
    <w:rsid w:val="007C06FF"/>
    <w:rsid w:val="007C140F"/>
    <w:rsid w:val="007C2585"/>
    <w:rsid w:val="007C31B3"/>
    <w:rsid w:val="007C3B8D"/>
    <w:rsid w:val="007C56C0"/>
    <w:rsid w:val="007D1D98"/>
    <w:rsid w:val="007D29E3"/>
    <w:rsid w:val="007E2D30"/>
    <w:rsid w:val="007E3FE2"/>
    <w:rsid w:val="007E56C8"/>
    <w:rsid w:val="008049AC"/>
    <w:rsid w:val="00804A53"/>
    <w:rsid w:val="008062EE"/>
    <w:rsid w:val="008137DB"/>
    <w:rsid w:val="00815E39"/>
    <w:rsid w:val="00816EA4"/>
    <w:rsid w:val="0082019A"/>
    <w:rsid w:val="00883737"/>
    <w:rsid w:val="00884C9E"/>
    <w:rsid w:val="008918DF"/>
    <w:rsid w:val="008C628F"/>
    <w:rsid w:val="008D3A86"/>
    <w:rsid w:val="008E50C7"/>
    <w:rsid w:val="008F21E6"/>
    <w:rsid w:val="008F75E9"/>
    <w:rsid w:val="0091022A"/>
    <w:rsid w:val="0091092B"/>
    <w:rsid w:val="00917A01"/>
    <w:rsid w:val="009225CB"/>
    <w:rsid w:val="00922819"/>
    <w:rsid w:val="00923970"/>
    <w:rsid w:val="00934725"/>
    <w:rsid w:val="00954320"/>
    <w:rsid w:val="00954529"/>
    <w:rsid w:val="00961F73"/>
    <w:rsid w:val="0096245A"/>
    <w:rsid w:val="00963B9C"/>
    <w:rsid w:val="00963DCA"/>
    <w:rsid w:val="00964074"/>
    <w:rsid w:val="00974476"/>
    <w:rsid w:val="00980AC4"/>
    <w:rsid w:val="00990CED"/>
    <w:rsid w:val="00993884"/>
    <w:rsid w:val="00994781"/>
    <w:rsid w:val="009B1BCD"/>
    <w:rsid w:val="009B63E6"/>
    <w:rsid w:val="009C0858"/>
    <w:rsid w:val="009C4E02"/>
    <w:rsid w:val="009C76AA"/>
    <w:rsid w:val="009D198D"/>
    <w:rsid w:val="009D2175"/>
    <w:rsid w:val="009D676C"/>
    <w:rsid w:val="009E2EBA"/>
    <w:rsid w:val="009E6526"/>
    <w:rsid w:val="009F1316"/>
    <w:rsid w:val="009F20EE"/>
    <w:rsid w:val="009F527D"/>
    <w:rsid w:val="00A0222F"/>
    <w:rsid w:val="00A02297"/>
    <w:rsid w:val="00A233DA"/>
    <w:rsid w:val="00A30216"/>
    <w:rsid w:val="00A40774"/>
    <w:rsid w:val="00A46DCA"/>
    <w:rsid w:val="00A51E71"/>
    <w:rsid w:val="00A527F9"/>
    <w:rsid w:val="00A6113F"/>
    <w:rsid w:val="00A8091E"/>
    <w:rsid w:val="00A84B37"/>
    <w:rsid w:val="00A8549A"/>
    <w:rsid w:val="00A86E6E"/>
    <w:rsid w:val="00A87D51"/>
    <w:rsid w:val="00AA2C37"/>
    <w:rsid w:val="00AA3920"/>
    <w:rsid w:val="00AB1DB8"/>
    <w:rsid w:val="00AB72B8"/>
    <w:rsid w:val="00AC7A1D"/>
    <w:rsid w:val="00AD2497"/>
    <w:rsid w:val="00AD3D3C"/>
    <w:rsid w:val="00B04CF8"/>
    <w:rsid w:val="00B1392F"/>
    <w:rsid w:val="00B15E2E"/>
    <w:rsid w:val="00B23B41"/>
    <w:rsid w:val="00B2669F"/>
    <w:rsid w:val="00B3763D"/>
    <w:rsid w:val="00B432C3"/>
    <w:rsid w:val="00B4717F"/>
    <w:rsid w:val="00B50B1F"/>
    <w:rsid w:val="00B54579"/>
    <w:rsid w:val="00B555FD"/>
    <w:rsid w:val="00B55897"/>
    <w:rsid w:val="00B6251F"/>
    <w:rsid w:val="00B664C5"/>
    <w:rsid w:val="00B7192C"/>
    <w:rsid w:val="00B73840"/>
    <w:rsid w:val="00B842BD"/>
    <w:rsid w:val="00B92AC8"/>
    <w:rsid w:val="00B9391C"/>
    <w:rsid w:val="00B94666"/>
    <w:rsid w:val="00BA0DEA"/>
    <w:rsid w:val="00BA4C90"/>
    <w:rsid w:val="00BC21C1"/>
    <w:rsid w:val="00BC4F10"/>
    <w:rsid w:val="00BC7C61"/>
    <w:rsid w:val="00BD378C"/>
    <w:rsid w:val="00BD693F"/>
    <w:rsid w:val="00BF5170"/>
    <w:rsid w:val="00C021F8"/>
    <w:rsid w:val="00C02D69"/>
    <w:rsid w:val="00C06423"/>
    <w:rsid w:val="00C12A48"/>
    <w:rsid w:val="00C16006"/>
    <w:rsid w:val="00C162F6"/>
    <w:rsid w:val="00C17AC4"/>
    <w:rsid w:val="00C34732"/>
    <w:rsid w:val="00C41CB6"/>
    <w:rsid w:val="00C45AB4"/>
    <w:rsid w:val="00C50BAA"/>
    <w:rsid w:val="00C56198"/>
    <w:rsid w:val="00C564E7"/>
    <w:rsid w:val="00C56F02"/>
    <w:rsid w:val="00C60DC5"/>
    <w:rsid w:val="00C83977"/>
    <w:rsid w:val="00C84D91"/>
    <w:rsid w:val="00C86DDE"/>
    <w:rsid w:val="00C96414"/>
    <w:rsid w:val="00CA65AF"/>
    <w:rsid w:val="00CC2CBB"/>
    <w:rsid w:val="00CC5D87"/>
    <w:rsid w:val="00CD4230"/>
    <w:rsid w:val="00CD7376"/>
    <w:rsid w:val="00CD7D05"/>
    <w:rsid w:val="00CE1914"/>
    <w:rsid w:val="00CE233C"/>
    <w:rsid w:val="00CF1BBE"/>
    <w:rsid w:val="00CF3D21"/>
    <w:rsid w:val="00D02605"/>
    <w:rsid w:val="00D057E9"/>
    <w:rsid w:val="00D2037F"/>
    <w:rsid w:val="00D33B5E"/>
    <w:rsid w:val="00D51989"/>
    <w:rsid w:val="00D55DDC"/>
    <w:rsid w:val="00D705AB"/>
    <w:rsid w:val="00D75306"/>
    <w:rsid w:val="00D91263"/>
    <w:rsid w:val="00D91B32"/>
    <w:rsid w:val="00DB4B45"/>
    <w:rsid w:val="00DC72EC"/>
    <w:rsid w:val="00DD6116"/>
    <w:rsid w:val="00DF2A77"/>
    <w:rsid w:val="00DF4E98"/>
    <w:rsid w:val="00E001C4"/>
    <w:rsid w:val="00E02D77"/>
    <w:rsid w:val="00E06F84"/>
    <w:rsid w:val="00E1253F"/>
    <w:rsid w:val="00E14372"/>
    <w:rsid w:val="00E14B7B"/>
    <w:rsid w:val="00E242AB"/>
    <w:rsid w:val="00E30F5D"/>
    <w:rsid w:val="00E35E58"/>
    <w:rsid w:val="00E4652C"/>
    <w:rsid w:val="00E61D3A"/>
    <w:rsid w:val="00E64C53"/>
    <w:rsid w:val="00E67791"/>
    <w:rsid w:val="00E76F39"/>
    <w:rsid w:val="00E807AD"/>
    <w:rsid w:val="00E81D7A"/>
    <w:rsid w:val="00E90D91"/>
    <w:rsid w:val="00E92ADD"/>
    <w:rsid w:val="00E945C1"/>
    <w:rsid w:val="00E97321"/>
    <w:rsid w:val="00EA330C"/>
    <w:rsid w:val="00EB3E79"/>
    <w:rsid w:val="00EB557F"/>
    <w:rsid w:val="00EC5F73"/>
    <w:rsid w:val="00ED16A2"/>
    <w:rsid w:val="00ED27FC"/>
    <w:rsid w:val="00ED3B68"/>
    <w:rsid w:val="00ED3D96"/>
    <w:rsid w:val="00EE31B0"/>
    <w:rsid w:val="00EE3E3A"/>
    <w:rsid w:val="00EE7F71"/>
    <w:rsid w:val="00EF7D4E"/>
    <w:rsid w:val="00F043D3"/>
    <w:rsid w:val="00F05D01"/>
    <w:rsid w:val="00F17F09"/>
    <w:rsid w:val="00F3434F"/>
    <w:rsid w:val="00F34973"/>
    <w:rsid w:val="00F401B4"/>
    <w:rsid w:val="00F40A08"/>
    <w:rsid w:val="00F40EF3"/>
    <w:rsid w:val="00F47276"/>
    <w:rsid w:val="00F52E4E"/>
    <w:rsid w:val="00F53D00"/>
    <w:rsid w:val="00F56317"/>
    <w:rsid w:val="00F75EFF"/>
    <w:rsid w:val="00F82C54"/>
    <w:rsid w:val="00F85D91"/>
    <w:rsid w:val="00FA0A5A"/>
    <w:rsid w:val="00FA1383"/>
    <w:rsid w:val="00FA59AD"/>
    <w:rsid w:val="00FA7242"/>
    <w:rsid w:val="00FB2462"/>
    <w:rsid w:val="00FB6B05"/>
    <w:rsid w:val="00FC529C"/>
    <w:rsid w:val="00FD548C"/>
    <w:rsid w:val="00FF52B2"/>
    <w:rsid w:val="0108E3D3"/>
    <w:rsid w:val="021FBF96"/>
    <w:rsid w:val="0356A750"/>
    <w:rsid w:val="04378836"/>
    <w:rsid w:val="049E64FA"/>
    <w:rsid w:val="0D60B590"/>
    <w:rsid w:val="10200375"/>
    <w:rsid w:val="10CEB1B7"/>
    <w:rsid w:val="10FCE536"/>
    <w:rsid w:val="111734D7"/>
    <w:rsid w:val="13B6EA80"/>
    <w:rsid w:val="1474DA9F"/>
    <w:rsid w:val="19D81875"/>
    <w:rsid w:val="1C1683A0"/>
    <w:rsid w:val="1C894942"/>
    <w:rsid w:val="1CF4CB69"/>
    <w:rsid w:val="1F24B41C"/>
    <w:rsid w:val="207B04A2"/>
    <w:rsid w:val="217C2B96"/>
    <w:rsid w:val="22C37C5A"/>
    <w:rsid w:val="22D7AC2D"/>
    <w:rsid w:val="23F44570"/>
    <w:rsid w:val="24433C8A"/>
    <w:rsid w:val="277727B1"/>
    <w:rsid w:val="284DCC61"/>
    <w:rsid w:val="297F51A3"/>
    <w:rsid w:val="29EFA06F"/>
    <w:rsid w:val="2AE356C5"/>
    <w:rsid w:val="2AF19668"/>
    <w:rsid w:val="2AF29280"/>
    <w:rsid w:val="2BFCC6E1"/>
    <w:rsid w:val="2CADACEC"/>
    <w:rsid w:val="337C29EB"/>
    <w:rsid w:val="38EF882E"/>
    <w:rsid w:val="39DE16AC"/>
    <w:rsid w:val="3C96A0DE"/>
    <w:rsid w:val="3D71D35B"/>
    <w:rsid w:val="3EAE66F7"/>
    <w:rsid w:val="4077EECD"/>
    <w:rsid w:val="41C0E73A"/>
    <w:rsid w:val="41D8937D"/>
    <w:rsid w:val="4298AFFF"/>
    <w:rsid w:val="4383A4AD"/>
    <w:rsid w:val="46C9794A"/>
    <w:rsid w:val="47363352"/>
    <w:rsid w:val="481F96E4"/>
    <w:rsid w:val="48356F6F"/>
    <w:rsid w:val="48AB584D"/>
    <w:rsid w:val="493A100C"/>
    <w:rsid w:val="4BF03730"/>
    <w:rsid w:val="4C294661"/>
    <w:rsid w:val="4C9EB963"/>
    <w:rsid w:val="4D953A5E"/>
    <w:rsid w:val="4DE3D153"/>
    <w:rsid w:val="4FDDDA6D"/>
    <w:rsid w:val="5135EC5C"/>
    <w:rsid w:val="52792D17"/>
    <w:rsid w:val="531E71B7"/>
    <w:rsid w:val="53A7166C"/>
    <w:rsid w:val="5431A03B"/>
    <w:rsid w:val="543525C1"/>
    <w:rsid w:val="54965127"/>
    <w:rsid w:val="54DC3818"/>
    <w:rsid w:val="563C01E1"/>
    <w:rsid w:val="56549311"/>
    <w:rsid w:val="56EB5A61"/>
    <w:rsid w:val="56FD3436"/>
    <w:rsid w:val="584C119D"/>
    <w:rsid w:val="59D54E40"/>
    <w:rsid w:val="59FFA5FC"/>
    <w:rsid w:val="5B23093A"/>
    <w:rsid w:val="5C398137"/>
    <w:rsid w:val="5E51942E"/>
    <w:rsid w:val="5F18823A"/>
    <w:rsid w:val="6136FC28"/>
    <w:rsid w:val="61A42B67"/>
    <w:rsid w:val="61BE8152"/>
    <w:rsid w:val="61D468EC"/>
    <w:rsid w:val="635DD97C"/>
    <w:rsid w:val="65410A85"/>
    <w:rsid w:val="6545075D"/>
    <w:rsid w:val="6593EE65"/>
    <w:rsid w:val="66A282BF"/>
    <w:rsid w:val="6A1E3248"/>
    <w:rsid w:val="6AF41123"/>
    <w:rsid w:val="6BA7852B"/>
    <w:rsid w:val="6C1B2906"/>
    <w:rsid w:val="6F52A85A"/>
    <w:rsid w:val="7195F1AE"/>
    <w:rsid w:val="719ACD76"/>
    <w:rsid w:val="7243D3E0"/>
    <w:rsid w:val="7247BBF7"/>
    <w:rsid w:val="749725E2"/>
    <w:rsid w:val="762516FD"/>
    <w:rsid w:val="76F05137"/>
    <w:rsid w:val="77EA1ADF"/>
    <w:rsid w:val="7902BCF6"/>
    <w:rsid w:val="7904181C"/>
    <w:rsid w:val="7937D220"/>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paragraph" w:styleId="BodyText">
    <w:name w:val="Body Text"/>
    <w:basedOn w:val="Normal"/>
    <w:link w:val="BodyTextChar"/>
    <w:rsid w:val="005939F7"/>
    <w:pPr>
      <w:ind w:left="360"/>
      <w:jc w:val="both"/>
    </w:pPr>
    <w:rPr>
      <w:rFonts w:ascii="Arial" w:hAnsi="Arial"/>
      <w:szCs w:val="24"/>
      <w:lang w:val="x-none" w:eastAsia="x-none"/>
    </w:rPr>
  </w:style>
  <w:style w:type="character" w:customStyle="1" w:styleId="BodyTextChar">
    <w:name w:val="Body Text Char"/>
    <w:basedOn w:val="DefaultParagraphFont"/>
    <w:link w:val="BodyText"/>
    <w:rsid w:val="005939F7"/>
    <w:rPr>
      <w:rFonts w:ascii="Arial" w:hAnsi="Arial"/>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59266004">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2799403">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7035cb51bf864d2d" Type="http://schemas.microsoft.com/office/2016/09/relationships/commentsIds" Target="commentsIds.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8C86FA314A7EB4AA82085C513470C8A" ma:contentTypeVersion="10" ma:contentTypeDescription="Create a new document." ma:contentTypeScope="" ma:versionID="c846fda106d33ecca17f30a3cd6f399b">
  <xsd:schema xmlns:xsd="http://www.w3.org/2001/XMLSchema" xmlns:xs="http://www.w3.org/2001/XMLSchema" xmlns:p="http://schemas.microsoft.com/office/2006/metadata/properties" xmlns:ns3="cfab6642-623e-4321-87e1-aec760a09998" xmlns:ns4="ba6cddf5-162e-461c-a5c3-87d497ccd041" targetNamespace="http://schemas.microsoft.com/office/2006/metadata/properties" ma:root="true" ma:fieldsID="df65245ae5837ea605fb830898b6c7ac" ns3:_="" ns4:_="">
    <xsd:import namespace="cfab6642-623e-4321-87e1-aec760a09998"/>
    <xsd:import namespace="ba6cddf5-162e-461c-a5c3-87d497ccd04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b6642-623e-4321-87e1-aec760a099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6cddf5-162e-461c-a5c3-87d497ccd0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B7FE98C-0E48-4CC4-94FE-B26E57B4A8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b6642-623e-4321-87e1-aec760a09998"/>
    <ds:schemaRef ds:uri="ba6cddf5-162e-461c-a5c3-87d497ccd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F3D4310-CE0E-455D-B7D1-740B58F5E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3</Pages>
  <Words>1112</Words>
  <Characters>6340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Maguire, Maria [TREAS]</cp:lastModifiedBy>
  <cp:revision>2</cp:revision>
  <cp:lastPrinted>2016-08-03T15:29:00Z</cp:lastPrinted>
  <dcterms:created xsi:type="dcterms:W3CDTF">2021-08-17T17:03:00Z</dcterms:created>
  <dcterms:modified xsi:type="dcterms:W3CDTF">2021-08-17T17:03:00Z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0x01010048C86FA314A7EB4AA82085C513470C8A</vt:lpwstr>
  </property>
  <property fmtid="{D5CDD505-2E9C-101B-9397-08002B2CF9AE}" pid="4" name="_dlc_DocIdItemGuid">
    <vt:lpwstr>f104504f-941d-4a78-9e9c-9d50ec76fd5d</vt:lpwstr>
  </property>
</Properties>
</file>