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14:paraId="7F702AEC" w14:textId="77777777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A13206F" w14:textId="77777777"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14:paraId="5AD02D8C" w14:textId="77777777" w:rsidR="00E520E5" w:rsidRDefault="00E520E5" w:rsidP="00E557B6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VENDOR {BIDDER} QUOTE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14:paraId="5E054789" w14:textId="77777777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0D2BA27D" w14:textId="77777777" w:rsidR="00E520E5" w:rsidRDefault="00E520E5" w:rsidP="00E557B6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Vendor’s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{Bidder’s}</w:t>
            </w:r>
            <w:r w:rsidR="00E557B6"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>to complete the Scope of Work in accordance with Section 6.7 of the Bid Solicitation.</w:t>
            </w:r>
          </w:p>
        </w:tc>
      </w:tr>
      <w:tr w:rsidR="00E520E5" w14:paraId="17263E35" w14:textId="77777777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64078" w14:textId="77777777" w:rsidR="00E520E5" w:rsidRDefault="00E520E5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VENDOR {BIDDER} NAME:</w:t>
            </w:r>
          </w:p>
          <w:p w14:paraId="1E33EC13" w14:textId="77777777"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14:paraId="48F45C62" w14:textId="77777777" w:rsidR="00E520E5" w:rsidRDefault="00E520E5" w:rsidP="00E557B6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How does the Vendor {Bidder} plan to successfully complete the requirements specified by the Scope of Work?  This explanation should demonstrate that the Vendor {Bidder} understands the nature of the required work and level of effort necessary to successfully complete the Scope of Work.  This narrative should demonstrate to the State that the Vendor’s {Bidder’s} plans and approach proposed to complete the Scope of Work are realistic, attainable</w:t>
            </w:r>
            <w:r w:rsidR="00E5436D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appropriate,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that the Vendor’s {Bidder’s} Quote will lead to successful Blanket P.O. completion.  </w:t>
            </w:r>
          </w:p>
          <w:p w14:paraId="61890061" w14:textId="77777777"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14:paraId="5FE06ED7" w14:textId="77777777"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00913A2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7430C69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23FFAD4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B8652F6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B2966D5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E5ACD7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C8886F9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CAEE24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C2AFC15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8158001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BDC800D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5295CD2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EDAC5EB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9E7BC36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A2C369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D360F1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DED20CC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D10043A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A7F2844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B38BB01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A6AEA55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2AC97F8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24EDDD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6A02A70" w14:textId="77777777"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988D52B" w14:textId="77777777"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14:paraId="61669B3A" w14:textId="77777777"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85DDA49" w14:textId="77777777"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38BF0AC" w14:textId="77777777" w:rsidR="007C1E95" w:rsidRDefault="007C1E95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BLANKET P.O.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How does the Vendor {Bidder} plan to manage, control, and supervise the work of the Blanket P.O. to ensure the satisfactory and timely completion of all deliverables set forth within the Scope of Work? </w:t>
            </w:r>
          </w:p>
          <w:p w14:paraId="2A9CBB4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9C9162A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26429C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7A31C3F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77F60C6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CB05523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3BEE4F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D6211D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652936F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8EEE39C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F9ED328" w14:textId="77777777"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14:paraId="7B176631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BB85CA3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AC6B659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44E6C1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F94AC3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59F3389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788F726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C7E214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DCE9A2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9FC6DFB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4142FCA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57A5117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085D118" w14:textId="77777777"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14:paraId="58B37BBB" w14:textId="77777777" w:rsidR="00E520E5" w:rsidRPr="002A5DA7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14:paraId="789E9211" w14:textId="77777777"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6568DE9" w14:textId="77777777"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18F07AC" w14:textId="7D84371A" w:rsidR="00E520E5" w:rsidRPr="00F91C6C" w:rsidRDefault="00E520E5" w:rsidP="00071774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6"/>
                <w:szCs w:val="16"/>
                <w:u w:val="single"/>
              </w:rPr>
            </w:pPr>
            <w:r w:rsidRPr="00F91C6C">
              <w:rPr>
                <w:rFonts w:ascii="Century Gothic"/>
                <w:b/>
                <w:sz w:val="18"/>
                <w:szCs w:val="18"/>
              </w:rPr>
              <w:t>BID</w:t>
            </w:r>
            <w:r w:rsidRPr="00F91C6C">
              <w:rPr>
                <w:rFonts w:ascii="Century Gothic"/>
                <w:b/>
                <w:spacing w:val="-6"/>
                <w:sz w:val="18"/>
                <w:szCs w:val="18"/>
              </w:rPr>
              <w:t xml:space="preserve"> </w:t>
            </w:r>
            <w:r w:rsidRPr="00F91C6C">
              <w:rPr>
                <w:rFonts w:ascii="Century Gothic"/>
                <w:b/>
                <w:spacing w:val="-1"/>
                <w:sz w:val="18"/>
                <w:szCs w:val="18"/>
              </w:rPr>
              <w:t>SOLICITATION</w:t>
            </w:r>
            <w:r w:rsidRPr="00F91C6C">
              <w:rPr>
                <w:rFonts w:ascii="Century Gothic"/>
                <w:b/>
                <w:spacing w:val="-8"/>
                <w:sz w:val="18"/>
                <w:szCs w:val="18"/>
              </w:rPr>
              <w:t xml:space="preserve"> </w:t>
            </w:r>
            <w:r w:rsidR="00D6732F" w:rsidRPr="00F91C6C">
              <w:rPr>
                <w:rFonts w:ascii="Century Gothic"/>
                <w:b/>
                <w:sz w:val="18"/>
                <w:szCs w:val="18"/>
              </w:rPr>
              <w:t>NUMBER:</w:t>
            </w:r>
            <w:r w:rsidR="00114251">
              <w:rPr>
                <w:rFonts w:ascii="Century Gothic"/>
                <w:b/>
                <w:sz w:val="18"/>
                <w:szCs w:val="18"/>
                <w:u w:val="single"/>
              </w:rPr>
              <w:t xml:space="preserve"> </w:t>
            </w:r>
            <w:r w:rsidR="00071774">
              <w:rPr>
                <w:rFonts w:ascii="Century Gothic"/>
                <w:b/>
                <w:sz w:val="18"/>
                <w:szCs w:val="18"/>
                <w:u w:val="single"/>
              </w:rPr>
              <w:t>21DPP00592</w:t>
            </w:r>
            <w:r w:rsidR="00E72D6C">
              <w:rPr>
                <w:rFonts w:ascii="Century Gothic"/>
                <w:b/>
                <w:sz w:val="16"/>
                <w:szCs w:val="16"/>
              </w:rPr>
              <w:t xml:space="preserve">    </w:t>
            </w:r>
            <w:r w:rsidR="00B00EDE">
              <w:rPr>
                <w:rFonts w:ascii="Century Gothic"/>
                <w:b/>
                <w:sz w:val="16"/>
                <w:szCs w:val="16"/>
              </w:rPr>
              <w:t xml:space="preserve">                 </w:t>
            </w:r>
            <w:r w:rsidRPr="00F91C6C">
              <w:rPr>
                <w:rFonts w:ascii="Century Gothic"/>
                <w:b/>
                <w:sz w:val="18"/>
                <w:szCs w:val="18"/>
              </w:rPr>
              <w:t>BID</w:t>
            </w:r>
            <w:r w:rsidRPr="00F91C6C">
              <w:rPr>
                <w:rFonts w:ascii="Century Gothic"/>
                <w:b/>
                <w:spacing w:val="-7"/>
                <w:sz w:val="18"/>
                <w:szCs w:val="18"/>
              </w:rPr>
              <w:t xml:space="preserve"> </w:t>
            </w:r>
            <w:r w:rsidRPr="00F91C6C">
              <w:rPr>
                <w:rFonts w:ascii="Century Gothic"/>
                <w:b/>
                <w:spacing w:val="-1"/>
                <w:sz w:val="18"/>
                <w:szCs w:val="18"/>
              </w:rPr>
              <w:t>SOLICITATION</w:t>
            </w:r>
            <w:r w:rsidRPr="00F91C6C">
              <w:rPr>
                <w:rFonts w:ascii="Century Gothic"/>
                <w:b/>
                <w:spacing w:val="-9"/>
                <w:sz w:val="18"/>
                <w:szCs w:val="18"/>
              </w:rPr>
              <w:t xml:space="preserve"> </w:t>
            </w:r>
            <w:r w:rsidRPr="00F91C6C">
              <w:rPr>
                <w:rFonts w:ascii="Century Gothic"/>
                <w:b/>
                <w:spacing w:val="-1"/>
                <w:sz w:val="18"/>
                <w:szCs w:val="18"/>
              </w:rPr>
              <w:t>NAME:</w:t>
            </w:r>
            <w:r w:rsidR="00D6732F" w:rsidRPr="00F91C6C">
              <w:rPr>
                <w:rFonts w:ascii="Century Gothic"/>
                <w:b/>
                <w:spacing w:val="-1"/>
                <w:sz w:val="18"/>
                <w:szCs w:val="18"/>
              </w:rPr>
              <w:t xml:space="preserve"> </w:t>
            </w:r>
            <w:r w:rsidR="00071774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 xml:space="preserve">T1766 </w:t>
            </w:r>
            <w:r w:rsidR="00071774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>–</w:t>
            </w:r>
            <w:r w:rsidR="00071774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 xml:space="preserve"> Barber and Beautician Services</w:t>
            </w:r>
            <w:bookmarkStart w:id="0" w:name="_GoBack"/>
            <w:bookmarkEnd w:id="0"/>
          </w:p>
        </w:tc>
      </w:tr>
    </w:tbl>
    <w:p w14:paraId="312D404F" w14:textId="77777777"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p w14:paraId="3008F45C" w14:textId="77777777"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 w15:restartNumberingAfterBreak="0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13"/>
    <w:rsid w:val="00071774"/>
    <w:rsid w:val="00076453"/>
    <w:rsid w:val="00114251"/>
    <w:rsid w:val="00210313"/>
    <w:rsid w:val="00277147"/>
    <w:rsid w:val="002A229F"/>
    <w:rsid w:val="002A5DA7"/>
    <w:rsid w:val="002B7F68"/>
    <w:rsid w:val="002F2A5B"/>
    <w:rsid w:val="003A4FEE"/>
    <w:rsid w:val="0042339E"/>
    <w:rsid w:val="00693618"/>
    <w:rsid w:val="00700921"/>
    <w:rsid w:val="007C1E95"/>
    <w:rsid w:val="007C7B70"/>
    <w:rsid w:val="0084147A"/>
    <w:rsid w:val="008B2E71"/>
    <w:rsid w:val="00910886"/>
    <w:rsid w:val="00AA4E1E"/>
    <w:rsid w:val="00B00EDE"/>
    <w:rsid w:val="00B50ABD"/>
    <w:rsid w:val="00BD6419"/>
    <w:rsid w:val="00BE3BF0"/>
    <w:rsid w:val="00D04EE1"/>
    <w:rsid w:val="00D6732F"/>
    <w:rsid w:val="00E520E5"/>
    <w:rsid w:val="00E5436D"/>
    <w:rsid w:val="00E557B6"/>
    <w:rsid w:val="00E72D6C"/>
    <w:rsid w:val="00E816EB"/>
    <w:rsid w:val="00F03B40"/>
    <w:rsid w:val="00F9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6C63A6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Ghorbani, Nikki</cp:lastModifiedBy>
  <cp:revision>4</cp:revision>
  <cp:lastPrinted>2018-02-13T19:34:00Z</cp:lastPrinted>
  <dcterms:created xsi:type="dcterms:W3CDTF">2020-05-12T21:26:00Z</dcterms:created>
  <dcterms:modified xsi:type="dcterms:W3CDTF">2021-02-12T20:59:00Z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