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DAB4" w14:textId="072C934C" w:rsidR="00340ACF" w:rsidRDefault="00A162DC">
      <w:r w:rsidRPr="00EC7336">
        <w:rPr>
          <w:noProof/>
        </w:rPr>
        <w:drawing>
          <wp:inline distT="0" distB="0" distL="0" distR="0" wp14:anchorId="5EB8B1D4" wp14:editId="7A13405D">
            <wp:extent cx="3375660" cy="830580"/>
            <wp:effectExtent l="0" t="0" r="0" b="7620"/>
            <wp:docPr id="34880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21117" w14:textId="22F468DB" w:rsidR="005A56BF" w:rsidRPr="00071007" w:rsidRDefault="00071007" w:rsidP="00071007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  <w:r w:rsidRPr="00746C23">
        <w:rPr>
          <w:rFonts w:ascii="Arial" w:hAnsi="Arial" w:cs="Arial"/>
          <w:sz w:val="10"/>
          <w:szCs w:val="18"/>
        </w:rPr>
        <w:t xml:space="preserve">   </w:t>
      </w:r>
      <w:r>
        <w:rPr>
          <w:rFonts w:ascii="Arial" w:hAnsi="Arial" w:cs="Arial"/>
          <w:sz w:val="10"/>
          <w:szCs w:val="18"/>
        </w:rPr>
        <w:t xml:space="preserve"> </w:t>
      </w:r>
      <w:r w:rsidRPr="00071007">
        <w:rPr>
          <w:rFonts w:ascii="Times New Roman" w:eastAsia="Times New Roman" w:hAnsi="Times New Roman" w:cs="Times New Roman"/>
          <w:szCs w:val="24"/>
        </w:rPr>
        <w:t xml:space="preserve">Date:   </w:t>
      </w:r>
      <w:r w:rsidR="00A34A65">
        <w:rPr>
          <w:rFonts w:ascii="Times New Roman" w:eastAsia="Times New Roman" w:hAnsi="Times New Roman" w:cs="Times New Roman"/>
          <w:szCs w:val="24"/>
        </w:rPr>
        <w:t>0</w:t>
      </w:r>
      <w:r w:rsidR="00C629E3">
        <w:rPr>
          <w:rFonts w:ascii="Times New Roman" w:eastAsia="Times New Roman" w:hAnsi="Times New Roman" w:cs="Times New Roman"/>
          <w:szCs w:val="24"/>
        </w:rPr>
        <w:t>5/</w:t>
      </w:r>
      <w:r w:rsidR="00356BE5">
        <w:rPr>
          <w:rFonts w:ascii="Times New Roman" w:eastAsia="Times New Roman" w:hAnsi="Times New Roman" w:cs="Times New Roman"/>
          <w:szCs w:val="24"/>
        </w:rPr>
        <w:t>27</w:t>
      </w:r>
      <w:r w:rsidR="00C629E3">
        <w:rPr>
          <w:rFonts w:ascii="Times New Roman" w:eastAsia="Times New Roman" w:hAnsi="Times New Roman" w:cs="Times New Roman"/>
          <w:szCs w:val="24"/>
        </w:rPr>
        <w:t>/2026</w:t>
      </w:r>
      <w:r w:rsidR="00AA0A37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2B7A867F" w14:textId="31D7E4BB" w:rsidR="00071007" w:rsidRPr="00071007" w:rsidRDefault="00071007" w:rsidP="005A56B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Solicitation/Bid Number:  </w:t>
      </w:r>
      <w:r w:rsidR="00A34A65">
        <w:rPr>
          <w:rFonts w:ascii="Times New Roman" w:eastAsia="Times New Roman" w:hAnsi="Times New Roman" w:cs="Times New Roman"/>
          <w:szCs w:val="24"/>
        </w:rPr>
        <w:t>61000</w:t>
      </w:r>
      <w:r w:rsidR="00356BE5">
        <w:rPr>
          <w:rFonts w:ascii="Times New Roman" w:eastAsia="Times New Roman" w:hAnsi="Times New Roman" w:cs="Times New Roman"/>
          <w:szCs w:val="24"/>
        </w:rPr>
        <w:t>66123</w:t>
      </w:r>
    </w:p>
    <w:p w14:paraId="168670E2" w14:textId="2ADD1076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Opening Date/Time:    </w:t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C629E3">
        <w:rPr>
          <w:rFonts w:ascii="Times New Roman" w:eastAsia="Times New Roman" w:hAnsi="Times New Roman" w:cs="Times New Roman"/>
          <w:szCs w:val="24"/>
        </w:rPr>
        <w:t>June</w:t>
      </w:r>
      <w:r w:rsidR="00A34A65">
        <w:rPr>
          <w:rFonts w:ascii="Times New Roman" w:eastAsia="Times New Roman" w:hAnsi="Times New Roman" w:cs="Times New Roman"/>
          <w:szCs w:val="24"/>
        </w:rPr>
        <w:t xml:space="preserve"> </w:t>
      </w:r>
      <w:r w:rsidR="00356BE5">
        <w:rPr>
          <w:rFonts w:ascii="Times New Roman" w:eastAsia="Times New Roman" w:hAnsi="Times New Roman" w:cs="Times New Roman"/>
          <w:szCs w:val="24"/>
        </w:rPr>
        <w:t>24</w:t>
      </w:r>
      <w:r w:rsidR="00A34A65">
        <w:rPr>
          <w:rFonts w:ascii="Times New Roman" w:eastAsia="Times New Roman" w:hAnsi="Times New Roman" w:cs="Times New Roman"/>
          <w:szCs w:val="24"/>
        </w:rPr>
        <w:t>, 2026</w:t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3EA5512A" w14:textId="45531D28" w:rsidR="00071007" w:rsidRDefault="005A56BF" w:rsidP="005A56BF">
      <w:pPr>
        <w:spacing w:after="0" w:line="240" w:lineRule="auto"/>
        <w:ind w:left="720" w:firstLine="9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Addendum</w:t>
      </w:r>
      <w:r w:rsidR="00071007" w:rsidRPr="00071007">
        <w:rPr>
          <w:rFonts w:ascii="Times New Roman" w:eastAsia="Times New Roman" w:hAnsi="Times New Roman" w:cs="Times New Roman"/>
          <w:szCs w:val="24"/>
        </w:rPr>
        <w:t xml:space="preserve"> Number:  </w:t>
      </w:r>
      <w:r w:rsidR="004B2758">
        <w:rPr>
          <w:rFonts w:ascii="Times New Roman" w:eastAsia="Times New Roman" w:hAnsi="Times New Roman" w:cs="Times New Roman"/>
          <w:szCs w:val="24"/>
        </w:rPr>
        <w:t xml:space="preserve">  </w:t>
      </w:r>
      <w:r>
        <w:rPr>
          <w:rFonts w:ascii="Times New Roman" w:eastAsia="Times New Roman" w:hAnsi="Times New Roman" w:cs="Times New Roman"/>
          <w:szCs w:val="24"/>
        </w:rPr>
        <w:tab/>
      </w:r>
      <w:r w:rsidR="00356BE5">
        <w:rPr>
          <w:rFonts w:ascii="Times New Roman" w:eastAsia="Times New Roman" w:hAnsi="Times New Roman" w:cs="Times New Roman"/>
          <w:szCs w:val="24"/>
        </w:rPr>
        <w:t>1</w:t>
      </w:r>
      <w:r>
        <w:rPr>
          <w:rFonts w:ascii="Times New Roman" w:eastAsia="Times New Roman" w:hAnsi="Times New Roman" w:cs="Times New Roman"/>
          <w:szCs w:val="24"/>
        </w:rPr>
        <w:tab/>
      </w:r>
    </w:p>
    <w:p w14:paraId="67278189" w14:textId="77777777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71A15755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To All Suppliers:</w:t>
      </w:r>
    </w:p>
    <w:p w14:paraId="55A04DAA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1D06148" w14:textId="4344AD6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The Commonwealth of Pennsylvania defines a “</w:t>
      </w:r>
      <w:r w:rsidR="00AA0A37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” as an addition to or amendment of the original terms, conditions, specifications, or instructions of a procurement solicitation (e.g., Invitation for Bids or Request for Proposals).</w:t>
      </w:r>
    </w:p>
    <w:p w14:paraId="3230B790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1FECFD5" w14:textId="69D50581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  <w:proofErr w:type="gramStart"/>
      <w:r w:rsidRPr="00071007">
        <w:rPr>
          <w:rFonts w:ascii="Times New Roman" w:eastAsia="Times New Roman" w:hAnsi="Times New Roman" w:cs="Times New Roman"/>
          <w:i/>
          <w:szCs w:val="24"/>
        </w:rPr>
        <w:t>List</w:t>
      </w:r>
      <w:proofErr w:type="gramEnd"/>
      <w:r w:rsidRPr="00071007">
        <w:rPr>
          <w:rFonts w:ascii="Times New Roman" w:eastAsia="Times New Roman" w:hAnsi="Times New Roman" w:cs="Times New Roman"/>
          <w:i/>
          <w:szCs w:val="24"/>
        </w:rPr>
        <w:t xml:space="preserve"> </w:t>
      </w:r>
      <w:proofErr w:type="gramStart"/>
      <w:r w:rsidRPr="00071007">
        <w:rPr>
          <w:rFonts w:ascii="Times New Roman" w:eastAsia="Times New Roman" w:hAnsi="Times New Roman" w:cs="Times New Roman"/>
          <w:i/>
          <w:szCs w:val="24"/>
        </w:rPr>
        <w:t>any and all</w:t>
      </w:r>
      <w:proofErr w:type="gramEnd"/>
      <w:r w:rsidRPr="00071007">
        <w:rPr>
          <w:rFonts w:ascii="Times New Roman" w:eastAsia="Times New Roman" w:hAnsi="Times New Roman" w:cs="Times New Roman"/>
          <w:i/>
          <w:szCs w:val="24"/>
        </w:rPr>
        <w:t xml:space="preserve"> changes:</w:t>
      </w:r>
    </w:p>
    <w:p w14:paraId="2224ECD7" w14:textId="77777777" w:rsidR="00A34A65" w:rsidRDefault="00A34A6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</w:p>
    <w:p w14:paraId="24D9DF76" w14:textId="0D62F939" w:rsidR="00867937" w:rsidRDefault="008679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Please use the below link for the drawings and specifications</w:t>
      </w:r>
    </w:p>
    <w:p w14:paraId="752DBC5F" w14:textId="78C90C1C" w:rsidR="00867937" w:rsidRDefault="008679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hyperlink r:id="rId8" w:history="1">
        <w:r w:rsidRPr="007C4D21">
          <w:rPr>
            <w:rStyle w:val="Hyperlink"/>
            <w:rFonts w:ascii="Times New Roman" w:eastAsia="Times New Roman" w:hAnsi="Times New Roman" w:cs="Times New Roman"/>
            <w:b/>
            <w:bCs/>
            <w:iCs/>
            <w:sz w:val="28"/>
            <w:szCs w:val="28"/>
          </w:rPr>
          <w:t>https://gfnet.sharefile.com/share/getinfo/scdc454ae6c8b4b46b538ee7f2e67d633</w:t>
        </w:r>
      </w:hyperlink>
    </w:p>
    <w:p w14:paraId="2550C561" w14:textId="77777777" w:rsidR="00867937" w:rsidRDefault="008679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0A5C93F" w14:textId="35712E75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For solicitation responses:</w:t>
      </w:r>
    </w:p>
    <w:p w14:paraId="52100CCE" w14:textId="4CC80D8E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1BCEECF" w14:textId="26CBF63A" w:rsidR="00AA0A37" w:rsidRPr="005A56BF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  <w:u w:val="single"/>
        </w:rPr>
      </w:pPr>
      <w:r w:rsidRPr="005A56BF">
        <w:rPr>
          <w:rFonts w:ascii="Times New Roman" w:eastAsia="Times New Roman" w:hAnsi="Times New Roman" w:cs="Times New Roman"/>
          <w:szCs w:val="24"/>
          <w:u w:val="single"/>
        </w:rPr>
        <w:t>Attach this addendum to your solicitation response.  Failure to do so may result in disqualification.</w:t>
      </w:r>
    </w:p>
    <w:p w14:paraId="19D1492D" w14:textId="77777777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B6C46A2" w14:textId="54E2D3C3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Except as clarified and amended by this </w:t>
      </w:r>
      <w:r w:rsidR="005A56BF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, the terms, conditions, specifications, and instructions of the solicitation and any previous flyers, remain as originally written.</w:t>
      </w:r>
    </w:p>
    <w:p w14:paraId="53DE731E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7F31D91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64C20B15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8D780A6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ab/>
      </w:r>
    </w:p>
    <w:p w14:paraId="3E6F3845" w14:textId="77777777" w:rsidR="00071007" w:rsidRPr="00071007" w:rsidRDefault="00071007" w:rsidP="00071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________________________________________________</w:t>
      </w:r>
    </w:p>
    <w:p w14:paraId="4BCE9259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Contractor’s Signature</w:t>
      </w:r>
    </w:p>
    <w:p w14:paraId="4ED12DA8" w14:textId="5F3849CF" w:rsidR="00071007" w:rsidRDefault="00071007" w:rsidP="00071007">
      <w:pPr>
        <w:ind w:left="720"/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p w14:paraId="0D746CE2" w14:textId="4681D60B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DFD49D2" w14:textId="7905F7B8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4FD468D" w14:textId="3388810A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6CB332E" w14:textId="0C771753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4FC673B0" w14:textId="0B510B0C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3F21723F" w14:textId="0128BF25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339A345" w14:textId="2B996E3C" w:rsidR="00AA0A37" w:rsidRDefault="00AA0A37" w:rsidP="00AA0A37">
      <w:pPr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sectPr w:rsidR="00AA0A37" w:rsidSect="00071007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4B55D" w14:textId="77777777" w:rsidR="002B5B7C" w:rsidRDefault="002B5B7C" w:rsidP="00071007">
      <w:pPr>
        <w:spacing w:after="0" w:line="240" w:lineRule="auto"/>
      </w:pPr>
      <w:r>
        <w:separator/>
      </w:r>
    </w:p>
  </w:endnote>
  <w:endnote w:type="continuationSeparator" w:id="0">
    <w:p w14:paraId="4E7C28F0" w14:textId="77777777" w:rsidR="002B5B7C" w:rsidRDefault="002B5B7C" w:rsidP="0007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elbridge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A84B" w14:textId="77777777" w:rsidR="00071007" w:rsidRDefault="00071007" w:rsidP="00071007">
    <w:pPr>
      <w:pStyle w:val="Footer"/>
      <w:jc w:val="right"/>
    </w:pPr>
  </w:p>
  <w:p w14:paraId="2C3A1D37" w14:textId="77777777" w:rsidR="00071007" w:rsidRDefault="00071007" w:rsidP="00071007">
    <w:pPr>
      <w:pStyle w:val="Footer"/>
      <w:jc w:val="right"/>
    </w:pPr>
    <w:r w:rsidRPr="0068650F">
      <w:rPr>
        <w:sz w:val="16"/>
      </w:rPr>
      <w:t xml:space="preserve">Page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PAGE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  <w:r w:rsidRPr="0068650F">
      <w:rPr>
        <w:sz w:val="16"/>
      </w:rPr>
      <w:t xml:space="preserve"> of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NUMPAGES 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</w:p>
  <w:p w14:paraId="107A77D1" w14:textId="77777777" w:rsidR="00AA0A37" w:rsidRDefault="00071007" w:rsidP="00071007">
    <w:pPr>
      <w:pStyle w:val="Footer"/>
      <w:rPr>
        <w:color w:val="002060"/>
        <w:sz w:val="20"/>
      </w:rPr>
    </w:pPr>
    <w:r w:rsidRPr="0068650F">
      <w:rPr>
        <w:color w:val="002060"/>
        <w:sz w:val="20"/>
      </w:rPr>
      <w:t xml:space="preserve">Form Revised </w:t>
    </w:r>
    <w:r w:rsidR="00AA0A37">
      <w:rPr>
        <w:color w:val="002060"/>
        <w:sz w:val="20"/>
      </w:rPr>
      <w:t>7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29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19</w:t>
    </w:r>
  </w:p>
  <w:p w14:paraId="4C7F83E6" w14:textId="7595D788" w:rsidR="00071007" w:rsidRPr="003F1960" w:rsidRDefault="00071007" w:rsidP="00071007">
    <w:pPr>
      <w:pStyle w:val="Footer"/>
      <w:rPr>
        <w:color w:val="002060"/>
      </w:rPr>
    </w:pPr>
    <w:r>
      <w:rPr>
        <w:color w:val="002060"/>
      </w:rPr>
      <w:tab/>
    </w:r>
    <w:r w:rsidRPr="003F1960">
      <w:rPr>
        <w:color w:val="002060"/>
      </w:rPr>
      <w:t>_____________________________________________________________________</w:t>
    </w:r>
  </w:p>
  <w:p w14:paraId="52F3DBE1" w14:textId="77777777" w:rsidR="00071007" w:rsidRPr="007510D0" w:rsidRDefault="00071007" w:rsidP="00071007">
    <w:pPr>
      <w:pStyle w:val="Footer"/>
      <w:jc w:val="center"/>
      <w:rPr>
        <w:rFonts w:ascii="Felbridge Std" w:hAnsi="Felbridge Std"/>
        <w:color w:val="002060"/>
        <w:sz w:val="16"/>
        <w:szCs w:val="16"/>
      </w:rPr>
    </w:pPr>
    <w:proofErr w:type="spellStart"/>
    <w:r w:rsidRPr="007510D0">
      <w:rPr>
        <w:rFonts w:ascii="Felbridge Std" w:hAnsi="Felbridge Std"/>
        <w:color w:val="002060"/>
        <w:sz w:val="16"/>
        <w:szCs w:val="16"/>
      </w:rPr>
      <w:t>Bldg</w:t>
    </w:r>
    <w:proofErr w:type="spellEnd"/>
    <w:r w:rsidRPr="007510D0">
      <w:rPr>
        <w:rFonts w:ascii="Felbridge Std" w:hAnsi="Felbridge Std"/>
        <w:color w:val="002060"/>
        <w:sz w:val="16"/>
        <w:szCs w:val="16"/>
      </w:rPr>
      <w:t xml:space="preserve"> 0-47  |  Fort Indiantown Gap  |  Annville, PA 17003-5002  |  www.dmva.state.pa.us </w:t>
    </w:r>
  </w:p>
  <w:p w14:paraId="704731F5" w14:textId="77777777" w:rsidR="00071007" w:rsidRPr="0068650F" w:rsidRDefault="00071007" w:rsidP="00071007">
    <w:pPr>
      <w:pStyle w:val="Footer"/>
      <w:rPr>
        <w:sz w:val="16"/>
      </w:rPr>
    </w:pPr>
  </w:p>
  <w:p w14:paraId="7654816E" w14:textId="77777777" w:rsidR="00071007" w:rsidRDefault="00071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6C99" w14:textId="77777777" w:rsidR="002B5B7C" w:rsidRDefault="002B5B7C" w:rsidP="00071007">
      <w:pPr>
        <w:spacing w:after="0" w:line="240" w:lineRule="auto"/>
      </w:pPr>
      <w:r>
        <w:separator/>
      </w:r>
    </w:p>
  </w:footnote>
  <w:footnote w:type="continuationSeparator" w:id="0">
    <w:p w14:paraId="76F9915D" w14:textId="77777777" w:rsidR="002B5B7C" w:rsidRDefault="002B5B7C" w:rsidP="00071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7162"/>
    <w:multiLevelType w:val="hybridMultilevel"/>
    <w:tmpl w:val="F7FC3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F348E"/>
    <w:multiLevelType w:val="hybridMultilevel"/>
    <w:tmpl w:val="EEAE36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638838">
    <w:abstractNumId w:val="1"/>
  </w:num>
  <w:num w:numId="2" w16cid:durableId="105770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007"/>
    <w:rsid w:val="000234B3"/>
    <w:rsid w:val="00071007"/>
    <w:rsid w:val="00081174"/>
    <w:rsid w:val="00125C48"/>
    <w:rsid w:val="001E3E9F"/>
    <w:rsid w:val="002B5B7C"/>
    <w:rsid w:val="00340ACF"/>
    <w:rsid w:val="00356BE5"/>
    <w:rsid w:val="00430534"/>
    <w:rsid w:val="00482107"/>
    <w:rsid w:val="004A406F"/>
    <w:rsid w:val="004B2758"/>
    <w:rsid w:val="005A56BF"/>
    <w:rsid w:val="005C6DE8"/>
    <w:rsid w:val="0085089A"/>
    <w:rsid w:val="00867937"/>
    <w:rsid w:val="008759B0"/>
    <w:rsid w:val="00885040"/>
    <w:rsid w:val="009D6935"/>
    <w:rsid w:val="00A162DC"/>
    <w:rsid w:val="00A34A65"/>
    <w:rsid w:val="00AA0A37"/>
    <w:rsid w:val="00AF337B"/>
    <w:rsid w:val="00B30988"/>
    <w:rsid w:val="00C07232"/>
    <w:rsid w:val="00C629E3"/>
    <w:rsid w:val="00D105F1"/>
    <w:rsid w:val="00DB672A"/>
    <w:rsid w:val="00DE3682"/>
    <w:rsid w:val="00F05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81AC"/>
  <w15:docId w15:val="{440B9B1E-D081-407B-8928-AE12E9CA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0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00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07"/>
  </w:style>
  <w:style w:type="paragraph" w:styleId="Footer">
    <w:name w:val="footer"/>
    <w:basedOn w:val="Normal"/>
    <w:link w:val="FooterChar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71007"/>
  </w:style>
  <w:style w:type="character" w:styleId="UnresolvedMention">
    <w:name w:val="Unresolved Mention"/>
    <w:basedOn w:val="DefaultParagraphFont"/>
    <w:uiPriority w:val="99"/>
    <w:semiHidden/>
    <w:unhideWhenUsed/>
    <w:rsid w:val="00867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fnet.sharefile.com/share/getinfo/scdc454ae6c8b4b46b538ee7f2e67d63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Kroh, Mandy</dc:creator>
  <cp:lastModifiedBy>Rebuck, Tina</cp:lastModifiedBy>
  <cp:revision>2</cp:revision>
  <cp:lastPrinted>2017-04-04T16:20:00Z</cp:lastPrinted>
  <dcterms:created xsi:type="dcterms:W3CDTF">2026-05-27T17:31:00Z</dcterms:created>
  <dcterms:modified xsi:type="dcterms:W3CDTF">2026-05-27T17:31:00Z</dcterms:modified>
</cp:coreProperties>
</file>