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CA2FA" w14:textId="77777777" w:rsidR="00921BC5" w:rsidRDefault="00921BC5" w:rsidP="00921BC5">
      <w:pPr>
        <w:autoSpaceDE w:val="0"/>
        <w:autoSpaceDN w:val="0"/>
        <w:adjustRightInd w:val="0"/>
        <w:jc w:val="center"/>
        <w:rPr>
          <w:b/>
        </w:rPr>
      </w:pPr>
      <w:r>
        <w:rPr>
          <w:b/>
        </w:rPr>
        <w:t>APPENDIX D</w:t>
      </w:r>
    </w:p>
    <w:p w14:paraId="4DF5499B" w14:textId="3C187A81" w:rsidR="00921BC5" w:rsidRDefault="00921BC5" w:rsidP="00921BC5">
      <w:pPr>
        <w:autoSpaceDE w:val="0"/>
        <w:autoSpaceDN w:val="0"/>
        <w:adjustRightInd w:val="0"/>
        <w:jc w:val="center"/>
        <w:rPr>
          <w:b/>
        </w:rPr>
      </w:pPr>
      <w:r>
        <w:rPr>
          <w:b/>
        </w:rPr>
        <w:t>STATEMENT OF QUALIFICATIONS/</w:t>
      </w:r>
      <w:r w:rsidR="009A7F40">
        <w:rPr>
          <w:b/>
        </w:rPr>
        <w:t>CONFLICTS/</w:t>
      </w:r>
      <w:r>
        <w:rPr>
          <w:b/>
        </w:rPr>
        <w:t>TECHNICAL QUESTIONNAIRE</w:t>
      </w:r>
    </w:p>
    <w:p w14:paraId="561591A7" w14:textId="77777777" w:rsidR="00921BC5" w:rsidRDefault="00921BC5" w:rsidP="00921BC5">
      <w:pPr>
        <w:autoSpaceDE w:val="0"/>
        <w:autoSpaceDN w:val="0"/>
        <w:adjustRightInd w:val="0"/>
        <w:jc w:val="both"/>
        <w:rPr>
          <w:b/>
        </w:rPr>
      </w:pPr>
    </w:p>
    <w:p w14:paraId="1481A569" w14:textId="77777777" w:rsidR="00921BC5" w:rsidRDefault="00921BC5" w:rsidP="00921BC5">
      <w:pPr>
        <w:autoSpaceDE w:val="0"/>
        <w:autoSpaceDN w:val="0"/>
        <w:adjustRightInd w:val="0"/>
        <w:jc w:val="both"/>
      </w:pPr>
      <w:r>
        <w:t xml:space="preserve">Name of </w:t>
      </w:r>
      <w:r w:rsidR="002F142D" w:rsidRPr="002F142D">
        <w:t xml:space="preserve">Consultant and/or </w:t>
      </w:r>
      <w:r>
        <w:t>Law Firm (i.e., the Offeror):</w:t>
      </w:r>
    </w:p>
    <w:p w14:paraId="4CB37CA5" w14:textId="77777777" w:rsidR="00921BC5" w:rsidRDefault="00921BC5" w:rsidP="00921BC5">
      <w:pPr>
        <w:autoSpaceDE w:val="0"/>
        <w:autoSpaceDN w:val="0"/>
        <w:adjustRightInd w:val="0"/>
        <w:jc w:val="both"/>
      </w:pPr>
    </w:p>
    <w:p w14:paraId="1CC19511" w14:textId="77777777" w:rsidR="00921BC5" w:rsidRDefault="00921BC5" w:rsidP="00921BC5">
      <w:pPr>
        <w:autoSpaceDE w:val="0"/>
        <w:autoSpaceDN w:val="0"/>
        <w:adjustRightInd w:val="0"/>
        <w:jc w:val="both"/>
      </w:pPr>
      <w:r>
        <w:t xml:space="preserve">Address(es) of </w:t>
      </w:r>
      <w:r w:rsidR="002F142D" w:rsidRPr="002F142D">
        <w:t xml:space="preserve">Consultant and/or </w:t>
      </w:r>
      <w:r>
        <w:t>Law Firm:</w:t>
      </w:r>
    </w:p>
    <w:p w14:paraId="49807FD2" w14:textId="77777777" w:rsidR="00921BC5" w:rsidRDefault="00921BC5" w:rsidP="00921BC5">
      <w:pPr>
        <w:autoSpaceDE w:val="0"/>
        <w:autoSpaceDN w:val="0"/>
        <w:adjustRightInd w:val="0"/>
        <w:jc w:val="both"/>
      </w:pPr>
    </w:p>
    <w:p w14:paraId="61B4828A" w14:textId="77777777" w:rsidR="00921BC5" w:rsidRDefault="00921BC5" w:rsidP="00921BC5">
      <w:pPr>
        <w:autoSpaceDE w:val="0"/>
        <w:autoSpaceDN w:val="0"/>
        <w:adjustRightInd w:val="0"/>
        <w:jc w:val="both"/>
      </w:pPr>
      <w:r>
        <w:t xml:space="preserve">Telephone Number of </w:t>
      </w:r>
      <w:r w:rsidR="002F142D" w:rsidRPr="002F142D">
        <w:t xml:space="preserve">Consultant and/or </w:t>
      </w:r>
      <w:r>
        <w:t>Law Firm:</w:t>
      </w:r>
    </w:p>
    <w:p w14:paraId="6500CD82" w14:textId="77777777" w:rsidR="00921BC5" w:rsidRDefault="00921BC5" w:rsidP="00921BC5">
      <w:pPr>
        <w:autoSpaceDE w:val="0"/>
        <w:autoSpaceDN w:val="0"/>
        <w:adjustRightInd w:val="0"/>
        <w:jc w:val="both"/>
      </w:pPr>
    </w:p>
    <w:p w14:paraId="6AD8EB36" w14:textId="77777777" w:rsidR="00921BC5" w:rsidRDefault="00921BC5" w:rsidP="00921BC5">
      <w:pPr>
        <w:autoSpaceDE w:val="0"/>
        <w:autoSpaceDN w:val="0"/>
        <w:adjustRightInd w:val="0"/>
        <w:jc w:val="both"/>
      </w:pPr>
      <w:r>
        <w:t>Name of Individual Completing this Form:</w:t>
      </w:r>
    </w:p>
    <w:p w14:paraId="1EC4618B" w14:textId="77777777" w:rsidR="00921BC5" w:rsidRDefault="00921BC5" w:rsidP="00921BC5">
      <w:pPr>
        <w:autoSpaceDE w:val="0"/>
        <w:autoSpaceDN w:val="0"/>
        <w:adjustRightInd w:val="0"/>
        <w:jc w:val="both"/>
      </w:pPr>
    </w:p>
    <w:p w14:paraId="6EDECCC3" w14:textId="77777777" w:rsidR="00921BC5" w:rsidRDefault="00921BC5" w:rsidP="00921BC5">
      <w:pPr>
        <w:autoSpaceDE w:val="0"/>
        <w:autoSpaceDN w:val="0"/>
        <w:adjustRightInd w:val="0"/>
        <w:jc w:val="both"/>
      </w:pPr>
      <w:r>
        <w:t>Telephone Number of Individual Completing this Form:</w:t>
      </w:r>
    </w:p>
    <w:p w14:paraId="746248AD" w14:textId="77777777" w:rsidR="00901549" w:rsidRDefault="00901549" w:rsidP="00921BC5">
      <w:pPr>
        <w:autoSpaceDE w:val="0"/>
        <w:autoSpaceDN w:val="0"/>
        <w:adjustRightInd w:val="0"/>
        <w:jc w:val="both"/>
      </w:pPr>
    </w:p>
    <w:p w14:paraId="798B0E27" w14:textId="77777777" w:rsidR="00901549" w:rsidRDefault="009251BC" w:rsidP="00BA6493">
      <w:pPr>
        <w:autoSpaceDE w:val="0"/>
        <w:autoSpaceDN w:val="0"/>
        <w:adjustRightInd w:val="0"/>
        <w:jc w:val="center"/>
      </w:pPr>
      <w:r>
        <w:rPr>
          <w:b/>
          <w:u w:val="single"/>
        </w:rPr>
        <w:t>**</w:t>
      </w:r>
      <w:r w:rsidR="00901549" w:rsidRPr="00BA6493">
        <w:rPr>
          <w:b/>
          <w:u w:val="single"/>
        </w:rPr>
        <w:t>Law Firms are expected to use this Technical Questionnaire in conjunction with the Statement of Work contained in Part IV of this RFP</w:t>
      </w:r>
      <w:r w:rsidR="00901549">
        <w:t>.</w:t>
      </w:r>
      <w:r>
        <w:t>**</w:t>
      </w:r>
    </w:p>
    <w:p w14:paraId="66AAF15E" w14:textId="77777777" w:rsidR="00921BC5" w:rsidRDefault="00921BC5" w:rsidP="00921BC5">
      <w:pPr>
        <w:autoSpaceDE w:val="0"/>
        <w:autoSpaceDN w:val="0"/>
        <w:adjustRightInd w:val="0"/>
        <w:jc w:val="both"/>
      </w:pPr>
    </w:p>
    <w:p w14:paraId="46FA7F16" w14:textId="77777777" w:rsidR="004718B7" w:rsidRDefault="004718B7" w:rsidP="004718B7">
      <w:pPr>
        <w:pStyle w:val="ListParagraph"/>
        <w:numPr>
          <w:ilvl w:val="0"/>
          <w:numId w:val="1"/>
        </w:numPr>
        <w:autoSpaceDE w:val="0"/>
        <w:autoSpaceDN w:val="0"/>
        <w:adjustRightInd w:val="0"/>
        <w:jc w:val="both"/>
      </w:pPr>
      <w:r>
        <w:t>Confirm that your firm is prequalified in OGC’s Bond Counsel Pool.</w:t>
      </w:r>
    </w:p>
    <w:p w14:paraId="12EA43F7" w14:textId="77777777" w:rsidR="004718B7" w:rsidRDefault="004718B7" w:rsidP="004718B7">
      <w:pPr>
        <w:pStyle w:val="ListParagraph"/>
        <w:autoSpaceDE w:val="0"/>
        <w:autoSpaceDN w:val="0"/>
        <w:adjustRightInd w:val="0"/>
        <w:jc w:val="both"/>
      </w:pPr>
    </w:p>
    <w:p w14:paraId="403E0D75" w14:textId="77777777" w:rsidR="00921BC5" w:rsidRDefault="00921BC5" w:rsidP="002F142D">
      <w:pPr>
        <w:pStyle w:val="ListParagraph"/>
        <w:numPr>
          <w:ilvl w:val="0"/>
          <w:numId w:val="1"/>
        </w:numPr>
        <w:autoSpaceDE w:val="0"/>
        <w:autoSpaceDN w:val="0"/>
        <w:adjustRightInd w:val="0"/>
        <w:jc w:val="both"/>
      </w:pPr>
      <w:r>
        <w:t xml:space="preserve">List each member of the </w:t>
      </w:r>
      <w:r w:rsidR="002F142D" w:rsidRPr="002F142D">
        <w:t xml:space="preserve">Consultant and/or </w:t>
      </w:r>
      <w:r>
        <w:t xml:space="preserve">Law Firm’s </w:t>
      </w:r>
      <w:r w:rsidR="00BD7315">
        <w:t>Bond Counsel Team</w:t>
      </w:r>
      <w:r>
        <w:t xml:space="preserve"> who will be providing services to the </w:t>
      </w:r>
      <w:r w:rsidR="000A3018">
        <w:t xml:space="preserve">Commonwealth </w:t>
      </w:r>
      <w:r>
        <w:t>as part of the Engagement.</w:t>
      </w:r>
    </w:p>
    <w:p w14:paraId="27971A39" w14:textId="77777777" w:rsidR="00921BC5" w:rsidRDefault="00921BC5" w:rsidP="00921BC5">
      <w:pPr>
        <w:autoSpaceDE w:val="0"/>
        <w:autoSpaceDN w:val="0"/>
        <w:adjustRightInd w:val="0"/>
        <w:jc w:val="both"/>
      </w:pPr>
    </w:p>
    <w:p w14:paraId="6AD5B294" w14:textId="77777777" w:rsidR="002F142D" w:rsidRDefault="00921BC5" w:rsidP="00BA6493">
      <w:pPr>
        <w:pStyle w:val="ListParagraph"/>
        <w:numPr>
          <w:ilvl w:val="0"/>
          <w:numId w:val="2"/>
        </w:numPr>
        <w:autoSpaceDE w:val="0"/>
        <w:autoSpaceDN w:val="0"/>
        <w:adjustRightInd w:val="0"/>
        <w:jc w:val="both"/>
      </w:pPr>
      <w:r>
        <w:t>Confirm each member is admitted to practice law</w:t>
      </w:r>
      <w:r w:rsidR="00B9759F">
        <w:t xml:space="preserve"> in </w:t>
      </w:r>
      <w:r w:rsidR="00B9759F" w:rsidRPr="00B9759F">
        <w:rPr>
          <w:b/>
          <w:u w:val="single"/>
        </w:rPr>
        <w:t>Pennsylvania</w:t>
      </w:r>
      <w:r w:rsidRPr="00B9759F">
        <w:rPr>
          <w:b/>
          <w:u w:val="single"/>
        </w:rPr>
        <w:t xml:space="preserve"> </w:t>
      </w:r>
      <w:r>
        <w:t>a</w:t>
      </w:r>
      <w:r w:rsidR="002F142D">
        <w:t>nd is a member in good standing.</w:t>
      </w:r>
    </w:p>
    <w:p w14:paraId="2330C89C" w14:textId="77777777" w:rsidR="002F142D" w:rsidRDefault="002F142D" w:rsidP="002F142D">
      <w:pPr>
        <w:pStyle w:val="ListParagraph"/>
        <w:autoSpaceDE w:val="0"/>
        <w:autoSpaceDN w:val="0"/>
        <w:adjustRightInd w:val="0"/>
        <w:ind w:left="900"/>
        <w:jc w:val="both"/>
      </w:pPr>
    </w:p>
    <w:p w14:paraId="218CD16E" w14:textId="59EFC86D" w:rsidR="002F142D" w:rsidRDefault="00BD7315" w:rsidP="002F142D">
      <w:pPr>
        <w:pStyle w:val="ListParagraph"/>
        <w:numPr>
          <w:ilvl w:val="0"/>
          <w:numId w:val="2"/>
        </w:numPr>
        <w:autoSpaceDE w:val="0"/>
        <w:autoSpaceDN w:val="0"/>
        <w:adjustRightInd w:val="0"/>
        <w:jc w:val="both"/>
      </w:pPr>
      <w:r w:rsidRPr="00BD7315">
        <w:t xml:space="preserve">Include a designation of the lead attorney for the team and, if it is a different person, the attorney who will serve as the main point of contact for the </w:t>
      </w:r>
      <w:r w:rsidR="0077648D">
        <w:t>Authorities</w:t>
      </w:r>
      <w:r w:rsidRPr="00BD7315">
        <w:t>.</w:t>
      </w:r>
      <w:r w:rsidR="002F142D" w:rsidRPr="002F142D">
        <w:t xml:space="preserve"> </w:t>
      </w:r>
    </w:p>
    <w:p w14:paraId="324B2AC0" w14:textId="77777777" w:rsidR="002F142D" w:rsidRDefault="002F142D" w:rsidP="002F142D">
      <w:pPr>
        <w:pStyle w:val="ListParagraph"/>
        <w:autoSpaceDE w:val="0"/>
        <w:autoSpaceDN w:val="0"/>
        <w:adjustRightInd w:val="0"/>
        <w:ind w:left="900"/>
        <w:jc w:val="both"/>
      </w:pPr>
    </w:p>
    <w:p w14:paraId="08B3CDA9" w14:textId="77777777" w:rsidR="002F142D" w:rsidRDefault="002F142D" w:rsidP="002F142D">
      <w:pPr>
        <w:pStyle w:val="ListParagraph"/>
        <w:numPr>
          <w:ilvl w:val="0"/>
          <w:numId w:val="2"/>
        </w:numPr>
        <w:autoSpaceDE w:val="0"/>
        <w:autoSpaceDN w:val="0"/>
        <w:adjustRightInd w:val="0"/>
        <w:jc w:val="both"/>
      </w:pPr>
      <w:r>
        <w:t>I</w:t>
      </w:r>
      <w:r w:rsidRPr="002F142D">
        <w:t>dentify any members of the firm’s team who specializes in public finance tax law or in municipal securities law.</w:t>
      </w:r>
    </w:p>
    <w:p w14:paraId="74E591ED" w14:textId="77777777" w:rsidR="002F142D" w:rsidRDefault="002F142D" w:rsidP="002F142D">
      <w:pPr>
        <w:pStyle w:val="ListParagraph"/>
        <w:autoSpaceDE w:val="0"/>
        <w:autoSpaceDN w:val="0"/>
        <w:adjustRightInd w:val="0"/>
        <w:ind w:left="900"/>
        <w:jc w:val="both"/>
      </w:pPr>
    </w:p>
    <w:p w14:paraId="261C2085" w14:textId="77777777" w:rsidR="00921BC5" w:rsidRDefault="00921BC5" w:rsidP="00921BC5">
      <w:pPr>
        <w:pStyle w:val="ListParagraph"/>
        <w:numPr>
          <w:ilvl w:val="0"/>
          <w:numId w:val="2"/>
        </w:numPr>
        <w:autoSpaceDE w:val="0"/>
        <w:autoSpaceDN w:val="0"/>
        <w:adjustRightInd w:val="0"/>
        <w:jc w:val="both"/>
      </w:pPr>
      <w:r>
        <w:t>Provide copies of resumes outlining each member’s background, years of professional experience in and expertise with complex civil litigation</w:t>
      </w:r>
      <w:r w:rsidR="00901549">
        <w:t xml:space="preserve"> and those areas of practice and law outlined in Part IV-1 of the RFP</w:t>
      </w:r>
      <w:r>
        <w:t xml:space="preserve">. </w:t>
      </w:r>
    </w:p>
    <w:p w14:paraId="201845B1" w14:textId="77777777" w:rsidR="00436809" w:rsidRDefault="00436809" w:rsidP="00BA6493">
      <w:pPr>
        <w:pStyle w:val="ListParagraph"/>
      </w:pPr>
    </w:p>
    <w:p w14:paraId="5E3653B1" w14:textId="77777777" w:rsidR="00436809" w:rsidRDefault="00436809" w:rsidP="00921BC5">
      <w:pPr>
        <w:pStyle w:val="ListParagraph"/>
        <w:numPr>
          <w:ilvl w:val="0"/>
          <w:numId w:val="2"/>
        </w:numPr>
        <w:autoSpaceDE w:val="0"/>
        <w:autoSpaceDN w:val="0"/>
        <w:adjustRightInd w:val="0"/>
        <w:jc w:val="both"/>
      </w:pPr>
      <w:r>
        <w:t>Complete Appendix E – Personnel Experience by Key Position by listing each identified individual.</w:t>
      </w:r>
    </w:p>
    <w:p w14:paraId="65359693" w14:textId="77777777" w:rsidR="00921BC5" w:rsidRDefault="00921BC5" w:rsidP="00921BC5">
      <w:pPr>
        <w:autoSpaceDE w:val="0"/>
        <w:autoSpaceDN w:val="0"/>
        <w:adjustRightInd w:val="0"/>
        <w:jc w:val="both"/>
      </w:pPr>
    </w:p>
    <w:p w14:paraId="53DE671C" w14:textId="77777777" w:rsidR="00921BC5" w:rsidRDefault="00921BC5" w:rsidP="00921BC5">
      <w:pPr>
        <w:pStyle w:val="ListParagraph"/>
        <w:numPr>
          <w:ilvl w:val="0"/>
          <w:numId w:val="1"/>
        </w:numPr>
        <w:autoSpaceDE w:val="0"/>
        <w:autoSpaceDN w:val="0"/>
        <w:adjustRightInd w:val="0"/>
        <w:jc w:val="both"/>
      </w:pPr>
      <w:r>
        <w:t xml:space="preserve">State the number of years of practice in the areas defined in Section 3, both for the Consultant and/or Law Firm as well as all </w:t>
      </w:r>
      <w:r w:rsidR="00CD0B28">
        <w:t xml:space="preserve">of </w:t>
      </w:r>
      <w:r>
        <w:t>the attorneys within the Consultant’s business and/or Law Firm’s Practice Group who are expected to provide services for the Engagement.</w:t>
      </w:r>
    </w:p>
    <w:p w14:paraId="1626719E" w14:textId="77777777" w:rsidR="00921BC5" w:rsidRDefault="00921BC5" w:rsidP="00921BC5">
      <w:pPr>
        <w:pStyle w:val="ListParagraph"/>
        <w:autoSpaceDE w:val="0"/>
        <w:autoSpaceDN w:val="0"/>
        <w:adjustRightInd w:val="0"/>
        <w:jc w:val="both"/>
      </w:pPr>
    </w:p>
    <w:p w14:paraId="5BE18912" w14:textId="37B80F57" w:rsidR="00921BC5" w:rsidRPr="003C37B7" w:rsidRDefault="00921BC5" w:rsidP="002F142D">
      <w:pPr>
        <w:pStyle w:val="ListParagraph"/>
        <w:numPr>
          <w:ilvl w:val="0"/>
          <w:numId w:val="1"/>
        </w:numPr>
        <w:autoSpaceDE w:val="0"/>
        <w:autoSpaceDN w:val="0"/>
        <w:adjustRightInd w:val="0"/>
        <w:jc w:val="both"/>
      </w:pPr>
      <w:r w:rsidRPr="003C37B7">
        <w:t xml:space="preserve">Describe the </w:t>
      </w:r>
      <w:r w:rsidR="002F142D" w:rsidRPr="003C37B7">
        <w:t xml:space="preserve">Consultant and/or </w:t>
      </w:r>
      <w:r w:rsidRPr="003C37B7">
        <w:t>Law Firm</w:t>
      </w:r>
      <w:r w:rsidR="00CD0B28" w:rsidRPr="003C37B7">
        <w:t>’s business</w:t>
      </w:r>
      <w:r w:rsidRPr="003C37B7">
        <w:t xml:space="preserve"> and its capabilities, including the size of the business or firm, and the composition of the types of </w:t>
      </w:r>
      <w:r w:rsidR="00A400E2" w:rsidRPr="003C37B7">
        <w:t xml:space="preserve">specific </w:t>
      </w:r>
      <w:r w:rsidRPr="003C37B7">
        <w:t xml:space="preserve">expertise </w:t>
      </w:r>
      <w:r w:rsidR="00A400E2" w:rsidRPr="003C37B7">
        <w:t xml:space="preserve">and knowledge of procedure </w:t>
      </w:r>
      <w:r w:rsidRPr="003C37B7">
        <w:t>within the current roster, incl</w:t>
      </w:r>
      <w:r w:rsidR="000C719D" w:rsidRPr="003C37B7">
        <w:t xml:space="preserve">uding previous </w:t>
      </w:r>
      <w:r w:rsidR="0077648D">
        <w:t>revenue</w:t>
      </w:r>
      <w:r w:rsidR="000C719D" w:rsidRPr="003C37B7">
        <w:t xml:space="preserve"> bond work </w:t>
      </w:r>
      <w:r w:rsidR="000C719D" w:rsidRPr="003C37B7">
        <w:lastRenderedPageBreak/>
        <w:t xml:space="preserve">(whether for the Commonwealth or for another issuer) and other work representative of the firm’s </w:t>
      </w:r>
      <w:r w:rsidR="00A367D9" w:rsidRPr="003C37B7">
        <w:t>ability to perform work of the nature sought via this RFP.</w:t>
      </w:r>
    </w:p>
    <w:p w14:paraId="76546D19" w14:textId="77777777" w:rsidR="00921BC5" w:rsidRPr="008F484B" w:rsidRDefault="00921BC5" w:rsidP="00921BC5">
      <w:pPr>
        <w:autoSpaceDE w:val="0"/>
        <w:autoSpaceDN w:val="0"/>
        <w:adjustRightInd w:val="0"/>
        <w:ind w:left="2160"/>
        <w:jc w:val="both"/>
      </w:pPr>
    </w:p>
    <w:p w14:paraId="1FEA5810" w14:textId="0ADCAE67" w:rsidR="00BA6493" w:rsidRPr="002F1463" w:rsidRDefault="000A3018" w:rsidP="002F142D">
      <w:pPr>
        <w:pStyle w:val="ListParagraph"/>
        <w:numPr>
          <w:ilvl w:val="0"/>
          <w:numId w:val="1"/>
        </w:numPr>
        <w:autoSpaceDE w:val="0"/>
        <w:autoSpaceDN w:val="0"/>
        <w:adjustRightInd w:val="0"/>
        <w:jc w:val="both"/>
      </w:pPr>
      <w:r w:rsidRPr="002F1463">
        <w:t xml:space="preserve">This engagement is </w:t>
      </w:r>
      <w:r w:rsidR="00BD7315" w:rsidRPr="002F1463">
        <w:t xml:space="preserve">to serve as </w:t>
      </w:r>
      <w:r w:rsidR="002F1463" w:rsidRPr="002F1463">
        <w:t>Authority</w:t>
      </w:r>
      <w:r w:rsidR="00BD7315" w:rsidRPr="002F1463">
        <w:t xml:space="preserve"> counsel for the </w:t>
      </w:r>
      <w:r w:rsidR="002F1463" w:rsidRPr="002F1463">
        <w:t>State Public School Building Authority (SPSBA) and the Pennsylvania Higher Educational Facilities Authority (PHEFA)</w:t>
      </w:r>
      <w:r w:rsidR="00B43C85" w:rsidRPr="002F1463">
        <w:t>.</w:t>
      </w:r>
      <w:r w:rsidR="00BD7315" w:rsidRPr="002F1463">
        <w:t xml:space="preserve"> </w:t>
      </w:r>
      <w:r w:rsidR="00901549" w:rsidRPr="002F1463">
        <w:t xml:space="preserve">As outlined in Part IV-1 of this RFP, Law Firms should demonstrate and articulate a thorough understanding </w:t>
      </w:r>
      <w:r w:rsidR="002F142D" w:rsidRPr="002F1463">
        <w:t xml:space="preserve">to provide legal services </w:t>
      </w:r>
      <w:r w:rsidR="002F1463" w:rsidRPr="002F1463">
        <w:t>to represent SPSBA and PHEFA during bond issuance</w:t>
      </w:r>
      <w:r w:rsidR="002F1463">
        <w:t>s</w:t>
      </w:r>
      <w:r w:rsidR="002F142D" w:rsidRPr="002F1463">
        <w:t xml:space="preserve">.  </w:t>
      </w:r>
      <w:r w:rsidR="00901549" w:rsidRPr="002F1463">
        <w:t xml:space="preserve"> </w:t>
      </w:r>
      <w:r w:rsidR="002F1463">
        <w:t xml:space="preserve">The partner will also be expected to meet and consult with Authority staff and the Board when necessary.  </w:t>
      </w:r>
      <w:r w:rsidR="002F142D" w:rsidRPr="002F1463">
        <w:t xml:space="preserve">Include also a list and brief description of tax-exempt </w:t>
      </w:r>
      <w:r w:rsidR="002F1463">
        <w:t>revenue bond financings</w:t>
      </w:r>
      <w:r w:rsidR="002F142D" w:rsidRPr="002F1463">
        <w:t xml:space="preserve"> for which one or more members of the firm’s team served as </w:t>
      </w:r>
      <w:r w:rsidR="00C404B1">
        <w:t>conduit issuer</w:t>
      </w:r>
      <w:r w:rsidR="002F142D" w:rsidRPr="002F1463">
        <w:t xml:space="preserve"> counsel (maximum: ten examples).</w:t>
      </w:r>
    </w:p>
    <w:p w14:paraId="7C411A93" w14:textId="77777777" w:rsidR="002F142D" w:rsidRDefault="002F142D" w:rsidP="002F142D">
      <w:pPr>
        <w:pStyle w:val="ListParagraph"/>
        <w:autoSpaceDE w:val="0"/>
        <w:autoSpaceDN w:val="0"/>
        <w:adjustRightInd w:val="0"/>
        <w:jc w:val="both"/>
      </w:pPr>
    </w:p>
    <w:p w14:paraId="68A58584" w14:textId="77777777" w:rsidR="00921BC5" w:rsidRDefault="00921BC5" w:rsidP="00350646">
      <w:pPr>
        <w:pStyle w:val="ListParagraph"/>
        <w:numPr>
          <w:ilvl w:val="0"/>
          <w:numId w:val="1"/>
        </w:numPr>
        <w:autoSpaceDE w:val="0"/>
        <w:autoSpaceDN w:val="0"/>
        <w:adjustRightInd w:val="0"/>
        <w:jc w:val="both"/>
      </w:pPr>
      <w:r>
        <w:t>Describe the anticipated division of duties among partners, associates, and paralegals.</w:t>
      </w:r>
    </w:p>
    <w:p w14:paraId="31000C92" w14:textId="77777777" w:rsidR="00921BC5" w:rsidRDefault="00921BC5" w:rsidP="00921BC5">
      <w:pPr>
        <w:pStyle w:val="ListParagraph"/>
        <w:autoSpaceDE w:val="0"/>
        <w:autoSpaceDN w:val="0"/>
        <w:adjustRightInd w:val="0"/>
        <w:jc w:val="both"/>
      </w:pPr>
    </w:p>
    <w:p w14:paraId="69EEFAED" w14:textId="77777777" w:rsidR="00921BC5" w:rsidRDefault="00921BC5" w:rsidP="00350646">
      <w:pPr>
        <w:pStyle w:val="ListParagraph"/>
        <w:numPr>
          <w:ilvl w:val="0"/>
          <w:numId w:val="1"/>
        </w:numPr>
        <w:autoSpaceDE w:val="0"/>
        <w:autoSpaceDN w:val="0"/>
        <w:adjustRightInd w:val="0"/>
        <w:jc w:val="both"/>
      </w:pPr>
      <w:r>
        <w:t xml:space="preserve">Identify any additional attorneys </w:t>
      </w:r>
      <w:r w:rsidR="00CD0B28">
        <w:t>within the Consultant</w:t>
      </w:r>
      <w:r>
        <w:t xml:space="preserve"> or Law Firm, including their expertise, who may be available for consultation even though they are not assigned to this Engagement.</w:t>
      </w:r>
    </w:p>
    <w:p w14:paraId="101D57A7" w14:textId="77777777" w:rsidR="00921BC5" w:rsidRDefault="00921BC5" w:rsidP="00921BC5">
      <w:pPr>
        <w:autoSpaceDE w:val="0"/>
        <w:autoSpaceDN w:val="0"/>
        <w:adjustRightInd w:val="0"/>
        <w:jc w:val="both"/>
      </w:pPr>
    </w:p>
    <w:p w14:paraId="50B85751" w14:textId="77777777" w:rsidR="00350646" w:rsidRPr="00350646" w:rsidRDefault="00350646" w:rsidP="00350646">
      <w:pPr>
        <w:pStyle w:val="ListParagraph"/>
        <w:numPr>
          <w:ilvl w:val="0"/>
          <w:numId w:val="1"/>
        </w:numPr>
        <w:rPr>
          <w:rFonts w:eastAsiaTheme="minorHAnsi"/>
        </w:rPr>
      </w:pPr>
      <w:r w:rsidRPr="00350646">
        <w:rPr>
          <w:rFonts w:eastAsiaTheme="minorHAnsi"/>
        </w:rPr>
        <w:t xml:space="preserve">List the address for each </w:t>
      </w:r>
      <w:r w:rsidR="00CD0B28">
        <w:rPr>
          <w:rFonts w:eastAsiaTheme="minorHAnsi"/>
        </w:rPr>
        <w:t xml:space="preserve">office </w:t>
      </w:r>
      <w:r w:rsidRPr="00350646">
        <w:rPr>
          <w:rFonts w:eastAsiaTheme="minorHAnsi"/>
        </w:rPr>
        <w:t xml:space="preserve">of the </w:t>
      </w:r>
      <w:r w:rsidR="00CD0B28">
        <w:rPr>
          <w:rFonts w:eastAsiaTheme="minorHAnsi"/>
        </w:rPr>
        <w:t>Consultant or Law Firm</w:t>
      </w:r>
      <w:r w:rsidRPr="00350646">
        <w:rPr>
          <w:rFonts w:eastAsiaTheme="minorHAnsi"/>
        </w:rPr>
        <w:t xml:space="preserve"> in Pennsylvania.</w:t>
      </w:r>
    </w:p>
    <w:p w14:paraId="4AFA9A5D" w14:textId="77777777" w:rsidR="00921BC5" w:rsidRDefault="00921BC5" w:rsidP="00921BC5">
      <w:pPr>
        <w:autoSpaceDE w:val="0"/>
        <w:autoSpaceDN w:val="0"/>
        <w:adjustRightInd w:val="0"/>
        <w:jc w:val="both"/>
      </w:pPr>
    </w:p>
    <w:p w14:paraId="0B00B6C2" w14:textId="5A8B84F8" w:rsidR="00921BC5" w:rsidRDefault="00921BC5" w:rsidP="00921BC5">
      <w:pPr>
        <w:pStyle w:val="ListParagraph"/>
        <w:numPr>
          <w:ilvl w:val="0"/>
          <w:numId w:val="1"/>
        </w:numPr>
        <w:autoSpaceDE w:val="0"/>
        <w:autoSpaceDN w:val="0"/>
        <w:adjustRightInd w:val="0"/>
        <w:jc w:val="both"/>
      </w:pPr>
      <w:r>
        <w:t>State the availability of and provide acknowledgement that specific</w:t>
      </w:r>
      <w:r w:rsidR="00A400E2">
        <w:t>ally identified</w:t>
      </w:r>
      <w:r>
        <w:t xml:space="preserve"> legal counsel and senior personnel will be committed to </w:t>
      </w:r>
      <w:r w:rsidR="0077648D">
        <w:t>Authority</w:t>
      </w:r>
      <w:r>
        <w:t xml:space="preserve"> matters as contemplated by this Engagement.</w:t>
      </w:r>
    </w:p>
    <w:p w14:paraId="356FE334" w14:textId="77777777" w:rsidR="00AB7798" w:rsidRDefault="00AB7798" w:rsidP="00AB7798">
      <w:pPr>
        <w:pStyle w:val="ListParagraph"/>
        <w:autoSpaceDE w:val="0"/>
        <w:autoSpaceDN w:val="0"/>
        <w:adjustRightInd w:val="0"/>
        <w:jc w:val="both"/>
      </w:pPr>
    </w:p>
    <w:p w14:paraId="2274F736" w14:textId="77777777" w:rsidR="00425C1C" w:rsidRPr="0097040A" w:rsidRDefault="00425C1C" w:rsidP="00425C1C">
      <w:pPr>
        <w:pStyle w:val="ListParagraph"/>
        <w:numPr>
          <w:ilvl w:val="0"/>
          <w:numId w:val="3"/>
        </w:numPr>
        <w:tabs>
          <w:tab w:val="clear" w:pos="720"/>
        </w:tabs>
      </w:pPr>
      <w:r w:rsidRPr="0097040A">
        <w:t>Provide detailed descriptions of: </w:t>
      </w:r>
    </w:p>
    <w:p w14:paraId="7C3C948D" w14:textId="77777777" w:rsidR="00425C1C" w:rsidRPr="0097040A" w:rsidRDefault="00425C1C" w:rsidP="00425C1C">
      <w:pPr>
        <w:ind w:left="1440" w:hanging="720"/>
      </w:pPr>
      <w:r w:rsidRPr="0097040A">
        <w:t> </w:t>
      </w:r>
    </w:p>
    <w:p w14:paraId="3B1BDF6E" w14:textId="77777777" w:rsidR="00425C1C" w:rsidRPr="0097040A" w:rsidRDefault="00425C1C" w:rsidP="00425C1C">
      <w:pPr>
        <w:pStyle w:val="ListParagraph"/>
        <w:numPr>
          <w:ilvl w:val="0"/>
          <w:numId w:val="4"/>
        </w:numPr>
        <w:ind w:left="1440"/>
      </w:pPr>
      <w:r w:rsidRPr="0097040A">
        <w:t>Any litigation or administrative proceeding in which each member of the assigned team, was a party in any matter related to the professional activities of the Law Firm during the five (5) years prior to the date of this RFP as well as the specific legal and procedural issues each counsel has experience handling;  </w:t>
      </w:r>
    </w:p>
    <w:p w14:paraId="375762B1" w14:textId="77777777" w:rsidR="00425C1C" w:rsidRPr="0097040A" w:rsidRDefault="00425C1C" w:rsidP="00425C1C">
      <w:pPr>
        <w:ind w:left="1440" w:hanging="720"/>
      </w:pPr>
    </w:p>
    <w:p w14:paraId="2E71F113" w14:textId="77777777" w:rsidR="00425C1C" w:rsidRPr="0097040A" w:rsidRDefault="00425C1C" w:rsidP="00425C1C">
      <w:pPr>
        <w:pStyle w:val="ListParagraph"/>
        <w:numPr>
          <w:ilvl w:val="0"/>
          <w:numId w:val="4"/>
        </w:numPr>
        <w:ind w:left="1440"/>
      </w:pPr>
      <w:r w:rsidRPr="0097040A">
        <w:t>Any pending litigation, investigation, or proceeding in which a court or administrative agency is addressing any question relating to the professional activities of the Law Firm; and  </w:t>
      </w:r>
    </w:p>
    <w:p w14:paraId="643A3866" w14:textId="77777777" w:rsidR="00425C1C" w:rsidRPr="0097040A" w:rsidRDefault="00425C1C" w:rsidP="00425C1C">
      <w:pPr>
        <w:ind w:left="1440" w:hanging="720"/>
      </w:pPr>
    </w:p>
    <w:p w14:paraId="28927A5F" w14:textId="77777777" w:rsidR="00425C1C" w:rsidRPr="0097040A" w:rsidRDefault="00425C1C" w:rsidP="00425C1C">
      <w:pPr>
        <w:pStyle w:val="ListParagraph"/>
        <w:numPr>
          <w:ilvl w:val="0"/>
          <w:numId w:val="4"/>
        </w:numPr>
        <w:ind w:left="1440"/>
      </w:pPr>
      <w:r w:rsidRPr="0097040A">
        <w:t xml:space="preserve">Any litigation or threatened litigation in connection with services rendered by the Law Firm as legal counsel or as special or in-house counsel or in connection with any opinion rendered by </w:t>
      </w:r>
      <w:r>
        <w:t xml:space="preserve">the </w:t>
      </w:r>
      <w:r w:rsidRPr="0097040A">
        <w:t>Law Firm within the last seven (7) years. </w:t>
      </w:r>
    </w:p>
    <w:p w14:paraId="166D55C5" w14:textId="77777777" w:rsidR="00425C1C" w:rsidRDefault="00425C1C" w:rsidP="00425C1C">
      <w:pPr>
        <w:ind w:left="1080"/>
      </w:pPr>
    </w:p>
    <w:p w14:paraId="7B803670" w14:textId="77777777" w:rsidR="00425C1C" w:rsidRDefault="00425C1C" w:rsidP="00425C1C">
      <w:pPr>
        <w:pStyle w:val="ListParagraph"/>
        <w:numPr>
          <w:ilvl w:val="0"/>
          <w:numId w:val="10"/>
        </w:numPr>
        <w:autoSpaceDE w:val="0"/>
        <w:autoSpaceDN w:val="0"/>
        <w:adjustRightInd w:val="0"/>
        <w:jc w:val="both"/>
      </w:pPr>
      <w:r>
        <w:t>D</w:t>
      </w:r>
      <w:r w:rsidRPr="00D242B1">
        <w:t xml:space="preserve">escribe </w:t>
      </w:r>
      <w:r>
        <w:t xml:space="preserve">any </w:t>
      </w:r>
      <w:r w:rsidRPr="00D242B1">
        <w:t xml:space="preserve">use of artificial intelligence or automated technologies in the delivery of legal services, including, but not limited to, document review, legal research, drafting, or case management, and identify whether </w:t>
      </w:r>
      <w:r>
        <w:t>those</w:t>
      </w:r>
      <w:r w:rsidRPr="00D242B1">
        <w:t xml:space="preserve"> technologies are developed in-house or provided by third-party vendors. The </w:t>
      </w:r>
      <w:r>
        <w:t xml:space="preserve">Law </w:t>
      </w:r>
      <w:r w:rsidRPr="00D242B1">
        <w:t>Firm must further describe the measures in place to ensure confidentiality, data security, and compliance with applicable professional responsibility obligations.</w:t>
      </w:r>
    </w:p>
    <w:p w14:paraId="00B558A8" w14:textId="77777777" w:rsidR="00425C1C" w:rsidRDefault="00425C1C" w:rsidP="00425C1C">
      <w:pPr>
        <w:ind w:left="1440" w:hanging="720"/>
      </w:pPr>
    </w:p>
    <w:p w14:paraId="4816E326" w14:textId="77777777" w:rsidR="00425C1C" w:rsidRDefault="00425C1C" w:rsidP="00425C1C">
      <w:pPr>
        <w:pStyle w:val="ListParagraph"/>
        <w:numPr>
          <w:ilvl w:val="1"/>
          <w:numId w:val="9"/>
        </w:numPr>
        <w:autoSpaceDE w:val="0"/>
        <w:autoSpaceDN w:val="0"/>
        <w:adjustRightInd w:val="0"/>
        <w:ind w:left="1440"/>
        <w:jc w:val="both"/>
      </w:pPr>
      <w:r>
        <w:lastRenderedPageBreak/>
        <w:t xml:space="preserve">Identify each artificial intelligence tool to be used and what protections are in place to ensure </w:t>
      </w:r>
      <w:r w:rsidRPr="009267CD">
        <w:t xml:space="preserve">data provided by the Commonwealth </w:t>
      </w:r>
      <w:r>
        <w:t xml:space="preserve">is not used </w:t>
      </w:r>
      <w:r w:rsidRPr="009267CD">
        <w:t xml:space="preserve">to develop its own artificial intelligence tools, conduct queries, or training of any </w:t>
      </w:r>
      <w:r>
        <w:t>a</w:t>
      </w:r>
      <w:r w:rsidRPr="009267CD">
        <w:t xml:space="preserve">rtificial </w:t>
      </w:r>
      <w:r>
        <w:t>i</w:t>
      </w:r>
      <w:r w:rsidRPr="009267CD">
        <w:t>ntelligence tools</w:t>
      </w:r>
      <w:r>
        <w:t xml:space="preserve"> and data provided by the Commonwealth and outputs generated from that data are owned by the Commonwealth.</w:t>
      </w:r>
    </w:p>
    <w:p w14:paraId="3114F289" w14:textId="77777777" w:rsidR="00425C1C" w:rsidRDefault="00425C1C" w:rsidP="00425C1C">
      <w:pPr>
        <w:autoSpaceDE w:val="0"/>
        <w:autoSpaceDN w:val="0"/>
        <w:adjustRightInd w:val="0"/>
        <w:ind w:left="1080"/>
        <w:jc w:val="both"/>
      </w:pPr>
    </w:p>
    <w:p w14:paraId="0BA94CE3" w14:textId="77777777" w:rsidR="00425C1C" w:rsidRDefault="00425C1C" w:rsidP="00425C1C">
      <w:pPr>
        <w:pStyle w:val="ListParagraph"/>
        <w:numPr>
          <w:ilvl w:val="1"/>
          <w:numId w:val="9"/>
        </w:numPr>
        <w:autoSpaceDE w:val="0"/>
        <w:autoSpaceDN w:val="0"/>
        <w:adjustRightInd w:val="0"/>
        <w:ind w:left="1440"/>
        <w:jc w:val="both"/>
      </w:pPr>
      <w:r>
        <w:t>Describe how</w:t>
      </w:r>
      <w:r w:rsidRPr="00CB524D">
        <w:t xml:space="preserve"> </w:t>
      </w:r>
      <w:r>
        <w:t>the Law Firm will</w:t>
      </w:r>
      <w:r w:rsidRPr="00802C89">
        <w:t xml:space="preserve"> </w:t>
      </w:r>
      <w:r>
        <w:t>review and verify the accuracy of all use of artificial intelligence tools.</w:t>
      </w:r>
    </w:p>
    <w:p w14:paraId="78F74F24" w14:textId="77777777" w:rsidR="00425C1C" w:rsidRPr="007A66F8" w:rsidRDefault="00425C1C" w:rsidP="00425C1C">
      <w:pPr>
        <w:ind w:left="1080"/>
        <w:jc w:val="both"/>
      </w:pPr>
    </w:p>
    <w:p w14:paraId="42A41E80" w14:textId="77777777" w:rsidR="00425C1C" w:rsidRPr="00145A99" w:rsidRDefault="00425C1C" w:rsidP="00425C1C">
      <w:pPr>
        <w:numPr>
          <w:ilvl w:val="0"/>
          <w:numId w:val="5"/>
        </w:numPr>
        <w:jc w:val="both"/>
      </w:pPr>
      <w:r w:rsidRPr="00145A99">
        <w:t>Provide written acknowledgment that the Law Firm will comply with OGC’s Conflict Waiver Policy, a copy of which is attached to the </w:t>
      </w:r>
      <w:r w:rsidRPr="00145A99">
        <w:rPr>
          <w:i/>
          <w:iCs/>
        </w:rPr>
        <w:t>Standard</w:t>
      </w:r>
      <w:r w:rsidRPr="00145A99">
        <w:t> </w:t>
      </w:r>
      <w:r w:rsidRPr="00145A99">
        <w:rPr>
          <w:i/>
          <w:iCs/>
        </w:rPr>
        <w:t>Contract for Legal Services</w:t>
      </w:r>
      <w:r w:rsidRPr="00145A99">
        <w:t>. </w:t>
      </w:r>
    </w:p>
    <w:p w14:paraId="2D32E93F" w14:textId="77777777" w:rsidR="00425C1C" w:rsidRPr="00145A99" w:rsidRDefault="00425C1C" w:rsidP="00425C1C">
      <w:pPr>
        <w:ind w:left="1440"/>
        <w:jc w:val="both"/>
      </w:pPr>
      <w:r w:rsidRPr="00145A99">
        <w:t> </w:t>
      </w:r>
    </w:p>
    <w:p w14:paraId="152ADA13" w14:textId="77777777" w:rsidR="00425C1C" w:rsidRPr="00145A99" w:rsidRDefault="00425C1C" w:rsidP="00425C1C">
      <w:pPr>
        <w:numPr>
          <w:ilvl w:val="0"/>
          <w:numId w:val="6"/>
        </w:numPr>
        <w:ind w:left="1440"/>
        <w:jc w:val="both"/>
      </w:pPr>
      <w:r w:rsidRPr="00145A99">
        <w:t>Describe any existing or potential conflict of interest arising from the Law Firm’s relationships with or representation of other parties.  </w:t>
      </w:r>
      <w:r w:rsidRPr="00145A99">
        <w:rPr>
          <w:b/>
          <w:bCs/>
          <w:u w:val="single"/>
        </w:rPr>
        <w:t>A conflict shall include, but is not to be limited to, the representation of any party in a matter adverse to the Commonwealth or to any Commonwealth agency for which OGC has not previously granted a conflict waiver</w:t>
      </w:r>
      <w:r w:rsidRPr="00145A99">
        <w:t>.  This includes potential conflicts for any proposed subcontractor.  As set forth in Part IV-2 of this RFP, failure to disclose a conflict is grounds for rejection of a proposal, or removal or suspension from an engagement. </w:t>
      </w:r>
    </w:p>
    <w:p w14:paraId="27FCC99E" w14:textId="77777777" w:rsidR="00425C1C" w:rsidRPr="00145A99" w:rsidRDefault="00425C1C" w:rsidP="00425C1C">
      <w:pPr>
        <w:ind w:left="1440" w:hanging="360"/>
        <w:jc w:val="both"/>
      </w:pPr>
    </w:p>
    <w:p w14:paraId="27CF8D83" w14:textId="77777777" w:rsidR="00425C1C" w:rsidRPr="00145A99" w:rsidRDefault="00425C1C" w:rsidP="00425C1C">
      <w:pPr>
        <w:numPr>
          <w:ilvl w:val="0"/>
          <w:numId w:val="6"/>
        </w:numPr>
        <w:ind w:left="1440"/>
        <w:jc w:val="both"/>
      </w:pPr>
      <w:r w:rsidRPr="00145A99">
        <w:t>Provide sufficient facts, legal implications, and possible effects for any matter as described above so that OGC may evaluate the significance of each potential conflict.   </w:t>
      </w:r>
    </w:p>
    <w:p w14:paraId="6074AFA2" w14:textId="77777777" w:rsidR="00425C1C" w:rsidRPr="00145A99" w:rsidRDefault="00425C1C" w:rsidP="00425C1C">
      <w:pPr>
        <w:ind w:left="1440" w:hanging="360"/>
        <w:jc w:val="both"/>
      </w:pPr>
    </w:p>
    <w:p w14:paraId="7782B9E8" w14:textId="77777777" w:rsidR="00425C1C" w:rsidRPr="00145A99" w:rsidRDefault="00425C1C" w:rsidP="00425C1C">
      <w:pPr>
        <w:numPr>
          <w:ilvl w:val="0"/>
          <w:numId w:val="6"/>
        </w:numPr>
        <w:ind w:left="1440"/>
        <w:jc w:val="both"/>
      </w:pPr>
      <w:r w:rsidRPr="00145A99">
        <w:t>Represent and warrant, in writing, that the Law Firm has no conflicting representations that have not been fully disclosed to and waived by the General Counsel.  </w:t>
      </w:r>
    </w:p>
    <w:p w14:paraId="6D22F43C" w14:textId="77777777" w:rsidR="00425C1C" w:rsidRPr="00145A99" w:rsidRDefault="00425C1C" w:rsidP="00425C1C">
      <w:pPr>
        <w:ind w:left="1440" w:hanging="360"/>
        <w:jc w:val="both"/>
      </w:pPr>
    </w:p>
    <w:p w14:paraId="7100A4D8" w14:textId="77777777" w:rsidR="00425C1C" w:rsidRPr="00145A99" w:rsidRDefault="00425C1C" w:rsidP="00425C1C">
      <w:pPr>
        <w:numPr>
          <w:ilvl w:val="0"/>
          <w:numId w:val="6"/>
        </w:numPr>
        <w:ind w:left="1440"/>
        <w:jc w:val="both"/>
      </w:pPr>
      <w:r w:rsidRPr="00145A99">
        <w:t>Represent and warrant that the Law Firm shall not undertake any representation that conflicts with the performance of the services or obligations as described hereunder unless such conflicting representation has been fully disclosed to and waived by the General Counsel.  Any and all conflicting representation shall be promptly disclosed to the General Counsel. </w:t>
      </w:r>
    </w:p>
    <w:p w14:paraId="40C0E6D5" w14:textId="77777777" w:rsidR="00425C1C" w:rsidRPr="00605FC1" w:rsidRDefault="00425C1C" w:rsidP="00425C1C">
      <w:pPr>
        <w:ind w:left="1440"/>
        <w:jc w:val="both"/>
      </w:pPr>
    </w:p>
    <w:p w14:paraId="436456AA" w14:textId="77777777" w:rsidR="00425C1C" w:rsidRDefault="00425C1C" w:rsidP="00425C1C">
      <w:pPr>
        <w:pStyle w:val="ListParagraph"/>
        <w:widowControl w:val="0"/>
        <w:numPr>
          <w:ilvl w:val="0"/>
          <w:numId w:val="11"/>
        </w:numPr>
        <w:jc w:val="both"/>
      </w:pPr>
      <w:r w:rsidRPr="00605FC1">
        <w:t xml:space="preserve">Confirm that the </w:t>
      </w:r>
      <w:r>
        <w:t xml:space="preserve">Law </w:t>
      </w:r>
      <w:r w:rsidRPr="00605FC1">
        <w:t xml:space="preserve">Firm will perform legal services in accordance with the terms and conditions of the Standard Contract for Legal Services, a copy of which is attached to the RFP as Part V.  </w:t>
      </w:r>
    </w:p>
    <w:p w14:paraId="7B5D9710" w14:textId="77777777" w:rsidR="00425C1C" w:rsidRPr="007A66F8" w:rsidRDefault="00425C1C" w:rsidP="00425C1C">
      <w:pPr>
        <w:widowControl w:val="0"/>
        <w:autoSpaceDE w:val="0"/>
        <w:autoSpaceDN w:val="0"/>
        <w:adjustRightInd w:val="0"/>
        <w:contextualSpacing/>
        <w:jc w:val="both"/>
      </w:pPr>
    </w:p>
    <w:p w14:paraId="507942D0" w14:textId="77777777" w:rsidR="00425C1C" w:rsidRPr="007A66F8" w:rsidRDefault="00425C1C" w:rsidP="00425C1C">
      <w:pPr>
        <w:pStyle w:val="ListParagraph"/>
        <w:widowControl w:val="0"/>
        <w:numPr>
          <w:ilvl w:val="0"/>
          <w:numId w:val="11"/>
        </w:numPr>
        <w:jc w:val="both"/>
      </w:pPr>
      <w:r w:rsidRPr="007A66F8">
        <w:t>Confirm that the</w:t>
      </w:r>
      <w:r>
        <w:t xml:space="preserve"> Law </w:t>
      </w:r>
      <w:r w:rsidRPr="007A66F8">
        <w:t xml:space="preserve">Firm has and will maintain in full force and effect, during the term of the resulting Contract for Legal Services, professional liability insurance in the amount usual and customary for a business and/or firm of its size and practice area subject to normal deductibles and provide a copy of such Certificate of Insurance.  Upon execution of any resulting Contract for Legal Services, the </w:t>
      </w:r>
      <w:r>
        <w:t xml:space="preserve">Law </w:t>
      </w:r>
      <w:r w:rsidRPr="007A66F8">
        <w:t>Firm shall provide evidence that the Commonwealth is named as an additional insured.</w:t>
      </w:r>
      <w:r w:rsidRPr="005568B5">
        <w:rPr>
          <w:i/>
        </w:rPr>
        <w:t xml:space="preserve">  </w:t>
      </w:r>
      <w:r w:rsidRPr="007A66F8">
        <w:t xml:space="preserve">  </w:t>
      </w:r>
    </w:p>
    <w:p w14:paraId="29006400" w14:textId="77777777" w:rsidR="00F7382E" w:rsidRDefault="00F7382E"/>
    <w:sectPr w:rsidR="00F738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2C03"/>
    <w:multiLevelType w:val="hybridMultilevel"/>
    <w:tmpl w:val="52DC34C8"/>
    <w:lvl w:ilvl="0" w:tplc="F6302CC0">
      <w:start w:val="1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95778"/>
    <w:multiLevelType w:val="hybridMultilevel"/>
    <w:tmpl w:val="D996E254"/>
    <w:lvl w:ilvl="0" w:tplc="4EC2D2C8">
      <w:start w:val="1"/>
      <w:numFmt w:val="lowerLetter"/>
      <w:lvlText w:val="(%1)"/>
      <w:lvlJc w:val="left"/>
      <w:pPr>
        <w:ind w:left="90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F43D05"/>
    <w:multiLevelType w:val="hybridMultilevel"/>
    <w:tmpl w:val="54EC32F6"/>
    <w:lvl w:ilvl="0" w:tplc="A9581F2C">
      <w:start w:val="1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D0539"/>
    <w:multiLevelType w:val="hybridMultilevel"/>
    <w:tmpl w:val="FB441B90"/>
    <w:lvl w:ilvl="0" w:tplc="4EC2D2C8">
      <w:start w:val="1"/>
      <w:numFmt w:val="lowerLetter"/>
      <w:lvlText w:val="(%1)"/>
      <w:lvlJc w:val="left"/>
      <w:pPr>
        <w:ind w:left="720" w:hanging="360"/>
      </w:pPr>
      <w:rPr>
        <w:rFonts w:hint="default"/>
      </w:rPr>
    </w:lvl>
    <w:lvl w:ilvl="1" w:tplc="4EC2D2C8">
      <w:start w:val="1"/>
      <w:numFmt w:val="lowerLetter"/>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DE2FC0"/>
    <w:multiLevelType w:val="multilevel"/>
    <w:tmpl w:val="0AAA9944"/>
    <w:lvl w:ilvl="0">
      <w:start w:val="10"/>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9B03719"/>
    <w:multiLevelType w:val="hybridMultilevel"/>
    <w:tmpl w:val="D84A4484"/>
    <w:lvl w:ilvl="0" w:tplc="AAB2EAC8">
      <w:start w:val="1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6C4840"/>
    <w:multiLevelType w:val="multilevel"/>
    <w:tmpl w:val="C638DCB4"/>
    <w:lvl w:ilvl="0">
      <w:start w:val="1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3CCD3BA0"/>
    <w:multiLevelType w:val="hybridMultilevel"/>
    <w:tmpl w:val="778CA96A"/>
    <w:lvl w:ilvl="0" w:tplc="5B6E28E4">
      <w:start w:val="9"/>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023C53"/>
    <w:multiLevelType w:val="hybridMultilevel"/>
    <w:tmpl w:val="FCF8782C"/>
    <w:lvl w:ilvl="0" w:tplc="4EC2D2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006673"/>
    <w:multiLevelType w:val="hybridMultilevel"/>
    <w:tmpl w:val="BA307CBC"/>
    <w:lvl w:ilvl="0" w:tplc="9E70E01A">
      <w:start w:val="1"/>
      <w:numFmt w:val="decimal"/>
      <w:lvlText w:val="%1."/>
      <w:lvlJc w:val="left"/>
      <w:pPr>
        <w:tabs>
          <w:tab w:val="num" w:pos="720"/>
        </w:tabs>
        <w:ind w:left="720" w:hanging="360"/>
      </w:pPr>
    </w:lvl>
    <w:lvl w:ilvl="1" w:tplc="D28CE22E">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642704BA"/>
    <w:multiLevelType w:val="hybridMultilevel"/>
    <w:tmpl w:val="F14CA47A"/>
    <w:lvl w:ilvl="0" w:tplc="4EC2D2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38225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8204323">
    <w:abstractNumId w:val="1"/>
  </w:num>
  <w:num w:numId="3" w16cid:durableId="891886268">
    <w:abstractNumId w:val="4"/>
  </w:num>
  <w:num w:numId="4" w16cid:durableId="1515801102">
    <w:abstractNumId w:val="8"/>
  </w:num>
  <w:num w:numId="5" w16cid:durableId="1224949813">
    <w:abstractNumId w:val="6"/>
  </w:num>
  <w:num w:numId="6" w16cid:durableId="544148622">
    <w:abstractNumId w:val="10"/>
  </w:num>
  <w:num w:numId="7" w16cid:durableId="109396927">
    <w:abstractNumId w:val="7"/>
  </w:num>
  <w:num w:numId="8" w16cid:durableId="543759261">
    <w:abstractNumId w:val="2"/>
  </w:num>
  <w:num w:numId="9" w16cid:durableId="711881001">
    <w:abstractNumId w:val="3"/>
  </w:num>
  <w:num w:numId="10" w16cid:durableId="183787135">
    <w:abstractNumId w:val="0"/>
  </w:num>
  <w:num w:numId="11" w16cid:durableId="10742025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BC5"/>
    <w:rsid w:val="00000819"/>
    <w:rsid w:val="00045F8D"/>
    <w:rsid w:val="00062D8A"/>
    <w:rsid w:val="000A3018"/>
    <w:rsid w:val="000C719D"/>
    <w:rsid w:val="000E1B59"/>
    <w:rsid w:val="00157DDC"/>
    <w:rsid w:val="0024295A"/>
    <w:rsid w:val="002C56E3"/>
    <w:rsid w:val="002E1DA0"/>
    <w:rsid w:val="002F142D"/>
    <w:rsid w:val="002F1463"/>
    <w:rsid w:val="00350646"/>
    <w:rsid w:val="003601FB"/>
    <w:rsid w:val="003C37B7"/>
    <w:rsid w:val="00425C1C"/>
    <w:rsid w:val="00436809"/>
    <w:rsid w:val="004718B7"/>
    <w:rsid w:val="00476FF9"/>
    <w:rsid w:val="00520222"/>
    <w:rsid w:val="0077648D"/>
    <w:rsid w:val="008E16F2"/>
    <w:rsid w:val="00901549"/>
    <w:rsid w:val="00921BC5"/>
    <w:rsid w:val="009251BC"/>
    <w:rsid w:val="009A7F40"/>
    <w:rsid w:val="009E3AB8"/>
    <w:rsid w:val="00A367D9"/>
    <w:rsid w:val="00A400E2"/>
    <w:rsid w:val="00AB7798"/>
    <w:rsid w:val="00B43C85"/>
    <w:rsid w:val="00B864B0"/>
    <w:rsid w:val="00B9759F"/>
    <w:rsid w:val="00BA6493"/>
    <w:rsid w:val="00BC3C07"/>
    <w:rsid w:val="00BD7315"/>
    <w:rsid w:val="00C404B1"/>
    <w:rsid w:val="00C77C4A"/>
    <w:rsid w:val="00CD0B28"/>
    <w:rsid w:val="00D4278D"/>
    <w:rsid w:val="00EA1AD3"/>
    <w:rsid w:val="00F23E3D"/>
    <w:rsid w:val="00F73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95968"/>
  <w15:docId w15:val="{B6FA5C76-2C2A-4E8A-9D9D-87210276D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BC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BC5"/>
    <w:pPr>
      <w:ind w:left="720"/>
      <w:contextualSpacing/>
    </w:pPr>
  </w:style>
  <w:style w:type="paragraph" w:styleId="BalloonText">
    <w:name w:val="Balloon Text"/>
    <w:basedOn w:val="Normal"/>
    <w:link w:val="BalloonTextChar"/>
    <w:uiPriority w:val="99"/>
    <w:semiHidden/>
    <w:unhideWhenUsed/>
    <w:rsid w:val="00901549"/>
    <w:rPr>
      <w:rFonts w:ascii="Tahoma" w:hAnsi="Tahoma" w:cs="Tahoma"/>
      <w:sz w:val="16"/>
      <w:szCs w:val="16"/>
    </w:rPr>
  </w:style>
  <w:style w:type="character" w:customStyle="1" w:styleId="BalloonTextChar">
    <w:name w:val="Balloon Text Char"/>
    <w:basedOn w:val="DefaultParagraphFont"/>
    <w:link w:val="BalloonText"/>
    <w:uiPriority w:val="99"/>
    <w:semiHidden/>
    <w:rsid w:val="00901549"/>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A400E2"/>
    <w:rPr>
      <w:sz w:val="16"/>
      <w:szCs w:val="16"/>
    </w:rPr>
  </w:style>
  <w:style w:type="paragraph" w:styleId="CommentText">
    <w:name w:val="annotation text"/>
    <w:basedOn w:val="Normal"/>
    <w:link w:val="CommentTextChar"/>
    <w:uiPriority w:val="99"/>
    <w:semiHidden/>
    <w:unhideWhenUsed/>
    <w:rsid w:val="00A400E2"/>
    <w:rPr>
      <w:sz w:val="20"/>
      <w:szCs w:val="20"/>
    </w:rPr>
  </w:style>
  <w:style w:type="character" w:customStyle="1" w:styleId="CommentTextChar">
    <w:name w:val="Comment Text Char"/>
    <w:basedOn w:val="DefaultParagraphFont"/>
    <w:link w:val="CommentText"/>
    <w:uiPriority w:val="99"/>
    <w:semiHidden/>
    <w:rsid w:val="00A400E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400E2"/>
    <w:rPr>
      <w:b/>
      <w:bCs/>
    </w:rPr>
  </w:style>
  <w:style w:type="character" w:customStyle="1" w:styleId="CommentSubjectChar">
    <w:name w:val="Comment Subject Char"/>
    <w:basedOn w:val="CommentTextChar"/>
    <w:link w:val="CommentSubject"/>
    <w:uiPriority w:val="99"/>
    <w:semiHidden/>
    <w:rsid w:val="00A400E2"/>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17894B996EA44A99A759B4D1F11695" ma:contentTypeVersion="10" ma:contentTypeDescription="Create a new document." ma:contentTypeScope="" ma:versionID="af75006da93ec5bf1e27bc0e7b8911ce">
  <xsd:schema xmlns:xsd="http://www.w3.org/2001/XMLSchema" xmlns:xs="http://www.w3.org/2001/XMLSchema" xmlns:p="http://schemas.microsoft.com/office/2006/metadata/properties" xmlns:ns3="ba88806a-c6e1-45be-be2f-3653b358afc4" xmlns:ns4="f8313a72-d2f7-4790-a46f-79f43d686f2d" targetNamespace="http://schemas.microsoft.com/office/2006/metadata/properties" ma:root="true" ma:fieldsID="b1e03fb0574c73f04cb93dca4265d6e7" ns3:_="" ns4:_="">
    <xsd:import namespace="ba88806a-c6e1-45be-be2f-3653b358afc4"/>
    <xsd:import namespace="f8313a72-d2f7-4790-a46f-79f43d686f2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88806a-c6e1-45be-be2f-3653b358a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313a72-d2f7-4790-a46f-79f43d686f2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9EDD85-1244-431C-8AC9-477A44BC2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88806a-c6e1-45be-be2f-3653b358afc4"/>
    <ds:schemaRef ds:uri="f8313a72-d2f7-4790-a46f-79f43d686f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3780D6-A986-4F5C-BE63-CDD338733E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D836250-8E2A-4169-9D2C-BB1DB4E226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1067</Words>
  <Characters>6085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PA Department of Education</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Lord, Patrick</dc:creator>
  <cp:lastModifiedBy>Kiessling, Jordan (GC)</cp:lastModifiedBy>
  <cp:revision>6</cp:revision>
  <cp:lastPrinted>2021-02-16T15:41:00Z</cp:lastPrinted>
  <dcterms:created xsi:type="dcterms:W3CDTF">2021-02-16T16:51:00Z</dcterms:created>
  <dcterms:modified xsi:type="dcterms:W3CDTF">2026-06-16T15:10:00Z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0x0101003917894B996EA44A99A759B4D1F11695</vt:lpwstr>
  </property>
</Properties>
</file>