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E5888" w14:textId="77777777" w:rsidR="00364A22" w:rsidRPr="002420F8" w:rsidRDefault="00697D4C" w:rsidP="004F542C">
      <w:pPr>
        <w:pStyle w:val="Heading3"/>
        <w:keepNext w:val="0"/>
        <w:jc w:val="center"/>
        <w:rPr>
          <w:rFonts w:ascii="Arial" w:hAnsi="Arial" w:cs="Arial"/>
          <w:b/>
          <w:sz w:val="20"/>
        </w:rPr>
      </w:pPr>
      <w:bookmarkStart w:id="0" w:name="_GoBack"/>
      <w:bookmarkEnd w:id="0"/>
      <w:r>
        <w:rPr>
          <w:rFonts w:ascii="Arial" w:hAnsi="Arial" w:cs="Arial"/>
          <w:b/>
          <w:sz w:val="20"/>
        </w:rPr>
        <w:t>December</w:t>
      </w:r>
      <w:r w:rsidR="00214942" w:rsidRPr="001A0E61">
        <w:rPr>
          <w:rFonts w:ascii="Arial" w:hAnsi="Arial" w:cs="Arial"/>
          <w:b/>
          <w:sz w:val="20"/>
        </w:rPr>
        <w:t xml:space="preserve"> </w:t>
      </w:r>
      <w:r w:rsidR="00B051C9">
        <w:rPr>
          <w:rFonts w:ascii="Arial" w:hAnsi="Arial" w:cs="Arial"/>
          <w:b/>
          <w:sz w:val="20"/>
        </w:rPr>
        <w:t>18</w:t>
      </w:r>
      <w:r w:rsidR="00214942" w:rsidRPr="00214942">
        <w:rPr>
          <w:rFonts w:ascii="Arial" w:hAnsi="Arial" w:cs="Arial"/>
          <w:b/>
          <w:sz w:val="20"/>
        </w:rPr>
        <w:t>, 2020</w:t>
      </w:r>
    </w:p>
    <w:p w14:paraId="50E748F9" w14:textId="77777777" w:rsidR="00364A22" w:rsidRPr="008918DF" w:rsidRDefault="00364A22" w:rsidP="00364A22">
      <w:pPr>
        <w:rPr>
          <w:rFonts w:ascii="Arial" w:hAnsi="Arial" w:cs="Arial"/>
        </w:rPr>
      </w:pPr>
    </w:p>
    <w:p w14:paraId="53E7640E" w14:textId="77777777" w:rsidR="00364A22" w:rsidRPr="008918DF" w:rsidRDefault="00364A22" w:rsidP="00364A22">
      <w:pPr>
        <w:rPr>
          <w:rFonts w:ascii="Arial" w:hAnsi="Arial" w:cs="Arial"/>
        </w:rPr>
      </w:pPr>
    </w:p>
    <w:p w14:paraId="6EF640A1"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All Interested Vendors {Bidders}</w:t>
      </w:r>
    </w:p>
    <w:p w14:paraId="781A4EA1" w14:textId="77777777" w:rsidR="007D1D98" w:rsidRPr="008918DF" w:rsidRDefault="007D1D98" w:rsidP="007D1D98">
      <w:pPr>
        <w:rPr>
          <w:rFonts w:ascii="Arial" w:hAnsi="Arial" w:cs="Arial"/>
        </w:rPr>
      </w:pPr>
    </w:p>
    <w:p w14:paraId="2447774B" w14:textId="77777777" w:rsidR="007D1D98" w:rsidRPr="008918DF" w:rsidRDefault="007D1D98" w:rsidP="007D1D98">
      <w:pPr>
        <w:tabs>
          <w:tab w:val="left" w:pos="0"/>
        </w:tabs>
        <w:rPr>
          <w:rFonts w:ascii="Arial" w:hAnsi="Arial" w:cs="Arial"/>
        </w:rPr>
      </w:pPr>
    </w:p>
    <w:p w14:paraId="64B83503" w14:textId="77777777"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214942">
        <w:rPr>
          <w:rFonts w:ascii="Arial" w:hAnsi="Arial" w:cs="Arial"/>
          <w:sz w:val="20"/>
        </w:rPr>
        <w:t>20DPP</w:t>
      </w:r>
      <w:r w:rsidR="005A7FE5">
        <w:rPr>
          <w:rFonts w:ascii="Arial" w:hAnsi="Arial" w:cs="Arial"/>
          <w:sz w:val="20"/>
        </w:rPr>
        <w:t>005</w:t>
      </w:r>
      <w:r w:rsidR="00C4319E">
        <w:rPr>
          <w:rFonts w:ascii="Arial" w:hAnsi="Arial" w:cs="Arial"/>
          <w:sz w:val="20"/>
        </w:rPr>
        <w:t>54</w:t>
      </w:r>
    </w:p>
    <w:p w14:paraId="09D699D9" w14:textId="77777777" w:rsidR="00214942" w:rsidRPr="008918DF" w:rsidRDefault="005A7FE5" w:rsidP="00214942">
      <w:pPr>
        <w:ind w:firstLine="720"/>
        <w:rPr>
          <w:rFonts w:ascii="Arial" w:hAnsi="Arial" w:cs="Arial"/>
          <w:b/>
        </w:rPr>
      </w:pPr>
      <w:r>
        <w:rPr>
          <w:rFonts w:ascii="Arial" w:hAnsi="Arial" w:cs="Arial"/>
          <w:b/>
        </w:rPr>
        <w:t>T</w:t>
      </w:r>
      <w:r w:rsidR="00C4319E">
        <w:rPr>
          <w:rFonts w:ascii="Arial" w:hAnsi="Arial" w:cs="Arial"/>
          <w:b/>
        </w:rPr>
        <w:t>1243</w:t>
      </w:r>
      <w:r>
        <w:rPr>
          <w:rFonts w:ascii="Arial" w:hAnsi="Arial" w:cs="Arial"/>
          <w:b/>
        </w:rPr>
        <w:t xml:space="preserve"> – </w:t>
      </w:r>
      <w:r w:rsidR="00C4319E">
        <w:rPr>
          <w:rFonts w:ascii="Arial" w:hAnsi="Arial" w:cs="Arial"/>
          <w:b/>
        </w:rPr>
        <w:t>Food Service for The NJ National Guard Training Center, Sea Girt</w:t>
      </w:r>
    </w:p>
    <w:p w14:paraId="08D8C093" w14:textId="77777777" w:rsidR="007D1D98" w:rsidRDefault="007D1D98" w:rsidP="008918DF">
      <w:pPr>
        <w:ind w:firstLine="720"/>
        <w:rPr>
          <w:rFonts w:ascii="Arial" w:hAnsi="Arial" w:cs="Arial"/>
          <w:b/>
        </w:rPr>
      </w:pPr>
    </w:p>
    <w:p w14:paraId="28C07DAB" w14:textId="77777777" w:rsidR="00642464" w:rsidRDefault="00642464" w:rsidP="00642464">
      <w:pPr>
        <w:ind w:firstLine="720"/>
        <w:rPr>
          <w:rFonts w:ascii="Arial" w:hAnsi="Arial" w:cs="Arial"/>
        </w:rPr>
      </w:pPr>
    </w:p>
    <w:p w14:paraId="7E60775A" w14:textId="4562D242" w:rsidR="003069D9" w:rsidRPr="00642464" w:rsidRDefault="00642464" w:rsidP="00642464">
      <w:pPr>
        <w:ind w:firstLine="720"/>
        <w:rPr>
          <w:rFonts w:ascii="Arial" w:hAnsi="Arial" w:cs="Arial"/>
        </w:rPr>
      </w:pPr>
      <w:r>
        <w:rPr>
          <w:rFonts w:ascii="Arial" w:hAnsi="Arial" w:cs="Arial"/>
        </w:rPr>
        <w:t xml:space="preserve">Previous Quote Submission Due Date: December 23, 2020 </w:t>
      </w:r>
      <w:r w:rsidRPr="00DF6E6A">
        <w:rPr>
          <w:rFonts w:ascii="Arial" w:hAnsi="Arial" w:cs="Arial"/>
        </w:rPr>
        <w:t>(2:00 p.m. Eastern Time)</w:t>
      </w:r>
    </w:p>
    <w:p w14:paraId="55CFC17D" w14:textId="77777777"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AF0C27">
        <w:rPr>
          <w:rFonts w:ascii="Arial" w:hAnsi="Arial" w:cs="Arial"/>
          <w:b/>
          <w:u w:val="single"/>
        </w:rPr>
        <w:t>January 6</w:t>
      </w:r>
      <w:r w:rsidR="00214942" w:rsidRPr="005A7FE5">
        <w:rPr>
          <w:rFonts w:ascii="Arial" w:hAnsi="Arial" w:cs="Arial"/>
          <w:b/>
          <w:u w:val="single"/>
        </w:rPr>
        <w:t>, 202</w:t>
      </w:r>
      <w:r w:rsidR="00AF0C27">
        <w:rPr>
          <w:rFonts w:ascii="Arial" w:hAnsi="Arial" w:cs="Arial"/>
          <w:b/>
          <w:u w:val="single"/>
        </w:rPr>
        <w:t>1</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1E3EB3C0" w14:textId="77777777" w:rsidR="00364A22" w:rsidRDefault="00364A22" w:rsidP="002420F8"/>
    <w:p w14:paraId="66829055" w14:textId="77777777" w:rsidR="003069D9" w:rsidRPr="008918DF" w:rsidRDefault="003069D9" w:rsidP="002420F8"/>
    <w:p w14:paraId="39E806F0" w14:textId="77777777"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7747D9">
        <w:rPr>
          <w:rFonts w:ascii="Arial" w:hAnsi="Arial" w:cs="Arial"/>
          <w:i w:val="0"/>
          <w:sz w:val="20"/>
        </w:rPr>
        <w:t>3</w:t>
      </w:r>
    </w:p>
    <w:p w14:paraId="155EFAE9" w14:textId="77777777" w:rsidR="00364A22" w:rsidRPr="008918DF" w:rsidRDefault="00364A22" w:rsidP="00364A22">
      <w:pPr>
        <w:tabs>
          <w:tab w:val="left" w:pos="0"/>
        </w:tabs>
        <w:rPr>
          <w:rFonts w:ascii="Arial" w:hAnsi="Arial" w:cs="Arial"/>
        </w:rPr>
      </w:pPr>
    </w:p>
    <w:p w14:paraId="77CC6853" w14:textId="77777777" w:rsidR="00364A22" w:rsidRPr="008918DF" w:rsidRDefault="00364A22" w:rsidP="00364A22">
      <w:pPr>
        <w:tabs>
          <w:tab w:val="left" w:pos="0"/>
        </w:tabs>
        <w:rPr>
          <w:rFonts w:ascii="Arial" w:hAnsi="Arial" w:cs="Arial"/>
        </w:rPr>
      </w:pPr>
    </w:p>
    <w:p w14:paraId="77CB3461" w14:textId="77777777"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7747D9">
        <w:rPr>
          <w:rFonts w:ascii="Arial" w:hAnsi="Arial" w:cs="Arial"/>
        </w:rPr>
        <w:t>3</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49A573BC" w14:textId="77777777" w:rsidR="00A9666F" w:rsidRDefault="007D1D98" w:rsidP="006B6F70">
      <w:pPr>
        <w:tabs>
          <w:tab w:val="left" w:pos="0"/>
        </w:tabs>
        <w:jc w:val="both"/>
        <w:rPr>
          <w:rFonts w:ascii="Arial" w:hAnsi="Arial" w:cs="Arial"/>
        </w:rPr>
      </w:pPr>
      <w:r w:rsidRPr="008918DF">
        <w:rPr>
          <w:rFonts w:ascii="Arial" w:hAnsi="Arial" w:cs="Arial"/>
        </w:rPr>
        <w:t xml:space="preserve">  </w:t>
      </w:r>
    </w:p>
    <w:p w14:paraId="6B55CEEF" w14:textId="77777777" w:rsidR="006B6F70" w:rsidRPr="006B6F70" w:rsidRDefault="006B6F70" w:rsidP="006B6F70">
      <w:pPr>
        <w:tabs>
          <w:tab w:val="left" w:pos="0"/>
        </w:tabs>
        <w:jc w:val="both"/>
        <w:rPr>
          <w:rFonts w:ascii="Arial" w:hAnsi="Arial" w:cs="Arial"/>
        </w:rPr>
      </w:pPr>
    </w:p>
    <w:p w14:paraId="55F08648" w14:textId="77777777" w:rsidR="00A9666F" w:rsidRDefault="00A9666F" w:rsidP="00757DAB">
      <w:pPr>
        <w:pStyle w:val="ListParagraph"/>
        <w:numPr>
          <w:ilvl w:val="0"/>
          <w:numId w:val="1"/>
        </w:numPr>
        <w:tabs>
          <w:tab w:val="left" w:pos="0"/>
        </w:tabs>
        <w:jc w:val="both"/>
        <w:rPr>
          <w:rFonts w:ascii="Arial" w:hAnsi="Arial" w:cs="Arial"/>
        </w:rPr>
      </w:pPr>
      <w:r w:rsidRPr="008918DF">
        <w:rPr>
          <w:rFonts w:ascii="Arial" w:hAnsi="Arial" w:cs="Arial"/>
        </w:rPr>
        <w:t xml:space="preserve">This Bid Amendment includes </w:t>
      </w:r>
      <w:r>
        <w:rPr>
          <w:rFonts w:ascii="Arial" w:hAnsi="Arial" w:cs="Arial"/>
        </w:rPr>
        <w:t xml:space="preserve">answers to </w:t>
      </w:r>
      <w:r w:rsidR="00F74490">
        <w:rPr>
          <w:rFonts w:ascii="Arial" w:hAnsi="Arial" w:cs="Arial"/>
        </w:rPr>
        <w:t>questions</w:t>
      </w:r>
      <w:r w:rsidR="00E06869">
        <w:rPr>
          <w:rFonts w:ascii="Arial" w:hAnsi="Arial" w:cs="Arial"/>
        </w:rPr>
        <w:t>;</w:t>
      </w:r>
    </w:p>
    <w:p w14:paraId="075C61E2" w14:textId="77777777" w:rsidR="001C3A24" w:rsidRDefault="001C3A24" w:rsidP="001C3A24">
      <w:pPr>
        <w:pStyle w:val="ListParagraph"/>
        <w:tabs>
          <w:tab w:val="left" w:pos="0"/>
        </w:tabs>
        <w:jc w:val="both"/>
        <w:rPr>
          <w:rFonts w:ascii="Arial" w:hAnsi="Arial" w:cs="Arial"/>
        </w:rPr>
      </w:pPr>
    </w:p>
    <w:p w14:paraId="7E23D9E3" w14:textId="57C9B8A5" w:rsidR="001C3A24" w:rsidRDefault="00F74490" w:rsidP="001C3A24">
      <w:pPr>
        <w:pStyle w:val="ListParagraph"/>
        <w:numPr>
          <w:ilvl w:val="0"/>
          <w:numId w:val="1"/>
        </w:numPr>
        <w:tabs>
          <w:tab w:val="left" w:pos="0"/>
        </w:tabs>
        <w:jc w:val="both"/>
        <w:rPr>
          <w:rFonts w:ascii="Arial" w:hAnsi="Arial" w:cs="Arial"/>
        </w:rPr>
      </w:pPr>
      <w:r>
        <w:rPr>
          <w:rFonts w:ascii="Arial" w:hAnsi="Arial" w:cs="Arial"/>
        </w:rPr>
        <w:t xml:space="preserve">The inclusion of </w:t>
      </w:r>
      <w:r w:rsidR="001C3A24">
        <w:rPr>
          <w:rFonts w:ascii="Arial" w:hAnsi="Arial" w:cs="Arial"/>
        </w:rPr>
        <w:t>Attachment #4: Sample Menu;</w:t>
      </w:r>
    </w:p>
    <w:p w14:paraId="2EA02089" w14:textId="77777777" w:rsidR="005D5E80" w:rsidRPr="005D5E80" w:rsidRDefault="005D5E80" w:rsidP="005D5E80">
      <w:pPr>
        <w:pStyle w:val="ListParagraph"/>
        <w:rPr>
          <w:rFonts w:ascii="Arial" w:hAnsi="Arial" w:cs="Arial"/>
        </w:rPr>
      </w:pPr>
    </w:p>
    <w:p w14:paraId="654F5C65" w14:textId="6E0238A9" w:rsidR="005D5E80" w:rsidRDefault="005D5E80" w:rsidP="005D5E80">
      <w:pPr>
        <w:pStyle w:val="ListParagraph"/>
        <w:numPr>
          <w:ilvl w:val="0"/>
          <w:numId w:val="1"/>
        </w:numPr>
        <w:tabs>
          <w:tab w:val="left" w:pos="0"/>
        </w:tabs>
        <w:jc w:val="both"/>
        <w:rPr>
          <w:rFonts w:ascii="Arial" w:hAnsi="Arial" w:cs="Arial"/>
        </w:rPr>
      </w:pPr>
      <w:r>
        <w:rPr>
          <w:rFonts w:ascii="Arial" w:hAnsi="Arial" w:cs="Arial"/>
        </w:rPr>
        <w:t xml:space="preserve">A Revised State-Supplied Price Sheet, titled “T1243 REVISED State-Supplied Price Sheet 12.18.20”, has been included as part of this Bid Amendment. The Vendor {Bidder} </w:t>
      </w:r>
      <w:r w:rsidR="00EC2DE9" w:rsidRPr="00EC2DE9">
        <w:rPr>
          <w:rFonts w:ascii="Arial" w:hAnsi="Arial" w:cs="Arial"/>
          <w:b/>
          <w:u w:val="single"/>
        </w:rPr>
        <w:t>MUST</w:t>
      </w:r>
      <w:r>
        <w:rPr>
          <w:rFonts w:ascii="Arial" w:hAnsi="Arial" w:cs="Arial"/>
        </w:rPr>
        <w:t xml:space="preserve"> submit this Revised State-Supplied Price Sheet with its Quote;</w:t>
      </w:r>
    </w:p>
    <w:p w14:paraId="30987186" w14:textId="77777777" w:rsidR="005D5E80" w:rsidRPr="001837A9" w:rsidRDefault="005D5E80" w:rsidP="005D5E80">
      <w:pPr>
        <w:pStyle w:val="ListParagraph"/>
        <w:rPr>
          <w:rFonts w:ascii="Arial" w:hAnsi="Arial" w:cs="Arial"/>
        </w:rPr>
      </w:pPr>
    </w:p>
    <w:p w14:paraId="70BD70DF" w14:textId="008C85CF" w:rsidR="005D5E80" w:rsidRDefault="00CF1735" w:rsidP="00BE72CC">
      <w:pPr>
        <w:pStyle w:val="ListParagraph"/>
        <w:numPr>
          <w:ilvl w:val="1"/>
          <w:numId w:val="1"/>
        </w:numPr>
        <w:tabs>
          <w:tab w:val="left" w:pos="0"/>
        </w:tabs>
        <w:ind w:left="1440"/>
        <w:jc w:val="both"/>
        <w:rPr>
          <w:rFonts w:ascii="Arial" w:hAnsi="Arial" w:cs="Arial"/>
        </w:rPr>
      </w:pPr>
      <w:r>
        <w:rPr>
          <w:rFonts w:ascii="Arial" w:hAnsi="Arial" w:cs="Arial"/>
        </w:rPr>
        <w:t xml:space="preserve">In order to provide uniformity to similar price lines and </w:t>
      </w:r>
      <w:r w:rsidR="00401EED">
        <w:rPr>
          <w:rFonts w:ascii="Arial" w:hAnsi="Arial" w:cs="Arial"/>
        </w:rPr>
        <w:t xml:space="preserve">to </w:t>
      </w:r>
      <w:r>
        <w:rPr>
          <w:rFonts w:ascii="Arial" w:hAnsi="Arial" w:cs="Arial"/>
        </w:rPr>
        <w:t xml:space="preserve">avoid </w:t>
      </w:r>
      <w:r w:rsidR="00401EED">
        <w:rPr>
          <w:rFonts w:ascii="Arial" w:hAnsi="Arial" w:cs="Arial"/>
        </w:rPr>
        <w:t>possible</w:t>
      </w:r>
      <w:r>
        <w:rPr>
          <w:rFonts w:ascii="Arial" w:hAnsi="Arial" w:cs="Arial"/>
        </w:rPr>
        <w:t xml:space="preserve"> confusion, t</w:t>
      </w:r>
      <w:r w:rsidR="005D5E80">
        <w:rPr>
          <w:rFonts w:ascii="Arial" w:hAnsi="Arial" w:cs="Arial"/>
        </w:rPr>
        <w:t>his Rev</w:t>
      </w:r>
      <w:r w:rsidR="00275AD2">
        <w:rPr>
          <w:rFonts w:ascii="Arial" w:hAnsi="Arial" w:cs="Arial"/>
        </w:rPr>
        <w:t xml:space="preserve">ised </w:t>
      </w:r>
      <w:r w:rsidR="002B72CE">
        <w:rPr>
          <w:rFonts w:ascii="Arial" w:hAnsi="Arial" w:cs="Arial"/>
        </w:rPr>
        <w:t xml:space="preserve">State-Supplied </w:t>
      </w:r>
      <w:r w:rsidR="00275AD2">
        <w:rPr>
          <w:rFonts w:ascii="Arial" w:hAnsi="Arial" w:cs="Arial"/>
        </w:rPr>
        <w:t>Price Sheet revises</w:t>
      </w:r>
      <w:r w:rsidR="005D5E80">
        <w:rPr>
          <w:rFonts w:ascii="Arial" w:hAnsi="Arial" w:cs="Arial"/>
        </w:rPr>
        <w:t xml:space="preserve"> the Unit of Measure from “Each” to “Per Person” for the following pric</w:t>
      </w:r>
      <w:r w:rsidR="00401EED">
        <w:rPr>
          <w:rFonts w:ascii="Arial" w:hAnsi="Arial" w:cs="Arial"/>
        </w:rPr>
        <w:t>e lines: 1, 2, 3, 4, 6, and 15; and</w:t>
      </w:r>
    </w:p>
    <w:p w14:paraId="4F556424" w14:textId="2EE65EC3" w:rsidR="002B72CE" w:rsidRPr="00BE72CC" w:rsidRDefault="002B72CE" w:rsidP="00BE72CC">
      <w:pPr>
        <w:pStyle w:val="ListParagraph"/>
        <w:numPr>
          <w:ilvl w:val="1"/>
          <w:numId w:val="1"/>
        </w:numPr>
        <w:tabs>
          <w:tab w:val="left" w:pos="0"/>
        </w:tabs>
        <w:ind w:left="1440"/>
        <w:jc w:val="both"/>
        <w:rPr>
          <w:rFonts w:ascii="Arial" w:hAnsi="Arial" w:cs="Arial"/>
        </w:rPr>
      </w:pPr>
      <w:r>
        <w:rPr>
          <w:rFonts w:ascii="Arial" w:hAnsi="Arial" w:cs="Arial"/>
        </w:rPr>
        <w:t xml:space="preserve">Estimated 3-Year Quantities have been revised as part of this Revised State-Supplied Price Sheet for the following price lines: 2, 3, 4, 7, 9, 10, </w:t>
      </w:r>
      <w:r w:rsidR="00F6396D">
        <w:rPr>
          <w:rFonts w:ascii="Arial" w:hAnsi="Arial" w:cs="Arial"/>
        </w:rPr>
        <w:t xml:space="preserve"> and 11.</w:t>
      </w:r>
    </w:p>
    <w:p w14:paraId="406AE1E9" w14:textId="77777777" w:rsidR="001C3A24" w:rsidRPr="001C3A24" w:rsidRDefault="001C3A24" w:rsidP="001C3A24">
      <w:pPr>
        <w:tabs>
          <w:tab w:val="left" w:pos="0"/>
        </w:tabs>
        <w:jc w:val="both"/>
        <w:rPr>
          <w:rFonts w:ascii="Arial" w:hAnsi="Arial" w:cs="Arial"/>
        </w:rPr>
      </w:pPr>
    </w:p>
    <w:p w14:paraId="5F6978A4" w14:textId="77777777" w:rsidR="001C3A24" w:rsidRPr="001C3A24" w:rsidRDefault="00F74490" w:rsidP="001C3A24">
      <w:pPr>
        <w:pStyle w:val="ListParagraph"/>
        <w:numPr>
          <w:ilvl w:val="0"/>
          <w:numId w:val="1"/>
        </w:numPr>
        <w:tabs>
          <w:tab w:val="left" w:pos="0"/>
        </w:tabs>
        <w:jc w:val="both"/>
        <w:rPr>
          <w:rFonts w:ascii="Arial" w:hAnsi="Arial" w:cs="Arial"/>
        </w:rPr>
      </w:pPr>
      <w:r>
        <w:rPr>
          <w:rFonts w:ascii="Arial" w:hAnsi="Arial" w:cs="Arial"/>
        </w:rPr>
        <w:t>Please note that for all additions, deletions, clarifications and modifications to the Bid Solicitation, please refer to the Revised Bid Solicitation titled, “</w:t>
      </w:r>
      <w:r w:rsidR="001C3A24" w:rsidRPr="00757DAB">
        <w:rPr>
          <w:rFonts w:ascii="Arial" w:hAnsi="Arial" w:cs="Arial"/>
        </w:rPr>
        <w:t>T</w:t>
      </w:r>
      <w:r w:rsidR="001C3A24">
        <w:rPr>
          <w:rFonts w:ascii="Arial" w:hAnsi="Arial" w:cs="Arial"/>
        </w:rPr>
        <w:t>1243</w:t>
      </w:r>
      <w:r w:rsidR="001C3A24" w:rsidRPr="00757DAB">
        <w:rPr>
          <w:rFonts w:ascii="Arial" w:hAnsi="Arial" w:cs="Arial"/>
        </w:rPr>
        <w:t xml:space="preserve"> </w:t>
      </w:r>
      <w:r w:rsidR="001C3A24">
        <w:rPr>
          <w:rFonts w:ascii="Arial" w:hAnsi="Arial" w:cs="Arial"/>
        </w:rPr>
        <w:t>REVISED</w:t>
      </w:r>
      <w:r w:rsidR="001C3A24" w:rsidRPr="00757DAB">
        <w:rPr>
          <w:rFonts w:ascii="Arial" w:hAnsi="Arial" w:cs="Arial"/>
        </w:rPr>
        <w:t xml:space="preserve"> Bid Solicitation </w:t>
      </w:r>
      <w:r w:rsidR="001C3A24">
        <w:rPr>
          <w:rFonts w:ascii="Arial" w:hAnsi="Arial" w:cs="Arial"/>
        </w:rPr>
        <w:t>12</w:t>
      </w:r>
      <w:r w:rsidR="001C3A24" w:rsidRPr="00757DAB">
        <w:rPr>
          <w:rFonts w:ascii="Arial" w:hAnsi="Arial" w:cs="Arial"/>
        </w:rPr>
        <w:t>.</w:t>
      </w:r>
      <w:r w:rsidR="00B051C9">
        <w:rPr>
          <w:rFonts w:ascii="Arial" w:hAnsi="Arial" w:cs="Arial"/>
        </w:rPr>
        <w:t>18</w:t>
      </w:r>
      <w:r w:rsidR="001C3A24" w:rsidRPr="00757DAB">
        <w:rPr>
          <w:rFonts w:ascii="Arial" w:hAnsi="Arial" w:cs="Arial"/>
        </w:rPr>
        <w:t>.20</w:t>
      </w:r>
      <w:r>
        <w:rPr>
          <w:rFonts w:ascii="Arial" w:hAnsi="Arial" w:cs="Arial"/>
        </w:rPr>
        <w:t>”.</w:t>
      </w:r>
    </w:p>
    <w:p w14:paraId="6C4612FA" w14:textId="77777777" w:rsidR="001A0E61" w:rsidRPr="006B3F21" w:rsidRDefault="001A0E61" w:rsidP="006B3F21">
      <w:pPr>
        <w:tabs>
          <w:tab w:val="left" w:pos="0"/>
        </w:tabs>
        <w:jc w:val="both"/>
        <w:rPr>
          <w:rFonts w:ascii="Arial" w:hAnsi="Arial" w:cs="Arial"/>
        </w:rPr>
      </w:pPr>
    </w:p>
    <w:p w14:paraId="5752F422" w14:textId="77777777" w:rsidR="001A0E61" w:rsidRPr="008918DF" w:rsidRDefault="001A0E61" w:rsidP="001A0E61">
      <w:pPr>
        <w:pStyle w:val="ListParagraph"/>
        <w:tabs>
          <w:tab w:val="left" w:pos="0"/>
        </w:tabs>
        <w:jc w:val="both"/>
        <w:rPr>
          <w:rFonts w:ascii="Arial" w:hAnsi="Arial" w:cs="Arial"/>
        </w:rPr>
      </w:pPr>
    </w:p>
    <w:p w14:paraId="246CAB2C"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7EF8342" w14:textId="77777777" w:rsidR="007D1D98" w:rsidRPr="008918DF" w:rsidRDefault="007D1D98" w:rsidP="008918DF">
      <w:pPr>
        <w:tabs>
          <w:tab w:val="left" w:pos="0"/>
        </w:tabs>
        <w:jc w:val="both"/>
        <w:rPr>
          <w:rFonts w:ascii="Arial" w:hAnsi="Arial" w:cs="Arial"/>
        </w:rPr>
      </w:pPr>
    </w:p>
    <w:p w14:paraId="43F712E4" w14:textId="0390C22B" w:rsidR="007D1D98" w:rsidRPr="00015B9E" w:rsidRDefault="007D1D98" w:rsidP="00015B9E">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00015B9E">
        <w:rPr>
          <w:rFonts w:ascii="Arial" w:hAnsi="Arial" w:cs="Arial"/>
        </w:rPr>
        <w:t>shall remain the same</w:t>
      </w:r>
    </w:p>
    <w:p w14:paraId="789C940F" w14:textId="0CBB2FAE" w:rsidR="008918DF" w:rsidRPr="005A7FE5"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t xml:space="preserve">Bid </w:t>
      </w:r>
      <w:r w:rsidRPr="005A7FE5">
        <w:rPr>
          <w:rFonts w:ascii="Arial" w:hAnsi="Arial" w:cs="Arial"/>
          <w:sz w:val="20"/>
        </w:rPr>
        <w:t>Solicitation #</w:t>
      </w:r>
      <w:r w:rsidR="00FD4868">
        <w:rPr>
          <w:rFonts w:ascii="Arial" w:hAnsi="Arial" w:cs="Arial"/>
          <w:sz w:val="20"/>
        </w:rPr>
        <w:t>20DPP00554</w:t>
      </w:r>
    </w:p>
    <w:p w14:paraId="046EEF7E" w14:textId="77777777" w:rsidR="00FD4868" w:rsidRPr="008918DF" w:rsidRDefault="00FD4868" w:rsidP="00FD4868">
      <w:pPr>
        <w:ind w:firstLine="720"/>
        <w:rPr>
          <w:rFonts w:ascii="Arial" w:hAnsi="Arial" w:cs="Arial"/>
          <w:b/>
        </w:rPr>
      </w:pPr>
      <w:r>
        <w:rPr>
          <w:rFonts w:ascii="Arial" w:hAnsi="Arial" w:cs="Arial"/>
          <w:b/>
        </w:rPr>
        <w:t>T1243 – Food Service for The NJ National Guard Training Center, Sea Girt</w:t>
      </w:r>
    </w:p>
    <w:p w14:paraId="6A779869" w14:textId="77777777" w:rsidR="00364A22" w:rsidRDefault="00364A22" w:rsidP="007D1D98">
      <w:pPr>
        <w:tabs>
          <w:tab w:val="left" w:pos="0"/>
        </w:tabs>
        <w:jc w:val="center"/>
        <w:outlineLvl w:val="0"/>
        <w:rPr>
          <w:rFonts w:ascii="Arial" w:hAnsi="Arial" w:cs="Arial"/>
          <w:b/>
        </w:rPr>
      </w:pPr>
    </w:p>
    <w:p w14:paraId="091EEB49"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234FBA8" w14:textId="77777777" w:rsidR="00364A22" w:rsidRDefault="00364A22" w:rsidP="00364A22">
      <w:pPr>
        <w:tabs>
          <w:tab w:val="left" w:pos="0"/>
        </w:tabs>
        <w:rPr>
          <w:rFonts w:ascii="Arial" w:hAnsi="Arial" w:cs="Arial"/>
        </w:rPr>
      </w:pPr>
    </w:p>
    <w:p w14:paraId="45A70EFC"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34F6A0CF"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71984824"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483E5B6"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3106005"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26405EA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E7D2244"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r w:rsidR="00467481">
              <w:rPr>
                <w:rFonts w:ascii="Arial" w:hAnsi="Arial" w:cs="Arial"/>
                <w:b/>
                <w:bCs/>
              </w:rPr>
              <w:t xml:space="preserve"> </w:t>
            </w:r>
          </w:p>
        </w:tc>
      </w:tr>
      <w:tr w:rsidR="008918DF" w14:paraId="0901E8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7A148B2E" w14:textId="77777777" w:rsidR="008918DF" w:rsidRPr="00DD4C19" w:rsidRDefault="008918DF" w:rsidP="005663AD">
            <w:pPr>
              <w:tabs>
                <w:tab w:val="left" w:pos="0"/>
              </w:tabs>
              <w:autoSpaceDN w:val="0"/>
              <w:jc w:val="center"/>
              <w:rPr>
                <w:rFonts w:ascii="Arial" w:hAnsi="Arial" w:cs="Arial"/>
                <w:b/>
                <w:bCs/>
              </w:rPr>
            </w:pPr>
            <w:r w:rsidRPr="00DD4C1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012C5887" w14:textId="77777777" w:rsidR="00CE11CE" w:rsidRDefault="004522AE" w:rsidP="00FE2E19">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D4CED6A" w14:textId="77777777" w:rsidR="004522AE" w:rsidRDefault="004522AE" w:rsidP="00FE2E19">
            <w:pPr>
              <w:tabs>
                <w:tab w:val="left" w:pos="0"/>
              </w:tabs>
              <w:overflowPunct w:val="0"/>
              <w:autoSpaceDE w:val="0"/>
              <w:autoSpaceDN w:val="0"/>
              <w:adjustRightInd w:val="0"/>
              <w:rPr>
                <w:rFonts w:ascii="Arial" w:hAnsi="Arial" w:cs="Arial"/>
                <w:b/>
              </w:rPr>
            </w:pPr>
            <w:r>
              <w:rPr>
                <w:rFonts w:ascii="Arial" w:hAnsi="Arial" w:cs="Arial"/>
                <w:b/>
              </w:rPr>
              <w:t>When trying to open a Portable Document Format (PDF) I am receiving an error message and am unable to access the PDF. How should I proceed?</w:t>
            </w:r>
          </w:p>
          <w:p w14:paraId="2B3CC218" w14:textId="77777777" w:rsidR="004522AE" w:rsidRDefault="004522AE" w:rsidP="00FE2E19">
            <w:pPr>
              <w:tabs>
                <w:tab w:val="left" w:pos="0"/>
              </w:tabs>
              <w:overflowPunct w:val="0"/>
              <w:autoSpaceDE w:val="0"/>
              <w:autoSpaceDN w:val="0"/>
              <w:adjustRightInd w:val="0"/>
              <w:rPr>
                <w:rFonts w:ascii="Arial" w:hAnsi="Arial" w:cs="Arial"/>
                <w:b/>
              </w:rPr>
            </w:pPr>
          </w:p>
          <w:p w14:paraId="54EED5BE" w14:textId="77777777" w:rsidR="004522AE" w:rsidRPr="004522AE" w:rsidRDefault="004522AE" w:rsidP="00FE2E19">
            <w:pPr>
              <w:tabs>
                <w:tab w:val="left" w:pos="0"/>
              </w:tabs>
              <w:overflowPunct w:val="0"/>
              <w:autoSpaceDE w:val="0"/>
              <w:autoSpaceDN w:val="0"/>
              <w:adjustRightInd w:val="0"/>
              <w:rPr>
                <w:rFonts w:ascii="Arial" w:hAnsi="Arial" w:cs="Arial"/>
              </w:rPr>
            </w:pPr>
            <w:r>
              <w:rPr>
                <w:rFonts w:ascii="Arial" w:hAnsi="Arial" w:cs="Arial"/>
              </w:rPr>
              <w:t>It is recommended that users utilize Internet Explorer to view PDFs. Certain PDF forms cannot be opened in the Chrome or Firefox built in PDF views that are enabled by default.</w:t>
            </w:r>
            <w:r w:rsidR="0005193A">
              <w:rPr>
                <w:rFonts w:ascii="Arial" w:hAnsi="Arial" w:cs="Arial"/>
              </w:rPr>
              <w:t xml:space="preserve">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698AB300" w14:textId="77777777" w:rsidR="00CE11CE" w:rsidRPr="00851945" w:rsidRDefault="00FE2E19" w:rsidP="00FE2E19">
            <w:pPr>
              <w:tabs>
                <w:tab w:val="left" w:pos="0"/>
              </w:tabs>
              <w:overflowPunct w:val="0"/>
              <w:autoSpaceDE w:val="0"/>
              <w:autoSpaceDN w:val="0"/>
              <w:adjustRightInd w:val="0"/>
              <w:rPr>
                <w:rFonts w:ascii="Arial" w:hAnsi="Arial" w:cs="Arial"/>
                <w:b/>
              </w:rPr>
            </w:pPr>
            <w:r w:rsidRPr="00851945">
              <w:rPr>
                <w:rFonts w:ascii="Arial" w:hAnsi="Arial" w:cs="Arial"/>
                <w:b/>
              </w:rPr>
              <w:t xml:space="preserve"> </w:t>
            </w:r>
          </w:p>
        </w:tc>
      </w:tr>
      <w:tr w:rsidR="00FE2E19" w14:paraId="23293147" w14:textId="77777777" w:rsidTr="002420F8">
        <w:tc>
          <w:tcPr>
            <w:tcW w:w="877" w:type="dxa"/>
            <w:tcBorders>
              <w:top w:val="single" w:sz="4" w:space="0" w:color="auto"/>
              <w:left w:val="single" w:sz="4" w:space="0" w:color="auto"/>
              <w:bottom w:val="single" w:sz="4" w:space="0" w:color="auto"/>
              <w:right w:val="single" w:sz="4" w:space="0" w:color="auto"/>
            </w:tcBorders>
          </w:tcPr>
          <w:p w14:paraId="293DBCB8" w14:textId="77777777" w:rsidR="00FE2E19" w:rsidRPr="00DD4C19" w:rsidRDefault="00FE2E19" w:rsidP="005663AD">
            <w:pPr>
              <w:tabs>
                <w:tab w:val="left" w:pos="0"/>
              </w:tabs>
              <w:autoSpaceDN w:val="0"/>
              <w:jc w:val="center"/>
              <w:rPr>
                <w:rFonts w:ascii="Arial" w:hAnsi="Arial" w:cs="Arial"/>
                <w:b/>
                <w:bCs/>
              </w:rPr>
            </w:pPr>
            <w:r w:rsidRPr="00DD4C19">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407D97A4" w14:textId="77777777" w:rsidR="00FE2E19" w:rsidRDefault="004522AE"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D2F3C48" w14:textId="77777777" w:rsidR="00FE2E19" w:rsidRDefault="0005193A" w:rsidP="005663AD">
            <w:pPr>
              <w:tabs>
                <w:tab w:val="left" w:pos="0"/>
              </w:tabs>
              <w:overflowPunct w:val="0"/>
              <w:autoSpaceDE w:val="0"/>
              <w:autoSpaceDN w:val="0"/>
              <w:adjustRightInd w:val="0"/>
              <w:rPr>
                <w:rFonts w:ascii="Arial" w:hAnsi="Arial" w:cs="Arial"/>
                <w:b/>
              </w:rPr>
            </w:pPr>
            <w:r>
              <w:rPr>
                <w:rFonts w:ascii="Arial" w:hAnsi="Arial" w:cs="Arial"/>
                <w:b/>
              </w:rPr>
              <w:t>Should I check that I have properly completed and attached all of the required documents with my submitted Quote?</w:t>
            </w:r>
          </w:p>
          <w:p w14:paraId="0828577F" w14:textId="77777777" w:rsidR="0005193A" w:rsidRDefault="0005193A" w:rsidP="005663AD">
            <w:pPr>
              <w:tabs>
                <w:tab w:val="left" w:pos="0"/>
              </w:tabs>
              <w:overflowPunct w:val="0"/>
              <w:autoSpaceDE w:val="0"/>
              <w:autoSpaceDN w:val="0"/>
              <w:adjustRightInd w:val="0"/>
              <w:rPr>
                <w:rFonts w:ascii="Arial" w:hAnsi="Arial" w:cs="Arial"/>
                <w:b/>
              </w:rPr>
            </w:pPr>
          </w:p>
          <w:p w14:paraId="0EB1659A" w14:textId="77777777" w:rsidR="0005193A" w:rsidRDefault="0005193A" w:rsidP="005663AD">
            <w:pPr>
              <w:tabs>
                <w:tab w:val="left" w:pos="0"/>
              </w:tabs>
              <w:overflowPunct w:val="0"/>
              <w:autoSpaceDE w:val="0"/>
              <w:autoSpaceDN w:val="0"/>
              <w:adjustRightInd w:val="0"/>
              <w:rPr>
                <w:rFonts w:ascii="Arial" w:hAnsi="Arial" w:cs="Arial"/>
              </w:rPr>
            </w:pPr>
            <w:r>
              <w:rPr>
                <w:rFonts w:ascii="Arial" w:hAnsi="Arial" w:cs="Arial"/>
              </w:rPr>
              <w:t xml:space="preserve">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w:t>
            </w:r>
            <w:r w:rsidR="003224EE">
              <w:rPr>
                <w:rFonts w:ascii="Arial" w:hAnsi="Arial" w:cs="Arial"/>
              </w:rPr>
              <w:t>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References Guides.</w:t>
            </w:r>
          </w:p>
          <w:p w14:paraId="46937CD7" w14:textId="77777777" w:rsidR="0005193A" w:rsidRPr="0005193A" w:rsidRDefault="0005193A" w:rsidP="005663AD">
            <w:pPr>
              <w:tabs>
                <w:tab w:val="left" w:pos="0"/>
              </w:tabs>
              <w:overflowPunct w:val="0"/>
              <w:autoSpaceDE w:val="0"/>
              <w:autoSpaceDN w:val="0"/>
              <w:adjustRightInd w:val="0"/>
              <w:rPr>
                <w:rFonts w:ascii="Arial" w:hAnsi="Arial" w:cs="Arial"/>
              </w:rPr>
            </w:pPr>
          </w:p>
        </w:tc>
      </w:tr>
      <w:tr w:rsidR="008B012E" w14:paraId="531E9458" w14:textId="77777777" w:rsidTr="002420F8">
        <w:tc>
          <w:tcPr>
            <w:tcW w:w="877" w:type="dxa"/>
            <w:tcBorders>
              <w:top w:val="single" w:sz="4" w:space="0" w:color="auto"/>
              <w:left w:val="single" w:sz="4" w:space="0" w:color="auto"/>
              <w:bottom w:val="single" w:sz="4" w:space="0" w:color="auto"/>
              <w:right w:val="single" w:sz="4" w:space="0" w:color="auto"/>
            </w:tcBorders>
          </w:tcPr>
          <w:p w14:paraId="7E543D37" w14:textId="77777777" w:rsidR="008B012E" w:rsidRPr="00DD4C19" w:rsidRDefault="00DD4C19" w:rsidP="005663AD">
            <w:pPr>
              <w:tabs>
                <w:tab w:val="left" w:pos="0"/>
              </w:tabs>
              <w:autoSpaceDN w:val="0"/>
              <w:jc w:val="center"/>
              <w:rPr>
                <w:rFonts w:ascii="Arial" w:hAnsi="Arial" w:cs="Arial"/>
                <w:b/>
                <w:bCs/>
              </w:rPr>
            </w:pPr>
            <w:r>
              <w:rPr>
                <w:rFonts w:ascii="Arial" w:hAnsi="Arial" w:cs="Arial"/>
                <w:b/>
                <w:bCs/>
              </w:rPr>
              <w:t>3</w:t>
            </w:r>
          </w:p>
        </w:tc>
        <w:tc>
          <w:tcPr>
            <w:tcW w:w="2160" w:type="dxa"/>
            <w:tcBorders>
              <w:top w:val="single" w:sz="4" w:space="0" w:color="auto"/>
              <w:left w:val="single" w:sz="4" w:space="0" w:color="auto"/>
              <w:bottom w:val="single" w:sz="4" w:space="0" w:color="auto"/>
              <w:right w:val="single" w:sz="4" w:space="0" w:color="auto"/>
            </w:tcBorders>
          </w:tcPr>
          <w:p w14:paraId="00BD71AD" w14:textId="77777777" w:rsidR="008B012E" w:rsidRDefault="008B012E" w:rsidP="005663AD">
            <w:pPr>
              <w:tabs>
                <w:tab w:val="left" w:pos="0"/>
              </w:tabs>
              <w:overflowPunct w:val="0"/>
              <w:autoSpaceDE w:val="0"/>
              <w:autoSpaceDN w:val="0"/>
              <w:adjustRightInd w:val="0"/>
              <w:jc w:val="center"/>
              <w:rPr>
                <w:rFonts w:ascii="Arial" w:hAnsi="Arial" w:cs="Arial"/>
              </w:rPr>
            </w:pPr>
            <w:r w:rsidRPr="008B012E">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7EBEB5B6" w14:textId="77777777" w:rsidR="008B012E" w:rsidRDefault="008B012E" w:rsidP="008B012E">
            <w:pPr>
              <w:tabs>
                <w:tab w:val="left" w:pos="0"/>
              </w:tabs>
              <w:overflowPunct w:val="0"/>
              <w:autoSpaceDE w:val="0"/>
              <w:autoSpaceDN w:val="0"/>
              <w:adjustRightInd w:val="0"/>
              <w:rPr>
                <w:rFonts w:ascii="Arial" w:hAnsi="Arial" w:cs="Arial"/>
                <w:b/>
              </w:rPr>
            </w:pPr>
            <w:r w:rsidRPr="007E362E">
              <w:rPr>
                <w:rFonts w:ascii="Arial" w:hAnsi="Arial" w:cs="Arial"/>
                <w:b/>
              </w:rPr>
              <w:t>What were the cash sales for visitors in 2019?</w:t>
            </w:r>
          </w:p>
          <w:p w14:paraId="754E0C57" w14:textId="77777777" w:rsidR="008B012E" w:rsidRDefault="008B012E" w:rsidP="008B012E">
            <w:pPr>
              <w:tabs>
                <w:tab w:val="left" w:pos="0"/>
              </w:tabs>
              <w:overflowPunct w:val="0"/>
              <w:autoSpaceDE w:val="0"/>
              <w:autoSpaceDN w:val="0"/>
              <w:adjustRightInd w:val="0"/>
              <w:rPr>
                <w:rFonts w:ascii="Arial" w:hAnsi="Arial" w:cs="Arial"/>
                <w:b/>
              </w:rPr>
            </w:pPr>
          </w:p>
          <w:p w14:paraId="4E3C4956"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 xml:space="preserve">The estimated </w:t>
            </w:r>
            <w:r w:rsidR="00C66E72">
              <w:rPr>
                <w:rFonts w:ascii="Arial" w:hAnsi="Arial" w:cs="Arial"/>
                <w:bCs/>
              </w:rPr>
              <w:t xml:space="preserve">number </w:t>
            </w:r>
            <w:r w:rsidR="009D5E1C">
              <w:rPr>
                <w:rFonts w:ascii="Arial" w:hAnsi="Arial" w:cs="Arial"/>
                <w:bCs/>
              </w:rPr>
              <w:t xml:space="preserve">of </w:t>
            </w:r>
            <w:r>
              <w:rPr>
                <w:rFonts w:ascii="Arial" w:hAnsi="Arial" w:cs="Arial"/>
                <w:bCs/>
              </w:rPr>
              <w:t xml:space="preserve">cash sales for visitors (walk-ins) </w:t>
            </w:r>
            <w:r w:rsidR="00C66E72">
              <w:rPr>
                <w:rFonts w:ascii="Arial" w:hAnsi="Arial" w:cs="Arial"/>
                <w:bCs/>
              </w:rPr>
              <w:t>in 2018 and 2019 were</w:t>
            </w:r>
            <w:r>
              <w:rPr>
                <w:rFonts w:ascii="Arial" w:hAnsi="Arial" w:cs="Arial"/>
                <w:bCs/>
              </w:rPr>
              <w:t>:</w:t>
            </w:r>
          </w:p>
          <w:p w14:paraId="79D63916" w14:textId="77777777" w:rsidR="008B012E" w:rsidRDefault="008B012E" w:rsidP="008B012E">
            <w:pPr>
              <w:tabs>
                <w:tab w:val="left" w:pos="0"/>
              </w:tabs>
              <w:overflowPunct w:val="0"/>
              <w:autoSpaceDE w:val="0"/>
              <w:autoSpaceDN w:val="0"/>
              <w:adjustRightInd w:val="0"/>
              <w:rPr>
                <w:rFonts w:ascii="Arial" w:hAnsi="Arial" w:cs="Arial"/>
                <w:bCs/>
              </w:rPr>
            </w:pPr>
          </w:p>
          <w:p w14:paraId="2A5900D2"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2018: 302 sales; and</w:t>
            </w:r>
          </w:p>
          <w:p w14:paraId="33814DA2" w14:textId="77777777" w:rsidR="008B012E" w:rsidRPr="008304AF" w:rsidRDefault="008B012E" w:rsidP="008B012E">
            <w:pPr>
              <w:tabs>
                <w:tab w:val="left" w:pos="0"/>
              </w:tabs>
              <w:overflowPunct w:val="0"/>
              <w:autoSpaceDE w:val="0"/>
              <w:autoSpaceDN w:val="0"/>
              <w:adjustRightInd w:val="0"/>
              <w:rPr>
                <w:rFonts w:ascii="Arial" w:hAnsi="Arial" w:cs="Arial"/>
                <w:bCs/>
              </w:rPr>
            </w:pPr>
            <w:r>
              <w:rPr>
                <w:rFonts w:ascii="Arial" w:hAnsi="Arial" w:cs="Arial"/>
                <w:bCs/>
              </w:rPr>
              <w:t>2019: 624 sales.</w:t>
            </w:r>
          </w:p>
          <w:p w14:paraId="028C156C" w14:textId="77777777" w:rsidR="008B012E" w:rsidRDefault="008B012E" w:rsidP="005663AD">
            <w:pPr>
              <w:tabs>
                <w:tab w:val="left" w:pos="0"/>
              </w:tabs>
              <w:overflowPunct w:val="0"/>
              <w:autoSpaceDE w:val="0"/>
              <w:autoSpaceDN w:val="0"/>
              <w:adjustRightInd w:val="0"/>
              <w:rPr>
                <w:rFonts w:ascii="Arial" w:hAnsi="Arial" w:cs="Arial"/>
                <w:b/>
              </w:rPr>
            </w:pPr>
          </w:p>
        </w:tc>
      </w:tr>
      <w:tr w:rsidR="008B012E" w14:paraId="1D998706" w14:textId="77777777" w:rsidTr="002420F8">
        <w:tc>
          <w:tcPr>
            <w:tcW w:w="877" w:type="dxa"/>
            <w:tcBorders>
              <w:top w:val="single" w:sz="4" w:space="0" w:color="auto"/>
              <w:left w:val="single" w:sz="4" w:space="0" w:color="auto"/>
              <w:bottom w:val="single" w:sz="4" w:space="0" w:color="auto"/>
              <w:right w:val="single" w:sz="4" w:space="0" w:color="auto"/>
            </w:tcBorders>
          </w:tcPr>
          <w:p w14:paraId="572DD214" w14:textId="77777777" w:rsidR="008B012E" w:rsidRPr="00DD4C19" w:rsidRDefault="00DD4C19" w:rsidP="005663AD">
            <w:pPr>
              <w:tabs>
                <w:tab w:val="left" w:pos="0"/>
              </w:tabs>
              <w:autoSpaceDN w:val="0"/>
              <w:jc w:val="center"/>
              <w:rPr>
                <w:rFonts w:ascii="Arial" w:hAnsi="Arial" w:cs="Arial"/>
                <w:b/>
                <w:bCs/>
              </w:rPr>
            </w:pPr>
            <w:r w:rsidRPr="002A6D19">
              <w:rPr>
                <w:rFonts w:ascii="Arial" w:hAnsi="Arial" w:cs="Arial"/>
                <w:b/>
                <w:bCs/>
              </w:rPr>
              <w:t>4</w:t>
            </w:r>
          </w:p>
        </w:tc>
        <w:tc>
          <w:tcPr>
            <w:tcW w:w="2160" w:type="dxa"/>
            <w:tcBorders>
              <w:top w:val="single" w:sz="4" w:space="0" w:color="auto"/>
              <w:left w:val="single" w:sz="4" w:space="0" w:color="auto"/>
              <w:bottom w:val="single" w:sz="4" w:space="0" w:color="auto"/>
              <w:right w:val="single" w:sz="4" w:space="0" w:color="auto"/>
            </w:tcBorders>
          </w:tcPr>
          <w:p w14:paraId="13E13F81" w14:textId="77777777" w:rsidR="008B012E" w:rsidRDefault="008B012E" w:rsidP="005663AD">
            <w:pPr>
              <w:tabs>
                <w:tab w:val="left" w:pos="0"/>
              </w:tabs>
              <w:overflowPunct w:val="0"/>
              <w:autoSpaceDE w:val="0"/>
              <w:autoSpaceDN w:val="0"/>
              <w:adjustRightInd w:val="0"/>
              <w:jc w:val="center"/>
              <w:rPr>
                <w:rFonts w:ascii="Arial" w:hAnsi="Arial" w:cs="Arial"/>
              </w:rPr>
            </w:pPr>
            <w:r w:rsidRPr="008B012E">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434E0377" w14:textId="77777777" w:rsidR="008B012E" w:rsidRDefault="008B012E" w:rsidP="008B012E">
            <w:pPr>
              <w:tabs>
                <w:tab w:val="left" w:pos="0"/>
              </w:tabs>
              <w:overflowPunct w:val="0"/>
              <w:autoSpaceDE w:val="0"/>
              <w:autoSpaceDN w:val="0"/>
              <w:adjustRightInd w:val="0"/>
              <w:rPr>
                <w:rFonts w:ascii="Arial" w:hAnsi="Arial" w:cs="Arial"/>
                <w:b/>
              </w:rPr>
            </w:pPr>
            <w:r w:rsidRPr="007E362E">
              <w:rPr>
                <w:rFonts w:ascii="Arial" w:hAnsi="Arial" w:cs="Arial"/>
                <w:b/>
              </w:rPr>
              <w:t>Please provide detail of charge sales and catering for all agencies under this solicitation.</w:t>
            </w:r>
          </w:p>
          <w:p w14:paraId="22E7D0A3" w14:textId="77777777" w:rsidR="00DB02AF" w:rsidRDefault="00DB02AF" w:rsidP="008B012E">
            <w:pPr>
              <w:tabs>
                <w:tab w:val="left" w:pos="0"/>
              </w:tabs>
              <w:overflowPunct w:val="0"/>
              <w:autoSpaceDE w:val="0"/>
              <w:autoSpaceDN w:val="0"/>
              <w:adjustRightInd w:val="0"/>
              <w:rPr>
                <w:rFonts w:ascii="Arial" w:hAnsi="Arial" w:cs="Arial"/>
                <w:b/>
              </w:rPr>
            </w:pPr>
          </w:p>
          <w:p w14:paraId="323BBFFA" w14:textId="77777777" w:rsidR="00DB02AF" w:rsidRPr="002A6D19" w:rsidRDefault="00DB02AF" w:rsidP="008B012E">
            <w:pPr>
              <w:tabs>
                <w:tab w:val="left" w:pos="0"/>
              </w:tabs>
              <w:overflowPunct w:val="0"/>
              <w:autoSpaceDE w:val="0"/>
              <w:autoSpaceDN w:val="0"/>
              <w:adjustRightInd w:val="0"/>
              <w:rPr>
                <w:rFonts w:ascii="Arial" w:hAnsi="Arial" w:cs="Arial"/>
                <w:bCs/>
                <w:u w:val="single"/>
              </w:rPr>
            </w:pPr>
            <w:r w:rsidRPr="002A6D19">
              <w:rPr>
                <w:rFonts w:ascii="Arial" w:hAnsi="Arial" w:cs="Arial"/>
                <w:bCs/>
                <w:u w:val="single"/>
              </w:rPr>
              <w:t xml:space="preserve">For general daily meal counts, please </w:t>
            </w:r>
            <w:r w:rsidR="00634308">
              <w:rPr>
                <w:rFonts w:ascii="Arial" w:hAnsi="Arial" w:cs="Arial"/>
                <w:bCs/>
                <w:u w:val="single"/>
              </w:rPr>
              <w:t>refer to Q</w:t>
            </w:r>
            <w:r w:rsidRPr="002A6D19">
              <w:rPr>
                <w:rFonts w:ascii="Arial" w:hAnsi="Arial" w:cs="Arial"/>
                <w:bCs/>
                <w:u w:val="single"/>
              </w:rPr>
              <w:t xml:space="preserve">uestion </w:t>
            </w:r>
            <w:r w:rsidR="00634308">
              <w:rPr>
                <w:rFonts w:ascii="Arial" w:hAnsi="Arial" w:cs="Arial"/>
                <w:bCs/>
                <w:u w:val="single"/>
              </w:rPr>
              <w:t xml:space="preserve">and Answer </w:t>
            </w:r>
            <w:r w:rsidRPr="002A6D19">
              <w:rPr>
                <w:rFonts w:ascii="Arial" w:hAnsi="Arial" w:cs="Arial"/>
                <w:bCs/>
                <w:u w:val="single"/>
              </w:rPr>
              <w:t>#31.  For all other catering and cash sales, see below.</w:t>
            </w:r>
          </w:p>
          <w:p w14:paraId="3940AD97" w14:textId="77777777" w:rsidR="008B012E" w:rsidRDefault="008B012E" w:rsidP="008B012E">
            <w:pPr>
              <w:tabs>
                <w:tab w:val="left" w:pos="0"/>
              </w:tabs>
              <w:overflowPunct w:val="0"/>
              <w:autoSpaceDE w:val="0"/>
              <w:autoSpaceDN w:val="0"/>
              <w:adjustRightInd w:val="0"/>
              <w:rPr>
                <w:rFonts w:ascii="Arial" w:hAnsi="Arial" w:cs="Arial"/>
                <w:b/>
              </w:rPr>
            </w:pPr>
          </w:p>
          <w:p w14:paraId="0150568C" w14:textId="77777777" w:rsidR="00AC1601" w:rsidRDefault="008B012E" w:rsidP="008B012E">
            <w:pPr>
              <w:tabs>
                <w:tab w:val="left" w:pos="0"/>
              </w:tabs>
              <w:overflowPunct w:val="0"/>
              <w:autoSpaceDE w:val="0"/>
              <w:autoSpaceDN w:val="0"/>
              <w:adjustRightInd w:val="0"/>
              <w:rPr>
                <w:rFonts w:ascii="Arial" w:hAnsi="Arial" w:cs="Arial"/>
                <w:bCs/>
              </w:rPr>
            </w:pPr>
            <w:r>
              <w:rPr>
                <w:rFonts w:ascii="Arial" w:hAnsi="Arial" w:cs="Arial"/>
                <w:bCs/>
              </w:rPr>
              <w:t>VIP reception, beverages (coffee), or continental breakfast are paid by the Department either by credit card, Purchase Order, or part of a monthly invoice.</w:t>
            </w:r>
            <w:r w:rsidR="006931B9">
              <w:rPr>
                <w:rFonts w:ascii="Arial" w:hAnsi="Arial" w:cs="Arial"/>
                <w:bCs/>
              </w:rPr>
              <w:t xml:space="preserve">  </w:t>
            </w:r>
          </w:p>
          <w:p w14:paraId="0214E06D" w14:textId="77777777" w:rsidR="00AC1601" w:rsidRDefault="00AC1601" w:rsidP="008B012E">
            <w:pPr>
              <w:tabs>
                <w:tab w:val="left" w:pos="0"/>
              </w:tabs>
              <w:overflowPunct w:val="0"/>
              <w:autoSpaceDE w:val="0"/>
              <w:autoSpaceDN w:val="0"/>
              <w:adjustRightInd w:val="0"/>
              <w:rPr>
                <w:rFonts w:ascii="Arial" w:hAnsi="Arial" w:cs="Arial"/>
                <w:bCs/>
              </w:rPr>
            </w:pPr>
          </w:p>
          <w:p w14:paraId="75F2657A" w14:textId="77777777" w:rsidR="008B012E" w:rsidRDefault="00AB704A" w:rsidP="008B012E">
            <w:pPr>
              <w:tabs>
                <w:tab w:val="left" w:pos="0"/>
              </w:tabs>
              <w:overflowPunct w:val="0"/>
              <w:autoSpaceDE w:val="0"/>
              <w:autoSpaceDN w:val="0"/>
              <w:adjustRightInd w:val="0"/>
              <w:rPr>
                <w:rFonts w:ascii="Arial" w:hAnsi="Arial" w:cs="Arial"/>
                <w:bCs/>
              </w:rPr>
            </w:pPr>
            <w:r>
              <w:rPr>
                <w:rFonts w:ascii="Arial" w:hAnsi="Arial" w:cs="Arial"/>
                <w:bCs/>
              </w:rPr>
              <w:t>The b</w:t>
            </w:r>
            <w:r w:rsidR="006931B9">
              <w:rPr>
                <w:rFonts w:ascii="Arial" w:hAnsi="Arial" w:cs="Arial"/>
                <w:bCs/>
              </w:rPr>
              <w:t>elow numbers are estimates per year:</w:t>
            </w:r>
          </w:p>
          <w:p w14:paraId="6F2BE147" w14:textId="77777777" w:rsidR="006931B9" w:rsidRDefault="006931B9" w:rsidP="008B012E">
            <w:pPr>
              <w:tabs>
                <w:tab w:val="left" w:pos="0"/>
              </w:tabs>
              <w:overflowPunct w:val="0"/>
              <w:autoSpaceDE w:val="0"/>
              <w:autoSpaceDN w:val="0"/>
              <w:adjustRightInd w:val="0"/>
              <w:rPr>
                <w:rFonts w:ascii="Arial" w:hAnsi="Arial" w:cs="Arial"/>
                <w:bCs/>
              </w:rPr>
            </w:pPr>
          </w:p>
          <w:p w14:paraId="016E5E4D" w14:textId="77777777" w:rsidR="006931B9" w:rsidRDefault="006931B9" w:rsidP="006931B9">
            <w:pPr>
              <w:tabs>
                <w:tab w:val="left" w:pos="0"/>
              </w:tabs>
              <w:overflowPunct w:val="0"/>
              <w:autoSpaceDE w:val="0"/>
              <w:autoSpaceDN w:val="0"/>
              <w:adjustRightInd w:val="0"/>
              <w:rPr>
                <w:rFonts w:ascii="Arial" w:hAnsi="Arial" w:cs="Arial"/>
                <w:bCs/>
              </w:rPr>
            </w:pPr>
            <w:r>
              <w:rPr>
                <w:rFonts w:ascii="Arial" w:hAnsi="Arial" w:cs="Arial"/>
                <w:bCs/>
              </w:rPr>
              <w:t xml:space="preserve">Holiday meals: Approximately </w:t>
            </w:r>
            <w:r w:rsidR="00530C55">
              <w:rPr>
                <w:rFonts w:ascii="Arial" w:hAnsi="Arial" w:cs="Arial"/>
                <w:bCs/>
              </w:rPr>
              <w:t xml:space="preserve">two (2) events per year with </w:t>
            </w:r>
            <w:r>
              <w:rPr>
                <w:rFonts w:ascii="Arial" w:hAnsi="Arial" w:cs="Arial"/>
                <w:bCs/>
              </w:rPr>
              <w:t xml:space="preserve">475 </w:t>
            </w:r>
            <w:r w:rsidR="00171E79">
              <w:rPr>
                <w:rFonts w:ascii="Arial" w:hAnsi="Arial" w:cs="Arial"/>
                <w:bCs/>
              </w:rPr>
              <w:t xml:space="preserve">total </w:t>
            </w:r>
            <w:r w:rsidR="00530C55">
              <w:rPr>
                <w:rFonts w:ascii="Arial" w:hAnsi="Arial" w:cs="Arial"/>
                <w:bCs/>
              </w:rPr>
              <w:t>attendees</w:t>
            </w:r>
            <w:r>
              <w:rPr>
                <w:rFonts w:ascii="Arial" w:hAnsi="Arial" w:cs="Arial"/>
                <w:bCs/>
              </w:rPr>
              <w:t>.</w:t>
            </w:r>
          </w:p>
          <w:p w14:paraId="02246D0B" w14:textId="77777777" w:rsidR="006931B9" w:rsidRDefault="006931B9" w:rsidP="006931B9">
            <w:pPr>
              <w:tabs>
                <w:tab w:val="left" w:pos="0"/>
              </w:tabs>
              <w:overflowPunct w:val="0"/>
              <w:autoSpaceDE w:val="0"/>
              <w:autoSpaceDN w:val="0"/>
              <w:adjustRightInd w:val="0"/>
              <w:rPr>
                <w:rFonts w:ascii="Arial" w:hAnsi="Arial" w:cs="Arial"/>
                <w:bCs/>
              </w:rPr>
            </w:pPr>
          </w:p>
          <w:p w14:paraId="4A77F3E5" w14:textId="77777777" w:rsidR="006931B9" w:rsidRDefault="006931B9" w:rsidP="006931B9">
            <w:pPr>
              <w:tabs>
                <w:tab w:val="left" w:pos="0"/>
              </w:tabs>
              <w:overflowPunct w:val="0"/>
              <w:autoSpaceDE w:val="0"/>
              <w:autoSpaceDN w:val="0"/>
              <w:adjustRightInd w:val="0"/>
              <w:rPr>
                <w:rFonts w:ascii="Arial" w:hAnsi="Arial" w:cs="Arial"/>
                <w:bCs/>
              </w:rPr>
            </w:pPr>
            <w:r>
              <w:rPr>
                <w:rFonts w:ascii="Arial" w:hAnsi="Arial" w:cs="Arial"/>
                <w:bCs/>
              </w:rPr>
              <w:t>Beverage setup: Approximately 45 events per year (each setup serves 50 people);</w:t>
            </w:r>
          </w:p>
          <w:p w14:paraId="76D486AB" w14:textId="77777777" w:rsidR="006931B9" w:rsidRDefault="006931B9" w:rsidP="006931B9">
            <w:pPr>
              <w:tabs>
                <w:tab w:val="left" w:pos="0"/>
              </w:tabs>
              <w:overflowPunct w:val="0"/>
              <w:autoSpaceDE w:val="0"/>
              <w:autoSpaceDN w:val="0"/>
              <w:adjustRightInd w:val="0"/>
              <w:rPr>
                <w:rFonts w:ascii="Arial" w:hAnsi="Arial" w:cs="Arial"/>
                <w:bCs/>
              </w:rPr>
            </w:pPr>
          </w:p>
          <w:p w14:paraId="523F43FC" w14:textId="77777777" w:rsidR="006931B9" w:rsidRDefault="006931B9" w:rsidP="006931B9">
            <w:pPr>
              <w:tabs>
                <w:tab w:val="left" w:pos="0"/>
              </w:tabs>
              <w:overflowPunct w:val="0"/>
              <w:autoSpaceDE w:val="0"/>
              <w:autoSpaceDN w:val="0"/>
              <w:adjustRightInd w:val="0"/>
              <w:rPr>
                <w:rFonts w:ascii="Arial" w:hAnsi="Arial" w:cs="Arial"/>
                <w:bCs/>
              </w:rPr>
            </w:pPr>
            <w:r>
              <w:rPr>
                <w:rFonts w:ascii="Arial" w:hAnsi="Arial" w:cs="Arial"/>
                <w:bCs/>
              </w:rPr>
              <w:t>Continental Breakfast: Approximately 8 events per year (each setup serves 20 people); and</w:t>
            </w:r>
          </w:p>
          <w:p w14:paraId="601FE9BF" w14:textId="77777777" w:rsidR="006931B9" w:rsidRDefault="006931B9" w:rsidP="006931B9">
            <w:pPr>
              <w:tabs>
                <w:tab w:val="left" w:pos="0"/>
              </w:tabs>
              <w:overflowPunct w:val="0"/>
              <w:autoSpaceDE w:val="0"/>
              <w:autoSpaceDN w:val="0"/>
              <w:adjustRightInd w:val="0"/>
              <w:rPr>
                <w:rFonts w:ascii="Arial" w:hAnsi="Arial" w:cs="Arial"/>
                <w:bCs/>
              </w:rPr>
            </w:pPr>
          </w:p>
          <w:p w14:paraId="43571E00" w14:textId="77777777" w:rsidR="006931B9" w:rsidRDefault="006931B9" w:rsidP="006931B9">
            <w:pPr>
              <w:tabs>
                <w:tab w:val="left" w:pos="0"/>
              </w:tabs>
              <w:overflowPunct w:val="0"/>
              <w:autoSpaceDE w:val="0"/>
              <w:autoSpaceDN w:val="0"/>
              <w:adjustRightInd w:val="0"/>
              <w:rPr>
                <w:rFonts w:ascii="Arial" w:hAnsi="Arial" w:cs="Arial"/>
                <w:bCs/>
              </w:rPr>
            </w:pPr>
            <w:r>
              <w:rPr>
                <w:rFonts w:ascii="Arial" w:hAnsi="Arial" w:cs="Arial"/>
                <w:bCs/>
              </w:rPr>
              <w:t xml:space="preserve">VIP Reception Approximately 4 events per year (each setup </w:t>
            </w:r>
          </w:p>
          <w:p w14:paraId="0026C922" w14:textId="77777777" w:rsidR="006931B9" w:rsidRDefault="006931B9" w:rsidP="006931B9">
            <w:pPr>
              <w:tabs>
                <w:tab w:val="left" w:pos="0"/>
              </w:tabs>
              <w:overflowPunct w:val="0"/>
              <w:autoSpaceDE w:val="0"/>
              <w:autoSpaceDN w:val="0"/>
              <w:adjustRightInd w:val="0"/>
              <w:rPr>
                <w:rFonts w:ascii="Arial" w:hAnsi="Arial" w:cs="Arial"/>
                <w:bCs/>
              </w:rPr>
            </w:pPr>
            <w:r>
              <w:rPr>
                <w:rFonts w:ascii="Arial" w:hAnsi="Arial" w:cs="Arial"/>
                <w:bCs/>
              </w:rPr>
              <w:t>serves 25 people).</w:t>
            </w:r>
          </w:p>
          <w:p w14:paraId="6AFEDCBD" w14:textId="77777777" w:rsidR="006931B9" w:rsidRDefault="006931B9" w:rsidP="006931B9">
            <w:pPr>
              <w:tabs>
                <w:tab w:val="left" w:pos="0"/>
              </w:tabs>
              <w:overflowPunct w:val="0"/>
              <w:autoSpaceDE w:val="0"/>
              <w:autoSpaceDN w:val="0"/>
              <w:adjustRightInd w:val="0"/>
              <w:rPr>
                <w:rFonts w:ascii="Arial" w:hAnsi="Arial" w:cs="Arial"/>
                <w:bCs/>
              </w:rPr>
            </w:pPr>
          </w:p>
          <w:p w14:paraId="4E673220" w14:textId="77777777" w:rsidR="006931B9" w:rsidRPr="008304AF" w:rsidRDefault="006931B9" w:rsidP="006931B9">
            <w:pPr>
              <w:tabs>
                <w:tab w:val="left" w:pos="0"/>
              </w:tabs>
              <w:overflowPunct w:val="0"/>
              <w:autoSpaceDE w:val="0"/>
              <w:autoSpaceDN w:val="0"/>
              <w:adjustRightInd w:val="0"/>
              <w:rPr>
                <w:rFonts w:ascii="Arial" w:hAnsi="Arial" w:cs="Arial"/>
                <w:bCs/>
              </w:rPr>
            </w:pPr>
            <w:r>
              <w:rPr>
                <w:rFonts w:ascii="Arial" w:hAnsi="Arial" w:cs="Arial"/>
                <w:bCs/>
              </w:rPr>
              <w:t>Please note these figures are only estimates and are subject to change.</w:t>
            </w:r>
          </w:p>
          <w:p w14:paraId="67FADA67" w14:textId="77777777" w:rsidR="008B012E" w:rsidRDefault="008B012E" w:rsidP="005663AD">
            <w:pPr>
              <w:tabs>
                <w:tab w:val="left" w:pos="0"/>
              </w:tabs>
              <w:overflowPunct w:val="0"/>
              <w:autoSpaceDE w:val="0"/>
              <w:autoSpaceDN w:val="0"/>
              <w:adjustRightInd w:val="0"/>
              <w:rPr>
                <w:rFonts w:ascii="Arial" w:hAnsi="Arial" w:cs="Arial"/>
                <w:b/>
              </w:rPr>
            </w:pPr>
          </w:p>
        </w:tc>
      </w:tr>
      <w:tr w:rsidR="008B012E" w14:paraId="602DB4BF" w14:textId="77777777" w:rsidTr="002420F8">
        <w:tc>
          <w:tcPr>
            <w:tcW w:w="877" w:type="dxa"/>
            <w:tcBorders>
              <w:top w:val="single" w:sz="4" w:space="0" w:color="auto"/>
              <w:left w:val="single" w:sz="4" w:space="0" w:color="auto"/>
              <w:bottom w:val="single" w:sz="4" w:space="0" w:color="auto"/>
              <w:right w:val="single" w:sz="4" w:space="0" w:color="auto"/>
            </w:tcBorders>
          </w:tcPr>
          <w:p w14:paraId="25DDB059" w14:textId="77777777" w:rsidR="008B012E" w:rsidRPr="00DD4C19" w:rsidRDefault="00DD4C19" w:rsidP="005663AD">
            <w:pPr>
              <w:tabs>
                <w:tab w:val="left" w:pos="0"/>
              </w:tabs>
              <w:autoSpaceDN w:val="0"/>
              <w:jc w:val="center"/>
              <w:rPr>
                <w:rFonts w:ascii="Arial" w:hAnsi="Arial" w:cs="Arial"/>
                <w:b/>
                <w:bCs/>
              </w:rPr>
            </w:pPr>
            <w:r w:rsidRPr="0015717C">
              <w:rPr>
                <w:rFonts w:ascii="Arial" w:hAnsi="Arial" w:cs="Arial"/>
                <w:b/>
                <w:bCs/>
              </w:rPr>
              <w:t>5</w:t>
            </w:r>
          </w:p>
        </w:tc>
        <w:tc>
          <w:tcPr>
            <w:tcW w:w="2160" w:type="dxa"/>
            <w:tcBorders>
              <w:top w:val="single" w:sz="4" w:space="0" w:color="auto"/>
              <w:left w:val="single" w:sz="4" w:space="0" w:color="auto"/>
              <w:bottom w:val="single" w:sz="4" w:space="0" w:color="auto"/>
              <w:right w:val="single" w:sz="4" w:space="0" w:color="auto"/>
            </w:tcBorders>
          </w:tcPr>
          <w:p w14:paraId="44C2FE87" w14:textId="77777777" w:rsidR="008B012E" w:rsidRDefault="008B012E" w:rsidP="005663AD">
            <w:pPr>
              <w:tabs>
                <w:tab w:val="left" w:pos="0"/>
              </w:tabs>
              <w:overflowPunct w:val="0"/>
              <w:autoSpaceDE w:val="0"/>
              <w:autoSpaceDN w:val="0"/>
              <w:adjustRightInd w:val="0"/>
              <w:jc w:val="center"/>
              <w:rPr>
                <w:rFonts w:ascii="Arial" w:hAnsi="Arial" w:cs="Arial"/>
              </w:rPr>
            </w:pPr>
            <w:r w:rsidRPr="008B012E">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07AB63BA" w14:textId="77777777" w:rsidR="008B012E" w:rsidRDefault="008B012E" w:rsidP="008B012E">
            <w:pPr>
              <w:tabs>
                <w:tab w:val="left" w:pos="0"/>
              </w:tabs>
              <w:overflowPunct w:val="0"/>
              <w:autoSpaceDE w:val="0"/>
              <w:autoSpaceDN w:val="0"/>
              <w:adjustRightInd w:val="0"/>
              <w:rPr>
                <w:rFonts w:ascii="Arial" w:hAnsi="Arial" w:cs="Arial"/>
                <w:b/>
              </w:rPr>
            </w:pPr>
            <w:r w:rsidRPr="00056D94">
              <w:rPr>
                <w:rFonts w:ascii="Arial" w:hAnsi="Arial" w:cs="Arial"/>
                <w:b/>
              </w:rPr>
              <w:t>Is there a minimum caloric count per meal per day?</w:t>
            </w:r>
          </w:p>
          <w:p w14:paraId="551D9283" w14:textId="77777777" w:rsidR="008B012E" w:rsidRDefault="008B012E" w:rsidP="008B012E">
            <w:pPr>
              <w:tabs>
                <w:tab w:val="left" w:pos="0"/>
              </w:tabs>
              <w:overflowPunct w:val="0"/>
              <w:autoSpaceDE w:val="0"/>
              <w:autoSpaceDN w:val="0"/>
              <w:adjustRightInd w:val="0"/>
              <w:rPr>
                <w:rFonts w:ascii="Arial" w:hAnsi="Arial" w:cs="Arial"/>
                <w:b/>
              </w:rPr>
            </w:pPr>
          </w:p>
          <w:p w14:paraId="6A8A916A" w14:textId="77777777" w:rsidR="008B012E" w:rsidRPr="00056D94" w:rsidRDefault="008B012E" w:rsidP="008B012E">
            <w:pPr>
              <w:tabs>
                <w:tab w:val="left" w:pos="0"/>
              </w:tabs>
              <w:overflowPunct w:val="0"/>
              <w:autoSpaceDE w:val="0"/>
              <w:autoSpaceDN w:val="0"/>
              <w:adjustRightInd w:val="0"/>
              <w:rPr>
                <w:rFonts w:ascii="Arial" w:hAnsi="Arial" w:cs="Arial"/>
                <w:b/>
              </w:rPr>
            </w:pPr>
            <w:r>
              <w:rPr>
                <w:rFonts w:ascii="Arial" w:hAnsi="Arial" w:cs="Arial"/>
                <w:bCs/>
              </w:rPr>
              <w:t xml:space="preserve">Minimum caloric counts per meal </w:t>
            </w:r>
            <w:r w:rsidR="00C969A4">
              <w:rPr>
                <w:rFonts w:ascii="Arial" w:hAnsi="Arial" w:cs="Arial"/>
                <w:bCs/>
              </w:rPr>
              <w:t xml:space="preserve">shall </w:t>
            </w:r>
            <w:r>
              <w:rPr>
                <w:rFonts w:ascii="Arial" w:hAnsi="Arial" w:cs="Arial"/>
                <w:bCs/>
              </w:rPr>
              <w:t>follow USDA</w:t>
            </w:r>
            <w:r w:rsidR="00DB02AF">
              <w:rPr>
                <w:rFonts w:ascii="Arial" w:hAnsi="Arial" w:cs="Arial"/>
                <w:bCs/>
              </w:rPr>
              <w:t xml:space="preserve"> and</w:t>
            </w:r>
            <w:r>
              <w:rPr>
                <w:rFonts w:ascii="Arial" w:hAnsi="Arial" w:cs="Arial"/>
                <w:bCs/>
              </w:rPr>
              <w:t xml:space="preserve"> FDA</w:t>
            </w:r>
            <w:r w:rsidR="00B051C9">
              <w:rPr>
                <w:rFonts w:ascii="Arial" w:hAnsi="Arial" w:cs="Arial"/>
                <w:bCs/>
              </w:rPr>
              <w:t xml:space="preserve"> </w:t>
            </w:r>
            <w:r>
              <w:rPr>
                <w:rFonts w:ascii="Arial" w:hAnsi="Arial" w:cs="Arial"/>
                <w:bCs/>
              </w:rPr>
              <w:t>guidelines</w:t>
            </w:r>
            <w:r w:rsidR="00276948">
              <w:rPr>
                <w:rFonts w:ascii="Arial" w:hAnsi="Arial" w:cs="Arial"/>
                <w:bCs/>
              </w:rPr>
              <w:t>, as applicable.</w:t>
            </w:r>
          </w:p>
          <w:p w14:paraId="60F989F0" w14:textId="77777777" w:rsidR="008B012E" w:rsidRDefault="008B012E" w:rsidP="005663AD">
            <w:pPr>
              <w:tabs>
                <w:tab w:val="left" w:pos="0"/>
              </w:tabs>
              <w:overflowPunct w:val="0"/>
              <w:autoSpaceDE w:val="0"/>
              <w:autoSpaceDN w:val="0"/>
              <w:adjustRightInd w:val="0"/>
              <w:rPr>
                <w:rFonts w:ascii="Arial" w:hAnsi="Arial" w:cs="Arial"/>
                <w:b/>
              </w:rPr>
            </w:pPr>
          </w:p>
        </w:tc>
      </w:tr>
      <w:tr w:rsidR="008B012E" w14:paraId="2A073904" w14:textId="77777777" w:rsidTr="002420F8">
        <w:tc>
          <w:tcPr>
            <w:tcW w:w="877" w:type="dxa"/>
            <w:tcBorders>
              <w:top w:val="single" w:sz="4" w:space="0" w:color="auto"/>
              <w:left w:val="single" w:sz="4" w:space="0" w:color="auto"/>
              <w:bottom w:val="single" w:sz="4" w:space="0" w:color="auto"/>
              <w:right w:val="single" w:sz="4" w:space="0" w:color="auto"/>
            </w:tcBorders>
          </w:tcPr>
          <w:p w14:paraId="547BE731" w14:textId="77777777" w:rsidR="008B012E" w:rsidRPr="00DD4C19" w:rsidRDefault="00DD4C19" w:rsidP="005663AD">
            <w:pPr>
              <w:tabs>
                <w:tab w:val="left" w:pos="0"/>
              </w:tabs>
              <w:autoSpaceDN w:val="0"/>
              <w:jc w:val="center"/>
              <w:rPr>
                <w:rFonts w:ascii="Arial" w:hAnsi="Arial" w:cs="Arial"/>
                <w:b/>
                <w:bCs/>
              </w:rPr>
            </w:pPr>
            <w:r>
              <w:rPr>
                <w:rFonts w:ascii="Arial" w:hAnsi="Arial" w:cs="Arial"/>
                <w:b/>
                <w:bCs/>
              </w:rPr>
              <w:t>6</w:t>
            </w:r>
          </w:p>
        </w:tc>
        <w:tc>
          <w:tcPr>
            <w:tcW w:w="2160" w:type="dxa"/>
            <w:tcBorders>
              <w:top w:val="single" w:sz="4" w:space="0" w:color="auto"/>
              <w:left w:val="single" w:sz="4" w:space="0" w:color="auto"/>
              <w:bottom w:val="single" w:sz="4" w:space="0" w:color="auto"/>
              <w:right w:val="single" w:sz="4" w:space="0" w:color="auto"/>
            </w:tcBorders>
          </w:tcPr>
          <w:p w14:paraId="30611A8B" w14:textId="77777777" w:rsidR="008B012E" w:rsidRDefault="008B012E" w:rsidP="005663AD">
            <w:pPr>
              <w:tabs>
                <w:tab w:val="left" w:pos="0"/>
              </w:tabs>
              <w:overflowPunct w:val="0"/>
              <w:autoSpaceDE w:val="0"/>
              <w:autoSpaceDN w:val="0"/>
              <w:adjustRightInd w:val="0"/>
              <w:jc w:val="center"/>
              <w:rPr>
                <w:rFonts w:ascii="Arial" w:hAnsi="Arial" w:cs="Arial"/>
              </w:rPr>
            </w:pPr>
            <w:r w:rsidRPr="008B012E">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184414E0" w14:textId="77777777" w:rsidR="008B012E" w:rsidRDefault="008B012E" w:rsidP="008B012E">
            <w:pPr>
              <w:tabs>
                <w:tab w:val="left" w:pos="0"/>
              </w:tabs>
              <w:overflowPunct w:val="0"/>
              <w:autoSpaceDE w:val="0"/>
              <w:autoSpaceDN w:val="0"/>
              <w:adjustRightInd w:val="0"/>
              <w:rPr>
                <w:rFonts w:ascii="Arial" w:hAnsi="Arial" w:cs="Arial"/>
                <w:b/>
              </w:rPr>
            </w:pPr>
            <w:r w:rsidRPr="00056D94">
              <w:rPr>
                <w:rFonts w:ascii="Arial" w:hAnsi="Arial" w:cs="Arial"/>
                <w:b/>
              </w:rPr>
              <w:t>Please let us know how meals are paid for, for example do we as the vendor invoice each period or are meals paid for by diners by credit/debit cards at mealtime?</w:t>
            </w:r>
          </w:p>
          <w:p w14:paraId="06E188B4" w14:textId="77777777" w:rsidR="008B012E" w:rsidRDefault="008B012E" w:rsidP="008B012E">
            <w:pPr>
              <w:tabs>
                <w:tab w:val="left" w:pos="0"/>
              </w:tabs>
              <w:overflowPunct w:val="0"/>
              <w:autoSpaceDE w:val="0"/>
              <w:autoSpaceDN w:val="0"/>
              <w:adjustRightInd w:val="0"/>
              <w:rPr>
                <w:rFonts w:ascii="Arial" w:hAnsi="Arial" w:cs="Arial"/>
                <w:b/>
              </w:rPr>
            </w:pPr>
          </w:p>
          <w:p w14:paraId="15462521" w14:textId="77777777" w:rsidR="007524D8" w:rsidRDefault="008B012E" w:rsidP="008B012E">
            <w:pPr>
              <w:tabs>
                <w:tab w:val="left" w:pos="0"/>
              </w:tabs>
              <w:overflowPunct w:val="0"/>
              <w:autoSpaceDE w:val="0"/>
              <w:autoSpaceDN w:val="0"/>
              <w:adjustRightInd w:val="0"/>
              <w:rPr>
                <w:rFonts w:ascii="Arial" w:hAnsi="Arial" w:cs="Arial"/>
                <w:bCs/>
              </w:rPr>
            </w:pPr>
            <w:r>
              <w:rPr>
                <w:rFonts w:ascii="Arial" w:hAnsi="Arial" w:cs="Arial"/>
                <w:bCs/>
              </w:rPr>
              <w:t>Meals</w:t>
            </w:r>
            <w:r w:rsidR="00D839FE">
              <w:rPr>
                <w:rFonts w:ascii="Arial" w:hAnsi="Arial" w:cs="Arial"/>
                <w:bCs/>
              </w:rPr>
              <w:t xml:space="preserve"> and special events</w:t>
            </w:r>
            <w:r>
              <w:rPr>
                <w:rFonts w:ascii="Arial" w:hAnsi="Arial" w:cs="Arial"/>
                <w:bCs/>
              </w:rPr>
              <w:t xml:space="preserve"> are paid by </w:t>
            </w:r>
            <w:r w:rsidR="00D839FE">
              <w:rPr>
                <w:rFonts w:ascii="Arial" w:hAnsi="Arial" w:cs="Arial"/>
                <w:bCs/>
              </w:rPr>
              <w:t>the</w:t>
            </w:r>
            <w:r>
              <w:rPr>
                <w:rFonts w:ascii="Arial" w:hAnsi="Arial" w:cs="Arial"/>
                <w:bCs/>
              </w:rPr>
              <w:t xml:space="preserve"> </w:t>
            </w:r>
            <w:r w:rsidR="00AF0C27">
              <w:rPr>
                <w:rFonts w:ascii="Arial" w:hAnsi="Arial" w:cs="Arial"/>
                <w:bCs/>
              </w:rPr>
              <w:t>Using Agencies</w:t>
            </w:r>
            <w:r>
              <w:rPr>
                <w:rFonts w:ascii="Arial" w:hAnsi="Arial" w:cs="Arial"/>
                <w:bCs/>
              </w:rPr>
              <w:t xml:space="preserve"> each month by </w:t>
            </w:r>
            <w:r w:rsidR="00D839FE">
              <w:rPr>
                <w:rFonts w:ascii="Arial" w:hAnsi="Arial" w:cs="Arial"/>
                <w:bCs/>
              </w:rPr>
              <w:t>purchase order or State P-card</w:t>
            </w:r>
            <w:r>
              <w:rPr>
                <w:rFonts w:ascii="Arial" w:hAnsi="Arial" w:cs="Arial"/>
                <w:bCs/>
              </w:rPr>
              <w:t xml:space="preserve">. </w:t>
            </w:r>
            <w:r w:rsidR="007524D8">
              <w:rPr>
                <w:rFonts w:ascii="Arial" w:hAnsi="Arial" w:cs="Arial"/>
                <w:bCs/>
              </w:rPr>
              <w:t xml:space="preserve">Please refer to Revised Bid Solicitation Section 3.1, </w:t>
            </w:r>
            <w:r w:rsidR="007524D8" w:rsidRPr="002A6D19">
              <w:rPr>
                <w:rFonts w:ascii="Arial" w:hAnsi="Arial" w:cs="Arial"/>
                <w:bCs/>
                <w:i/>
              </w:rPr>
              <w:t>General Requirements</w:t>
            </w:r>
            <w:r w:rsidR="007524D8">
              <w:rPr>
                <w:rFonts w:ascii="Arial" w:hAnsi="Arial" w:cs="Arial"/>
                <w:bCs/>
              </w:rPr>
              <w:t>.</w:t>
            </w:r>
          </w:p>
          <w:p w14:paraId="3F0B1E42" w14:textId="77777777" w:rsidR="007524D8" w:rsidRDefault="007524D8" w:rsidP="008B012E">
            <w:pPr>
              <w:tabs>
                <w:tab w:val="left" w:pos="0"/>
              </w:tabs>
              <w:overflowPunct w:val="0"/>
              <w:autoSpaceDE w:val="0"/>
              <w:autoSpaceDN w:val="0"/>
              <w:adjustRightInd w:val="0"/>
              <w:rPr>
                <w:rFonts w:ascii="Arial" w:hAnsi="Arial" w:cs="Arial"/>
                <w:bCs/>
              </w:rPr>
            </w:pPr>
          </w:p>
          <w:p w14:paraId="28949774"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 xml:space="preserve">Walk-ins pay for meals </w:t>
            </w:r>
            <w:r w:rsidR="002B1DC9">
              <w:rPr>
                <w:rFonts w:ascii="Arial" w:hAnsi="Arial" w:cs="Arial"/>
                <w:bCs/>
              </w:rPr>
              <w:t xml:space="preserve">in-person </w:t>
            </w:r>
            <w:r>
              <w:rPr>
                <w:rFonts w:ascii="Arial" w:hAnsi="Arial" w:cs="Arial"/>
                <w:bCs/>
              </w:rPr>
              <w:t xml:space="preserve">via cash or credit cards. </w:t>
            </w:r>
          </w:p>
          <w:p w14:paraId="67830FEF" w14:textId="77777777" w:rsidR="008B012E" w:rsidRDefault="008B012E" w:rsidP="005663AD">
            <w:pPr>
              <w:tabs>
                <w:tab w:val="left" w:pos="0"/>
              </w:tabs>
              <w:overflowPunct w:val="0"/>
              <w:autoSpaceDE w:val="0"/>
              <w:autoSpaceDN w:val="0"/>
              <w:adjustRightInd w:val="0"/>
              <w:rPr>
                <w:rFonts w:ascii="Arial" w:hAnsi="Arial" w:cs="Arial"/>
                <w:b/>
              </w:rPr>
            </w:pPr>
          </w:p>
        </w:tc>
      </w:tr>
      <w:tr w:rsidR="008B012E" w14:paraId="20484E06" w14:textId="77777777" w:rsidTr="002420F8">
        <w:tc>
          <w:tcPr>
            <w:tcW w:w="877" w:type="dxa"/>
            <w:tcBorders>
              <w:top w:val="single" w:sz="4" w:space="0" w:color="auto"/>
              <w:left w:val="single" w:sz="4" w:space="0" w:color="auto"/>
              <w:bottom w:val="single" w:sz="4" w:space="0" w:color="auto"/>
              <w:right w:val="single" w:sz="4" w:space="0" w:color="auto"/>
            </w:tcBorders>
          </w:tcPr>
          <w:p w14:paraId="72230539" w14:textId="77777777" w:rsidR="008B012E" w:rsidRPr="00DD4C19" w:rsidRDefault="00DD4C19" w:rsidP="005663AD">
            <w:pPr>
              <w:tabs>
                <w:tab w:val="left" w:pos="0"/>
              </w:tabs>
              <w:autoSpaceDN w:val="0"/>
              <w:jc w:val="center"/>
              <w:rPr>
                <w:rFonts w:ascii="Arial" w:hAnsi="Arial" w:cs="Arial"/>
                <w:b/>
                <w:bCs/>
              </w:rPr>
            </w:pPr>
            <w:r w:rsidRPr="00601711">
              <w:rPr>
                <w:rFonts w:ascii="Arial" w:hAnsi="Arial" w:cs="Arial"/>
                <w:b/>
                <w:bCs/>
              </w:rPr>
              <w:t>7</w:t>
            </w:r>
          </w:p>
        </w:tc>
        <w:tc>
          <w:tcPr>
            <w:tcW w:w="2160" w:type="dxa"/>
            <w:tcBorders>
              <w:top w:val="single" w:sz="4" w:space="0" w:color="auto"/>
              <w:left w:val="single" w:sz="4" w:space="0" w:color="auto"/>
              <w:bottom w:val="single" w:sz="4" w:space="0" w:color="auto"/>
              <w:right w:val="single" w:sz="4" w:space="0" w:color="auto"/>
            </w:tcBorders>
          </w:tcPr>
          <w:p w14:paraId="448C5371" w14:textId="77777777" w:rsidR="008B012E" w:rsidRPr="00601711" w:rsidRDefault="008B012E" w:rsidP="005663AD">
            <w:pPr>
              <w:tabs>
                <w:tab w:val="left" w:pos="0"/>
              </w:tabs>
              <w:overflowPunct w:val="0"/>
              <w:autoSpaceDE w:val="0"/>
              <w:autoSpaceDN w:val="0"/>
              <w:adjustRightInd w:val="0"/>
              <w:jc w:val="center"/>
              <w:rPr>
                <w:rFonts w:ascii="Arial" w:hAnsi="Arial" w:cs="Arial"/>
              </w:rPr>
            </w:pPr>
            <w:r w:rsidRPr="00601711">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5669FA14" w14:textId="77777777" w:rsidR="008B012E" w:rsidRDefault="008B012E" w:rsidP="008B012E">
            <w:pPr>
              <w:rPr>
                <w:rFonts w:ascii="Arial" w:hAnsi="Arial" w:cs="Arial"/>
                <w:b/>
                <w:bCs/>
                <w:color w:val="000000"/>
                <w:shd w:val="clear" w:color="auto" w:fill="FFFFFF"/>
              </w:rPr>
            </w:pPr>
            <w:r w:rsidRPr="00A41FCB">
              <w:rPr>
                <w:rFonts w:ascii="Arial" w:hAnsi="Arial" w:cs="Arial"/>
                <w:b/>
                <w:bCs/>
                <w:color w:val="000000"/>
                <w:shd w:val="clear" w:color="auto" w:fill="FFFFFF"/>
              </w:rPr>
              <w:t>Is each meal served one portion per person, or can a person dining come back for a second portion of food per meal?</w:t>
            </w:r>
          </w:p>
          <w:p w14:paraId="3AABBDEA" w14:textId="77777777" w:rsidR="008B012E" w:rsidRDefault="008B012E" w:rsidP="008B012E">
            <w:pPr>
              <w:rPr>
                <w:rFonts w:ascii="Arial" w:hAnsi="Arial" w:cs="Arial"/>
                <w:b/>
                <w:bCs/>
                <w:color w:val="000000"/>
                <w:shd w:val="clear" w:color="auto" w:fill="FFFFFF"/>
              </w:rPr>
            </w:pPr>
          </w:p>
          <w:p w14:paraId="69A17C04" w14:textId="77777777" w:rsidR="008B012E" w:rsidRPr="00A41FCB" w:rsidRDefault="008B012E" w:rsidP="008B012E">
            <w:pPr>
              <w:rPr>
                <w:rFonts w:ascii="Arial" w:hAnsi="Arial" w:cs="Arial"/>
                <w:b/>
                <w:bCs/>
                <w:color w:val="000000"/>
                <w:shd w:val="clear" w:color="auto" w:fill="FFFFFF"/>
              </w:rPr>
            </w:pPr>
            <w:r>
              <w:rPr>
                <w:rFonts w:ascii="Arial" w:hAnsi="Arial" w:cs="Arial"/>
                <w:bCs/>
              </w:rPr>
              <w:t>Each person shall receive one complete (1) meal. Second portions shall not be allocated.</w:t>
            </w:r>
          </w:p>
          <w:p w14:paraId="731FA6A0" w14:textId="77777777" w:rsidR="008B012E" w:rsidRDefault="008B012E" w:rsidP="005663AD">
            <w:pPr>
              <w:tabs>
                <w:tab w:val="left" w:pos="0"/>
              </w:tabs>
              <w:overflowPunct w:val="0"/>
              <w:autoSpaceDE w:val="0"/>
              <w:autoSpaceDN w:val="0"/>
              <w:adjustRightInd w:val="0"/>
              <w:rPr>
                <w:rFonts w:ascii="Arial" w:hAnsi="Arial" w:cs="Arial"/>
                <w:b/>
              </w:rPr>
            </w:pPr>
          </w:p>
        </w:tc>
      </w:tr>
      <w:tr w:rsidR="008B012E" w14:paraId="0F553F9E" w14:textId="77777777" w:rsidTr="002420F8">
        <w:tc>
          <w:tcPr>
            <w:tcW w:w="877" w:type="dxa"/>
            <w:tcBorders>
              <w:top w:val="single" w:sz="4" w:space="0" w:color="auto"/>
              <w:left w:val="single" w:sz="4" w:space="0" w:color="auto"/>
              <w:bottom w:val="single" w:sz="4" w:space="0" w:color="auto"/>
              <w:right w:val="single" w:sz="4" w:space="0" w:color="auto"/>
            </w:tcBorders>
          </w:tcPr>
          <w:p w14:paraId="10E60670" w14:textId="77777777" w:rsidR="008B012E" w:rsidRPr="00DD4C19" w:rsidRDefault="00DD4C19" w:rsidP="005663AD">
            <w:pPr>
              <w:tabs>
                <w:tab w:val="left" w:pos="0"/>
              </w:tabs>
              <w:autoSpaceDN w:val="0"/>
              <w:jc w:val="center"/>
              <w:rPr>
                <w:rFonts w:ascii="Arial" w:hAnsi="Arial" w:cs="Arial"/>
                <w:b/>
                <w:bCs/>
              </w:rPr>
            </w:pPr>
            <w:r w:rsidRPr="00D85A0B">
              <w:rPr>
                <w:rFonts w:ascii="Arial" w:hAnsi="Arial" w:cs="Arial"/>
                <w:b/>
                <w:bCs/>
              </w:rPr>
              <w:t>8</w:t>
            </w:r>
          </w:p>
        </w:tc>
        <w:tc>
          <w:tcPr>
            <w:tcW w:w="2160" w:type="dxa"/>
            <w:tcBorders>
              <w:top w:val="single" w:sz="4" w:space="0" w:color="auto"/>
              <w:left w:val="single" w:sz="4" w:space="0" w:color="auto"/>
              <w:bottom w:val="single" w:sz="4" w:space="0" w:color="auto"/>
              <w:right w:val="single" w:sz="4" w:space="0" w:color="auto"/>
            </w:tcBorders>
          </w:tcPr>
          <w:p w14:paraId="6391AA63" w14:textId="77777777" w:rsidR="008B012E" w:rsidRDefault="008B012E" w:rsidP="005663AD">
            <w:pPr>
              <w:tabs>
                <w:tab w:val="left" w:pos="0"/>
              </w:tabs>
              <w:overflowPunct w:val="0"/>
              <w:autoSpaceDE w:val="0"/>
              <w:autoSpaceDN w:val="0"/>
              <w:adjustRightInd w:val="0"/>
              <w:jc w:val="center"/>
              <w:rPr>
                <w:rFonts w:ascii="Arial" w:hAnsi="Arial" w:cs="Arial"/>
              </w:rPr>
            </w:pPr>
            <w:r w:rsidRPr="008B012E">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66427E8A" w14:textId="77777777" w:rsidR="008B012E" w:rsidRDefault="008B012E" w:rsidP="008B012E">
            <w:pPr>
              <w:tabs>
                <w:tab w:val="left" w:pos="0"/>
              </w:tabs>
              <w:overflowPunct w:val="0"/>
              <w:autoSpaceDE w:val="0"/>
              <w:autoSpaceDN w:val="0"/>
              <w:adjustRightInd w:val="0"/>
              <w:rPr>
                <w:rFonts w:ascii="Arial" w:hAnsi="Arial" w:cs="Arial"/>
                <w:b/>
              </w:rPr>
            </w:pPr>
            <w:r w:rsidRPr="00A41FCB">
              <w:rPr>
                <w:rFonts w:ascii="Arial" w:hAnsi="Arial" w:cs="Arial"/>
                <w:b/>
              </w:rPr>
              <w:t>What is the current price per meal?</w:t>
            </w:r>
          </w:p>
          <w:p w14:paraId="1FFD6786" w14:textId="77777777" w:rsidR="008B012E" w:rsidRDefault="008B012E" w:rsidP="008B012E">
            <w:pPr>
              <w:tabs>
                <w:tab w:val="left" w:pos="0"/>
              </w:tabs>
              <w:overflowPunct w:val="0"/>
              <w:autoSpaceDE w:val="0"/>
              <w:autoSpaceDN w:val="0"/>
              <w:adjustRightInd w:val="0"/>
              <w:rPr>
                <w:rFonts w:ascii="Arial" w:hAnsi="Arial" w:cs="Arial"/>
                <w:b/>
              </w:rPr>
            </w:pPr>
          </w:p>
          <w:p w14:paraId="57794F07" w14:textId="77777777" w:rsidR="007472CA" w:rsidRDefault="007472CA" w:rsidP="007472CA">
            <w:pPr>
              <w:tabs>
                <w:tab w:val="left" w:pos="0"/>
              </w:tabs>
              <w:overflowPunct w:val="0"/>
              <w:autoSpaceDE w:val="0"/>
              <w:autoSpaceDN w:val="0"/>
              <w:adjustRightInd w:val="0"/>
              <w:rPr>
                <w:rFonts w:ascii="Arial" w:hAnsi="Arial" w:cs="Arial"/>
                <w:bCs/>
              </w:rPr>
            </w:pPr>
            <w:r>
              <w:rPr>
                <w:rFonts w:ascii="Arial" w:hAnsi="Arial" w:cs="Arial"/>
                <w:bCs/>
              </w:rPr>
              <w:t xml:space="preserve">The previous </w:t>
            </w:r>
            <w:r w:rsidR="00F82D63">
              <w:rPr>
                <w:rFonts w:ascii="Arial" w:hAnsi="Arial" w:cs="Arial"/>
                <w:bCs/>
              </w:rPr>
              <w:t xml:space="preserve">Blanket P.O. for the subject services </w:t>
            </w:r>
            <w:r>
              <w:rPr>
                <w:rFonts w:ascii="Arial" w:hAnsi="Arial" w:cs="Arial"/>
                <w:bCs/>
              </w:rPr>
              <w:t xml:space="preserve">expired on October 15, 2019. </w:t>
            </w:r>
            <w:r w:rsidR="001F4F39">
              <w:rPr>
                <w:rFonts w:ascii="Arial" w:hAnsi="Arial" w:cs="Arial"/>
                <w:bCs/>
              </w:rPr>
              <w:t>Pricing from that Blanket P.O. is detailed below. Pricing is per meal/person unless indicated otherwise</w:t>
            </w:r>
            <w:r w:rsidR="002D151F">
              <w:rPr>
                <w:rFonts w:ascii="Arial" w:hAnsi="Arial" w:cs="Arial"/>
                <w:bCs/>
              </w:rPr>
              <w:t xml:space="preserve"> (such as Coffee Set-Up)</w:t>
            </w:r>
            <w:r w:rsidR="001F4F39">
              <w:rPr>
                <w:rFonts w:ascii="Arial" w:hAnsi="Arial" w:cs="Arial"/>
                <w:bCs/>
              </w:rPr>
              <w:t>.</w:t>
            </w:r>
          </w:p>
          <w:p w14:paraId="63D9A718" w14:textId="77777777" w:rsidR="007472CA" w:rsidRDefault="007472CA" w:rsidP="007472CA">
            <w:pPr>
              <w:tabs>
                <w:tab w:val="left" w:pos="0"/>
              </w:tabs>
              <w:overflowPunct w:val="0"/>
              <w:autoSpaceDE w:val="0"/>
              <w:autoSpaceDN w:val="0"/>
              <w:adjustRightInd w:val="0"/>
              <w:rPr>
                <w:rFonts w:ascii="Arial" w:hAnsi="Arial" w:cs="Arial"/>
                <w:bCs/>
              </w:rPr>
            </w:pPr>
            <w:r>
              <w:rPr>
                <w:rFonts w:ascii="Arial" w:hAnsi="Arial" w:cs="Arial"/>
                <w:bCs/>
              </w:rPr>
              <w:t xml:space="preserve"> </w:t>
            </w:r>
          </w:p>
          <w:p w14:paraId="2FEC1E9C" w14:textId="77777777" w:rsidR="007472CA" w:rsidRPr="00D8346C" w:rsidRDefault="007472CA"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Breakfast: $2.75;</w:t>
            </w:r>
          </w:p>
          <w:p w14:paraId="105F06D0" w14:textId="77777777" w:rsidR="007472CA" w:rsidRPr="00D8346C" w:rsidRDefault="007472CA"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 xml:space="preserve">Lunch: $4.80; </w:t>
            </w:r>
          </w:p>
          <w:p w14:paraId="28951F9F" w14:textId="77777777" w:rsidR="007472CA" w:rsidRPr="00D8346C" w:rsidRDefault="007472CA"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Dinner: $4.80;</w:t>
            </w:r>
          </w:p>
          <w:p w14:paraId="7BEAEA3A" w14:textId="77777777" w:rsidR="007472CA" w:rsidRPr="00D8346C" w:rsidRDefault="007472CA"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Snack: $1.25;</w:t>
            </w:r>
          </w:p>
          <w:p w14:paraId="7E28C09B" w14:textId="00DA1B46" w:rsidR="007472CA" w:rsidRPr="00D8346C" w:rsidRDefault="00B7012A"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Continental</w:t>
            </w:r>
            <w:r w:rsidR="007472CA" w:rsidRPr="00D8346C">
              <w:rPr>
                <w:rFonts w:ascii="Arial" w:hAnsi="Arial" w:cs="Arial"/>
                <w:bCs/>
              </w:rPr>
              <w:t xml:space="preserve"> Breakfast: $1.60;</w:t>
            </w:r>
          </w:p>
          <w:p w14:paraId="7C71FF27" w14:textId="77777777" w:rsidR="007472CA" w:rsidRPr="00D8346C" w:rsidRDefault="007472CA"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Coffee Set-Up (50 Cup</w:t>
            </w:r>
            <w:r w:rsidR="001F4F39">
              <w:rPr>
                <w:rFonts w:ascii="Arial" w:hAnsi="Arial" w:cs="Arial"/>
                <w:bCs/>
              </w:rPr>
              <w:t>s</w:t>
            </w:r>
            <w:r w:rsidRPr="00D8346C">
              <w:rPr>
                <w:rFonts w:ascii="Arial" w:hAnsi="Arial" w:cs="Arial"/>
                <w:bCs/>
              </w:rPr>
              <w:t xml:space="preserve">): </w:t>
            </w:r>
            <w:r w:rsidR="00D8346C" w:rsidRPr="00D8346C">
              <w:rPr>
                <w:rFonts w:ascii="Arial" w:hAnsi="Arial" w:cs="Arial"/>
                <w:bCs/>
              </w:rPr>
              <w:t>$4.85;</w:t>
            </w:r>
          </w:p>
          <w:p w14:paraId="3C567D52"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VIP Reception: $6.50;</w:t>
            </w:r>
          </w:p>
          <w:p w14:paraId="5D1279E5"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Warming/Cooling Beverage: $0.95;</w:t>
            </w:r>
          </w:p>
          <w:p w14:paraId="28DB2E7E"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Holiday Meal: $6.20;</w:t>
            </w:r>
          </w:p>
          <w:p w14:paraId="7B936B9D"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Picnic Meal: $4.30;</w:t>
            </w:r>
          </w:p>
          <w:p w14:paraId="6194700D"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Box Lunch On-Site Pick-up: $6.02;</w:t>
            </w:r>
          </w:p>
          <w:p w14:paraId="169B930B"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Box Lunch Off-Site Pick-up: $6.02;</w:t>
            </w:r>
          </w:p>
          <w:p w14:paraId="6964CB2F"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NJNG Youth Camp Breakfast: $2.75;</w:t>
            </w:r>
          </w:p>
          <w:p w14:paraId="5AD3C122"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 xml:space="preserve">NJNG Youth Camp Lunch: $4.80; </w:t>
            </w:r>
          </w:p>
          <w:p w14:paraId="08A5273F" w14:textId="77777777" w:rsidR="007472CA"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NJNG Youth Camp Dinner: $4.80; and</w:t>
            </w:r>
          </w:p>
          <w:p w14:paraId="42DF52F6" w14:textId="77777777" w:rsidR="00D8346C" w:rsidRPr="00D8346C" w:rsidRDefault="00D8346C" w:rsidP="00D8346C">
            <w:pPr>
              <w:pStyle w:val="ListParagraph"/>
              <w:numPr>
                <w:ilvl w:val="0"/>
                <w:numId w:val="21"/>
              </w:numPr>
              <w:tabs>
                <w:tab w:val="left" w:pos="0"/>
              </w:tabs>
              <w:overflowPunct w:val="0"/>
              <w:autoSpaceDE w:val="0"/>
              <w:autoSpaceDN w:val="0"/>
              <w:adjustRightInd w:val="0"/>
              <w:rPr>
                <w:rFonts w:ascii="Arial" w:hAnsi="Arial" w:cs="Arial"/>
                <w:bCs/>
              </w:rPr>
            </w:pPr>
            <w:r w:rsidRPr="00D8346C">
              <w:rPr>
                <w:rFonts w:ascii="Arial" w:hAnsi="Arial" w:cs="Arial"/>
                <w:bCs/>
              </w:rPr>
              <w:t>NJNG Youth Camp Snack: $1.25.</w:t>
            </w:r>
          </w:p>
          <w:p w14:paraId="0C7E6E41" w14:textId="77777777" w:rsidR="00D8346C" w:rsidRDefault="00D8346C" w:rsidP="008B012E">
            <w:pPr>
              <w:tabs>
                <w:tab w:val="left" w:pos="0"/>
              </w:tabs>
              <w:overflowPunct w:val="0"/>
              <w:autoSpaceDE w:val="0"/>
              <w:autoSpaceDN w:val="0"/>
              <w:adjustRightInd w:val="0"/>
              <w:rPr>
                <w:rFonts w:ascii="Arial" w:hAnsi="Arial" w:cs="Arial"/>
                <w:bCs/>
              </w:rPr>
            </w:pPr>
          </w:p>
          <w:p w14:paraId="695860A5" w14:textId="77777777" w:rsidR="007472CA" w:rsidRDefault="001F4F39" w:rsidP="008B012E">
            <w:pPr>
              <w:tabs>
                <w:tab w:val="left" w:pos="0"/>
              </w:tabs>
              <w:overflowPunct w:val="0"/>
              <w:autoSpaceDE w:val="0"/>
              <w:autoSpaceDN w:val="0"/>
              <w:adjustRightInd w:val="0"/>
              <w:rPr>
                <w:rFonts w:ascii="Arial" w:hAnsi="Arial" w:cs="Arial"/>
                <w:bCs/>
              </w:rPr>
            </w:pPr>
            <w:r>
              <w:rPr>
                <w:rFonts w:ascii="Arial" w:hAnsi="Arial" w:cs="Arial"/>
                <w:bCs/>
              </w:rPr>
              <w:t xml:space="preserve">Pricing information for the previous Blanket P.O. can be found on </w:t>
            </w:r>
            <w:hyperlink r:id="rId13" w:history="1">
              <w:r w:rsidRPr="00A91D6E">
                <w:rPr>
                  <w:rStyle w:val="Hyperlink"/>
                  <w:rFonts w:ascii="Arial" w:hAnsi="Arial" w:cs="Arial"/>
                  <w:bCs/>
                </w:rPr>
                <w:t>www.njstart.gov</w:t>
              </w:r>
            </w:hyperlink>
            <w:r>
              <w:rPr>
                <w:rFonts w:ascii="Arial" w:hAnsi="Arial" w:cs="Arial"/>
                <w:bCs/>
              </w:rPr>
              <w:t xml:space="preserve"> by following the instructions detailed in Bid Solicitation Section 1.2, </w:t>
            </w:r>
            <w:r w:rsidRPr="001F4F39">
              <w:rPr>
                <w:rFonts w:ascii="Arial" w:hAnsi="Arial" w:cs="Arial"/>
                <w:bCs/>
                <w:i/>
              </w:rPr>
              <w:t>Background</w:t>
            </w:r>
            <w:r>
              <w:rPr>
                <w:rFonts w:ascii="Arial" w:hAnsi="Arial" w:cs="Arial"/>
                <w:bCs/>
              </w:rPr>
              <w:t>.</w:t>
            </w:r>
          </w:p>
          <w:p w14:paraId="7E807A25" w14:textId="77777777" w:rsidR="007472CA" w:rsidRDefault="007472CA" w:rsidP="008B012E">
            <w:pPr>
              <w:tabs>
                <w:tab w:val="left" w:pos="0"/>
              </w:tabs>
              <w:overflowPunct w:val="0"/>
              <w:autoSpaceDE w:val="0"/>
              <w:autoSpaceDN w:val="0"/>
              <w:adjustRightInd w:val="0"/>
              <w:rPr>
                <w:rFonts w:ascii="Arial" w:hAnsi="Arial" w:cs="Arial"/>
                <w:bCs/>
              </w:rPr>
            </w:pPr>
          </w:p>
          <w:p w14:paraId="21DAE656" w14:textId="77777777" w:rsidR="001F4F39" w:rsidRDefault="00F82D63" w:rsidP="008B012E">
            <w:pPr>
              <w:tabs>
                <w:tab w:val="left" w:pos="0"/>
              </w:tabs>
              <w:overflowPunct w:val="0"/>
              <w:autoSpaceDE w:val="0"/>
              <w:autoSpaceDN w:val="0"/>
              <w:adjustRightInd w:val="0"/>
              <w:rPr>
                <w:rFonts w:ascii="Arial" w:hAnsi="Arial" w:cs="Arial"/>
                <w:bCs/>
              </w:rPr>
            </w:pPr>
            <w:r>
              <w:rPr>
                <w:rFonts w:ascii="Arial" w:hAnsi="Arial" w:cs="Arial"/>
                <w:bCs/>
              </w:rPr>
              <w:t>It is noted that d</w:t>
            </w:r>
            <w:r w:rsidR="001F4F39">
              <w:rPr>
                <w:rFonts w:ascii="Arial" w:hAnsi="Arial" w:cs="Arial"/>
                <w:bCs/>
              </w:rPr>
              <w:t xml:space="preserve">ue to significant renovations to the dining facility, the State has been procuring meal services via alternative methods since the expiration of the previous Blanket P.O. Pricing for these alternative </w:t>
            </w:r>
            <w:r>
              <w:rPr>
                <w:rFonts w:ascii="Arial" w:hAnsi="Arial" w:cs="Arial"/>
                <w:bCs/>
              </w:rPr>
              <w:t xml:space="preserve">meal services are not analogous to the subject services due to significant changes in scope and responsibilities of services. </w:t>
            </w:r>
          </w:p>
          <w:p w14:paraId="65C345AF" w14:textId="77777777" w:rsidR="009F69C2" w:rsidRDefault="009F69C2" w:rsidP="00F82D63">
            <w:pPr>
              <w:tabs>
                <w:tab w:val="left" w:pos="0"/>
              </w:tabs>
              <w:overflowPunct w:val="0"/>
              <w:autoSpaceDE w:val="0"/>
              <w:autoSpaceDN w:val="0"/>
              <w:adjustRightInd w:val="0"/>
              <w:rPr>
                <w:rFonts w:ascii="Arial" w:hAnsi="Arial" w:cs="Arial"/>
                <w:b/>
              </w:rPr>
            </w:pPr>
          </w:p>
        </w:tc>
      </w:tr>
      <w:tr w:rsidR="008B012E" w14:paraId="0065F310" w14:textId="77777777" w:rsidTr="002420F8">
        <w:tc>
          <w:tcPr>
            <w:tcW w:w="877" w:type="dxa"/>
            <w:tcBorders>
              <w:top w:val="single" w:sz="4" w:space="0" w:color="auto"/>
              <w:left w:val="single" w:sz="4" w:space="0" w:color="auto"/>
              <w:bottom w:val="single" w:sz="4" w:space="0" w:color="auto"/>
              <w:right w:val="single" w:sz="4" w:space="0" w:color="auto"/>
            </w:tcBorders>
          </w:tcPr>
          <w:p w14:paraId="5476393C" w14:textId="77777777" w:rsidR="008B012E" w:rsidRPr="00DD4C19" w:rsidRDefault="00DD4C19" w:rsidP="005663AD">
            <w:pPr>
              <w:tabs>
                <w:tab w:val="left" w:pos="0"/>
              </w:tabs>
              <w:autoSpaceDN w:val="0"/>
              <w:jc w:val="center"/>
              <w:rPr>
                <w:rFonts w:ascii="Arial" w:hAnsi="Arial" w:cs="Arial"/>
                <w:b/>
                <w:bCs/>
              </w:rPr>
            </w:pPr>
            <w:r>
              <w:rPr>
                <w:rFonts w:ascii="Arial" w:hAnsi="Arial" w:cs="Arial"/>
                <w:b/>
                <w:bCs/>
              </w:rPr>
              <w:t>9</w:t>
            </w:r>
          </w:p>
        </w:tc>
        <w:tc>
          <w:tcPr>
            <w:tcW w:w="2160" w:type="dxa"/>
            <w:tcBorders>
              <w:top w:val="single" w:sz="4" w:space="0" w:color="auto"/>
              <w:left w:val="single" w:sz="4" w:space="0" w:color="auto"/>
              <w:bottom w:val="single" w:sz="4" w:space="0" w:color="auto"/>
              <w:right w:val="single" w:sz="4" w:space="0" w:color="auto"/>
            </w:tcBorders>
          </w:tcPr>
          <w:p w14:paraId="567E8C69" w14:textId="77777777" w:rsidR="008B012E" w:rsidRDefault="008B012E" w:rsidP="005663AD">
            <w:pPr>
              <w:tabs>
                <w:tab w:val="left" w:pos="0"/>
              </w:tabs>
              <w:overflowPunct w:val="0"/>
              <w:autoSpaceDE w:val="0"/>
              <w:autoSpaceDN w:val="0"/>
              <w:adjustRightInd w:val="0"/>
              <w:jc w:val="center"/>
              <w:rPr>
                <w:rFonts w:ascii="Arial" w:hAnsi="Arial" w:cs="Arial"/>
              </w:rPr>
            </w:pPr>
            <w:r w:rsidRPr="008B012E">
              <w:rPr>
                <w:rFonts w:ascii="Arial" w:hAnsi="Arial" w:cs="Arial"/>
                <w:b/>
                <w:bCs/>
              </w:rPr>
              <w:t>General</w:t>
            </w:r>
          </w:p>
        </w:tc>
        <w:tc>
          <w:tcPr>
            <w:tcW w:w="7200" w:type="dxa"/>
            <w:tcBorders>
              <w:top w:val="single" w:sz="4" w:space="0" w:color="auto"/>
              <w:left w:val="single" w:sz="4" w:space="0" w:color="auto"/>
              <w:bottom w:val="single" w:sz="4" w:space="0" w:color="auto"/>
              <w:right w:val="single" w:sz="4" w:space="0" w:color="auto"/>
            </w:tcBorders>
          </w:tcPr>
          <w:p w14:paraId="4FDD7B46" w14:textId="77777777" w:rsidR="008B012E" w:rsidRPr="00E06869" w:rsidRDefault="008B012E" w:rsidP="008B012E">
            <w:pPr>
              <w:tabs>
                <w:tab w:val="left" w:pos="0"/>
              </w:tabs>
              <w:overflowPunct w:val="0"/>
              <w:autoSpaceDE w:val="0"/>
              <w:autoSpaceDN w:val="0"/>
              <w:adjustRightInd w:val="0"/>
              <w:rPr>
                <w:rFonts w:ascii="Arial" w:hAnsi="Arial" w:cs="Arial"/>
                <w:b/>
                <w:bCs/>
              </w:rPr>
            </w:pPr>
            <w:r w:rsidRPr="00E06869">
              <w:rPr>
                <w:rFonts w:ascii="Arial" w:hAnsi="Arial" w:cs="Arial"/>
                <w:b/>
                <w:bCs/>
              </w:rPr>
              <w:t>Would it make sense to upload documents leading up to December 3</w:t>
            </w:r>
            <w:r w:rsidRPr="00E06869">
              <w:rPr>
                <w:rFonts w:ascii="Arial" w:hAnsi="Arial" w:cs="Arial"/>
                <w:b/>
                <w:bCs/>
                <w:vertAlign w:val="superscript"/>
              </w:rPr>
              <w:t>rd</w:t>
            </w:r>
            <w:r w:rsidRPr="00E06869">
              <w:rPr>
                <w:rFonts w:ascii="Arial" w:hAnsi="Arial" w:cs="Arial"/>
                <w:b/>
                <w:bCs/>
              </w:rPr>
              <w:t xml:space="preserve"> or should we submit all </w:t>
            </w:r>
            <w:r w:rsidR="00196A19">
              <w:rPr>
                <w:rFonts w:ascii="Arial" w:hAnsi="Arial" w:cs="Arial"/>
                <w:b/>
                <w:bCs/>
              </w:rPr>
              <w:t>at once</w:t>
            </w:r>
            <w:r w:rsidRPr="00E06869">
              <w:rPr>
                <w:rFonts w:ascii="Arial" w:hAnsi="Arial" w:cs="Arial"/>
                <w:b/>
                <w:bCs/>
              </w:rPr>
              <w:t>?</w:t>
            </w:r>
            <w:r>
              <w:rPr>
                <w:rFonts w:ascii="Arial" w:hAnsi="Arial" w:cs="Arial"/>
                <w:b/>
                <w:bCs/>
              </w:rPr>
              <w:t xml:space="preserve"> (Pre-Quote Conference)</w:t>
            </w:r>
          </w:p>
          <w:p w14:paraId="7ECF122E" w14:textId="77777777" w:rsidR="008B012E" w:rsidRDefault="008B012E" w:rsidP="008B012E">
            <w:pPr>
              <w:tabs>
                <w:tab w:val="left" w:pos="0"/>
              </w:tabs>
              <w:overflowPunct w:val="0"/>
              <w:autoSpaceDE w:val="0"/>
              <w:autoSpaceDN w:val="0"/>
              <w:adjustRightInd w:val="0"/>
              <w:rPr>
                <w:rFonts w:ascii="Arial" w:hAnsi="Arial" w:cs="Arial"/>
                <w:b/>
                <w:bCs/>
              </w:rPr>
            </w:pPr>
          </w:p>
          <w:p w14:paraId="68F9622C" w14:textId="77777777" w:rsidR="008B012E" w:rsidRPr="00B97A73" w:rsidRDefault="00A16008" w:rsidP="008B012E">
            <w:pPr>
              <w:tabs>
                <w:tab w:val="left" w:pos="0"/>
              </w:tabs>
              <w:overflowPunct w:val="0"/>
              <w:autoSpaceDE w:val="0"/>
              <w:autoSpaceDN w:val="0"/>
              <w:adjustRightInd w:val="0"/>
              <w:rPr>
                <w:rFonts w:ascii="Arial" w:hAnsi="Arial" w:cs="Arial"/>
              </w:rPr>
            </w:pPr>
            <w:r>
              <w:rPr>
                <w:rFonts w:ascii="Arial" w:hAnsi="Arial" w:cs="Arial"/>
              </w:rPr>
              <w:t xml:space="preserve">When </w:t>
            </w:r>
            <w:r w:rsidR="00196A19">
              <w:rPr>
                <w:rFonts w:ascii="Arial" w:hAnsi="Arial" w:cs="Arial"/>
              </w:rPr>
              <w:t xml:space="preserve">a Vendor {Bidder} chooses </w:t>
            </w:r>
            <w:r>
              <w:rPr>
                <w:rFonts w:ascii="Arial" w:hAnsi="Arial" w:cs="Arial"/>
              </w:rPr>
              <w:t xml:space="preserve">to </w:t>
            </w:r>
            <w:r w:rsidR="00196A19">
              <w:rPr>
                <w:rFonts w:ascii="Arial" w:hAnsi="Arial" w:cs="Arial"/>
              </w:rPr>
              <w:t>upload</w:t>
            </w:r>
            <w:r>
              <w:rPr>
                <w:rFonts w:ascii="Arial" w:hAnsi="Arial" w:cs="Arial"/>
              </w:rPr>
              <w:t xml:space="preserve"> Quote documents</w:t>
            </w:r>
            <w:r w:rsidR="008B012E">
              <w:rPr>
                <w:rFonts w:ascii="Arial" w:hAnsi="Arial" w:cs="Arial"/>
              </w:rPr>
              <w:t xml:space="preserve"> </w:t>
            </w:r>
            <w:r w:rsidR="002E4E26">
              <w:rPr>
                <w:rFonts w:ascii="Arial" w:hAnsi="Arial" w:cs="Arial"/>
              </w:rPr>
              <w:t xml:space="preserve">it </w:t>
            </w:r>
            <w:r w:rsidR="008B012E">
              <w:rPr>
                <w:rFonts w:ascii="Arial" w:hAnsi="Arial" w:cs="Arial"/>
              </w:rPr>
              <w:t xml:space="preserve">is at the Vendor’s {Bidder’s} discretion. All Quotes must be submitted by </w:t>
            </w:r>
            <w:r>
              <w:rPr>
                <w:rFonts w:ascii="Arial" w:hAnsi="Arial" w:cs="Arial"/>
              </w:rPr>
              <w:t xml:space="preserve">2:00PM EST on </w:t>
            </w:r>
            <w:r w:rsidR="008B012E">
              <w:rPr>
                <w:rFonts w:ascii="Arial" w:hAnsi="Arial" w:cs="Arial"/>
              </w:rPr>
              <w:t>the Quote Submission Due Date</w:t>
            </w:r>
            <w:r>
              <w:rPr>
                <w:rFonts w:ascii="Arial" w:hAnsi="Arial" w:cs="Arial"/>
              </w:rPr>
              <w:t xml:space="preserve">. </w:t>
            </w:r>
          </w:p>
          <w:p w14:paraId="42382EBD" w14:textId="77777777" w:rsidR="008B012E" w:rsidRDefault="008B012E" w:rsidP="005663AD">
            <w:pPr>
              <w:tabs>
                <w:tab w:val="left" w:pos="0"/>
              </w:tabs>
              <w:overflowPunct w:val="0"/>
              <w:autoSpaceDE w:val="0"/>
              <w:autoSpaceDN w:val="0"/>
              <w:adjustRightInd w:val="0"/>
              <w:rPr>
                <w:rFonts w:ascii="Arial" w:hAnsi="Arial" w:cs="Arial"/>
                <w:b/>
              </w:rPr>
            </w:pPr>
          </w:p>
        </w:tc>
      </w:tr>
      <w:tr w:rsidR="008B012E" w14:paraId="2DCEDC27" w14:textId="77777777" w:rsidTr="002420F8">
        <w:tc>
          <w:tcPr>
            <w:tcW w:w="877" w:type="dxa"/>
            <w:tcBorders>
              <w:top w:val="single" w:sz="4" w:space="0" w:color="auto"/>
              <w:left w:val="single" w:sz="4" w:space="0" w:color="auto"/>
              <w:bottom w:val="single" w:sz="4" w:space="0" w:color="auto"/>
              <w:right w:val="single" w:sz="4" w:space="0" w:color="auto"/>
            </w:tcBorders>
          </w:tcPr>
          <w:p w14:paraId="622A5D97" w14:textId="77777777" w:rsidR="008B012E" w:rsidRPr="00DD4C19" w:rsidRDefault="00DD4C19" w:rsidP="005663AD">
            <w:pPr>
              <w:tabs>
                <w:tab w:val="left" w:pos="0"/>
              </w:tabs>
              <w:autoSpaceDN w:val="0"/>
              <w:jc w:val="center"/>
              <w:rPr>
                <w:rFonts w:ascii="Arial" w:hAnsi="Arial" w:cs="Arial"/>
                <w:b/>
                <w:bCs/>
              </w:rPr>
            </w:pPr>
            <w:r w:rsidRPr="00D85A0B">
              <w:rPr>
                <w:rFonts w:ascii="Arial" w:hAnsi="Arial" w:cs="Arial"/>
                <w:b/>
                <w:bCs/>
              </w:rPr>
              <w:t>10</w:t>
            </w:r>
          </w:p>
        </w:tc>
        <w:tc>
          <w:tcPr>
            <w:tcW w:w="2160" w:type="dxa"/>
            <w:tcBorders>
              <w:top w:val="single" w:sz="4" w:space="0" w:color="auto"/>
              <w:left w:val="single" w:sz="4" w:space="0" w:color="auto"/>
              <w:bottom w:val="single" w:sz="4" w:space="0" w:color="auto"/>
              <w:right w:val="single" w:sz="4" w:space="0" w:color="auto"/>
            </w:tcBorders>
          </w:tcPr>
          <w:p w14:paraId="0E554D37" w14:textId="77777777" w:rsidR="008B012E" w:rsidRPr="008B012E" w:rsidRDefault="008B012E" w:rsidP="005663AD">
            <w:pPr>
              <w:tabs>
                <w:tab w:val="left" w:pos="0"/>
              </w:tabs>
              <w:overflowPunct w:val="0"/>
              <w:autoSpaceDE w:val="0"/>
              <w:autoSpaceDN w:val="0"/>
              <w:adjustRightInd w:val="0"/>
              <w:jc w:val="center"/>
              <w:rPr>
                <w:rFonts w:ascii="Arial" w:hAnsi="Arial" w:cs="Arial"/>
                <w:b/>
                <w:bCs/>
              </w:rPr>
            </w:pPr>
            <w:r w:rsidRPr="008B012E">
              <w:rPr>
                <w:rFonts w:ascii="Arial" w:hAnsi="Arial" w:cs="Arial"/>
                <w:b/>
                <w:bCs/>
              </w:rPr>
              <w:t>Section 1.2 Background</w:t>
            </w:r>
          </w:p>
        </w:tc>
        <w:tc>
          <w:tcPr>
            <w:tcW w:w="7200" w:type="dxa"/>
            <w:tcBorders>
              <w:top w:val="single" w:sz="4" w:space="0" w:color="auto"/>
              <w:left w:val="single" w:sz="4" w:space="0" w:color="auto"/>
              <w:bottom w:val="single" w:sz="4" w:space="0" w:color="auto"/>
              <w:right w:val="single" w:sz="4" w:space="0" w:color="auto"/>
            </w:tcBorders>
          </w:tcPr>
          <w:p w14:paraId="797FF34B" w14:textId="77777777" w:rsidR="008B012E" w:rsidRDefault="008B012E" w:rsidP="008B012E">
            <w:pPr>
              <w:tabs>
                <w:tab w:val="left" w:pos="0"/>
              </w:tabs>
              <w:overflowPunct w:val="0"/>
              <w:autoSpaceDE w:val="0"/>
              <w:autoSpaceDN w:val="0"/>
              <w:adjustRightInd w:val="0"/>
              <w:rPr>
                <w:rFonts w:ascii="Arial" w:hAnsi="Arial" w:cs="Arial"/>
                <w:b/>
              </w:rPr>
            </w:pPr>
            <w:r w:rsidRPr="00A41FCB">
              <w:rPr>
                <w:rFonts w:ascii="Arial" w:hAnsi="Arial" w:cs="Arial"/>
                <w:b/>
              </w:rPr>
              <w:t>What are the last three years of pricing history for breakfast, lunch and dinner?</w:t>
            </w:r>
          </w:p>
          <w:p w14:paraId="3CA58CEA" w14:textId="77777777" w:rsidR="008B012E" w:rsidRDefault="008B012E" w:rsidP="008B012E">
            <w:pPr>
              <w:tabs>
                <w:tab w:val="left" w:pos="0"/>
              </w:tabs>
              <w:overflowPunct w:val="0"/>
              <w:autoSpaceDE w:val="0"/>
              <w:autoSpaceDN w:val="0"/>
              <w:adjustRightInd w:val="0"/>
              <w:rPr>
                <w:rFonts w:ascii="Arial" w:hAnsi="Arial" w:cs="Arial"/>
                <w:b/>
              </w:rPr>
            </w:pPr>
          </w:p>
          <w:p w14:paraId="361BD2D6"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 xml:space="preserve">The previous term contract expired on October 15, 2019. </w:t>
            </w:r>
            <w:r w:rsidR="00DA250E">
              <w:rPr>
                <w:rFonts w:ascii="Arial" w:hAnsi="Arial" w:cs="Arial"/>
                <w:bCs/>
              </w:rPr>
              <w:t>Per meal</w:t>
            </w:r>
            <w:r>
              <w:rPr>
                <w:rFonts w:ascii="Arial" w:hAnsi="Arial" w:cs="Arial"/>
                <w:bCs/>
              </w:rPr>
              <w:t xml:space="preserve"> </w:t>
            </w:r>
            <w:r w:rsidR="00530C55">
              <w:rPr>
                <w:rFonts w:ascii="Arial" w:hAnsi="Arial" w:cs="Arial"/>
                <w:bCs/>
              </w:rPr>
              <w:t>p</w:t>
            </w:r>
            <w:r>
              <w:rPr>
                <w:rFonts w:ascii="Arial" w:hAnsi="Arial" w:cs="Arial"/>
                <w:bCs/>
              </w:rPr>
              <w:t>ricing under that Blanket P.O. is as follows:</w:t>
            </w:r>
          </w:p>
          <w:p w14:paraId="64742FCF"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 xml:space="preserve"> </w:t>
            </w:r>
          </w:p>
          <w:p w14:paraId="585B10C2"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Breakfast: $2.75;</w:t>
            </w:r>
          </w:p>
          <w:p w14:paraId="389EC648"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Lunch: $4.80; and</w:t>
            </w:r>
          </w:p>
          <w:p w14:paraId="3E298FE6" w14:textId="77777777" w:rsidR="008B012E" w:rsidRDefault="008B012E" w:rsidP="008B012E">
            <w:pPr>
              <w:tabs>
                <w:tab w:val="left" w:pos="0"/>
              </w:tabs>
              <w:overflowPunct w:val="0"/>
              <w:autoSpaceDE w:val="0"/>
              <w:autoSpaceDN w:val="0"/>
              <w:adjustRightInd w:val="0"/>
              <w:rPr>
                <w:rFonts w:ascii="Arial" w:hAnsi="Arial" w:cs="Arial"/>
                <w:bCs/>
              </w:rPr>
            </w:pPr>
            <w:r>
              <w:rPr>
                <w:rFonts w:ascii="Arial" w:hAnsi="Arial" w:cs="Arial"/>
                <w:bCs/>
              </w:rPr>
              <w:t>Dinner $4.80.</w:t>
            </w:r>
          </w:p>
          <w:p w14:paraId="5B8238EE" w14:textId="77777777" w:rsidR="008B012E" w:rsidRPr="00E06869" w:rsidRDefault="008B012E" w:rsidP="008B012E">
            <w:pPr>
              <w:tabs>
                <w:tab w:val="left" w:pos="0"/>
              </w:tabs>
              <w:overflowPunct w:val="0"/>
              <w:autoSpaceDE w:val="0"/>
              <w:autoSpaceDN w:val="0"/>
              <w:adjustRightInd w:val="0"/>
              <w:rPr>
                <w:rFonts w:ascii="Arial" w:hAnsi="Arial" w:cs="Arial"/>
                <w:b/>
                <w:bCs/>
              </w:rPr>
            </w:pPr>
          </w:p>
        </w:tc>
      </w:tr>
      <w:tr w:rsidR="008B012E" w14:paraId="7F085C26" w14:textId="77777777" w:rsidTr="002420F8">
        <w:tc>
          <w:tcPr>
            <w:tcW w:w="877" w:type="dxa"/>
            <w:tcBorders>
              <w:top w:val="single" w:sz="4" w:space="0" w:color="auto"/>
              <w:left w:val="single" w:sz="4" w:space="0" w:color="auto"/>
              <w:bottom w:val="single" w:sz="4" w:space="0" w:color="auto"/>
              <w:right w:val="single" w:sz="4" w:space="0" w:color="auto"/>
            </w:tcBorders>
          </w:tcPr>
          <w:p w14:paraId="73E087E6" w14:textId="77777777" w:rsidR="008B012E" w:rsidRPr="00DD4C19" w:rsidRDefault="00DD4C19" w:rsidP="005663AD">
            <w:pPr>
              <w:tabs>
                <w:tab w:val="left" w:pos="0"/>
              </w:tabs>
              <w:autoSpaceDN w:val="0"/>
              <w:jc w:val="center"/>
              <w:rPr>
                <w:rFonts w:ascii="Arial" w:hAnsi="Arial" w:cs="Arial"/>
                <w:b/>
                <w:bCs/>
              </w:rPr>
            </w:pPr>
            <w:r>
              <w:rPr>
                <w:rFonts w:ascii="Arial" w:hAnsi="Arial" w:cs="Arial"/>
                <w:b/>
                <w:bCs/>
              </w:rPr>
              <w:t>1</w:t>
            </w:r>
            <w:r w:rsidR="009F69C2">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07CA8A8E" w14:textId="77777777" w:rsidR="008B012E" w:rsidRPr="008B012E" w:rsidRDefault="008B012E" w:rsidP="005663AD">
            <w:pPr>
              <w:tabs>
                <w:tab w:val="left" w:pos="0"/>
              </w:tabs>
              <w:overflowPunct w:val="0"/>
              <w:autoSpaceDE w:val="0"/>
              <w:autoSpaceDN w:val="0"/>
              <w:adjustRightInd w:val="0"/>
              <w:jc w:val="center"/>
              <w:rPr>
                <w:rFonts w:ascii="Arial" w:hAnsi="Arial" w:cs="Arial"/>
                <w:b/>
                <w:bCs/>
              </w:rPr>
            </w:pPr>
            <w:r w:rsidRPr="008B012E">
              <w:rPr>
                <w:rFonts w:ascii="Arial" w:hAnsi="Arial" w:cs="Arial"/>
                <w:b/>
                <w:bCs/>
              </w:rPr>
              <w:t>Section 1.2 Background</w:t>
            </w:r>
          </w:p>
        </w:tc>
        <w:tc>
          <w:tcPr>
            <w:tcW w:w="7200" w:type="dxa"/>
            <w:tcBorders>
              <w:top w:val="single" w:sz="4" w:space="0" w:color="auto"/>
              <w:left w:val="single" w:sz="4" w:space="0" w:color="auto"/>
              <w:bottom w:val="single" w:sz="4" w:space="0" w:color="auto"/>
              <w:right w:val="single" w:sz="4" w:space="0" w:color="auto"/>
            </w:tcBorders>
          </w:tcPr>
          <w:p w14:paraId="003210C7" w14:textId="77777777" w:rsidR="008B012E" w:rsidRDefault="008B012E" w:rsidP="008B012E">
            <w:pPr>
              <w:tabs>
                <w:tab w:val="left" w:pos="0"/>
              </w:tabs>
              <w:overflowPunct w:val="0"/>
              <w:autoSpaceDE w:val="0"/>
              <w:autoSpaceDN w:val="0"/>
              <w:adjustRightInd w:val="0"/>
              <w:rPr>
                <w:rFonts w:ascii="Arial" w:hAnsi="Arial" w:cs="Arial"/>
                <w:b/>
              </w:rPr>
            </w:pPr>
            <w:r w:rsidRPr="00056D94">
              <w:rPr>
                <w:rFonts w:ascii="Arial" w:hAnsi="Arial" w:cs="Arial"/>
                <w:b/>
              </w:rPr>
              <w:t>In the bid under 1.2 Background there is a link to retrieve the previous blanket PO T-1243. We have been unable to access this information. Would you be able to email this blanket PO</w:t>
            </w:r>
            <w:r w:rsidR="002B1DC9">
              <w:rPr>
                <w:rFonts w:ascii="Arial" w:hAnsi="Arial" w:cs="Arial"/>
                <w:b/>
              </w:rPr>
              <w:t>?</w:t>
            </w:r>
          </w:p>
          <w:p w14:paraId="1BBA55B2" w14:textId="77777777" w:rsidR="008B012E" w:rsidRDefault="008B012E" w:rsidP="008B012E">
            <w:pPr>
              <w:tabs>
                <w:tab w:val="left" w:pos="0"/>
              </w:tabs>
              <w:overflowPunct w:val="0"/>
              <w:autoSpaceDE w:val="0"/>
              <w:autoSpaceDN w:val="0"/>
              <w:adjustRightInd w:val="0"/>
              <w:rPr>
                <w:rFonts w:ascii="Arial" w:hAnsi="Arial" w:cs="Arial"/>
                <w:b/>
              </w:rPr>
            </w:pPr>
          </w:p>
          <w:p w14:paraId="5676585E" w14:textId="77777777" w:rsidR="008B012E" w:rsidRPr="00FD4417" w:rsidRDefault="008B012E" w:rsidP="008B012E">
            <w:pPr>
              <w:pStyle w:val="Default"/>
              <w:rPr>
                <w:sz w:val="20"/>
                <w:szCs w:val="20"/>
              </w:rPr>
            </w:pPr>
            <w:r>
              <w:rPr>
                <w:sz w:val="20"/>
                <w:szCs w:val="20"/>
              </w:rPr>
              <w:t>A</w:t>
            </w:r>
            <w:r w:rsidRPr="00FD4417">
              <w:rPr>
                <w:sz w:val="20"/>
                <w:szCs w:val="20"/>
              </w:rPr>
              <w:t xml:space="preserve">s specified by Bid Solicitation Section 1.2, </w:t>
            </w:r>
            <w:r w:rsidRPr="00FD4417">
              <w:rPr>
                <w:i/>
                <w:sz w:val="20"/>
                <w:szCs w:val="20"/>
              </w:rPr>
              <w:t>Background</w:t>
            </w:r>
            <w:r w:rsidRPr="00FD4417">
              <w:rPr>
                <w:sz w:val="20"/>
                <w:szCs w:val="20"/>
              </w:rPr>
              <w:t xml:space="preserve">, the subject Bid Solicitation is a reprocurement of services under </w:t>
            </w:r>
            <w:r w:rsidRPr="00FD4417">
              <w:rPr>
                <w:bCs/>
                <w:sz w:val="20"/>
                <w:szCs w:val="20"/>
              </w:rPr>
              <w:t>Food Services for the NJ National Guard Training Center, Sea Girt</w:t>
            </w:r>
            <w:r w:rsidRPr="00FD4417">
              <w:rPr>
                <w:sz w:val="20"/>
                <w:szCs w:val="20"/>
              </w:rPr>
              <w:t xml:space="preserve">, which expired on </w:t>
            </w:r>
            <w:r w:rsidRPr="00FD4417">
              <w:rPr>
                <w:bCs/>
                <w:sz w:val="20"/>
                <w:szCs w:val="20"/>
              </w:rPr>
              <w:t>October 15, 2019</w:t>
            </w:r>
            <w:r w:rsidRPr="00FD4417">
              <w:rPr>
                <w:b/>
                <w:bCs/>
                <w:sz w:val="20"/>
                <w:szCs w:val="20"/>
              </w:rPr>
              <w:t>.</w:t>
            </w:r>
            <w:r w:rsidRPr="00FD4417">
              <w:rPr>
                <w:sz w:val="20"/>
                <w:szCs w:val="20"/>
              </w:rPr>
              <w:t xml:space="preserve">  Vendors {Bidders} interested in the previous Blanket P.O. specifications and pricing information may review the previous Blanket P.O. T-1243 at </w:t>
            </w:r>
            <w:hyperlink r:id="rId14" w:history="1">
              <w:r w:rsidRPr="00FD4417">
                <w:rPr>
                  <w:rStyle w:val="Hyperlink"/>
                  <w:sz w:val="20"/>
                  <w:szCs w:val="20"/>
                </w:rPr>
                <w:t>www.njstart.gov</w:t>
              </w:r>
            </w:hyperlink>
            <w:r w:rsidRPr="00FD4417">
              <w:rPr>
                <w:sz w:val="20"/>
                <w:szCs w:val="20"/>
              </w:rPr>
              <w:t xml:space="preserve"> by following these steps: </w:t>
            </w:r>
          </w:p>
          <w:p w14:paraId="1528FA0C" w14:textId="77777777" w:rsidR="008B012E" w:rsidRPr="00FD4417" w:rsidRDefault="008B012E" w:rsidP="008B012E">
            <w:pPr>
              <w:pStyle w:val="Default"/>
              <w:rPr>
                <w:sz w:val="20"/>
                <w:szCs w:val="20"/>
              </w:rPr>
            </w:pPr>
          </w:p>
          <w:p w14:paraId="600D676A" w14:textId="77777777" w:rsidR="008B012E" w:rsidRPr="00FD4417" w:rsidRDefault="008B012E" w:rsidP="008B012E">
            <w:pPr>
              <w:pStyle w:val="Default"/>
              <w:rPr>
                <w:sz w:val="20"/>
                <w:szCs w:val="20"/>
              </w:rPr>
            </w:pPr>
            <w:r w:rsidRPr="00FD4417">
              <w:rPr>
                <w:sz w:val="20"/>
                <w:szCs w:val="20"/>
              </w:rPr>
              <w:t xml:space="preserve">Go to: </w:t>
            </w:r>
            <w:hyperlink r:id="rId15" w:history="1">
              <w:r w:rsidRPr="00FD4417">
                <w:rPr>
                  <w:rStyle w:val="Hyperlink"/>
                  <w:sz w:val="20"/>
                  <w:szCs w:val="20"/>
                </w:rPr>
                <w:t>www.njstart.gov</w:t>
              </w:r>
            </w:hyperlink>
            <w:r w:rsidRPr="00FD4417">
              <w:rPr>
                <w:sz w:val="20"/>
                <w:szCs w:val="20"/>
              </w:rPr>
              <w:t xml:space="preserve"> </w:t>
            </w:r>
          </w:p>
          <w:p w14:paraId="7D452B2A" w14:textId="77777777" w:rsidR="008B012E" w:rsidRPr="00FD4417" w:rsidRDefault="008B012E" w:rsidP="008B012E">
            <w:pPr>
              <w:pStyle w:val="Default"/>
              <w:rPr>
                <w:sz w:val="20"/>
                <w:szCs w:val="20"/>
              </w:rPr>
            </w:pPr>
            <w:r w:rsidRPr="00FD4417">
              <w:rPr>
                <w:sz w:val="20"/>
                <w:szCs w:val="20"/>
              </w:rPr>
              <w:t>Select “Contract &amp; Bid Search”</w:t>
            </w:r>
          </w:p>
          <w:p w14:paraId="6195EC68" w14:textId="77777777" w:rsidR="008B012E" w:rsidRPr="00FD4417" w:rsidRDefault="008B012E" w:rsidP="008B012E">
            <w:pPr>
              <w:pStyle w:val="Default"/>
              <w:rPr>
                <w:sz w:val="20"/>
                <w:szCs w:val="20"/>
              </w:rPr>
            </w:pPr>
            <w:r w:rsidRPr="00FD4417">
              <w:rPr>
                <w:sz w:val="20"/>
                <w:szCs w:val="20"/>
              </w:rPr>
              <w:t>Select “Contracts/Blankets”</w:t>
            </w:r>
          </w:p>
          <w:p w14:paraId="4F9B3F40" w14:textId="77777777" w:rsidR="008B012E" w:rsidRPr="00FD4417" w:rsidRDefault="008B012E" w:rsidP="008B012E">
            <w:pPr>
              <w:pStyle w:val="Default"/>
              <w:rPr>
                <w:sz w:val="20"/>
                <w:szCs w:val="20"/>
              </w:rPr>
            </w:pPr>
            <w:r w:rsidRPr="00FD4417">
              <w:rPr>
                <w:sz w:val="20"/>
                <w:szCs w:val="20"/>
              </w:rPr>
              <w:t>Under “Contract/Blanket Description” type in T1243</w:t>
            </w:r>
          </w:p>
          <w:p w14:paraId="11D6628E" w14:textId="77777777" w:rsidR="008B012E" w:rsidRPr="00976277" w:rsidRDefault="008B012E" w:rsidP="008B012E">
            <w:pPr>
              <w:pStyle w:val="Default"/>
              <w:rPr>
                <w:b/>
                <w:sz w:val="20"/>
                <w:szCs w:val="20"/>
              </w:rPr>
            </w:pPr>
            <w:r w:rsidRPr="00976277">
              <w:rPr>
                <w:b/>
                <w:sz w:val="20"/>
                <w:szCs w:val="20"/>
              </w:rPr>
              <w:t>Check the box for “Include Expired”</w:t>
            </w:r>
          </w:p>
          <w:p w14:paraId="688F8F11" w14:textId="77777777" w:rsidR="008B012E" w:rsidRPr="00FD4417" w:rsidRDefault="008B012E" w:rsidP="008B012E">
            <w:pPr>
              <w:pStyle w:val="Default"/>
              <w:rPr>
                <w:sz w:val="20"/>
                <w:szCs w:val="20"/>
              </w:rPr>
            </w:pPr>
            <w:r w:rsidRPr="00FD4417">
              <w:rPr>
                <w:sz w:val="20"/>
                <w:szCs w:val="20"/>
              </w:rPr>
              <w:t>Click “Find It”</w:t>
            </w:r>
          </w:p>
          <w:p w14:paraId="667062D4" w14:textId="77777777" w:rsidR="008B012E" w:rsidRPr="00FD4417" w:rsidRDefault="008B012E" w:rsidP="008B012E">
            <w:pPr>
              <w:pStyle w:val="Default"/>
              <w:rPr>
                <w:sz w:val="20"/>
                <w:szCs w:val="20"/>
              </w:rPr>
            </w:pPr>
            <w:r w:rsidRPr="00FD4417">
              <w:rPr>
                <w:sz w:val="20"/>
                <w:szCs w:val="20"/>
              </w:rPr>
              <w:t>The current Blanket P.O.s will appear under “Results”.</w:t>
            </w:r>
          </w:p>
          <w:p w14:paraId="008C4F30" w14:textId="77777777" w:rsidR="008B012E" w:rsidRPr="00FD4417" w:rsidRDefault="008B012E" w:rsidP="008B012E">
            <w:pPr>
              <w:pStyle w:val="Default"/>
              <w:rPr>
                <w:sz w:val="20"/>
                <w:szCs w:val="20"/>
              </w:rPr>
            </w:pPr>
          </w:p>
          <w:p w14:paraId="21C694B2" w14:textId="77777777" w:rsidR="008B012E" w:rsidRDefault="008B012E" w:rsidP="008B012E">
            <w:pPr>
              <w:pStyle w:val="Default"/>
              <w:rPr>
                <w:sz w:val="20"/>
                <w:szCs w:val="20"/>
              </w:rPr>
            </w:pPr>
            <w:r w:rsidRPr="00FD4417">
              <w:rPr>
                <w:sz w:val="20"/>
                <w:szCs w:val="20"/>
              </w:rPr>
              <w:t>Vendors {Bidders} are cautioned that this new Bid Solicitation addresses current requirements. Vendors {Bidders} should not rely upon or use data from the prior Blanket P.O.</w:t>
            </w:r>
          </w:p>
          <w:p w14:paraId="5A43233E" w14:textId="77777777" w:rsidR="002B1DC9" w:rsidRDefault="002B1DC9" w:rsidP="008B012E">
            <w:pPr>
              <w:pStyle w:val="Default"/>
              <w:rPr>
                <w:sz w:val="20"/>
                <w:szCs w:val="20"/>
              </w:rPr>
            </w:pPr>
          </w:p>
          <w:p w14:paraId="4782C690" w14:textId="4B0FC095" w:rsidR="008B012E" w:rsidRPr="00642464" w:rsidRDefault="002B1DC9" w:rsidP="00642464">
            <w:pPr>
              <w:pStyle w:val="Default"/>
              <w:rPr>
                <w:sz w:val="20"/>
                <w:szCs w:val="20"/>
              </w:rPr>
            </w:pPr>
            <w:r>
              <w:rPr>
                <w:sz w:val="20"/>
                <w:szCs w:val="20"/>
              </w:rPr>
              <w:t>If you are still unable to access the</w:t>
            </w:r>
            <w:r w:rsidR="002172FB">
              <w:rPr>
                <w:sz w:val="20"/>
                <w:szCs w:val="20"/>
              </w:rPr>
              <w:t xml:space="preserve"> previous Blanket P.O., please contact NJSTART Vendor Support at </w:t>
            </w:r>
            <w:hyperlink r:id="rId16" w:history="1">
              <w:r w:rsidR="002172FB" w:rsidRPr="002172FB">
                <w:rPr>
                  <w:rStyle w:val="Hyperlink"/>
                  <w:sz w:val="20"/>
                  <w:szCs w:val="20"/>
                </w:rPr>
                <w:t>njstart@treas.nj.gov</w:t>
              </w:r>
            </w:hyperlink>
            <w:r w:rsidR="002172FB">
              <w:rPr>
                <w:sz w:val="20"/>
                <w:szCs w:val="20"/>
              </w:rPr>
              <w:t>.</w:t>
            </w:r>
          </w:p>
        </w:tc>
      </w:tr>
      <w:tr w:rsidR="008B012E" w14:paraId="43FD22C9" w14:textId="77777777" w:rsidTr="002420F8">
        <w:tc>
          <w:tcPr>
            <w:tcW w:w="877" w:type="dxa"/>
            <w:tcBorders>
              <w:top w:val="single" w:sz="4" w:space="0" w:color="auto"/>
              <w:left w:val="single" w:sz="4" w:space="0" w:color="auto"/>
              <w:bottom w:val="single" w:sz="4" w:space="0" w:color="auto"/>
              <w:right w:val="single" w:sz="4" w:space="0" w:color="auto"/>
            </w:tcBorders>
          </w:tcPr>
          <w:p w14:paraId="7EC415D6" w14:textId="77777777" w:rsidR="008B012E" w:rsidRPr="00DD4C19" w:rsidRDefault="00DD4C19" w:rsidP="005663AD">
            <w:pPr>
              <w:tabs>
                <w:tab w:val="left" w:pos="0"/>
              </w:tabs>
              <w:autoSpaceDN w:val="0"/>
              <w:jc w:val="center"/>
              <w:rPr>
                <w:rFonts w:ascii="Arial" w:hAnsi="Arial" w:cs="Arial"/>
                <w:b/>
                <w:bCs/>
              </w:rPr>
            </w:pPr>
            <w:r w:rsidRPr="00DD4C19">
              <w:rPr>
                <w:rFonts w:ascii="Arial" w:hAnsi="Arial" w:cs="Arial"/>
                <w:b/>
                <w:bCs/>
              </w:rPr>
              <w:t>1</w:t>
            </w:r>
            <w:r w:rsidR="009F69C2">
              <w:rPr>
                <w:rFonts w:ascii="Arial" w:hAnsi="Arial" w:cs="Arial"/>
                <w:b/>
                <w:bCs/>
              </w:rPr>
              <w:t>2</w:t>
            </w:r>
          </w:p>
        </w:tc>
        <w:tc>
          <w:tcPr>
            <w:tcW w:w="2160" w:type="dxa"/>
            <w:tcBorders>
              <w:top w:val="single" w:sz="4" w:space="0" w:color="auto"/>
              <w:left w:val="single" w:sz="4" w:space="0" w:color="auto"/>
              <w:bottom w:val="single" w:sz="4" w:space="0" w:color="auto"/>
              <w:right w:val="single" w:sz="4" w:space="0" w:color="auto"/>
            </w:tcBorders>
          </w:tcPr>
          <w:p w14:paraId="4386B2A5" w14:textId="77777777" w:rsidR="008B012E" w:rsidRPr="008B012E" w:rsidRDefault="008B012E" w:rsidP="005663AD">
            <w:pPr>
              <w:tabs>
                <w:tab w:val="left" w:pos="0"/>
              </w:tabs>
              <w:overflowPunct w:val="0"/>
              <w:autoSpaceDE w:val="0"/>
              <w:autoSpaceDN w:val="0"/>
              <w:adjustRightInd w:val="0"/>
              <w:jc w:val="center"/>
              <w:rPr>
                <w:rFonts w:ascii="Arial" w:hAnsi="Arial" w:cs="Arial"/>
                <w:b/>
                <w:bCs/>
              </w:rPr>
            </w:pPr>
            <w:r w:rsidRPr="008B012E">
              <w:rPr>
                <w:rFonts w:ascii="Arial" w:hAnsi="Arial" w:cs="Arial"/>
                <w:b/>
                <w:bCs/>
              </w:rPr>
              <w:t>Section 1.3.1 Electronic Question and Answer Period</w:t>
            </w:r>
          </w:p>
        </w:tc>
        <w:tc>
          <w:tcPr>
            <w:tcW w:w="7200" w:type="dxa"/>
            <w:tcBorders>
              <w:top w:val="single" w:sz="4" w:space="0" w:color="auto"/>
              <w:left w:val="single" w:sz="4" w:space="0" w:color="auto"/>
              <w:bottom w:val="single" w:sz="4" w:space="0" w:color="auto"/>
              <w:right w:val="single" w:sz="4" w:space="0" w:color="auto"/>
            </w:tcBorders>
          </w:tcPr>
          <w:p w14:paraId="2180402E" w14:textId="77777777" w:rsidR="008B012E" w:rsidRDefault="008B012E" w:rsidP="008B012E">
            <w:pPr>
              <w:tabs>
                <w:tab w:val="left" w:pos="0"/>
              </w:tabs>
              <w:overflowPunct w:val="0"/>
              <w:autoSpaceDE w:val="0"/>
              <w:autoSpaceDN w:val="0"/>
              <w:adjustRightInd w:val="0"/>
              <w:rPr>
                <w:rFonts w:ascii="Arial" w:hAnsi="Arial" w:cs="Arial"/>
                <w:b/>
              </w:rPr>
            </w:pPr>
            <w:r w:rsidRPr="00A41FCB">
              <w:rPr>
                <w:rFonts w:ascii="Arial" w:hAnsi="Arial" w:cs="Arial"/>
                <w:b/>
              </w:rPr>
              <w:t>When should we expect answers to be sent for all vendor questions?</w:t>
            </w:r>
          </w:p>
          <w:p w14:paraId="502AEF30" w14:textId="77777777" w:rsidR="008B012E" w:rsidRDefault="008B012E" w:rsidP="008B012E">
            <w:pPr>
              <w:tabs>
                <w:tab w:val="left" w:pos="0"/>
              </w:tabs>
              <w:overflowPunct w:val="0"/>
              <w:autoSpaceDE w:val="0"/>
              <w:autoSpaceDN w:val="0"/>
              <w:adjustRightInd w:val="0"/>
              <w:rPr>
                <w:rFonts w:ascii="Arial" w:hAnsi="Arial" w:cs="Arial"/>
                <w:b/>
              </w:rPr>
            </w:pPr>
          </w:p>
          <w:p w14:paraId="1A26F369" w14:textId="77777777" w:rsidR="008B012E" w:rsidRPr="00A41FCB" w:rsidRDefault="00E07278" w:rsidP="008B012E">
            <w:pPr>
              <w:tabs>
                <w:tab w:val="left" w:pos="0"/>
              </w:tabs>
              <w:overflowPunct w:val="0"/>
              <w:autoSpaceDE w:val="0"/>
              <w:autoSpaceDN w:val="0"/>
              <w:adjustRightInd w:val="0"/>
              <w:rPr>
                <w:rFonts w:ascii="Arial" w:hAnsi="Arial" w:cs="Arial"/>
                <w:bCs/>
              </w:rPr>
            </w:pPr>
            <w:r>
              <w:rPr>
                <w:rFonts w:ascii="Arial" w:hAnsi="Arial" w:cs="Arial"/>
                <w:bCs/>
              </w:rPr>
              <w:t>Answers to Vendor {Bidder} questions are included as part of this Bid Amendment.</w:t>
            </w:r>
          </w:p>
          <w:p w14:paraId="6354B6FE" w14:textId="77777777" w:rsidR="008B012E" w:rsidRPr="00E06869" w:rsidRDefault="008B012E" w:rsidP="008B012E">
            <w:pPr>
              <w:tabs>
                <w:tab w:val="left" w:pos="0"/>
              </w:tabs>
              <w:overflowPunct w:val="0"/>
              <w:autoSpaceDE w:val="0"/>
              <w:autoSpaceDN w:val="0"/>
              <w:adjustRightInd w:val="0"/>
              <w:rPr>
                <w:rFonts w:ascii="Arial" w:hAnsi="Arial" w:cs="Arial"/>
                <w:b/>
                <w:bCs/>
              </w:rPr>
            </w:pPr>
          </w:p>
        </w:tc>
      </w:tr>
      <w:tr w:rsidR="008B012E" w14:paraId="7D0CCA04" w14:textId="77777777" w:rsidTr="002420F8">
        <w:tc>
          <w:tcPr>
            <w:tcW w:w="877" w:type="dxa"/>
            <w:tcBorders>
              <w:top w:val="single" w:sz="4" w:space="0" w:color="auto"/>
              <w:left w:val="single" w:sz="4" w:space="0" w:color="auto"/>
              <w:bottom w:val="single" w:sz="4" w:space="0" w:color="auto"/>
              <w:right w:val="single" w:sz="4" w:space="0" w:color="auto"/>
            </w:tcBorders>
          </w:tcPr>
          <w:p w14:paraId="612C642A" w14:textId="77777777" w:rsidR="008B012E" w:rsidRPr="00DD4C19" w:rsidRDefault="009F69C2" w:rsidP="005663AD">
            <w:pPr>
              <w:tabs>
                <w:tab w:val="left" w:pos="0"/>
              </w:tabs>
              <w:autoSpaceDN w:val="0"/>
              <w:jc w:val="center"/>
              <w:rPr>
                <w:rFonts w:ascii="Arial" w:hAnsi="Arial" w:cs="Arial"/>
                <w:b/>
                <w:bCs/>
              </w:rPr>
            </w:pPr>
            <w:r>
              <w:rPr>
                <w:rFonts w:ascii="Arial" w:hAnsi="Arial" w:cs="Arial"/>
                <w:b/>
                <w:bCs/>
              </w:rPr>
              <w:t>13</w:t>
            </w:r>
          </w:p>
        </w:tc>
        <w:tc>
          <w:tcPr>
            <w:tcW w:w="2160" w:type="dxa"/>
            <w:tcBorders>
              <w:top w:val="single" w:sz="4" w:space="0" w:color="auto"/>
              <w:left w:val="single" w:sz="4" w:space="0" w:color="auto"/>
              <w:bottom w:val="single" w:sz="4" w:space="0" w:color="auto"/>
              <w:right w:val="single" w:sz="4" w:space="0" w:color="auto"/>
            </w:tcBorders>
          </w:tcPr>
          <w:p w14:paraId="7F0B95B7" w14:textId="77777777" w:rsidR="008B012E" w:rsidRPr="008B012E" w:rsidRDefault="00DD4C19" w:rsidP="005663AD">
            <w:pPr>
              <w:tabs>
                <w:tab w:val="left" w:pos="0"/>
              </w:tabs>
              <w:overflowPunct w:val="0"/>
              <w:autoSpaceDE w:val="0"/>
              <w:autoSpaceDN w:val="0"/>
              <w:adjustRightInd w:val="0"/>
              <w:jc w:val="center"/>
              <w:rPr>
                <w:rFonts w:ascii="Arial" w:hAnsi="Arial" w:cs="Arial"/>
                <w:b/>
                <w:bCs/>
              </w:rPr>
            </w:pPr>
            <w:r w:rsidRPr="00DD4C19">
              <w:rPr>
                <w:rFonts w:ascii="Arial" w:hAnsi="Arial" w:cs="Arial"/>
                <w:b/>
                <w:bCs/>
              </w:rPr>
              <w:t>Section 1.3.4 Optional Site-Visit</w:t>
            </w:r>
          </w:p>
        </w:tc>
        <w:tc>
          <w:tcPr>
            <w:tcW w:w="7200" w:type="dxa"/>
            <w:tcBorders>
              <w:top w:val="single" w:sz="4" w:space="0" w:color="auto"/>
              <w:left w:val="single" w:sz="4" w:space="0" w:color="auto"/>
              <w:bottom w:val="single" w:sz="4" w:space="0" w:color="auto"/>
              <w:right w:val="single" w:sz="4" w:space="0" w:color="auto"/>
            </w:tcBorders>
          </w:tcPr>
          <w:p w14:paraId="7A7B9459" w14:textId="77777777" w:rsidR="008B012E" w:rsidRDefault="008B012E" w:rsidP="008B012E">
            <w:pPr>
              <w:tabs>
                <w:tab w:val="left" w:pos="0"/>
              </w:tabs>
              <w:overflowPunct w:val="0"/>
              <w:autoSpaceDE w:val="0"/>
              <w:autoSpaceDN w:val="0"/>
              <w:adjustRightInd w:val="0"/>
              <w:rPr>
                <w:rFonts w:ascii="Arial" w:hAnsi="Arial" w:cs="Arial"/>
                <w:b/>
              </w:rPr>
            </w:pPr>
            <w:r w:rsidRPr="00056D94">
              <w:rPr>
                <w:rFonts w:ascii="Arial" w:hAnsi="Arial" w:cs="Arial"/>
                <w:b/>
              </w:rPr>
              <w:t>Pg. 8 1.3.4 OPTIONAL SITE VISIT please share the list of vendors-contractors that took part in an Optional Site Visit.</w:t>
            </w:r>
          </w:p>
          <w:p w14:paraId="71F718BC" w14:textId="77777777" w:rsidR="008B012E" w:rsidRDefault="008B012E" w:rsidP="008B012E">
            <w:pPr>
              <w:tabs>
                <w:tab w:val="left" w:pos="0"/>
              </w:tabs>
              <w:overflowPunct w:val="0"/>
              <w:autoSpaceDE w:val="0"/>
              <w:autoSpaceDN w:val="0"/>
              <w:adjustRightInd w:val="0"/>
              <w:rPr>
                <w:rFonts w:ascii="Arial" w:hAnsi="Arial" w:cs="Arial"/>
                <w:b/>
              </w:rPr>
            </w:pPr>
          </w:p>
          <w:p w14:paraId="2F7CCE9F" w14:textId="77777777" w:rsidR="00E07278" w:rsidRPr="0015717C" w:rsidRDefault="008B012E">
            <w:pPr>
              <w:tabs>
                <w:tab w:val="left" w:pos="0"/>
              </w:tabs>
              <w:overflowPunct w:val="0"/>
              <w:autoSpaceDE w:val="0"/>
              <w:autoSpaceDN w:val="0"/>
              <w:adjustRightInd w:val="0"/>
              <w:rPr>
                <w:rFonts w:ascii="Arial" w:hAnsi="Arial" w:cs="Arial"/>
                <w:bCs/>
              </w:rPr>
            </w:pPr>
            <w:r>
              <w:rPr>
                <w:rFonts w:ascii="Arial" w:hAnsi="Arial" w:cs="Arial"/>
                <w:bCs/>
              </w:rPr>
              <w:t xml:space="preserve">A list of </w:t>
            </w:r>
            <w:r w:rsidR="00E07278">
              <w:rPr>
                <w:rFonts w:ascii="Arial" w:hAnsi="Arial" w:cs="Arial"/>
                <w:bCs/>
              </w:rPr>
              <w:t xml:space="preserve">firms identified as attendees for the Optional Site Visits was posted as part of Bid Amendment #1.  </w:t>
            </w:r>
            <w:r w:rsidR="005F7A0E">
              <w:rPr>
                <w:rFonts w:ascii="Arial" w:hAnsi="Arial" w:cs="Arial"/>
              </w:rPr>
              <w:t xml:space="preserve">The following Optional Site Visits were conducted in accordance with Bid Solicitation Section 1.3.4, </w:t>
            </w:r>
            <w:r w:rsidR="005F7A0E" w:rsidRPr="00DF6E6A">
              <w:rPr>
                <w:rFonts w:ascii="Arial" w:hAnsi="Arial" w:cs="Arial"/>
                <w:i/>
              </w:rPr>
              <w:t>Optional Site Visit</w:t>
            </w:r>
            <w:r w:rsidR="005F7A0E">
              <w:rPr>
                <w:rFonts w:ascii="Arial" w:hAnsi="Arial" w:cs="Arial"/>
              </w:rPr>
              <w:t>:</w:t>
            </w:r>
          </w:p>
          <w:p w14:paraId="620F7A02" w14:textId="77777777" w:rsidR="005F7A0E" w:rsidRDefault="005F7A0E">
            <w:pPr>
              <w:tabs>
                <w:tab w:val="left" w:pos="0"/>
              </w:tabs>
              <w:overflowPunct w:val="0"/>
              <w:autoSpaceDE w:val="0"/>
              <w:autoSpaceDN w:val="0"/>
              <w:adjustRightInd w:val="0"/>
              <w:rPr>
                <w:rFonts w:ascii="Arial" w:hAnsi="Arial" w:cs="Arial"/>
                <w:bCs/>
              </w:rPr>
            </w:pPr>
          </w:p>
          <w:p w14:paraId="06C88D2D" w14:textId="77777777" w:rsidR="005F7A0E" w:rsidRDefault="005F7A0E" w:rsidP="005F7A0E">
            <w:pPr>
              <w:tabs>
                <w:tab w:val="left" w:pos="0"/>
              </w:tabs>
              <w:overflowPunct w:val="0"/>
              <w:autoSpaceDE w:val="0"/>
              <w:autoSpaceDN w:val="0"/>
              <w:adjustRightInd w:val="0"/>
              <w:rPr>
                <w:rFonts w:ascii="Arial" w:hAnsi="Arial" w:cs="Arial"/>
                <w:bCs/>
              </w:rPr>
            </w:pPr>
          </w:p>
          <w:p w14:paraId="56DCA0C8" w14:textId="77777777" w:rsidR="005F7A0E" w:rsidRPr="002A6D19" w:rsidRDefault="005F7A0E" w:rsidP="002A6D19">
            <w:pPr>
              <w:pStyle w:val="ListParagraph"/>
              <w:numPr>
                <w:ilvl w:val="0"/>
                <w:numId w:val="18"/>
              </w:numPr>
              <w:tabs>
                <w:tab w:val="left" w:pos="0"/>
              </w:tabs>
              <w:jc w:val="both"/>
              <w:rPr>
                <w:rFonts w:ascii="Arial" w:hAnsi="Arial" w:cs="Arial"/>
              </w:rPr>
            </w:pPr>
            <w:r w:rsidRPr="002A6D19">
              <w:rPr>
                <w:rFonts w:ascii="Arial" w:hAnsi="Arial" w:cs="Arial"/>
              </w:rPr>
              <w:t>Whitsons Culinary Group – October 27, 2020;</w:t>
            </w:r>
          </w:p>
          <w:p w14:paraId="691103A7" w14:textId="77777777" w:rsidR="005F7A0E" w:rsidRPr="002A6D19" w:rsidRDefault="005F7A0E" w:rsidP="002A6D19">
            <w:pPr>
              <w:pStyle w:val="ListParagraph"/>
              <w:numPr>
                <w:ilvl w:val="0"/>
                <w:numId w:val="18"/>
              </w:numPr>
              <w:tabs>
                <w:tab w:val="left" w:pos="0"/>
              </w:tabs>
              <w:jc w:val="both"/>
              <w:rPr>
                <w:rFonts w:ascii="Arial" w:hAnsi="Arial" w:cs="Arial"/>
              </w:rPr>
            </w:pPr>
            <w:r w:rsidRPr="002A6D19">
              <w:rPr>
                <w:rFonts w:ascii="Arial" w:hAnsi="Arial" w:cs="Arial"/>
              </w:rPr>
              <w:t>Food and Beverage – November 4, 2020;</w:t>
            </w:r>
          </w:p>
          <w:p w14:paraId="4CC60631" w14:textId="77777777" w:rsidR="005F7A0E" w:rsidRPr="002A6D19" w:rsidRDefault="005F7A0E" w:rsidP="002A6D19">
            <w:pPr>
              <w:pStyle w:val="ListParagraph"/>
              <w:numPr>
                <w:ilvl w:val="0"/>
                <w:numId w:val="18"/>
              </w:numPr>
              <w:tabs>
                <w:tab w:val="left" w:pos="0"/>
              </w:tabs>
              <w:jc w:val="both"/>
              <w:rPr>
                <w:rFonts w:ascii="Arial" w:hAnsi="Arial" w:cs="Arial"/>
              </w:rPr>
            </w:pPr>
            <w:r w:rsidRPr="002A6D19">
              <w:rPr>
                <w:rFonts w:ascii="Arial" w:hAnsi="Arial" w:cs="Arial"/>
              </w:rPr>
              <w:t>GKM – November 4, 2020;</w:t>
            </w:r>
          </w:p>
          <w:p w14:paraId="63E86E8C" w14:textId="77777777" w:rsidR="005F7A0E" w:rsidRPr="002A6D19" w:rsidRDefault="005F7A0E" w:rsidP="002A6D19">
            <w:pPr>
              <w:pStyle w:val="ListParagraph"/>
              <w:numPr>
                <w:ilvl w:val="0"/>
                <w:numId w:val="18"/>
              </w:numPr>
              <w:tabs>
                <w:tab w:val="left" w:pos="0"/>
              </w:tabs>
              <w:jc w:val="both"/>
              <w:rPr>
                <w:rFonts w:ascii="Arial" w:hAnsi="Arial" w:cs="Arial"/>
              </w:rPr>
            </w:pPr>
            <w:r w:rsidRPr="002A6D19">
              <w:rPr>
                <w:rFonts w:ascii="Arial" w:hAnsi="Arial" w:cs="Arial"/>
              </w:rPr>
              <w:t>Lessings Hospitality Group – November 9, 2020; and</w:t>
            </w:r>
          </w:p>
          <w:p w14:paraId="66E5EE83" w14:textId="77777777" w:rsidR="005F7A0E" w:rsidRPr="002A6D19" w:rsidRDefault="005F7A0E" w:rsidP="002A6D19">
            <w:pPr>
              <w:pStyle w:val="ListParagraph"/>
              <w:numPr>
                <w:ilvl w:val="0"/>
                <w:numId w:val="18"/>
              </w:numPr>
              <w:tabs>
                <w:tab w:val="left" w:pos="0"/>
              </w:tabs>
              <w:jc w:val="both"/>
              <w:rPr>
                <w:rFonts w:ascii="Arial" w:hAnsi="Arial" w:cs="Arial"/>
              </w:rPr>
            </w:pPr>
            <w:r w:rsidRPr="002A6D19">
              <w:rPr>
                <w:rFonts w:ascii="Arial" w:hAnsi="Arial" w:cs="Arial"/>
              </w:rPr>
              <w:t>Dining Partnership Group, LLC – November 10, 2020.</w:t>
            </w:r>
          </w:p>
          <w:p w14:paraId="68ED9227" w14:textId="77777777" w:rsidR="008B012E" w:rsidRPr="00E06869" w:rsidRDefault="008B012E">
            <w:pPr>
              <w:tabs>
                <w:tab w:val="left" w:pos="0"/>
              </w:tabs>
              <w:overflowPunct w:val="0"/>
              <w:autoSpaceDE w:val="0"/>
              <w:autoSpaceDN w:val="0"/>
              <w:adjustRightInd w:val="0"/>
              <w:rPr>
                <w:rFonts w:ascii="Arial" w:hAnsi="Arial" w:cs="Arial"/>
                <w:b/>
                <w:bCs/>
              </w:rPr>
            </w:pPr>
          </w:p>
        </w:tc>
      </w:tr>
      <w:tr w:rsidR="008B012E" w14:paraId="616B05FA" w14:textId="77777777" w:rsidTr="002420F8">
        <w:tc>
          <w:tcPr>
            <w:tcW w:w="877" w:type="dxa"/>
            <w:tcBorders>
              <w:top w:val="single" w:sz="4" w:space="0" w:color="auto"/>
              <w:left w:val="single" w:sz="4" w:space="0" w:color="auto"/>
              <w:bottom w:val="single" w:sz="4" w:space="0" w:color="auto"/>
              <w:right w:val="single" w:sz="4" w:space="0" w:color="auto"/>
            </w:tcBorders>
          </w:tcPr>
          <w:p w14:paraId="6EAEF236" w14:textId="77777777" w:rsidR="008B012E" w:rsidRPr="00DD4C19" w:rsidRDefault="009F69C2" w:rsidP="005663AD">
            <w:pPr>
              <w:tabs>
                <w:tab w:val="left" w:pos="0"/>
              </w:tabs>
              <w:autoSpaceDN w:val="0"/>
              <w:jc w:val="center"/>
              <w:rPr>
                <w:rFonts w:ascii="Arial" w:hAnsi="Arial" w:cs="Arial"/>
                <w:b/>
                <w:bCs/>
              </w:rPr>
            </w:pPr>
            <w:r>
              <w:rPr>
                <w:rFonts w:ascii="Arial" w:hAnsi="Arial" w:cs="Arial"/>
                <w:b/>
                <w:bCs/>
              </w:rPr>
              <w:t>14</w:t>
            </w:r>
          </w:p>
        </w:tc>
        <w:tc>
          <w:tcPr>
            <w:tcW w:w="2160" w:type="dxa"/>
            <w:tcBorders>
              <w:top w:val="single" w:sz="4" w:space="0" w:color="auto"/>
              <w:left w:val="single" w:sz="4" w:space="0" w:color="auto"/>
              <w:bottom w:val="single" w:sz="4" w:space="0" w:color="auto"/>
              <w:right w:val="single" w:sz="4" w:space="0" w:color="auto"/>
            </w:tcBorders>
          </w:tcPr>
          <w:p w14:paraId="488EFE13" w14:textId="77777777" w:rsidR="008B012E" w:rsidRPr="008B012E" w:rsidRDefault="00DD4C19" w:rsidP="005663AD">
            <w:pPr>
              <w:tabs>
                <w:tab w:val="left" w:pos="0"/>
              </w:tabs>
              <w:overflowPunct w:val="0"/>
              <w:autoSpaceDE w:val="0"/>
              <w:autoSpaceDN w:val="0"/>
              <w:adjustRightInd w:val="0"/>
              <w:jc w:val="center"/>
              <w:rPr>
                <w:rFonts w:ascii="Arial" w:hAnsi="Arial" w:cs="Arial"/>
                <w:b/>
                <w:bCs/>
              </w:rPr>
            </w:pPr>
            <w:r w:rsidRPr="00DD4C19">
              <w:rPr>
                <w:rFonts w:ascii="Arial" w:hAnsi="Arial" w:cs="Arial"/>
                <w:b/>
                <w:bCs/>
              </w:rPr>
              <w:t>Section 1.3.5 Optional Pre-Quote Conference</w:t>
            </w:r>
          </w:p>
        </w:tc>
        <w:tc>
          <w:tcPr>
            <w:tcW w:w="7200" w:type="dxa"/>
            <w:tcBorders>
              <w:top w:val="single" w:sz="4" w:space="0" w:color="auto"/>
              <w:left w:val="single" w:sz="4" w:space="0" w:color="auto"/>
              <w:bottom w:val="single" w:sz="4" w:space="0" w:color="auto"/>
              <w:right w:val="single" w:sz="4" w:space="0" w:color="auto"/>
            </w:tcBorders>
          </w:tcPr>
          <w:p w14:paraId="30B5ED81" w14:textId="77777777" w:rsidR="00DD4C19" w:rsidRDefault="00DD4C19" w:rsidP="00DD4C19">
            <w:pPr>
              <w:tabs>
                <w:tab w:val="left" w:pos="0"/>
              </w:tabs>
              <w:overflowPunct w:val="0"/>
              <w:autoSpaceDE w:val="0"/>
              <w:autoSpaceDN w:val="0"/>
              <w:adjustRightInd w:val="0"/>
              <w:rPr>
                <w:rFonts w:ascii="Arial" w:hAnsi="Arial" w:cs="Arial"/>
                <w:b/>
              </w:rPr>
            </w:pPr>
            <w:r w:rsidRPr="00056D94">
              <w:rPr>
                <w:rFonts w:ascii="Arial" w:hAnsi="Arial" w:cs="Arial"/>
                <w:b/>
              </w:rPr>
              <w:t>Pg. 8 1.3.5 OPTIONAL PRE-QUOTE CONFERENCE please share the list of people, vendors-contractors that took part in the Optional Pre-Quote Conference.</w:t>
            </w:r>
          </w:p>
          <w:p w14:paraId="4E653618" w14:textId="77777777" w:rsidR="00DD4C19" w:rsidRDefault="00DD4C19" w:rsidP="00DD4C19">
            <w:pPr>
              <w:tabs>
                <w:tab w:val="left" w:pos="0"/>
              </w:tabs>
              <w:overflowPunct w:val="0"/>
              <w:autoSpaceDE w:val="0"/>
              <w:autoSpaceDN w:val="0"/>
              <w:adjustRightInd w:val="0"/>
              <w:rPr>
                <w:rFonts w:ascii="Arial" w:hAnsi="Arial" w:cs="Arial"/>
                <w:b/>
              </w:rPr>
            </w:pPr>
          </w:p>
          <w:p w14:paraId="1BD91475" w14:textId="77777777" w:rsidR="00E07278" w:rsidRDefault="00E07278" w:rsidP="00E07278">
            <w:pPr>
              <w:tabs>
                <w:tab w:val="left" w:pos="0"/>
              </w:tabs>
              <w:overflowPunct w:val="0"/>
              <w:autoSpaceDE w:val="0"/>
              <w:autoSpaceDN w:val="0"/>
              <w:adjustRightInd w:val="0"/>
              <w:rPr>
                <w:rFonts w:ascii="Arial" w:hAnsi="Arial" w:cs="Arial"/>
                <w:bCs/>
              </w:rPr>
            </w:pPr>
            <w:r>
              <w:rPr>
                <w:rFonts w:ascii="Arial" w:hAnsi="Arial" w:cs="Arial"/>
                <w:bCs/>
              </w:rPr>
              <w:t xml:space="preserve">A list of firms identified as attendees for the Optional Pre-Quote Conference was posted as part of Bid Amendment #1.  </w:t>
            </w:r>
            <w:r w:rsidR="00A71718">
              <w:rPr>
                <w:rFonts w:ascii="Arial" w:hAnsi="Arial" w:cs="Arial"/>
                <w:bCs/>
              </w:rPr>
              <w:t>The following firms were identified as attendees for the Optional Pre-Quote Conference:</w:t>
            </w:r>
          </w:p>
          <w:p w14:paraId="71F288E5" w14:textId="77777777" w:rsidR="00A71718" w:rsidRDefault="00A71718" w:rsidP="00E07278">
            <w:pPr>
              <w:tabs>
                <w:tab w:val="left" w:pos="0"/>
              </w:tabs>
              <w:overflowPunct w:val="0"/>
              <w:autoSpaceDE w:val="0"/>
              <w:autoSpaceDN w:val="0"/>
              <w:adjustRightInd w:val="0"/>
              <w:rPr>
                <w:rFonts w:ascii="Arial" w:hAnsi="Arial" w:cs="Arial"/>
                <w:bCs/>
              </w:rPr>
            </w:pPr>
          </w:p>
          <w:p w14:paraId="007AA278" w14:textId="77777777" w:rsidR="00A71718" w:rsidRPr="002A6D19" w:rsidRDefault="00A71718" w:rsidP="002A6D19">
            <w:pPr>
              <w:pStyle w:val="ListParagraph"/>
              <w:numPr>
                <w:ilvl w:val="0"/>
                <w:numId w:val="19"/>
              </w:numPr>
              <w:tabs>
                <w:tab w:val="left" w:pos="0"/>
              </w:tabs>
              <w:jc w:val="both"/>
              <w:rPr>
                <w:rFonts w:ascii="Arial" w:hAnsi="Arial" w:cs="Arial"/>
              </w:rPr>
            </w:pPr>
            <w:r w:rsidRPr="002A6D19">
              <w:rPr>
                <w:rFonts w:ascii="Arial" w:hAnsi="Arial" w:cs="Arial"/>
              </w:rPr>
              <w:t>Acorn Services Inc.;</w:t>
            </w:r>
          </w:p>
          <w:p w14:paraId="7BB79102" w14:textId="77777777" w:rsidR="00A71718" w:rsidRPr="002A6D19" w:rsidRDefault="00A71718" w:rsidP="002A6D19">
            <w:pPr>
              <w:pStyle w:val="ListParagraph"/>
              <w:numPr>
                <w:ilvl w:val="0"/>
                <w:numId w:val="19"/>
              </w:numPr>
              <w:tabs>
                <w:tab w:val="left" w:pos="0"/>
              </w:tabs>
              <w:jc w:val="both"/>
              <w:rPr>
                <w:rFonts w:ascii="Arial" w:hAnsi="Arial" w:cs="Arial"/>
              </w:rPr>
            </w:pPr>
            <w:r w:rsidRPr="002A6D19">
              <w:rPr>
                <w:rFonts w:ascii="Arial" w:hAnsi="Arial" w:cs="Arial"/>
              </w:rPr>
              <w:t>Food and Beverage Associates of NJ;</w:t>
            </w:r>
          </w:p>
          <w:p w14:paraId="4C42FB81" w14:textId="77777777" w:rsidR="00A71718" w:rsidRPr="002A6D19" w:rsidRDefault="00A71718" w:rsidP="002A6D19">
            <w:pPr>
              <w:pStyle w:val="ListParagraph"/>
              <w:numPr>
                <w:ilvl w:val="0"/>
                <w:numId w:val="19"/>
              </w:numPr>
              <w:tabs>
                <w:tab w:val="left" w:pos="0"/>
              </w:tabs>
              <w:jc w:val="both"/>
              <w:rPr>
                <w:rFonts w:ascii="Arial" w:hAnsi="Arial" w:cs="Arial"/>
              </w:rPr>
            </w:pPr>
            <w:r w:rsidRPr="002A6D19">
              <w:rPr>
                <w:rFonts w:ascii="Arial" w:hAnsi="Arial" w:cs="Arial"/>
              </w:rPr>
              <w:t>Genuine Foods;</w:t>
            </w:r>
          </w:p>
          <w:p w14:paraId="40B759F5" w14:textId="77777777" w:rsidR="00A71718" w:rsidRPr="002A6D19" w:rsidRDefault="00A71718" w:rsidP="002A6D19">
            <w:pPr>
              <w:pStyle w:val="ListParagraph"/>
              <w:numPr>
                <w:ilvl w:val="0"/>
                <w:numId w:val="19"/>
              </w:numPr>
              <w:tabs>
                <w:tab w:val="left" w:pos="0"/>
              </w:tabs>
              <w:jc w:val="both"/>
              <w:rPr>
                <w:rFonts w:ascii="Arial" w:hAnsi="Arial" w:cs="Arial"/>
              </w:rPr>
            </w:pPr>
            <w:r w:rsidRPr="002A6D19">
              <w:rPr>
                <w:rFonts w:ascii="Arial" w:hAnsi="Arial" w:cs="Arial"/>
              </w:rPr>
              <w:t>Lessing Food Service Management; and</w:t>
            </w:r>
          </w:p>
          <w:p w14:paraId="5502DA87" w14:textId="77777777" w:rsidR="00A71718" w:rsidRPr="002A6D19" w:rsidRDefault="00A71718" w:rsidP="002A6D19">
            <w:pPr>
              <w:pStyle w:val="ListParagraph"/>
              <w:numPr>
                <w:ilvl w:val="0"/>
                <w:numId w:val="19"/>
              </w:numPr>
              <w:tabs>
                <w:tab w:val="left" w:pos="0"/>
              </w:tabs>
              <w:jc w:val="both"/>
              <w:rPr>
                <w:rFonts w:ascii="Arial" w:hAnsi="Arial" w:cs="Arial"/>
              </w:rPr>
            </w:pPr>
            <w:r w:rsidRPr="002A6D19">
              <w:rPr>
                <w:rFonts w:ascii="Arial" w:hAnsi="Arial" w:cs="Arial"/>
              </w:rPr>
              <w:t>Whitsons Culinary Group.</w:t>
            </w:r>
          </w:p>
          <w:p w14:paraId="698654AB" w14:textId="77777777" w:rsidR="008B012E" w:rsidRPr="00E06869" w:rsidRDefault="008B012E" w:rsidP="008B012E">
            <w:pPr>
              <w:tabs>
                <w:tab w:val="left" w:pos="0"/>
              </w:tabs>
              <w:overflowPunct w:val="0"/>
              <w:autoSpaceDE w:val="0"/>
              <w:autoSpaceDN w:val="0"/>
              <w:adjustRightInd w:val="0"/>
              <w:rPr>
                <w:rFonts w:ascii="Arial" w:hAnsi="Arial" w:cs="Arial"/>
                <w:b/>
                <w:bCs/>
              </w:rPr>
            </w:pPr>
          </w:p>
        </w:tc>
      </w:tr>
      <w:tr w:rsidR="00DD4C19" w14:paraId="1CA3335C" w14:textId="77777777" w:rsidTr="002420F8">
        <w:tc>
          <w:tcPr>
            <w:tcW w:w="877" w:type="dxa"/>
            <w:tcBorders>
              <w:top w:val="single" w:sz="4" w:space="0" w:color="auto"/>
              <w:left w:val="single" w:sz="4" w:space="0" w:color="auto"/>
              <w:bottom w:val="single" w:sz="4" w:space="0" w:color="auto"/>
              <w:right w:val="single" w:sz="4" w:space="0" w:color="auto"/>
            </w:tcBorders>
          </w:tcPr>
          <w:p w14:paraId="61D12A33" w14:textId="77777777" w:rsidR="00DD4C19" w:rsidRPr="009F69C2" w:rsidRDefault="009F69C2" w:rsidP="005663AD">
            <w:pPr>
              <w:tabs>
                <w:tab w:val="left" w:pos="0"/>
              </w:tabs>
              <w:autoSpaceDN w:val="0"/>
              <w:jc w:val="center"/>
              <w:rPr>
                <w:rFonts w:ascii="Arial" w:hAnsi="Arial" w:cs="Arial"/>
                <w:b/>
                <w:bCs/>
              </w:rPr>
            </w:pPr>
            <w:r w:rsidRPr="009F69C2">
              <w:rPr>
                <w:rFonts w:ascii="Arial" w:hAnsi="Arial" w:cs="Arial"/>
                <w:b/>
                <w:bCs/>
              </w:rPr>
              <w:t>15</w:t>
            </w:r>
          </w:p>
        </w:tc>
        <w:tc>
          <w:tcPr>
            <w:tcW w:w="2160" w:type="dxa"/>
            <w:tcBorders>
              <w:top w:val="single" w:sz="4" w:space="0" w:color="auto"/>
              <w:left w:val="single" w:sz="4" w:space="0" w:color="auto"/>
              <w:bottom w:val="single" w:sz="4" w:space="0" w:color="auto"/>
              <w:right w:val="single" w:sz="4" w:space="0" w:color="auto"/>
            </w:tcBorders>
          </w:tcPr>
          <w:p w14:paraId="304CD353" w14:textId="77777777" w:rsidR="00DD4C19" w:rsidRPr="00DD4C19" w:rsidRDefault="00DD4C19" w:rsidP="005663AD">
            <w:pPr>
              <w:tabs>
                <w:tab w:val="left" w:pos="0"/>
              </w:tabs>
              <w:overflowPunct w:val="0"/>
              <w:autoSpaceDE w:val="0"/>
              <w:autoSpaceDN w:val="0"/>
              <w:adjustRightInd w:val="0"/>
              <w:jc w:val="center"/>
              <w:rPr>
                <w:rFonts w:ascii="Arial" w:hAnsi="Arial" w:cs="Arial"/>
                <w:b/>
                <w:bCs/>
              </w:rPr>
            </w:pPr>
            <w:r w:rsidRPr="00DD4C19">
              <w:rPr>
                <w:rFonts w:ascii="Arial" w:hAnsi="Arial" w:cs="Arial"/>
                <w:b/>
                <w:bCs/>
              </w:rPr>
              <w:t>Section 3.1     General Requirements</w:t>
            </w:r>
          </w:p>
        </w:tc>
        <w:tc>
          <w:tcPr>
            <w:tcW w:w="7200" w:type="dxa"/>
            <w:tcBorders>
              <w:top w:val="single" w:sz="4" w:space="0" w:color="auto"/>
              <w:left w:val="single" w:sz="4" w:space="0" w:color="auto"/>
              <w:bottom w:val="single" w:sz="4" w:space="0" w:color="auto"/>
              <w:right w:val="single" w:sz="4" w:space="0" w:color="auto"/>
            </w:tcBorders>
          </w:tcPr>
          <w:p w14:paraId="0E53E71B" w14:textId="77777777" w:rsidR="00DD4C19" w:rsidRDefault="00DD4C19" w:rsidP="00DD4C19">
            <w:pPr>
              <w:tabs>
                <w:tab w:val="left" w:pos="0"/>
              </w:tabs>
              <w:overflowPunct w:val="0"/>
              <w:autoSpaceDE w:val="0"/>
              <w:autoSpaceDN w:val="0"/>
              <w:adjustRightInd w:val="0"/>
              <w:rPr>
                <w:rFonts w:ascii="Arial" w:hAnsi="Arial" w:cs="Arial"/>
                <w:b/>
              </w:rPr>
            </w:pPr>
            <w:r w:rsidRPr="00164936">
              <w:rPr>
                <w:rFonts w:ascii="Arial" w:hAnsi="Arial" w:cs="Arial"/>
                <w:b/>
              </w:rPr>
              <w:t>Do you require a nutritionist and/or a balanced menu approved by nutritionist?</w:t>
            </w:r>
          </w:p>
          <w:p w14:paraId="43D5A304" w14:textId="77777777" w:rsidR="00DD4C19" w:rsidRDefault="00DD4C19" w:rsidP="00DD4C19">
            <w:pPr>
              <w:tabs>
                <w:tab w:val="left" w:pos="0"/>
              </w:tabs>
              <w:overflowPunct w:val="0"/>
              <w:autoSpaceDE w:val="0"/>
              <w:autoSpaceDN w:val="0"/>
              <w:adjustRightInd w:val="0"/>
              <w:rPr>
                <w:rFonts w:ascii="Arial" w:hAnsi="Arial" w:cs="Arial"/>
                <w:b/>
              </w:rPr>
            </w:pPr>
          </w:p>
          <w:p w14:paraId="75DBB0BC" w14:textId="77777777" w:rsidR="00DD4C19" w:rsidRPr="005B7E01" w:rsidRDefault="00DD4C19" w:rsidP="00DD4C19">
            <w:pPr>
              <w:tabs>
                <w:tab w:val="left" w:pos="0"/>
              </w:tabs>
              <w:overflowPunct w:val="0"/>
              <w:autoSpaceDE w:val="0"/>
              <w:autoSpaceDN w:val="0"/>
              <w:adjustRightInd w:val="0"/>
              <w:rPr>
                <w:rFonts w:ascii="Arial" w:hAnsi="Arial" w:cs="Arial"/>
                <w:bCs/>
              </w:rPr>
            </w:pPr>
            <w:r>
              <w:rPr>
                <w:rFonts w:ascii="Arial" w:hAnsi="Arial" w:cs="Arial"/>
                <w:bCs/>
              </w:rPr>
              <w:t>Th</w:t>
            </w:r>
            <w:r w:rsidR="00E07278">
              <w:rPr>
                <w:rFonts w:ascii="Arial" w:hAnsi="Arial" w:cs="Arial"/>
                <w:bCs/>
              </w:rPr>
              <w:t xml:space="preserve">is Bid Solicitation </w:t>
            </w:r>
            <w:r>
              <w:rPr>
                <w:rFonts w:ascii="Arial" w:hAnsi="Arial" w:cs="Arial"/>
                <w:bCs/>
              </w:rPr>
              <w:t>does not require a nutritionist and/or a balanced menu approved by a nutritionist.</w:t>
            </w:r>
            <w:r w:rsidR="00E07278">
              <w:rPr>
                <w:rFonts w:ascii="Arial" w:hAnsi="Arial" w:cs="Arial"/>
                <w:bCs/>
              </w:rPr>
              <w:t xml:space="preserve"> Please refer to the Bid Solicitation Section 3.0, </w:t>
            </w:r>
            <w:r w:rsidR="00E07278" w:rsidRPr="001B264C">
              <w:rPr>
                <w:rFonts w:ascii="Arial" w:hAnsi="Arial" w:cs="Arial"/>
                <w:bCs/>
                <w:i/>
              </w:rPr>
              <w:t>Scope of Work</w:t>
            </w:r>
            <w:r w:rsidR="00E07278">
              <w:rPr>
                <w:rFonts w:ascii="Arial" w:hAnsi="Arial" w:cs="Arial"/>
                <w:bCs/>
              </w:rPr>
              <w:t xml:space="preserve">, for all specified requirements related to the Scope of Work. </w:t>
            </w:r>
          </w:p>
          <w:p w14:paraId="081805CD" w14:textId="77777777" w:rsidR="00DD4C19" w:rsidRPr="00056D94" w:rsidRDefault="00DD4C19" w:rsidP="00DD4C19">
            <w:pPr>
              <w:tabs>
                <w:tab w:val="left" w:pos="0"/>
              </w:tabs>
              <w:overflowPunct w:val="0"/>
              <w:autoSpaceDE w:val="0"/>
              <w:autoSpaceDN w:val="0"/>
              <w:adjustRightInd w:val="0"/>
              <w:rPr>
                <w:rFonts w:ascii="Arial" w:hAnsi="Arial" w:cs="Arial"/>
                <w:b/>
              </w:rPr>
            </w:pPr>
          </w:p>
        </w:tc>
      </w:tr>
      <w:tr w:rsidR="00DD4C19" w14:paraId="6FCCB42E" w14:textId="77777777" w:rsidTr="002420F8">
        <w:tc>
          <w:tcPr>
            <w:tcW w:w="877" w:type="dxa"/>
            <w:tcBorders>
              <w:top w:val="single" w:sz="4" w:space="0" w:color="auto"/>
              <w:left w:val="single" w:sz="4" w:space="0" w:color="auto"/>
              <w:bottom w:val="single" w:sz="4" w:space="0" w:color="auto"/>
              <w:right w:val="single" w:sz="4" w:space="0" w:color="auto"/>
            </w:tcBorders>
          </w:tcPr>
          <w:p w14:paraId="3BF61881" w14:textId="77777777" w:rsidR="00DD4C19" w:rsidRPr="009F69C2" w:rsidRDefault="009F69C2" w:rsidP="005663AD">
            <w:pPr>
              <w:tabs>
                <w:tab w:val="left" w:pos="0"/>
              </w:tabs>
              <w:autoSpaceDN w:val="0"/>
              <w:jc w:val="center"/>
              <w:rPr>
                <w:rFonts w:ascii="Arial" w:hAnsi="Arial" w:cs="Arial"/>
                <w:b/>
                <w:bCs/>
              </w:rPr>
            </w:pPr>
            <w:r w:rsidRPr="00D85A0B">
              <w:rPr>
                <w:rFonts w:ascii="Arial" w:hAnsi="Arial" w:cs="Arial"/>
                <w:b/>
                <w:bCs/>
              </w:rPr>
              <w:t>1</w:t>
            </w:r>
            <w:r w:rsidR="000412DD" w:rsidRPr="00D85A0B">
              <w:rPr>
                <w:rFonts w:ascii="Arial" w:hAnsi="Arial" w:cs="Arial"/>
                <w:b/>
                <w:bCs/>
              </w:rPr>
              <w:t>6</w:t>
            </w:r>
          </w:p>
        </w:tc>
        <w:tc>
          <w:tcPr>
            <w:tcW w:w="2160" w:type="dxa"/>
            <w:tcBorders>
              <w:top w:val="single" w:sz="4" w:space="0" w:color="auto"/>
              <w:left w:val="single" w:sz="4" w:space="0" w:color="auto"/>
              <w:bottom w:val="single" w:sz="4" w:space="0" w:color="auto"/>
              <w:right w:val="single" w:sz="4" w:space="0" w:color="auto"/>
            </w:tcBorders>
          </w:tcPr>
          <w:p w14:paraId="6B16DCA9" w14:textId="77777777" w:rsidR="00DD4C19" w:rsidRPr="00DD4C19" w:rsidRDefault="00DD4C19" w:rsidP="005663AD">
            <w:pPr>
              <w:tabs>
                <w:tab w:val="left" w:pos="0"/>
              </w:tabs>
              <w:overflowPunct w:val="0"/>
              <w:autoSpaceDE w:val="0"/>
              <w:autoSpaceDN w:val="0"/>
              <w:adjustRightInd w:val="0"/>
              <w:jc w:val="center"/>
              <w:rPr>
                <w:rFonts w:ascii="Arial" w:hAnsi="Arial" w:cs="Arial"/>
                <w:b/>
                <w:bCs/>
              </w:rPr>
            </w:pPr>
            <w:r w:rsidRPr="00DD4C19">
              <w:rPr>
                <w:rFonts w:ascii="Arial" w:hAnsi="Arial" w:cs="Arial"/>
                <w:b/>
                <w:bCs/>
              </w:rPr>
              <w:t>Section 3.1     General Requirements</w:t>
            </w:r>
          </w:p>
        </w:tc>
        <w:tc>
          <w:tcPr>
            <w:tcW w:w="7200" w:type="dxa"/>
            <w:tcBorders>
              <w:top w:val="single" w:sz="4" w:space="0" w:color="auto"/>
              <w:left w:val="single" w:sz="4" w:space="0" w:color="auto"/>
              <w:bottom w:val="single" w:sz="4" w:space="0" w:color="auto"/>
              <w:right w:val="single" w:sz="4" w:space="0" w:color="auto"/>
            </w:tcBorders>
          </w:tcPr>
          <w:p w14:paraId="671C2A64" w14:textId="77777777" w:rsidR="00DD4C19" w:rsidRDefault="00DD4C19" w:rsidP="00DD4C19">
            <w:pPr>
              <w:tabs>
                <w:tab w:val="left" w:pos="0"/>
              </w:tabs>
              <w:overflowPunct w:val="0"/>
              <w:autoSpaceDE w:val="0"/>
              <w:autoSpaceDN w:val="0"/>
              <w:adjustRightInd w:val="0"/>
              <w:rPr>
                <w:rFonts w:ascii="Arial" w:hAnsi="Arial" w:cs="Arial"/>
                <w:b/>
              </w:rPr>
            </w:pPr>
            <w:r w:rsidRPr="007E362E">
              <w:rPr>
                <w:rFonts w:ascii="Arial" w:hAnsi="Arial" w:cs="Arial"/>
                <w:b/>
              </w:rPr>
              <w:t>During our site visit we observed several self-service areas including Salad Bar and Beverage stations. Do you anticipate modification to these service styles to comply with health authority recommendations to limit self-service?</w:t>
            </w:r>
          </w:p>
          <w:p w14:paraId="3E9326DA" w14:textId="77777777" w:rsidR="00DD4C19" w:rsidRDefault="00DD4C19" w:rsidP="00DD4C19">
            <w:pPr>
              <w:tabs>
                <w:tab w:val="left" w:pos="0"/>
              </w:tabs>
              <w:overflowPunct w:val="0"/>
              <w:autoSpaceDE w:val="0"/>
              <w:autoSpaceDN w:val="0"/>
              <w:adjustRightInd w:val="0"/>
              <w:rPr>
                <w:rFonts w:ascii="Arial" w:hAnsi="Arial" w:cs="Arial"/>
                <w:b/>
              </w:rPr>
            </w:pPr>
          </w:p>
          <w:p w14:paraId="2E4661F2" w14:textId="77777777" w:rsidR="00DD4C19" w:rsidRPr="00805939" w:rsidRDefault="00DD4C19" w:rsidP="00DD4C19">
            <w:pPr>
              <w:tabs>
                <w:tab w:val="left" w:pos="0"/>
              </w:tabs>
              <w:overflowPunct w:val="0"/>
              <w:autoSpaceDE w:val="0"/>
              <w:autoSpaceDN w:val="0"/>
              <w:adjustRightInd w:val="0"/>
              <w:rPr>
                <w:rFonts w:ascii="Arial" w:hAnsi="Arial" w:cs="Arial"/>
                <w:bCs/>
              </w:rPr>
            </w:pPr>
            <w:r>
              <w:rPr>
                <w:rFonts w:ascii="Arial" w:hAnsi="Arial" w:cs="Arial"/>
                <w:bCs/>
              </w:rPr>
              <w:t xml:space="preserve">The Department of Military and Veteran Affairs </w:t>
            </w:r>
            <w:r w:rsidR="00F2620A">
              <w:rPr>
                <w:rFonts w:ascii="Arial" w:hAnsi="Arial" w:cs="Arial"/>
                <w:bCs/>
              </w:rPr>
              <w:t xml:space="preserve">(DMAVA) </w:t>
            </w:r>
            <w:r>
              <w:rPr>
                <w:rFonts w:ascii="Arial" w:hAnsi="Arial" w:cs="Arial"/>
                <w:bCs/>
              </w:rPr>
              <w:t xml:space="preserve">is not </w:t>
            </w:r>
            <w:r w:rsidR="00F2620A">
              <w:rPr>
                <w:rFonts w:ascii="Arial" w:hAnsi="Arial" w:cs="Arial"/>
                <w:bCs/>
              </w:rPr>
              <w:t xml:space="preserve">currently </w:t>
            </w:r>
            <w:r>
              <w:rPr>
                <w:rFonts w:ascii="Arial" w:hAnsi="Arial" w:cs="Arial"/>
                <w:bCs/>
              </w:rPr>
              <w:t xml:space="preserve">anticipating rearranging the dining facility’s layout. In an effort to mitigate COVID-19 hazards, </w:t>
            </w:r>
            <w:r w:rsidR="00D839FE">
              <w:rPr>
                <w:rFonts w:ascii="Arial" w:hAnsi="Arial" w:cs="Arial"/>
                <w:bCs/>
              </w:rPr>
              <w:t xml:space="preserve">the self-service salad bar </w:t>
            </w:r>
            <w:r w:rsidR="001C1B45">
              <w:rPr>
                <w:rFonts w:ascii="Arial" w:hAnsi="Arial" w:cs="Arial"/>
                <w:bCs/>
              </w:rPr>
              <w:t xml:space="preserve">will </w:t>
            </w:r>
            <w:r w:rsidR="00D839FE">
              <w:rPr>
                <w:rFonts w:ascii="Arial" w:hAnsi="Arial" w:cs="Arial"/>
                <w:bCs/>
              </w:rPr>
              <w:t>be suspended</w:t>
            </w:r>
            <w:r w:rsidR="00B43EAB">
              <w:rPr>
                <w:rFonts w:ascii="Arial" w:hAnsi="Arial" w:cs="Arial"/>
                <w:bCs/>
              </w:rPr>
              <w:t xml:space="preserve"> during the pandemic</w:t>
            </w:r>
            <w:r>
              <w:rPr>
                <w:rFonts w:ascii="Arial" w:hAnsi="Arial" w:cs="Arial"/>
                <w:bCs/>
              </w:rPr>
              <w:t>.</w:t>
            </w:r>
            <w:r w:rsidR="00B43EAB">
              <w:rPr>
                <w:rFonts w:ascii="Arial" w:hAnsi="Arial" w:cs="Arial"/>
                <w:bCs/>
              </w:rPr>
              <w:t xml:space="preserve">  Individual salads shall be prepared, wrapped, and placed in the serving line.</w:t>
            </w:r>
            <w:r w:rsidR="00D839FE">
              <w:rPr>
                <w:rFonts w:ascii="Arial" w:hAnsi="Arial" w:cs="Arial"/>
                <w:bCs/>
              </w:rPr>
              <w:t xml:space="preserve"> Self</w:t>
            </w:r>
            <w:r w:rsidR="00B43EAB">
              <w:rPr>
                <w:rFonts w:ascii="Arial" w:hAnsi="Arial" w:cs="Arial"/>
                <w:bCs/>
              </w:rPr>
              <w:t>-</w:t>
            </w:r>
            <w:r w:rsidR="00D839FE">
              <w:rPr>
                <w:rFonts w:ascii="Arial" w:hAnsi="Arial" w:cs="Arial"/>
                <w:bCs/>
              </w:rPr>
              <w:t>serve beverage stations shall continue to be utilized during the COVID-19 pandemic.</w:t>
            </w:r>
          </w:p>
          <w:p w14:paraId="5D285834" w14:textId="77777777" w:rsidR="00DD4C19" w:rsidRPr="00056D94" w:rsidRDefault="00DD4C19" w:rsidP="00DD4C19">
            <w:pPr>
              <w:tabs>
                <w:tab w:val="left" w:pos="0"/>
              </w:tabs>
              <w:overflowPunct w:val="0"/>
              <w:autoSpaceDE w:val="0"/>
              <w:autoSpaceDN w:val="0"/>
              <w:adjustRightInd w:val="0"/>
              <w:rPr>
                <w:rFonts w:ascii="Arial" w:hAnsi="Arial" w:cs="Arial"/>
                <w:b/>
              </w:rPr>
            </w:pPr>
          </w:p>
        </w:tc>
      </w:tr>
      <w:tr w:rsidR="00DD4C19" w14:paraId="502B91B6" w14:textId="77777777" w:rsidTr="002420F8">
        <w:tc>
          <w:tcPr>
            <w:tcW w:w="877" w:type="dxa"/>
            <w:tcBorders>
              <w:top w:val="single" w:sz="4" w:space="0" w:color="auto"/>
              <w:left w:val="single" w:sz="4" w:space="0" w:color="auto"/>
              <w:bottom w:val="single" w:sz="4" w:space="0" w:color="auto"/>
              <w:right w:val="single" w:sz="4" w:space="0" w:color="auto"/>
            </w:tcBorders>
          </w:tcPr>
          <w:p w14:paraId="1B293B21" w14:textId="77777777" w:rsidR="00DD4C19" w:rsidRPr="009F69C2" w:rsidRDefault="009F69C2" w:rsidP="005663AD">
            <w:pPr>
              <w:tabs>
                <w:tab w:val="left" w:pos="0"/>
              </w:tabs>
              <w:autoSpaceDN w:val="0"/>
              <w:jc w:val="center"/>
              <w:rPr>
                <w:rFonts w:ascii="Arial" w:hAnsi="Arial" w:cs="Arial"/>
                <w:b/>
                <w:bCs/>
              </w:rPr>
            </w:pPr>
            <w:r w:rsidRPr="00D85A0B">
              <w:rPr>
                <w:rFonts w:ascii="Arial" w:hAnsi="Arial" w:cs="Arial"/>
                <w:b/>
                <w:bCs/>
              </w:rPr>
              <w:t>1</w:t>
            </w:r>
            <w:r w:rsidR="000412DD" w:rsidRPr="00D85A0B">
              <w:rPr>
                <w:rFonts w:ascii="Arial" w:hAnsi="Arial" w:cs="Arial"/>
                <w:b/>
                <w:bCs/>
              </w:rPr>
              <w:t>7</w:t>
            </w:r>
          </w:p>
        </w:tc>
        <w:tc>
          <w:tcPr>
            <w:tcW w:w="2160" w:type="dxa"/>
            <w:tcBorders>
              <w:top w:val="single" w:sz="4" w:space="0" w:color="auto"/>
              <w:left w:val="single" w:sz="4" w:space="0" w:color="auto"/>
              <w:bottom w:val="single" w:sz="4" w:space="0" w:color="auto"/>
              <w:right w:val="single" w:sz="4" w:space="0" w:color="auto"/>
            </w:tcBorders>
          </w:tcPr>
          <w:p w14:paraId="17CE228E" w14:textId="77777777" w:rsidR="00DD4C19" w:rsidRPr="00DD4C19" w:rsidRDefault="00DD4C19" w:rsidP="005663AD">
            <w:pPr>
              <w:tabs>
                <w:tab w:val="left" w:pos="0"/>
              </w:tabs>
              <w:overflowPunct w:val="0"/>
              <w:autoSpaceDE w:val="0"/>
              <w:autoSpaceDN w:val="0"/>
              <w:adjustRightInd w:val="0"/>
              <w:jc w:val="center"/>
              <w:rPr>
                <w:rFonts w:ascii="Arial" w:hAnsi="Arial" w:cs="Arial"/>
                <w:b/>
                <w:bCs/>
              </w:rPr>
            </w:pPr>
            <w:r w:rsidRPr="00DD4C19">
              <w:rPr>
                <w:rFonts w:ascii="Arial" w:hAnsi="Arial" w:cs="Arial"/>
                <w:b/>
                <w:bCs/>
              </w:rPr>
              <w:t>Section 3.1     General Requirements</w:t>
            </w:r>
          </w:p>
        </w:tc>
        <w:tc>
          <w:tcPr>
            <w:tcW w:w="7200" w:type="dxa"/>
            <w:tcBorders>
              <w:top w:val="single" w:sz="4" w:space="0" w:color="auto"/>
              <w:left w:val="single" w:sz="4" w:space="0" w:color="auto"/>
              <w:bottom w:val="single" w:sz="4" w:space="0" w:color="auto"/>
              <w:right w:val="single" w:sz="4" w:space="0" w:color="auto"/>
            </w:tcBorders>
          </w:tcPr>
          <w:p w14:paraId="5A105296" w14:textId="77777777" w:rsidR="00DD4C19" w:rsidRPr="00D85A0B" w:rsidRDefault="001B264C" w:rsidP="001B264C">
            <w:pPr>
              <w:tabs>
                <w:tab w:val="left" w:pos="0"/>
              </w:tabs>
              <w:overflowPunct w:val="0"/>
              <w:autoSpaceDE w:val="0"/>
              <w:autoSpaceDN w:val="0"/>
              <w:adjustRightInd w:val="0"/>
              <w:rPr>
                <w:rFonts w:ascii="Arial" w:hAnsi="Arial" w:cs="Arial"/>
                <w:b/>
              </w:rPr>
            </w:pPr>
            <w:r w:rsidRPr="001B264C">
              <w:rPr>
                <w:rFonts w:ascii="Arial" w:hAnsi="Arial" w:cs="Arial"/>
                <w:b/>
              </w:rPr>
              <w:t>A.</w:t>
            </w:r>
            <w:r>
              <w:rPr>
                <w:rFonts w:ascii="Arial" w:hAnsi="Arial" w:cs="Arial"/>
                <w:b/>
              </w:rPr>
              <w:t xml:space="preserve"> </w:t>
            </w:r>
            <w:r w:rsidR="00DD4C19" w:rsidRPr="00D85A0B">
              <w:rPr>
                <w:rFonts w:ascii="Arial" w:hAnsi="Arial" w:cs="Arial"/>
                <w:b/>
              </w:rPr>
              <w:t xml:space="preserve">What is the process for daily meal counts so that the awarded vendor knows how many meals to prepare daily? </w:t>
            </w:r>
            <w:r w:rsidRPr="00D85A0B">
              <w:rPr>
                <w:rFonts w:ascii="Arial" w:hAnsi="Arial" w:cs="Arial"/>
                <w:b/>
              </w:rPr>
              <w:t xml:space="preserve">B. </w:t>
            </w:r>
            <w:r w:rsidR="00DD4C19" w:rsidRPr="00D85A0B">
              <w:rPr>
                <w:rFonts w:ascii="Arial" w:hAnsi="Arial" w:cs="Arial"/>
                <w:b/>
              </w:rPr>
              <w:t>Does Vendor keep track of actual meals served and then bill the National Guard accordingly?</w:t>
            </w:r>
          </w:p>
          <w:p w14:paraId="3F3D3CC1" w14:textId="77777777" w:rsidR="00DD4C19" w:rsidRDefault="00DD4C19" w:rsidP="00DD4C19">
            <w:pPr>
              <w:tabs>
                <w:tab w:val="left" w:pos="0"/>
              </w:tabs>
              <w:overflowPunct w:val="0"/>
              <w:autoSpaceDE w:val="0"/>
              <w:autoSpaceDN w:val="0"/>
              <w:adjustRightInd w:val="0"/>
              <w:rPr>
                <w:rFonts w:ascii="Arial" w:hAnsi="Arial" w:cs="Arial"/>
                <w:b/>
              </w:rPr>
            </w:pPr>
          </w:p>
          <w:p w14:paraId="2B50800C" w14:textId="77777777" w:rsidR="00DD4C19" w:rsidRPr="00D85A0B" w:rsidRDefault="001B264C" w:rsidP="001B264C">
            <w:pPr>
              <w:tabs>
                <w:tab w:val="left" w:pos="0"/>
              </w:tabs>
              <w:overflowPunct w:val="0"/>
              <w:autoSpaceDE w:val="0"/>
              <w:autoSpaceDN w:val="0"/>
              <w:adjustRightInd w:val="0"/>
              <w:rPr>
                <w:rFonts w:ascii="Arial" w:hAnsi="Arial" w:cs="Arial"/>
                <w:bCs/>
              </w:rPr>
            </w:pPr>
            <w:r w:rsidRPr="001B264C">
              <w:rPr>
                <w:rFonts w:ascii="Arial" w:hAnsi="Arial" w:cs="Arial"/>
                <w:bCs/>
              </w:rPr>
              <w:t>A.</w:t>
            </w:r>
            <w:r>
              <w:rPr>
                <w:rFonts w:ascii="Arial" w:hAnsi="Arial" w:cs="Arial"/>
                <w:bCs/>
              </w:rPr>
              <w:t xml:space="preserve"> </w:t>
            </w:r>
            <w:r w:rsidR="00DD4C19" w:rsidRPr="00D85A0B">
              <w:rPr>
                <w:rFonts w:ascii="Arial" w:hAnsi="Arial" w:cs="Arial"/>
                <w:bCs/>
              </w:rPr>
              <w:t>Daily meal counts sh</w:t>
            </w:r>
            <w:r w:rsidR="00B20639" w:rsidRPr="00D85A0B">
              <w:rPr>
                <w:rFonts w:ascii="Arial" w:hAnsi="Arial" w:cs="Arial"/>
                <w:bCs/>
              </w:rPr>
              <w:t>all</w:t>
            </w:r>
            <w:r w:rsidR="00DD4C19" w:rsidRPr="00D85A0B">
              <w:rPr>
                <w:rFonts w:ascii="Arial" w:hAnsi="Arial" w:cs="Arial"/>
                <w:bCs/>
              </w:rPr>
              <w:t xml:space="preserve"> be communicated by </w:t>
            </w:r>
            <w:r w:rsidR="00F2620A" w:rsidRPr="00D85A0B">
              <w:rPr>
                <w:rFonts w:ascii="Arial" w:hAnsi="Arial" w:cs="Arial"/>
                <w:bCs/>
              </w:rPr>
              <w:t>DMAVA</w:t>
            </w:r>
            <w:r w:rsidR="00DD4C19" w:rsidRPr="00D85A0B">
              <w:rPr>
                <w:rFonts w:ascii="Arial" w:hAnsi="Arial" w:cs="Arial"/>
                <w:bCs/>
              </w:rPr>
              <w:t xml:space="preserve"> </w:t>
            </w:r>
            <w:r w:rsidR="006931B9" w:rsidRPr="00D85A0B">
              <w:rPr>
                <w:rFonts w:ascii="Arial" w:hAnsi="Arial" w:cs="Arial"/>
                <w:bCs/>
              </w:rPr>
              <w:t>and</w:t>
            </w:r>
            <w:r w:rsidR="00DD4C19" w:rsidRPr="00D85A0B">
              <w:rPr>
                <w:rFonts w:ascii="Arial" w:hAnsi="Arial" w:cs="Arial"/>
                <w:bCs/>
              </w:rPr>
              <w:t xml:space="preserve"> other Using Agencies during the Dining Facility Committee monthly meeting</w:t>
            </w:r>
            <w:r w:rsidR="006931B9" w:rsidRPr="00D85A0B">
              <w:rPr>
                <w:rFonts w:ascii="Arial" w:hAnsi="Arial" w:cs="Arial"/>
                <w:bCs/>
              </w:rPr>
              <w:t>s</w:t>
            </w:r>
            <w:r w:rsidR="00DD4C19" w:rsidRPr="00D85A0B">
              <w:rPr>
                <w:rFonts w:ascii="Arial" w:hAnsi="Arial" w:cs="Arial"/>
                <w:bCs/>
              </w:rPr>
              <w:t>. Please refer to Question and Answer #</w:t>
            </w:r>
            <w:r w:rsidR="006A58E7" w:rsidRPr="00D85A0B">
              <w:rPr>
                <w:rFonts w:ascii="Arial" w:hAnsi="Arial" w:cs="Arial"/>
                <w:bCs/>
              </w:rPr>
              <w:t>31</w:t>
            </w:r>
            <w:r w:rsidR="00DD4C19" w:rsidRPr="00D85A0B">
              <w:rPr>
                <w:rFonts w:ascii="Arial" w:hAnsi="Arial" w:cs="Arial"/>
                <w:bCs/>
              </w:rPr>
              <w:t>, #</w:t>
            </w:r>
            <w:r w:rsidR="006A58E7" w:rsidRPr="00D85A0B">
              <w:rPr>
                <w:rFonts w:ascii="Arial" w:hAnsi="Arial" w:cs="Arial"/>
                <w:bCs/>
              </w:rPr>
              <w:t>32</w:t>
            </w:r>
            <w:r w:rsidR="00DD4C19" w:rsidRPr="00D85A0B">
              <w:rPr>
                <w:rFonts w:ascii="Arial" w:hAnsi="Arial" w:cs="Arial"/>
                <w:bCs/>
              </w:rPr>
              <w:t>, and #</w:t>
            </w:r>
            <w:r w:rsidR="006A58E7" w:rsidRPr="00D85A0B">
              <w:rPr>
                <w:rFonts w:ascii="Arial" w:hAnsi="Arial" w:cs="Arial"/>
                <w:bCs/>
              </w:rPr>
              <w:t>35</w:t>
            </w:r>
            <w:r w:rsidR="00DD4C19" w:rsidRPr="00D85A0B">
              <w:rPr>
                <w:rFonts w:ascii="Arial" w:hAnsi="Arial" w:cs="Arial"/>
                <w:bCs/>
              </w:rPr>
              <w:t xml:space="preserve"> for additional information regarding daily meal counts estimates.</w:t>
            </w:r>
          </w:p>
          <w:p w14:paraId="4A4D0E39" w14:textId="77777777" w:rsidR="00B20639" w:rsidRDefault="00B20639" w:rsidP="00DD4C19">
            <w:pPr>
              <w:tabs>
                <w:tab w:val="left" w:pos="0"/>
              </w:tabs>
              <w:overflowPunct w:val="0"/>
              <w:autoSpaceDE w:val="0"/>
              <w:autoSpaceDN w:val="0"/>
              <w:adjustRightInd w:val="0"/>
              <w:rPr>
                <w:rFonts w:ascii="Arial" w:hAnsi="Arial" w:cs="Arial"/>
                <w:bCs/>
              </w:rPr>
            </w:pPr>
          </w:p>
          <w:p w14:paraId="09276D96" w14:textId="77777777" w:rsidR="00B20639" w:rsidRPr="00056D94" w:rsidRDefault="001B264C" w:rsidP="00DD4C19">
            <w:pPr>
              <w:tabs>
                <w:tab w:val="left" w:pos="0"/>
              </w:tabs>
              <w:overflowPunct w:val="0"/>
              <w:autoSpaceDE w:val="0"/>
              <w:autoSpaceDN w:val="0"/>
              <w:adjustRightInd w:val="0"/>
              <w:rPr>
                <w:rFonts w:ascii="Arial" w:hAnsi="Arial" w:cs="Arial"/>
                <w:bCs/>
              </w:rPr>
            </w:pPr>
            <w:r>
              <w:rPr>
                <w:rFonts w:ascii="Arial" w:hAnsi="Arial" w:cs="Arial"/>
                <w:bCs/>
              </w:rPr>
              <w:t xml:space="preserve">B. </w:t>
            </w:r>
            <w:r w:rsidR="00B20639">
              <w:rPr>
                <w:rFonts w:ascii="Arial" w:hAnsi="Arial" w:cs="Arial"/>
                <w:bCs/>
              </w:rPr>
              <w:t xml:space="preserve">The </w:t>
            </w:r>
            <w:r>
              <w:rPr>
                <w:rFonts w:ascii="Arial" w:hAnsi="Arial" w:cs="Arial"/>
                <w:bCs/>
              </w:rPr>
              <w:t>V</w:t>
            </w:r>
            <w:r w:rsidR="00B20639">
              <w:rPr>
                <w:rFonts w:ascii="Arial" w:hAnsi="Arial" w:cs="Arial"/>
                <w:bCs/>
              </w:rPr>
              <w:t>endor</w:t>
            </w:r>
            <w:r>
              <w:rPr>
                <w:rFonts w:ascii="Arial" w:hAnsi="Arial" w:cs="Arial"/>
                <w:bCs/>
              </w:rPr>
              <w:t xml:space="preserve"> {Contractor}</w:t>
            </w:r>
            <w:r w:rsidR="00B20639">
              <w:rPr>
                <w:rFonts w:ascii="Arial" w:hAnsi="Arial" w:cs="Arial"/>
                <w:bCs/>
              </w:rPr>
              <w:t xml:space="preserve"> and each </w:t>
            </w:r>
            <w:r>
              <w:rPr>
                <w:rFonts w:ascii="Arial" w:hAnsi="Arial" w:cs="Arial"/>
                <w:bCs/>
              </w:rPr>
              <w:t>Using A</w:t>
            </w:r>
            <w:r w:rsidR="00B20639">
              <w:rPr>
                <w:rFonts w:ascii="Arial" w:hAnsi="Arial" w:cs="Arial"/>
                <w:bCs/>
              </w:rPr>
              <w:t>gency utilizing the service</w:t>
            </w:r>
            <w:r w:rsidR="006931B9">
              <w:rPr>
                <w:rFonts w:ascii="Arial" w:hAnsi="Arial" w:cs="Arial"/>
                <w:bCs/>
              </w:rPr>
              <w:t>s</w:t>
            </w:r>
            <w:r w:rsidR="00B20639">
              <w:rPr>
                <w:rFonts w:ascii="Arial" w:hAnsi="Arial" w:cs="Arial"/>
                <w:bCs/>
              </w:rPr>
              <w:t xml:space="preserve"> shall track daily meal counts. The </w:t>
            </w:r>
            <w:r>
              <w:rPr>
                <w:rFonts w:ascii="Arial" w:hAnsi="Arial" w:cs="Arial"/>
                <w:bCs/>
              </w:rPr>
              <w:t>V</w:t>
            </w:r>
            <w:r w:rsidR="00B20639">
              <w:rPr>
                <w:rFonts w:ascii="Arial" w:hAnsi="Arial" w:cs="Arial"/>
                <w:bCs/>
              </w:rPr>
              <w:t xml:space="preserve">endor </w:t>
            </w:r>
            <w:r>
              <w:rPr>
                <w:rFonts w:ascii="Arial" w:hAnsi="Arial" w:cs="Arial"/>
                <w:bCs/>
              </w:rPr>
              <w:t xml:space="preserve">{Contractor} </w:t>
            </w:r>
            <w:r w:rsidR="00B20639">
              <w:rPr>
                <w:rFonts w:ascii="Arial" w:hAnsi="Arial" w:cs="Arial"/>
                <w:bCs/>
              </w:rPr>
              <w:t xml:space="preserve">will invoice the agencies on a monthly basis; </w:t>
            </w:r>
            <w:r>
              <w:rPr>
                <w:rFonts w:ascii="Arial" w:hAnsi="Arial" w:cs="Arial"/>
                <w:bCs/>
              </w:rPr>
              <w:t>Using A</w:t>
            </w:r>
            <w:r w:rsidR="00B20639">
              <w:rPr>
                <w:rFonts w:ascii="Arial" w:hAnsi="Arial" w:cs="Arial"/>
                <w:bCs/>
              </w:rPr>
              <w:t>gencies will verify meal counts and pay approved invoices.</w:t>
            </w:r>
          </w:p>
          <w:p w14:paraId="48A3D4E8" w14:textId="77777777" w:rsidR="00DD4C19" w:rsidRPr="00056D94" w:rsidRDefault="00DD4C19" w:rsidP="00DD4C19">
            <w:pPr>
              <w:tabs>
                <w:tab w:val="left" w:pos="0"/>
              </w:tabs>
              <w:overflowPunct w:val="0"/>
              <w:autoSpaceDE w:val="0"/>
              <w:autoSpaceDN w:val="0"/>
              <w:adjustRightInd w:val="0"/>
              <w:rPr>
                <w:rFonts w:ascii="Arial" w:hAnsi="Arial" w:cs="Arial"/>
                <w:b/>
              </w:rPr>
            </w:pPr>
          </w:p>
        </w:tc>
      </w:tr>
      <w:tr w:rsidR="00FE2E19" w14:paraId="043BF9B4" w14:textId="77777777" w:rsidTr="002420F8">
        <w:tc>
          <w:tcPr>
            <w:tcW w:w="877" w:type="dxa"/>
            <w:tcBorders>
              <w:top w:val="single" w:sz="4" w:space="0" w:color="auto"/>
              <w:left w:val="single" w:sz="4" w:space="0" w:color="auto"/>
              <w:bottom w:val="single" w:sz="4" w:space="0" w:color="auto"/>
              <w:right w:val="single" w:sz="4" w:space="0" w:color="auto"/>
            </w:tcBorders>
          </w:tcPr>
          <w:p w14:paraId="3281CD42" w14:textId="77777777" w:rsidR="00FE2E19" w:rsidRPr="009F69C2" w:rsidRDefault="00E4447F" w:rsidP="005663AD">
            <w:pPr>
              <w:tabs>
                <w:tab w:val="left" w:pos="0"/>
              </w:tabs>
              <w:autoSpaceDN w:val="0"/>
              <w:jc w:val="center"/>
              <w:rPr>
                <w:rFonts w:ascii="Arial" w:hAnsi="Arial" w:cs="Arial"/>
                <w:b/>
                <w:bCs/>
              </w:rPr>
            </w:pPr>
            <w:r>
              <w:rPr>
                <w:rFonts w:ascii="Arial" w:hAnsi="Arial" w:cs="Arial"/>
                <w:b/>
                <w:bCs/>
              </w:rPr>
              <w:t>18</w:t>
            </w:r>
          </w:p>
        </w:tc>
        <w:tc>
          <w:tcPr>
            <w:tcW w:w="2160" w:type="dxa"/>
            <w:tcBorders>
              <w:top w:val="single" w:sz="4" w:space="0" w:color="auto"/>
              <w:left w:val="single" w:sz="4" w:space="0" w:color="auto"/>
              <w:bottom w:val="single" w:sz="4" w:space="0" w:color="auto"/>
              <w:right w:val="single" w:sz="4" w:space="0" w:color="auto"/>
            </w:tcBorders>
          </w:tcPr>
          <w:p w14:paraId="59171AD6" w14:textId="77777777" w:rsidR="00BB4DCF" w:rsidRDefault="00697D4C" w:rsidP="00BB4DCF">
            <w:pPr>
              <w:tabs>
                <w:tab w:val="left" w:pos="0"/>
              </w:tabs>
              <w:overflowPunct w:val="0"/>
              <w:autoSpaceDE w:val="0"/>
              <w:autoSpaceDN w:val="0"/>
              <w:adjustRightInd w:val="0"/>
              <w:jc w:val="center"/>
              <w:rPr>
                <w:rFonts w:ascii="Arial" w:hAnsi="Arial" w:cs="Arial"/>
                <w:b/>
                <w:bCs/>
              </w:rPr>
            </w:pPr>
            <w:r w:rsidRPr="00DD4C19">
              <w:rPr>
                <w:rFonts w:ascii="Arial" w:hAnsi="Arial" w:cs="Arial"/>
                <w:b/>
                <w:bCs/>
              </w:rPr>
              <w:t xml:space="preserve">Section 3.1.1 </w:t>
            </w:r>
          </w:p>
          <w:p w14:paraId="38AC2429" w14:textId="7BA737DD" w:rsidR="00C050DD" w:rsidRPr="00DD4C19" w:rsidRDefault="00697D4C" w:rsidP="00BB4DCF">
            <w:pPr>
              <w:tabs>
                <w:tab w:val="left" w:pos="0"/>
              </w:tabs>
              <w:overflowPunct w:val="0"/>
              <w:autoSpaceDE w:val="0"/>
              <w:autoSpaceDN w:val="0"/>
              <w:adjustRightInd w:val="0"/>
              <w:jc w:val="center"/>
              <w:rPr>
                <w:rFonts w:ascii="Arial" w:hAnsi="Arial" w:cs="Arial"/>
                <w:b/>
                <w:bCs/>
              </w:rPr>
            </w:pPr>
            <w:r w:rsidRPr="00DD4C19">
              <w:rPr>
                <w:rFonts w:ascii="Arial" w:hAnsi="Arial" w:cs="Arial"/>
                <w:b/>
                <w:bCs/>
              </w:rPr>
              <w:t>Dining Facility Use Fee</w:t>
            </w:r>
          </w:p>
        </w:tc>
        <w:tc>
          <w:tcPr>
            <w:tcW w:w="7200" w:type="dxa"/>
            <w:tcBorders>
              <w:top w:val="single" w:sz="4" w:space="0" w:color="auto"/>
              <w:left w:val="single" w:sz="4" w:space="0" w:color="auto"/>
              <w:bottom w:val="single" w:sz="4" w:space="0" w:color="auto"/>
              <w:right w:val="single" w:sz="4" w:space="0" w:color="auto"/>
            </w:tcBorders>
          </w:tcPr>
          <w:p w14:paraId="3EF401CD" w14:textId="77777777" w:rsidR="00164936" w:rsidRPr="00D85A0B" w:rsidRDefault="001B264C" w:rsidP="001B264C">
            <w:pPr>
              <w:tabs>
                <w:tab w:val="left" w:pos="0"/>
              </w:tabs>
              <w:overflowPunct w:val="0"/>
              <w:autoSpaceDE w:val="0"/>
              <w:autoSpaceDN w:val="0"/>
              <w:adjustRightInd w:val="0"/>
              <w:rPr>
                <w:rFonts w:ascii="Arial" w:hAnsi="Arial" w:cs="Arial"/>
              </w:rPr>
            </w:pPr>
            <w:r w:rsidRPr="001B264C">
              <w:rPr>
                <w:rFonts w:ascii="Arial" w:hAnsi="Arial" w:cs="Arial"/>
                <w:b/>
                <w:bCs/>
              </w:rPr>
              <w:t>A</w:t>
            </w:r>
            <w:r w:rsidR="00C665A3">
              <w:rPr>
                <w:rFonts w:ascii="Arial" w:hAnsi="Arial" w:cs="Arial"/>
                <w:b/>
                <w:bCs/>
              </w:rPr>
              <w:t>)</w:t>
            </w:r>
            <w:r>
              <w:rPr>
                <w:rFonts w:ascii="Arial" w:hAnsi="Arial" w:cs="Arial"/>
                <w:b/>
                <w:bCs/>
              </w:rPr>
              <w:t xml:space="preserve"> </w:t>
            </w:r>
            <w:r w:rsidR="00164936" w:rsidRPr="00D85A0B">
              <w:rPr>
                <w:rFonts w:ascii="Arial" w:hAnsi="Arial" w:cs="Arial"/>
                <w:b/>
                <w:bCs/>
              </w:rPr>
              <w:t xml:space="preserve">If the facility gets shut down due to COVID-19, are we still responsible for the rental fee and maintenance of the facility? </w:t>
            </w:r>
            <w:r>
              <w:rPr>
                <w:rFonts w:ascii="Arial" w:hAnsi="Arial" w:cs="Arial"/>
                <w:b/>
                <w:bCs/>
              </w:rPr>
              <w:t>B</w:t>
            </w:r>
            <w:r w:rsidR="00C665A3">
              <w:rPr>
                <w:rFonts w:ascii="Arial" w:hAnsi="Arial" w:cs="Arial"/>
                <w:b/>
                <w:bCs/>
              </w:rPr>
              <w:t>)</w:t>
            </w:r>
            <w:r>
              <w:rPr>
                <w:rFonts w:ascii="Arial" w:hAnsi="Arial" w:cs="Arial"/>
                <w:b/>
                <w:bCs/>
              </w:rPr>
              <w:t xml:space="preserve"> </w:t>
            </w:r>
            <w:r w:rsidR="00164936" w:rsidRPr="00D85A0B">
              <w:rPr>
                <w:rFonts w:ascii="Arial" w:hAnsi="Arial" w:cs="Arial"/>
                <w:b/>
                <w:bCs/>
              </w:rPr>
              <w:t>Do you still expect self-service ice and beverage machines during COVID-19?</w:t>
            </w:r>
          </w:p>
          <w:p w14:paraId="31F5E533" w14:textId="77777777" w:rsidR="004F02AE" w:rsidRDefault="004F02AE" w:rsidP="005663AD">
            <w:pPr>
              <w:tabs>
                <w:tab w:val="left" w:pos="0"/>
              </w:tabs>
              <w:overflowPunct w:val="0"/>
              <w:autoSpaceDE w:val="0"/>
              <w:autoSpaceDN w:val="0"/>
              <w:adjustRightInd w:val="0"/>
              <w:rPr>
                <w:rFonts w:ascii="Arial" w:hAnsi="Arial" w:cs="Arial"/>
              </w:rPr>
            </w:pPr>
          </w:p>
          <w:p w14:paraId="41669332" w14:textId="5F111122" w:rsidR="001B264C" w:rsidRDefault="001B264C" w:rsidP="001B264C">
            <w:pPr>
              <w:tabs>
                <w:tab w:val="left" w:pos="0"/>
              </w:tabs>
              <w:overflowPunct w:val="0"/>
              <w:autoSpaceDE w:val="0"/>
              <w:autoSpaceDN w:val="0"/>
              <w:adjustRightInd w:val="0"/>
              <w:rPr>
                <w:rFonts w:ascii="Arial" w:hAnsi="Arial" w:cs="Arial"/>
              </w:rPr>
            </w:pPr>
            <w:r w:rsidRPr="001B264C">
              <w:rPr>
                <w:rFonts w:ascii="Arial" w:hAnsi="Arial" w:cs="Arial"/>
              </w:rPr>
              <w:t>A</w:t>
            </w:r>
            <w:r w:rsidR="00C665A3">
              <w:rPr>
                <w:rFonts w:ascii="Arial" w:hAnsi="Arial" w:cs="Arial"/>
              </w:rPr>
              <w:t>)</w:t>
            </w:r>
            <w:r>
              <w:rPr>
                <w:rFonts w:ascii="Arial" w:hAnsi="Arial" w:cs="Arial"/>
              </w:rPr>
              <w:t xml:space="preserve"> </w:t>
            </w:r>
            <w:r w:rsidR="00954E51" w:rsidRPr="00D85A0B">
              <w:rPr>
                <w:rFonts w:ascii="Arial" w:hAnsi="Arial" w:cs="Arial"/>
              </w:rPr>
              <w:t>The State does not anticipate the dining facility shutting down. However, s</w:t>
            </w:r>
            <w:r w:rsidR="007E62E5" w:rsidRPr="00D85A0B">
              <w:rPr>
                <w:rFonts w:ascii="Arial" w:hAnsi="Arial" w:cs="Arial"/>
              </w:rPr>
              <w:t xml:space="preserve">hould the dining facility be shut down by the State or DMAVA due to COVID-19, </w:t>
            </w:r>
            <w:r w:rsidR="00F2620A" w:rsidRPr="00D85A0B">
              <w:rPr>
                <w:rFonts w:ascii="Arial" w:hAnsi="Arial" w:cs="Arial"/>
              </w:rPr>
              <w:t xml:space="preserve">or other potential emergency situations, </w:t>
            </w:r>
            <w:r w:rsidR="007E62E5" w:rsidRPr="00D85A0B">
              <w:rPr>
                <w:rFonts w:ascii="Arial" w:hAnsi="Arial" w:cs="Arial"/>
              </w:rPr>
              <w:t xml:space="preserve">the Vendor {Contractor} shall be credited for the days of the shutdown when services are canceled. Credit shall be calculated at $287.61 per </w:t>
            </w:r>
            <w:r w:rsidR="00BB4DCF">
              <w:rPr>
                <w:rFonts w:ascii="Arial" w:hAnsi="Arial" w:cs="Arial"/>
              </w:rPr>
              <w:t xml:space="preserve">calendar </w:t>
            </w:r>
            <w:r w:rsidR="007E62E5" w:rsidRPr="00D85A0B">
              <w:rPr>
                <w:rFonts w:ascii="Arial" w:hAnsi="Arial" w:cs="Arial"/>
              </w:rPr>
              <w:t xml:space="preserve">day of shut down. </w:t>
            </w:r>
            <w:r w:rsidR="00BB4DCF">
              <w:rPr>
                <w:rFonts w:ascii="Arial" w:hAnsi="Arial" w:cs="Arial"/>
              </w:rPr>
              <w:t xml:space="preserve">Please refer to Revised Bid Solicitation Section 3.1.1, </w:t>
            </w:r>
            <w:r w:rsidR="00BB4DCF" w:rsidRPr="00BB4DCF">
              <w:rPr>
                <w:rFonts w:ascii="Arial" w:hAnsi="Arial" w:cs="Arial"/>
                <w:i/>
              </w:rPr>
              <w:t>Dining Facility Use Fee</w:t>
            </w:r>
            <w:r w:rsidR="00BB4DCF">
              <w:rPr>
                <w:rFonts w:ascii="Arial" w:hAnsi="Arial" w:cs="Arial"/>
              </w:rPr>
              <w:t xml:space="preserve">. </w:t>
            </w:r>
          </w:p>
          <w:p w14:paraId="1729AB73" w14:textId="77777777" w:rsidR="001B264C" w:rsidRDefault="001B264C" w:rsidP="001B264C">
            <w:pPr>
              <w:tabs>
                <w:tab w:val="left" w:pos="0"/>
              </w:tabs>
              <w:overflowPunct w:val="0"/>
              <w:autoSpaceDE w:val="0"/>
              <w:autoSpaceDN w:val="0"/>
              <w:adjustRightInd w:val="0"/>
              <w:rPr>
                <w:rFonts w:ascii="Arial" w:hAnsi="Arial" w:cs="Arial"/>
              </w:rPr>
            </w:pPr>
          </w:p>
          <w:p w14:paraId="34A31CCA" w14:textId="77777777" w:rsidR="005B7E01" w:rsidRPr="00D85A0B" w:rsidRDefault="001B264C" w:rsidP="001B264C">
            <w:pPr>
              <w:tabs>
                <w:tab w:val="left" w:pos="0"/>
              </w:tabs>
              <w:overflowPunct w:val="0"/>
              <w:autoSpaceDE w:val="0"/>
              <w:autoSpaceDN w:val="0"/>
              <w:adjustRightInd w:val="0"/>
              <w:rPr>
                <w:rFonts w:ascii="Arial" w:hAnsi="Arial" w:cs="Arial"/>
              </w:rPr>
            </w:pPr>
            <w:r>
              <w:rPr>
                <w:rFonts w:ascii="Arial" w:hAnsi="Arial" w:cs="Arial"/>
              </w:rPr>
              <w:t>B</w:t>
            </w:r>
            <w:r w:rsidR="00C665A3">
              <w:rPr>
                <w:rFonts w:ascii="Arial" w:hAnsi="Arial" w:cs="Arial"/>
              </w:rPr>
              <w:t>)</w:t>
            </w:r>
            <w:r>
              <w:rPr>
                <w:rFonts w:ascii="Arial" w:hAnsi="Arial" w:cs="Arial"/>
              </w:rPr>
              <w:t xml:space="preserve"> </w:t>
            </w:r>
            <w:r w:rsidR="007E62E5" w:rsidRPr="00D85A0B">
              <w:rPr>
                <w:rFonts w:ascii="Arial" w:hAnsi="Arial" w:cs="Arial"/>
              </w:rPr>
              <w:t>In the unlikely event of a complete facility shutdown, there shall be no ice or beverage services.</w:t>
            </w:r>
            <w:r w:rsidR="00D839FE" w:rsidRPr="00D85A0B">
              <w:rPr>
                <w:rFonts w:ascii="Arial" w:hAnsi="Arial" w:cs="Arial"/>
              </w:rPr>
              <w:t xml:space="preserve"> </w:t>
            </w:r>
            <w:r w:rsidRPr="001B264C">
              <w:rPr>
                <w:rFonts w:ascii="Arial" w:hAnsi="Arial" w:cs="Arial"/>
              </w:rPr>
              <w:t>Self-service</w:t>
            </w:r>
            <w:r w:rsidR="00D839FE" w:rsidRPr="00D85A0B">
              <w:rPr>
                <w:rFonts w:ascii="Arial" w:hAnsi="Arial" w:cs="Arial"/>
              </w:rPr>
              <w:t xml:space="preserve"> ice and beverage machines shall continue to be utilized during the COVID-19 pandemic, unless directed otherwise.</w:t>
            </w:r>
          </w:p>
          <w:p w14:paraId="70944C31" w14:textId="77777777" w:rsidR="00FE2E19" w:rsidRPr="00FE2E19" w:rsidRDefault="00FE2E19" w:rsidP="00576324">
            <w:pPr>
              <w:tabs>
                <w:tab w:val="left" w:pos="0"/>
              </w:tabs>
              <w:overflowPunct w:val="0"/>
              <w:autoSpaceDE w:val="0"/>
              <w:autoSpaceDN w:val="0"/>
              <w:adjustRightInd w:val="0"/>
              <w:rPr>
                <w:rFonts w:ascii="Arial" w:hAnsi="Arial" w:cs="Arial"/>
              </w:rPr>
            </w:pPr>
          </w:p>
        </w:tc>
      </w:tr>
      <w:tr w:rsidR="00FA1448" w14:paraId="24EF465B" w14:textId="77777777" w:rsidTr="002420F8">
        <w:tc>
          <w:tcPr>
            <w:tcW w:w="877" w:type="dxa"/>
            <w:tcBorders>
              <w:top w:val="single" w:sz="4" w:space="0" w:color="auto"/>
              <w:left w:val="single" w:sz="4" w:space="0" w:color="auto"/>
              <w:bottom w:val="single" w:sz="4" w:space="0" w:color="auto"/>
              <w:right w:val="single" w:sz="4" w:space="0" w:color="auto"/>
            </w:tcBorders>
          </w:tcPr>
          <w:p w14:paraId="0BE71249" w14:textId="77777777" w:rsidR="00FA1448" w:rsidRPr="009F69C2" w:rsidRDefault="00E4447F" w:rsidP="005663AD">
            <w:pPr>
              <w:tabs>
                <w:tab w:val="left" w:pos="0"/>
              </w:tabs>
              <w:autoSpaceDN w:val="0"/>
              <w:jc w:val="center"/>
              <w:rPr>
                <w:rFonts w:ascii="Arial" w:hAnsi="Arial" w:cs="Arial"/>
                <w:b/>
                <w:bCs/>
              </w:rPr>
            </w:pPr>
            <w:r w:rsidRPr="00D85A0B">
              <w:rPr>
                <w:rFonts w:ascii="Arial" w:hAnsi="Arial" w:cs="Arial"/>
                <w:b/>
                <w:bCs/>
              </w:rPr>
              <w:t>19</w:t>
            </w:r>
          </w:p>
        </w:tc>
        <w:tc>
          <w:tcPr>
            <w:tcW w:w="2160" w:type="dxa"/>
            <w:tcBorders>
              <w:top w:val="single" w:sz="4" w:space="0" w:color="auto"/>
              <w:left w:val="single" w:sz="4" w:space="0" w:color="auto"/>
              <w:bottom w:val="single" w:sz="4" w:space="0" w:color="auto"/>
              <w:right w:val="single" w:sz="4" w:space="0" w:color="auto"/>
            </w:tcBorders>
          </w:tcPr>
          <w:p w14:paraId="2A6A84C6" w14:textId="77777777" w:rsidR="00BB4DCF" w:rsidRDefault="00BB4DCF" w:rsidP="00BB4DCF">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3.1.1 </w:t>
            </w:r>
          </w:p>
          <w:p w14:paraId="3AB52E39" w14:textId="7365FB67" w:rsidR="00FA1448" w:rsidRPr="00DD4C19" w:rsidRDefault="00FA1448" w:rsidP="00BB4DCF">
            <w:pPr>
              <w:tabs>
                <w:tab w:val="left" w:pos="0"/>
              </w:tabs>
              <w:overflowPunct w:val="0"/>
              <w:autoSpaceDE w:val="0"/>
              <w:autoSpaceDN w:val="0"/>
              <w:adjustRightInd w:val="0"/>
              <w:jc w:val="center"/>
              <w:rPr>
                <w:rFonts w:ascii="Arial" w:hAnsi="Arial" w:cs="Arial"/>
                <w:b/>
                <w:bCs/>
              </w:rPr>
            </w:pPr>
            <w:r w:rsidRPr="00DD4C19">
              <w:rPr>
                <w:rFonts w:ascii="Arial" w:hAnsi="Arial" w:cs="Arial"/>
                <w:b/>
                <w:bCs/>
              </w:rPr>
              <w:t>Dining Facility Use Fee</w:t>
            </w:r>
          </w:p>
        </w:tc>
        <w:tc>
          <w:tcPr>
            <w:tcW w:w="7200" w:type="dxa"/>
            <w:tcBorders>
              <w:top w:val="single" w:sz="4" w:space="0" w:color="auto"/>
              <w:left w:val="single" w:sz="4" w:space="0" w:color="auto"/>
              <w:bottom w:val="single" w:sz="4" w:space="0" w:color="auto"/>
              <w:right w:val="single" w:sz="4" w:space="0" w:color="auto"/>
            </w:tcBorders>
          </w:tcPr>
          <w:p w14:paraId="53BB00EB" w14:textId="5B621DCB" w:rsidR="00FA1448" w:rsidRPr="00826952" w:rsidRDefault="00FA1448" w:rsidP="00FA1448">
            <w:pPr>
              <w:tabs>
                <w:tab w:val="left" w:pos="0"/>
              </w:tabs>
              <w:overflowPunct w:val="0"/>
              <w:autoSpaceDE w:val="0"/>
              <w:autoSpaceDN w:val="0"/>
              <w:adjustRightInd w:val="0"/>
              <w:rPr>
                <w:rFonts w:ascii="Arial" w:hAnsi="Arial" w:cs="Arial"/>
                <w:b/>
              </w:rPr>
            </w:pPr>
            <w:r w:rsidRPr="00826952">
              <w:rPr>
                <w:rFonts w:ascii="Arial" w:hAnsi="Arial" w:cs="Arial"/>
                <w:b/>
              </w:rPr>
              <w:t>How will the government adjust, prorate the Monthly Use Fee, if the anticipated meals that we are bidding on, as found in the government provided bid document</w:t>
            </w:r>
            <w:r>
              <w:rPr>
                <w:rFonts w:ascii="Arial" w:hAnsi="Arial" w:cs="Arial"/>
                <w:b/>
              </w:rPr>
              <w:t xml:space="preserve">, </w:t>
            </w:r>
            <w:r w:rsidRPr="00826952">
              <w:rPr>
                <w:rFonts w:ascii="Arial" w:hAnsi="Arial" w:cs="Arial"/>
                <w:b/>
              </w:rPr>
              <w:t>T1243 State-Supplied Price Sheet</w:t>
            </w:r>
            <w:r>
              <w:rPr>
                <w:rFonts w:ascii="Arial" w:hAnsi="Arial" w:cs="Arial"/>
                <w:b/>
              </w:rPr>
              <w:t xml:space="preserve">, </w:t>
            </w:r>
            <w:r w:rsidRPr="00826952">
              <w:rPr>
                <w:rFonts w:ascii="Arial" w:hAnsi="Arial" w:cs="Arial"/>
                <w:b/>
              </w:rPr>
              <w:t>are significantly reduced? a. As an example, that there is a significant Reduction in classes, or class size, due to COVID concerns. b. Or, there is a significant Reduction in classes, or class size, due to other reasons, such as government budgetary concerns.</w:t>
            </w:r>
          </w:p>
          <w:p w14:paraId="481F2AC3" w14:textId="77777777" w:rsidR="00FA1448" w:rsidRDefault="00FA1448" w:rsidP="00FA1448">
            <w:pPr>
              <w:pStyle w:val="ListParagraph"/>
              <w:tabs>
                <w:tab w:val="left" w:pos="0"/>
              </w:tabs>
              <w:overflowPunct w:val="0"/>
              <w:autoSpaceDE w:val="0"/>
              <w:autoSpaceDN w:val="0"/>
              <w:adjustRightInd w:val="0"/>
              <w:rPr>
                <w:rFonts w:ascii="Arial" w:hAnsi="Arial" w:cs="Arial"/>
                <w:b/>
              </w:rPr>
            </w:pPr>
          </w:p>
          <w:p w14:paraId="6EB84A30" w14:textId="134515EF" w:rsidR="000412DD" w:rsidRDefault="00FA1448" w:rsidP="00FA1448">
            <w:pPr>
              <w:tabs>
                <w:tab w:val="left" w:pos="0"/>
              </w:tabs>
              <w:overflowPunct w:val="0"/>
              <w:autoSpaceDE w:val="0"/>
              <w:autoSpaceDN w:val="0"/>
              <w:adjustRightInd w:val="0"/>
              <w:rPr>
                <w:rFonts w:ascii="Arial" w:hAnsi="Arial" w:cs="Arial"/>
              </w:rPr>
            </w:pPr>
            <w:r>
              <w:rPr>
                <w:rFonts w:ascii="Arial" w:hAnsi="Arial" w:cs="Arial"/>
                <w:bCs/>
              </w:rPr>
              <w:t>In an event of the dining facility closure</w:t>
            </w:r>
            <w:r>
              <w:rPr>
                <w:rFonts w:ascii="Arial" w:hAnsi="Arial" w:cs="Arial"/>
              </w:rPr>
              <w:t xml:space="preserve">, the Vendor {Contractor} shall be credited for the days of the shutdown when services are canceled. Credit shall be calculated at $287.61 per </w:t>
            </w:r>
            <w:r w:rsidR="002F3FE2">
              <w:rPr>
                <w:rFonts w:ascii="Arial" w:hAnsi="Arial" w:cs="Arial"/>
              </w:rPr>
              <w:t xml:space="preserve">calendar </w:t>
            </w:r>
            <w:r>
              <w:rPr>
                <w:rFonts w:ascii="Arial" w:hAnsi="Arial" w:cs="Arial"/>
              </w:rPr>
              <w:t>day of shut down.</w:t>
            </w:r>
            <w:r w:rsidR="000412DD">
              <w:rPr>
                <w:rFonts w:ascii="Arial" w:hAnsi="Arial" w:cs="Arial"/>
              </w:rPr>
              <w:t xml:space="preserve"> </w:t>
            </w:r>
            <w:r w:rsidR="00BB4DCF">
              <w:rPr>
                <w:rFonts w:ascii="Arial" w:hAnsi="Arial" w:cs="Arial"/>
              </w:rPr>
              <w:t xml:space="preserve">Please refer to Revised Bid Solicitation Section 3.1.1, </w:t>
            </w:r>
            <w:r w:rsidR="00BB4DCF" w:rsidRPr="00BB4DCF">
              <w:rPr>
                <w:rFonts w:ascii="Arial" w:hAnsi="Arial" w:cs="Arial"/>
                <w:i/>
              </w:rPr>
              <w:t>Dining Facility Use Fee</w:t>
            </w:r>
            <w:r w:rsidR="00BB4DCF">
              <w:rPr>
                <w:rFonts w:ascii="Arial" w:hAnsi="Arial" w:cs="Arial"/>
              </w:rPr>
              <w:t>.</w:t>
            </w:r>
          </w:p>
          <w:p w14:paraId="2F02FAFD" w14:textId="77777777" w:rsidR="001B264C" w:rsidRDefault="001B264C" w:rsidP="00FA1448">
            <w:pPr>
              <w:tabs>
                <w:tab w:val="left" w:pos="0"/>
              </w:tabs>
              <w:overflowPunct w:val="0"/>
              <w:autoSpaceDE w:val="0"/>
              <w:autoSpaceDN w:val="0"/>
              <w:adjustRightInd w:val="0"/>
              <w:rPr>
                <w:rFonts w:ascii="Arial" w:hAnsi="Arial" w:cs="Arial"/>
              </w:rPr>
            </w:pPr>
          </w:p>
          <w:p w14:paraId="206396F3" w14:textId="77777777" w:rsidR="00FA1448" w:rsidRDefault="000412DD" w:rsidP="00FA1448">
            <w:pPr>
              <w:tabs>
                <w:tab w:val="left" w:pos="0"/>
              </w:tabs>
              <w:overflowPunct w:val="0"/>
              <w:autoSpaceDE w:val="0"/>
              <w:autoSpaceDN w:val="0"/>
              <w:adjustRightInd w:val="0"/>
              <w:rPr>
                <w:rFonts w:ascii="Arial" w:hAnsi="Arial" w:cs="Arial"/>
              </w:rPr>
            </w:pPr>
            <w:r>
              <w:rPr>
                <w:rFonts w:ascii="Arial" w:hAnsi="Arial" w:cs="Arial"/>
              </w:rPr>
              <w:t>In an event of service reduction due to a small class size, or meal preparation, service shall continue. The State Contract Manager will be in direct and constant communication with the Vendor {Contractor} as a precaution to the adjustment of food service.</w:t>
            </w:r>
            <w:r w:rsidR="00D839FE">
              <w:rPr>
                <w:rFonts w:ascii="Arial" w:hAnsi="Arial" w:cs="Arial"/>
              </w:rPr>
              <w:t xml:space="preserve">  There shall be no reduction in the usage fee for reduced meal counts.</w:t>
            </w:r>
          </w:p>
          <w:p w14:paraId="27A2B65B" w14:textId="77777777" w:rsidR="00FA1448" w:rsidRDefault="00FA1448" w:rsidP="00FA1448">
            <w:pPr>
              <w:tabs>
                <w:tab w:val="left" w:pos="0"/>
              </w:tabs>
              <w:overflowPunct w:val="0"/>
              <w:autoSpaceDE w:val="0"/>
              <w:autoSpaceDN w:val="0"/>
              <w:adjustRightInd w:val="0"/>
              <w:rPr>
                <w:rFonts w:ascii="Arial" w:hAnsi="Arial" w:cs="Arial"/>
              </w:rPr>
            </w:pPr>
          </w:p>
          <w:p w14:paraId="283A7EE0" w14:textId="77777777" w:rsidR="00FA1448" w:rsidRPr="00621F0E" w:rsidRDefault="00FA1448" w:rsidP="00FA1448">
            <w:pPr>
              <w:tabs>
                <w:tab w:val="left" w:pos="0"/>
              </w:tabs>
              <w:rPr>
                <w:rFonts w:ascii="Arial" w:hAnsi="Arial" w:cs="Arial"/>
              </w:rPr>
            </w:pPr>
            <w:r w:rsidRPr="000647E2">
              <w:rPr>
                <w:rFonts w:ascii="Arial" w:hAnsi="Arial" w:cs="Arial"/>
              </w:rPr>
              <w:t>Note</w:t>
            </w:r>
            <w:r>
              <w:rPr>
                <w:rFonts w:ascii="Arial" w:hAnsi="Arial" w:cs="Arial"/>
              </w:rPr>
              <w:t>: This question has been paraphrased in the interest of readability and clarity.</w:t>
            </w:r>
          </w:p>
          <w:p w14:paraId="67222B98"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954E51" w14:paraId="45F9CD2D" w14:textId="77777777" w:rsidTr="002420F8">
        <w:tc>
          <w:tcPr>
            <w:tcW w:w="877" w:type="dxa"/>
            <w:tcBorders>
              <w:top w:val="single" w:sz="4" w:space="0" w:color="auto"/>
              <w:left w:val="single" w:sz="4" w:space="0" w:color="auto"/>
              <w:bottom w:val="single" w:sz="4" w:space="0" w:color="auto"/>
              <w:right w:val="single" w:sz="4" w:space="0" w:color="auto"/>
            </w:tcBorders>
          </w:tcPr>
          <w:p w14:paraId="0A6AC643" w14:textId="77777777" w:rsidR="00954E51" w:rsidRPr="009F69C2" w:rsidRDefault="00E4447F" w:rsidP="005663AD">
            <w:pPr>
              <w:tabs>
                <w:tab w:val="left" w:pos="0"/>
              </w:tabs>
              <w:autoSpaceDN w:val="0"/>
              <w:jc w:val="center"/>
              <w:rPr>
                <w:rFonts w:ascii="Arial" w:hAnsi="Arial" w:cs="Arial"/>
                <w:b/>
                <w:bCs/>
              </w:rPr>
            </w:pPr>
            <w:r>
              <w:rPr>
                <w:rFonts w:ascii="Arial" w:hAnsi="Arial" w:cs="Arial"/>
                <w:b/>
                <w:bCs/>
              </w:rPr>
              <w:t>20</w:t>
            </w:r>
          </w:p>
        </w:tc>
        <w:tc>
          <w:tcPr>
            <w:tcW w:w="2160" w:type="dxa"/>
            <w:tcBorders>
              <w:top w:val="single" w:sz="4" w:space="0" w:color="auto"/>
              <w:left w:val="single" w:sz="4" w:space="0" w:color="auto"/>
              <w:bottom w:val="single" w:sz="4" w:space="0" w:color="auto"/>
              <w:right w:val="single" w:sz="4" w:space="0" w:color="auto"/>
            </w:tcBorders>
          </w:tcPr>
          <w:p w14:paraId="1FB1E387" w14:textId="77777777" w:rsidR="00BB4DCF" w:rsidRDefault="00954E51" w:rsidP="00BB4DCF">
            <w:pPr>
              <w:tabs>
                <w:tab w:val="left" w:pos="0"/>
              </w:tabs>
              <w:overflowPunct w:val="0"/>
              <w:autoSpaceDE w:val="0"/>
              <w:autoSpaceDN w:val="0"/>
              <w:adjustRightInd w:val="0"/>
              <w:jc w:val="center"/>
              <w:rPr>
                <w:rFonts w:ascii="Arial" w:hAnsi="Arial" w:cs="Arial"/>
                <w:b/>
                <w:bCs/>
              </w:rPr>
            </w:pPr>
            <w:r w:rsidRPr="00DD4C19">
              <w:rPr>
                <w:rFonts w:ascii="Arial" w:hAnsi="Arial" w:cs="Arial"/>
                <w:b/>
                <w:bCs/>
              </w:rPr>
              <w:t xml:space="preserve">Section 3.1.1 </w:t>
            </w:r>
          </w:p>
          <w:p w14:paraId="3D44AA78" w14:textId="65AFADF8" w:rsidR="00954E51" w:rsidRPr="00DD4C19" w:rsidRDefault="00954E51" w:rsidP="00BB4DCF">
            <w:pPr>
              <w:tabs>
                <w:tab w:val="left" w:pos="0"/>
              </w:tabs>
              <w:overflowPunct w:val="0"/>
              <w:autoSpaceDE w:val="0"/>
              <w:autoSpaceDN w:val="0"/>
              <w:adjustRightInd w:val="0"/>
              <w:jc w:val="center"/>
              <w:rPr>
                <w:rFonts w:ascii="Arial" w:hAnsi="Arial" w:cs="Arial"/>
                <w:b/>
                <w:bCs/>
              </w:rPr>
            </w:pPr>
            <w:r w:rsidRPr="00DD4C19">
              <w:rPr>
                <w:rFonts w:ascii="Arial" w:hAnsi="Arial" w:cs="Arial"/>
                <w:b/>
                <w:bCs/>
              </w:rPr>
              <w:t>Dining Facility Use Fee</w:t>
            </w:r>
          </w:p>
        </w:tc>
        <w:tc>
          <w:tcPr>
            <w:tcW w:w="7200" w:type="dxa"/>
            <w:tcBorders>
              <w:top w:val="single" w:sz="4" w:space="0" w:color="auto"/>
              <w:left w:val="single" w:sz="4" w:space="0" w:color="auto"/>
              <w:bottom w:val="single" w:sz="4" w:space="0" w:color="auto"/>
              <w:right w:val="single" w:sz="4" w:space="0" w:color="auto"/>
            </w:tcBorders>
          </w:tcPr>
          <w:p w14:paraId="0E4C84EE" w14:textId="77777777" w:rsidR="00954E51" w:rsidRDefault="00954E51" w:rsidP="00954E51">
            <w:pPr>
              <w:tabs>
                <w:tab w:val="left" w:pos="0"/>
              </w:tabs>
              <w:overflowPunct w:val="0"/>
              <w:autoSpaceDE w:val="0"/>
              <w:autoSpaceDN w:val="0"/>
              <w:adjustRightInd w:val="0"/>
              <w:rPr>
                <w:rFonts w:ascii="Arial" w:hAnsi="Arial" w:cs="Arial"/>
                <w:b/>
              </w:rPr>
            </w:pPr>
            <w:r w:rsidRPr="007E362E">
              <w:rPr>
                <w:rFonts w:ascii="Arial" w:hAnsi="Arial" w:cs="Arial"/>
                <w:b/>
              </w:rPr>
              <w:t>Will the annual use fee of $105,000.00 be adjusted in the event the use of the NJNG Training Center is reduced or limited as a result of the ongoing pandemic or loss of outside agency participation?</w:t>
            </w:r>
          </w:p>
          <w:p w14:paraId="28944EF1" w14:textId="77777777" w:rsidR="00954E51" w:rsidRDefault="00954E51" w:rsidP="00954E51">
            <w:pPr>
              <w:tabs>
                <w:tab w:val="left" w:pos="0"/>
              </w:tabs>
              <w:overflowPunct w:val="0"/>
              <w:autoSpaceDE w:val="0"/>
              <w:autoSpaceDN w:val="0"/>
              <w:adjustRightInd w:val="0"/>
              <w:rPr>
                <w:rFonts w:ascii="Arial" w:hAnsi="Arial" w:cs="Arial"/>
                <w:b/>
              </w:rPr>
            </w:pPr>
          </w:p>
          <w:p w14:paraId="5CA53B08" w14:textId="77777777" w:rsidR="00954E51" w:rsidRDefault="00954E51" w:rsidP="000412DD">
            <w:pPr>
              <w:rPr>
                <w:rFonts w:ascii="Arial" w:hAnsi="Arial" w:cs="Arial"/>
                <w:color w:val="000000"/>
                <w:shd w:val="clear" w:color="auto" w:fill="FFFFFF"/>
              </w:rPr>
            </w:pPr>
            <w:r>
              <w:rPr>
                <w:rFonts w:ascii="Arial" w:hAnsi="Arial" w:cs="Arial"/>
                <w:color w:val="000000"/>
                <w:shd w:val="clear" w:color="auto" w:fill="FFFFFF"/>
              </w:rPr>
              <w:t>Please refer to the Question and Answer #</w:t>
            </w:r>
            <w:r w:rsidR="00E4447F">
              <w:rPr>
                <w:rFonts w:ascii="Arial" w:hAnsi="Arial" w:cs="Arial"/>
                <w:color w:val="000000"/>
                <w:shd w:val="clear" w:color="auto" w:fill="FFFFFF"/>
              </w:rPr>
              <w:t>18</w:t>
            </w:r>
            <w:r w:rsidR="000412DD">
              <w:rPr>
                <w:rFonts w:ascii="Arial" w:hAnsi="Arial" w:cs="Arial"/>
                <w:color w:val="000000"/>
                <w:shd w:val="clear" w:color="auto" w:fill="FFFFFF"/>
              </w:rPr>
              <w:t xml:space="preserve"> and #</w:t>
            </w:r>
            <w:r w:rsidR="00E4447F">
              <w:rPr>
                <w:rFonts w:ascii="Arial" w:hAnsi="Arial" w:cs="Arial"/>
                <w:color w:val="000000"/>
                <w:shd w:val="clear" w:color="auto" w:fill="FFFFFF"/>
              </w:rPr>
              <w:t>19</w:t>
            </w:r>
            <w:r w:rsidR="000412DD">
              <w:rPr>
                <w:rFonts w:ascii="Arial" w:hAnsi="Arial" w:cs="Arial"/>
                <w:color w:val="000000"/>
                <w:shd w:val="clear" w:color="auto" w:fill="FFFFFF"/>
              </w:rPr>
              <w:t>.</w:t>
            </w:r>
          </w:p>
          <w:p w14:paraId="49D686AF" w14:textId="77777777" w:rsidR="000412DD" w:rsidRDefault="000412DD" w:rsidP="000412DD">
            <w:pPr>
              <w:rPr>
                <w:rFonts w:ascii="Arial" w:hAnsi="Arial" w:cs="Arial"/>
                <w:b/>
              </w:rPr>
            </w:pPr>
          </w:p>
        </w:tc>
      </w:tr>
      <w:tr w:rsidR="00FA1448" w14:paraId="61B9CE07" w14:textId="77777777" w:rsidTr="002420F8">
        <w:tc>
          <w:tcPr>
            <w:tcW w:w="877" w:type="dxa"/>
            <w:tcBorders>
              <w:top w:val="single" w:sz="4" w:space="0" w:color="auto"/>
              <w:left w:val="single" w:sz="4" w:space="0" w:color="auto"/>
              <w:bottom w:val="single" w:sz="4" w:space="0" w:color="auto"/>
              <w:right w:val="single" w:sz="4" w:space="0" w:color="auto"/>
            </w:tcBorders>
          </w:tcPr>
          <w:p w14:paraId="1B411CE1" w14:textId="77777777" w:rsidR="00FA1448" w:rsidRPr="009F69C2" w:rsidRDefault="009F69C2" w:rsidP="005663AD">
            <w:pPr>
              <w:tabs>
                <w:tab w:val="left" w:pos="0"/>
              </w:tabs>
              <w:autoSpaceDN w:val="0"/>
              <w:jc w:val="center"/>
              <w:rPr>
                <w:rFonts w:ascii="Arial" w:hAnsi="Arial" w:cs="Arial"/>
                <w:b/>
                <w:bCs/>
              </w:rPr>
            </w:pPr>
            <w:r w:rsidRPr="00DB6C69">
              <w:rPr>
                <w:rFonts w:ascii="Arial" w:hAnsi="Arial" w:cs="Arial"/>
                <w:b/>
                <w:bCs/>
              </w:rPr>
              <w:t>2</w:t>
            </w:r>
            <w:r w:rsidR="00E4447F" w:rsidRPr="00DB6C69">
              <w:rPr>
                <w:rFonts w:ascii="Arial" w:hAnsi="Arial" w:cs="Arial"/>
                <w:b/>
                <w:bCs/>
              </w:rPr>
              <w:t>1</w:t>
            </w:r>
          </w:p>
        </w:tc>
        <w:tc>
          <w:tcPr>
            <w:tcW w:w="2160" w:type="dxa"/>
            <w:tcBorders>
              <w:top w:val="single" w:sz="4" w:space="0" w:color="auto"/>
              <w:left w:val="single" w:sz="4" w:space="0" w:color="auto"/>
              <w:bottom w:val="single" w:sz="4" w:space="0" w:color="auto"/>
              <w:right w:val="single" w:sz="4" w:space="0" w:color="auto"/>
            </w:tcBorders>
          </w:tcPr>
          <w:p w14:paraId="1D66F8E5" w14:textId="77777777" w:rsidR="00695D9A" w:rsidRDefault="00BB4DCF" w:rsidP="00576324">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3.1.1 </w:t>
            </w:r>
          </w:p>
          <w:p w14:paraId="2BFD9BF0" w14:textId="74E557D2" w:rsidR="00FA1448" w:rsidRPr="00DD4C19"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Dining Facility Use Fee</w:t>
            </w:r>
          </w:p>
        </w:tc>
        <w:tc>
          <w:tcPr>
            <w:tcW w:w="7200" w:type="dxa"/>
            <w:tcBorders>
              <w:top w:val="single" w:sz="4" w:space="0" w:color="auto"/>
              <w:left w:val="single" w:sz="4" w:space="0" w:color="auto"/>
              <w:bottom w:val="single" w:sz="4" w:space="0" w:color="auto"/>
              <w:right w:val="single" w:sz="4" w:space="0" w:color="auto"/>
            </w:tcBorders>
          </w:tcPr>
          <w:p w14:paraId="3B540281" w14:textId="77777777" w:rsidR="00FA1448" w:rsidRDefault="00FA1448" w:rsidP="00FA1448">
            <w:pPr>
              <w:tabs>
                <w:tab w:val="left" w:pos="0"/>
              </w:tabs>
              <w:overflowPunct w:val="0"/>
              <w:autoSpaceDE w:val="0"/>
              <w:autoSpaceDN w:val="0"/>
              <w:adjustRightInd w:val="0"/>
              <w:rPr>
                <w:rFonts w:ascii="Arial" w:hAnsi="Arial" w:cs="Arial"/>
                <w:b/>
                <w:bCs/>
              </w:rPr>
            </w:pPr>
            <w:r w:rsidRPr="00E06869">
              <w:rPr>
                <w:rFonts w:ascii="Arial" w:hAnsi="Arial" w:cs="Arial"/>
                <w:b/>
                <w:bCs/>
              </w:rPr>
              <w:t>If there is a suspension of service will we have to remove items, and will we still be responsible for rental fee?</w:t>
            </w:r>
            <w:r>
              <w:rPr>
                <w:rFonts w:ascii="Arial" w:hAnsi="Arial" w:cs="Arial"/>
                <w:b/>
                <w:bCs/>
              </w:rPr>
              <w:t xml:space="preserve"> (Pre-Quote Conference) </w:t>
            </w:r>
          </w:p>
          <w:p w14:paraId="20F0F12C" w14:textId="77777777" w:rsidR="00FA1448" w:rsidRDefault="00FA1448" w:rsidP="00FA1448">
            <w:pPr>
              <w:tabs>
                <w:tab w:val="left" w:pos="0"/>
              </w:tabs>
              <w:overflowPunct w:val="0"/>
              <w:autoSpaceDE w:val="0"/>
              <w:autoSpaceDN w:val="0"/>
              <w:adjustRightInd w:val="0"/>
              <w:rPr>
                <w:rFonts w:ascii="Arial" w:hAnsi="Arial" w:cs="Arial"/>
                <w:b/>
                <w:bCs/>
              </w:rPr>
            </w:pPr>
          </w:p>
          <w:p w14:paraId="5660E473" w14:textId="77777777" w:rsidR="00FA1448" w:rsidRPr="00B97A73" w:rsidRDefault="00FA1448" w:rsidP="00FA1448">
            <w:pPr>
              <w:tabs>
                <w:tab w:val="left" w:pos="0"/>
              </w:tabs>
              <w:overflowPunct w:val="0"/>
              <w:autoSpaceDE w:val="0"/>
              <w:autoSpaceDN w:val="0"/>
              <w:adjustRightInd w:val="0"/>
              <w:rPr>
                <w:rFonts w:ascii="Arial" w:hAnsi="Arial" w:cs="Arial"/>
              </w:rPr>
            </w:pPr>
            <w:r>
              <w:rPr>
                <w:rFonts w:ascii="Arial" w:hAnsi="Arial" w:cs="Arial"/>
              </w:rPr>
              <w:t xml:space="preserve">The Vendor {Contractor} </w:t>
            </w:r>
            <w:r w:rsidR="00B11B7C">
              <w:rPr>
                <w:rFonts w:ascii="Arial" w:hAnsi="Arial" w:cs="Arial"/>
              </w:rPr>
              <w:t xml:space="preserve">is </w:t>
            </w:r>
            <w:r>
              <w:rPr>
                <w:rFonts w:ascii="Arial" w:hAnsi="Arial" w:cs="Arial"/>
              </w:rPr>
              <w:t xml:space="preserve">not </w:t>
            </w:r>
            <w:r w:rsidR="00B11B7C">
              <w:rPr>
                <w:rFonts w:ascii="Arial" w:hAnsi="Arial" w:cs="Arial"/>
              </w:rPr>
              <w:t xml:space="preserve">required to </w:t>
            </w:r>
            <w:r>
              <w:rPr>
                <w:rFonts w:ascii="Arial" w:hAnsi="Arial" w:cs="Arial"/>
              </w:rPr>
              <w:t xml:space="preserve">remove items from the dining facility in an event of suspension of service. Please refer to Question and </w:t>
            </w:r>
            <w:r w:rsidR="000412DD">
              <w:rPr>
                <w:rFonts w:ascii="Arial" w:hAnsi="Arial" w:cs="Arial"/>
                <w:color w:val="000000"/>
                <w:shd w:val="clear" w:color="auto" w:fill="FFFFFF"/>
              </w:rPr>
              <w:t>Answer #</w:t>
            </w:r>
            <w:r w:rsidR="00E4447F">
              <w:rPr>
                <w:rFonts w:ascii="Arial" w:hAnsi="Arial" w:cs="Arial"/>
                <w:color w:val="000000"/>
                <w:shd w:val="clear" w:color="auto" w:fill="FFFFFF"/>
              </w:rPr>
              <w:t>18</w:t>
            </w:r>
            <w:r w:rsidR="000412DD">
              <w:rPr>
                <w:rFonts w:ascii="Arial" w:hAnsi="Arial" w:cs="Arial"/>
                <w:color w:val="000000"/>
                <w:shd w:val="clear" w:color="auto" w:fill="FFFFFF"/>
              </w:rPr>
              <w:t xml:space="preserve"> and #</w:t>
            </w:r>
            <w:r w:rsidR="00E4447F">
              <w:rPr>
                <w:rFonts w:ascii="Arial" w:hAnsi="Arial" w:cs="Arial"/>
                <w:color w:val="000000"/>
                <w:shd w:val="clear" w:color="auto" w:fill="FFFFFF"/>
              </w:rPr>
              <w:t>19</w:t>
            </w:r>
            <w:r>
              <w:rPr>
                <w:rFonts w:ascii="Arial" w:hAnsi="Arial" w:cs="Arial"/>
              </w:rPr>
              <w:t xml:space="preserve"> </w:t>
            </w:r>
            <w:r w:rsidR="00F2620A">
              <w:rPr>
                <w:rFonts w:ascii="Arial" w:hAnsi="Arial" w:cs="Arial"/>
              </w:rPr>
              <w:t xml:space="preserve">regarding the use fee during a suspension of service. </w:t>
            </w:r>
          </w:p>
          <w:p w14:paraId="5E28E3D8"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FA1448" w14:paraId="30DFE25C" w14:textId="77777777" w:rsidTr="002420F8">
        <w:tc>
          <w:tcPr>
            <w:tcW w:w="877" w:type="dxa"/>
            <w:tcBorders>
              <w:top w:val="single" w:sz="4" w:space="0" w:color="auto"/>
              <w:left w:val="single" w:sz="4" w:space="0" w:color="auto"/>
              <w:bottom w:val="single" w:sz="4" w:space="0" w:color="auto"/>
              <w:right w:val="single" w:sz="4" w:space="0" w:color="auto"/>
            </w:tcBorders>
          </w:tcPr>
          <w:p w14:paraId="3021C659" w14:textId="77777777" w:rsidR="00FA1448" w:rsidRPr="009F69C2" w:rsidRDefault="009F69C2" w:rsidP="005663AD">
            <w:pPr>
              <w:tabs>
                <w:tab w:val="left" w:pos="0"/>
              </w:tabs>
              <w:autoSpaceDN w:val="0"/>
              <w:jc w:val="center"/>
              <w:rPr>
                <w:rFonts w:ascii="Arial" w:hAnsi="Arial" w:cs="Arial"/>
                <w:b/>
                <w:bCs/>
              </w:rPr>
            </w:pPr>
            <w:r w:rsidRPr="009F69C2">
              <w:rPr>
                <w:rFonts w:ascii="Arial" w:hAnsi="Arial" w:cs="Arial"/>
                <w:b/>
                <w:bCs/>
              </w:rPr>
              <w:t>22</w:t>
            </w:r>
          </w:p>
        </w:tc>
        <w:tc>
          <w:tcPr>
            <w:tcW w:w="2160" w:type="dxa"/>
            <w:tcBorders>
              <w:top w:val="single" w:sz="4" w:space="0" w:color="auto"/>
              <w:left w:val="single" w:sz="4" w:space="0" w:color="auto"/>
              <w:bottom w:val="single" w:sz="4" w:space="0" w:color="auto"/>
              <w:right w:val="single" w:sz="4" w:space="0" w:color="auto"/>
            </w:tcBorders>
          </w:tcPr>
          <w:p w14:paraId="1AC31C13" w14:textId="062E5C93" w:rsidR="00FA1448" w:rsidRPr="00DD4C19" w:rsidRDefault="00BB4DCF" w:rsidP="00576324">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3.1.1 </w:t>
            </w:r>
            <w:r w:rsidR="00FA1448" w:rsidRPr="00FA1448">
              <w:rPr>
                <w:rFonts w:ascii="Arial" w:hAnsi="Arial" w:cs="Arial"/>
                <w:b/>
                <w:bCs/>
              </w:rPr>
              <w:t xml:space="preserve"> Dining Facility Use Fee</w:t>
            </w:r>
          </w:p>
        </w:tc>
        <w:tc>
          <w:tcPr>
            <w:tcW w:w="7200" w:type="dxa"/>
            <w:tcBorders>
              <w:top w:val="single" w:sz="4" w:space="0" w:color="auto"/>
              <w:left w:val="single" w:sz="4" w:space="0" w:color="auto"/>
              <w:bottom w:val="single" w:sz="4" w:space="0" w:color="auto"/>
              <w:right w:val="single" w:sz="4" w:space="0" w:color="auto"/>
            </w:tcBorders>
          </w:tcPr>
          <w:p w14:paraId="4A18D347" w14:textId="77777777" w:rsidR="00FA1448" w:rsidRDefault="00FA1448" w:rsidP="00FA1448">
            <w:pPr>
              <w:tabs>
                <w:tab w:val="left" w:pos="0"/>
              </w:tabs>
              <w:overflowPunct w:val="0"/>
              <w:autoSpaceDE w:val="0"/>
              <w:autoSpaceDN w:val="0"/>
              <w:adjustRightInd w:val="0"/>
              <w:rPr>
                <w:rFonts w:ascii="Arial" w:hAnsi="Arial" w:cs="Arial"/>
                <w:b/>
              </w:rPr>
            </w:pPr>
            <w:r w:rsidRPr="00056D94">
              <w:rPr>
                <w:rFonts w:ascii="Arial" w:hAnsi="Arial" w:cs="Arial"/>
                <w:b/>
              </w:rPr>
              <w:t>If the dining hall is shut down for any reason, including Covid-19 and other Acts of God, is the awarded vendor still responsible for the monthly lease payments of $8,750 to the State of New Jersey, during the period of shut down?</w:t>
            </w:r>
          </w:p>
          <w:p w14:paraId="356E247C" w14:textId="77777777" w:rsidR="00FA1448" w:rsidRDefault="00FA1448" w:rsidP="00FA1448">
            <w:pPr>
              <w:tabs>
                <w:tab w:val="left" w:pos="0"/>
              </w:tabs>
              <w:overflowPunct w:val="0"/>
              <w:autoSpaceDE w:val="0"/>
              <w:autoSpaceDN w:val="0"/>
              <w:adjustRightInd w:val="0"/>
              <w:rPr>
                <w:rFonts w:ascii="Arial" w:hAnsi="Arial" w:cs="Arial"/>
                <w:b/>
              </w:rPr>
            </w:pPr>
          </w:p>
          <w:p w14:paraId="5D7A6CC8" w14:textId="77777777" w:rsidR="00FA1448" w:rsidRPr="00056D94" w:rsidRDefault="00FA1448" w:rsidP="00FA1448">
            <w:pPr>
              <w:tabs>
                <w:tab w:val="left" w:pos="0"/>
              </w:tabs>
              <w:overflowPunct w:val="0"/>
              <w:autoSpaceDE w:val="0"/>
              <w:autoSpaceDN w:val="0"/>
              <w:adjustRightInd w:val="0"/>
              <w:rPr>
                <w:rFonts w:ascii="Arial" w:hAnsi="Arial" w:cs="Arial"/>
                <w:b/>
              </w:rPr>
            </w:pPr>
            <w:r>
              <w:rPr>
                <w:rFonts w:ascii="Arial" w:hAnsi="Arial" w:cs="Arial"/>
                <w:bCs/>
              </w:rPr>
              <w:t xml:space="preserve">Please refer to Question and </w:t>
            </w:r>
            <w:r w:rsidR="000412DD">
              <w:rPr>
                <w:rFonts w:ascii="Arial" w:hAnsi="Arial" w:cs="Arial"/>
                <w:color w:val="000000"/>
                <w:shd w:val="clear" w:color="auto" w:fill="FFFFFF"/>
              </w:rPr>
              <w:t>Answer #</w:t>
            </w:r>
            <w:r w:rsidR="00E4447F">
              <w:rPr>
                <w:rFonts w:ascii="Arial" w:hAnsi="Arial" w:cs="Arial"/>
                <w:color w:val="000000"/>
                <w:shd w:val="clear" w:color="auto" w:fill="FFFFFF"/>
              </w:rPr>
              <w:t>18</w:t>
            </w:r>
            <w:r w:rsidR="000412DD">
              <w:rPr>
                <w:rFonts w:ascii="Arial" w:hAnsi="Arial" w:cs="Arial"/>
                <w:color w:val="000000"/>
                <w:shd w:val="clear" w:color="auto" w:fill="FFFFFF"/>
              </w:rPr>
              <w:t xml:space="preserve"> and #</w:t>
            </w:r>
            <w:r w:rsidR="00E4447F">
              <w:rPr>
                <w:rFonts w:ascii="Arial" w:hAnsi="Arial" w:cs="Arial"/>
                <w:color w:val="000000"/>
                <w:shd w:val="clear" w:color="auto" w:fill="FFFFFF"/>
              </w:rPr>
              <w:t>19</w:t>
            </w:r>
            <w:r w:rsidR="000412DD">
              <w:rPr>
                <w:rFonts w:ascii="Arial" w:hAnsi="Arial" w:cs="Arial"/>
                <w:color w:val="000000"/>
                <w:shd w:val="clear" w:color="auto" w:fill="FFFFFF"/>
              </w:rPr>
              <w:t>.</w:t>
            </w:r>
          </w:p>
          <w:p w14:paraId="3CAC164A"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954E51" w14:paraId="135F6546" w14:textId="77777777" w:rsidTr="002420F8">
        <w:tc>
          <w:tcPr>
            <w:tcW w:w="877" w:type="dxa"/>
            <w:tcBorders>
              <w:top w:val="single" w:sz="4" w:space="0" w:color="auto"/>
              <w:left w:val="single" w:sz="4" w:space="0" w:color="auto"/>
              <w:bottom w:val="single" w:sz="4" w:space="0" w:color="auto"/>
              <w:right w:val="single" w:sz="4" w:space="0" w:color="auto"/>
            </w:tcBorders>
          </w:tcPr>
          <w:p w14:paraId="17FBB638" w14:textId="77777777" w:rsidR="00954E51" w:rsidRPr="009F69C2" w:rsidRDefault="00E4447F" w:rsidP="005663AD">
            <w:pPr>
              <w:tabs>
                <w:tab w:val="left" w:pos="0"/>
              </w:tabs>
              <w:autoSpaceDN w:val="0"/>
              <w:jc w:val="center"/>
              <w:rPr>
                <w:rFonts w:ascii="Arial" w:hAnsi="Arial" w:cs="Arial"/>
                <w:b/>
                <w:bCs/>
              </w:rPr>
            </w:pPr>
            <w:r>
              <w:rPr>
                <w:rFonts w:ascii="Arial" w:hAnsi="Arial" w:cs="Arial"/>
                <w:b/>
                <w:bCs/>
              </w:rPr>
              <w:t>23</w:t>
            </w:r>
          </w:p>
        </w:tc>
        <w:tc>
          <w:tcPr>
            <w:tcW w:w="2160" w:type="dxa"/>
            <w:tcBorders>
              <w:top w:val="single" w:sz="4" w:space="0" w:color="auto"/>
              <w:left w:val="single" w:sz="4" w:space="0" w:color="auto"/>
              <w:bottom w:val="single" w:sz="4" w:space="0" w:color="auto"/>
              <w:right w:val="single" w:sz="4" w:space="0" w:color="auto"/>
            </w:tcBorders>
          </w:tcPr>
          <w:p w14:paraId="4D4C1C67" w14:textId="77777777" w:rsidR="00BB4DCF" w:rsidRDefault="00954E51" w:rsidP="00BB4DCF">
            <w:pPr>
              <w:tabs>
                <w:tab w:val="left" w:pos="0"/>
              </w:tabs>
              <w:overflowPunct w:val="0"/>
              <w:autoSpaceDE w:val="0"/>
              <w:autoSpaceDN w:val="0"/>
              <w:adjustRightInd w:val="0"/>
              <w:jc w:val="center"/>
              <w:rPr>
                <w:rFonts w:ascii="Arial" w:hAnsi="Arial" w:cs="Arial"/>
                <w:b/>
                <w:bCs/>
              </w:rPr>
            </w:pPr>
            <w:r w:rsidRPr="00FA1448">
              <w:rPr>
                <w:rFonts w:ascii="Arial" w:hAnsi="Arial" w:cs="Arial"/>
                <w:b/>
                <w:bCs/>
              </w:rPr>
              <w:t xml:space="preserve">Section 3.1.1 </w:t>
            </w:r>
          </w:p>
          <w:p w14:paraId="2E8A512B" w14:textId="6A5801DB" w:rsidR="00954E51" w:rsidRPr="00FA1448" w:rsidRDefault="00954E51" w:rsidP="00BB4DCF">
            <w:pPr>
              <w:tabs>
                <w:tab w:val="left" w:pos="0"/>
              </w:tabs>
              <w:overflowPunct w:val="0"/>
              <w:autoSpaceDE w:val="0"/>
              <w:autoSpaceDN w:val="0"/>
              <w:adjustRightInd w:val="0"/>
              <w:jc w:val="center"/>
              <w:rPr>
                <w:rFonts w:ascii="Arial" w:hAnsi="Arial" w:cs="Arial"/>
                <w:b/>
                <w:bCs/>
              </w:rPr>
            </w:pPr>
            <w:r w:rsidRPr="00FA1448">
              <w:rPr>
                <w:rFonts w:ascii="Arial" w:hAnsi="Arial" w:cs="Arial"/>
                <w:b/>
                <w:bCs/>
              </w:rPr>
              <w:t>Dining Facility Use Fee</w:t>
            </w:r>
          </w:p>
        </w:tc>
        <w:tc>
          <w:tcPr>
            <w:tcW w:w="7200" w:type="dxa"/>
            <w:tcBorders>
              <w:top w:val="single" w:sz="4" w:space="0" w:color="auto"/>
              <w:left w:val="single" w:sz="4" w:space="0" w:color="auto"/>
              <w:bottom w:val="single" w:sz="4" w:space="0" w:color="auto"/>
              <w:right w:val="single" w:sz="4" w:space="0" w:color="auto"/>
            </w:tcBorders>
          </w:tcPr>
          <w:p w14:paraId="0B58BBC3" w14:textId="77777777" w:rsidR="00954E51" w:rsidRDefault="00954E51" w:rsidP="00954E51">
            <w:pPr>
              <w:rPr>
                <w:rFonts w:ascii="Arial" w:hAnsi="Arial" w:cs="Arial"/>
                <w:b/>
                <w:bCs/>
                <w:color w:val="000000"/>
                <w:shd w:val="clear" w:color="auto" w:fill="FFFFFF"/>
              </w:rPr>
            </w:pPr>
            <w:r w:rsidRPr="00E51218">
              <w:rPr>
                <w:rFonts w:ascii="Arial" w:hAnsi="Arial" w:cs="Arial"/>
                <w:b/>
                <w:bCs/>
                <w:color w:val="000000"/>
                <w:shd w:val="clear" w:color="auto" w:fill="FFFFFF"/>
              </w:rPr>
              <w:t>If food services are cancelled for any reason due to COVID-19, is the vendor still expected to pay rent during the shutdown period or does it get deferred until business is resumed?</w:t>
            </w:r>
          </w:p>
          <w:p w14:paraId="6627D2D9" w14:textId="77777777" w:rsidR="00954E51" w:rsidRDefault="00954E51" w:rsidP="00954E51">
            <w:pPr>
              <w:rPr>
                <w:rFonts w:ascii="Arial" w:hAnsi="Arial" w:cs="Arial"/>
                <w:b/>
                <w:bCs/>
                <w:color w:val="000000"/>
                <w:shd w:val="clear" w:color="auto" w:fill="FFFFFF"/>
              </w:rPr>
            </w:pPr>
          </w:p>
          <w:p w14:paraId="20D0B2B7" w14:textId="77777777" w:rsidR="00954E51" w:rsidRPr="009E02B7" w:rsidRDefault="00954E51" w:rsidP="00954E51">
            <w:pPr>
              <w:rPr>
                <w:sz w:val="21"/>
                <w:szCs w:val="21"/>
              </w:rPr>
            </w:pPr>
            <w:r>
              <w:rPr>
                <w:rFonts w:ascii="Arial" w:hAnsi="Arial" w:cs="Arial"/>
                <w:color w:val="000000"/>
                <w:shd w:val="clear" w:color="auto" w:fill="FFFFFF"/>
              </w:rPr>
              <w:t xml:space="preserve">Please refer to the Question and </w:t>
            </w:r>
            <w:r w:rsidRPr="00E4447F">
              <w:rPr>
                <w:rFonts w:ascii="Arial" w:hAnsi="Arial" w:cs="Arial"/>
                <w:color w:val="000000"/>
                <w:shd w:val="clear" w:color="auto" w:fill="FFFFFF"/>
              </w:rPr>
              <w:t>Answer #</w:t>
            </w:r>
            <w:r w:rsidR="00E4447F" w:rsidRPr="00E4447F">
              <w:rPr>
                <w:rFonts w:ascii="Arial" w:hAnsi="Arial" w:cs="Arial"/>
                <w:color w:val="000000"/>
                <w:shd w:val="clear" w:color="auto" w:fill="FFFFFF"/>
              </w:rPr>
              <w:t>18</w:t>
            </w:r>
            <w:r w:rsidR="00E4447F">
              <w:rPr>
                <w:rFonts w:ascii="Arial" w:hAnsi="Arial" w:cs="Arial"/>
                <w:color w:val="000000"/>
                <w:shd w:val="clear" w:color="auto" w:fill="FFFFFF"/>
              </w:rPr>
              <w:t xml:space="preserve"> and </w:t>
            </w:r>
            <w:r w:rsidR="008A4C58">
              <w:rPr>
                <w:rFonts w:ascii="Arial" w:hAnsi="Arial" w:cs="Arial"/>
                <w:color w:val="000000"/>
                <w:shd w:val="clear" w:color="auto" w:fill="FFFFFF"/>
              </w:rPr>
              <w:t>#</w:t>
            </w:r>
            <w:r w:rsidR="00E4447F">
              <w:rPr>
                <w:rFonts w:ascii="Arial" w:hAnsi="Arial" w:cs="Arial"/>
                <w:color w:val="000000"/>
                <w:shd w:val="clear" w:color="auto" w:fill="FFFFFF"/>
              </w:rPr>
              <w:t>19</w:t>
            </w:r>
            <w:r>
              <w:rPr>
                <w:rFonts w:ascii="Arial" w:hAnsi="Arial" w:cs="Arial"/>
                <w:color w:val="000000"/>
                <w:shd w:val="clear" w:color="auto" w:fill="FFFFFF"/>
              </w:rPr>
              <w:t>.</w:t>
            </w:r>
          </w:p>
          <w:p w14:paraId="0164CED5" w14:textId="77777777" w:rsidR="00954E51" w:rsidRPr="00056D94" w:rsidRDefault="00954E51" w:rsidP="00FA1448">
            <w:pPr>
              <w:tabs>
                <w:tab w:val="left" w:pos="0"/>
              </w:tabs>
              <w:overflowPunct w:val="0"/>
              <w:autoSpaceDE w:val="0"/>
              <w:autoSpaceDN w:val="0"/>
              <w:adjustRightInd w:val="0"/>
              <w:rPr>
                <w:rFonts w:ascii="Arial" w:hAnsi="Arial" w:cs="Arial"/>
                <w:b/>
              </w:rPr>
            </w:pPr>
          </w:p>
        </w:tc>
      </w:tr>
      <w:tr w:rsidR="00FA1448" w14:paraId="760BCCBA" w14:textId="77777777" w:rsidTr="002420F8">
        <w:tc>
          <w:tcPr>
            <w:tcW w:w="877" w:type="dxa"/>
            <w:tcBorders>
              <w:top w:val="single" w:sz="4" w:space="0" w:color="auto"/>
              <w:left w:val="single" w:sz="4" w:space="0" w:color="auto"/>
              <w:bottom w:val="single" w:sz="4" w:space="0" w:color="auto"/>
              <w:right w:val="single" w:sz="4" w:space="0" w:color="auto"/>
            </w:tcBorders>
          </w:tcPr>
          <w:p w14:paraId="4DBCE222" w14:textId="77777777" w:rsidR="00FA1448" w:rsidRPr="009F69C2" w:rsidRDefault="009F69C2" w:rsidP="005663AD">
            <w:pPr>
              <w:tabs>
                <w:tab w:val="left" w:pos="0"/>
              </w:tabs>
              <w:autoSpaceDN w:val="0"/>
              <w:jc w:val="center"/>
              <w:rPr>
                <w:rFonts w:ascii="Arial" w:hAnsi="Arial" w:cs="Arial"/>
                <w:b/>
                <w:bCs/>
              </w:rPr>
            </w:pPr>
            <w:r w:rsidRPr="009F69C2">
              <w:rPr>
                <w:rFonts w:ascii="Arial" w:hAnsi="Arial" w:cs="Arial"/>
                <w:b/>
                <w:bCs/>
              </w:rPr>
              <w:t>24</w:t>
            </w:r>
          </w:p>
        </w:tc>
        <w:tc>
          <w:tcPr>
            <w:tcW w:w="2160" w:type="dxa"/>
            <w:tcBorders>
              <w:top w:val="single" w:sz="4" w:space="0" w:color="auto"/>
              <w:left w:val="single" w:sz="4" w:space="0" w:color="auto"/>
              <w:bottom w:val="single" w:sz="4" w:space="0" w:color="auto"/>
              <w:right w:val="single" w:sz="4" w:space="0" w:color="auto"/>
            </w:tcBorders>
          </w:tcPr>
          <w:p w14:paraId="623BFE11" w14:textId="77777777" w:rsidR="00FA1448" w:rsidRPr="00FA1448"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3.2.1      Food Service Items</w:t>
            </w:r>
          </w:p>
        </w:tc>
        <w:tc>
          <w:tcPr>
            <w:tcW w:w="7200" w:type="dxa"/>
            <w:tcBorders>
              <w:top w:val="single" w:sz="4" w:space="0" w:color="auto"/>
              <w:left w:val="single" w:sz="4" w:space="0" w:color="auto"/>
              <w:bottom w:val="single" w:sz="4" w:space="0" w:color="auto"/>
              <w:right w:val="single" w:sz="4" w:space="0" w:color="auto"/>
            </w:tcBorders>
          </w:tcPr>
          <w:p w14:paraId="328EADE4" w14:textId="77777777" w:rsidR="00FA1448" w:rsidRDefault="00FA1448" w:rsidP="00FA1448">
            <w:pPr>
              <w:tabs>
                <w:tab w:val="left" w:pos="0"/>
              </w:tabs>
              <w:overflowPunct w:val="0"/>
              <w:autoSpaceDE w:val="0"/>
              <w:autoSpaceDN w:val="0"/>
              <w:adjustRightInd w:val="0"/>
              <w:rPr>
                <w:rFonts w:ascii="Arial" w:hAnsi="Arial" w:cs="Arial"/>
                <w:b/>
              </w:rPr>
            </w:pPr>
            <w:r w:rsidRPr="00164936">
              <w:rPr>
                <w:rFonts w:ascii="Arial" w:hAnsi="Arial" w:cs="Arial"/>
                <w:b/>
              </w:rPr>
              <w:t>Can you clarify if we supply all smallware such as plates, cups, forks, spoons and knives and do we bill it out?</w:t>
            </w:r>
          </w:p>
          <w:p w14:paraId="0CB4E749" w14:textId="77777777" w:rsidR="005F6997" w:rsidRDefault="005F6997" w:rsidP="00FA1448">
            <w:pPr>
              <w:tabs>
                <w:tab w:val="left" w:pos="0"/>
              </w:tabs>
              <w:overflowPunct w:val="0"/>
              <w:autoSpaceDE w:val="0"/>
              <w:autoSpaceDN w:val="0"/>
              <w:adjustRightInd w:val="0"/>
              <w:rPr>
                <w:rFonts w:ascii="Arial" w:hAnsi="Arial" w:cs="Arial"/>
                <w:bCs/>
              </w:rPr>
            </w:pPr>
          </w:p>
          <w:p w14:paraId="13198CC0" w14:textId="22382D89" w:rsidR="005F6997" w:rsidRDefault="006708D3" w:rsidP="00FA1448">
            <w:pPr>
              <w:tabs>
                <w:tab w:val="left" w:pos="0"/>
              </w:tabs>
              <w:overflowPunct w:val="0"/>
              <w:autoSpaceDE w:val="0"/>
              <w:autoSpaceDN w:val="0"/>
              <w:adjustRightInd w:val="0"/>
              <w:rPr>
                <w:rFonts w:ascii="Arial" w:hAnsi="Arial" w:cs="Arial"/>
                <w:bCs/>
              </w:rPr>
            </w:pPr>
            <w:r>
              <w:rPr>
                <w:rFonts w:ascii="Arial" w:hAnsi="Arial" w:cs="Arial"/>
                <w:bCs/>
              </w:rPr>
              <w:t xml:space="preserve">Dinnerware will be provided by the State. </w:t>
            </w:r>
            <w:r w:rsidR="005F6997">
              <w:rPr>
                <w:rFonts w:ascii="Arial" w:hAnsi="Arial" w:cs="Arial"/>
                <w:bCs/>
              </w:rPr>
              <w:t xml:space="preserve">Please refer to Revised Bid Solicitation Section 3.2.1, </w:t>
            </w:r>
            <w:r w:rsidR="005F6997" w:rsidRPr="00385B65">
              <w:rPr>
                <w:rFonts w:ascii="Arial" w:hAnsi="Arial" w:cs="Arial"/>
                <w:bCs/>
                <w:i/>
              </w:rPr>
              <w:t>Food Service Items</w:t>
            </w:r>
            <w:r w:rsidR="005F6997">
              <w:rPr>
                <w:rFonts w:ascii="Arial" w:hAnsi="Arial" w:cs="Arial"/>
                <w:bCs/>
              </w:rPr>
              <w:t>, which states the following:</w:t>
            </w:r>
          </w:p>
          <w:p w14:paraId="56396230" w14:textId="77777777" w:rsidR="005F6997" w:rsidRDefault="005F6997" w:rsidP="00FA1448">
            <w:pPr>
              <w:tabs>
                <w:tab w:val="left" w:pos="0"/>
              </w:tabs>
              <w:overflowPunct w:val="0"/>
              <w:autoSpaceDE w:val="0"/>
              <w:autoSpaceDN w:val="0"/>
              <w:adjustRightInd w:val="0"/>
              <w:rPr>
                <w:rFonts w:ascii="Arial" w:hAnsi="Arial" w:cs="Arial"/>
                <w:bCs/>
              </w:rPr>
            </w:pPr>
          </w:p>
          <w:p w14:paraId="7278AD5E" w14:textId="77777777" w:rsidR="005F6997" w:rsidRPr="002A6D19" w:rsidRDefault="005F6997" w:rsidP="005F6997">
            <w:pPr>
              <w:tabs>
                <w:tab w:val="left" w:pos="0"/>
              </w:tabs>
              <w:overflowPunct w:val="0"/>
              <w:autoSpaceDE w:val="0"/>
              <w:autoSpaceDN w:val="0"/>
              <w:adjustRightInd w:val="0"/>
              <w:rPr>
                <w:rFonts w:ascii="Arial" w:hAnsi="Arial" w:cs="Arial"/>
                <w:bCs/>
                <w:i/>
              </w:rPr>
            </w:pPr>
            <w:r w:rsidRPr="002A6D19">
              <w:rPr>
                <w:rFonts w:ascii="Arial" w:hAnsi="Arial" w:cs="Arial"/>
                <w:bCs/>
                <w:i/>
              </w:rPr>
              <w:t>“With the exception of dinnerware which will be provided by the State, the Vendor {Contractor} shall provide all food and non-food related items for the dining facility including, but not be limited to:</w:t>
            </w:r>
          </w:p>
          <w:p w14:paraId="1A9FD880" w14:textId="77777777" w:rsidR="005F6997" w:rsidRPr="002A6D19" w:rsidRDefault="005F6997" w:rsidP="005F6997">
            <w:pPr>
              <w:tabs>
                <w:tab w:val="left" w:pos="0"/>
              </w:tabs>
              <w:overflowPunct w:val="0"/>
              <w:autoSpaceDE w:val="0"/>
              <w:autoSpaceDN w:val="0"/>
              <w:adjustRightInd w:val="0"/>
              <w:rPr>
                <w:rFonts w:ascii="Arial" w:hAnsi="Arial" w:cs="Arial"/>
                <w:bCs/>
                <w:i/>
              </w:rPr>
            </w:pPr>
          </w:p>
          <w:p w14:paraId="014168F7" w14:textId="77777777" w:rsidR="005F6997" w:rsidRPr="002A6D19" w:rsidRDefault="005F6997" w:rsidP="005F6997">
            <w:pPr>
              <w:tabs>
                <w:tab w:val="left" w:pos="0"/>
              </w:tabs>
              <w:overflowPunct w:val="0"/>
              <w:autoSpaceDE w:val="0"/>
              <w:autoSpaceDN w:val="0"/>
              <w:adjustRightInd w:val="0"/>
              <w:rPr>
                <w:rFonts w:ascii="Arial" w:hAnsi="Arial" w:cs="Arial"/>
                <w:bCs/>
                <w:i/>
              </w:rPr>
            </w:pPr>
            <w:r w:rsidRPr="002A6D19">
              <w:rPr>
                <w:rFonts w:ascii="Arial" w:hAnsi="Arial" w:cs="Arial"/>
                <w:bCs/>
                <w:i/>
              </w:rPr>
              <w:t>A.</w:t>
            </w:r>
            <w:r w:rsidRPr="002A6D19">
              <w:rPr>
                <w:rFonts w:ascii="Arial" w:hAnsi="Arial" w:cs="Arial"/>
                <w:bCs/>
                <w:i/>
              </w:rPr>
              <w:tab/>
              <w:t>Cookware;</w:t>
            </w:r>
          </w:p>
          <w:p w14:paraId="456483A1" w14:textId="77777777" w:rsidR="005F6997" w:rsidRPr="002A6D19" w:rsidRDefault="005F6997" w:rsidP="005F6997">
            <w:pPr>
              <w:tabs>
                <w:tab w:val="left" w:pos="0"/>
              </w:tabs>
              <w:overflowPunct w:val="0"/>
              <w:autoSpaceDE w:val="0"/>
              <w:autoSpaceDN w:val="0"/>
              <w:adjustRightInd w:val="0"/>
              <w:rPr>
                <w:rFonts w:ascii="Arial" w:hAnsi="Arial" w:cs="Arial"/>
                <w:bCs/>
                <w:i/>
              </w:rPr>
            </w:pPr>
          </w:p>
          <w:p w14:paraId="3C1A7E4C" w14:textId="77777777" w:rsidR="005F6997" w:rsidRPr="002A6D19" w:rsidRDefault="005F6997" w:rsidP="002A6D19">
            <w:pPr>
              <w:pStyle w:val="ListParagraph"/>
              <w:numPr>
                <w:ilvl w:val="0"/>
                <w:numId w:val="20"/>
              </w:numPr>
              <w:tabs>
                <w:tab w:val="left" w:pos="0"/>
              </w:tabs>
              <w:overflowPunct w:val="0"/>
              <w:autoSpaceDE w:val="0"/>
              <w:autoSpaceDN w:val="0"/>
              <w:adjustRightInd w:val="0"/>
              <w:rPr>
                <w:rFonts w:ascii="Arial" w:hAnsi="Arial" w:cs="Arial"/>
                <w:bCs/>
                <w:i/>
              </w:rPr>
            </w:pPr>
            <w:r w:rsidRPr="002A6D19">
              <w:rPr>
                <w:rFonts w:ascii="Arial" w:hAnsi="Arial" w:cs="Arial"/>
                <w:bCs/>
                <w:i/>
              </w:rPr>
              <w:t>Pots, pans, and other cooking utensils, etc.;</w:t>
            </w:r>
          </w:p>
          <w:p w14:paraId="5F6C0180" w14:textId="77777777" w:rsidR="005F6997" w:rsidRPr="002A6D19" w:rsidRDefault="005F6997" w:rsidP="005F6997">
            <w:pPr>
              <w:tabs>
                <w:tab w:val="left" w:pos="0"/>
              </w:tabs>
              <w:overflowPunct w:val="0"/>
              <w:autoSpaceDE w:val="0"/>
              <w:autoSpaceDN w:val="0"/>
              <w:adjustRightInd w:val="0"/>
              <w:rPr>
                <w:rFonts w:ascii="Arial" w:hAnsi="Arial" w:cs="Arial"/>
                <w:bCs/>
                <w:i/>
              </w:rPr>
            </w:pPr>
          </w:p>
          <w:p w14:paraId="4D8267D0" w14:textId="77777777" w:rsidR="005F6997" w:rsidRPr="002A6D19" w:rsidRDefault="005F6997" w:rsidP="005F6997">
            <w:pPr>
              <w:tabs>
                <w:tab w:val="left" w:pos="0"/>
              </w:tabs>
              <w:overflowPunct w:val="0"/>
              <w:autoSpaceDE w:val="0"/>
              <w:autoSpaceDN w:val="0"/>
              <w:adjustRightInd w:val="0"/>
              <w:rPr>
                <w:rFonts w:ascii="Arial" w:hAnsi="Arial" w:cs="Arial"/>
                <w:bCs/>
                <w:i/>
              </w:rPr>
            </w:pPr>
            <w:r w:rsidRPr="002A6D19">
              <w:rPr>
                <w:rFonts w:ascii="Arial" w:hAnsi="Arial" w:cs="Arial"/>
                <w:bCs/>
                <w:i/>
              </w:rPr>
              <w:t>B.</w:t>
            </w:r>
            <w:r w:rsidRPr="002A6D19">
              <w:rPr>
                <w:rFonts w:ascii="Arial" w:hAnsi="Arial" w:cs="Arial"/>
                <w:bCs/>
                <w:i/>
              </w:rPr>
              <w:tab/>
              <w:t xml:space="preserve">Kitchenware; </w:t>
            </w:r>
          </w:p>
          <w:p w14:paraId="1ED56803" w14:textId="77777777" w:rsidR="005F6997" w:rsidRPr="002A6D19" w:rsidRDefault="005F6997" w:rsidP="005F6997">
            <w:pPr>
              <w:tabs>
                <w:tab w:val="left" w:pos="0"/>
              </w:tabs>
              <w:overflowPunct w:val="0"/>
              <w:autoSpaceDE w:val="0"/>
              <w:autoSpaceDN w:val="0"/>
              <w:adjustRightInd w:val="0"/>
              <w:rPr>
                <w:rFonts w:ascii="Arial" w:hAnsi="Arial" w:cs="Arial"/>
                <w:bCs/>
                <w:i/>
              </w:rPr>
            </w:pPr>
          </w:p>
          <w:p w14:paraId="7C03FF92" w14:textId="77777777" w:rsidR="005F6997" w:rsidRPr="002A6D19" w:rsidRDefault="005F6997" w:rsidP="005F6997">
            <w:pPr>
              <w:tabs>
                <w:tab w:val="left" w:pos="0"/>
              </w:tabs>
              <w:overflowPunct w:val="0"/>
              <w:autoSpaceDE w:val="0"/>
              <w:autoSpaceDN w:val="0"/>
              <w:adjustRightInd w:val="0"/>
              <w:rPr>
                <w:rFonts w:ascii="Arial" w:hAnsi="Arial" w:cs="Arial"/>
                <w:bCs/>
                <w:i/>
              </w:rPr>
            </w:pPr>
            <w:r w:rsidRPr="002A6D19">
              <w:rPr>
                <w:rFonts w:ascii="Arial" w:hAnsi="Arial" w:cs="Arial"/>
                <w:bCs/>
                <w:i/>
              </w:rPr>
              <w:t>C.</w:t>
            </w:r>
            <w:r w:rsidRPr="002A6D19">
              <w:rPr>
                <w:rFonts w:ascii="Arial" w:hAnsi="Arial" w:cs="Arial"/>
                <w:bCs/>
                <w:i/>
              </w:rPr>
              <w:tab/>
              <w:t>Beverage dispensers; and</w:t>
            </w:r>
          </w:p>
          <w:p w14:paraId="407084FE" w14:textId="77777777" w:rsidR="005F6997" w:rsidRPr="002A6D19" w:rsidRDefault="005F6997" w:rsidP="005F6997">
            <w:pPr>
              <w:tabs>
                <w:tab w:val="left" w:pos="0"/>
              </w:tabs>
              <w:overflowPunct w:val="0"/>
              <w:autoSpaceDE w:val="0"/>
              <w:autoSpaceDN w:val="0"/>
              <w:adjustRightInd w:val="0"/>
              <w:rPr>
                <w:rFonts w:ascii="Arial" w:hAnsi="Arial" w:cs="Arial"/>
                <w:bCs/>
                <w:i/>
              </w:rPr>
            </w:pPr>
          </w:p>
          <w:p w14:paraId="37AACEFA" w14:textId="06B9336D" w:rsidR="005F6997" w:rsidRDefault="005F6997" w:rsidP="005F6997">
            <w:pPr>
              <w:tabs>
                <w:tab w:val="left" w:pos="0"/>
              </w:tabs>
              <w:overflowPunct w:val="0"/>
              <w:autoSpaceDE w:val="0"/>
              <w:autoSpaceDN w:val="0"/>
              <w:adjustRightInd w:val="0"/>
              <w:rPr>
                <w:rFonts w:ascii="Arial" w:hAnsi="Arial" w:cs="Arial"/>
                <w:bCs/>
                <w:i/>
              </w:rPr>
            </w:pPr>
            <w:r w:rsidRPr="002A6D19">
              <w:rPr>
                <w:rFonts w:ascii="Arial" w:hAnsi="Arial" w:cs="Arial"/>
                <w:bCs/>
                <w:i/>
              </w:rPr>
              <w:t>D.</w:t>
            </w:r>
            <w:r w:rsidRPr="002A6D19">
              <w:rPr>
                <w:rFonts w:ascii="Arial" w:hAnsi="Arial" w:cs="Arial"/>
                <w:bCs/>
                <w:i/>
              </w:rPr>
              <w:tab/>
              <w:t>Eco-friendly paper products.”</w:t>
            </w:r>
          </w:p>
          <w:p w14:paraId="66760C02" w14:textId="669461A8" w:rsidR="006708D3" w:rsidRPr="006708D3" w:rsidRDefault="006708D3" w:rsidP="005F6997">
            <w:pPr>
              <w:tabs>
                <w:tab w:val="left" w:pos="0"/>
              </w:tabs>
              <w:overflowPunct w:val="0"/>
              <w:autoSpaceDE w:val="0"/>
              <w:autoSpaceDN w:val="0"/>
              <w:adjustRightInd w:val="0"/>
              <w:rPr>
                <w:rFonts w:ascii="Arial" w:hAnsi="Arial" w:cs="Arial"/>
                <w:bCs/>
              </w:rPr>
            </w:pPr>
          </w:p>
          <w:p w14:paraId="2ED32A55"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FA1448" w14:paraId="39C8CFD3" w14:textId="77777777" w:rsidTr="002420F8">
        <w:tc>
          <w:tcPr>
            <w:tcW w:w="877" w:type="dxa"/>
            <w:tcBorders>
              <w:top w:val="single" w:sz="4" w:space="0" w:color="auto"/>
              <w:left w:val="single" w:sz="4" w:space="0" w:color="auto"/>
              <w:bottom w:val="single" w:sz="4" w:space="0" w:color="auto"/>
              <w:right w:val="single" w:sz="4" w:space="0" w:color="auto"/>
            </w:tcBorders>
          </w:tcPr>
          <w:p w14:paraId="3DB9F135" w14:textId="77777777" w:rsidR="00FA1448" w:rsidRPr="009F69C2" w:rsidRDefault="009F69C2" w:rsidP="005663AD">
            <w:pPr>
              <w:tabs>
                <w:tab w:val="left" w:pos="0"/>
              </w:tabs>
              <w:autoSpaceDN w:val="0"/>
              <w:jc w:val="center"/>
              <w:rPr>
                <w:rFonts w:ascii="Arial" w:hAnsi="Arial" w:cs="Arial"/>
                <w:b/>
                <w:bCs/>
              </w:rPr>
            </w:pPr>
            <w:r w:rsidRPr="00AC1601">
              <w:rPr>
                <w:rFonts w:ascii="Arial" w:hAnsi="Arial" w:cs="Arial"/>
                <w:b/>
                <w:bCs/>
              </w:rPr>
              <w:t>25</w:t>
            </w:r>
          </w:p>
        </w:tc>
        <w:tc>
          <w:tcPr>
            <w:tcW w:w="2160" w:type="dxa"/>
            <w:tcBorders>
              <w:top w:val="single" w:sz="4" w:space="0" w:color="auto"/>
              <w:left w:val="single" w:sz="4" w:space="0" w:color="auto"/>
              <w:bottom w:val="single" w:sz="4" w:space="0" w:color="auto"/>
              <w:right w:val="single" w:sz="4" w:space="0" w:color="auto"/>
            </w:tcBorders>
          </w:tcPr>
          <w:p w14:paraId="21675EFD" w14:textId="77777777" w:rsidR="00FA1448" w:rsidRPr="00DD4C19"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3.2.1      Food Service Items</w:t>
            </w:r>
          </w:p>
        </w:tc>
        <w:tc>
          <w:tcPr>
            <w:tcW w:w="7200" w:type="dxa"/>
            <w:tcBorders>
              <w:top w:val="single" w:sz="4" w:space="0" w:color="auto"/>
              <w:left w:val="single" w:sz="4" w:space="0" w:color="auto"/>
              <w:bottom w:val="single" w:sz="4" w:space="0" w:color="auto"/>
              <w:right w:val="single" w:sz="4" w:space="0" w:color="auto"/>
            </w:tcBorders>
          </w:tcPr>
          <w:p w14:paraId="15B3D67F" w14:textId="77777777" w:rsidR="00FA1448" w:rsidRDefault="00BA63B8" w:rsidP="00FA1448">
            <w:pPr>
              <w:tabs>
                <w:tab w:val="left" w:pos="0"/>
              </w:tabs>
              <w:overflowPunct w:val="0"/>
              <w:autoSpaceDE w:val="0"/>
              <w:autoSpaceDN w:val="0"/>
              <w:adjustRightInd w:val="0"/>
              <w:rPr>
                <w:rFonts w:ascii="Arial" w:hAnsi="Arial" w:cs="Arial"/>
                <w:b/>
              </w:rPr>
            </w:pPr>
            <w:r>
              <w:rPr>
                <w:rFonts w:ascii="Arial" w:hAnsi="Arial" w:cs="Arial"/>
                <w:b/>
              </w:rPr>
              <w:t>A)</w:t>
            </w:r>
            <w:r w:rsidR="002A6D19">
              <w:rPr>
                <w:rFonts w:ascii="Arial" w:hAnsi="Arial" w:cs="Arial"/>
                <w:b/>
              </w:rPr>
              <w:t xml:space="preserve"> </w:t>
            </w:r>
            <w:r w:rsidR="00FA1448" w:rsidRPr="007E362E">
              <w:rPr>
                <w:rFonts w:ascii="Arial" w:hAnsi="Arial" w:cs="Arial"/>
                <w:b/>
              </w:rPr>
              <w:t xml:space="preserve">Who owns the current inventory of Food Service Items? </w:t>
            </w:r>
            <w:r>
              <w:rPr>
                <w:rFonts w:ascii="Arial" w:hAnsi="Arial" w:cs="Arial"/>
                <w:b/>
              </w:rPr>
              <w:t>B)</w:t>
            </w:r>
            <w:r w:rsidR="00C665A3">
              <w:rPr>
                <w:rFonts w:ascii="Arial" w:hAnsi="Arial" w:cs="Arial"/>
                <w:b/>
              </w:rPr>
              <w:t xml:space="preserve"> </w:t>
            </w:r>
            <w:r w:rsidR="00FA1448" w:rsidRPr="007E362E">
              <w:rPr>
                <w:rFonts w:ascii="Arial" w:hAnsi="Arial" w:cs="Arial"/>
                <w:b/>
              </w:rPr>
              <w:t xml:space="preserve">Are meals served on single use or reusable service ware? </w:t>
            </w:r>
            <w:r>
              <w:rPr>
                <w:rFonts w:ascii="Arial" w:hAnsi="Arial" w:cs="Arial"/>
                <w:b/>
              </w:rPr>
              <w:t xml:space="preserve">C) </w:t>
            </w:r>
            <w:r w:rsidR="00FA1448" w:rsidRPr="007E362E">
              <w:rPr>
                <w:rFonts w:ascii="Arial" w:hAnsi="Arial" w:cs="Arial"/>
                <w:b/>
              </w:rPr>
              <w:t xml:space="preserve">What is the estimated need for China, Glassware and Silverware used for table service? </w:t>
            </w:r>
            <w:r>
              <w:rPr>
                <w:rFonts w:ascii="Arial" w:hAnsi="Arial" w:cs="Arial"/>
                <w:b/>
              </w:rPr>
              <w:t>D)</w:t>
            </w:r>
            <w:r w:rsidR="00FA1448" w:rsidRPr="007E362E">
              <w:rPr>
                <w:rFonts w:ascii="Arial" w:hAnsi="Arial" w:cs="Arial"/>
                <w:b/>
              </w:rPr>
              <w:t>"When is Table Service" required?</w:t>
            </w:r>
          </w:p>
          <w:p w14:paraId="2F387DA9" w14:textId="77777777" w:rsidR="00FA1448" w:rsidRDefault="00FA1448" w:rsidP="00FA1448">
            <w:pPr>
              <w:tabs>
                <w:tab w:val="left" w:pos="0"/>
              </w:tabs>
              <w:overflowPunct w:val="0"/>
              <w:autoSpaceDE w:val="0"/>
              <w:autoSpaceDN w:val="0"/>
              <w:adjustRightInd w:val="0"/>
              <w:rPr>
                <w:rFonts w:ascii="Arial" w:hAnsi="Arial" w:cs="Arial"/>
                <w:b/>
              </w:rPr>
            </w:pPr>
          </w:p>
          <w:p w14:paraId="253986BA" w14:textId="77777777" w:rsidR="00BA63B8" w:rsidRPr="001945C7" w:rsidRDefault="00E4447F" w:rsidP="001945C7">
            <w:pPr>
              <w:pStyle w:val="ListParagraph"/>
              <w:numPr>
                <w:ilvl w:val="0"/>
                <w:numId w:val="22"/>
              </w:numPr>
              <w:tabs>
                <w:tab w:val="left" w:pos="0"/>
              </w:tabs>
              <w:overflowPunct w:val="0"/>
              <w:autoSpaceDE w:val="0"/>
              <w:autoSpaceDN w:val="0"/>
              <w:adjustRightInd w:val="0"/>
              <w:rPr>
                <w:rFonts w:ascii="Arial" w:hAnsi="Arial" w:cs="Arial"/>
                <w:bCs/>
              </w:rPr>
            </w:pPr>
            <w:r w:rsidRPr="001945C7">
              <w:rPr>
                <w:rFonts w:ascii="Arial" w:hAnsi="Arial" w:cs="Arial"/>
                <w:bCs/>
              </w:rPr>
              <w:t>The current inventory of f</w:t>
            </w:r>
            <w:r w:rsidR="00FA1448" w:rsidRPr="001945C7">
              <w:rPr>
                <w:rFonts w:ascii="Arial" w:hAnsi="Arial" w:cs="Arial"/>
                <w:bCs/>
              </w:rPr>
              <w:t xml:space="preserve">ood service items </w:t>
            </w:r>
            <w:r w:rsidRPr="001945C7">
              <w:rPr>
                <w:rFonts w:ascii="Arial" w:hAnsi="Arial" w:cs="Arial"/>
                <w:bCs/>
              </w:rPr>
              <w:t>is</w:t>
            </w:r>
            <w:r w:rsidR="00FA1448" w:rsidRPr="001945C7">
              <w:rPr>
                <w:rFonts w:ascii="Arial" w:hAnsi="Arial" w:cs="Arial"/>
                <w:bCs/>
              </w:rPr>
              <w:t xml:space="preserve"> owned by the State and federal government. </w:t>
            </w:r>
          </w:p>
          <w:p w14:paraId="2AF2483E" w14:textId="77777777" w:rsidR="00BA63B8" w:rsidRDefault="00BA63B8" w:rsidP="00FA1448">
            <w:pPr>
              <w:tabs>
                <w:tab w:val="left" w:pos="0"/>
              </w:tabs>
              <w:overflowPunct w:val="0"/>
              <w:autoSpaceDE w:val="0"/>
              <w:autoSpaceDN w:val="0"/>
              <w:adjustRightInd w:val="0"/>
              <w:rPr>
                <w:rFonts w:ascii="Arial" w:hAnsi="Arial" w:cs="Arial"/>
                <w:bCs/>
              </w:rPr>
            </w:pPr>
          </w:p>
          <w:p w14:paraId="2BCA2E9E" w14:textId="378F1DFD" w:rsidR="00E4447F" w:rsidRPr="001945C7" w:rsidRDefault="00FA1448" w:rsidP="001945C7">
            <w:pPr>
              <w:pStyle w:val="ListParagraph"/>
              <w:numPr>
                <w:ilvl w:val="0"/>
                <w:numId w:val="22"/>
              </w:numPr>
              <w:tabs>
                <w:tab w:val="left" w:pos="0"/>
              </w:tabs>
              <w:overflowPunct w:val="0"/>
              <w:autoSpaceDE w:val="0"/>
              <w:autoSpaceDN w:val="0"/>
              <w:adjustRightInd w:val="0"/>
              <w:rPr>
                <w:rFonts w:ascii="Arial" w:hAnsi="Arial" w:cs="Arial"/>
                <w:bCs/>
                <w:u w:val="single"/>
              </w:rPr>
            </w:pPr>
            <w:r w:rsidRPr="001945C7">
              <w:rPr>
                <w:rFonts w:ascii="Arial" w:hAnsi="Arial" w:cs="Arial"/>
                <w:bCs/>
              </w:rPr>
              <w:t>Service ware is reusable</w:t>
            </w:r>
            <w:r w:rsidR="00E4447F" w:rsidRPr="001945C7">
              <w:rPr>
                <w:rFonts w:ascii="Arial" w:hAnsi="Arial" w:cs="Arial"/>
                <w:bCs/>
              </w:rPr>
              <w:t xml:space="preserve"> (e.g., metal silverware cleaned and sanitized in a commercial dishwasher)</w:t>
            </w:r>
            <w:r w:rsidRPr="001945C7">
              <w:rPr>
                <w:rFonts w:ascii="Arial" w:hAnsi="Arial" w:cs="Arial"/>
                <w:bCs/>
              </w:rPr>
              <w:t>.</w:t>
            </w:r>
            <w:r w:rsidRPr="001945C7">
              <w:rPr>
                <w:rFonts w:ascii="Arial" w:hAnsi="Arial" w:cs="Arial"/>
                <w:bCs/>
                <w:u w:val="single"/>
              </w:rPr>
              <w:t xml:space="preserve"> </w:t>
            </w:r>
          </w:p>
          <w:p w14:paraId="066B30CE" w14:textId="77777777" w:rsidR="00E4447F" w:rsidRDefault="00E4447F" w:rsidP="00FA1448">
            <w:pPr>
              <w:tabs>
                <w:tab w:val="left" w:pos="0"/>
              </w:tabs>
              <w:overflowPunct w:val="0"/>
              <w:autoSpaceDE w:val="0"/>
              <w:autoSpaceDN w:val="0"/>
              <w:adjustRightInd w:val="0"/>
              <w:rPr>
                <w:rFonts w:ascii="Arial" w:hAnsi="Arial" w:cs="Arial"/>
                <w:bCs/>
                <w:u w:val="single"/>
              </w:rPr>
            </w:pPr>
          </w:p>
          <w:p w14:paraId="593BF44D" w14:textId="4AFB91F0" w:rsidR="00BA63B8" w:rsidRPr="001945C7" w:rsidRDefault="00FA1448" w:rsidP="001945C7">
            <w:pPr>
              <w:pStyle w:val="ListParagraph"/>
              <w:numPr>
                <w:ilvl w:val="0"/>
                <w:numId w:val="22"/>
              </w:numPr>
              <w:tabs>
                <w:tab w:val="left" w:pos="0"/>
              </w:tabs>
              <w:overflowPunct w:val="0"/>
              <w:autoSpaceDE w:val="0"/>
              <w:autoSpaceDN w:val="0"/>
              <w:adjustRightInd w:val="0"/>
              <w:rPr>
                <w:rFonts w:ascii="Arial" w:hAnsi="Arial" w:cs="Arial"/>
                <w:bCs/>
              </w:rPr>
            </w:pPr>
            <w:r w:rsidRPr="001945C7">
              <w:rPr>
                <w:rFonts w:ascii="Arial" w:hAnsi="Arial" w:cs="Arial"/>
                <w:bCs/>
              </w:rPr>
              <w:t xml:space="preserve">China, glassware and silverware </w:t>
            </w:r>
            <w:r w:rsidR="000B5BB2" w:rsidRPr="001945C7">
              <w:rPr>
                <w:rFonts w:ascii="Arial" w:hAnsi="Arial" w:cs="Arial"/>
                <w:bCs/>
              </w:rPr>
              <w:t xml:space="preserve">for </w:t>
            </w:r>
            <w:r w:rsidR="00981F96" w:rsidRPr="001945C7">
              <w:rPr>
                <w:rFonts w:ascii="Arial" w:hAnsi="Arial" w:cs="Arial"/>
                <w:bCs/>
              </w:rPr>
              <w:t>all meal services</w:t>
            </w:r>
            <w:r w:rsidR="000B5BB2" w:rsidRPr="001945C7">
              <w:rPr>
                <w:rFonts w:ascii="Arial" w:hAnsi="Arial" w:cs="Arial"/>
                <w:bCs/>
              </w:rPr>
              <w:t xml:space="preserve"> will be provided</w:t>
            </w:r>
            <w:r w:rsidRPr="001945C7">
              <w:rPr>
                <w:rFonts w:ascii="Arial" w:hAnsi="Arial" w:cs="Arial"/>
                <w:bCs/>
              </w:rPr>
              <w:t xml:space="preserve"> by </w:t>
            </w:r>
            <w:r w:rsidR="00BA63B8" w:rsidRPr="001945C7">
              <w:rPr>
                <w:rFonts w:ascii="Arial" w:hAnsi="Arial" w:cs="Arial"/>
                <w:bCs/>
              </w:rPr>
              <w:t>DMAVA</w:t>
            </w:r>
            <w:r w:rsidR="00B11B7C" w:rsidRPr="001945C7">
              <w:rPr>
                <w:rFonts w:ascii="Arial" w:hAnsi="Arial" w:cs="Arial"/>
                <w:bCs/>
              </w:rPr>
              <w:t>. There is no need for the awarded Vendor {Contractor} to provide these items.</w:t>
            </w:r>
            <w:r w:rsidRPr="001945C7">
              <w:rPr>
                <w:rFonts w:ascii="Arial" w:hAnsi="Arial" w:cs="Arial"/>
                <w:bCs/>
              </w:rPr>
              <w:t xml:space="preserve"> </w:t>
            </w:r>
          </w:p>
          <w:p w14:paraId="6C1800EA" w14:textId="77777777" w:rsidR="00BA63B8" w:rsidRDefault="00BA63B8" w:rsidP="00FA1448">
            <w:pPr>
              <w:tabs>
                <w:tab w:val="left" w:pos="0"/>
              </w:tabs>
              <w:overflowPunct w:val="0"/>
              <w:autoSpaceDE w:val="0"/>
              <w:autoSpaceDN w:val="0"/>
              <w:adjustRightInd w:val="0"/>
              <w:rPr>
                <w:rFonts w:ascii="Arial" w:hAnsi="Arial" w:cs="Arial"/>
                <w:bCs/>
              </w:rPr>
            </w:pPr>
          </w:p>
          <w:p w14:paraId="6FE81421" w14:textId="080D18A9" w:rsidR="00FA1448" w:rsidRPr="001945C7" w:rsidRDefault="00FA1448" w:rsidP="001945C7">
            <w:pPr>
              <w:pStyle w:val="ListParagraph"/>
              <w:numPr>
                <w:ilvl w:val="0"/>
                <w:numId w:val="22"/>
              </w:numPr>
              <w:tabs>
                <w:tab w:val="left" w:pos="0"/>
              </w:tabs>
              <w:overflowPunct w:val="0"/>
              <w:autoSpaceDE w:val="0"/>
              <w:autoSpaceDN w:val="0"/>
              <w:adjustRightInd w:val="0"/>
              <w:rPr>
                <w:rFonts w:ascii="Arial" w:hAnsi="Arial" w:cs="Arial"/>
                <w:bCs/>
              </w:rPr>
            </w:pPr>
            <w:r w:rsidRPr="001945C7">
              <w:rPr>
                <w:rFonts w:ascii="Arial" w:hAnsi="Arial" w:cs="Arial"/>
                <w:bCs/>
              </w:rPr>
              <w:t xml:space="preserve">Table service is </w:t>
            </w:r>
            <w:r w:rsidR="00DB6C69" w:rsidRPr="001945C7">
              <w:rPr>
                <w:rFonts w:ascii="Arial" w:hAnsi="Arial" w:cs="Arial"/>
                <w:bCs/>
              </w:rPr>
              <w:t xml:space="preserve">required for VIP reception and continental breakfast at various buildings and served buffet style. Please note table service is </w:t>
            </w:r>
            <w:r w:rsidRPr="001945C7">
              <w:rPr>
                <w:rFonts w:ascii="Arial" w:hAnsi="Arial" w:cs="Arial"/>
                <w:bCs/>
              </w:rPr>
              <w:t xml:space="preserve">not required for </w:t>
            </w:r>
            <w:r w:rsidR="00E4447F" w:rsidRPr="001945C7">
              <w:rPr>
                <w:rFonts w:ascii="Arial" w:hAnsi="Arial" w:cs="Arial"/>
                <w:bCs/>
              </w:rPr>
              <w:t>general</w:t>
            </w:r>
            <w:r w:rsidRPr="001945C7">
              <w:rPr>
                <w:rFonts w:ascii="Arial" w:hAnsi="Arial" w:cs="Arial"/>
                <w:bCs/>
              </w:rPr>
              <w:t xml:space="preserve"> meal service. A serving line is used for regular meal service. </w:t>
            </w:r>
            <w:r w:rsidR="00187AA0" w:rsidRPr="001945C7">
              <w:rPr>
                <w:rFonts w:ascii="Arial" w:hAnsi="Arial" w:cs="Arial"/>
                <w:bCs/>
              </w:rPr>
              <w:t xml:space="preserve">Note: there </w:t>
            </w:r>
            <w:r w:rsidR="00074A05" w:rsidRPr="001945C7">
              <w:rPr>
                <w:rFonts w:ascii="Arial" w:hAnsi="Arial" w:cs="Arial"/>
                <w:bCs/>
              </w:rPr>
              <w:t>have been</w:t>
            </w:r>
            <w:r w:rsidR="00187AA0" w:rsidRPr="001945C7">
              <w:rPr>
                <w:rFonts w:ascii="Arial" w:hAnsi="Arial" w:cs="Arial"/>
                <w:bCs/>
              </w:rPr>
              <w:t xml:space="preserve"> no VIP receptions or continental breakfast set-ups during the pandemic.</w:t>
            </w:r>
          </w:p>
          <w:p w14:paraId="35593165"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FA1448" w14:paraId="12AC7DC2" w14:textId="77777777" w:rsidTr="002420F8">
        <w:tc>
          <w:tcPr>
            <w:tcW w:w="877" w:type="dxa"/>
            <w:tcBorders>
              <w:top w:val="single" w:sz="4" w:space="0" w:color="auto"/>
              <w:left w:val="single" w:sz="4" w:space="0" w:color="auto"/>
              <w:bottom w:val="single" w:sz="4" w:space="0" w:color="auto"/>
              <w:right w:val="single" w:sz="4" w:space="0" w:color="auto"/>
            </w:tcBorders>
          </w:tcPr>
          <w:p w14:paraId="67D9AD36" w14:textId="77777777" w:rsidR="00FA1448" w:rsidRPr="009F69C2" w:rsidRDefault="009F69C2" w:rsidP="005663AD">
            <w:pPr>
              <w:tabs>
                <w:tab w:val="left" w:pos="0"/>
              </w:tabs>
              <w:autoSpaceDN w:val="0"/>
              <w:jc w:val="center"/>
              <w:rPr>
                <w:rFonts w:ascii="Arial" w:hAnsi="Arial" w:cs="Arial"/>
                <w:b/>
                <w:bCs/>
              </w:rPr>
            </w:pPr>
            <w:r w:rsidRPr="0015717C">
              <w:rPr>
                <w:rFonts w:ascii="Arial" w:hAnsi="Arial" w:cs="Arial"/>
                <w:b/>
                <w:bCs/>
              </w:rPr>
              <w:t>26</w:t>
            </w:r>
          </w:p>
        </w:tc>
        <w:tc>
          <w:tcPr>
            <w:tcW w:w="2160" w:type="dxa"/>
            <w:tcBorders>
              <w:top w:val="single" w:sz="4" w:space="0" w:color="auto"/>
              <w:left w:val="single" w:sz="4" w:space="0" w:color="auto"/>
              <w:bottom w:val="single" w:sz="4" w:space="0" w:color="auto"/>
              <w:right w:val="single" w:sz="4" w:space="0" w:color="auto"/>
            </w:tcBorders>
          </w:tcPr>
          <w:p w14:paraId="24D6EF79" w14:textId="77777777" w:rsidR="00FA1448" w:rsidRPr="00DD4C19"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3.2.1      Food Service Items</w:t>
            </w:r>
          </w:p>
        </w:tc>
        <w:tc>
          <w:tcPr>
            <w:tcW w:w="7200" w:type="dxa"/>
            <w:tcBorders>
              <w:top w:val="single" w:sz="4" w:space="0" w:color="auto"/>
              <w:left w:val="single" w:sz="4" w:space="0" w:color="auto"/>
              <w:bottom w:val="single" w:sz="4" w:space="0" w:color="auto"/>
              <w:right w:val="single" w:sz="4" w:space="0" w:color="auto"/>
            </w:tcBorders>
          </w:tcPr>
          <w:p w14:paraId="64ADBC49" w14:textId="77777777" w:rsidR="00FA1448" w:rsidRPr="00DF1D8C" w:rsidRDefault="00FA1448" w:rsidP="00FA1448">
            <w:pPr>
              <w:tabs>
                <w:tab w:val="left" w:pos="0"/>
              </w:tabs>
              <w:overflowPunct w:val="0"/>
              <w:autoSpaceDE w:val="0"/>
              <w:autoSpaceDN w:val="0"/>
              <w:adjustRightInd w:val="0"/>
              <w:rPr>
                <w:rFonts w:ascii="Arial" w:hAnsi="Arial" w:cs="Arial"/>
                <w:bCs/>
              </w:rPr>
            </w:pPr>
            <w:r w:rsidRPr="00DB6C69">
              <w:rPr>
                <w:rFonts w:ascii="Arial" w:hAnsi="Arial" w:cs="Arial"/>
                <w:b/>
              </w:rPr>
              <w:t>Referencing Section 3.2.1 on Page 19 Does the National Guard supply the initial inventory of plates, silverware and glassware and then the awarded vendor replaces it as needed?</w:t>
            </w:r>
          </w:p>
          <w:p w14:paraId="781D39B9" w14:textId="77777777" w:rsidR="00DF1D8C" w:rsidRPr="00DF1D8C" w:rsidRDefault="00DF1D8C" w:rsidP="00FA1448">
            <w:pPr>
              <w:tabs>
                <w:tab w:val="left" w:pos="0"/>
              </w:tabs>
              <w:overflowPunct w:val="0"/>
              <w:autoSpaceDE w:val="0"/>
              <w:autoSpaceDN w:val="0"/>
              <w:adjustRightInd w:val="0"/>
              <w:rPr>
                <w:rFonts w:ascii="Arial" w:hAnsi="Arial" w:cs="Arial"/>
                <w:bCs/>
              </w:rPr>
            </w:pPr>
          </w:p>
          <w:p w14:paraId="143C5C0E" w14:textId="77777777" w:rsidR="005F6997" w:rsidRDefault="00DF1D8C" w:rsidP="00FA1448">
            <w:pPr>
              <w:tabs>
                <w:tab w:val="left" w:pos="0"/>
              </w:tabs>
              <w:overflowPunct w:val="0"/>
              <w:autoSpaceDE w:val="0"/>
              <w:autoSpaceDN w:val="0"/>
              <w:adjustRightInd w:val="0"/>
              <w:rPr>
                <w:rFonts w:ascii="Arial" w:hAnsi="Arial" w:cs="Arial"/>
                <w:bCs/>
              </w:rPr>
            </w:pPr>
            <w:r>
              <w:rPr>
                <w:rFonts w:ascii="Arial" w:hAnsi="Arial" w:cs="Arial"/>
                <w:bCs/>
              </w:rPr>
              <w:t xml:space="preserve">The State shall provide the initial inventory of plates, silverware, and glassware. The State shall replace items as needed unless the loss is caused by the </w:t>
            </w:r>
            <w:r w:rsidRPr="00187AA0">
              <w:rPr>
                <w:rFonts w:ascii="Arial" w:hAnsi="Arial" w:cs="Arial"/>
                <w:bCs/>
              </w:rPr>
              <w:t>awarded Vendor</w:t>
            </w:r>
            <w:r>
              <w:rPr>
                <w:rFonts w:ascii="Arial" w:hAnsi="Arial" w:cs="Arial"/>
                <w:bCs/>
              </w:rPr>
              <w:t>’s</w:t>
            </w:r>
            <w:r w:rsidRPr="00187AA0">
              <w:rPr>
                <w:rFonts w:ascii="Arial" w:hAnsi="Arial" w:cs="Arial"/>
                <w:bCs/>
              </w:rPr>
              <w:t xml:space="preserve"> {Contractor</w:t>
            </w:r>
            <w:r w:rsidR="00981F96">
              <w:rPr>
                <w:rFonts w:ascii="Arial" w:hAnsi="Arial" w:cs="Arial"/>
                <w:bCs/>
              </w:rPr>
              <w:t>’s</w:t>
            </w:r>
            <w:r w:rsidRPr="00187AA0">
              <w:rPr>
                <w:rFonts w:ascii="Arial" w:hAnsi="Arial" w:cs="Arial"/>
                <w:bCs/>
              </w:rPr>
              <w:t>}</w:t>
            </w:r>
            <w:r>
              <w:rPr>
                <w:rFonts w:ascii="Arial" w:hAnsi="Arial" w:cs="Arial"/>
                <w:bCs/>
              </w:rPr>
              <w:t xml:space="preserve"> carelessness.</w:t>
            </w:r>
          </w:p>
          <w:p w14:paraId="3AC42AD8" w14:textId="77777777" w:rsidR="00FA1448" w:rsidRPr="00DF1D8C" w:rsidRDefault="00FA1448" w:rsidP="00F00952">
            <w:pPr>
              <w:tabs>
                <w:tab w:val="left" w:pos="0"/>
              </w:tabs>
              <w:overflowPunct w:val="0"/>
              <w:autoSpaceDE w:val="0"/>
              <w:autoSpaceDN w:val="0"/>
              <w:adjustRightInd w:val="0"/>
              <w:rPr>
                <w:rFonts w:ascii="Arial" w:hAnsi="Arial" w:cs="Arial"/>
                <w:bCs/>
              </w:rPr>
            </w:pPr>
          </w:p>
        </w:tc>
      </w:tr>
      <w:tr w:rsidR="00FA1448" w14:paraId="71B1584D" w14:textId="77777777" w:rsidTr="002420F8">
        <w:tc>
          <w:tcPr>
            <w:tcW w:w="877" w:type="dxa"/>
            <w:tcBorders>
              <w:top w:val="single" w:sz="4" w:space="0" w:color="auto"/>
              <w:left w:val="single" w:sz="4" w:space="0" w:color="auto"/>
              <w:bottom w:val="single" w:sz="4" w:space="0" w:color="auto"/>
              <w:right w:val="single" w:sz="4" w:space="0" w:color="auto"/>
            </w:tcBorders>
          </w:tcPr>
          <w:p w14:paraId="7E61346B" w14:textId="77777777" w:rsidR="00FA1448" w:rsidRPr="009F69C2" w:rsidRDefault="009F69C2" w:rsidP="005663AD">
            <w:pPr>
              <w:tabs>
                <w:tab w:val="left" w:pos="0"/>
              </w:tabs>
              <w:autoSpaceDN w:val="0"/>
              <w:jc w:val="center"/>
              <w:rPr>
                <w:rFonts w:ascii="Arial" w:hAnsi="Arial" w:cs="Arial"/>
                <w:b/>
                <w:bCs/>
              </w:rPr>
            </w:pPr>
            <w:r w:rsidRPr="00DB6C69">
              <w:rPr>
                <w:rFonts w:ascii="Arial" w:hAnsi="Arial" w:cs="Arial"/>
                <w:b/>
                <w:bCs/>
              </w:rPr>
              <w:t>27</w:t>
            </w:r>
          </w:p>
        </w:tc>
        <w:tc>
          <w:tcPr>
            <w:tcW w:w="2160" w:type="dxa"/>
            <w:tcBorders>
              <w:top w:val="single" w:sz="4" w:space="0" w:color="auto"/>
              <w:left w:val="single" w:sz="4" w:space="0" w:color="auto"/>
              <w:bottom w:val="single" w:sz="4" w:space="0" w:color="auto"/>
              <w:right w:val="single" w:sz="4" w:space="0" w:color="auto"/>
            </w:tcBorders>
          </w:tcPr>
          <w:p w14:paraId="7224EEDE" w14:textId="77777777" w:rsidR="00FA1448" w:rsidRPr="00FA1448"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3.3.2     Hours of Operation</w:t>
            </w:r>
          </w:p>
        </w:tc>
        <w:tc>
          <w:tcPr>
            <w:tcW w:w="7200" w:type="dxa"/>
            <w:tcBorders>
              <w:top w:val="single" w:sz="4" w:space="0" w:color="auto"/>
              <w:left w:val="single" w:sz="4" w:space="0" w:color="auto"/>
              <w:bottom w:val="single" w:sz="4" w:space="0" w:color="auto"/>
              <w:right w:val="single" w:sz="4" w:space="0" w:color="auto"/>
            </w:tcBorders>
          </w:tcPr>
          <w:p w14:paraId="0DECC08C" w14:textId="77777777" w:rsidR="00FA1448" w:rsidRDefault="00FA1448" w:rsidP="00FA1448">
            <w:pPr>
              <w:tabs>
                <w:tab w:val="left" w:pos="0"/>
              </w:tabs>
              <w:overflowPunct w:val="0"/>
              <w:autoSpaceDE w:val="0"/>
              <w:autoSpaceDN w:val="0"/>
              <w:adjustRightInd w:val="0"/>
              <w:rPr>
                <w:rFonts w:ascii="Arial" w:hAnsi="Arial" w:cs="Arial"/>
                <w:b/>
              </w:rPr>
            </w:pPr>
            <w:r w:rsidRPr="00074A05">
              <w:rPr>
                <w:rFonts w:ascii="Arial" w:hAnsi="Arial" w:cs="Arial"/>
                <w:b/>
              </w:rPr>
              <w:t>Please provide annual number of service days and meals for NJNG Drill Weekends, NJNG Youth Camp, Youth Challenge Program, NJSP Trooper Youth Week.</w:t>
            </w:r>
          </w:p>
          <w:p w14:paraId="72368399" w14:textId="77777777" w:rsidR="00C7313B" w:rsidRDefault="00C7313B" w:rsidP="00FA1448">
            <w:pPr>
              <w:tabs>
                <w:tab w:val="left" w:pos="0"/>
              </w:tabs>
              <w:overflowPunct w:val="0"/>
              <w:autoSpaceDE w:val="0"/>
              <w:autoSpaceDN w:val="0"/>
              <w:adjustRightInd w:val="0"/>
              <w:rPr>
                <w:rFonts w:ascii="Arial" w:hAnsi="Arial" w:cs="Arial"/>
                <w:b/>
              </w:rPr>
            </w:pPr>
          </w:p>
          <w:p w14:paraId="30636B29" w14:textId="77777777" w:rsidR="00074A05" w:rsidRPr="00CC62D6" w:rsidRDefault="00074A05" w:rsidP="00FA1448">
            <w:pPr>
              <w:tabs>
                <w:tab w:val="left" w:pos="0"/>
              </w:tabs>
              <w:overflowPunct w:val="0"/>
              <w:autoSpaceDE w:val="0"/>
              <w:autoSpaceDN w:val="0"/>
              <w:adjustRightInd w:val="0"/>
              <w:rPr>
                <w:rFonts w:ascii="Arial" w:hAnsi="Arial" w:cs="Arial"/>
              </w:rPr>
            </w:pPr>
            <w:r w:rsidRPr="009D5E1C">
              <w:rPr>
                <w:rFonts w:ascii="Arial" w:hAnsi="Arial" w:cs="Arial"/>
                <w:b/>
              </w:rPr>
              <w:t xml:space="preserve">NJNG Drill Weekends – 24 weekends – </w:t>
            </w:r>
            <w:r w:rsidR="00CC62D6" w:rsidRPr="009D5E1C">
              <w:rPr>
                <w:rFonts w:ascii="Arial" w:hAnsi="Arial" w:cs="Arial"/>
              </w:rPr>
              <w:t>Average daily meal</w:t>
            </w:r>
            <w:r w:rsidR="00D55641" w:rsidRPr="009D5E1C">
              <w:rPr>
                <w:rFonts w:ascii="Arial" w:hAnsi="Arial" w:cs="Arial"/>
              </w:rPr>
              <w:t xml:space="preserve"> counts</w:t>
            </w:r>
            <w:r w:rsidR="00CC62D6" w:rsidRPr="009D5E1C">
              <w:rPr>
                <w:rFonts w:ascii="Arial" w:hAnsi="Arial" w:cs="Arial"/>
              </w:rPr>
              <w:t>: Breakfast:</w:t>
            </w:r>
            <w:r w:rsidR="009D5E1C" w:rsidRPr="009D5E1C">
              <w:rPr>
                <w:rFonts w:ascii="Arial" w:hAnsi="Arial" w:cs="Arial"/>
              </w:rPr>
              <w:t xml:space="preserve"> 168</w:t>
            </w:r>
            <w:r w:rsidR="00CC62D6" w:rsidRPr="009D5E1C">
              <w:rPr>
                <w:rFonts w:ascii="Arial" w:hAnsi="Arial" w:cs="Arial"/>
              </w:rPr>
              <w:t xml:space="preserve">     Lunch: </w:t>
            </w:r>
            <w:r w:rsidR="009D5E1C" w:rsidRPr="009D5E1C">
              <w:rPr>
                <w:rFonts w:ascii="Arial" w:hAnsi="Arial" w:cs="Arial"/>
              </w:rPr>
              <w:t>503</w:t>
            </w:r>
            <w:r w:rsidR="00CC62D6" w:rsidRPr="009D5E1C">
              <w:rPr>
                <w:rFonts w:ascii="Arial" w:hAnsi="Arial" w:cs="Arial"/>
              </w:rPr>
              <w:t xml:space="preserve">    Dinner:</w:t>
            </w:r>
            <w:r w:rsidR="009D5E1C" w:rsidRPr="009D5E1C">
              <w:rPr>
                <w:rFonts w:ascii="Arial" w:hAnsi="Arial" w:cs="Arial"/>
              </w:rPr>
              <w:t xml:space="preserve">  175</w:t>
            </w:r>
          </w:p>
          <w:p w14:paraId="7112D0FE" w14:textId="77777777" w:rsidR="00074A05" w:rsidRDefault="00074A05" w:rsidP="00FA1448">
            <w:pPr>
              <w:tabs>
                <w:tab w:val="left" w:pos="0"/>
              </w:tabs>
              <w:overflowPunct w:val="0"/>
              <w:autoSpaceDE w:val="0"/>
              <w:autoSpaceDN w:val="0"/>
              <w:adjustRightInd w:val="0"/>
              <w:rPr>
                <w:rFonts w:ascii="Arial" w:hAnsi="Arial" w:cs="Arial"/>
                <w:b/>
              </w:rPr>
            </w:pPr>
          </w:p>
          <w:p w14:paraId="79E89CF3" w14:textId="77777777" w:rsidR="00074A05" w:rsidRDefault="00074A05" w:rsidP="00074A05">
            <w:pPr>
              <w:tabs>
                <w:tab w:val="left" w:pos="0"/>
              </w:tabs>
              <w:overflowPunct w:val="0"/>
              <w:autoSpaceDE w:val="0"/>
              <w:autoSpaceDN w:val="0"/>
              <w:adjustRightInd w:val="0"/>
              <w:rPr>
                <w:rFonts w:ascii="Arial" w:hAnsi="Arial" w:cs="Arial"/>
                <w:bCs/>
              </w:rPr>
            </w:pPr>
            <w:r>
              <w:rPr>
                <w:rFonts w:ascii="Arial" w:hAnsi="Arial" w:cs="Arial"/>
                <w:b/>
              </w:rPr>
              <w:t xml:space="preserve">NJNG Youth Camp – 7 days per </w:t>
            </w:r>
            <w:r w:rsidRPr="00CC62D6">
              <w:rPr>
                <w:rFonts w:ascii="Arial" w:hAnsi="Arial" w:cs="Arial"/>
                <w:b/>
              </w:rPr>
              <w:t xml:space="preserve">year </w:t>
            </w:r>
            <w:r w:rsidR="005F6997">
              <w:rPr>
                <w:rFonts w:ascii="Arial" w:hAnsi="Arial" w:cs="Arial"/>
                <w:b/>
              </w:rPr>
              <w:t>–</w:t>
            </w:r>
            <w:r w:rsidRPr="00CC62D6">
              <w:rPr>
                <w:rFonts w:ascii="Arial" w:hAnsi="Arial" w:cs="Arial"/>
                <w:b/>
              </w:rPr>
              <w:t xml:space="preserve"> </w:t>
            </w:r>
            <w:r w:rsidR="005F6997">
              <w:rPr>
                <w:rFonts w:ascii="Arial" w:hAnsi="Arial" w:cs="Arial"/>
              </w:rPr>
              <w:t xml:space="preserve">Estimated annual totals: </w:t>
            </w:r>
            <w:r w:rsidRPr="00CC62D6">
              <w:rPr>
                <w:rFonts w:ascii="Arial" w:hAnsi="Arial" w:cs="Arial"/>
                <w:bCs/>
              </w:rPr>
              <w:t>Breakfast: 4,965; Lunch: 4,410; and Dinner 4,110 meals.</w:t>
            </w:r>
          </w:p>
          <w:p w14:paraId="6BDA2011" w14:textId="77777777" w:rsidR="00CC62D6" w:rsidRDefault="00CC62D6" w:rsidP="00074A05">
            <w:pPr>
              <w:tabs>
                <w:tab w:val="left" w:pos="0"/>
              </w:tabs>
              <w:overflowPunct w:val="0"/>
              <w:autoSpaceDE w:val="0"/>
              <w:autoSpaceDN w:val="0"/>
              <w:adjustRightInd w:val="0"/>
              <w:rPr>
                <w:rFonts w:ascii="Arial" w:hAnsi="Arial" w:cs="Arial"/>
                <w:bCs/>
              </w:rPr>
            </w:pPr>
          </w:p>
          <w:p w14:paraId="2A0D2DE1" w14:textId="77777777" w:rsidR="00CC62D6" w:rsidRDefault="00CC62D6" w:rsidP="00074A05">
            <w:pPr>
              <w:tabs>
                <w:tab w:val="left" w:pos="0"/>
              </w:tabs>
              <w:overflowPunct w:val="0"/>
              <w:autoSpaceDE w:val="0"/>
              <w:autoSpaceDN w:val="0"/>
              <w:adjustRightInd w:val="0"/>
              <w:rPr>
                <w:rFonts w:ascii="Arial" w:hAnsi="Arial" w:cs="Arial"/>
              </w:rPr>
            </w:pPr>
            <w:r>
              <w:rPr>
                <w:rFonts w:ascii="Arial" w:hAnsi="Arial" w:cs="Arial"/>
                <w:b/>
              </w:rPr>
              <w:t xml:space="preserve">NJNG Youth Challenge Program – 48 weeks per </w:t>
            </w:r>
            <w:r w:rsidRPr="00CC62D6">
              <w:rPr>
                <w:rFonts w:ascii="Arial" w:hAnsi="Arial" w:cs="Arial"/>
                <w:b/>
              </w:rPr>
              <w:t xml:space="preserve">year </w:t>
            </w:r>
            <w:r>
              <w:rPr>
                <w:rFonts w:ascii="Arial" w:hAnsi="Arial" w:cs="Arial"/>
                <w:b/>
              </w:rPr>
              <w:t>(7 days per week).</w:t>
            </w:r>
            <w:r w:rsidRPr="00CC62D6">
              <w:rPr>
                <w:rFonts w:ascii="Arial" w:hAnsi="Arial" w:cs="Arial"/>
                <w:b/>
              </w:rPr>
              <w:t xml:space="preserve"> </w:t>
            </w:r>
            <w:r w:rsidRPr="00CC62D6">
              <w:rPr>
                <w:rFonts w:ascii="Arial" w:hAnsi="Arial" w:cs="Arial"/>
              </w:rPr>
              <w:t xml:space="preserve">Average daily meals: </w:t>
            </w:r>
            <w:r>
              <w:rPr>
                <w:rFonts w:ascii="Arial" w:hAnsi="Arial" w:cs="Arial"/>
              </w:rPr>
              <w:t xml:space="preserve"> </w:t>
            </w:r>
            <w:r w:rsidRPr="00CC62D6">
              <w:rPr>
                <w:rFonts w:ascii="Arial" w:hAnsi="Arial" w:cs="Arial"/>
              </w:rPr>
              <w:t>Breakfast: 1</w:t>
            </w:r>
            <w:r>
              <w:rPr>
                <w:rFonts w:ascii="Arial" w:hAnsi="Arial" w:cs="Arial"/>
              </w:rPr>
              <w:t>6</w:t>
            </w:r>
            <w:r w:rsidRPr="00CC62D6">
              <w:rPr>
                <w:rFonts w:ascii="Arial" w:hAnsi="Arial" w:cs="Arial"/>
              </w:rPr>
              <w:t>0</w:t>
            </w:r>
            <w:r>
              <w:rPr>
                <w:rFonts w:ascii="Arial" w:hAnsi="Arial" w:cs="Arial"/>
              </w:rPr>
              <w:t xml:space="preserve">; </w:t>
            </w:r>
            <w:r w:rsidRPr="00CC62D6">
              <w:rPr>
                <w:rFonts w:ascii="Arial" w:hAnsi="Arial" w:cs="Arial"/>
              </w:rPr>
              <w:t xml:space="preserve"> Lunch: 1</w:t>
            </w:r>
            <w:r>
              <w:rPr>
                <w:rFonts w:ascii="Arial" w:hAnsi="Arial" w:cs="Arial"/>
              </w:rPr>
              <w:t>6</w:t>
            </w:r>
            <w:r w:rsidRPr="00CC62D6">
              <w:rPr>
                <w:rFonts w:ascii="Arial" w:hAnsi="Arial" w:cs="Arial"/>
              </w:rPr>
              <w:t>0</w:t>
            </w:r>
            <w:r>
              <w:rPr>
                <w:rFonts w:ascii="Arial" w:hAnsi="Arial" w:cs="Arial"/>
              </w:rPr>
              <w:t xml:space="preserve">;  </w:t>
            </w:r>
            <w:r w:rsidRPr="00CC62D6">
              <w:rPr>
                <w:rFonts w:ascii="Arial" w:hAnsi="Arial" w:cs="Arial"/>
              </w:rPr>
              <w:t>Dinner: 1</w:t>
            </w:r>
            <w:r>
              <w:rPr>
                <w:rFonts w:ascii="Arial" w:hAnsi="Arial" w:cs="Arial"/>
              </w:rPr>
              <w:t>6</w:t>
            </w:r>
            <w:r w:rsidRPr="00CC62D6">
              <w:rPr>
                <w:rFonts w:ascii="Arial" w:hAnsi="Arial" w:cs="Arial"/>
              </w:rPr>
              <w:t>0.</w:t>
            </w:r>
          </w:p>
          <w:p w14:paraId="56A5D466" w14:textId="77777777" w:rsidR="00CC62D6" w:rsidRDefault="00CC62D6" w:rsidP="00074A05">
            <w:pPr>
              <w:tabs>
                <w:tab w:val="left" w:pos="0"/>
              </w:tabs>
              <w:overflowPunct w:val="0"/>
              <w:autoSpaceDE w:val="0"/>
              <w:autoSpaceDN w:val="0"/>
              <w:adjustRightInd w:val="0"/>
              <w:rPr>
                <w:rFonts w:ascii="Arial" w:hAnsi="Arial" w:cs="Arial"/>
              </w:rPr>
            </w:pPr>
          </w:p>
          <w:p w14:paraId="32D227B8" w14:textId="77777777" w:rsidR="00CC62D6" w:rsidRDefault="00CC62D6" w:rsidP="00CC62D6">
            <w:pPr>
              <w:tabs>
                <w:tab w:val="left" w:pos="0"/>
              </w:tabs>
              <w:overflowPunct w:val="0"/>
              <w:autoSpaceDE w:val="0"/>
              <w:autoSpaceDN w:val="0"/>
              <w:adjustRightInd w:val="0"/>
              <w:rPr>
                <w:rFonts w:ascii="Arial" w:hAnsi="Arial" w:cs="Arial"/>
              </w:rPr>
            </w:pPr>
            <w:r>
              <w:rPr>
                <w:rFonts w:ascii="Arial" w:hAnsi="Arial" w:cs="Arial"/>
                <w:b/>
              </w:rPr>
              <w:t xml:space="preserve">NJSP Trooper Youth Week – 2 weeks per </w:t>
            </w:r>
            <w:r w:rsidRPr="00CC62D6">
              <w:rPr>
                <w:rFonts w:ascii="Arial" w:hAnsi="Arial" w:cs="Arial"/>
                <w:b/>
              </w:rPr>
              <w:t xml:space="preserve">year </w:t>
            </w:r>
            <w:r>
              <w:rPr>
                <w:rFonts w:ascii="Arial" w:hAnsi="Arial" w:cs="Arial"/>
                <w:b/>
              </w:rPr>
              <w:t>(</w:t>
            </w:r>
            <w:r w:rsidR="00D55641">
              <w:rPr>
                <w:rFonts w:ascii="Arial" w:hAnsi="Arial" w:cs="Arial"/>
                <w:b/>
              </w:rPr>
              <w:t>5</w:t>
            </w:r>
            <w:r>
              <w:rPr>
                <w:rFonts w:ascii="Arial" w:hAnsi="Arial" w:cs="Arial"/>
                <w:b/>
              </w:rPr>
              <w:t xml:space="preserve"> days per week</w:t>
            </w:r>
            <w:r w:rsidR="00D55641">
              <w:rPr>
                <w:rFonts w:ascii="Arial" w:hAnsi="Arial" w:cs="Arial"/>
                <w:b/>
              </w:rPr>
              <w:t xml:space="preserve"> – no weekends</w:t>
            </w:r>
            <w:r>
              <w:rPr>
                <w:rFonts w:ascii="Arial" w:hAnsi="Arial" w:cs="Arial"/>
                <w:b/>
              </w:rPr>
              <w:t>).</w:t>
            </w:r>
            <w:r w:rsidRPr="00CC62D6">
              <w:rPr>
                <w:rFonts w:ascii="Arial" w:hAnsi="Arial" w:cs="Arial"/>
                <w:b/>
              </w:rPr>
              <w:t xml:space="preserve"> </w:t>
            </w:r>
            <w:r w:rsidRPr="00CC62D6">
              <w:rPr>
                <w:rFonts w:ascii="Arial" w:hAnsi="Arial" w:cs="Arial"/>
              </w:rPr>
              <w:t xml:space="preserve">Average daily meals: </w:t>
            </w:r>
            <w:r>
              <w:rPr>
                <w:rFonts w:ascii="Arial" w:hAnsi="Arial" w:cs="Arial"/>
              </w:rPr>
              <w:t xml:space="preserve"> </w:t>
            </w:r>
            <w:r w:rsidRPr="00CC62D6">
              <w:rPr>
                <w:rFonts w:ascii="Arial" w:hAnsi="Arial" w:cs="Arial"/>
              </w:rPr>
              <w:t xml:space="preserve">Breakfast: </w:t>
            </w:r>
            <w:r w:rsidR="00D55641">
              <w:rPr>
                <w:rFonts w:ascii="Arial" w:hAnsi="Arial" w:cs="Arial"/>
              </w:rPr>
              <w:t>100</w:t>
            </w:r>
            <w:r>
              <w:rPr>
                <w:rFonts w:ascii="Arial" w:hAnsi="Arial" w:cs="Arial"/>
              </w:rPr>
              <w:t xml:space="preserve">; </w:t>
            </w:r>
            <w:r w:rsidRPr="00CC62D6">
              <w:rPr>
                <w:rFonts w:ascii="Arial" w:hAnsi="Arial" w:cs="Arial"/>
              </w:rPr>
              <w:t xml:space="preserve"> Lunch: 1</w:t>
            </w:r>
            <w:r w:rsidR="00D55641">
              <w:rPr>
                <w:rFonts w:ascii="Arial" w:hAnsi="Arial" w:cs="Arial"/>
              </w:rPr>
              <w:t>00</w:t>
            </w:r>
            <w:r>
              <w:rPr>
                <w:rFonts w:ascii="Arial" w:hAnsi="Arial" w:cs="Arial"/>
              </w:rPr>
              <w:t xml:space="preserve">;  </w:t>
            </w:r>
            <w:r w:rsidRPr="00CC62D6">
              <w:rPr>
                <w:rFonts w:ascii="Arial" w:hAnsi="Arial" w:cs="Arial"/>
              </w:rPr>
              <w:t>Dinner: 1</w:t>
            </w:r>
            <w:r w:rsidR="00D55641">
              <w:rPr>
                <w:rFonts w:ascii="Arial" w:hAnsi="Arial" w:cs="Arial"/>
              </w:rPr>
              <w:t>00</w:t>
            </w:r>
            <w:r w:rsidRPr="00CC62D6">
              <w:rPr>
                <w:rFonts w:ascii="Arial" w:hAnsi="Arial" w:cs="Arial"/>
              </w:rPr>
              <w:t>.</w:t>
            </w:r>
          </w:p>
          <w:p w14:paraId="434A8F71" w14:textId="77777777" w:rsidR="00074A05" w:rsidRDefault="00074A05" w:rsidP="00FA1448">
            <w:pPr>
              <w:tabs>
                <w:tab w:val="left" w:pos="0"/>
              </w:tabs>
              <w:overflowPunct w:val="0"/>
              <w:autoSpaceDE w:val="0"/>
              <w:autoSpaceDN w:val="0"/>
              <w:adjustRightInd w:val="0"/>
              <w:rPr>
                <w:rFonts w:ascii="Arial" w:hAnsi="Arial" w:cs="Arial"/>
                <w:b/>
              </w:rPr>
            </w:pPr>
          </w:p>
          <w:p w14:paraId="1E6DB479" w14:textId="77777777" w:rsidR="00FA1448" w:rsidRPr="00056D94" w:rsidRDefault="00FA1448" w:rsidP="00CC62D6">
            <w:pPr>
              <w:tabs>
                <w:tab w:val="left" w:pos="0"/>
              </w:tabs>
              <w:overflowPunct w:val="0"/>
              <w:autoSpaceDE w:val="0"/>
              <w:autoSpaceDN w:val="0"/>
              <w:adjustRightInd w:val="0"/>
              <w:rPr>
                <w:rFonts w:ascii="Arial" w:hAnsi="Arial" w:cs="Arial"/>
                <w:b/>
              </w:rPr>
            </w:pPr>
          </w:p>
        </w:tc>
      </w:tr>
      <w:tr w:rsidR="00FA1448" w14:paraId="4152970C" w14:textId="77777777" w:rsidTr="002420F8">
        <w:tc>
          <w:tcPr>
            <w:tcW w:w="877" w:type="dxa"/>
            <w:tcBorders>
              <w:top w:val="single" w:sz="4" w:space="0" w:color="auto"/>
              <w:left w:val="single" w:sz="4" w:space="0" w:color="auto"/>
              <w:bottom w:val="single" w:sz="4" w:space="0" w:color="auto"/>
              <w:right w:val="single" w:sz="4" w:space="0" w:color="auto"/>
            </w:tcBorders>
          </w:tcPr>
          <w:p w14:paraId="3B9573B7" w14:textId="77777777" w:rsidR="00FA1448" w:rsidRPr="009F69C2" w:rsidRDefault="009F69C2" w:rsidP="005663AD">
            <w:pPr>
              <w:tabs>
                <w:tab w:val="left" w:pos="0"/>
              </w:tabs>
              <w:autoSpaceDN w:val="0"/>
              <w:jc w:val="center"/>
              <w:rPr>
                <w:rFonts w:ascii="Arial" w:hAnsi="Arial" w:cs="Arial"/>
                <w:b/>
                <w:bCs/>
              </w:rPr>
            </w:pPr>
            <w:r w:rsidRPr="009F69C2">
              <w:rPr>
                <w:rFonts w:ascii="Arial" w:hAnsi="Arial" w:cs="Arial"/>
                <w:b/>
                <w:bCs/>
              </w:rPr>
              <w:t>28</w:t>
            </w:r>
          </w:p>
        </w:tc>
        <w:tc>
          <w:tcPr>
            <w:tcW w:w="2160" w:type="dxa"/>
            <w:tcBorders>
              <w:top w:val="single" w:sz="4" w:space="0" w:color="auto"/>
              <w:left w:val="single" w:sz="4" w:space="0" w:color="auto"/>
              <w:bottom w:val="single" w:sz="4" w:space="0" w:color="auto"/>
              <w:right w:val="single" w:sz="4" w:space="0" w:color="auto"/>
            </w:tcBorders>
          </w:tcPr>
          <w:p w14:paraId="6F850320" w14:textId="77777777" w:rsidR="00FA1448" w:rsidRPr="00FA1448"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3.4     General Meal Service</w:t>
            </w:r>
          </w:p>
        </w:tc>
        <w:tc>
          <w:tcPr>
            <w:tcW w:w="7200" w:type="dxa"/>
            <w:tcBorders>
              <w:top w:val="single" w:sz="4" w:space="0" w:color="auto"/>
              <w:left w:val="single" w:sz="4" w:space="0" w:color="auto"/>
              <w:bottom w:val="single" w:sz="4" w:space="0" w:color="auto"/>
              <w:right w:val="single" w:sz="4" w:space="0" w:color="auto"/>
            </w:tcBorders>
          </w:tcPr>
          <w:p w14:paraId="5CD5E60C" w14:textId="77777777" w:rsidR="00FA1448" w:rsidRDefault="00FA1448" w:rsidP="00FA1448">
            <w:pPr>
              <w:tabs>
                <w:tab w:val="left" w:pos="0"/>
              </w:tabs>
              <w:overflowPunct w:val="0"/>
              <w:autoSpaceDE w:val="0"/>
              <w:autoSpaceDN w:val="0"/>
              <w:adjustRightInd w:val="0"/>
              <w:rPr>
                <w:rFonts w:ascii="Arial" w:hAnsi="Arial" w:cs="Arial"/>
                <w:b/>
              </w:rPr>
            </w:pPr>
            <w:r w:rsidRPr="00D55641">
              <w:rPr>
                <w:rFonts w:ascii="Arial" w:hAnsi="Arial" w:cs="Arial"/>
                <w:b/>
              </w:rPr>
              <w:t>Are we expected to provide caloric values for all items for each meal, including breakfast/lunch/dinner, salad bar, snacks, boxed lunches, special events, holiday meals, picnic meals, VIP receptions, continental breakfasts and the National Guard Youth Camp menu?</w:t>
            </w:r>
          </w:p>
          <w:p w14:paraId="14E74B47" w14:textId="77777777" w:rsidR="00FA1448" w:rsidRDefault="00FA1448" w:rsidP="00FA1448">
            <w:pPr>
              <w:tabs>
                <w:tab w:val="left" w:pos="0"/>
              </w:tabs>
              <w:overflowPunct w:val="0"/>
              <w:autoSpaceDE w:val="0"/>
              <w:autoSpaceDN w:val="0"/>
              <w:adjustRightInd w:val="0"/>
              <w:rPr>
                <w:rFonts w:ascii="Arial" w:hAnsi="Arial" w:cs="Arial"/>
                <w:b/>
              </w:rPr>
            </w:pPr>
          </w:p>
          <w:p w14:paraId="083FB25F" w14:textId="77777777" w:rsidR="00FA1448" w:rsidRPr="00805939" w:rsidRDefault="005F6997" w:rsidP="00FA1448">
            <w:pPr>
              <w:tabs>
                <w:tab w:val="left" w:pos="0"/>
              </w:tabs>
              <w:overflowPunct w:val="0"/>
              <w:autoSpaceDE w:val="0"/>
              <w:autoSpaceDN w:val="0"/>
              <w:adjustRightInd w:val="0"/>
              <w:rPr>
                <w:rFonts w:ascii="Arial" w:hAnsi="Arial" w:cs="Arial"/>
                <w:bCs/>
              </w:rPr>
            </w:pPr>
            <w:r>
              <w:rPr>
                <w:rFonts w:ascii="Arial" w:hAnsi="Arial" w:cs="Arial"/>
                <w:bCs/>
              </w:rPr>
              <w:t>This Bid Solicitation does not have a specific</w:t>
            </w:r>
            <w:r w:rsidR="007F5E9E">
              <w:rPr>
                <w:rFonts w:ascii="Arial" w:hAnsi="Arial" w:cs="Arial"/>
                <w:bCs/>
              </w:rPr>
              <w:t xml:space="preserve"> requ</w:t>
            </w:r>
            <w:r>
              <w:rPr>
                <w:rFonts w:ascii="Arial" w:hAnsi="Arial" w:cs="Arial"/>
                <w:bCs/>
              </w:rPr>
              <w:t>irement specifying that</w:t>
            </w:r>
            <w:r w:rsidR="007F5E9E">
              <w:rPr>
                <w:rFonts w:ascii="Arial" w:hAnsi="Arial" w:cs="Arial"/>
                <w:bCs/>
              </w:rPr>
              <w:t xml:space="preserve"> the Vendor {Contractor} </w:t>
            </w:r>
            <w:r>
              <w:rPr>
                <w:rFonts w:ascii="Arial" w:hAnsi="Arial" w:cs="Arial"/>
                <w:bCs/>
              </w:rPr>
              <w:t>must</w:t>
            </w:r>
            <w:r w:rsidR="007F5E9E">
              <w:rPr>
                <w:rFonts w:ascii="Arial" w:hAnsi="Arial" w:cs="Arial"/>
                <w:bCs/>
              </w:rPr>
              <w:t xml:space="preserve"> display caloric values on menus.</w:t>
            </w:r>
            <w:r>
              <w:rPr>
                <w:rFonts w:ascii="Arial" w:hAnsi="Arial" w:cs="Arial"/>
                <w:bCs/>
              </w:rPr>
              <w:t xml:space="preserve"> However, all applicable </w:t>
            </w:r>
            <w:r w:rsidR="007348B8">
              <w:rPr>
                <w:rFonts w:ascii="Arial" w:hAnsi="Arial" w:cs="Arial"/>
                <w:bCs/>
              </w:rPr>
              <w:t>federal, State, and local statutes, rules, and regulations must be followed by the Vendor {Contractor}.</w:t>
            </w:r>
          </w:p>
          <w:p w14:paraId="0EAA963F" w14:textId="77777777" w:rsidR="00FA1448" w:rsidRPr="007E362E" w:rsidRDefault="00FA1448" w:rsidP="00FA1448">
            <w:pPr>
              <w:tabs>
                <w:tab w:val="left" w:pos="0"/>
              </w:tabs>
              <w:overflowPunct w:val="0"/>
              <w:autoSpaceDE w:val="0"/>
              <w:autoSpaceDN w:val="0"/>
              <w:adjustRightInd w:val="0"/>
              <w:rPr>
                <w:rFonts w:ascii="Arial" w:hAnsi="Arial" w:cs="Arial"/>
                <w:b/>
              </w:rPr>
            </w:pPr>
          </w:p>
        </w:tc>
      </w:tr>
      <w:tr w:rsidR="00FA1448" w14:paraId="75448880" w14:textId="77777777" w:rsidTr="002420F8">
        <w:tc>
          <w:tcPr>
            <w:tcW w:w="877" w:type="dxa"/>
            <w:tcBorders>
              <w:top w:val="single" w:sz="4" w:space="0" w:color="auto"/>
              <w:left w:val="single" w:sz="4" w:space="0" w:color="auto"/>
              <w:bottom w:val="single" w:sz="4" w:space="0" w:color="auto"/>
              <w:right w:val="single" w:sz="4" w:space="0" w:color="auto"/>
            </w:tcBorders>
          </w:tcPr>
          <w:p w14:paraId="18798EFD" w14:textId="77777777" w:rsidR="00FA1448" w:rsidRPr="009F69C2" w:rsidRDefault="009F69C2" w:rsidP="005663AD">
            <w:pPr>
              <w:tabs>
                <w:tab w:val="left" w:pos="0"/>
              </w:tabs>
              <w:autoSpaceDN w:val="0"/>
              <w:jc w:val="center"/>
              <w:rPr>
                <w:rFonts w:ascii="Arial" w:hAnsi="Arial" w:cs="Arial"/>
                <w:b/>
                <w:bCs/>
              </w:rPr>
            </w:pPr>
            <w:r w:rsidRPr="009F69C2">
              <w:rPr>
                <w:rFonts w:ascii="Arial" w:hAnsi="Arial" w:cs="Arial"/>
                <w:b/>
                <w:bCs/>
              </w:rPr>
              <w:t>29</w:t>
            </w:r>
          </w:p>
        </w:tc>
        <w:tc>
          <w:tcPr>
            <w:tcW w:w="2160" w:type="dxa"/>
            <w:tcBorders>
              <w:top w:val="single" w:sz="4" w:space="0" w:color="auto"/>
              <w:left w:val="single" w:sz="4" w:space="0" w:color="auto"/>
              <w:bottom w:val="single" w:sz="4" w:space="0" w:color="auto"/>
              <w:right w:val="single" w:sz="4" w:space="0" w:color="auto"/>
            </w:tcBorders>
          </w:tcPr>
          <w:p w14:paraId="0A6F3B68" w14:textId="77777777" w:rsidR="00FA1448" w:rsidRPr="00FA1448"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3.4.1       Meal Service</w:t>
            </w:r>
          </w:p>
        </w:tc>
        <w:tc>
          <w:tcPr>
            <w:tcW w:w="7200" w:type="dxa"/>
            <w:tcBorders>
              <w:top w:val="single" w:sz="4" w:space="0" w:color="auto"/>
              <w:left w:val="single" w:sz="4" w:space="0" w:color="auto"/>
              <w:bottom w:val="single" w:sz="4" w:space="0" w:color="auto"/>
              <w:right w:val="single" w:sz="4" w:space="0" w:color="auto"/>
            </w:tcBorders>
          </w:tcPr>
          <w:p w14:paraId="6846C0CC" w14:textId="77777777" w:rsidR="00FA1448" w:rsidRPr="007F5E9E" w:rsidRDefault="00FA1448" w:rsidP="007F5E9E">
            <w:pPr>
              <w:tabs>
                <w:tab w:val="left" w:pos="0"/>
              </w:tabs>
              <w:overflowPunct w:val="0"/>
              <w:autoSpaceDE w:val="0"/>
              <w:autoSpaceDN w:val="0"/>
              <w:adjustRightInd w:val="0"/>
              <w:rPr>
                <w:rFonts w:ascii="Arial" w:hAnsi="Arial" w:cs="Arial"/>
                <w:b/>
              </w:rPr>
            </w:pPr>
            <w:r w:rsidRPr="007F5E9E">
              <w:rPr>
                <w:rFonts w:ascii="Arial" w:hAnsi="Arial" w:cs="Arial"/>
                <w:b/>
              </w:rPr>
              <w:t>Pg.# 22 Regarding 3.4.1, Meal Service, Self-Busing verses Contractor</w:t>
            </w:r>
            <w:r w:rsidR="007F5E9E" w:rsidRPr="007F5E9E">
              <w:rPr>
                <w:rFonts w:ascii="Arial" w:hAnsi="Arial" w:cs="Arial"/>
                <w:b/>
              </w:rPr>
              <w:t xml:space="preserve"> </w:t>
            </w:r>
            <w:r w:rsidRPr="007F5E9E">
              <w:rPr>
                <w:rFonts w:ascii="Arial" w:hAnsi="Arial" w:cs="Arial"/>
                <w:b/>
              </w:rPr>
              <w:t>bussing, the first sentence in the first paragraph, identifies self-bussing? And that looks to conflict with the last paragraph in this section, Vendor Shall provide bussing &amp; removal? Please Clarify.</w:t>
            </w:r>
          </w:p>
          <w:p w14:paraId="7D5F3EE7" w14:textId="77777777" w:rsidR="00FA1448" w:rsidRPr="00D55641" w:rsidRDefault="00FA1448" w:rsidP="00FA1448">
            <w:pPr>
              <w:tabs>
                <w:tab w:val="left" w:pos="0"/>
              </w:tabs>
              <w:overflowPunct w:val="0"/>
              <w:autoSpaceDE w:val="0"/>
              <w:autoSpaceDN w:val="0"/>
              <w:adjustRightInd w:val="0"/>
              <w:rPr>
                <w:rFonts w:ascii="Arial" w:hAnsi="Arial" w:cs="Arial"/>
                <w:b/>
              </w:rPr>
            </w:pPr>
          </w:p>
          <w:p w14:paraId="49FD1A3B" w14:textId="77777777" w:rsidR="00FA1448" w:rsidRPr="00D55641" w:rsidRDefault="00D55641" w:rsidP="00FA1448">
            <w:pPr>
              <w:tabs>
                <w:tab w:val="left" w:pos="0"/>
              </w:tabs>
              <w:overflowPunct w:val="0"/>
              <w:autoSpaceDE w:val="0"/>
              <w:autoSpaceDN w:val="0"/>
              <w:adjustRightInd w:val="0"/>
              <w:rPr>
                <w:rFonts w:ascii="Arial" w:hAnsi="Arial" w:cs="Arial"/>
              </w:rPr>
            </w:pPr>
            <w:r w:rsidRPr="00D55641">
              <w:rPr>
                <w:rFonts w:ascii="Arial" w:hAnsi="Arial" w:cs="Arial"/>
              </w:rPr>
              <w:t xml:space="preserve">Self-bussing shall be done by all diners.  </w:t>
            </w:r>
            <w:r w:rsidR="00ED06CB" w:rsidRPr="00D55641">
              <w:rPr>
                <w:rFonts w:ascii="Arial" w:hAnsi="Arial" w:cs="Arial"/>
              </w:rPr>
              <w:t>In accordance</w:t>
            </w:r>
            <w:r w:rsidR="00FA1448" w:rsidRPr="00D55641">
              <w:rPr>
                <w:rFonts w:ascii="Arial" w:hAnsi="Arial" w:cs="Arial"/>
              </w:rPr>
              <w:t xml:space="preserve"> </w:t>
            </w:r>
            <w:r w:rsidR="008A4C58" w:rsidRPr="00D55641">
              <w:rPr>
                <w:rFonts w:ascii="Arial" w:hAnsi="Arial" w:cs="Arial"/>
              </w:rPr>
              <w:t>with</w:t>
            </w:r>
            <w:r w:rsidR="00FA1448" w:rsidRPr="00D55641">
              <w:rPr>
                <w:rFonts w:ascii="Arial" w:hAnsi="Arial" w:cs="Arial"/>
              </w:rPr>
              <w:t xml:space="preserve"> Section 3.4.1 </w:t>
            </w:r>
            <w:r w:rsidR="00FA1448" w:rsidRPr="00D55641">
              <w:rPr>
                <w:rFonts w:ascii="Arial" w:hAnsi="Arial" w:cs="Arial"/>
                <w:i/>
                <w:iCs/>
              </w:rPr>
              <w:t>Meal Service</w:t>
            </w:r>
            <w:r w:rsidRPr="00D55641">
              <w:rPr>
                <w:rFonts w:ascii="Arial" w:hAnsi="Arial" w:cs="Arial"/>
                <w:i/>
                <w:iCs/>
              </w:rPr>
              <w:t xml:space="preserve"> (last sentence)</w:t>
            </w:r>
            <w:r w:rsidR="00FA1448" w:rsidRPr="00D55641">
              <w:rPr>
                <w:rFonts w:ascii="Arial" w:hAnsi="Arial" w:cs="Arial"/>
              </w:rPr>
              <w:t xml:space="preserve">, “The Vendor {Contractor} shall be responsible for the bussing/removal of soiled trays and soiled dinnerware </w:t>
            </w:r>
            <w:r w:rsidR="00FA1448" w:rsidRPr="00D55641">
              <w:rPr>
                <w:rFonts w:ascii="Arial" w:hAnsi="Arial" w:cs="Arial"/>
                <w:u w:val="single"/>
              </w:rPr>
              <w:t>if left by diners</w:t>
            </w:r>
            <w:r w:rsidR="00FA1448" w:rsidRPr="00D55641">
              <w:rPr>
                <w:rFonts w:ascii="Arial" w:hAnsi="Arial" w:cs="Arial"/>
              </w:rPr>
              <w:t>”.</w:t>
            </w:r>
            <w:r w:rsidRPr="00D55641">
              <w:rPr>
                <w:rFonts w:ascii="Arial" w:hAnsi="Arial" w:cs="Arial"/>
              </w:rPr>
              <w:t xml:space="preserve">  This rarely if ever occurs and the vendor has the right to lodge a complaint with the Dining Facility Committee for resolution should it occur.</w:t>
            </w:r>
          </w:p>
          <w:p w14:paraId="0DE41C15" w14:textId="77777777" w:rsidR="00FA1448" w:rsidRPr="00D55641" w:rsidRDefault="00FA1448" w:rsidP="00FA1448">
            <w:pPr>
              <w:tabs>
                <w:tab w:val="left" w:pos="0"/>
              </w:tabs>
              <w:overflowPunct w:val="0"/>
              <w:autoSpaceDE w:val="0"/>
              <w:autoSpaceDN w:val="0"/>
              <w:adjustRightInd w:val="0"/>
              <w:rPr>
                <w:rFonts w:ascii="Arial" w:hAnsi="Arial" w:cs="Arial"/>
              </w:rPr>
            </w:pPr>
          </w:p>
          <w:p w14:paraId="03161285" w14:textId="77777777" w:rsidR="00FA1448" w:rsidRPr="00E13016" w:rsidRDefault="00FA1448" w:rsidP="00FA1448">
            <w:pPr>
              <w:tabs>
                <w:tab w:val="left" w:pos="0"/>
              </w:tabs>
              <w:rPr>
                <w:rFonts w:ascii="Arial" w:hAnsi="Arial" w:cs="Arial"/>
              </w:rPr>
            </w:pPr>
            <w:r w:rsidRPr="00D55641">
              <w:rPr>
                <w:rFonts w:ascii="Arial" w:hAnsi="Arial" w:cs="Arial"/>
              </w:rPr>
              <w:t>Note: This question has been paraphrased in the interest of readability and clarity.</w:t>
            </w:r>
          </w:p>
          <w:p w14:paraId="00D13756"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FA1448" w14:paraId="5CE6110B" w14:textId="77777777" w:rsidTr="002420F8">
        <w:tc>
          <w:tcPr>
            <w:tcW w:w="877" w:type="dxa"/>
            <w:tcBorders>
              <w:top w:val="single" w:sz="4" w:space="0" w:color="auto"/>
              <w:left w:val="single" w:sz="4" w:space="0" w:color="auto"/>
              <w:bottom w:val="single" w:sz="4" w:space="0" w:color="auto"/>
              <w:right w:val="single" w:sz="4" w:space="0" w:color="auto"/>
            </w:tcBorders>
          </w:tcPr>
          <w:p w14:paraId="6135986B" w14:textId="77777777" w:rsidR="00FA1448" w:rsidRPr="009F69C2" w:rsidRDefault="009F69C2" w:rsidP="005663AD">
            <w:pPr>
              <w:tabs>
                <w:tab w:val="left" w:pos="0"/>
              </w:tabs>
              <w:autoSpaceDN w:val="0"/>
              <w:jc w:val="center"/>
              <w:rPr>
                <w:rFonts w:ascii="Arial" w:hAnsi="Arial" w:cs="Arial"/>
                <w:b/>
                <w:bCs/>
              </w:rPr>
            </w:pPr>
            <w:r w:rsidRPr="009F69C2">
              <w:rPr>
                <w:rFonts w:ascii="Arial" w:hAnsi="Arial" w:cs="Arial"/>
                <w:b/>
                <w:bCs/>
              </w:rPr>
              <w:t>30</w:t>
            </w:r>
          </w:p>
        </w:tc>
        <w:tc>
          <w:tcPr>
            <w:tcW w:w="2160" w:type="dxa"/>
            <w:tcBorders>
              <w:top w:val="single" w:sz="4" w:space="0" w:color="auto"/>
              <w:left w:val="single" w:sz="4" w:space="0" w:color="auto"/>
              <w:bottom w:val="single" w:sz="4" w:space="0" w:color="auto"/>
              <w:right w:val="single" w:sz="4" w:space="0" w:color="auto"/>
            </w:tcBorders>
          </w:tcPr>
          <w:p w14:paraId="60252CB1" w14:textId="77777777" w:rsidR="00FA1448" w:rsidRPr="00FA1448"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3.4.1       Meal Service</w:t>
            </w:r>
          </w:p>
        </w:tc>
        <w:tc>
          <w:tcPr>
            <w:tcW w:w="7200" w:type="dxa"/>
            <w:tcBorders>
              <w:top w:val="single" w:sz="4" w:space="0" w:color="auto"/>
              <w:left w:val="single" w:sz="4" w:space="0" w:color="auto"/>
              <w:bottom w:val="single" w:sz="4" w:space="0" w:color="auto"/>
              <w:right w:val="single" w:sz="4" w:space="0" w:color="auto"/>
            </w:tcBorders>
          </w:tcPr>
          <w:p w14:paraId="0D306AC1" w14:textId="77777777" w:rsidR="00FA1448" w:rsidRPr="00BA0CA3" w:rsidRDefault="00FA1448" w:rsidP="00FA1448">
            <w:pPr>
              <w:tabs>
                <w:tab w:val="left" w:pos="0"/>
              </w:tabs>
              <w:overflowPunct w:val="0"/>
              <w:autoSpaceDE w:val="0"/>
              <w:autoSpaceDN w:val="0"/>
              <w:adjustRightInd w:val="0"/>
              <w:rPr>
                <w:rFonts w:ascii="Arial" w:hAnsi="Arial" w:cs="Arial"/>
                <w:b/>
              </w:rPr>
            </w:pPr>
            <w:r w:rsidRPr="00BA0CA3">
              <w:rPr>
                <w:rFonts w:ascii="Arial" w:hAnsi="Arial" w:cs="Arial"/>
                <w:b/>
              </w:rPr>
              <w:t>Is it one serving or help yourself?</w:t>
            </w:r>
          </w:p>
          <w:p w14:paraId="157C2989" w14:textId="77777777" w:rsidR="00FA1448" w:rsidRPr="00BA0CA3" w:rsidRDefault="00FA1448" w:rsidP="00FA1448">
            <w:pPr>
              <w:tabs>
                <w:tab w:val="left" w:pos="0"/>
              </w:tabs>
              <w:overflowPunct w:val="0"/>
              <w:autoSpaceDE w:val="0"/>
              <w:autoSpaceDN w:val="0"/>
              <w:adjustRightInd w:val="0"/>
              <w:rPr>
                <w:rFonts w:ascii="Arial" w:hAnsi="Arial" w:cs="Arial"/>
                <w:b/>
              </w:rPr>
            </w:pPr>
          </w:p>
          <w:p w14:paraId="575221D1" w14:textId="77777777" w:rsidR="00D55641" w:rsidRPr="00BA0CA3" w:rsidRDefault="00FA1448" w:rsidP="007F5E9E">
            <w:pPr>
              <w:tabs>
                <w:tab w:val="left" w:pos="0"/>
              </w:tabs>
              <w:overflowPunct w:val="0"/>
              <w:autoSpaceDE w:val="0"/>
              <w:autoSpaceDN w:val="0"/>
              <w:adjustRightInd w:val="0"/>
              <w:rPr>
                <w:rFonts w:ascii="Arial" w:hAnsi="Arial" w:cs="Arial"/>
                <w:bCs/>
              </w:rPr>
            </w:pPr>
            <w:r w:rsidRPr="00BA0CA3">
              <w:rPr>
                <w:rFonts w:ascii="Arial" w:hAnsi="Arial" w:cs="Arial"/>
                <w:bCs/>
              </w:rPr>
              <w:t xml:space="preserve">In accordance with Section 3.4.1 </w:t>
            </w:r>
            <w:r w:rsidRPr="00BA0CA3">
              <w:rPr>
                <w:rFonts w:ascii="Arial" w:hAnsi="Arial" w:cs="Arial"/>
                <w:bCs/>
                <w:i/>
                <w:iCs/>
              </w:rPr>
              <w:t>Meal Service</w:t>
            </w:r>
            <w:r w:rsidRPr="00BA0CA3">
              <w:rPr>
                <w:rFonts w:ascii="Arial" w:hAnsi="Arial" w:cs="Arial"/>
                <w:bCs/>
              </w:rPr>
              <w:t>, “The Vendor {Contractor} shall serve meals on a self-bussing basis in dedicated service lines.”</w:t>
            </w:r>
            <w:r w:rsidR="007F5E9E" w:rsidRPr="00BA0CA3" w:rsidDel="007F5E9E">
              <w:rPr>
                <w:rFonts w:ascii="Arial" w:hAnsi="Arial" w:cs="Arial"/>
                <w:bCs/>
              </w:rPr>
              <w:t xml:space="preserve"> </w:t>
            </w:r>
            <w:r w:rsidR="007F5E9E">
              <w:rPr>
                <w:rFonts w:ascii="Arial" w:hAnsi="Arial" w:cs="Arial"/>
                <w:bCs/>
              </w:rPr>
              <w:t>T</w:t>
            </w:r>
            <w:r w:rsidR="00D55641" w:rsidRPr="00BA0CA3">
              <w:rPr>
                <w:rFonts w:ascii="Arial" w:hAnsi="Arial" w:cs="Arial"/>
                <w:bCs/>
              </w:rPr>
              <w:t>he Vendor {Contractor} shall place the food on each tray/plate.</w:t>
            </w:r>
            <w:r w:rsidR="00BA0CA3">
              <w:rPr>
                <w:rFonts w:ascii="Arial" w:hAnsi="Arial" w:cs="Arial"/>
                <w:bCs/>
              </w:rPr>
              <w:t xml:space="preserve"> Beverages are self</w:t>
            </w:r>
            <w:r w:rsidR="007F5E9E">
              <w:rPr>
                <w:rFonts w:ascii="Arial" w:hAnsi="Arial" w:cs="Arial"/>
                <w:bCs/>
              </w:rPr>
              <w:t>-s</w:t>
            </w:r>
            <w:r w:rsidR="00BA0CA3">
              <w:rPr>
                <w:rFonts w:ascii="Arial" w:hAnsi="Arial" w:cs="Arial"/>
                <w:bCs/>
              </w:rPr>
              <w:t>erve.</w:t>
            </w:r>
          </w:p>
          <w:p w14:paraId="04E83FD9" w14:textId="77777777" w:rsidR="00FA1448" w:rsidRPr="00DF1D8C" w:rsidRDefault="00FA1448" w:rsidP="00677DB4">
            <w:pPr>
              <w:tabs>
                <w:tab w:val="left" w:pos="0"/>
              </w:tabs>
              <w:overflowPunct w:val="0"/>
              <w:autoSpaceDE w:val="0"/>
              <w:autoSpaceDN w:val="0"/>
              <w:adjustRightInd w:val="0"/>
              <w:rPr>
                <w:rFonts w:ascii="Arial" w:hAnsi="Arial" w:cs="Arial"/>
                <w:b/>
                <w:bCs/>
                <w:highlight w:val="yellow"/>
              </w:rPr>
            </w:pPr>
          </w:p>
        </w:tc>
      </w:tr>
      <w:tr w:rsidR="00FA1448" w14:paraId="200C1A53" w14:textId="77777777" w:rsidTr="002420F8">
        <w:tc>
          <w:tcPr>
            <w:tcW w:w="877" w:type="dxa"/>
            <w:tcBorders>
              <w:top w:val="single" w:sz="4" w:space="0" w:color="auto"/>
              <w:left w:val="single" w:sz="4" w:space="0" w:color="auto"/>
              <w:bottom w:val="single" w:sz="4" w:space="0" w:color="auto"/>
              <w:right w:val="single" w:sz="4" w:space="0" w:color="auto"/>
            </w:tcBorders>
          </w:tcPr>
          <w:p w14:paraId="0128A918" w14:textId="77777777" w:rsidR="00FA1448" w:rsidRPr="009F69C2" w:rsidRDefault="009F69C2" w:rsidP="005663AD">
            <w:pPr>
              <w:tabs>
                <w:tab w:val="left" w:pos="0"/>
              </w:tabs>
              <w:autoSpaceDN w:val="0"/>
              <w:jc w:val="center"/>
              <w:rPr>
                <w:rFonts w:ascii="Arial" w:hAnsi="Arial" w:cs="Arial"/>
                <w:b/>
                <w:bCs/>
              </w:rPr>
            </w:pPr>
            <w:r w:rsidRPr="006444AA">
              <w:rPr>
                <w:rFonts w:ascii="Arial" w:hAnsi="Arial" w:cs="Arial"/>
                <w:b/>
                <w:bCs/>
              </w:rPr>
              <w:t>31</w:t>
            </w:r>
          </w:p>
        </w:tc>
        <w:tc>
          <w:tcPr>
            <w:tcW w:w="2160" w:type="dxa"/>
            <w:tcBorders>
              <w:top w:val="single" w:sz="4" w:space="0" w:color="auto"/>
              <w:left w:val="single" w:sz="4" w:space="0" w:color="auto"/>
              <w:bottom w:val="single" w:sz="4" w:space="0" w:color="auto"/>
              <w:right w:val="single" w:sz="4" w:space="0" w:color="auto"/>
            </w:tcBorders>
          </w:tcPr>
          <w:p w14:paraId="0FEBA5E2" w14:textId="77777777" w:rsidR="00FA1448" w:rsidRPr="00DD4C19"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3.4.2 Quantity of Meals</w:t>
            </w:r>
          </w:p>
        </w:tc>
        <w:tc>
          <w:tcPr>
            <w:tcW w:w="7200" w:type="dxa"/>
            <w:tcBorders>
              <w:top w:val="single" w:sz="4" w:space="0" w:color="auto"/>
              <w:left w:val="single" w:sz="4" w:space="0" w:color="auto"/>
              <w:bottom w:val="single" w:sz="4" w:space="0" w:color="auto"/>
              <w:right w:val="single" w:sz="4" w:space="0" w:color="auto"/>
            </w:tcBorders>
          </w:tcPr>
          <w:p w14:paraId="5E47905D" w14:textId="77777777" w:rsidR="00FA1448" w:rsidRPr="00BA0CA3" w:rsidRDefault="00FA1448" w:rsidP="00FA1448">
            <w:pPr>
              <w:tabs>
                <w:tab w:val="left" w:pos="0"/>
              </w:tabs>
              <w:overflowPunct w:val="0"/>
              <w:autoSpaceDE w:val="0"/>
              <w:autoSpaceDN w:val="0"/>
              <w:adjustRightInd w:val="0"/>
              <w:rPr>
                <w:rFonts w:ascii="Arial" w:hAnsi="Arial" w:cs="Arial"/>
                <w:b/>
              </w:rPr>
            </w:pPr>
            <w:r w:rsidRPr="00BA0CA3">
              <w:rPr>
                <w:rFonts w:ascii="Arial" w:hAnsi="Arial" w:cs="Arial"/>
                <w:b/>
              </w:rPr>
              <w:t>Please provide the estimated services and meal counts required by the approved leasing agencies.</w:t>
            </w:r>
          </w:p>
          <w:p w14:paraId="7A7A2D24" w14:textId="77777777" w:rsidR="00FA1448" w:rsidRDefault="00FA1448" w:rsidP="00FA1448">
            <w:pPr>
              <w:tabs>
                <w:tab w:val="left" w:pos="0"/>
              </w:tabs>
              <w:overflowPunct w:val="0"/>
              <w:autoSpaceDE w:val="0"/>
              <w:autoSpaceDN w:val="0"/>
              <w:adjustRightInd w:val="0"/>
              <w:rPr>
                <w:rFonts w:ascii="Arial" w:hAnsi="Arial" w:cs="Arial"/>
                <w:b/>
              </w:rPr>
            </w:pPr>
          </w:p>
          <w:p w14:paraId="3C22AF12" w14:textId="77777777" w:rsidR="00B93499" w:rsidRPr="00C7313B" w:rsidRDefault="00B93499" w:rsidP="00FA1448">
            <w:pPr>
              <w:tabs>
                <w:tab w:val="left" w:pos="0"/>
              </w:tabs>
              <w:overflowPunct w:val="0"/>
              <w:autoSpaceDE w:val="0"/>
              <w:autoSpaceDN w:val="0"/>
              <w:adjustRightInd w:val="0"/>
              <w:rPr>
                <w:rFonts w:ascii="Arial" w:hAnsi="Arial" w:cs="Arial"/>
                <w:bCs/>
              </w:rPr>
            </w:pPr>
            <w:r>
              <w:rPr>
                <w:rFonts w:ascii="Arial" w:hAnsi="Arial" w:cs="Arial"/>
                <w:bCs/>
              </w:rPr>
              <w:t>All estimates are one (1) year totals:</w:t>
            </w:r>
          </w:p>
          <w:p w14:paraId="19A31C15"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2179239A" w14:textId="77777777" w:rsidR="00FA1448" w:rsidRPr="00BA0CA3" w:rsidRDefault="00DC202D" w:rsidP="00FA1448">
            <w:pPr>
              <w:tabs>
                <w:tab w:val="left" w:pos="0"/>
              </w:tabs>
              <w:overflowPunct w:val="0"/>
              <w:autoSpaceDE w:val="0"/>
              <w:autoSpaceDN w:val="0"/>
              <w:adjustRightInd w:val="0"/>
              <w:rPr>
                <w:rFonts w:ascii="Arial" w:hAnsi="Arial" w:cs="Arial"/>
                <w:bCs/>
              </w:rPr>
            </w:pPr>
            <w:r>
              <w:rPr>
                <w:rFonts w:ascii="Arial" w:hAnsi="Arial" w:cs="Arial"/>
                <w:b/>
              </w:rPr>
              <w:t>Department of Law and Public Safety</w:t>
            </w:r>
            <w:r w:rsidR="00797D2E">
              <w:rPr>
                <w:rFonts w:ascii="Arial" w:hAnsi="Arial" w:cs="Arial"/>
                <w:b/>
              </w:rPr>
              <w:t xml:space="preserve"> (LPS) – Including </w:t>
            </w:r>
            <w:r>
              <w:rPr>
                <w:rFonts w:ascii="Arial" w:hAnsi="Arial" w:cs="Arial"/>
                <w:b/>
              </w:rPr>
              <w:t>New Jersey State Police &amp; Juvenile Justice Commission</w:t>
            </w:r>
            <w:r w:rsidR="00FA1448" w:rsidRPr="00BA0CA3">
              <w:rPr>
                <w:rFonts w:ascii="Arial" w:hAnsi="Arial" w:cs="Arial"/>
                <w:bCs/>
              </w:rPr>
              <w:t xml:space="preserve"> </w:t>
            </w:r>
            <w:r w:rsidR="00ED06CB" w:rsidRPr="00BA0CA3">
              <w:rPr>
                <w:rFonts w:ascii="Arial" w:hAnsi="Arial" w:cs="Arial"/>
                <w:bCs/>
              </w:rPr>
              <w:t>–</w:t>
            </w:r>
            <w:r w:rsidR="00FA1448" w:rsidRPr="00BA0CA3">
              <w:rPr>
                <w:rFonts w:ascii="Arial" w:hAnsi="Arial" w:cs="Arial"/>
                <w:bCs/>
              </w:rPr>
              <w:t xml:space="preserve"> </w:t>
            </w:r>
            <w:r w:rsidR="00BA0CA3" w:rsidRPr="00BA0CA3">
              <w:rPr>
                <w:rFonts w:ascii="Arial" w:hAnsi="Arial" w:cs="Arial"/>
                <w:bCs/>
              </w:rPr>
              <w:t>Two (2)</w:t>
            </w:r>
            <w:r w:rsidR="00B93499">
              <w:rPr>
                <w:rFonts w:ascii="Arial" w:hAnsi="Arial" w:cs="Arial"/>
                <w:bCs/>
              </w:rPr>
              <w:t xml:space="preserve"> classes per year</w:t>
            </w:r>
            <w:r w:rsidR="00BA0CA3" w:rsidRPr="00BA0CA3">
              <w:rPr>
                <w:rFonts w:ascii="Arial" w:hAnsi="Arial" w:cs="Arial"/>
                <w:bCs/>
              </w:rPr>
              <w:t xml:space="preserve">, </w:t>
            </w:r>
            <w:r w:rsidR="00B93499">
              <w:rPr>
                <w:rFonts w:ascii="Arial" w:hAnsi="Arial" w:cs="Arial"/>
                <w:bCs/>
              </w:rPr>
              <w:t xml:space="preserve">each class is </w:t>
            </w:r>
            <w:r w:rsidR="00BA0CA3" w:rsidRPr="00BA0CA3">
              <w:rPr>
                <w:rFonts w:ascii="Arial" w:hAnsi="Arial" w:cs="Arial"/>
                <w:bCs/>
              </w:rPr>
              <w:t>s</w:t>
            </w:r>
            <w:r w:rsidR="00FA1448" w:rsidRPr="00BA0CA3">
              <w:rPr>
                <w:rFonts w:ascii="Arial" w:hAnsi="Arial" w:cs="Arial"/>
                <w:bCs/>
              </w:rPr>
              <w:t>ix (6) month</w:t>
            </w:r>
            <w:r w:rsidR="00B93499">
              <w:rPr>
                <w:rFonts w:ascii="Arial" w:hAnsi="Arial" w:cs="Arial"/>
                <w:bCs/>
              </w:rPr>
              <w:t>s</w:t>
            </w:r>
            <w:r w:rsidR="00FA1448" w:rsidRPr="00BA0CA3">
              <w:rPr>
                <w:rFonts w:ascii="Arial" w:hAnsi="Arial" w:cs="Arial"/>
                <w:bCs/>
              </w:rPr>
              <w:t>:</w:t>
            </w:r>
          </w:p>
          <w:p w14:paraId="3F5799D8"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1EB5D793"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Breakfast: 31,834 meals;</w:t>
            </w:r>
          </w:p>
          <w:p w14:paraId="411BEFA7"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Lunch: 44,807 meals; and</w:t>
            </w:r>
          </w:p>
          <w:p w14:paraId="67C5BDEB"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Dinner: 32,268 meals.</w:t>
            </w:r>
          </w:p>
          <w:p w14:paraId="2813E1ED" w14:textId="77777777" w:rsidR="00ED06CB" w:rsidRPr="00BA0CA3" w:rsidRDefault="00ED06CB" w:rsidP="00FA1448">
            <w:pPr>
              <w:tabs>
                <w:tab w:val="left" w:pos="0"/>
              </w:tabs>
              <w:overflowPunct w:val="0"/>
              <w:autoSpaceDE w:val="0"/>
              <w:autoSpaceDN w:val="0"/>
              <w:adjustRightInd w:val="0"/>
              <w:rPr>
                <w:rFonts w:ascii="Arial" w:hAnsi="Arial" w:cs="Arial"/>
                <w:bCs/>
              </w:rPr>
            </w:pPr>
          </w:p>
          <w:p w14:paraId="1DCEF6C0"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
              </w:rPr>
              <w:t>D</w:t>
            </w:r>
            <w:r w:rsidR="00DC202D">
              <w:rPr>
                <w:rFonts w:ascii="Arial" w:hAnsi="Arial" w:cs="Arial"/>
                <w:b/>
              </w:rPr>
              <w:t>epartment of Corrections</w:t>
            </w:r>
            <w:r w:rsidR="00797D2E">
              <w:rPr>
                <w:rFonts w:ascii="Arial" w:hAnsi="Arial" w:cs="Arial"/>
                <w:b/>
              </w:rPr>
              <w:t xml:space="preserve"> (DOC)</w:t>
            </w:r>
            <w:r w:rsidRPr="00BA0CA3">
              <w:rPr>
                <w:rFonts w:ascii="Arial" w:hAnsi="Arial" w:cs="Arial"/>
                <w:bCs/>
              </w:rPr>
              <w:t xml:space="preserve"> </w:t>
            </w:r>
            <w:r w:rsidR="00ED06CB" w:rsidRPr="00BA0CA3">
              <w:rPr>
                <w:rFonts w:ascii="Arial" w:hAnsi="Arial" w:cs="Arial"/>
                <w:bCs/>
              </w:rPr>
              <w:t>–</w:t>
            </w:r>
            <w:r w:rsidRPr="00BA0CA3">
              <w:rPr>
                <w:rFonts w:ascii="Arial" w:hAnsi="Arial" w:cs="Arial"/>
                <w:bCs/>
              </w:rPr>
              <w:t xml:space="preserve"> Average three (3)</w:t>
            </w:r>
            <w:r w:rsidR="00B93499">
              <w:rPr>
                <w:rFonts w:ascii="Arial" w:hAnsi="Arial" w:cs="Arial"/>
                <w:bCs/>
              </w:rPr>
              <w:t xml:space="preserve"> classes per year</w:t>
            </w:r>
            <w:r w:rsidRPr="00BA0CA3">
              <w:rPr>
                <w:rFonts w:ascii="Arial" w:hAnsi="Arial" w:cs="Arial"/>
                <w:bCs/>
              </w:rPr>
              <w:t xml:space="preserve">, </w:t>
            </w:r>
            <w:r w:rsidR="00B93499">
              <w:rPr>
                <w:rFonts w:ascii="Arial" w:hAnsi="Arial" w:cs="Arial"/>
                <w:bCs/>
              </w:rPr>
              <w:t>each class is t</w:t>
            </w:r>
            <w:r w:rsidRPr="00BA0CA3">
              <w:rPr>
                <w:rFonts w:ascii="Arial" w:hAnsi="Arial" w:cs="Arial"/>
                <w:bCs/>
              </w:rPr>
              <w:t>welve (12) week</w:t>
            </w:r>
            <w:r w:rsidR="00B93499">
              <w:rPr>
                <w:rFonts w:ascii="Arial" w:hAnsi="Arial" w:cs="Arial"/>
                <w:bCs/>
              </w:rPr>
              <w:t>s</w:t>
            </w:r>
            <w:r w:rsidRPr="00BA0CA3">
              <w:rPr>
                <w:rFonts w:ascii="Arial" w:hAnsi="Arial" w:cs="Arial"/>
                <w:bCs/>
              </w:rPr>
              <w:t xml:space="preserve"> </w:t>
            </w:r>
            <w:r w:rsidR="00DC202D">
              <w:rPr>
                <w:rFonts w:ascii="Arial" w:hAnsi="Arial" w:cs="Arial"/>
                <w:bCs/>
              </w:rPr>
              <w:t xml:space="preserve">with </w:t>
            </w:r>
            <w:r w:rsidRPr="00BA0CA3">
              <w:rPr>
                <w:rFonts w:ascii="Arial" w:hAnsi="Arial" w:cs="Arial"/>
                <w:bCs/>
              </w:rPr>
              <w:t>classes throughout the year:</w:t>
            </w:r>
          </w:p>
          <w:p w14:paraId="27DCD953"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5E8A1A1F"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Breakfast: 31,500 meals;</w:t>
            </w:r>
          </w:p>
          <w:p w14:paraId="7318F059"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Lunch: 45,500 meals; and</w:t>
            </w:r>
          </w:p>
          <w:p w14:paraId="1EC9856A"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Dinner: 39,500 meals.</w:t>
            </w:r>
          </w:p>
          <w:p w14:paraId="340FE962"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61791F14"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
              </w:rPr>
              <w:t>DMAVA</w:t>
            </w:r>
            <w:r w:rsidRPr="00BA0CA3">
              <w:rPr>
                <w:rFonts w:ascii="Arial" w:hAnsi="Arial" w:cs="Arial"/>
                <w:bCs/>
              </w:rPr>
              <w:t xml:space="preserve"> </w:t>
            </w:r>
            <w:r w:rsidR="00ED06CB" w:rsidRPr="00BA0CA3">
              <w:rPr>
                <w:rFonts w:ascii="Arial" w:hAnsi="Arial" w:cs="Arial"/>
                <w:bCs/>
              </w:rPr>
              <w:t>–</w:t>
            </w:r>
            <w:r w:rsidRPr="00BA0CA3">
              <w:rPr>
                <w:rFonts w:ascii="Arial" w:hAnsi="Arial" w:cs="Arial"/>
                <w:bCs/>
              </w:rPr>
              <w:t xml:space="preserve"> At least one (1) or two (2) weekends per month:</w:t>
            </w:r>
          </w:p>
          <w:p w14:paraId="7EAA313B"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622FA502" w14:textId="4C402568" w:rsidR="00FA1448" w:rsidRPr="00BA0CA3" w:rsidRDefault="00AC18EE" w:rsidP="00FA1448">
            <w:pPr>
              <w:tabs>
                <w:tab w:val="left" w:pos="0"/>
              </w:tabs>
              <w:overflowPunct w:val="0"/>
              <w:autoSpaceDE w:val="0"/>
              <w:autoSpaceDN w:val="0"/>
              <w:adjustRightInd w:val="0"/>
              <w:rPr>
                <w:rFonts w:ascii="Arial" w:hAnsi="Arial" w:cs="Arial"/>
                <w:bCs/>
              </w:rPr>
            </w:pPr>
            <w:r>
              <w:rPr>
                <w:rFonts w:ascii="Arial" w:hAnsi="Arial" w:cs="Arial"/>
                <w:bCs/>
              </w:rPr>
              <w:t>Breakfast: 6,</w:t>
            </w:r>
            <w:r w:rsidR="00FA1448" w:rsidRPr="00BA0CA3">
              <w:rPr>
                <w:rFonts w:ascii="Arial" w:hAnsi="Arial" w:cs="Arial"/>
                <w:bCs/>
              </w:rPr>
              <w:t>544 meals;</w:t>
            </w:r>
          </w:p>
          <w:p w14:paraId="58DA323D"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Lunch: 13,964 meals; and</w:t>
            </w:r>
          </w:p>
          <w:p w14:paraId="45C6394F" w14:textId="4BBE8EF0" w:rsidR="00FA1448" w:rsidRPr="00BA0CA3" w:rsidRDefault="00AC18EE" w:rsidP="00FA1448">
            <w:pPr>
              <w:tabs>
                <w:tab w:val="left" w:pos="0"/>
              </w:tabs>
              <w:overflowPunct w:val="0"/>
              <w:autoSpaceDE w:val="0"/>
              <w:autoSpaceDN w:val="0"/>
              <w:adjustRightInd w:val="0"/>
              <w:rPr>
                <w:rFonts w:ascii="Arial" w:hAnsi="Arial" w:cs="Arial"/>
                <w:bCs/>
              </w:rPr>
            </w:pPr>
            <w:r>
              <w:rPr>
                <w:rFonts w:ascii="Arial" w:hAnsi="Arial" w:cs="Arial"/>
                <w:bCs/>
              </w:rPr>
              <w:t>Dinner: 7,</w:t>
            </w:r>
            <w:r w:rsidR="00FA1448" w:rsidRPr="00BA0CA3">
              <w:rPr>
                <w:rFonts w:ascii="Arial" w:hAnsi="Arial" w:cs="Arial"/>
                <w:bCs/>
              </w:rPr>
              <w:t>698 meals.</w:t>
            </w:r>
          </w:p>
          <w:p w14:paraId="60915BCC"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437B819E"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
              </w:rPr>
              <w:t>NJ Youth Camp</w:t>
            </w:r>
            <w:r w:rsidRPr="00BA0CA3">
              <w:rPr>
                <w:rFonts w:ascii="Arial" w:hAnsi="Arial" w:cs="Arial"/>
                <w:bCs/>
              </w:rPr>
              <w:t xml:space="preserve"> </w:t>
            </w:r>
            <w:r w:rsidR="00ED06CB" w:rsidRPr="00BA0CA3">
              <w:rPr>
                <w:rFonts w:ascii="Arial" w:hAnsi="Arial" w:cs="Arial"/>
                <w:bCs/>
              </w:rPr>
              <w:t>–</w:t>
            </w:r>
            <w:r w:rsidRPr="00BA0CA3">
              <w:rPr>
                <w:rFonts w:ascii="Arial" w:hAnsi="Arial" w:cs="Arial"/>
                <w:bCs/>
              </w:rPr>
              <w:t xml:space="preserve"> One (1) week per year:</w:t>
            </w:r>
          </w:p>
          <w:p w14:paraId="74286270"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4C554CEF"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Breakfast: 4,965 meals;</w:t>
            </w:r>
          </w:p>
          <w:p w14:paraId="7F755C8A"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Lunch: 4,410 meals; and</w:t>
            </w:r>
          </w:p>
          <w:p w14:paraId="546C13AA"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Dinner 4,110 meals.</w:t>
            </w:r>
          </w:p>
          <w:p w14:paraId="513B5293" w14:textId="77777777" w:rsidR="007F5E9E" w:rsidRPr="00BA0CA3" w:rsidRDefault="007F5E9E" w:rsidP="00FA1448">
            <w:pPr>
              <w:tabs>
                <w:tab w:val="left" w:pos="0"/>
              </w:tabs>
              <w:overflowPunct w:val="0"/>
              <w:autoSpaceDE w:val="0"/>
              <w:autoSpaceDN w:val="0"/>
              <w:adjustRightInd w:val="0"/>
              <w:rPr>
                <w:rFonts w:ascii="Arial" w:hAnsi="Arial" w:cs="Arial"/>
                <w:bCs/>
              </w:rPr>
            </w:pPr>
          </w:p>
          <w:p w14:paraId="6BDBA7DE"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
              </w:rPr>
              <w:t>Challenge Youth Camp</w:t>
            </w:r>
            <w:r w:rsidRPr="00BA0CA3">
              <w:rPr>
                <w:rFonts w:ascii="Arial" w:hAnsi="Arial" w:cs="Arial"/>
                <w:bCs/>
              </w:rPr>
              <w:t xml:space="preserve"> – </w:t>
            </w:r>
            <w:r w:rsidR="00B93499">
              <w:rPr>
                <w:rFonts w:ascii="Arial" w:hAnsi="Arial" w:cs="Arial"/>
                <w:bCs/>
              </w:rPr>
              <w:t>Two (2) classes per year, each class is f</w:t>
            </w:r>
            <w:r w:rsidRPr="00BA0CA3">
              <w:rPr>
                <w:rFonts w:ascii="Arial" w:hAnsi="Arial" w:cs="Arial"/>
                <w:bCs/>
              </w:rPr>
              <w:t>ive and half months (5 ½):</w:t>
            </w:r>
          </w:p>
          <w:p w14:paraId="64C3E103"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499C298C"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Breakfast: 29,797 meals;</w:t>
            </w:r>
          </w:p>
          <w:p w14:paraId="06F2CA90"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Lunch: 29,797 meals; and</w:t>
            </w:r>
          </w:p>
          <w:p w14:paraId="2B519C9A"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Dinner: 29,797 meals.</w:t>
            </w:r>
          </w:p>
          <w:p w14:paraId="74F192D0" w14:textId="77777777" w:rsidR="00BA0CA3" w:rsidRPr="00BA0CA3" w:rsidRDefault="00BA0CA3" w:rsidP="00FA1448">
            <w:pPr>
              <w:tabs>
                <w:tab w:val="left" w:pos="0"/>
              </w:tabs>
              <w:overflowPunct w:val="0"/>
              <w:autoSpaceDE w:val="0"/>
              <w:autoSpaceDN w:val="0"/>
              <w:adjustRightInd w:val="0"/>
              <w:rPr>
                <w:rFonts w:ascii="Arial" w:hAnsi="Arial" w:cs="Arial"/>
                <w:bCs/>
              </w:rPr>
            </w:pPr>
          </w:p>
          <w:p w14:paraId="729A31B7" w14:textId="77777777" w:rsidR="00FA1448" w:rsidRPr="00BA0CA3" w:rsidRDefault="00BA0CA3" w:rsidP="00FA1448">
            <w:pPr>
              <w:tabs>
                <w:tab w:val="left" w:pos="0"/>
              </w:tabs>
              <w:overflowPunct w:val="0"/>
              <w:autoSpaceDE w:val="0"/>
              <w:autoSpaceDN w:val="0"/>
              <w:adjustRightInd w:val="0"/>
              <w:rPr>
                <w:rFonts w:ascii="Arial" w:hAnsi="Arial" w:cs="Arial"/>
                <w:bCs/>
              </w:rPr>
            </w:pPr>
            <w:r>
              <w:rPr>
                <w:rFonts w:ascii="Arial" w:hAnsi="Arial" w:cs="Arial"/>
                <w:b/>
              </w:rPr>
              <w:t>Visitors/</w:t>
            </w:r>
            <w:r w:rsidR="00FA1448" w:rsidRPr="00BA0CA3">
              <w:rPr>
                <w:rFonts w:ascii="Arial" w:hAnsi="Arial" w:cs="Arial"/>
                <w:b/>
              </w:rPr>
              <w:t>Walk-Ins (Cash Sales)</w:t>
            </w:r>
            <w:r w:rsidR="00ED06CB" w:rsidRPr="00BA0CA3">
              <w:rPr>
                <w:rFonts w:ascii="Arial" w:hAnsi="Arial" w:cs="Arial"/>
                <w:b/>
              </w:rPr>
              <w:t xml:space="preserve"> </w:t>
            </w:r>
            <w:r w:rsidR="00ED06CB" w:rsidRPr="00BA0CA3">
              <w:rPr>
                <w:rFonts w:ascii="Arial" w:hAnsi="Arial" w:cs="Arial"/>
                <w:bCs/>
              </w:rPr>
              <w:t>–</w:t>
            </w:r>
          </w:p>
          <w:p w14:paraId="207238F0" w14:textId="77777777" w:rsidR="00FA1448" w:rsidRPr="00BA0CA3" w:rsidRDefault="00FA1448" w:rsidP="00FA1448">
            <w:pPr>
              <w:tabs>
                <w:tab w:val="left" w:pos="0"/>
              </w:tabs>
              <w:overflowPunct w:val="0"/>
              <w:autoSpaceDE w:val="0"/>
              <w:autoSpaceDN w:val="0"/>
              <w:adjustRightInd w:val="0"/>
              <w:rPr>
                <w:rFonts w:ascii="Arial" w:hAnsi="Arial" w:cs="Arial"/>
                <w:bCs/>
              </w:rPr>
            </w:pPr>
          </w:p>
          <w:p w14:paraId="58FF019D"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Breakfast: 190 meals;</w:t>
            </w:r>
          </w:p>
          <w:p w14:paraId="49EDC73D"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Lunch 112 meals; and</w:t>
            </w:r>
          </w:p>
          <w:p w14:paraId="42015BE2" w14:textId="77777777" w:rsidR="00FA1448" w:rsidRPr="00BA0CA3" w:rsidRDefault="00FA1448" w:rsidP="00FA1448">
            <w:pPr>
              <w:tabs>
                <w:tab w:val="left" w:pos="0"/>
              </w:tabs>
              <w:overflowPunct w:val="0"/>
              <w:autoSpaceDE w:val="0"/>
              <w:autoSpaceDN w:val="0"/>
              <w:adjustRightInd w:val="0"/>
              <w:rPr>
                <w:rFonts w:ascii="Arial" w:hAnsi="Arial" w:cs="Arial"/>
                <w:bCs/>
              </w:rPr>
            </w:pPr>
            <w:r w:rsidRPr="00BA0CA3">
              <w:rPr>
                <w:rFonts w:ascii="Arial" w:hAnsi="Arial" w:cs="Arial"/>
                <w:bCs/>
              </w:rPr>
              <w:t>Dinner: 0.</w:t>
            </w:r>
          </w:p>
          <w:p w14:paraId="492EB615" w14:textId="77777777" w:rsidR="00FA1448" w:rsidRPr="00DF1D8C" w:rsidRDefault="00FA1448" w:rsidP="00164936">
            <w:pPr>
              <w:tabs>
                <w:tab w:val="left" w:pos="0"/>
              </w:tabs>
              <w:overflowPunct w:val="0"/>
              <w:autoSpaceDE w:val="0"/>
              <w:autoSpaceDN w:val="0"/>
              <w:adjustRightInd w:val="0"/>
              <w:rPr>
                <w:rFonts w:ascii="Arial" w:hAnsi="Arial" w:cs="Arial"/>
                <w:b/>
                <w:bCs/>
                <w:highlight w:val="yellow"/>
              </w:rPr>
            </w:pPr>
          </w:p>
        </w:tc>
      </w:tr>
      <w:tr w:rsidR="00FA1448" w14:paraId="5A67AECC" w14:textId="77777777" w:rsidTr="002420F8">
        <w:tc>
          <w:tcPr>
            <w:tcW w:w="877" w:type="dxa"/>
            <w:tcBorders>
              <w:top w:val="single" w:sz="4" w:space="0" w:color="auto"/>
              <w:left w:val="single" w:sz="4" w:space="0" w:color="auto"/>
              <w:bottom w:val="single" w:sz="4" w:space="0" w:color="auto"/>
              <w:right w:val="single" w:sz="4" w:space="0" w:color="auto"/>
            </w:tcBorders>
          </w:tcPr>
          <w:p w14:paraId="0B5A9BB3" w14:textId="77777777" w:rsidR="00FA1448" w:rsidRPr="009F69C2" w:rsidRDefault="009F69C2" w:rsidP="005663AD">
            <w:pPr>
              <w:tabs>
                <w:tab w:val="left" w:pos="0"/>
              </w:tabs>
              <w:autoSpaceDN w:val="0"/>
              <w:jc w:val="center"/>
              <w:rPr>
                <w:rFonts w:ascii="Arial" w:hAnsi="Arial" w:cs="Arial"/>
                <w:b/>
                <w:bCs/>
              </w:rPr>
            </w:pPr>
            <w:r w:rsidRPr="004F4350">
              <w:rPr>
                <w:rFonts w:ascii="Arial" w:hAnsi="Arial" w:cs="Arial"/>
                <w:b/>
                <w:bCs/>
              </w:rPr>
              <w:t>32</w:t>
            </w:r>
          </w:p>
        </w:tc>
        <w:tc>
          <w:tcPr>
            <w:tcW w:w="2160" w:type="dxa"/>
            <w:tcBorders>
              <w:top w:val="single" w:sz="4" w:space="0" w:color="auto"/>
              <w:left w:val="single" w:sz="4" w:space="0" w:color="auto"/>
              <w:bottom w:val="single" w:sz="4" w:space="0" w:color="auto"/>
              <w:right w:val="single" w:sz="4" w:space="0" w:color="auto"/>
            </w:tcBorders>
          </w:tcPr>
          <w:p w14:paraId="2E13E8B0" w14:textId="77777777" w:rsidR="00FA1448" w:rsidRPr="00DD4C19" w:rsidRDefault="00FA1448" w:rsidP="00576324">
            <w:pPr>
              <w:tabs>
                <w:tab w:val="left" w:pos="0"/>
              </w:tabs>
              <w:overflowPunct w:val="0"/>
              <w:autoSpaceDE w:val="0"/>
              <w:autoSpaceDN w:val="0"/>
              <w:adjustRightInd w:val="0"/>
              <w:jc w:val="center"/>
              <w:rPr>
                <w:rFonts w:ascii="Arial" w:hAnsi="Arial" w:cs="Arial"/>
                <w:b/>
                <w:bCs/>
              </w:rPr>
            </w:pPr>
            <w:r w:rsidRPr="00FA1448">
              <w:rPr>
                <w:rFonts w:ascii="Arial" w:hAnsi="Arial" w:cs="Arial"/>
                <w:b/>
                <w:bCs/>
              </w:rPr>
              <w:t>Section 3.4.2 Quantity of Meals</w:t>
            </w:r>
          </w:p>
        </w:tc>
        <w:tc>
          <w:tcPr>
            <w:tcW w:w="7200" w:type="dxa"/>
            <w:tcBorders>
              <w:top w:val="single" w:sz="4" w:space="0" w:color="auto"/>
              <w:left w:val="single" w:sz="4" w:space="0" w:color="auto"/>
              <w:bottom w:val="single" w:sz="4" w:space="0" w:color="auto"/>
              <w:right w:val="single" w:sz="4" w:space="0" w:color="auto"/>
            </w:tcBorders>
          </w:tcPr>
          <w:p w14:paraId="4CD2666D" w14:textId="77777777" w:rsidR="00FA1448" w:rsidRPr="006609CE" w:rsidRDefault="00FA1448" w:rsidP="00FA1448">
            <w:pPr>
              <w:tabs>
                <w:tab w:val="left" w:pos="0"/>
              </w:tabs>
              <w:overflowPunct w:val="0"/>
              <w:autoSpaceDE w:val="0"/>
              <w:autoSpaceDN w:val="0"/>
              <w:adjustRightInd w:val="0"/>
              <w:rPr>
                <w:rFonts w:ascii="Arial" w:hAnsi="Arial" w:cs="Arial"/>
                <w:b/>
              </w:rPr>
            </w:pPr>
            <w:r w:rsidRPr="006609CE">
              <w:rPr>
                <w:rFonts w:ascii="Arial" w:hAnsi="Arial" w:cs="Arial"/>
                <w:b/>
              </w:rPr>
              <w:t>Please provide the average number of Food Service meals per weekday (Mon - Fri) and on Weekends (Sat-Sun)</w:t>
            </w:r>
          </w:p>
          <w:p w14:paraId="3EB0502B" w14:textId="77777777" w:rsidR="00FA1448" w:rsidRPr="006609CE" w:rsidRDefault="00FA1448" w:rsidP="00FA1448">
            <w:pPr>
              <w:tabs>
                <w:tab w:val="left" w:pos="0"/>
              </w:tabs>
              <w:overflowPunct w:val="0"/>
              <w:autoSpaceDE w:val="0"/>
              <w:autoSpaceDN w:val="0"/>
              <w:adjustRightInd w:val="0"/>
              <w:rPr>
                <w:rFonts w:ascii="Arial" w:hAnsi="Arial" w:cs="Arial"/>
                <w:b/>
              </w:rPr>
            </w:pPr>
          </w:p>
          <w:p w14:paraId="0D006308" w14:textId="77777777" w:rsidR="00A61E61" w:rsidRDefault="00FA1448" w:rsidP="00FA1448">
            <w:pPr>
              <w:tabs>
                <w:tab w:val="left" w:pos="0"/>
              </w:tabs>
              <w:overflowPunct w:val="0"/>
              <w:autoSpaceDE w:val="0"/>
              <w:autoSpaceDN w:val="0"/>
              <w:adjustRightInd w:val="0"/>
              <w:rPr>
                <w:rFonts w:ascii="Arial" w:hAnsi="Arial" w:cs="Arial"/>
                <w:bCs/>
              </w:rPr>
            </w:pPr>
            <w:r w:rsidRPr="006609CE">
              <w:rPr>
                <w:rFonts w:ascii="Arial" w:hAnsi="Arial" w:cs="Arial"/>
                <w:bCs/>
              </w:rPr>
              <w:t>Estimated meals during the weekday: 1,321 meals</w:t>
            </w:r>
            <w:r w:rsidR="006609CE">
              <w:rPr>
                <w:rFonts w:ascii="Arial" w:hAnsi="Arial" w:cs="Arial"/>
                <w:bCs/>
              </w:rPr>
              <w:t xml:space="preserve"> per day</w:t>
            </w:r>
            <w:r w:rsidRPr="006609CE">
              <w:rPr>
                <w:rFonts w:ascii="Arial" w:hAnsi="Arial" w:cs="Arial"/>
                <w:bCs/>
              </w:rPr>
              <w:t>; an</w:t>
            </w:r>
            <w:r w:rsidR="00A61E61">
              <w:rPr>
                <w:rFonts w:ascii="Arial" w:hAnsi="Arial" w:cs="Arial"/>
                <w:bCs/>
              </w:rPr>
              <w:t>d</w:t>
            </w:r>
          </w:p>
          <w:p w14:paraId="62E3E27A" w14:textId="77777777" w:rsidR="00FA1448" w:rsidRPr="006609CE" w:rsidRDefault="00FA1448" w:rsidP="00FA1448">
            <w:pPr>
              <w:tabs>
                <w:tab w:val="left" w:pos="0"/>
              </w:tabs>
              <w:overflowPunct w:val="0"/>
              <w:autoSpaceDE w:val="0"/>
              <w:autoSpaceDN w:val="0"/>
              <w:adjustRightInd w:val="0"/>
              <w:rPr>
                <w:rFonts w:ascii="Arial" w:hAnsi="Arial" w:cs="Arial"/>
                <w:bCs/>
              </w:rPr>
            </w:pPr>
            <w:r w:rsidRPr="006609CE">
              <w:rPr>
                <w:rFonts w:ascii="Arial" w:hAnsi="Arial" w:cs="Arial"/>
                <w:bCs/>
              </w:rPr>
              <w:t>Estimated meals during the drill weekend</w:t>
            </w:r>
            <w:r w:rsidR="007F5E9E">
              <w:rPr>
                <w:rFonts w:ascii="Arial" w:hAnsi="Arial" w:cs="Arial"/>
                <w:bCs/>
              </w:rPr>
              <w:t>:</w:t>
            </w:r>
            <w:r w:rsidRPr="006609CE">
              <w:rPr>
                <w:rFonts w:ascii="Arial" w:hAnsi="Arial" w:cs="Arial"/>
                <w:bCs/>
              </w:rPr>
              <w:t xml:space="preserve"> </w:t>
            </w:r>
            <w:r w:rsidR="006609CE" w:rsidRPr="006609CE">
              <w:rPr>
                <w:rFonts w:ascii="Arial" w:hAnsi="Arial" w:cs="Arial"/>
                <w:bCs/>
              </w:rPr>
              <w:t>846</w:t>
            </w:r>
            <w:r w:rsidRPr="006609CE">
              <w:rPr>
                <w:rFonts w:ascii="Arial" w:hAnsi="Arial" w:cs="Arial"/>
                <w:bCs/>
              </w:rPr>
              <w:t xml:space="preserve"> meals</w:t>
            </w:r>
            <w:r w:rsidR="006609CE" w:rsidRPr="006609CE">
              <w:rPr>
                <w:rFonts w:ascii="Arial" w:hAnsi="Arial" w:cs="Arial"/>
                <w:bCs/>
              </w:rPr>
              <w:t xml:space="preserve"> per day</w:t>
            </w:r>
            <w:r w:rsidRPr="006609CE">
              <w:rPr>
                <w:rFonts w:ascii="Arial" w:hAnsi="Arial" w:cs="Arial"/>
                <w:bCs/>
              </w:rPr>
              <w:t>.</w:t>
            </w:r>
          </w:p>
          <w:p w14:paraId="5B74417A" w14:textId="77777777" w:rsidR="00FA1448" w:rsidRPr="006609CE" w:rsidRDefault="00FA1448" w:rsidP="00FA1448">
            <w:pPr>
              <w:tabs>
                <w:tab w:val="left" w:pos="0"/>
              </w:tabs>
              <w:overflowPunct w:val="0"/>
              <w:autoSpaceDE w:val="0"/>
              <w:autoSpaceDN w:val="0"/>
              <w:adjustRightInd w:val="0"/>
              <w:rPr>
                <w:rFonts w:ascii="Arial" w:hAnsi="Arial" w:cs="Arial"/>
                <w:bCs/>
              </w:rPr>
            </w:pPr>
          </w:p>
          <w:p w14:paraId="1600D963" w14:textId="77777777" w:rsidR="00FA1448" w:rsidRPr="006609CE" w:rsidRDefault="00FA1448" w:rsidP="00FA1448">
            <w:pPr>
              <w:tabs>
                <w:tab w:val="left" w:pos="0"/>
              </w:tabs>
              <w:overflowPunct w:val="0"/>
              <w:autoSpaceDE w:val="0"/>
              <w:autoSpaceDN w:val="0"/>
              <w:adjustRightInd w:val="0"/>
              <w:rPr>
                <w:rFonts w:ascii="Arial" w:hAnsi="Arial" w:cs="Arial"/>
                <w:bCs/>
              </w:rPr>
            </w:pPr>
            <w:r w:rsidRPr="006609CE">
              <w:rPr>
                <w:rFonts w:ascii="Arial" w:hAnsi="Arial" w:cs="Arial"/>
                <w:bCs/>
              </w:rPr>
              <w:t xml:space="preserve">The number of weekly meals is an estimation and are subject to change. </w:t>
            </w:r>
            <w:r w:rsidR="00620FF4" w:rsidRPr="006609CE">
              <w:rPr>
                <w:rFonts w:ascii="Arial" w:hAnsi="Arial" w:cs="Arial"/>
                <w:bCs/>
              </w:rPr>
              <w:t>Additional weekend m</w:t>
            </w:r>
            <w:r w:rsidRPr="006609CE">
              <w:rPr>
                <w:rFonts w:ascii="Arial" w:hAnsi="Arial" w:cs="Arial"/>
                <w:bCs/>
              </w:rPr>
              <w:t>eals vary greatly depending on</w:t>
            </w:r>
            <w:r w:rsidR="00620FF4" w:rsidRPr="006609CE">
              <w:rPr>
                <w:rFonts w:ascii="Arial" w:hAnsi="Arial" w:cs="Arial"/>
                <w:bCs/>
              </w:rPr>
              <w:t xml:space="preserve"> DOC and LPS</w:t>
            </w:r>
            <w:r w:rsidRPr="006609CE">
              <w:rPr>
                <w:rFonts w:ascii="Arial" w:hAnsi="Arial" w:cs="Arial"/>
                <w:bCs/>
              </w:rPr>
              <w:t xml:space="preserve"> recruit classes</w:t>
            </w:r>
            <w:r w:rsidR="00620FF4" w:rsidRPr="006609CE">
              <w:rPr>
                <w:rFonts w:ascii="Arial" w:hAnsi="Arial" w:cs="Arial"/>
                <w:bCs/>
              </w:rPr>
              <w:t xml:space="preserve"> and Youth Challenge Program participation</w:t>
            </w:r>
            <w:r w:rsidRPr="006609CE">
              <w:rPr>
                <w:rFonts w:ascii="Arial" w:hAnsi="Arial" w:cs="Arial"/>
                <w:bCs/>
              </w:rPr>
              <w:t>.</w:t>
            </w:r>
            <w:r w:rsidR="00620FF4" w:rsidRPr="006609CE">
              <w:rPr>
                <w:rFonts w:ascii="Arial" w:hAnsi="Arial" w:cs="Arial"/>
                <w:bCs/>
              </w:rPr>
              <w:t xml:space="preserve">  These numbers are not available, however</w:t>
            </w:r>
            <w:r w:rsidR="007F5E9E">
              <w:rPr>
                <w:rFonts w:ascii="Arial" w:hAnsi="Arial" w:cs="Arial"/>
                <w:bCs/>
              </w:rPr>
              <w:t xml:space="preserve">, </w:t>
            </w:r>
            <w:r w:rsidR="00620FF4" w:rsidRPr="006609CE">
              <w:rPr>
                <w:rFonts w:ascii="Arial" w:hAnsi="Arial" w:cs="Arial"/>
                <w:bCs/>
              </w:rPr>
              <w:t xml:space="preserve">they will be communicated during the monthly Dining Facility Committee meetings in order to give the </w:t>
            </w:r>
            <w:r w:rsidR="00E85017" w:rsidRPr="006609CE">
              <w:rPr>
                <w:rFonts w:ascii="Arial" w:hAnsi="Arial" w:cs="Arial"/>
                <w:bCs/>
              </w:rPr>
              <w:t>awarded Vendor {Contractor} advance notice</w:t>
            </w:r>
            <w:r w:rsidR="00620FF4" w:rsidRPr="006609CE">
              <w:rPr>
                <w:rFonts w:ascii="Arial" w:hAnsi="Arial" w:cs="Arial"/>
                <w:bCs/>
              </w:rPr>
              <w:t>.</w:t>
            </w:r>
            <w:r w:rsidRPr="006609CE">
              <w:rPr>
                <w:rFonts w:ascii="Arial" w:hAnsi="Arial" w:cs="Arial"/>
                <w:bCs/>
              </w:rPr>
              <w:t xml:space="preserve"> </w:t>
            </w:r>
          </w:p>
          <w:p w14:paraId="39A06C4E" w14:textId="77777777" w:rsidR="00FA1448" w:rsidRPr="00620FF4" w:rsidRDefault="00FA1448" w:rsidP="00164936">
            <w:pPr>
              <w:tabs>
                <w:tab w:val="left" w:pos="0"/>
              </w:tabs>
              <w:overflowPunct w:val="0"/>
              <w:autoSpaceDE w:val="0"/>
              <w:autoSpaceDN w:val="0"/>
              <w:adjustRightInd w:val="0"/>
              <w:rPr>
                <w:rFonts w:ascii="Arial" w:hAnsi="Arial" w:cs="Arial"/>
                <w:b/>
                <w:bCs/>
                <w:highlight w:val="yellow"/>
              </w:rPr>
            </w:pPr>
          </w:p>
        </w:tc>
      </w:tr>
      <w:tr w:rsidR="00FA1448" w14:paraId="67429C51" w14:textId="77777777" w:rsidTr="002420F8">
        <w:tc>
          <w:tcPr>
            <w:tcW w:w="877" w:type="dxa"/>
            <w:tcBorders>
              <w:top w:val="single" w:sz="4" w:space="0" w:color="auto"/>
              <w:left w:val="single" w:sz="4" w:space="0" w:color="auto"/>
              <w:bottom w:val="single" w:sz="4" w:space="0" w:color="auto"/>
              <w:right w:val="single" w:sz="4" w:space="0" w:color="auto"/>
            </w:tcBorders>
          </w:tcPr>
          <w:p w14:paraId="56A9A65E" w14:textId="77777777" w:rsidR="00FA1448" w:rsidRPr="009F69C2" w:rsidRDefault="009F69C2" w:rsidP="005663AD">
            <w:pPr>
              <w:tabs>
                <w:tab w:val="left" w:pos="0"/>
              </w:tabs>
              <w:autoSpaceDN w:val="0"/>
              <w:jc w:val="center"/>
              <w:rPr>
                <w:rFonts w:ascii="Arial" w:hAnsi="Arial" w:cs="Arial"/>
                <w:b/>
                <w:bCs/>
              </w:rPr>
            </w:pPr>
            <w:r w:rsidRPr="009F69C2">
              <w:rPr>
                <w:rFonts w:ascii="Arial" w:hAnsi="Arial" w:cs="Arial"/>
                <w:b/>
                <w:bCs/>
              </w:rPr>
              <w:t>33</w:t>
            </w:r>
          </w:p>
        </w:tc>
        <w:tc>
          <w:tcPr>
            <w:tcW w:w="2160" w:type="dxa"/>
            <w:tcBorders>
              <w:top w:val="single" w:sz="4" w:space="0" w:color="auto"/>
              <w:left w:val="single" w:sz="4" w:space="0" w:color="auto"/>
              <w:bottom w:val="single" w:sz="4" w:space="0" w:color="auto"/>
              <w:right w:val="single" w:sz="4" w:space="0" w:color="auto"/>
            </w:tcBorders>
          </w:tcPr>
          <w:p w14:paraId="45605152" w14:textId="77777777" w:rsidR="00FA1448" w:rsidRPr="00DD4C19" w:rsidRDefault="00062992" w:rsidP="00576324">
            <w:pPr>
              <w:tabs>
                <w:tab w:val="left" w:pos="0"/>
              </w:tabs>
              <w:overflowPunct w:val="0"/>
              <w:autoSpaceDE w:val="0"/>
              <w:autoSpaceDN w:val="0"/>
              <w:adjustRightInd w:val="0"/>
              <w:jc w:val="center"/>
              <w:rPr>
                <w:rFonts w:ascii="Arial" w:hAnsi="Arial" w:cs="Arial"/>
                <w:b/>
                <w:bCs/>
              </w:rPr>
            </w:pPr>
            <w:r w:rsidRPr="00062992">
              <w:rPr>
                <w:rFonts w:ascii="Arial" w:hAnsi="Arial" w:cs="Arial"/>
                <w:b/>
                <w:bCs/>
              </w:rPr>
              <w:t>Section 3.4.3    Menus</w:t>
            </w:r>
          </w:p>
        </w:tc>
        <w:tc>
          <w:tcPr>
            <w:tcW w:w="7200" w:type="dxa"/>
            <w:tcBorders>
              <w:top w:val="single" w:sz="4" w:space="0" w:color="auto"/>
              <w:left w:val="single" w:sz="4" w:space="0" w:color="auto"/>
              <w:bottom w:val="single" w:sz="4" w:space="0" w:color="auto"/>
              <w:right w:val="single" w:sz="4" w:space="0" w:color="auto"/>
            </w:tcBorders>
          </w:tcPr>
          <w:p w14:paraId="1B1C8338" w14:textId="77777777" w:rsidR="00062992" w:rsidRDefault="00062992" w:rsidP="00062992">
            <w:pPr>
              <w:tabs>
                <w:tab w:val="left" w:pos="0"/>
              </w:tabs>
              <w:overflowPunct w:val="0"/>
              <w:autoSpaceDE w:val="0"/>
              <w:autoSpaceDN w:val="0"/>
              <w:adjustRightInd w:val="0"/>
              <w:rPr>
                <w:rFonts w:ascii="Arial" w:hAnsi="Arial" w:cs="Arial"/>
                <w:b/>
              </w:rPr>
            </w:pPr>
            <w:r w:rsidRPr="00A41FCB">
              <w:rPr>
                <w:rFonts w:ascii="Arial" w:hAnsi="Arial" w:cs="Arial"/>
                <w:b/>
              </w:rPr>
              <w:t>Would you please provide a one-day sample menu?</w:t>
            </w:r>
          </w:p>
          <w:p w14:paraId="2FE2B950" w14:textId="77777777" w:rsidR="00062992" w:rsidRDefault="00062992" w:rsidP="00062992">
            <w:pPr>
              <w:tabs>
                <w:tab w:val="left" w:pos="0"/>
              </w:tabs>
              <w:overflowPunct w:val="0"/>
              <w:autoSpaceDE w:val="0"/>
              <w:autoSpaceDN w:val="0"/>
              <w:adjustRightInd w:val="0"/>
              <w:rPr>
                <w:rFonts w:ascii="Arial" w:hAnsi="Arial" w:cs="Arial"/>
                <w:b/>
              </w:rPr>
            </w:pPr>
          </w:p>
          <w:p w14:paraId="27EBEDDB" w14:textId="77777777" w:rsidR="00062992" w:rsidRDefault="00062992" w:rsidP="00062992">
            <w:pPr>
              <w:tabs>
                <w:tab w:val="left" w:pos="0"/>
              </w:tabs>
              <w:overflowPunct w:val="0"/>
              <w:autoSpaceDE w:val="0"/>
              <w:autoSpaceDN w:val="0"/>
              <w:adjustRightInd w:val="0"/>
              <w:rPr>
                <w:rFonts w:ascii="Arial" w:hAnsi="Arial" w:cs="Arial"/>
              </w:rPr>
            </w:pPr>
            <w:r>
              <w:rPr>
                <w:rFonts w:ascii="Arial" w:hAnsi="Arial" w:cs="Arial"/>
              </w:rPr>
              <w:t xml:space="preserve">Please see the Sample Menu (Attachment #4) example attached as a part of this Bid Amendment. </w:t>
            </w:r>
          </w:p>
          <w:p w14:paraId="2110C274" w14:textId="77777777" w:rsidR="00062992" w:rsidRDefault="00062992" w:rsidP="00062992">
            <w:pPr>
              <w:tabs>
                <w:tab w:val="left" w:pos="0"/>
              </w:tabs>
              <w:overflowPunct w:val="0"/>
              <w:autoSpaceDE w:val="0"/>
              <w:autoSpaceDN w:val="0"/>
              <w:adjustRightInd w:val="0"/>
              <w:rPr>
                <w:rFonts w:ascii="Arial" w:hAnsi="Arial" w:cs="Arial"/>
              </w:rPr>
            </w:pPr>
          </w:p>
          <w:p w14:paraId="1B009217" w14:textId="77777777" w:rsidR="00062992" w:rsidRDefault="00062992" w:rsidP="00062992">
            <w:pPr>
              <w:tabs>
                <w:tab w:val="left" w:pos="0"/>
              </w:tabs>
              <w:overflowPunct w:val="0"/>
              <w:autoSpaceDE w:val="0"/>
              <w:autoSpaceDN w:val="0"/>
              <w:adjustRightInd w:val="0"/>
              <w:rPr>
                <w:rFonts w:ascii="Arial" w:hAnsi="Arial" w:cs="Arial"/>
              </w:rPr>
            </w:pPr>
            <w:r>
              <w:rPr>
                <w:rFonts w:ascii="Arial" w:hAnsi="Arial" w:cs="Arial"/>
              </w:rPr>
              <w:t xml:space="preserve">Be advised that the attached forms are for </w:t>
            </w:r>
            <w:r w:rsidRPr="00432963">
              <w:rPr>
                <w:rFonts w:ascii="Arial" w:hAnsi="Arial" w:cs="Arial"/>
                <w:u w:val="single"/>
              </w:rPr>
              <w:t>reference only</w:t>
            </w:r>
            <w:r>
              <w:rPr>
                <w:rFonts w:ascii="Arial" w:hAnsi="Arial" w:cs="Arial"/>
              </w:rPr>
              <w:t>.</w:t>
            </w:r>
          </w:p>
          <w:p w14:paraId="7FF14DCD"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FA1448" w14:paraId="2681F2F0" w14:textId="77777777" w:rsidTr="002420F8">
        <w:tc>
          <w:tcPr>
            <w:tcW w:w="877" w:type="dxa"/>
            <w:tcBorders>
              <w:top w:val="single" w:sz="4" w:space="0" w:color="auto"/>
              <w:left w:val="single" w:sz="4" w:space="0" w:color="auto"/>
              <w:bottom w:val="single" w:sz="4" w:space="0" w:color="auto"/>
              <w:right w:val="single" w:sz="4" w:space="0" w:color="auto"/>
            </w:tcBorders>
          </w:tcPr>
          <w:p w14:paraId="0173D088" w14:textId="77777777" w:rsidR="00FA1448" w:rsidRPr="009F69C2" w:rsidRDefault="009F69C2" w:rsidP="005663AD">
            <w:pPr>
              <w:tabs>
                <w:tab w:val="left" w:pos="0"/>
              </w:tabs>
              <w:autoSpaceDN w:val="0"/>
              <w:jc w:val="center"/>
              <w:rPr>
                <w:rFonts w:ascii="Arial" w:hAnsi="Arial" w:cs="Arial"/>
                <w:b/>
                <w:bCs/>
              </w:rPr>
            </w:pPr>
            <w:r w:rsidRPr="0015717C">
              <w:rPr>
                <w:rFonts w:ascii="Arial" w:hAnsi="Arial" w:cs="Arial"/>
                <w:b/>
                <w:bCs/>
              </w:rPr>
              <w:t>34</w:t>
            </w:r>
          </w:p>
        </w:tc>
        <w:tc>
          <w:tcPr>
            <w:tcW w:w="2160" w:type="dxa"/>
            <w:tcBorders>
              <w:top w:val="single" w:sz="4" w:space="0" w:color="auto"/>
              <w:left w:val="single" w:sz="4" w:space="0" w:color="auto"/>
              <w:bottom w:val="single" w:sz="4" w:space="0" w:color="auto"/>
              <w:right w:val="single" w:sz="4" w:space="0" w:color="auto"/>
            </w:tcBorders>
          </w:tcPr>
          <w:p w14:paraId="5313A39B" w14:textId="77777777" w:rsidR="00FA1448" w:rsidRPr="00DD4C19" w:rsidRDefault="00062992" w:rsidP="00576324">
            <w:pPr>
              <w:tabs>
                <w:tab w:val="left" w:pos="0"/>
              </w:tabs>
              <w:overflowPunct w:val="0"/>
              <w:autoSpaceDE w:val="0"/>
              <w:autoSpaceDN w:val="0"/>
              <w:adjustRightInd w:val="0"/>
              <w:jc w:val="center"/>
              <w:rPr>
                <w:rFonts w:ascii="Arial" w:hAnsi="Arial" w:cs="Arial"/>
                <w:b/>
                <w:bCs/>
              </w:rPr>
            </w:pPr>
            <w:r w:rsidRPr="00062992">
              <w:rPr>
                <w:rFonts w:ascii="Arial" w:hAnsi="Arial" w:cs="Arial"/>
                <w:b/>
                <w:bCs/>
              </w:rPr>
              <w:t>Section 3.4.3.3</w:t>
            </w:r>
            <w:r>
              <w:rPr>
                <w:rFonts w:ascii="Arial" w:hAnsi="Arial" w:cs="Arial"/>
                <w:b/>
                <w:bCs/>
              </w:rPr>
              <w:t xml:space="preserve"> </w:t>
            </w:r>
            <w:r w:rsidRPr="00062992">
              <w:rPr>
                <w:rFonts w:ascii="Arial" w:hAnsi="Arial" w:cs="Arial"/>
                <w:b/>
                <w:bCs/>
              </w:rPr>
              <w:t>Salad Bar Menu</w:t>
            </w:r>
          </w:p>
        </w:tc>
        <w:tc>
          <w:tcPr>
            <w:tcW w:w="7200" w:type="dxa"/>
            <w:tcBorders>
              <w:top w:val="single" w:sz="4" w:space="0" w:color="auto"/>
              <w:left w:val="single" w:sz="4" w:space="0" w:color="auto"/>
              <w:bottom w:val="single" w:sz="4" w:space="0" w:color="auto"/>
              <w:right w:val="single" w:sz="4" w:space="0" w:color="auto"/>
            </w:tcBorders>
          </w:tcPr>
          <w:p w14:paraId="337865F9" w14:textId="77777777" w:rsidR="00062992" w:rsidRPr="004F4350" w:rsidRDefault="00D85A0B" w:rsidP="00D85A0B">
            <w:pPr>
              <w:rPr>
                <w:rFonts w:ascii="Arial" w:hAnsi="Arial" w:cs="Arial"/>
                <w:b/>
              </w:rPr>
            </w:pPr>
            <w:r w:rsidRPr="00D85A0B">
              <w:rPr>
                <w:rFonts w:ascii="Arial" w:hAnsi="Arial" w:cs="Arial"/>
                <w:b/>
                <w:bCs/>
                <w:color w:val="000000"/>
                <w:shd w:val="clear" w:color="auto" w:fill="FFFFFF"/>
              </w:rPr>
              <w:t>A)</w:t>
            </w:r>
            <w:r>
              <w:rPr>
                <w:rFonts w:ascii="Arial" w:hAnsi="Arial" w:cs="Arial"/>
                <w:b/>
                <w:bCs/>
                <w:color w:val="000000"/>
                <w:shd w:val="clear" w:color="auto" w:fill="FFFFFF"/>
              </w:rPr>
              <w:t xml:space="preserve"> </w:t>
            </w:r>
            <w:r w:rsidR="00062992" w:rsidRPr="004F4350">
              <w:rPr>
                <w:rFonts w:ascii="Arial" w:hAnsi="Arial" w:cs="Arial"/>
                <w:b/>
                <w:bCs/>
                <w:color w:val="000000"/>
                <w:shd w:val="clear" w:color="auto" w:fill="FFFFFF"/>
              </w:rPr>
              <w:t>Referencing Section 3.4.3.3 on Page 24: In light of current Covid-19 restrictions and consumer attitudes regarding self-serve salad bars and buffets, what are the National Guard’s expectations in relation to the current salad bar setup going forward?</w:t>
            </w:r>
            <w:r w:rsidR="00062992" w:rsidRPr="004F4350">
              <w:rPr>
                <w:b/>
                <w:bCs/>
                <w:sz w:val="21"/>
                <w:szCs w:val="21"/>
              </w:rPr>
              <w:t xml:space="preserve"> </w:t>
            </w:r>
            <w:r w:rsidRPr="004F4350">
              <w:rPr>
                <w:b/>
                <w:bCs/>
                <w:sz w:val="21"/>
                <w:szCs w:val="21"/>
              </w:rPr>
              <w:t>B)</w:t>
            </w:r>
            <w:r>
              <w:rPr>
                <w:rFonts w:ascii="Arial" w:hAnsi="Arial" w:cs="Arial"/>
                <w:b/>
              </w:rPr>
              <w:t xml:space="preserve"> </w:t>
            </w:r>
            <w:r w:rsidR="00062992" w:rsidRPr="004F4350">
              <w:rPr>
                <w:rFonts w:ascii="Arial" w:hAnsi="Arial" w:cs="Arial"/>
                <w:b/>
              </w:rPr>
              <w:t>Is each meal served one portion per person, or can a person dining come back for a second portion of food per meal?</w:t>
            </w:r>
          </w:p>
          <w:p w14:paraId="2CECDFA5" w14:textId="77777777" w:rsidR="00062992" w:rsidRDefault="00062992" w:rsidP="00062992">
            <w:pPr>
              <w:rPr>
                <w:rFonts w:ascii="Arial" w:hAnsi="Arial" w:cs="Arial"/>
                <w:b/>
              </w:rPr>
            </w:pPr>
          </w:p>
          <w:p w14:paraId="164C7CC8" w14:textId="77777777" w:rsidR="00E24F86" w:rsidRPr="00D85A0B" w:rsidRDefault="00D85A0B" w:rsidP="00D85A0B">
            <w:pPr>
              <w:rPr>
                <w:rFonts w:ascii="Arial" w:hAnsi="Arial" w:cs="Arial"/>
              </w:rPr>
            </w:pPr>
            <w:r w:rsidRPr="00D85A0B">
              <w:rPr>
                <w:rFonts w:ascii="Arial" w:hAnsi="Arial" w:cs="Arial"/>
              </w:rPr>
              <w:t>A</w:t>
            </w:r>
            <w:r>
              <w:rPr>
                <w:rFonts w:ascii="Arial" w:hAnsi="Arial" w:cs="Arial"/>
              </w:rPr>
              <w:t xml:space="preserve">) </w:t>
            </w:r>
            <w:r w:rsidR="00062992" w:rsidRPr="00D85A0B">
              <w:rPr>
                <w:rFonts w:ascii="Arial" w:hAnsi="Arial" w:cs="Arial"/>
              </w:rPr>
              <w:t xml:space="preserve">If </w:t>
            </w:r>
            <w:r w:rsidR="006A58E7" w:rsidRPr="00D85A0B">
              <w:rPr>
                <w:rFonts w:ascii="Arial" w:hAnsi="Arial" w:cs="Arial"/>
              </w:rPr>
              <w:t xml:space="preserve">DMAVA determines that </w:t>
            </w:r>
            <w:r w:rsidR="00DB02AF">
              <w:rPr>
                <w:rFonts w:ascii="Arial" w:hAnsi="Arial" w:cs="Arial"/>
              </w:rPr>
              <w:t xml:space="preserve">self-serve </w:t>
            </w:r>
            <w:r w:rsidR="006A58E7" w:rsidRPr="00D85A0B">
              <w:rPr>
                <w:rFonts w:ascii="Arial" w:hAnsi="Arial" w:cs="Arial"/>
              </w:rPr>
              <w:t>food service of any kind</w:t>
            </w:r>
            <w:r w:rsidR="00062992" w:rsidRPr="00D85A0B">
              <w:rPr>
                <w:rFonts w:ascii="Arial" w:hAnsi="Arial" w:cs="Arial"/>
              </w:rPr>
              <w:t xml:space="preserve"> is </w:t>
            </w:r>
            <w:r w:rsidR="006A58E7" w:rsidRPr="00D85A0B">
              <w:rPr>
                <w:rFonts w:ascii="Arial" w:hAnsi="Arial" w:cs="Arial"/>
              </w:rPr>
              <w:t xml:space="preserve">a </w:t>
            </w:r>
            <w:r w:rsidR="00062992" w:rsidRPr="00D85A0B">
              <w:rPr>
                <w:rFonts w:ascii="Arial" w:hAnsi="Arial" w:cs="Arial"/>
              </w:rPr>
              <w:t xml:space="preserve">COVID-19 risk </w:t>
            </w:r>
            <w:r w:rsidR="0009535B">
              <w:rPr>
                <w:rFonts w:ascii="Arial" w:hAnsi="Arial" w:cs="Arial"/>
              </w:rPr>
              <w:t>in accordance with</w:t>
            </w:r>
            <w:r w:rsidR="00062992" w:rsidRPr="00D85A0B">
              <w:rPr>
                <w:rFonts w:ascii="Arial" w:hAnsi="Arial" w:cs="Arial"/>
              </w:rPr>
              <w:t xml:space="preserve"> DOH guidance, </w:t>
            </w:r>
            <w:r w:rsidRPr="00D85A0B">
              <w:rPr>
                <w:rFonts w:ascii="Arial" w:hAnsi="Arial" w:cs="Arial"/>
              </w:rPr>
              <w:t>including State and federal guidelines</w:t>
            </w:r>
            <w:r w:rsidR="0009535B">
              <w:rPr>
                <w:rFonts w:ascii="Arial" w:hAnsi="Arial" w:cs="Arial"/>
              </w:rPr>
              <w:t>,</w:t>
            </w:r>
            <w:r w:rsidRPr="00D85A0B">
              <w:rPr>
                <w:rFonts w:ascii="Arial" w:hAnsi="Arial" w:cs="Arial"/>
              </w:rPr>
              <w:t xml:space="preserve"> </w:t>
            </w:r>
            <w:r w:rsidR="00062992" w:rsidRPr="00D85A0B">
              <w:rPr>
                <w:rFonts w:ascii="Arial" w:hAnsi="Arial" w:cs="Arial"/>
              </w:rPr>
              <w:t xml:space="preserve">then alternate means of providing </w:t>
            </w:r>
            <w:r w:rsidR="0009535B">
              <w:rPr>
                <w:rFonts w:ascii="Arial" w:hAnsi="Arial" w:cs="Arial"/>
              </w:rPr>
              <w:t>self-service</w:t>
            </w:r>
            <w:r w:rsidR="0009535B" w:rsidRPr="00D85A0B">
              <w:rPr>
                <w:rFonts w:ascii="Arial" w:hAnsi="Arial" w:cs="Arial"/>
              </w:rPr>
              <w:t xml:space="preserve"> </w:t>
            </w:r>
            <w:r w:rsidR="00062992" w:rsidRPr="00D85A0B">
              <w:rPr>
                <w:rFonts w:ascii="Arial" w:hAnsi="Arial" w:cs="Arial"/>
              </w:rPr>
              <w:t xml:space="preserve">must be determined, i.e., </w:t>
            </w:r>
            <w:r w:rsidR="00754A54">
              <w:rPr>
                <w:rFonts w:ascii="Arial" w:hAnsi="Arial" w:cs="Arial"/>
              </w:rPr>
              <w:t>t</w:t>
            </w:r>
            <w:r w:rsidR="00B051C9">
              <w:rPr>
                <w:rFonts w:ascii="Arial" w:hAnsi="Arial" w:cs="Arial"/>
              </w:rPr>
              <w:t>he V</w:t>
            </w:r>
            <w:r w:rsidR="0009535B">
              <w:rPr>
                <w:rFonts w:ascii="Arial" w:hAnsi="Arial" w:cs="Arial"/>
              </w:rPr>
              <w:t xml:space="preserve">endor </w:t>
            </w:r>
            <w:r w:rsidR="00B051C9">
              <w:rPr>
                <w:rFonts w:ascii="Arial" w:hAnsi="Arial" w:cs="Arial"/>
              </w:rPr>
              <w:t xml:space="preserve">{Contractor} </w:t>
            </w:r>
            <w:r w:rsidR="00CB1B37">
              <w:rPr>
                <w:rFonts w:ascii="Arial" w:hAnsi="Arial" w:cs="Arial"/>
              </w:rPr>
              <w:t xml:space="preserve">assembling prepared </w:t>
            </w:r>
            <w:r w:rsidR="0009535B">
              <w:rPr>
                <w:rFonts w:ascii="Arial" w:hAnsi="Arial" w:cs="Arial"/>
              </w:rPr>
              <w:t>salads</w:t>
            </w:r>
            <w:r w:rsidR="00062992" w:rsidRPr="00D85A0B">
              <w:rPr>
                <w:rFonts w:ascii="Arial" w:hAnsi="Arial" w:cs="Arial"/>
              </w:rPr>
              <w:t xml:space="preserve">. </w:t>
            </w:r>
            <w:r w:rsidR="0009535B">
              <w:rPr>
                <w:rFonts w:ascii="Arial" w:hAnsi="Arial" w:cs="Arial"/>
              </w:rPr>
              <w:t>NOTE: the meals are not self-serve, the vendor places the items selected by the person onto the plate.</w:t>
            </w:r>
          </w:p>
          <w:p w14:paraId="0F5BD535" w14:textId="77777777" w:rsidR="00E24F86" w:rsidRDefault="00E24F86" w:rsidP="00062992">
            <w:pPr>
              <w:rPr>
                <w:rFonts w:ascii="Arial" w:hAnsi="Arial" w:cs="Arial"/>
              </w:rPr>
            </w:pPr>
          </w:p>
          <w:p w14:paraId="510F0FD8" w14:textId="77777777" w:rsidR="00062992" w:rsidRPr="00B41D82" w:rsidRDefault="00D85A0B" w:rsidP="00062992">
            <w:pPr>
              <w:rPr>
                <w:rFonts w:ascii="Arial" w:hAnsi="Arial" w:cs="Arial"/>
              </w:rPr>
            </w:pPr>
            <w:r>
              <w:rPr>
                <w:rFonts w:ascii="Arial" w:hAnsi="Arial" w:cs="Arial"/>
              </w:rPr>
              <w:t xml:space="preserve">B) </w:t>
            </w:r>
            <w:r w:rsidR="00062992">
              <w:rPr>
                <w:rFonts w:ascii="Arial" w:hAnsi="Arial" w:cs="Arial"/>
              </w:rPr>
              <w:t>One (</w:t>
            </w:r>
            <w:r w:rsidR="00062992" w:rsidRPr="00B41D82">
              <w:rPr>
                <w:rFonts w:ascii="Arial" w:hAnsi="Arial" w:cs="Arial"/>
              </w:rPr>
              <w:t>1</w:t>
            </w:r>
            <w:r w:rsidR="00062992">
              <w:rPr>
                <w:rFonts w:ascii="Arial" w:hAnsi="Arial" w:cs="Arial"/>
              </w:rPr>
              <w:t>)</w:t>
            </w:r>
            <w:r w:rsidR="00062992" w:rsidRPr="00B41D82">
              <w:rPr>
                <w:rFonts w:ascii="Arial" w:hAnsi="Arial" w:cs="Arial"/>
              </w:rPr>
              <w:t xml:space="preserve"> meal and </w:t>
            </w:r>
            <w:r w:rsidR="00062992">
              <w:rPr>
                <w:rFonts w:ascii="Arial" w:hAnsi="Arial" w:cs="Arial"/>
              </w:rPr>
              <w:t>one (</w:t>
            </w:r>
            <w:r w:rsidR="00062992" w:rsidRPr="00B41D82">
              <w:rPr>
                <w:rFonts w:ascii="Arial" w:hAnsi="Arial" w:cs="Arial"/>
              </w:rPr>
              <w:t>1</w:t>
            </w:r>
            <w:r w:rsidR="00062992">
              <w:rPr>
                <w:rFonts w:ascii="Arial" w:hAnsi="Arial" w:cs="Arial"/>
              </w:rPr>
              <w:t>)</w:t>
            </w:r>
            <w:r w:rsidR="00062992" w:rsidRPr="00B41D82">
              <w:rPr>
                <w:rFonts w:ascii="Arial" w:hAnsi="Arial" w:cs="Arial"/>
              </w:rPr>
              <w:t xml:space="preserve"> salad per person</w:t>
            </w:r>
            <w:r w:rsidR="00062992">
              <w:rPr>
                <w:rFonts w:ascii="Arial" w:hAnsi="Arial" w:cs="Arial"/>
              </w:rPr>
              <w:t>. Second portion of meals shall not be provided.</w:t>
            </w:r>
          </w:p>
          <w:p w14:paraId="49DFB725"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FA1448" w14:paraId="66201C8B" w14:textId="77777777" w:rsidTr="002420F8">
        <w:tc>
          <w:tcPr>
            <w:tcW w:w="877" w:type="dxa"/>
            <w:tcBorders>
              <w:top w:val="single" w:sz="4" w:space="0" w:color="auto"/>
              <w:left w:val="single" w:sz="4" w:space="0" w:color="auto"/>
              <w:bottom w:val="single" w:sz="4" w:space="0" w:color="auto"/>
              <w:right w:val="single" w:sz="4" w:space="0" w:color="auto"/>
            </w:tcBorders>
          </w:tcPr>
          <w:p w14:paraId="6251BBA0" w14:textId="77777777" w:rsidR="00FA1448" w:rsidRPr="009F69C2" w:rsidRDefault="009F69C2" w:rsidP="005663AD">
            <w:pPr>
              <w:tabs>
                <w:tab w:val="left" w:pos="0"/>
              </w:tabs>
              <w:autoSpaceDN w:val="0"/>
              <w:jc w:val="center"/>
              <w:rPr>
                <w:rFonts w:ascii="Arial" w:hAnsi="Arial" w:cs="Arial"/>
                <w:b/>
                <w:bCs/>
              </w:rPr>
            </w:pPr>
            <w:r w:rsidRPr="00A61E61">
              <w:rPr>
                <w:rFonts w:ascii="Arial" w:hAnsi="Arial" w:cs="Arial"/>
                <w:b/>
                <w:bCs/>
              </w:rPr>
              <w:t>35</w:t>
            </w:r>
          </w:p>
        </w:tc>
        <w:tc>
          <w:tcPr>
            <w:tcW w:w="2160" w:type="dxa"/>
            <w:tcBorders>
              <w:top w:val="single" w:sz="4" w:space="0" w:color="auto"/>
              <w:left w:val="single" w:sz="4" w:space="0" w:color="auto"/>
              <w:bottom w:val="single" w:sz="4" w:space="0" w:color="auto"/>
              <w:right w:val="single" w:sz="4" w:space="0" w:color="auto"/>
            </w:tcBorders>
          </w:tcPr>
          <w:p w14:paraId="7497CC2D" w14:textId="77777777" w:rsidR="00FA1448" w:rsidRPr="00DD4C19" w:rsidRDefault="00062992" w:rsidP="00576324">
            <w:pPr>
              <w:tabs>
                <w:tab w:val="left" w:pos="0"/>
              </w:tabs>
              <w:overflowPunct w:val="0"/>
              <w:autoSpaceDE w:val="0"/>
              <w:autoSpaceDN w:val="0"/>
              <w:adjustRightInd w:val="0"/>
              <w:jc w:val="center"/>
              <w:rPr>
                <w:rFonts w:ascii="Arial" w:hAnsi="Arial" w:cs="Arial"/>
                <w:b/>
                <w:bCs/>
              </w:rPr>
            </w:pPr>
            <w:r w:rsidRPr="00062992">
              <w:rPr>
                <w:rFonts w:ascii="Arial" w:hAnsi="Arial" w:cs="Arial"/>
                <w:b/>
                <w:bCs/>
              </w:rPr>
              <w:t>Section 3.4.5 Special Dining Events and Menus</w:t>
            </w:r>
          </w:p>
        </w:tc>
        <w:tc>
          <w:tcPr>
            <w:tcW w:w="7200" w:type="dxa"/>
            <w:tcBorders>
              <w:top w:val="single" w:sz="4" w:space="0" w:color="auto"/>
              <w:left w:val="single" w:sz="4" w:space="0" w:color="auto"/>
              <w:bottom w:val="single" w:sz="4" w:space="0" w:color="auto"/>
              <w:right w:val="single" w:sz="4" w:space="0" w:color="auto"/>
            </w:tcBorders>
          </w:tcPr>
          <w:p w14:paraId="7E80DF7E" w14:textId="77777777" w:rsidR="00062992" w:rsidRDefault="00062992" w:rsidP="00062992">
            <w:pPr>
              <w:tabs>
                <w:tab w:val="left" w:pos="0"/>
              </w:tabs>
              <w:overflowPunct w:val="0"/>
              <w:autoSpaceDE w:val="0"/>
              <w:autoSpaceDN w:val="0"/>
              <w:adjustRightInd w:val="0"/>
              <w:rPr>
                <w:rFonts w:ascii="Arial" w:hAnsi="Arial" w:cs="Arial"/>
                <w:b/>
              </w:rPr>
            </w:pPr>
            <w:r w:rsidRPr="007E362E">
              <w:rPr>
                <w:rFonts w:ascii="Arial" w:hAnsi="Arial" w:cs="Arial"/>
                <w:b/>
              </w:rPr>
              <w:t>Please clarify the annual number of Holiday Meal, VIP Receptions, Continental Breakfasts, Beverage Setup events and average head count for each.</w:t>
            </w:r>
          </w:p>
          <w:p w14:paraId="310ADC6F" w14:textId="77777777" w:rsidR="00062992" w:rsidRDefault="00062992" w:rsidP="00062992">
            <w:pPr>
              <w:tabs>
                <w:tab w:val="left" w:pos="0"/>
              </w:tabs>
              <w:overflowPunct w:val="0"/>
              <w:autoSpaceDE w:val="0"/>
              <w:autoSpaceDN w:val="0"/>
              <w:adjustRightInd w:val="0"/>
              <w:rPr>
                <w:rFonts w:ascii="Arial" w:hAnsi="Arial" w:cs="Arial"/>
                <w:b/>
              </w:rPr>
            </w:pPr>
          </w:p>
          <w:p w14:paraId="08B76B50" w14:textId="77777777" w:rsidR="00062992" w:rsidRDefault="00062992" w:rsidP="00062992">
            <w:pPr>
              <w:tabs>
                <w:tab w:val="left" w:pos="0"/>
              </w:tabs>
              <w:overflowPunct w:val="0"/>
              <w:autoSpaceDE w:val="0"/>
              <w:autoSpaceDN w:val="0"/>
              <w:adjustRightInd w:val="0"/>
              <w:rPr>
                <w:rFonts w:ascii="Arial" w:hAnsi="Arial" w:cs="Arial"/>
                <w:bCs/>
              </w:rPr>
            </w:pPr>
            <w:r>
              <w:rPr>
                <w:rFonts w:ascii="Arial" w:hAnsi="Arial" w:cs="Arial"/>
                <w:bCs/>
              </w:rPr>
              <w:t xml:space="preserve">Holiday meals: </w:t>
            </w:r>
            <w:r w:rsidR="006931B9">
              <w:rPr>
                <w:rFonts w:ascii="Arial" w:hAnsi="Arial" w:cs="Arial"/>
                <w:bCs/>
              </w:rPr>
              <w:t xml:space="preserve">Approximately </w:t>
            </w:r>
            <w:r w:rsidR="00B93499">
              <w:rPr>
                <w:rFonts w:ascii="Arial" w:hAnsi="Arial" w:cs="Arial"/>
                <w:bCs/>
              </w:rPr>
              <w:t>two (2) events</w:t>
            </w:r>
            <w:r w:rsidR="006931B9">
              <w:rPr>
                <w:rFonts w:ascii="Arial" w:hAnsi="Arial" w:cs="Arial"/>
                <w:bCs/>
              </w:rPr>
              <w:t xml:space="preserve"> per year</w:t>
            </w:r>
            <w:r w:rsidR="00B93499">
              <w:rPr>
                <w:rFonts w:ascii="Arial" w:hAnsi="Arial" w:cs="Arial"/>
                <w:bCs/>
              </w:rPr>
              <w:t xml:space="preserve"> with 475 </w:t>
            </w:r>
            <w:r w:rsidR="00171E79">
              <w:rPr>
                <w:rFonts w:ascii="Arial" w:hAnsi="Arial" w:cs="Arial"/>
                <w:bCs/>
              </w:rPr>
              <w:t xml:space="preserve">total </w:t>
            </w:r>
            <w:r w:rsidR="00B93499">
              <w:rPr>
                <w:rFonts w:ascii="Arial" w:hAnsi="Arial" w:cs="Arial"/>
                <w:bCs/>
              </w:rPr>
              <w:t>attendees</w:t>
            </w:r>
            <w:r w:rsidR="006931B9">
              <w:rPr>
                <w:rFonts w:ascii="Arial" w:hAnsi="Arial" w:cs="Arial"/>
                <w:bCs/>
              </w:rPr>
              <w:t>.</w:t>
            </w:r>
          </w:p>
          <w:p w14:paraId="7F9C9F7F" w14:textId="77777777" w:rsidR="00ED06CB" w:rsidRDefault="00ED06CB" w:rsidP="00062992">
            <w:pPr>
              <w:tabs>
                <w:tab w:val="left" w:pos="0"/>
              </w:tabs>
              <w:overflowPunct w:val="0"/>
              <w:autoSpaceDE w:val="0"/>
              <w:autoSpaceDN w:val="0"/>
              <w:adjustRightInd w:val="0"/>
              <w:rPr>
                <w:rFonts w:ascii="Arial" w:hAnsi="Arial" w:cs="Arial"/>
                <w:bCs/>
              </w:rPr>
            </w:pPr>
          </w:p>
          <w:p w14:paraId="369FB742" w14:textId="77777777" w:rsidR="00062992" w:rsidRDefault="00062992" w:rsidP="00062992">
            <w:pPr>
              <w:tabs>
                <w:tab w:val="left" w:pos="0"/>
              </w:tabs>
              <w:overflowPunct w:val="0"/>
              <w:autoSpaceDE w:val="0"/>
              <w:autoSpaceDN w:val="0"/>
              <w:adjustRightInd w:val="0"/>
              <w:rPr>
                <w:rFonts w:ascii="Arial" w:hAnsi="Arial" w:cs="Arial"/>
                <w:bCs/>
              </w:rPr>
            </w:pPr>
            <w:r>
              <w:rPr>
                <w:rFonts w:ascii="Arial" w:hAnsi="Arial" w:cs="Arial"/>
                <w:bCs/>
              </w:rPr>
              <w:t xml:space="preserve">Beverage setup: </w:t>
            </w:r>
            <w:r w:rsidR="006931B9">
              <w:rPr>
                <w:rFonts w:ascii="Arial" w:hAnsi="Arial" w:cs="Arial"/>
                <w:bCs/>
              </w:rPr>
              <w:t>Approximately 45</w:t>
            </w:r>
            <w:r>
              <w:rPr>
                <w:rFonts w:ascii="Arial" w:hAnsi="Arial" w:cs="Arial"/>
                <w:bCs/>
              </w:rPr>
              <w:t xml:space="preserve"> </w:t>
            </w:r>
            <w:r w:rsidR="006931B9">
              <w:rPr>
                <w:rFonts w:ascii="Arial" w:hAnsi="Arial" w:cs="Arial"/>
                <w:bCs/>
              </w:rPr>
              <w:t>events</w:t>
            </w:r>
            <w:r>
              <w:rPr>
                <w:rFonts w:ascii="Arial" w:hAnsi="Arial" w:cs="Arial"/>
                <w:bCs/>
              </w:rPr>
              <w:t xml:space="preserve"> per year (</w:t>
            </w:r>
            <w:r w:rsidR="002C26FA">
              <w:rPr>
                <w:rFonts w:ascii="Arial" w:hAnsi="Arial" w:cs="Arial"/>
                <w:bCs/>
              </w:rPr>
              <w:t xml:space="preserve">each setup </w:t>
            </w:r>
            <w:r>
              <w:rPr>
                <w:rFonts w:ascii="Arial" w:hAnsi="Arial" w:cs="Arial"/>
                <w:bCs/>
              </w:rPr>
              <w:t>serves 50 people);</w:t>
            </w:r>
          </w:p>
          <w:p w14:paraId="28463D03" w14:textId="77777777" w:rsidR="00ED06CB" w:rsidRDefault="00ED06CB" w:rsidP="00062992">
            <w:pPr>
              <w:tabs>
                <w:tab w:val="left" w:pos="0"/>
              </w:tabs>
              <w:overflowPunct w:val="0"/>
              <w:autoSpaceDE w:val="0"/>
              <w:autoSpaceDN w:val="0"/>
              <w:adjustRightInd w:val="0"/>
              <w:rPr>
                <w:rFonts w:ascii="Arial" w:hAnsi="Arial" w:cs="Arial"/>
                <w:bCs/>
              </w:rPr>
            </w:pPr>
          </w:p>
          <w:p w14:paraId="299F745B" w14:textId="77777777" w:rsidR="00062992" w:rsidRDefault="00062992" w:rsidP="00062992">
            <w:pPr>
              <w:tabs>
                <w:tab w:val="left" w:pos="0"/>
              </w:tabs>
              <w:overflowPunct w:val="0"/>
              <w:autoSpaceDE w:val="0"/>
              <w:autoSpaceDN w:val="0"/>
              <w:adjustRightInd w:val="0"/>
              <w:rPr>
                <w:rFonts w:ascii="Arial" w:hAnsi="Arial" w:cs="Arial"/>
                <w:bCs/>
              </w:rPr>
            </w:pPr>
            <w:r>
              <w:rPr>
                <w:rFonts w:ascii="Arial" w:hAnsi="Arial" w:cs="Arial"/>
                <w:bCs/>
              </w:rPr>
              <w:t xml:space="preserve">Continental Breakfast: Approximately </w:t>
            </w:r>
            <w:r w:rsidR="00B93499">
              <w:rPr>
                <w:rFonts w:ascii="Arial" w:hAnsi="Arial" w:cs="Arial"/>
                <w:bCs/>
              </w:rPr>
              <w:t>eight (</w:t>
            </w:r>
            <w:r w:rsidR="006931B9">
              <w:rPr>
                <w:rFonts w:ascii="Arial" w:hAnsi="Arial" w:cs="Arial"/>
                <w:bCs/>
              </w:rPr>
              <w:t>8</w:t>
            </w:r>
            <w:r w:rsidR="00B93499">
              <w:rPr>
                <w:rFonts w:ascii="Arial" w:hAnsi="Arial" w:cs="Arial"/>
                <w:bCs/>
              </w:rPr>
              <w:t>)</w:t>
            </w:r>
            <w:r w:rsidR="006931B9">
              <w:rPr>
                <w:rFonts w:ascii="Arial" w:hAnsi="Arial" w:cs="Arial"/>
                <w:bCs/>
              </w:rPr>
              <w:t xml:space="preserve"> events per</w:t>
            </w:r>
            <w:r>
              <w:rPr>
                <w:rFonts w:ascii="Arial" w:hAnsi="Arial" w:cs="Arial"/>
                <w:bCs/>
              </w:rPr>
              <w:t xml:space="preserve"> year (</w:t>
            </w:r>
            <w:r w:rsidR="002C26FA">
              <w:rPr>
                <w:rFonts w:ascii="Arial" w:hAnsi="Arial" w:cs="Arial"/>
                <w:bCs/>
              </w:rPr>
              <w:t xml:space="preserve">each setup </w:t>
            </w:r>
            <w:r>
              <w:rPr>
                <w:rFonts w:ascii="Arial" w:hAnsi="Arial" w:cs="Arial"/>
                <w:bCs/>
              </w:rPr>
              <w:t xml:space="preserve">serves 20 people); </w:t>
            </w:r>
            <w:r w:rsidR="00ED06CB">
              <w:rPr>
                <w:rFonts w:ascii="Arial" w:hAnsi="Arial" w:cs="Arial"/>
                <w:bCs/>
              </w:rPr>
              <w:t>and</w:t>
            </w:r>
          </w:p>
          <w:p w14:paraId="653F9FD9" w14:textId="77777777" w:rsidR="00ED06CB" w:rsidRDefault="00ED06CB" w:rsidP="00062992">
            <w:pPr>
              <w:tabs>
                <w:tab w:val="left" w:pos="0"/>
              </w:tabs>
              <w:overflowPunct w:val="0"/>
              <w:autoSpaceDE w:val="0"/>
              <w:autoSpaceDN w:val="0"/>
              <w:adjustRightInd w:val="0"/>
              <w:rPr>
                <w:rFonts w:ascii="Arial" w:hAnsi="Arial" w:cs="Arial"/>
                <w:bCs/>
              </w:rPr>
            </w:pPr>
          </w:p>
          <w:p w14:paraId="54E42B09" w14:textId="77777777" w:rsidR="006931B9" w:rsidRDefault="00062992" w:rsidP="00062992">
            <w:pPr>
              <w:tabs>
                <w:tab w:val="left" w:pos="0"/>
              </w:tabs>
              <w:overflowPunct w:val="0"/>
              <w:autoSpaceDE w:val="0"/>
              <w:autoSpaceDN w:val="0"/>
              <w:adjustRightInd w:val="0"/>
              <w:rPr>
                <w:rFonts w:ascii="Arial" w:hAnsi="Arial" w:cs="Arial"/>
                <w:bCs/>
              </w:rPr>
            </w:pPr>
            <w:r>
              <w:rPr>
                <w:rFonts w:ascii="Arial" w:hAnsi="Arial" w:cs="Arial"/>
                <w:bCs/>
              </w:rPr>
              <w:t xml:space="preserve">VIP Reception Approximately </w:t>
            </w:r>
            <w:r w:rsidR="00B93499">
              <w:rPr>
                <w:rFonts w:ascii="Arial" w:hAnsi="Arial" w:cs="Arial"/>
                <w:bCs/>
              </w:rPr>
              <w:t>four (</w:t>
            </w:r>
            <w:r w:rsidR="006931B9">
              <w:rPr>
                <w:rFonts w:ascii="Arial" w:hAnsi="Arial" w:cs="Arial"/>
                <w:bCs/>
              </w:rPr>
              <w:t>4</w:t>
            </w:r>
            <w:r w:rsidR="00B93499">
              <w:rPr>
                <w:rFonts w:ascii="Arial" w:hAnsi="Arial" w:cs="Arial"/>
                <w:bCs/>
              </w:rPr>
              <w:t>)</w:t>
            </w:r>
            <w:r w:rsidR="006931B9">
              <w:rPr>
                <w:rFonts w:ascii="Arial" w:hAnsi="Arial" w:cs="Arial"/>
                <w:bCs/>
              </w:rPr>
              <w:t xml:space="preserve"> events per</w:t>
            </w:r>
            <w:r>
              <w:rPr>
                <w:rFonts w:ascii="Arial" w:hAnsi="Arial" w:cs="Arial"/>
                <w:bCs/>
              </w:rPr>
              <w:t xml:space="preserve"> year (</w:t>
            </w:r>
            <w:r w:rsidR="002C26FA">
              <w:rPr>
                <w:rFonts w:ascii="Arial" w:hAnsi="Arial" w:cs="Arial"/>
                <w:bCs/>
              </w:rPr>
              <w:t xml:space="preserve">each setup </w:t>
            </w:r>
          </w:p>
          <w:p w14:paraId="5053E4FD" w14:textId="77777777" w:rsidR="00062992" w:rsidRDefault="00062992" w:rsidP="00062992">
            <w:pPr>
              <w:tabs>
                <w:tab w:val="left" w:pos="0"/>
              </w:tabs>
              <w:overflowPunct w:val="0"/>
              <w:autoSpaceDE w:val="0"/>
              <w:autoSpaceDN w:val="0"/>
              <w:adjustRightInd w:val="0"/>
              <w:rPr>
                <w:rFonts w:ascii="Arial" w:hAnsi="Arial" w:cs="Arial"/>
                <w:bCs/>
              </w:rPr>
            </w:pPr>
            <w:r>
              <w:rPr>
                <w:rFonts w:ascii="Arial" w:hAnsi="Arial" w:cs="Arial"/>
                <w:bCs/>
              </w:rPr>
              <w:t>serves 25 people).</w:t>
            </w:r>
          </w:p>
          <w:p w14:paraId="3D84AD41" w14:textId="77777777" w:rsidR="00062992" w:rsidRDefault="00062992" w:rsidP="00062992">
            <w:pPr>
              <w:tabs>
                <w:tab w:val="left" w:pos="0"/>
              </w:tabs>
              <w:overflowPunct w:val="0"/>
              <w:autoSpaceDE w:val="0"/>
              <w:autoSpaceDN w:val="0"/>
              <w:adjustRightInd w:val="0"/>
              <w:rPr>
                <w:rFonts w:ascii="Arial" w:hAnsi="Arial" w:cs="Arial"/>
                <w:bCs/>
              </w:rPr>
            </w:pPr>
          </w:p>
          <w:p w14:paraId="25F76D4F" w14:textId="77777777" w:rsidR="00062992" w:rsidRPr="00EF265F" w:rsidRDefault="00062992" w:rsidP="00062992">
            <w:pPr>
              <w:tabs>
                <w:tab w:val="left" w:pos="0"/>
              </w:tabs>
              <w:overflowPunct w:val="0"/>
              <w:autoSpaceDE w:val="0"/>
              <w:autoSpaceDN w:val="0"/>
              <w:adjustRightInd w:val="0"/>
              <w:rPr>
                <w:rFonts w:ascii="Arial" w:hAnsi="Arial" w:cs="Arial"/>
                <w:bCs/>
              </w:rPr>
            </w:pPr>
            <w:r>
              <w:rPr>
                <w:rFonts w:ascii="Arial" w:hAnsi="Arial" w:cs="Arial"/>
                <w:bCs/>
              </w:rPr>
              <w:t xml:space="preserve">Please note these figures are </w:t>
            </w:r>
            <w:r w:rsidR="00E24F86">
              <w:rPr>
                <w:rFonts w:ascii="Arial" w:hAnsi="Arial" w:cs="Arial"/>
                <w:bCs/>
              </w:rPr>
              <w:t xml:space="preserve">only estimates and are </w:t>
            </w:r>
            <w:r>
              <w:rPr>
                <w:rFonts w:ascii="Arial" w:hAnsi="Arial" w:cs="Arial"/>
                <w:bCs/>
              </w:rPr>
              <w:t>subject to change.</w:t>
            </w:r>
          </w:p>
          <w:p w14:paraId="2029293F"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062992" w14:paraId="6F36D787" w14:textId="77777777" w:rsidTr="002420F8">
        <w:tc>
          <w:tcPr>
            <w:tcW w:w="877" w:type="dxa"/>
            <w:tcBorders>
              <w:top w:val="single" w:sz="4" w:space="0" w:color="auto"/>
              <w:left w:val="single" w:sz="4" w:space="0" w:color="auto"/>
              <w:bottom w:val="single" w:sz="4" w:space="0" w:color="auto"/>
              <w:right w:val="single" w:sz="4" w:space="0" w:color="auto"/>
            </w:tcBorders>
          </w:tcPr>
          <w:p w14:paraId="78F3E559" w14:textId="77777777" w:rsidR="00062992" w:rsidRPr="009F69C2" w:rsidRDefault="009F69C2" w:rsidP="005663AD">
            <w:pPr>
              <w:tabs>
                <w:tab w:val="left" w:pos="0"/>
              </w:tabs>
              <w:autoSpaceDN w:val="0"/>
              <w:jc w:val="center"/>
              <w:rPr>
                <w:rFonts w:ascii="Arial" w:hAnsi="Arial" w:cs="Arial"/>
                <w:b/>
                <w:bCs/>
              </w:rPr>
            </w:pPr>
            <w:r w:rsidRPr="009F69C2">
              <w:rPr>
                <w:rFonts w:ascii="Arial" w:hAnsi="Arial" w:cs="Arial"/>
                <w:b/>
                <w:bCs/>
              </w:rPr>
              <w:t>36</w:t>
            </w:r>
          </w:p>
        </w:tc>
        <w:tc>
          <w:tcPr>
            <w:tcW w:w="2160" w:type="dxa"/>
            <w:tcBorders>
              <w:top w:val="single" w:sz="4" w:space="0" w:color="auto"/>
              <w:left w:val="single" w:sz="4" w:space="0" w:color="auto"/>
              <w:bottom w:val="single" w:sz="4" w:space="0" w:color="auto"/>
              <w:right w:val="single" w:sz="4" w:space="0" w:color="auto"/>
            </w:tcBorders>
          </w:tcPr>
          <w:p w14:paraId="3FB273E7" w14:textId="77777777" w:rsidR="00062992" w:rsidRPr="00062992" w:rsidRDefault="00ED06CB" w:rsidP="00576324">
            <w:pPr>
              <w:tabs>
                <w:tab w:val="left" w:pos="0"/>
              </w:tabs>
              <w:overflowPunct w:val="0"/>
              <w:autoSpaceDE w:val="0"/>
              <w:autoSpaceDN w:val="0"/>
              <w:adjustRightInd w:val="0"/>
              <w:jc w:val="center"/>
              <w:rPr>
                <w:rFonts w:ascii="Arial" w:hAnsi="Arial" w:cs="Arial"/>
                <w:b/>
                <w:bCs/>
              </w:rPr>
            </w:pPr>
            <w:r w:rsidRPr="00ED06CB">
              <w:rPr>
                <w:rFonts w:ascii="Arial" w:hAnsi="Arial" w:cs="Arial"/>
                <w:b/>
                <w:bCs/>
              </w:rPr>
              <w:t>Section 3.5.2   Facility and Equipment Maintenance</w:t>
            </w:r>
          </w:p>
        </w:tc>
        <w:tc>
          <w:tcPr>
            <w:tcW w:w="7200" w:type="dxa"/>
            <w:tcBorders>
              <w:top w:val="single" w:sz="4" w:space="0" w:color="auto"/>
              <w:left w:val="single" w:sz="4" w:space="0" w:color="auto"/>
              <w:bottom w:val="single" w:sz="4" w:space="0" w:color="auto"/>
              <w:right w:val="single" w:sz="4" w:space="0" w:color="auto"/>
            </w:tcBorders>
          </w:tcPr>
          <w:p w14:paraId="3C154666" w14:textId="77777777" w:rsidR="00ED06CB" w:rsidRDefault="00ED06CB" w:rsidP="00ED06CB">
            <w:pPr>
              <w:tabs>
                <w:tab w:val="left" w:pos="0"/>
              </w:tabs>
              <w:overflowPunct w:val="0"/>
              <w:autoSpaceDE w:val="0"/>
              <w:autoSpaceDN w:val="0"/>
              <w:adjustRightInd w:val="0"/>
              <w:rPr>
                <w:rFonts w:ascii="Arial" w:hAnsi="Arial" w:cs="Arial"/>
                <w:b/>
              </w:rPr>
            </w:pPr>
            <w:r>
              <w:rPr>
                <w:rFonts w:ascii="Arial" w:hAnsi="Arial" w:cs="Arial"/>
                <w:b/>
              </w:rPr>
              <w:t>P</w:t>
            </w:r>
            <w:r w:rsidRPr="00056D94">
              <w:rPr>
                <w:rFonts w:ascii="Arial" w:hAnsi="Arial" w:cs="Arial"/>
                <w:b/>
              </w:rPr>
              <w:t xml:space="preserve">gs.# 31 &amp; 32 Regarding 3.5.2 Facility and Equipment Maintenance, and pgs.# 39 &amp; 40 3.10 New Jersey National Guard Responsibilities and pgs.# 78 &amp; 79 5.11 Performance Guarantee of Contractor, </w:t>
            </w:r>
            <w:r>
              <w:rPr>
                <w:rFonts w:ascii="Arial" w:hAnsi="Arial" w:cs="Arial"/>
                <w:b/>
              </w:rPr>
              <w:t>r</w:t>
            </w:r>
            <w:r w:rsidRPr="00056D94">
              <w:rPr>
                <w:rFonts w:ascii="Arial" w:hAnsi="Arial" w:cs="Arial"/>
                <w:b/>
              </w:rPr>
              <w:t>equesting that the government please clarify the Contractor</w:t>
            </w:r>
            <w:r>
              <w:rPr>
                <w:rFonts w:ascii="Arial" w:hAnsi="Arial" w:cs="Arial"/>
                <w:b/>
              </w:rPr>
              <w:t>’</w:t>
            </w:r>
            <w:r w:rsidRPr="00056D94">
              <w:rPr>
                <w:rFonts w:ascii="Arial" w:hAnsi="Arial" w:cs="Arial"/>
                <w:b/>
              </w:rPr>
              <w:t>s equipment repair requirements.</w:t>
            </w:r>
          </w:p>
          <w:p w14:paraId="173A9CF6" w14:textId="77777777" w:rsidR="00ED06CB" w:rsidRDefault="00ED06CB" w:rsidP="00ED06CB">
            <w:pPr>
              <w:tabs>
                <w:tab w:val="left" w:pos="0"/>
              </w:tabs>
              <w:overflowPunct w:val="0"/>
              <w:autoSpaceDE w:val="0"/>
              <w:autoSpaceDN w:val="0"/>
              <w:adjustRightInd w:val="0"/>
              <w:rPr>
                <w:rFonts w:ascii="Arial" w:hAnsi="Arial" w:cs="Arial"/>
                <w:b/>
              </w:rPr>
            </w:pPr>
          </w:p>
          <w:p w14:paraId="3EA43E0B" w14:textId="77777777" w:rsidR="00ED06CB" w:rsidRDefault="00ED06CB" w:rsidP="00ED06CB">
            <w:pPr>
              <w:tabs>
                <w:tab w:val="left" w:pos="0"/>
              </w:tabs>
              <w:overflowPunct w:val="0"/>
              <w:autoSpaceDE w:val="0"/>
              <w:autoSpaceDN w:val="0"/>
              <w:adjustRightInd w:val="0"/>
              <w:rPr>
                <w:rFonts w:ascii="Arial" w:hAnsi="Arial" w:cs="Arial"/>
                <w:bCs/>
              </w:rPr>
            </w:pPr>
            <w:r>
              <w:rPr>
                <w:rFonts w:ascii="Arial" w:hAnsi="Arial" w:cs="Arial"/>
                <w:bCs/>
              </w:rPr>
              <w:t>In accordance with</w:t>
            </w:r>
            <w:r w:rsidRPr="00FD4417">
              <w:rPr>
                <w:rFonts w:ascii="Arial" w:hAnsi="Arial" w:cs="Arial"/>
                <w:bCs/>
              </w:rPr>
              <w:t xml:space="preserve"> Section 3.5.2 </w:t>
            </w:r>
            <w:r w:rsidRPr="00FD4417">
              <w:rPr>
                <w:rFonts w:ascii="Arial" w:hAnsi="Arial" w:cs="Arial"/>
                <w:bCs/>
                <w:i/>
                <w:iCs/>
              </w:rPr>
              <w:t>Facility and Equipment Maintenance</w:t>
            </w:r>
            <w:r w:rsidRPr="00FD4417">
              <w:rPr>
                <w:rFonts w:ascii="Arial" w:hAnsi="Arial" w:cs="Arial"/>
                <w:bCs/>
              </w:rPr>
              <w:t>, “</w:t>
            </w:r>
            <w:r w:rsidRPr="00ED06CB">
              <w:rPr>
                <w:rFonts w:ascii="Arial" w:hAnsi="Arial" w:cs="Arial"/>
                <w:bCs/>
                <w:u w:val="single"/>
              </w:rPr>
              <w:t>The Vendor {Contractor} shall maintain the proper working condition and function of all State-supplied equipment</w:t>
            </w:r>
            <w:r w:rsidRPr="00FD4417">
              <w:rPr>
                <w:rFonts w:ascii="Arial" w:hAnsi="Arial" w:cs="Arial"/>
                <w:bCs/>
              </w:rPr>
              <w:t xml:space="preserve"> through the entire term of the Blanket P.O., including extension.”</w:t>
            </w:r>
          </w:p>
          <w:p w14:paraId="3DECFA12" w14:textId="77777777" w:rsidR="00ED06CB" w:rsidRDefault="00ED06CB" w:rsidP="00ED06CB">
            <w:pPr>
              <w:tabs>
                <w:tab w:val="left" w:pos="0"/>
              </w:tabs>
              <w:overflowPunct w:val="0"/>
              <w:autoSpaceDE w:val="0"/>
              <w:autoSpaceDN w:val="0"/>
              <w:adjustRightInd w:val="0"/>
              <w:rPr>
                <w:rFonts w:ascii="Arial" w:hAnsi="Arial" w:cs="Arial"/>
                <w:bCs/>
              </w:rPr>
            </w:pPr>
          </w:p>
          <w:p w14:paraId="474268B8" w14:textId="77777777" w:rsidR="00ED06CB" w:rsidRPr="00FD4417" w:rsidRDefault="00ED06CB" w:rsidP="00ED06CB">
            <w:pPr>
              <w:tabs>
                <w:tab w:val="left" w:pos="0"/>
              </w:tabs>
              <w:overflowPunct w:val="0"/>
              <w:autoSpaceDE w:val="0"/>
              <w:autoSpaceDN w:val="0"/>
              <w:adjustRightInd w:val="0"/>
              <w:rPr>
                <w:rFonts w:ascii="Arial" w:hAnsi="Arial" w:cs="Arial"/>
                <w:bCs/>
              </w:rPr>
            </w:pPr>
            <w:r>
              <w:rPr>
                <w:rFonts w:ascii="Arial" w:hAnsi="Arial" w:cs="Arial"/>
                <w:bCs/>
              </w:rPr>
              <w:t xml:space="preserve">In addition, </w:t>
            </w:r>
            <w:r w:rsidRPr="00FD4417">
              <w:rPr>
                <w:rFonts w:ascii="Arial" w:hAnsi="Arial"/>
              </w:rPr>
              <w:t>“</w:t>
            </w:r>
            <w:r w:rsidRPr="00FD4417">
              <w:rPr>
                <w:rFonts w:ascii="Arial" w:hAnsi="Arial" w:cs="Arial"/>
                <w:bCs/>
              </w:rPr>
              <w:t xml:space="preserve">The Vendor {Contractor} shall provide written notification to the State Contract Manager when an item of </w:t>
            </w:r>
            <w:r w:rsidR="00C66868">
              <w:rPr>
                <w:rFonts w:ascii="Arial" w:hAnsi="Arial" w:cs="Arial"/>
                <w:bCs/>
              </w:rPr>
              <w:t xml:space="preserve">a </w:t>
            </w:r>
            <w:r w:rsidRPr="00FD4417">
              <w:rPr>
                <w:rFonts w:ascii="Arial" w:hAnsi="Arial" w:cs="Arial"/>
                <w:bCs/>
              </w:rPr>
              <w:t xml:space="preserve">fixture, appliance or furniture requires replacement or removal. It is the responsibility of the State Contract Manager to determine to repair or replace the item(s) upon inspection or declare it as surplus property. </w:t>
            </w:r>
            <w:r w:rsidRPr="00ED06CB">
              <w:rPr>
                <w:rFonts w:ascii="Arial" w:hAnsi="Arial" w:cs="Arial"/>
                <w:bCs/>
                <w:u w:val="single"/>
              </w:rPr>
              <w:t>All replacement costs shall be the responsibility of the State</w:t>
            </w:r>
            <w:r w:rsidRPr="00FD4417">
              <w:rPr>
                <w:rFonts w:ascii="Arial" w:hAnsi="Arial" w:cs="Arial"/>
                <w:bCs/>
              </w:rPr>
              <w:t>.”</w:t>
            </w:r>
          </w:p>
          <w:p w14:paraId="59B82F10" w14:textId="77777777" w:rsidR="00ED06CB" w:rsidRPr="00FD4417" w:rsidRDefault="00ED06CB" w:rsidP="00ED06CB">
            <w:pPr>
              <w:tabs>
                <w:tab w:val="left" w:pos="0"/>
              </w:tabs>
              <w:overflowPunct w:val="0"/>
              <w:autoSpaceDE w:val="0"/>
              <w:autoSpaceDN w:val="0"/>
              <w:adjustRightInd w:val="0"/>
              <w:rPr>
                <w:rFonts w:ascii="Arial" w:hAnsi="Arial" w:cs="Arial"/>
                <w:bCs/>
              </w:rPr>
            </w:pPr>
          </w:p>
          <w:p w14:paraId="09F258F3" w14:textId="77777777" w:rsidR="00ED06CB" w:rsidRDefault="00ED06CB" w:rsidP="00ED06CB">
            <w:pPr>
              <w:tabs>
                <w:tab w:val="left" w:pos="0"/>
              </w:tabs>
              <w:overflowPunct w:val="0"/>
              <w:autoSpaceDE w:val="0"/>
              <w:autoSpaceDN w:val="0"/>
              <w:adjustRightInd w:val="0"/>
              <w:rPr>
                <w:rFonts w:ascii="Arial" w:hAnsi="Arial" w:cs="Arial"/>
                <w:bCs/>
              </w:rPr>
            </w:pPr>
            <w:r w:rsidRPr="00FD4417">
              <w:rPr>
                <w:rFonts w:ascii="Arial" w:hAnsi="Arial" w:cs="Arial"/>
                <w:bCs/>
              </w:rPr>
              <w:t xml:space="preserve">According to Section 3.10 </w:t>
            </w:r>
            <w:r w:rsidRPr="00FD4417">
              <w:rPr>
                <w:rFonts w:ascii="Arial" w:hAnsi="Arial" w:cs="Arial"/>
                <w:bCs/>
                <w:i/>
                <w:iCs/>
              </w:rPr>
              <w:t>New Jersey National Guard Training Responsibilities</w:t>
            </w:r>
            <w:r w:rsidRPr="00FD4417">
              <w:rPr>
                <w:rFonts w:ascii="Arial" w:hAnsi="Arial" w:cs="Arial"/>
                <w:bCs/>
              </w:rPr>
              <w:t>, “</w:t>
            </w:r>
            <w:r w:rsidRPr="00ED06CB">
              <w:rPr>
                <w:rFonts w:ascii="Arial" w:hAnsi="Arial" w:cs="Arial"/>
                <w:bCs/>
                <w:u w:val="single"/>
              </w:rPr>
              <w:t>It is the responsibility of the Using Agency to perform maintenance or repairs of State-owned fixtures, appliances and furniture</w:t>
            </w:r>
            <w:r w:rsidRPr="00FD4417">
              <w:rPr>
                <w:rFonts w:ascii="Arial" w:hAnsi="Arial" w:cs="Arial"/>
                <w:bCs/>
              </w:rPr>
              <w:t xml:space="preserve">. The State Contract Manager shall approve of any maintenance and repairs before they are to commence, </w:t>
            </w:r>
            <w:r w:rsidRPr="00ED06CB">
              <w:rPr>
                <w:rFonts w:ascii="Arial" w:hAnsi="Arial" w:cs="Arial"/>
                <w:bCs/>
                <w:u w:val="single"/>
              </w:rPr>
              <w:t>the State shall bear these costs</w:t>
            </w:r>
            <w:r w:rsidRPr="00FD4417">
              <w:rPr>
                <w:rFonts w:ascii="Arial" w:hAnsi="Arial" w:cs="Arial"/>
                <w:bCs/>
              </w:rPr>
              <w:t>.”</w:t>
            </w:r>
          </w:p>
          <w:p w14:paraId="314B177A" w14:textId="77777777" w:rsidR="00E24F86" w:rsidRDefault="00E24F86" w:rsidP="00ED06CB">
            <w:pPr>
              <w:tabs>
                <w:tab w:val="left" w:pos="0"/>
              </w:tabs>
              <w:overflowPunct w:val="0"/>
              <w:autoSpaceDE w:val="0"/>
              <w:autoSpaceDN w:val="0"/>
              <w:adjustRightInd w:val="0"/>
              <w:rPr>
                <w:rFonts w:ascii="Arial" w:hAnsi="Arial" w:cs="Arial"/>
                <w:bCs/>
              </w:rPr>
            </w:pPr>
          </w:p>
          <w:p w14:paraId="28D07BD0" w14:textId="77777777" w:rsidR="00E24F86" w:rsidRPr="00FD4417" w:rsidRDefault="00E24F86" w:rsidP="00ED06CB">
            <w:pPr>
              <w:tabs>
                <w:tab w:val="left" w:pos="0"/>
              </w:tabs>
              <w:overflowPunct w:val="0"/>
              <w:autoSpaceDE w:val="0"/>
              <w:autoSpaceDN w:val="0"/>
              <w:adjustRightInd w:val="0"/>
              <w:rPr>
                <w:rFonts w:ascii="Arial" w:hAnsi="Arial" w:cs="Arial"/>
                <w:bCs/>
              </w:rPr>
            </w:pPr>
            <w:r>
              <w:rPr>
                <w:rFonts w:ascii="Arial" w:hAnsi="Arial" w:cs="Arial"/>
                <w:bCs/>
              </w:rPr>
              <w:t>SSCT Section 5.11</w:t>
            </w:r>
            <w:r w:rsidR="003B2FE6">
              <w:rPr>
                <w:rFonts w:ascii="Arial" w:hAnsi="Arial" w:cs="Arial"/>
                <w:bCs/>
              </w:rPr>
              <w:t>(a-f)</w:t>
            </w:r>
            <w:r>
              <w:rPr>
                <w:rFonts w:ascii="Arial" w:hAnsi="Arial" w:cs="Arial"/>
                <w:bCs/>
              </w:rPr>
              <w:t xml:space="preserve">, </w:t>
            </w:r>
            <w:r w:rsidRPr="004F4350">
              <w:rPr>
                <w:rFonts w:ascii="Arial" w:hAnsi="Arial" w:cs="Arial"/>
                <w:bCs/>
                <w:i/>
              </w:rPr>
              <w:t>Performance Guarantee</w:t>
            </w:r>
            <w:r>
              <w:rPr>
                <w:rFonts w:ascii="Arial" w:hAnsi="Arial" w:cs="Arial"/>
                <w:bCs/>
              </w:rPr>
              <w:t>, does not</w:t>
            </w:r>
            <w:r w:rsidR="003B2FE6">
              <w:rPr>
                <w:rFonts w:ascii="Arial" w:hAnsi="Arial" w:cs="Arial"/>
                <w:bCs/>
              </w:rPr>
              <w:t xml:space="preserve"> apply to State-owned equipment utilized by the Vendor {Contractor} as part of its performance of services under this Blanket P.O.</w:t>
            </w:r>
          </w:p>
          <w:p w14:paraId="612AA1E4" w14:textId="77777777" w:rsidR="00ED06CB" w:rsidRPr="0077307D" w:rsidRDefault="00ED06CB" w:rsidP="00ED06CB">
            <w:pPr>
              <w:tabs>
                <w:tab w:val="left" w:pos="0"/>
              </w:tabs>
              <w:overflowPunct w:val="0"/>
              <w:autoSpaceDE w:val="0"/>
              <w:autoSpaceDN w:val="0"/>
              <w:adjustRightInd w:val="0"/>
              <w:rPr>
                <w:rFonts w:ascii="Arial" w:hAnsi="Arial" w:cs="Arial"/>
                <w:bCs/>
              </w:rPr>
            </w:pPr>
            <w:r w:rsidRPr="0077307D">
              <w:rPr>
                <w:rFonts w:ascii="Arial" w:hAnsi="Arial" w:cs="Arial"/>
                <w:bCs/>
              </w:rPr>
              <w:t xml:space="preserve"> </w:t>
            </w:r>
          </w:p>
          <w:p w14:paraId="3B91A509" w14:textId="77777777" w:rsidR="00ED06CB" w:rsidRPr="00621F0E" w:rsidRDefault="00ED06CB" w:rsidP="00ED06CB">
            <w:pPr>
              <w:tabs>
                <w:tab w:val="left" w:pos="0"/>
              </w:tabs>
              <w:rPr>
                <w:rFonts w:ascii="Arial" w:hAnsi="Arial" w:cs="Arial"/>
              </w:rPr>
            </w:pPr>
            <w:r w:rsidRPr="000647E2">
              <w:rPr>
                <w:rFonts w:ascii="Arial" w:hAnsi="Arial" w:cs="Arial"/>
              </w:rPr>
              <w:t>Note</w:t>
            </w:r>
            <w:r>
              <w:rPr>
                <w:rFonts w:ascii="Arial" w:hAnsi="Arial" w:cs="Arial"/>
              </w:rPr>
              <w:t>: This question has been paraphrased in the interest of readability and clarity.</w:t>
            </w:r>
          </w:p>
          <w:p w14:paraId="5D7511C0" w14:textId="77777777" w:rsidR="00062992" w:rsidRPr="007E362E" w:rsidRDefault="00062992" w:rsidP="00062992">
            <w:pPr>
              <w:tabs>
                <w:tab w:val="left" w:pos="0"/>
              </w:tabs>
              <w:overflowPunct w:val="0"/>
              <w:autoSpaceDE w:val="0"/>
              <w:autoSpaceDN w:val="0"/>
              <w:adjustRightInd w:val="0"/>
              <w:rPr>
                <w:rFonts w:ascii="Arial" w:hAnsi="Arial" w:cs="Arial"/>
                <w:b/>
              </w:rPr>
            </w:pPr>
          </w:p>
        </w:tc>
      </w:tr>
      <w:tr w:rsidR="00062992" w14:paraId="2C022D91" w14:textId="77777777" w:rsidTr="002420F8">
        <w:tc>
          <w:tcPr>
            <w:tcW w:w="877" w:type="dxa"/>
            <w:tcBorders>
              <w:top w:val="single" w:sz="4" w:space="0" w:color="auto"/>
              <w:left w:val="single" w:sz="4" w:space="0" w:color="auto"/>
              <w:bottom w:val="single" w:sz="4" w:space="0" w:color="auto"/>
              <w:right w:val="single" w:sz="4" w:space="0" w:color="auto"/>
            </w:tcBorders>
          </w:tcPr>
          <w:p w14:paraId="25F73BA6" w14:textId="77777777" w:rsidR="00062992" w:rsidRPr="009F69C2" w:rsidRDefault="009F69C2" w:rsidP="005663AD">
            <w:pPr>
              <w:tabs>
                <w:tab w:val="left" w:pos="0"/>
              </w:tabs>
              <w:autoSpaceDN w:val="0"/>
              <w:jc w:val="center"/>
              <w:rPr>
                <w:rFonts w:ascii="Arial" w:hAnsi="Arial" w:cs="Arial"/>
                <w:b/>
                <w:bCs/>
              </w:rPr>
            </w:pPr>
            <w:r w:rsidRPr="009F69C2">
              <w:rPr>
                <w:rFonts w:ascii="Arial" w:hAnsi="Arial" w:cs="Arial"/>
                <w:b/>
                <w:bCs/>
              </w:rPr>
              <w:t>37</w:t>
            </w:r>
          </w:p>
        </w:tc>
        <w:tc>
          <w:tcPr>
            <w:tcW w:w="2160" w:type="dxa"/>
            <w:tcBorders>
              <w:top w:val="single" w:sz="4" w:space="0" w:color="auto"/>
              <w:left w:val="single" w:sz="4" w:space="0" w:color="auto"/>
              <w:bottom w:val="single" w:sz="4" w:space="0" w:color="auto"/>
              <w:right w:val="single" w:sz="4" w:space="0" w:color="auto"/>
            </w:tcBorders>
          </w:tcPr>
          <w:p w14:paraId="18B80E79" w14:textId="77777777" w:rsidR="00062992" w:rsidRPr="00ED06CB" w:rsidRDefault="00ED06CB" w:rsidP="00576324">
            <w:pPr>
              <w:tabs>
                <w:tab w:val="left" w:pos="0"/>
              </w:tabs>
              <w:overflowPunct w:val="0"/>
              <w:autoSpaceDE w:val="0"/>
              <w:autoSpaceDN w:val="0"/>
              <w:adjustRightInd w:val="0"/>
              <w:jc w:val="center"/>
              <w:rPr>
                <w:rFonts w:ascii="Arial" w:hAnsi="Arial" w:cs="Arial"/>
                <w:b/>
                <w:bCs/>
              </w:rPr>
            </w:pPr>
            <w:r w:rsidRPr="00ED06CB">
              <w:rPr>
                <w:rFonts w:ascii="Arial" w:hAnsi="Arial" w:cs="Arial"/>
                <w:b/>
                <w:bCs/>
              </w:rPr>
              <w:t>Section 3.6      Vendor {Contractor} Staff</w:t>
            </w:r>
          </w:p>
        </w:tc>
        <w:tc>
          <w:tcPr>
            <w:tcW w:w="7200" w:type="dxa"/>
            <w:tcBorders>
              <w:top w:val="single" w:sz="4" w:space="0" w:color="auto"/>
              <w:left w:val="single" w:sz="4" w:space="0" w:color="auto"/>
              <w:bottom w:val="single" w:sz="4" w:space="0" w:color="auto"/>
              <w:right w:val="single" w:sz="4" w:space="0" w:color="auto"/>
            </w:tcBorders>
          </w:tcPr>
          <w:p w14:paraId="680FF027" w14:textId="77777777" w:rsidR="00ED06CB" w:rsidRPr="00E51218" w:rsidRDefault="00ED06CB" w:rsidP="00ED06CB">
            <w:pPr>
              <w:tabs>
                <w:tab w:val="left" w:pos="0"/>
              </w:tabs>
              <w:overflowPunct w:val="0"/>
              <w:autoSpaceDE w:val="0"/>
              <w:autoSpaceDN w:val="0"/>
              <w:adjustRightInd w:val="0"/>
              <w:rPr>
                <w:rFonts w:ascii="Arial" w:hAnsi="Arial" w:cs="Arial"/>
                <w:b/>
              </w:rPr>
            </w:pPr>
            <w:r w:rsidRPr="00E51218">
              <w:rPr>
                <w:rFonts w:ascii="Arial" w:hAnsi="Arial" w:cs="Arial"/>
                <w:b/>
              </w:rPr>
              <w:t>Is there a minimum staff required?</w:t>
            </w:r>
          </w:p>
          <w:p w14:paraId="467CEAD9" w14:textId="77777777" w:rsidR="00ED06CB" w:rsidRDefault="00ED06CB" w:rsidP="00ED06CB">
            <w:pPr>
              <w:tabs>
                <w:tab w:val="left" w:pos="0"/>
              </w:tabs>
              <w:overflowPunct w:val="0"/>
              <w:autoSpaceDE w:val="0"/>
              <w:autoSpaceDN w:val="0"/>
              <w:adjustRightInd w:val="0"/>
              <w:rPr>
                <w:rFonts w:ascii="Arial" w:hAnsi="Arial" w:cs="Arial"/>
                <w:b/>
              </w:rPr>
            </w:pPr>
          </w:p>
          <w:p w14:paraId="414A6923" w14:textId="77777777" w:rsidR="00ED06CB" w:rsidRPr="00A62EF8" w:rsidRDefault="00ED06CB" w:rsidP="00ED06CB">
            <w:pPr>
              <w:tabs>
                <w:tab w:val="left" w:pos="0"/>
              </w:tabs>
              <w:overflowPunct w:val="0"/>
              <w:autoSpaceDE w:val="0"/>
              <w:autoSpaceDN w:val="0"/>
              <w:adjustRightInd w:val="0"/>
              <w:rPr>
                <w:rFonts w:ascii="Arial" w:hAnsi="Arial" w:cs="Arial"/>
                <w:bCs/>
              </w:rPr>
            </w:pPr>
            <w:r>
              <w:rPr>
                <w:rFonts w:ascii="Arial" w:hAnsi="Arial" w:cs="Arial"/>
                <w:bCs/>
              </w:rPr>
              <w:t xml:space="preserve">The State does not set a minimum requirement of Vendor {Contractor} staff. Adequate staffing levels should be determined by the Vendor {Contractor}. </w:t>
            </w:r>
          </w:p>
          <w:p w14:paraId="5EB0498A" w14:textId="77777777" w:rsidR="00062992" w:rsidRPr="007E362E" w:rsidRDefault="00062992" w:rsidP="00062992">
            <w:pPr>
              <w:tabs>
                <w:tab w:val="left" w:pos="0"/>
              </w:tabs>
              <w:overflowPunct w:val="0"/>
              <w:autoSpaceDE w:val="0"/>
              <w:autoSpaceDN w:val="0"/>
              <w:adjustRightInd w:val="0"/>
              <w:rPr>
                <w:rFonts w:ascii="Arial" w:hAnsi="Arial" w:cs="Arial"/>
                <w:b/>
              </w:rPr>
            </w:pPr>
          </w:p>
        </w:tc>
      </w:tr>
      <w:tr w:rsidR="00062992" w14:paraId="0BC4D4F0" w14:textId="77777777" w:rsidTr="002420F8">
        <w:tc>
          <w:tcPr>
            <w:tcW w:w="877" w:type="dxa"/>
            <w:tcBorders>
              <w:top w:val="single" w:sz="4" w:space="0" w:color="auto"/>
              <w:left w:val="single" w:sz="4" w:space="0" w:color="auto"/>
              <w:bottom w:val="single" w:sz="4" w:space="0" w:color="auto"/>
              <w:right w:val="single" w:sz="4" w:space="0" w:color="auto"/>
            </w:tcBorders>
          </w:tcPr>
          <w:p w14:paraId="6A9AE5DF" w14:textId="77777777" w:rsidR="00062992" w:rsidRPr="009F69C2" w:rsidRDefault="009F69C2" w:rsidP="005663AD">
            <w:pPr>
              <w:tabs>
                <w:tab w:val="left" w:pos="0"/>
              </w:tabs>
              <w:autoSpaceDN w:val="0"/>
              <w:jc w:val="center"/>
              <w:rPr>
                <w:rFonts w:ascii="Arial" w:hAnsi="Arial" w:cs="Arial"/>
                <w:b/>
                <w:bCs/>
              </w:rPr>
            </w:pPr>
            <w:r w:rsidRPr="00A61E61">
              <w:rPr>
                <w:rFonts w:ascii="Arial" w:hAnsi="Arial" w:cs="Arial"/>
                <w:b/>
                <w:bCs/>
              </w:rPr>
              <w:t>38</w:t>
            </w:r>
          </w:p>
        </w:tc>
        <w:tc>
          <w:tcPr>
            <w:tcW w:w="2160" w:type="dxa"/>
            <w:tcBorders>
              <w:top w:val="single" w:sz="4" w:space="0" w:color="auto"/>
              <w:left w:val="single" w:sz="4" w:space="0" w:color="auto"/>
              <w:bottom w:val="single" w:sz="4" w:space="0" w:color="auto"/>
              <w:right w:val="single" w:sz="4" w:space="0" w:color="auto"/>
            </w:tcBorders>
          </w:tcPr>
          <w:p w14:paraId="53717FD1" w14:textId="77777777" w:rsidR="00062992" w:rsidRPr="00062992" w:rsidRDefault="00ED06CB" w:rsidP="00576324">
            <w:pPr>
              <w:tabs>
                <w:tab w:val="left" w:pos="0"/>
              </w:tabs>
              <w:overflowPunct w:val="0"/>
              <w:autoSpaceDE w:val="0"/>
              <w:autoSpaceDN w:val="0"/>
              <w:adjustRightInd w:val="0"/>
              <w:jc w:val="center"/>
              <w:rPr>
                <w:rFonts w:ascii="Arial" w:hAnsi="Arial" w:cs="Arial"/>
                <w:b/>
                <w:bCs/>
              </w:rPr>
            </w:pPr>
            <w:r w:rsidRPr="00ED06CB">
              <w:rPr>
                <w:rFonts w:ascii="Arial" w:hAnsi="Arial" w:cs="Arial"/>
                <w:b/>
                <w:bCs/>
              </w:rPr>
              <w:t xml:space="preserve">Section 3.6.2   Vendor </w:t>
            </w:r>
            <w:r w:rsidR="000553F8">
              <w:rPr>
                <w:rFonts w:ascii="Arial" w:hAnsi="Arial" w:cs="Arial"/>
                <w:b/>
                <w:bCs/>
              </w:rPr>
              <w:t xml:space="preserve">{Contractor} </w:t>
            </w:r>
            <w:r w:rsidRPr="00ED06CB">
              <w:rPr>
                <w:rFonts w:ascii="Arial" w:hAnsi="Arial" w:cs="Arial"/>
                <w:b/>
                <w:bCs/>
              </w:rPr>
              <w:t>Staff Security Clearance</w:t>
            </w:r>
          </w:p>
        </w:tc>
        <w:tc>
          <w:tcPr>
            <w:tcW w:w="7200" w:type="dxa"/>
            <w:tcBorders>
              <w:top w:val="single" w:sz="4" w:space="0" w:color="auto"/>
              <w:left w:val="single" w:sz="4" w:space="0" w:color="auto"/>
              <w:bottom w:val="single" w:sz="4" w:space="0" w:color="auto"/>
              <w:right w:val="single" w:sz="4" w:space="0" w:color="auto"/>
            </w:tcBorders>
          </w:tcPr>
          <w:p w14:paraId="44414CAB" w14:textId="77777777" w:rsidR="00ED06CB" w:rsidRDefault="00ED06CB" w:rsidP="00ED06CB">
            <w:pPr>
              <w:tabs>
                <w:tab w:val="left" w:pos="0"/>
              </w:tabs>
              <w:overflowPunct w:val="0"/>
              <w:autoSpaceDE w:val="0"/>
              <w:autoSpaceDN w:val="0"/>
              <w:adjustRightInd w:val="0"/>
              <w:rPr>
                <w:rFonts w:ascii="Arial" w:hAnsi="Arial" w:cs="Arial"/>
                <w:b/>
              </w:rPr>
            </w:pPr>
            <w:r w:rsidRPr="00E06869">
              <w:rPr>
                <w:rFonts w:ascii="Arial" w:hAnsi="Arial" w:cs="Arial"/>
                <w:b/>
              </w:rPr>
              <w:t>Are we responsible for running staff background checks through the company we currently use or do those get conducted by the Army with us paying the cost?</w:t>
            </w:r>
          </w:p>
          <w:p w14:paraId="18270A80" w14:textId="77777777" w:rsidR="00EE77F1" w:rsidRDefault="00EE77F1" w:rsidP="00ED06CB">
            <w:pPr>
              <w:tabs>
                <w:tab w:val="left" w:pos="0"/>
              </w:tabs>
              <w:overflowPunct w:val="0"/>
              <w:autoSpaceDE w:val="0"/>
              <w:autoSpaceDN w:val="0"/>
              <w:adjustRightInd w:val="0"/>
              <w:rPr>
                <w:rFonts w:ascii="Arial" w:hAnsi="Arial" w:cs="Arial"/>
                <w:b/>
              </w:rPr>
            </w:pPr>
          </w:p>
          <w:p w14:paraId="2CCA83D4" w14:textId="77777777" w:rsidR="000553F8" w:rsidRDefault="000553F8" w:rsidP="000553F8">
            <w:pPr>
              <w:pStyle w:val="BodyText"/>
              <w:keepNext/>
              <w:widowControl w:val="0"/>
              <w:tabs>
                <w:tab w:val="left" w:pos="927"/>
              </w:tabs>
              <w:ind w:left="0" w:right="104"/>
              <w:rPr>
                <w:rFonts w:cs="Arial"/>
                <w:spacing w:val="-2"/>
                <w:szCs w:val="20"/>
                <w:lang w:val="en-US"/>
              </w:rPr>
            </w:pPr>
            <w:r>
              <w:rPr>
                <w:rFonts w:cs="Arial"/>
                <w:spacing w:val="-2"/>
                <w:szCs w:val="20"/>
                <w:lang w:val="en-US"/>
              </w:rPr>
              <w:t xml:space="preserve">Please refer to Revised Bid Solicitation Section 3.6.2, </w:t>
            </w:r>
            <w:r w:rsidRPr="0012116B">
              <w:rPr>
                <w:rFonts w:cs="Arial"/>
                <w:i/>
                <w:spacing w:val="-2"/>
                <w:szCs w:val="20"/>
                <w:lang w:val="en-US"/>
              </w:rPr>
              <w:t>Vendor {Contractor} Staff Security Clearance</w:t>
            </w:r>
            <w:r>
              <w:rPr>
                <w:rFonts w:cs="Arial"/>
                <w:spacing w:val="-2"/>
                <w:szCs w:val="20"/>
                <w:lang w:val="en-US"/>
              </w:rPr>
              <w:t>, as this language has been revised for clarify.</w:t>
            </w:r>
          </w:p>
          <w:p w14:paraId="70301FC0" w14:textId="77777777" w:rsidR="000553F8" w:rsidRDefault="000553F8" w:rsidP="000553F8">
            <w:pPr>
              <w:pStyle w:val="BodyText"/>
              <w:keepNext/>
              <w:widowControl w:val="0"/>
              <w:tabs>
                <w:tab w:val="left" w:pos="927"/>
              </w:tabs>
              <w:ind w:left="0" w:right="104"/>
              <w:rPr>
                <w:rFonts w:cs="Arial"/>
                <w:spacing w:val="-2"/>
                <w:szCs w:val="20"/>
                <w:lang w:val="en-US"/>
              </w:rPr>
            </w:pPr>
          </w:p>
          <w:p w14:paraId="013EEA63" w14:textId="77777777" w:rsidR="000553F8" w:rsidRDefault="000553F8" w:rsidP="000553F8">
            <w:pPr>
              <w:pStyle w:val="BodyText"/>
              <w:keepNext/>
              <w:widowControl w:val="0"/>
              <w:tabs>
                <w:tab w:val="left" w:pos="927"/>
              </w:tabs>
              <w:ind w:left="0" w:right="104"/>
              <w:rPr>
                <w:rFonts w:cs="Arial"/>
                <w:spacing w:val="30"/>
                <w:szCs w:val="20"/>
                <w:lang w:val="en-US"/>
              </w:rPr>
            </w:pPr>
            <w:r w:rsidRPr="00A61E61">
              <w:rPr>
                <w:rFonts w:cs="Arial"/>
                <w:spacing w:val="-2"/>
                <w:szCs w:val="20"/>
                <w:lang w:val="en-US"/>
              </w:rPr>
              <w:t>A</w:t>
            </w:r>
            <w:r w:rsidRPr="00A61E61">
              <w:rPr>
                <w:rFonts w:cs="Arial"/>
                <w:spacing w:val="-1"/>
                <w:szCs w:val="20"/>
              </w:rPr>
              <w:t>s</w:t>
            </w:r>
            <w:r w:rsidRPr="00A61E61">
              <w:rPr>
                <w:rFonts w:cs="Arial"/>
                <w:spacing w:val="34"/>
                <w:szCs w:val="20"/>
              </w:rPr>
              <w:t xml:space="preserve"> </w:t>
            </w:r>
            <w:r w:rsidRPr="00A61E61">
              <w:rPr>
                <w:rFonts w:cs="Arial"/>
                <w:szCs w:val="20"/>
              </w:rPr>
              <w:t>a</w:t>
            </w:r>
            <w:r w:rsidRPr="00A61E61">
              <w:rPr>
                <w:rFonts w:cs="Arial"/>
                <w:spacing w:val="31"/>
                <w:szCs w:val="20"/>
              </w:rPr>
              <w:t xml:space="preserve"> </w:t>
            </w:r>
            <w:r w:rsidRPr="00A61E61">
              <w:rPr>
                <w:rFonts w:cs="Arial"/>
                <w:spacing w:val="-1"/>
                <w:szCs w:val="20"/>
              </w:rPr>
              <w:t>condition</w:t>
            </w:r>
            <w:r w:rsidRPr="00A61E61">
              <w:rPr>
                <w:rFonts w:cs="Arial"/>
                <w:spacing w:val="31"/>
                <w:szCs w:val="20"/>
              </w:rPr>
              <w:t xml:space="preserve"> </w:t>
            </w:r>
            <w:r w:rsidRPr="00A61E61">
              <w:rPr>
                <w:rFonts w:cs="Arial"/>
                <w:spacing w:val="-2"/>
                <w:szCs w:val="20"/>
              </w:rPr>
              <w:t>of</w:t>
            </w:r>
            <w:r w:rsidRPr="00A61E61">
              <w:rPr>
                <w:rFonts w:cs="Arial"/>
                <w:spacing w:val="38"/>
                <w:szCs w:val="20"/>
              </w:rPr>
              <w:t xml:space="preserve"> </w:t>
            </w:r>
            <w:r w:rsidRPr="00A61E61">
              <w:rPr>
                <w:rFonts w:cs="Arial"/>
                <w:spacing w:val="-1"/>
                <w:szCs w:val="20"/>
              </w:rPr>
              <w:t>employment</w:t>
            </w:r>
            <w:r w:rsidRPr="00A61E61">
              <w:rPr>
                <w:rFonts w:cs="Arial"/>
                <w:spacing w:val="35"/>
                <w:szCs w:val="20"/>
              </w:rPr>
              <w:t xml:space="preserve"> </w:t>
            </w:r>
            <w:r w:rsidRPr="00A61E61">
              <w:rPr>
                <w:rFonts w:cs="Arial"/>
                <w:spacing w:val="-2"/>
                <w:szCs w:val="20"/>
              </w:rPr>
              <w:t>at</w:t>
            </w:r>
            <w:r w:rsidRPr="00A61E61">
              <w:rPr>
                <w:rFonts w:cs="Arial"/>
                <w:spacing w:val="35"/>
                <w:szCs w:val="20"/>
              </w:rPr>
              <w:t xml:space="preserve"> </w:t>
            </w:r>
            <w:r w:rsidRPr="00A61E61">
              <w:rPr>
                <w:rFonts w:cs="Arial"/>
                <w:spacing w:val="-1"/>
                <w:szCs w:val="20"/>
              </w:rPr>
              <w:t>any</w:t>
            </w:r>
            <w:r w:rsidRPr="00A61E61">
              <w:rPr>
                <w:rFonts w:cs="Arial"/>
                <w:spacing w:val="33"/>
                <w:szCs w:val="20"/>
              </w:rPr>
              <w:t xml:space="preserve"> </w:t>
            </w:r>
            <w:r w:rsidRPr="00A61E61">
              <w:rPr>
                <w:rFonts w:cs="Arial"/>
                <w:szCs w:val="20"/>
              </w:rPr>
              <w:t>State</w:t>
            </w:r>
            <w:r w:rsidRPr="00A61E61">
              <w:rPr>
                <w:rFonts w:cs="Arial"/>
                <w:spacing w:val="31"/>
                <w:szCs w:val="20"/>
              </w:rPr>
              <w:t xml:space="preserve"> </w:t>
            </w:r>
            <w:r w:rsidRPr="00A61E61">
              <w:rPr>
                <w:rFonts w:cs="Arial"/>
                <w:spacing w:val="-1"/>
                <w:szCs w:val="20"/>
              </w:rPr>
              <w:t>facility</w:t>
            </w:r>
            <w:r w:rsidRPr="00A61E61">
              <w:rPr>
                <w:rFonts w:cs="Arial"/>
                <w:spacing w:val="32"/>
                <w:szCs w:val="20"/>
                <w:lang w:val="en-US"/>
              </w:rPr>
              <w:t xml:space="preserve">, </w:t>
            </w:r>
            <w:r w:rsidRPr="00A61E61">
              <w:rPr>
                <w:rFonts w:cs="Arial"/>
                <w:szCs w:val="20"/>
              </w:rPr>
              <w:t>the</w:t>
            </w:r>
            <w:r w:rsidRPr="00A61E61">
              <w:rPr>
                <w:rFonts w:cs="Arial"/>
                <w:spacing w:val="24"/>
                <w:szCs w:val="20"/>
              </w:rPr>
              <w:t xml:space="preserve"> </w:t>
            </w:r>
            <w:r w:rsidRPr="00A61E61">
              <w:rPr>
                <w:rFonts w:cs="Arial"/>
                <w:spacing w:val="-1"/>
                <w:szCs w:val="20"/>
              </w:rPr>
              <w:t>Vendor {Contractor}</w:t>
            </w:r>
            <w:r w:rsidRPr="00A61E61">
              <w:rPr>
                <w:rFonts w:cs="Arial"/>
                <w:spacing w:val="-1"/>
                <w:szCs w:val="20"/>
                <w:lang w:val="en-US"/>
              </w:rPr>
              <w:t xml:space="preserve"> </w:t>
            </w:r>
            <w:r w:rsidRPr="00A61E61">
              <w:rPr>
                <w:rFonts w:cs="Arial"/>
                <w:spacing w:val="-1"/>
                <w:szCs w:val="20"/>
              </w:rPr>
              <w:t>shall</w:t>
            </w:r>
            <w:r w:rsidRPr="00A61E61">
              <w:rPr>
                <w:rFonts w:cs="Arial"/>
                <w:spacing w:val="24"/>
                <w:szCs w:val="20"/>
              </w:rPr>
              <w:t xml:space="preserve"> </w:t>
            </w:r>
            <w:r w:rsidRPr="00A61E61">
              <w:rPr>
                <w:rFonts w:cs="Arial"/>
                <w:spacing w:val="-1"/>
                <w:szCs w:val="20"/>
                <w:lang w:val="en-US"/>
              </w:rPr>
              <w:t xml:space="preserve">ensure that all personnel assigned under this Blanket P.O. are subject to </w:t>
            </w:r>
            <w:r w:rsidRPr="00A61E61">
              <w:rPr>
                <w:rFonts w:cs="Arial"/>
                <w:szCs w:val="20"/>
              </w:rPr>
              <w:t>a</w:t>
            </w:r>
            <w:r w:rsidRPr="00A61E61">
              <w:rPr>
                <w:rFonts w:cs="Arial"/>
                <w:szCs w:val="20"/>
                <w:lang w:val="en-US"/>
              </w:rPr>
              <w:t xml:space="preserve"> </w:t>
            </w:r>
            <w:r w:rsidRPr="00A61E61">
              <w:rPr>
                <w:rFonts w:cs="Arial"/>
                <w:spacing w:val="-1"/>
                <w:szCs w:val="20"/>
                <w:lang w:val="en-US"/>
              </w:rPr>
              <w:t xml:space="preserve">New Jersey State Police </w:t>
            </w:r>
            <w:r w:rsidRPr="00A61E61">
              <w:rPr>
                <w:rFonts w:eastAsia="Arial"/>
                <w:spacing w:val="-4"/>
                <w:szCs w:val="20"/>
                <w:lang w:val="en-US" w:eastAsia="en-US"/>
              </w:rPr>
              <w:t>Criminal History Record Background Check (Background Check</w:t>
            </w:r>
            <w:r w:rsidRPr="00A61E61">
              <w:rPr>
                <w:rFonts w:cs="Arial"/>
                <w:spacing w:val="-1"/>
                <w:szCs w:val="20"/>
                <w:lang w:val="en-US"/>
              </w:rPr>
              <w:t xml:space="preserve">). Information regarding Background Checks may be found at </w:t>
            </w:r>
            <w:r w:rsidRPr="00A61E61">
              <w:rPr>
                <w:rFonts w:cs="Arial"/>
                <w:spacing w:val="-1"/>
                <w:szCs w:val="20"/>
                <w:u w:val="single"/>
                <w:lang w:val="en-US"/>
              </w:rPr>
              <w:t>N.J.A.C.</w:t>
            </w:r>
            <w:r w:rsidRPr="00A61E61">
              <w:rPr>
                <w:rFonts w:cs="Arial"/>
                <w:spacing w:val="-1"/>
                <w:szCs w:val="20"/>
                <w:lang w:val="en-US"/>
              </w:rPr>
              <w:t xml:space="preserve"> 13:59 and at: </w:t>
            </w:r>
            <w:hyperlink r:id="rId17" w:history="1">
              <w:r w:rsidRPr="00A61E61">
                <w:rPr>
                  <w:rStyle w:val="Hyperlink"/>
                  <w:rFonts w:cs="Arial"/>
                  <w:spacing w:val="-1"/>
                  <w:szCs w:val="20"/>
                  <w:u w:color="0000FF"/>
                </w:rPr>
                <w:t>http://www.njsp.org/criminal-history-records</w:t>
              </w:r>
            </w:hyperlink>
            <w:r w:rsidRPr="00A61E61">
              <w:rPr>
                <w:rFonts w:cs="Arial"/>
                <w:spacing w:val="30"/>
                <w:szCs w:val="20"/>
                <w:lang w:val="en-US"/>
              </w:rPr>
              <w:t xml:space="preserve">. </w:t>
            </w:r>
          </w:p>
          <w:p w14:paraId="65B27F26" w14:textId="77777777" w:rsidR="0020022C" w:rsidRPr="007E362E" w:rsidRDefault="0020022C">
            <w:pPr>
              <w:tabs>
                <w:tab w:val="left" w:pos="0"/>
              </w:tabs>
              <w:overflowPunct w:val="0"/>
              <w:autoSpaceDE w:val="0"/>
              <w:autoSpaceDN w:val="0"/>
              <w:adjustRightInd w:val="0"/>
              <w:rPr>
                <w:rFonts w:ascii="Arial" w:hAnsi="Arial" w:cs="Arial"/>
                <w:b/>
              </w:rPr>
            </w:pPr>
          </w:p>
        </w:tc>
      </w:tr>
      <w:tr w:rsidR="00062992" w14:paraId="26286F48" w14:textId="77777777" w:rsidTr="002420F8">
        <w:tc>
          <w:tcPr>
            <w:tcW w:w="877" w:type="dxa"/>
            <w:tcBorders>
              <w:top w:val="single" w:sz="4" w:space="0" w:color="auto"/>
              <w:left w:val="single" w:sz="4" w:space="0" w:color="auto"/>
              <w:bottom w:val="single" w:sz="4" w:space="0" w:color="auto"/>
              <w:right w:val="single" w:sz="4" w:space="0" w:color="auto"/>
            </w:tcBorders>
          </w:tcPr>
          <w:p w14:paraId="1929AAFF" w14:textId="77777777" w:rsidR="00062992" w:rsidRPr="009F69C2" w:rsidRDefault="009F69C2" w:rsidP="005663AD">
            <w:pPr>
              <w:tabs>
                <w:tab w:val="left" w:pos="0"/>
              </w:tabs>
              <w:autoSpaceDN w:val="0"/>
              <w:jc w:val="center"/>
              <w:rPr>
                <w:rFonts w:ascii="Arial" w:hAnsi="Arial" w:cs="Arial"/>
                <w:b/>
                <w:bCs/>
              </w:rPr>
            </w:pPr>
            <w:r w:rsidRPr="009F69C2">
              <w:rPr>
                <w:rFonts w:ascii="Arial" w:hAnsi="Arial" w:cs="Arial"/>
                <w:b/>
                <w:bCs/>
              </w:rPr>
              <w:t>39</w:t>
            </w:r>
          </w:p>
        </w:tc>
        <w:tc>
          <w:tcPr>
            <w:tcW w:w="2160" w:type="dxa"/>
            <w:tcBorders>
              <w:top w:val="single" w:sz="4" w:space="0" w:color="auto"/>
              <w:left w:val="single" w:sz="4" w:space="0" w:color="auto"/>
              <w:bottom w:val="single" w:sz="4" w:space="0" w:color="auto"/>
              <w:right w:val="single" w:sz="4" w:space="0" w:color="auto"/>
            </w:tcBorders>
          </w:tcPr>
          <w:p w14:paraId="6E91A7C4" w14:textId="77777777" w:rsidR="00062992" w:rsidRPr="00062992"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Section 3.8 Performance Requirements Summary</w:t>
            </w:r>
          </w:p>
        </w:tc>
        <w:tc>
          <w:tcPr>
            <w:tcW w:w="7200" w:type="dxa"/>
            <w:tcBorders>
              <w:top w:val="single" w:sz="4" w:space="0" w:color="auto"/>
              <w:left w:val="single" w:sz="4" w:space="0" w:color="auto"/>
              <w:bottom w:val="single" w:sz="4" w:space="0" w:color="auto"/>
              <w:right w:val="single" w:sz="4" w:space="0" w:color="auto"/>
            </w:tcBorders>
          </w:tcPr>
          <w:p w14:paraId="64DDEDB5" w14:textId="77777777" w:rsidR="00243F82" w:rsidRDefault="00243F82" w:rsidP="00243F82">
            <w:pPr>
              <w:tabs>
                <w:tab w:val="left" w:pos="0"/>
              </w:tabs>
              <w:overflowPunct w:val="0"/>
              <w:autoSpaceDE w:val="0"/>
              <w:autoSpaceDN w:val="0"/>
              <w:adjustRightInd w:val="0"/>
              <w:rPr>
                <w:rFonts w:ascii="Arial" w:hAnsi="Arial" w:cs="Arial"/>
                <w:b/>
              </w:rPr>
            </w:pPr>
            <w:r w:rsidRPr="00E06869">
              <w:rPr>
                <w:rFonts w:ascii="Arial" w:hAnsi="Arial" w:cs="Arial"/>
                <w:b/>
              </w:rPr>
              <w:t>Is the Performance Requirements Summary the form we would use to perform quality control and submit as our monthly report of quality levels?</w:t>
            </w:r>
          </w:p>
          <w:p w14:paraId="30F51AFC" w14:textId="77777777" w:rsidR="00243F82" w:rsidRDefault="00243F82" w:rsidP="00243F82">
            <w:pPr>
              <w:tabs>
                <w:tab w:val="left" w:pos="0"/>
              </w:tabs>
              <w:overflowPunct w:val="0"/>
              <w:autoSpaceDE w:val="0"/>
              <w:autoSpaceDN w:val="0"/>
              <w:adjustRightInd w:val="0"/>
              <w:rPr>
                <w:rFonts w:ascii="Arial" w:hAnsi="Arial" w:cs="Arial"/>
                <w:b/>
              </w:rPr>
            </w:pPr>
          </w:p>
          <w:p w14:paraId="46191468" w14:textId="77777777" w:rsidR="00243F82" w:rsidRPr="00805939" w:rsidRDefault="00243F82" w:rsidP="00243F82">
            <w:pPr>
              <w:tabs>
                <w:tab w:val="left" w:pos="0"/>
              </w:tabs>
              <w:overflowPunct w:val="0"/>
              <w:autoSpaceDE w:val="0"/>
              <w:autoSpaceDN w:val="0"/>
              <w:adjustRightInd w:val="0"/>
              <w:rPr>
                <w:rFonts w:ascii="Arial" w:hAnsi="Arial" w:cs="Arial"/>
                <w:bCs/>
              </w:rPr>
            </w:pPr>
            <w:r>
              <w:rPr>
                <w:rFonts w:ascii="Arial" w:hAnsi="Arial" w:cs="Arial"/>
                <w:bCs/>
              </w:rPr>
              <w:t>Yes, the State Contract Manager in cooperation with the Vendor {Contractor} has the flexibility to modify performance requirements and reporting requirements to ensure standards are being maintained.</w:t>
            </w:r>
          </w:p>
          <w:p w14:paraId="4B30B1F9" w14:textId="77777777" w:rsidR="00062992" w:rsidRPr="007E362E" w:rsidRDefault="00062992" w:rsidP="00062992">
            <w:pPr>
              <w:tabs>
                <w:tab w:val="left" w:pos="0"/>
              </w:tabs>
              <w:overflowPunct w:val="0"/>
              <w:autoSpaceDE w:val="0"/>
              <w:autoSpaceDN w:val="0"/>
              <w:adjustRightInd w:val="0"/>
              <w:rPr>
                <w:rFonts w:ascii="Arial" w:hAnsi="Arial" w:cs="Arial"/>
                <w:b/>
              </w:rPr>
            </w:pPr>
          </w:p>
        </w:tc>
      </w:tr>
      <w:tr w:rsidR="00062992" w14:paraId="0FD0CE8F" w14:textId="77777777" w:rsidTr="002420F8">
        <w:tc>
          <w:tcPr>
            <w:tcW w:w="877" w:type="dxa"/>
            <w:tcBorders>
              <w:top w:val="single" w:sz="4" w:space="0" w:color="auto"/>
              <w:left w:val="single" w:sz="4" w:space="0" w:color="auto"/>
              <w:bottom w:val="single" w:sz="4" w:space="0" w:color="auto"/>
              <w:right w:val="single" w:sz="4" w:space="0" w:color="auto"/>
            </w:tcBorders>
          </w:tcPr>
          <w:p w14:paraId="7841DE1E" w14:textId="77777777" w:rsidR="00062992" w:rsidRPr="009F69C2" w:rsidRDefault="009F69C2" w:rsidP="005663AD">
            <w:pPr>
              <w:tabs>
                <w:tab w:val="left" w:pos="0"/>
              </w:tabs>
              <w:autoSpaceDN w:val="0"/>
              <w:jc w:val="center"/>
              <w:rPr>
                <w:rFonts w:ascii="Arial" w:hAnsi="Arial" w:cs="Arial"/>
                <w:b/>
                <w:bCs/>
              </w:rPr>
            </w:pPr>
            <w:r w:rsidRPr="00D85A0B">
              <w:rPr>
                <w:rFonts w:ascii="Arial" w:hAnsi="Arial" w:cs="Arial"/>
                <w:b/>
                <w:bCs/>
              </w:rPr>
              <w:t>40</w:t>
            </w:r>
          </w:p>
        </w:tc>
        <w:tc>
          <w:tcPr>
            <w:tcW w:w="2160" w:type="dxa"/>
            <w:tcBorders>
              <w:top w:val="single" w:sz="4" w:space="0" w:color="auto"/>
              <w:left w:val="single" w:sz="4" w:space="0" w:color="auto"/>
              <w:bottom w:val="single" w:sz="4" w:space="0" w:color="auto"/>
              <w:right w:val="single" w:sz="4" w:space="0" w:color="auto"/>
            </w:tcBorders>
          </w:tcPr>
          <w:p w14:paraId="11F3113F" w14:textId="77777777" w:rsidR="00062992"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Section 4.0. Quote Preparation and Submission – Requirements of the Vendor {Bidder}</w:t>
            </w:r>
          </w:p>
          <w:p w14:paraId="34E96A8A" w14:textId="77777777" w:rsidR="00243F82" w:rsidRPr="00243F82" w:rsidRDefault="00243F82" w:rsidP="00576324">
            <w:pPr>
              <w:tabs>
                <w:tab w:val="left" w:pos="0"/>
              </w:tabs>
              <w:overflowPunct w:val="0"/>
              <w:autoSpaceDE w:val="0"/>
              <w:autoSpaceDN w:val="0"/>
              <w:adjustRightInd w:val="0"/>
              <w:jc w:val="center"/>
              <w:rPr>
                <w:rFonts w:ascii="Arial" w:hAnsi="Arial" w:cs="Arial"/>
                <w:b/>
                <w:bCs/>
              </w:rPr>
            </w:pPr>
          </w:p>
        </w:tc>
        <w:tc>
          <w:tcPr>
            <w:tcW w:w="7200" w:type="dxa"/>
            <w:tcBorders>
              <w:top w:val="single" w:sz="4" w:space="0" w:color="auto"/>
              <w:left w:val="single" w:sz="4" w:space="0" w:color="auto"/>
              <w:bottom w:val="single" w:sz="4" w:space="0" w:color="auto"/>
              <w:right w:val="single" w:sz="4" w:space="0" w:color="auto"/>
            </w:tcBorders>
          </w:tcPr>
          <w:p w14:paraId="79A90300" w14:textId="77777777" w:rsidR="00243F82" w:rsidRPr="00E51218" w:rsidRDefault="00243F82" w:rsidP="00243F82">
            <w:pPr>
              <w:tabs>
                <w:tab w:val="left" w:pos="0"/>
              </w:tabs>
              <w:overflowPunct w:val="0"/>
              <w:autoSpaceDE w:val="0"/>
              <w:autoSpaceDN w:val="0"/>
              <w:adjustRightInd w:val="0"/>
              <w:rPr>
                <w:rFonts w:ascii="Arial" w:hAnsi="Arial" w:cs="Arial"/>
                <w:b/>
              </w:rPr>
            </w:pPr>
            <w:r w:rsidRPr="00E51218">
              <w:rPr>
                <w:rFonts w:ascii="Arial" w:hAnsi="Arial" w:cs="Arial"/>
                <w:b/>
              </w:rPr>
              <w:t>Are vendors required to submit sample menus with their quotes?</w:t>
            </w:r>
          </w:p>
          <w:p w14:paraId="63E51328" w14:textId="77777777" w:rsidR="00243F82" w:rsidRDefault="00243F82" w:rsidP="00243F82">
            <w:pPr>
              <w:tabs>
                <w:tab w:val="left" w:pos="0"/>
              </w:tabs>
              <w:overflowPunct w:val="0"/>
              <w:autoSpaceDE w:val="0"/>
              <w:autoSpaceDN w:val="0"/>
              <w:adjustRightInd w:val="0"/>
              <w:rPr>
                <w:rFonts w:ascii="Arial" w:hAnsi="Arial" w:cs="Arial"/>
                <w:b/>
              </w:rPr>
            </w:pPr>
          </w:p>
          <w:p w14:paraId="661CBE9E" w14:textId="77777777" w:rsidR="00C7313B" w:rsidRDefault="00C7313B" w:rsidP="00243F82">
            <w:pPr>
              <w:tabs>
                <w:tab w:val="left" w:pos="0"/>
              </w:tabs>
              <w:overflowPunct w:val="0"/>
              <w:autoSpaceDE w:val="0"/>
              <w:autoSpaceDN w:val="0"/>
              <w:adjustRightInd w:val="0"/>
              <w:rPr>
                <w:rFonts w:ascii="Arial" w:hAnsi="Arial" w:cs="Arial"/>
                <w:bCs/>
              </w:rPr>
            </w:pPr>
            <w:r>
              <w:rPr>
                <w:rFonts w:ascii="Arial" w:hAnsi="Arial" w:cs="Arial"/>
                <w:bCs/>
              </w:rPr>
              <w:t xml:space="preserve">The Vendor {Bidder} is not required to submit sample menus to be considered for award. Please refer to Bid Solicitation Section 4.0, </w:t>
            </w:r>
            <w:r>
              <w:rPr>
                <w:rFonts w:ascii="Arial" w:hAnsi="Arial" w:cs="Arial"/>
                <w:bCs/>
                <w:i/>
                <w:iCs/>
              </w:rPr>
              <w:t>Quote Preparation and Submission – Requirements of the Vendor {Bidder}</w:t>
            </w:r>
            <w:r>
              <w:rPr>
                <w:rFonts w:ascii="Arial" w:hAnsi="Arial" w:cs="Arial"/>
                <w:bCs/>
              </w:rPr>
              <w:t>, for all required documents regarding Quote submissions.</w:t>
            </w:r>
          </w:p>
          <w:p w14:paraId="77C9B279" w14:textId="77777777" w:rsidR="00C7313B" w:rsidRDefault="00C7313B" w:rsidP="00243F82">
            <w:pPr>
              <w:tabs>
                <w:tab w:val="left" w:pos="0"/>
              </w:tabs>
              <w:overflowPunct w:val="0"/>
              <w:autoSpaceDE w:val="0"/>
              <w:autoSpaceDN w:val="0"/>
              <w:adjustRightInd w:val="0"/>
              <w:rPr>
                <w:rFonts w:ascii="Arial" w:hAnsi="Arial" w:cs="Arial"/>
                <w:b/>
              </w:rPr>
            </w:pPr>
          </w:p>
        </w:tc>
      </w:tr>
      <w:tr w:rsidR="00FA1448" w14:paraId="179BF177" w14:textId="77777777" w:rsidTr="00A61E61">
        <w:tc>
          <w:tcPr>
            <w:tcW w:w="877" w:type="dxa"/>
            <w:tcBorders>
              <w:top w:val="nil"/>
              <w:left w:val="single" w:sz="4" w:space="0" w:color="auto"/>
              <w:bottom w:val="single" w:sz="4" w:space="0" w:color="auto"/>
              <w:right w:val="single" w:sz="4" w:space="0" w:color="auto"/>
            </w:tcBorders>
          </w:tcPr>
          <w:p w14:paraId="58910E80" w14:textId="77777777" w:rsidR="00FA1448" w:rsidRPr="009F69C2" w:rsidRDefault="009F69C2" w:rsidP="00C7313B">
            <w:pPr>
              <w:tabs>
                <w:tab w:val="left" w:pos="0"/>
              </w:tabs>
              <w:autoSpaceDN w:val="0"/>
              <w:jc w:val="center"/>
              <w:rPr>
                <w:rFonts w:ascii="Arial" w:hAnsi="Arial" w:cs="Arial"/>
                <w:b/>
                <w:bCs/>
              </w:rPr>
            </w:pPr>
            <w:r w:rsidRPr="009F69C2">
              <w:rPr>
                <w:rFonts w:ascii="Arial" w:hAnsi="Arial" w:cs="Arial"/>
                <w:b/>
                <w:bCs/>
              </w:rPr>
              <w:t>41</w:t>
            </w:r>
          </w:p>
        </w:tc>
        <w:tc>
          <w:tcPr>
            <w:tcW w:w="2160" w:type="dxa"/>
            <w:tcBorders>
              <w:top w:val="nil"/>
              <w:left w:val="single" w:sz="4" w:space="0" w:color="auto"/>
              <w:bottom w:val="single" w:sz="4" w:space="0" w:color="auto"/>
              <w:right w:val="single" w:sz="4" w:space="0" w:color="auto"/>
            </w:tcBorders>
          </w:tcPr>
          <w:p w14:paraId="4FE63A70" w14:textId="77777777" w:rsidR="00FA1448" w:rsidRPr="00243F82" w:rsidRDefault="00243F82" w:rsidP="00071D29">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Section 4.0        Quote Preparation and Submission – Requirements of the Vendor {Bidder}</w:t>
            </w:r>
          </w:p>
        </w:tc>
        <w:tc>
          <w:tcPr>
            <w:tcW w:w="7200" w:type="dxa"/>
            <w:tcBorders>
              <w:top w:val="nil"/>
              <w:left w:val="single" w:sz="4" w:space="0" w:color="auto"/>
              <w:bottom w:val="single" w:sz="4" w:space="0" w:color="auto"/>
              <w:right w:val="single" w:sz="4" w:space="0" w:color="auto"/>
            </w:tcBorders>
          </w:tcPr>
          <w:p w14:paraId="4E5CB0C8" w14:textId="77777777" w:rsidR="00243F82" w:rsidRDefault="00243F82" w:rsidP="00071D29">
            <w:pPr>
              <w:tabs>
                <w:tab w:val="left" w:pos="0"/>
              </w:tabs>
              <w:overflowPunct w:val="0"/>
              <w:autoSpaceDE w:val="0"/>
              <w:autoSpaceDN w:val="0"/>
              <w:adjustRightInd w:val="0"/>
              <w:rPr>
                <w:rFonts w:ascii="Arial" w:hAnsi="Arial" w:cs="Arial"/>
                <w:b/>
              </w:rPr>
            </w:pPr>
            <w:r>
              <w:rPr>
                <w:rFonts w:ascii="Arial" w:hAnsi="Arial" w:cs="Arial"/>
                <w:b/>
              </w:rPr>
              <w:t>P</w:t>
            </w:r>
            <w:r w:rsidRPr="00056D94">
              <w:rPr>
                <w:rFonts w:ascii="Arial" w:hAnsi="Arial" w:cs="Arial"/>
                <w:b/>
              </w:rPr>
              <w:t>g.# 22 Regarding 3.4.3 Menus, please confirm that a 28-day sample Menu is not required to be submitted in the proposal.</w:t>
            </w:r>
          </w:p>
          <w:p w14:paraId="54F6B72E" w14:textId="77777777" w:rsidR="00243F82" w:rsidRDefault="00243F82" w:rsidP="00243F82">
            <w:pPr>
              <w:tabs>
                <w:tab w:val="left" w:pos="0"/>
              </w:tabs>
              <w:overflowPunct w:val="0"/>
              <w:autoSpaceDE w:val="0"/>
              <w:autoSpaceDN w:val="0"/>
              <w:adjustRightInd w:val="0"/>
              <w:rPr>
                <w:rFonts w:ascii="Arial" w:hAnsi="Arial" w:cs="Arial"/>
                <w:b/>
              </w:rPr>
            </w:pPr>
          </w:p>
          <w:p w14:paraId="17DE4757" w14:textId="77777777" w:rsidR="00243F82" w:rsidRPr="00E13016" w:rsidRDefault="006A58E7" w:rsidP="00243F82">
            <w:pPr>
              <w:tabs>
                <w:tab w:val="left" w:pos="0"/>
              </w:tabs>
              <w:overflowPunct w:val="0"/>
              <w:autoSpaceDE w:val="0"/>
              <w:autoSpaceDN w:val="0"/>
              <w:adjustRightInd w:val="0"/>
              <w:rPr>
                <w:rFonts w:ascii="Arial" w:hAnsi="Arial" w:cs="Arial"/>
                <w:bCs/>
              </w:rPr>
            </w:pPr>
            <w:r>
              <w:rPr>
                <w:rFonts w:ascii="Arial" w:hAnsi="Arial" w:cs="Arial"/>
                <w:bCs/>
              </w:rPr>
              <w:t>The State does not require a</w:t>
            </w:r>
            <w:r w:rsidR="00243F82">
              <w:rPr>
                <w:rFonts w:ascii="Arial" w:hAnsi="Arial" w:cs="Arial"/>
                <w:bCs/>
              </w:rPr>
              <w:t xml:space="preserve"> 28-day sample menu </w:t>
            </w:r>
            <w:r w:rsidR="002D7CAA">
              <w:rPr>
                <w:rFonts w:ascii="Arial" w:hAnsi="Arial" w:cs="Arial"/>
                <w:bCs/>
              </w:rPr>
              <w:t xml:space="preserve">to be submitted with </w:t>
            </w:r>
            <w:r w:rsidR="00D85A0B">
              <w:rPr>
                <w:rFonts w:ascii="Arial" w:hAnsi="Arial" w:cs="Arial"/>
                <w:bCs/>
              </w:rPr>
              <w:t>the Quote</w:t>
            </w:r>
            <w:r w:rsidR="00243F82">
              <w:rPr>
                <w:rFonts w:ascii="Arial" w:hAnsi="Arial" w:cs="Arial"/>
                <w:bCs/>
              </w:rPr>
              <w:t xml:space="preserve"> submission. Please refer to</w:t>
            </w:r>
            <w:r w:rsidR="003B2FE6">
              <w:rPr>
                <w:rFonts w:ascii="Arial" w:hAnsi="Arial" w:cs="Arial"/>
                <w:bCs/>
              </w:rPr>
              <w:t xml:space="preserve"> Bid Solicitation</w:t>
            </w:r>
            <w:r w:rsidR="00243F82">
              <w:rPr>
                <w:rFonts w:ascii="Arial" w:hAnsi="Arial" w:cs="Arial"/>
                <w:bCs/>
              </w:rPr>
              <w:t xml:space="preserve"> Section 4.0</w:t>
            </w:r>
            <w:r w:rsidR="003B2FE6">
              <w:rPr>
                <w:rFonts w:ascii="Arial" w:hAnsi="Arial" w:cs="Arial"/>
                <w:bCs/>
              </w:rPr>
              <w:t>,</w:t>
            </w:r>
            <w:r w:rsidR="00243F82">
              <w:rPr>
                <w:rFonts w:ascii="Arial" w:hAnsi="Arial" w:cs="Arial"/>
                <w:bCs/>
              </w:rPr>
              <w:t xml:space="preserve"> </w:t>
            </w:r>
            <w:bookmarkStart w:id="1" w:name="_Toc55894915"/>
            <w:r w:rsidR="00243F82">
              <w:rPr>
                <w:rFonts w:ascii="Arial" w:hAnsi="Arial" w:cs="Arial"/>
                <w:bCs/>
                <w:i/>
                <w:iCs/>
              </w:rPr>
              <w:t>Quote Preparation and Submission – Requirements of the Vendor {Bidder}</w:t>
            </w:r>
            <w:r w:rsidR="00243F82">
              <w:rPr>
                <w:rFonts w:ascii="Arial" w:hAnsi="Arial" w:cs="Arial"/>
                <w:bCs/>
              </w:rPr>
              <w:t>, for all required documents regarding Quote submissions.</w:t>
            </w:r>
          </w:p>
          <w:bookmarkEnd w:id="1"/>
          <w:p w14:paraId="45639019" w14:textId="77777777" w:rsidR="00FA1448" w:rsidRPr="00164936" w:rsidRDefault="00FA1448" w:rsidP="00164936">
            <w:pPr>
              <w:tabs>
                <w:tab w:val="left" w:pos="0"/>
              </w:tabs>
              <w:overflowPunct w:val="0"/>
              <w:autoSpaceDE w:val="0"/>
              <w:autoSpaceDN w:val="0"/>
              <w:adjustRightInd w:val="0"/>
              <w:rPr>
                <w:rFonts w:ascii="Arial" w:hAnsi="Arial" w:cs="Arial"/>
                <w:b/>
                <w:bCs/>
              </w:rPr>
            </w:pPr>
          </w:p>
        </w:tc>
      </w:tr>
      <w:tr w:rsidR="00243F82" w14:paraId="1C2EBE68" w14:textId="77777777" w:rsidTr="00C7313B">
        <w:tc>
          <w:tcPr>
            <w:tcW w:w="877" w:type="dxa"/>
            <w:tcBorders>
              <w:top w:val="single" w:sz="4" w:space="0" w:color="auto"/>
              <w:left w:val="single" w:sz="4" w:space="0" w:color="auto"/>
              <w:bottom w:val="single" w:sz="4" w:space="0" w:color="auto"/>
              <w:right w:val="single" w:sz="4" w:space="0" w:color="auto"/>
            </w:tcBorders>
          </w:tcPr>
          <w:p w14:paraId="548B28AA"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42</w:t>
            </w:r>
          </w:p>
        </w:tc>
        <w:tc>
          <w:tcPr>
            <w:tcW w:w="2160" w:type="dxa"/>
            <w:tcBorders>
              <w:top w:val="single" w:sz="4" w:space="0" w:color="auto"/>
              <w:left w:val="single" w:sz="4" w:space="0" w:color="auto"/>
              <w:bottom w:val="single" w:sz="4" w:space="0" w:color="auto"/>
              <w:right w:val="single" w:sz="4" w:space="0" w:color="auto"/>
            </w:tcBorders>
          </w:tcPr>
          <w:p w14:paraId="79A3D1B4" w14:textId="77777777" w:rsidR="00243F82" w:rsidRPr="00243F82"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Section 4.4.5     State-Supplied Price Sheet</w:t>
            </w:r>
          </w:p>
        </w:tc>
        <w:tc>
          <w:tcPr>
            <w:tcW w:w="7200" w:type="dxa"/>
            <w:tcBorders>
              <w:top w:val="single" w:sz="4" w:space="0" w:color="auto"/>
              <w:left w:val="single" w:sz="4" w:space="0" w:color="auto"/>
              <w:bottom w:val="single" w:sz="4" w:space="0" w:color="auto"/>
              <w:right w:val="single" w:sz="4" w:space="0" w:color="auto"/>
            </w:tcBorders>
          </w:tcPr>
          <w:p w14:paraId="1CB0DF54" w14:textId="77777777" w:rsidR="00243F82" w:rsidRDefault="00243F82" w:rsidP="00243F82">
            <w:pPr>
              <w:tabs>
                <w:tab w:val="left" w:pos="0"/>
              </w:tabs>
              <w:overflowPunct w:val="0"/>
              <w:autoSpaceDE w:val="0"/>
              <w:autoSpaceDN w:val="0"/>
              <w:adjustRightInd w:val="0"/>
              <w:rPr>
                <w:rFonts w:ascii="Arial" w:hAnsi="Arial" w:cs="Arial"/>
                <w:b/>
              </w:rPr>
            </w:pPr>
            <w:r w:rsidRPr="007E362E">
              <w:rPr>
                <w:rFonts w:ascii="Arial" w:hAnsi="Arial" w:cs="Arial"/>
                <w:b/>
              </w:rPr>
              <w:t>The solicitation refers to 17 Price Lines however the Price Sheet lists only 16.</w:t>
            </w:r>
          </w:p>
          <w:p w14:paraId="48745396" w14:textId="77777777" w:rsidR="00243F82" w:rsidRDefault="00243F82" w:rsidP="00243F82">
            <w:pPr>
              <w:tabs>
                <w:tab w:val="left" w:pos="0"/>
              </w:tabs>
              <w:overflowPunct w:val="0"/>
              <w:autoSpaceDE w:val="0"/>
              <w:autoSpaceDN w:val="0"/>
              <w:adjustRightInd w:val="0"/>
              <w:rPr>
                <w:rFonts w:ascii="Arial" w:hAnsi="Arial" w:cs="Arial"/>
                <w:b/>
              </w:rPr>
            </w:pPr>
          </w:p>
          <w:p w14:paraId="609370B9" w14:textId="77777777" w:rsidR="008441FF" w:rsidRDefault="008441FF" w:rsidP="00243F82">
            <w:pPr>
              <w:tabs>
                <w:tab w:val="left" w:pos="0"/>
              </w:tabs>
              <w:overflowPunct w:val="0"/>
              <w:autoSpaceDE w:val="0"/>
              <w:autoSpaceDN w:val="0"/>
              <w:adjustRightInd w:val="0"/>
              <w:rPr>
                <w:rFonts w:ascii="Arial" w:hAnsi="Arial" w:cs="Arial"/>
              </w:rPr>
            </w:pPr>
            <w:r>
              <w:rPr>
                <w:rFonts w:ascii="Arial" w:hAnsi="Arial" w:cs="Arial"/>
                <w:bCs/>
              </w:rPr>
              <w:t>This was previously corrected as part of Bid Amendment #1. However,</w:t>
            </w:r>
            <w:r>
              <w:rPr>
                <w:rFonts w:ascii="Arial" w:hAnsi="Arial" w:cs="Arial"/>
              </w:rPr>
              <w:t xml:space="preserve"> a new </w:t>
            </w:r>
            <w:r>
              <w:rPr>
                <w:rFonts w:ascii="Arial" w:hAnsi="Arial" w:cs="Arial"/>
              </w:rPr>
              <w:t>Revised State-Supplied Price Sheet, titled “T1243 REVISED State-Supplied Price Sheet 12.18.20”, h</w:t>
            </w:r>
            <w:r>
              <w:rPr>
                <w:rFonts w:ascii="Arial" w:hAnsi="Arial" w:cs="Arial"/>
              </w:rPr>
              <w:t>as been included as part of</w:t>
            </w:r>
            <w:r>
              <w:rPr>
                <w:rFonts w:ascii="Arial" w:hAnsi="Arial" w:cs="Arial"/>
              </w:rPr>
              <w:t xml:space="preserve"> Bid Amendment</w:t>
            </w:r>
            <w:r>
              <w:rPr>
                <w:rFonts w:ascii="Arial" w:hAnsi="Arial" w:cs="Arial"/>
              </w:rPr>
              <w:t xml:space="preserve"> #3</w:t>
            </w:r>
            <w:r>
              <w:rPr>
                <w:rFonts w:ascii="Arial" w:hAnsi="Arial" w:cs="Arial"/>
              </w:rPr>
              <w:t xml:space="preserve">. </w:t>
            </w:r>
          </w:p>
          <w:p w14:paraId="7E24DC57" w14:textId="77777777" w:rsidR="008441FF" w:rsidRDefault="008441FF" w:rsidP="00243F82">
            <w:pPr>
              <w:tabs>
                <w:tab w:val="left" w:pos="0"/>
              </w:tabs>
              <w:overflowPunct w:val="0"/>
              <w:autoSpaceDE w:val="0"/>
              <w:autoSpaceDN w:val="0"/>
              <w:adjustRightInd w:val="0"/>
              <w:rPr>
                <w:rFonts w:ascii="Arial" w:hAnsi="Arial" w:cs="Arial"/>
              </w:rPr>
            </w:pPr>
          </w:p>
          <w:p w14:paraId="31B77291" w14:textId="07FB1FBA" w:rsidR="00243F82" w:rsidRPr="00056D94" w:rsidRDefault="008441FF" w:rsidP="00243F82">
            <w:pPr>
              <w:tabs>
                <w:tab w:val="left" w:pos="0"/>
              </w:tabs>
              <w:overflowPunct w:val="0"/>
              <w:autoSpaceDE w:val="0"/>
              <w:autoSpaceDN w:val="0"/>
              <w:adjustRightInd w:val="0"/>
              <w:rPr>
                <w:rFonts w:ascii="Arial" w:hAnsi="Arial" w:cs="Arial"/>
                <w:bCs/>
              </w:rPr>
            </w:pPr>
            <w:r>
              <w:rPr>
                <w:rFonts w:ascii="Arial" w:hAnsi="Arial" w:cs="Arial"/>
              </w:rPr>
              <w:t xml:space="preserve">The Vendor {Bidder} </w:t>
            </w:r>
            <w:r w:rsidRPr="00EC2DE9">
              <w:rPr>
                <w:rFonts w:ascii="Arial" w:hAnsi="Arial" w:cs="Arial"/>
                <w:b/>
                <w:u w:val="single"/>
              </w:rPr>
              <w:t>MUST</w:t>
            </w:r>
            <w:r>
              <w:rPr>
                <w:rFonts w:ascii="Arial" w:hAnsi="Arial" w:cs="Arial"/>
              </w:rPr>
              <w:t xml:space="preserve"> submit</w:t>
            </w:r>
            <w:r>
              <w:rPr>
                <w:rFonts w:ascii="Arial" w:hAnsi="Arial" w:cs="Arial"/>
              </w:rPr>
              <w:t xml:space="preserve"> </w:t>
            </w:r>
            <w:r>
              <w:rPr>
                <w:rFonts w:ascii="Arial" w:hAnsi="Arial" w:cs="Arial"/>
              </w:rPr>
              <w:t xml:space="preserve">the </w:t>
            </w:r>
            <w:r>
              <w:rPr>
                <w:rFonts w:ascii="Arial" w:hAnsi="Arial" w:cs="Arial"/>
              </w:rPr>
              <w:t xml:space="preserve">Revised State-Supplied Price Sheet </w:t>
            </w:r>
            <w:r>
              <w:rPr>
                <w:rFonts w:ascii="Arial" w:hAnsi="Arial" w:cs="Arial"/>
              </w:rPr>
              <w:t xml:space="preserve">dated 12.18.20 </w:t>
            </w:r>
            <w:r>
              <w:rPr>
                <w:rFonts w:ascii="Arial" w:hAnsi="Arial" w:cs="Arial"/>
              </w:rPr>
              <w:t>with its Quote</w:t>
            </w:r>
            <w:r>
              <w:rPr>
                <w:rFonts w:ascii="Arial" w:hAnsi="Arial" w:cs="Arial"/>
              </w:rPr>
              <w:t>.</w:t>
            </w:r>
          </w:p>
          <w:p w14:paraId="65B2ECAE" w14:textId="77777777" w:rsidR="00243F82" w:rsidRDefault="00243F82" w:rsidP="00243F82">
            <w:pPr>
              <w:tabs>
                <w:tab w:val="left" w:pos="0"/>
              </w:tabs>
              <w:overflowPunct w:val="0"/>
              <w:autoSpaceDE w:val="0"/>
              <w:autoSpaceDN w:val="0"/>
              <w:adjustRightInd w:val="0"/>
              <w:rPr>
                <w:rFonts w:ascii="Arial" w:hAnsi="Arial" w:cs="Arial"/>
                <w:b/>
              </w:rPr>
            </w:pPr>
          </w:p>
        </w:tc>
      </w:tr>
      <w:tr w:rsidR="00243F82" w14:paraId="3BE2918F" w14:textId="77777777" w:rsidTr="00C7313B">
        <w:tc>
          <w:tcPr>
            <w:tcW w:w="877" w:type="dxa"/>
            <w:tcBorders>
              <w:top w:val="single" w:sz="4" w:space="0" w:color="auto"/>
              <w:left w:val="single" w:sz="4" w:space="0" w:color="auto"/>
              <w:bottom w:val="single" w:sz="4" w:space="0" w:color="auto"/>
              <w:right w:val="single" w:sz="4" w:space="0" w:color="auto"/>
            </w:tcBorders>
          </w:tcPr>
          <w:p w14:paraId="484B6489"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43</w:t>
            </w:r>
          </w:p>
        </w:tc>
        <w:tc>
          <w:tcPr>
            <w:tcW w:w="2160" w:type="dxa"/>
            <w:tcBorders>
              <w:top w:val="single" w:sz="4" w:space="0" w:color="auto"/>
              <w:left w:val="single" w:sz="4" w:space="0" w:color="auto"/>
              <w:bottom w:val="single" w:sz="4" w:space="0" w:color="auto"/>
              <w:right w:val="single" w:sz="4" w:space="0" w:color="auto"/>
            </w:tcBorders>
          </w:tcPr>
          <w:p w14:paraId="0F5CC3EC" w14:textId="77777777" w:rsidR="00243F82" w:rsidRPr="00243F82" w:rsidRDefault="00243F82" w:rsidP="00576324">
            <w:pPr>
              <w:tabs>
                <w:tab w:val="left" w:pos="0"/>
              </w:tabs>
              <w:overflowPunct w:val="0"/>
              <w:autoSpaceDE w:val="0"/>
              <w:autoSpaceDN w:val="0"/>
              <w:adjustRightInd w:val="0"/>
              <w:jc w:val="center"/>
              <w:rPr>
                <w:rFonts w:ascii="Arial" w:hAnsi="Arial" w:cs="Arial"/>
                <w:b/>
                <w:bCs/>
              </w:rPr>
            </w:pPr>
            <w:r w:rsidRPr="0020022C">
              <w:rPr>
                <w:rFonts w:ascii="Arial" w:hAnsi="Arial" w:cs="Arial"/>
                <w:b/>
                <w:bCs/>
              </w:rPr>
              <w:t>Section 4.4.5     State-Supplied Price Sheet</w:t>
            </w:r>
          </w:p>
        </w:tc>
        <w:tc>
          <w:tcPr>
            <w:tcW w:w="7200" w:type="dxa"/>
            <w:tcBorders>
              <w:top w:val="single" w:sz="4" w:space="0" w:color="auto"/>
              <w:left w:val="single" w:sz="4" w:space="0" w:color="auto"/>
              <w:bottom w:val="single" w:sz="4" w:space="0" w:color="auto"/>
              <w:right w:val="single" w:sz="4" w:space="0" w:color="auto"/>
            </w:tcBorders>
          </w:tcPr>
          <w:p w14:paraId="74D4FAA4" w14:textId="77777777" w:rsidR="00243F82" w:rsidRDefault="00243F82" w:rsidP="00243F82">
            <w:pPr>
              <w:tabs>
                <w:tab w:val="left" w:pos="0"/>
              </w:tabs>
              <w:overflowPunct w:val="0"/>
              <w:autoSpaceDE w:val="0"/>
              <w:autoSpaceDN w:val="0"/>
              <w:adjustRightInd w:val="0"/>
              <w:rPr>
                <w:rFonts w:ascii="Arial" w:hAnsi="Arial" w:cs="Arial"/>
                <w:b/>
              </w:rPr>
            </w:pPr>
            <w:r w:rsidRPr="00056D94">
              <w:rPr>
                <w:rFonts w:ascii="Arial" w:hAnsi="Arial" w:cs="Arial"/>
                <w:b/>
              </w:rPr>
              <w:t>Referencing Section 4.4.5 on Page 52: Line item 9 is missing from the State Supplied Pricing Sheet. Are the line items misnumbered? If the line items are not misnumbered, what is the line 9 item description and estimated 3-year quantity to enter pricing for?</w:t>
            </w:r>
          </w:p>
          <w:p w14:paraId="29A0517A" w14:textId="77777777" w:rsidR="00243F82" w:rsidRDefault="00243F82" w:rsidP="00243F82">
            <w:pPr>
              <w:tabs>
                <w:tab w:val="left" w:pos="0"/>
              </w:tabs>
              <w:overflowPunct w:val="0"/>
              <w:autoSpaceDE w:val="0"/>
              <w:autoSpaceDN w:val="0"/>
              <w:adjustRightInd w:val="0"/>
              <w:rPr>
                <w:rFonts w:ascii="Arial" w:hAnsi="Arial" w:cs="Arial"/>
                <w:b/>
              </w:rPr>
            </w:pPr>
          </w:p>
          <w:p w14:paraId="06627E61" w14:textId="3862F81C" w:rsidR="00243F82" w:rsidRPr="00056D94" w:rsidRDefault="003B2FE6" w:rsidP="00243F82">
            <w:pPr>
              <w:tabs>
                <w:tab w:val="left" w:pos="0"/>
              </w:tabs>
              <w:overflowPunct w:val="0"/>
              <w:autoSpaceDE w:val="0"/>
              <w:autoSpaceDN w:val="0"/>
              <w:adjustRightInd w:val="0"/>
              <w:rPr>
                <w:rFonts w:ascii="Arial" w:hAnsi="Arial" w:cs="Arial"/>
                <w:bCs/>
              </w:rPr>
            </w:pPr>
            <w:r>
              <w:rPr>
                <w:rFonts w:ascii="Arial" w:hAnsi="Arial" w:cs="Arial"/>
                <w:bCs/>
              </w:rPr>
              <w:t>Please r</w:t>
            </w:r>
            <w:r w:rsidR="004A6DE5">
              <w:rPr>
                <w:rFonts w:ascii="Arial" w:hAnsi="Arial" w:cs="Arial"/>
                <w:bCs/>
              </w:rPr>
              <w:t>efer to Question and Answer #42.</w:t>
            </w:r>
          </w:p>
          <w:p w14:paraId="0B97068A" w14:textId="77777777" w:rsidR="00243F82" w:rsidRDefault="00243F82" w:rsidP="00243F82">
            <w:pPr>
              <w:tabs>
                <w:tab w:val="left" w:pos="0"/>
              </w:tabs>
              <w:overflowPunct w:val="0"/>
              <w:autoSpaceDE w:val="0"/>
              <w:autoSpaceDN w:val="0"/>
              <w:adjustRightInd w:val="0"/>
              <w:rPr>
                <w:rFonts w:ascii="Arial" w:hAnsi="Arial" w:cs="Arial"/>
                <w:b/>
              </w:rPr>
            </w:pPr>
          </w:p>
        </w:tc>
      </w:tr>
      <w:tr w:rsidR="00243F82" w14:paraId="4EB69BD1" w14:textId="77777777" w:rsidTr="00C7313B">
        <w:tc>
          <w:tcPr>
            <w:tcW w:w="877" w:type="dxa"/>
            <w:tcBorders>
              <w:top w:val="single" w:sz="4" w:space="0" w:color="auto"/>
              <w:left w:val="single" w:sz="4" w:space="0" w:color="auto"/>
              <w:bottom w:val="single" w:sz="4" w:space="0" w:color="auto"/>
              <w:right w:val="single" w:sz="4" w:space="0" w:color="auto"/>
            </w:tcBorders>
          </w:tcPr>
          <w:p w14:paraId="7DF6E1FA"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44</w:t>
            </w:r>
          </w:p>
        </w:tc>
        <w:tc>
          <w:tcPr>
            <w:tcW w:w="2160" w:type="dxa"/>
            <w:tcBorders>
              <w:top w:val="single" w:sz="4" w:space="0" w:color="auto"/>
              <w:left w:val="single" w:sz="4" w:space="0" w:color="auto"/>
              <w:bottom w:val="single" w:sz="4" w:space="0" w:color="auto"/>
              <w:right w:val="single" w:sz="4" w:space="0" w:color="auto"/>
            </w:tcBorders>
          </w:tcPr>
          <w:p w14:paraId="03483B85" w14:textId="77777777" w:rsidR="00243F82" w:rsidRPr="00243F82"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Section 4.4.1.6 Small Business and/or Disabled Veterans’ Business Subcontracting Set-Aside Blanket P.O.</w:t>
            </w:r>
          </w:p>
        </w:tc>
        <w:tc>
          <w:tcPr>
            <w:tcW w:w="7200" w:type="dxa"/>
            <w:tcBorders>
              <w:top w:val="single" w:sz="4" w:space="0" w:color="auto"/>
              <w:left w:val="single" w:sz="4" w:space="0" w:color="auto"/>
              <w:bottom w:val="single" w:sz="4" w:space="0" w:color="auto"/>
              <w:right w:val="single" w:sz="4" w:space="0" w:color="auto"/>
            </w:tcBorders>
          </w:tcPr>
          <w:p w14:paraId="05200EFF" w14:textId="77777777" w:rsidR="00243F82" w:rsidRPr="00E06869" w:rsidRDefault="00243F82" w:rsidP="00243F82">
            <w:pPr>
              <w:tabs>
                <w:tab w:val="left" w:pos="0"/>
              </w:tabs>
              <w:overflowPunct w:val="0"/>
              <w:autoSpaceDE w:val="0"/>
              <w:autoSpaceDN w:val="0"/>
              <w:adjustRightInd w:val="0"/>
              <w:rPr>
                <w:rFonts w:ascii="Arial" w:hAnsi="Arial" w:cs="Arial"/>
                <w:b/>
                <w:bCs/>
              </w:rPr>
            </w:pPr>
            <w:r w:rsidRPr="00E06869">
              <w:rPr>
                <w:rFonts w:ascii="Arial" w:hAnsi="Arial" w:cs="Arial"/>
                <w:b/>
                <w:bCs/>
              </w:rPr>
              <w:t xml:space="preserve">Can anyone bid on this contract </w:t>
            </w:r>
            <w:r w:rsidR="00F31B6C">
              <w:rPr>
                <w:rFonts w:ascii="Arial" w:hAnsi="Arial" w:cs="Arial"/>
                <w:b/>
                <w:bCs/>
              </w:rPr>
              <w:t>or is this</w:t>
            </w:r>
            <w:r w:rsidRPr="00E06869">
              <w:rPr>
                <w:rFonts w:ascii="Arial" w:hAnsi="Arial" w:cs="Arial"/>
                <w:b/>
                <w:bCs/>
              </w:rPr>
              <w:t xml:space="preserve"> a Small Business Set aside?</w:t>
            </w:r>
            <w:r>
              <w:rPr>
                <w:rFonts w:ascii="Arial" w:hAnsi="Arial" w:cs="Arial"/>
                <w:b/>
                <w:bCs/>
              </w:rPr>
              <w:t xml:space="preserve"> (Pre-Quote Conference)</w:t>
            </w:r>
          </w:p>
          <w:p w14:paraId="39EC1086" w14:textId="77777777" w:rsidR="00243F82" w:rsidRDefault="00243F82" w:rsidP="00243F82">
            <w:pPr>
              <w:tabs>
                <w:tab w:val="left" w:pos="0"/>
              </w:tabs>
              <w:overflowPunct w:val="0"/>
              <w:autoSpaceDE w:val="0"/>
              <w:autoSpaceDN w:val="0"/>
              <w:adjustRightInd w:val="0"/>
              <w:rPr>
                <w:rFonts w:ascii="Arial" w:hAnsi="Arial" w:cs="Arial"/>
                <w:b/>
              </w:rPr>
            </w:pPr>
          </w:p>
          <w:p w14:paraId="3042C4E1" w14:textId="77777777" w:rsidR="00F31B6C" w:rsidRDefault="00F31B6C">
            <w:pPr>
              <w:tabs>
                <w:tab w:val="left" w:pos="0"/>
              </w:tabs>
              <w:overflowPunct w:val="0"/>
              <w:autoSpaceDE w:val="0"/>
              <w:autoSpaceDN w:val="0"/>
              <w:adjustRightInd w:val="0"/>
              <w:rPr>
                <w:rFonts w:ascii="Arial" w:hAnsi="Arial" w:cs="Arial"/>
                <w:bCs/>
              </w:rPr>
            </w:pPr>
            <w:r>
              <w:rPr>
                <w:rFonts w:ascii="Arial" w:hAnsi="Arial" w:cs="Arial"/>
                <w:bCs/>
              </w:rPr>
              <w:t xml:space="preserve">Vendors {Bidders} are not required to be a registered Small Business in order to be eligible for Blanket P.O. award. However, this Blanket P.O. is a Small Business Set-Aside for subcontracting only. Please refer to Bid Solicitation Section 4.4.1.6, </w:t>
            </w:r>
            <w:r w:rsidRPr="00AC18EE">
              <w:rPr>
                <w:rFonts w:ascii="Arial" w:hAnsi="Arial" w:cs="Arial"/>
                <w:bCs/>
                <w:i/>
              </w:rPr>
              <w:t>Small Business and/or Disabled Veterans’ Business Subcontracting Set-Aside Blanket P.O.</w:t>
            </w:r>
          </w:p>
          <w:p w14:paraId="0C87BEFD" w14:textId="77777777" w:rsidR="00243F82" w:rsidRPr="00056D94" w:rsidRDefault="00243F82">
            <w:pPr>
              <w:tabs>
                <w:tab w:val="left" w:pos="0"/>
              </w:tabs>
              <w:overflowPunct w:val="0"/>
              <w:autoSpaceDE w:val="0"/>
              <w:autoSpaceDN w:val="0"/>
              <w:adjustRightInd w:val="0"/>
              <w:rPr>
                <w:rFonts w:ascii="Arial" w:hAnsi="Arial" w:cs="Arial"/>
                <w:b/>
              </w:rPr>
            </w:pPr>
          </w:p>
        </w:tc>
      </w:tr>
      <w:tr w:rsidR="00243F82" w14:paraId="031B17E0" w14:textId="77777777" w:rsidTr="00C7313B">
        <w:tc>
          <w:tcPr>
            <w:tcW w:w="877" w:type="dxa"/>
            <w:tcBorders>
              <w:top w:val="single" w:sz="4" w:space="0" w:color="auto"/>
              <w:left w:val="single" w:sz="4" w:space="0" w:color="auto"/>
              <w:bottom w:val="single" w:sz="4" w:space="0" w:color="auto"/>
              <w:right w:val="single" w:sz="4" w:space="0" w:color="auto"/>
            </w:tcBorders>
          </w:tcPr>
          <w:p w14:paraId="4E848BB3"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45</w:t>
            </w:r>
          </w:p>
        </w:tc>
        <w:tc>
          <w:tcPr>
            <w:tcW w:w="2160" w:type="dxa"/>
            <w:tcBorders>
              <w:top w:val="single" w:sz="4" w:space="0" w:color="auto"/>
              <w:left w:val="single" w:sz="4" w:space="0" w:color="auto"/>
              <w:bottom w:val="single" w:sz="4" w:space="0" w:color="auto"/>
              <w:right w:val="single" w:sz="4" w:space="0" w:color="auto"/>
            </w:tcBorders>
          </w:tcPr>
          <w:p w14:paraId="4DF025A6" w14:textId="77777777" w:rsidR="00243F82" w:rsidRPr="00243F82" w:rsidRDefault="00620ECC" w:rsidP="00576324">
            <w:pPr>
              <w:tabs>
                <w:tab w:val="left" w:pos="0"/>
              </w:tabs>
              <w:overflowPunct w:val="0"/>
              <w:autoSpaceDE w:val="0"/>
              <w:autoSpaceDN w:val="0"/>
              <w:adjustRightInd w:val="0"/>
              <w:jc w:val="center"/>
              <w:rPr>
                <w:rFonts w:ascii="Arial" w:hAnsi="Arial" w:cs="Arial"/>
                <w:b/>
                <w:bCs/>
              </w:rPr>
            </w:pPr>
            <w:r w:rsidRPr="00620ECC">
              <w:rPr>
                <w:rFonts w:ascii="Arial" w:hAnsi="Arial" w:cs="Arial"/>
                <w:b/>
                <w:bCs/>
              </w:rPr>
              <w:t>Section 6.7 Evaluation Criteria</w:t>
            </w:r>
          </w:p>
        </w:tc>
        <w:tc>
          <w:tcPr>
            <w:tcW w:w="7200" w:type="dxa"/>
            <w:tcBorders>
              <w:top w:val="single" w:sz="4" w:space="0" w:color="auto"/>
              <w:left w:val="single" w:sz="4" w:space="0" w:color="auto"/>
              <w:bottom w:val="single" w:sz="4" w:space="0" w:color="auto"/>
              <w:right w:val="single" w:sz="4" w:space="0" w:color="auto"/>
            </w:tcBorders>
          </w:tcPr>
          <w:p w14:paraId="10E1200F" w14:textId="77777777" w:rsidR="00620ECC" w:rsidRPr="00164936" w:rsidRDefault="00620ECC" w:rsidP="00620ECC">
            <w:pPr>
              <w:tabs>
                <w:tab w:val="left" w:pos="0"/>
              </w:tabs>
              <w:overflowPunct w:val="0"/>
              <w:autoSpaceDE w:val="0"/>
              <w:autoSpaceDN w:val="0"/>
              <w:adjustRightInd w:val="0"/>
              <w:rPr>
                <w:rFonts w:ascii="Arial" w:hAnsi="Arial" w:cs="Arial"/>
                <w:b/>
              </w:rPr>
            </w:pPr>
            <w:r w:rsidRPr="00164936">
              <w:rPr>
                <w:rFonts w:ascii="Arial" w:hAnsi="Arial" w:cs="Arial"/>
                <w:b/>
              </w:rPr>
              <w:t>Are you required to choose the lowest bidder?</w:t>
            </w:r>
          </w:p>
          <w:p w14:paraId="27978F41" w14:textId="77777777" w:rsidR="00620ECC" w:rsidRDefault="00620ECC" w:rsidP="00620ECC">
            <w:pPr>
              <w:tabs>
                <w:tab w:val="left" w:pos="0"/>
              </w:tabs>
              <w:overflowPunct w:val="0"/>
              <w:autoSpaceDE w:val="0"/>
              <w:autoSpaceDN w:val="0"/>
              <w:adjustRightInd w:val="0"/>
              <w:rPr>
                <w:rFonts w:ascii="Arial" w:hAnsi="Arial" w:cs="Arial"/>
                <w:b/>
              </w:rPr>
            </w:pPr>
          </w:p>
          <w:p w14:paraId="7C5F861A" w14:textId="77777777" w:rsidR="00F31B6C" w:rsidRPr="00123E97" w:rsidRDefault="00F31B6C" w:rsidP="00620ECC">
            <w:pPr>
              <w:tabs>
                <w:tab w:val="left" w:pos="0"/>
              </w:tabs>
              <w:overflowPunct w:val="0"/>
              <w:autoSpaceDE w:val="0"/>
              <w:autoSpaceDN w:val="0"/>
              <w:adjustRightInd w:val="0"/>
              <w:rPr>
                <w:rFonts w:ascii="Arial" w:hAnsi="Arial" w:cs="Arial"/>
                <w:bCs/>
              </w:rPr>
            </w:pPr>
            <w:r>
              <w:rPr>
                <w:rFonts w:ascii="Arial" w:hAnsi="Arial" w:cs="Arial"/>
                <w:bCs/>
              </w:rPr>
              <w:t xml:space="preserve">Quotes will be evaluated in accordance with Bid Solicitation Section 6.0, </w:t>
            </w:r>
            <w:r w:rsidRPr="00D85A0B">
              <w:rPr>
                <w:rFonts w:ascii="Arial" w:hAnsi="Arial" w:cs="Arial"/>
                <w:bCs/>
                <w:i/>
              </w:rPr>
              <w:t xml:space="preserve">Quote Evaluation. </w:t>
            </w:r>
            <w:r w:rsidR="00123E97">
              <w:rPr>
                <w:rFonts w:ascii="Arial" w:hAnsi="Arial" w:cs="Arial"/>
                <w:bCs/>
              </w:rPr>
              <w:t>Price is not the only factor in the evaluation of Quotes.</w:t>
            </w:r>
          </w:p>
          <w:p w14:paraId="77A89D4F" w14:textId="77777777" w:rsidR="00F31B6C" w:rsidRDefault="00F31B6C" w:rsidP="00620ECC">
            <w:pPr>
              <w:tabs>
                <w:tab w:val="left" w:pos="0"/>
              </w:tabs>
              <w:overflowPunct w:val="0"/>
              <w:autoSpaceDE w:val="0"/>
              <w:autoSpaceDN w:val="0"/>
              <w:adjustRightInd w:val="0"/>
              <w:rPr>
                <w:rFonts w:ascii="Arial" w:hAnsi="Arial" w:cs="Arial"/>
                <w:bCs/>
              </w:rPr>
            </w:pPr>
          </w:p>
          <w:p w14:paraId="1AA7E84C" w14:textId="77777777" w:rsidR="00620ECC" w:rsidRDefault="00F31B6C" w:rsidP="00620ECC">
            <w:pPr>
              <w:tabs>
                <w:tab w:val="left" w:pos="0"/>
              </w:tabs>
              <w:overflowPunct w:val="0"/>
              <w:autoSpaceDE w:val="0"/>
              <w:autoSpaceDN w:val="0"/>
              <w:adjustRightInd w:val="0"/>
              <w:rPr>
                <w:rFonts w:ascii="Arial" w:hAnsi="Arial" w:cs="Arial"/>
                <w:bCs/>
              </w:rPr>
            </w:pPr>
            <w:r>
              <w:rPr>
                <w:rFonts w:ascii="Arial" w:hAnsi="Arial" w:cs="Arial"/>
                <w:bCs/>
              </w:rPr>
              <w:t xml:space="preserve">As specified by Bid Solicitation Section 6.7, </w:t>
            </w:r>
            <w:r w:rsidRPr="00D85A0B">
              <w:rPr>
                <w:rFonts w:ascii="Arial" w:hAnsi="Arial" w:cs="Arial"/>
                <w:bCs/>
                <w:i/>
              </w:rPr>
              <w:t>Evaluation Criteria</w:t>
            </w:r>
            <w:r>
              <w:rPr>
                <w:rFonts w:ascii="Arial" w:hAnsi="Arial" w:cs="Arial"/>
                <w:bCs/>
              </w:rPr>
              <w:t xml:space="preserve">, </w:t>
            </w:r>
            <w:r w:rsidR="00123E97" w:rsidRPr="00A61E61">
              <w:rPr>
                <w:rFonts w:ascii="Arial" w:hAnsi="Arial" w:cs="Arial"/>
                <w:bCs/>
                <w:i/>
              </w:rPr>
              <w:t>“Pursuant to N.J.A.C.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w:t>
            </w:r>
          </w:p>
          <w:p w14:paraId="3687642E" w14:textId="77777777" w:rsidR="00243F82" w:rsidRPr="00E06869" w:rsidRDefault="00243F82" w:rsidP="00243F82">
            <w:pPr>
              <w:tabs>
                <w:tab w:val="left" w:pos="0"/>
              </w:tabs>
              <w:overflowPunct w:val="0"/>
              <w:autoSpaceDE w:val="0"/>
              <w:autoSpaceDN w:val="0"/>
              <w:adjustRightInd w:val="0"/>
              <w:rPr>
                <w:rFonts w:ascii="Arial" w:hAnsi="Arial" w:cs="Arial"/>
                <w:b/>
                <w:bCs/>
              </w:rPr>
            </w:pPr>
          </w:p>
        </w:tc>
      </w:tr>
      <w:tr w:rsidR="00243F82" w14:paraId="61650DC2" w14:textId="77777777" w:rsidTr="00C7313B">
        <w:tc>
          <w:tcPr>
            <w:tcW w:w="877" w:type="dxa"/>
            <w:tcBorders>
              <w:top w:val="single" w:sz="4" w:space="0" w:color="auto"/>
              <w:left w:val="single" w:sz="4" w:space="0" w:color="auto"/>
              <w:bottom w:val="single" w:sz="4" w:space="0" w:color="auto"/>
              <w:right w:val="single" w:sz="4" w:space="0" w:color="auto"/>
            </w:tcBorders>
          </w:tcPr>
          <w:p w14:paraId="416F93B6"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46</w:t>
            </w:r>
          </w:p>
        </w:tc>
        <w:tc>
          <w:tcPr>
            <w:tcW w:w="2160" w:type="dxa"/>
            <w:tcBorders>
              <w:top w:val="single" w:sz="4" w:space="0" w:color="auto"/>
              <w:left w:val="single" w:sz="4" w:space="0" w:color="auto"/>
              <w:bottom w:val="single" w:sz="4" w:space="0" w:color="auto"/>
              <w:right w:val="single" w:sz="4" w:space="0" w:color="auto"/>
            </w:tcBorders>
          </w:tcPr>
          <w:p w14:paraId="708294D1" w14:textId="77777777" w:rsidR="00243F82" w:rsidRPr="00243F82" w:rsidRDefault="00BC5283"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SSTC Section 9.2.3 Prevailing Wage Act</w:t>
            </w:r>
          </w:p>
        </w:tc>
        <w:tc>
          <w:tcPr>
            <w:tcW w:w="7200" w:type="dxa"/>
            <w:tcBorders>
              <w:top w:val="single" w:sz="4" w:space="0" w:color="auto"/>
              <w:left w:val="single" w:sz="4" w:space="0" w:color="auto"/>
              <w:bottom w:val="single" w:sz="4" w:space="0" w:color="auto"/>
              <w:right w:val="single" w:sz="4" w:space="0" w:color="auto"/>
            </w:tcBorders>
          </w:tcPr>
          <w:p w14:paraId="5C9415C1" w14:textId="77777777" w:rsidR="00BC5283" w:rsidRDefault="00BC5283" w:rsidP="00BC5283">
            <w:pPr>
              <w:tabs>
                <w:tab w:val="left" w:pos="0"/>
              </w:tabs>
              <w:overflowPunct w:val="0"/>
              <w:autoSpaceDE w:val="0"/>
              <w:autoSpaceDN w:val="0"/>
              <w:adjustRightInd w:val="0"/>
              <w:rPr>
                <w:rFonts w:ascii="Arial" w:hAnsi="Arial" w:cs="Arial"/>
                <w:b/>
              </w:rPr>
            </w:pPr>
            <w:r w:rsidRPr="00056D94">
              <w:rPr>
                <w:rFonts w:ascii="Arial" w:hAnsi="Arial" w:cs="Arial"/>
                <w:b/>
              </w:rPr>
              <w:t>Referencing Section 2.3 on Page 70:</w:t>
            </w:r>
            <w:r>
              <w:rPr>
                <w:rFonts w:ascii="Arial" w:hAnsi="Arial" w:cs="Arial"/>
                <w:b/>
              </w:rPr>
              <w:t xml:space="preserve"> </w:t>
            </w:r>
            <w:r w:rsidRPr="00056D94">
              <w:rPr>
                <w:rFonts w:ascii="Arial" w:hAnsi="Arial" w:cs="Arial"/>
                <w:b/>
              </w:rPr>
              <w:t>As a food service contract, is the New Jersey Sea Girt Food Service contract outside of the New Jersey Prevailing Wage Act and therefore the New Jersey Prevailing Wage Act does not apply? If the act does apply, please provide a link to the current reference for food service workers.</w:t>
            </w:r>
          </w:p>
          <w:p w14:paraId="38136275" w14:textId="77777777" w:rsidR="00BC5283" w:rsidRDefault="00BC5283" w:rsidP="00BC5283">
            <w:pPr>
              <w:tabs>
                <w:tab w:val="left" w:pos="0"/>
              </w:tabs>
              <w:overflowPunct w:val="0"/>
              <w:autoSpaceDE w:val="0"/>
              <w:autoSpaceDN w:val="0"/>
              <w:adjustRightInd w:val="0"/>
              <w:rPr>
                <w:rFonts w:ascii="Arial" w:hAnsi="Arial" w:cs="Arial"/>
                <w:b/>
              </w:rPr>
            </w:pPr>
          </w:p>
          <w:p w14:paraId="5AB4F812" w14:textId="77777777" w:rsidR="00BC5283" w:rsidRPr="00B05C6D" w:rsidRDefault="00EC1731" w:rsidP="00BC5283">
            <w:pPr>
              <w:tabs>
                <w:tab w:val="left" w:pos="0"/>
              </w:tabs>
              <w:overflowPunct w:val="0"/>
              <w:autoSpaceDE w:val="0"/>
              <w:autoSpaceDN w:val="0"/>
              <w:adjustRightInd w:val="0"/>
              <w:rPr>
                <w:rFonts w:ascii="Arial" w:hAnsi="Arial" w:cs="Arial"/>
              </w:rPr>
            </w:pPr>
            <w:r>
              <w:rPr>
                <w:rFonts w:ascii="Arial" w:hAnsi="Arial" w:cs="Arial"/>
              </w:rPr>
              <w:t xml:space="preserve">The New Jersey Prevailing Wage Act is not applicable to this Bid Solicitation per </w:t>
            </w:r>
            <w:r w:rsidR="008277E4">
              <w:rPr>
                <w:rFonts w:ascii="Arial" w:hAnsi="Arial" w:cs="Arial"/>
              </w:rPr>
              <w:t xml:space="preserve">guidance provided by </w:t>
            </w:r>
            <w:r>
              <w:rPr>
                <w:rFonts w:ascii="Arial" w:hAnsi="Arial" w:cs="Arial"/>
              </w:rPr>
              <w:t xml:space="preserve">the State’s Department of Labor and Workforce Development. However, </w:t>
            </w:r>
            <w:r w:rsidR="00385776">
              <w:rPr>
                <w:rFonts w:ascii="Arial" w:hAnsi="Arial" w:cs="Arial"/>
                <w:bCs/>
              </w:rPr>
              <w:t xml:space="preserve">Vendors {Bidders} should refer any questions related to the Prevailing Wage Act to the State’s Department of Labor and Workforce Development. </w:t>
            </w:r>
            <w:hyperlink r:id="rId18" w:history="1">
              <w:r w:rsidR="008A7451" w:rsidRPr="0094336C">
                <w:rPr>
                  <w:rStyle w:val="Hyperlink"/>
                  <w:rFonts w:ascii="Arial" w:hAnsi="Arial" w:cs="Arial"/>
                  <w:bCs/>
                </w:rPr>
                <w:t>https://nj.gov/labor/wagehour/lawregs/prevailing_wage_law.html</w:t>
              </w:r>
            </w:hyperlink>
            <w:r w:rsidR="008A7451">
              <w:rPr>
                <w:rFonts w:ascii="Arial" w:hAnsi="Arial" w:cs="Arial"/>
                <w:bCs/>
              </w:rPr>
              <w:t xml:space="preserve"> </w:t>
            </w:r>
            <w:r w:rsidR="00385776">
              <w:rPr>
                <w:rFonts w:ascii="Arial" w:hAnsi="Arial" w:cs="Arial"/>
                <w:bCs/>
              </w:rPr>
              <w:t xml:space="preserve"> </w:t>
            </w:r>
          </w:p>
          <w:p w14:paraId="1C361234" w14:textId="77777777" w:rsidR="00677DB4" w:rsidRPr="00E06869" w:rsidRDefault="00677DB4">
            <w:pPr>
              <w:tabs>
                <w:tab w:val="left" w:pos="0"/>
              </w:tabs>
              <w:overflowPunct w:val="0"/>
              <w:autoSpaceDE w:val="0"/>
              <w:autoSpaceDN w:val="0"/>
              <w:adjustRightInd w:val="0"/>
              <w:rPr>
                <w:rFonts w:ascii="Arial" w:hAnsi="Arial" w:cs="Arial"/>
                <w:b/>
                <w:bCs/>
              </w:rPr>
            </w:pPr>
          </w:p>
        </w:tc>
      </w:tr>
      <w:tr w:rsidR="00243F82" w14:paraId="6824A926" w14:textId="77777777" w:rsidTr="00C7313B">
        <w:tc>
          <w:tcPr>
            <w:tcW w:w="877" w:type="dxa"/>
            <w:tcBorders>
              <w:top w:val="single" w:sz="4" w:space="0" w:color="auto"/>
              <w:left w:val="single" w:sz="4" w:space="0" w:color="auto"/>
              <w:bottom w:val="single" w:sz="4" w:space="0" w:color="auto"/>
              <w:right w:val="single" w:sz="4" w:space="0" w:color="auto"/>
            </w:tcBorders>
          </w:tcPr>
          <w:p w14:paraId="7CCDC681"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47</w:t>
            </w:r>
          </w:p>
        </w:tc>
        <w:tc>
          <w:tcPr>
            <w:tcW w:w="2160" w:type="dxa"/>
            <w:tcBorders>
              <w:top w:val="single" w:sz="4" w:space="0" w:color="auto"/>
              <w:left w:val="single" w:sz="4" w:space="0" w:color="auto"/>
              <w:bottom w:val="single" w:sz="4" w:space="0" w:color="auto"/>
              <w:right w:val="single" w:sz="4" w:space="0" w:color="auto"/>
            </w:tcBorders>
          </w:tcPr>
          <w:p w14:paraId="7D454CCE" w14:textId="77777777" w:rsidR="00243F82" w:rsidRPr="00243F82"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SSTC Section 9.6.1 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66A0641C" w14:textId="77777777" w:rsidR="00243F82" w:rsidRDefault="00243F82" w:rsidP="00243F82">
            <w:pPr>
              <w:tabs>
                <w:tab w:val="left" w:pos="0"/>
              </w:tabs>
              <w:overflowPunct w:val="0"/>
              <w:autoSpaceDE w:val="0"/>
              <w:autoSpaceDN w:val="0"/>
              <w:adjustRightInd w:val="0"/>
              <w:rPr>
                <w:rFonts w:ascii="Arial" w:hAnsi="Arial" w:cs="Arial"/>
                <w:b/>
              </w:rPr>
            </w:pPr>
            <w:r w:rsidRPr="00056D94">
              <w:rPr>
                <w:rFonts w:ascii="Arial" w:hAnsi="Arial" w:cs="Arial"/>
                <w:b/>
              </w:rPr>
              <w:t>Due to the minimum wage increase over the next three years of $1.00 per hour will that be taken into account for price adjustments?</w:t>
            </w:r>
          </w:p>
          <w:p w14:paraId="322D67F4" w14:textId="77777777" w:rsidR="00243F82" w:rsidRDefault="00243F82" w:rsidP="00243F82">
            <w:pPr>
              <w:tabs>
                <w:tab w:val="left" w:pos="0"/>
              </w:tabs>
              <w:overflowPunct w:val="0"/>
              <w:autoSpaceDE w:val="0"/>
              <w:autoSpaceDN w:val="0"/>
              <w:adjustRightInd w:val="0"/>
              <w:rPr>
                <w:rFonts w:ascii="Arial" w:hAnsi="Arial" w:cs="Arial"/>
                <w:b/>
              </w:rPr>
            </w:pPr>
          </w:p>
          <w:p w14:paraId="12F9D70E" w14:textId="77777777" w:rsidR="009F69C2" w:rsidRDefault="00423835" w:rsidP="00243F82">
            <w:pPr>
              <w:tabs>
                <w:tab w:val="left" w:pos="0"/>
              </w:tabs>
              <w:overflowPunct w:val="0"/>
              <w:autoSpaceDE w:val="0"/>
              <w:autoSpaceDN w:val="0"/>
              <w:adjustRightInd w:val="0"/>
              <w:rPr>
                <w:rFonts w:ascii="Arial" w:hAnsi="Arial" w:cs="Arial"/>
              </w:rPr>
            </w:pPr>
            <w:r>
              <w:rPr>
                <w:rFonts w:ascii="Arial" w:hAnsi="Arial" w:cs="Arial"/>
                <w:bCs/>
              </w:rPr>
              <w:t>Pricing</w:t>
            </w:r>
            <w:r w:rsidR="00B41611">
              <w:rPr>
                <w:rFonts w:ascii="Arial" w:hAnsi="Arial" w:cs="Arial"/>
                <w:bCs/>
              </w:rPr>
              <w:t xml:space="preserve"> shall be all-inclusive and firm-fixed</w:t>
            </w:r>
            <w:r w:rsidR="00D4081E">
              <w:rPr>
                <w:rFonts w:ascii="Arial" w:hAnsi="Arial" w:cs="Arial"/>
                <w:bCs/>
              </w:rPr>
              <w:t xml:space="preserve"> throughout the Blanket P.O</w:t>
            </w:r>
            <w:r w:rsidR="00B41611">
              <w:rPr>
                <w:rFonts w:ascii="Arial" w:hAnsi="Arial" w:cs="Arial"/>
                <w:bCs/>
              </w:rPr>
              <w:t xml:space="preserve">. </w:t>
            </w:r>
            <w:r w:rsidR="00D4081E">
              <w:rPr>
                <w:rFonts w:ascii="Arial" w:hAnsi="Arial" w:cs="Arial"/>
                <w:bCs/>
              </w:rPr>
              <w:t xml:space="preserve">term. </w:t>
            </w:r>
            <w:r w:rsidR="008277E4">
              <w:rPr>
                <w:rFonts w:ascii="Arial" w:hAnsi="Arial" w:cs="Arial"/>
                <w:bCs/>
              </w:rPr>
              <w:t xml:space="preserve">It is recommended that the Vendor {Bidder} factor known future increases to its costs as part of its business decision regarding the pricing submitted as part of this Bid Solicitation. </w:t>
            </w:r>
          </w:p>
          <w:p w14:paraId="15BBFEA4" w14:textId="77777777" w:rsidR="009F69C2" w:rsidRPr="009F69C2" w:rsidRDefault="009F69C2" w:rsidP="00243F82">
            <w:pPr>
              <w:tabs>
                <w:tab w:val="left" w:pos="0"/>
              </w:tabs>
              <w:overflowPunct w:val="0"/>
              <w:autoSpaceDE w:val="0"/>
              <w:autoSpaceDN w:val="0"/>
              <w:adjustRightInd w:val="0"/>
              <w:rPr>
                <w:rFonts w:ascii="Arial" w:hAnsi="Arial" w:cs="Arial"/>
              </w:rPr>
            </w:pPr>
          </w:p>
        </w:tc>
      </w:tr>
      <w:tr w:rsidR="00243F82" w14:paraId="656D5FB7" w14:textId="77777777" w:rsidTr="00C7313B">
        <w:tc>
          <w:tcPr>
            <w:tcW w:w="877" w:type="dxa"/>
            <w:tcBorders>
              <w:top w:val="single" w:sz="4" w:space="0" w:color="auto"/>
              <w:left w:val="single" w:sz="4" w:space="0" w:color="auto"/>
              <w:bottom w:val="single" w:sz="4" w:space="0" w:color="auto"/>
              <w:right w:val="single" w:sz="4" w:space="0" w:color="auto"/>
            </w:tcBorders>
          </w:tcPr>
          <w:p w14:paraId="617A1342"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48</w:t>
            </w:r>
          </w:p>
        </w:tc>
        <w:tc>
          <w:tcPr>
            <w:tcW w:w="2160" w:type="dxa"/>
            <w:tcBorders>
              <w:top w:val="single" w:sz="4" w:space="0" w:color="auto"/>
              <w:left w:val="single" w:sz="4" w:space="0" w:color="auto"/>
              <w:bottom w:val="single" w:sz="4" w:space="0" w:color="auto"/>
              <w:right w:val="single" w:sz="4" w:space="0" w:color="auto"/>
            </w:tcBorders>
          </w:tcPr>
          <w:p w14:paraId="2341BFDE" w14:textId="77777777" w:rsidR="00243F82" w:rsidRPr="0020022C"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 xml:space="preserve">SSTC Section </w:t>
            </w:r>
            <w:r w:rsidR="00620ECC">
              <w:rPr>
                <w:rFonts w:ascii="Arial" w:hAnsi="Arial" w:cs="Arial"/>
                <w:b/>
                <w:bCs/>
              </w:rPr>
              <w:t>9.</w:t>
            </w:r>
            <w:r w:rsidRPr="00243F82">
              <w:rPr>
                <w:rFonts w:ascii="Arial" w:hAnsi="Arial" w:cs="Arial"/>
                <w:b/>
                <w:bCs/>
              </w:rPr>
              <w:t>6.1 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2C6A68EA" w14:textId="77777777" w:rsidR="00243F82" w:rsidRDefault="00243F82" w:rsidP="00243F82">
            <w:pPr>
              <w:tabs>
                <w:tab w:val="left" w:pos="0"/>
              </w:tabs>
              <w:overflowPunct w:val="0"/>
              <w:autoSpaceDE w:val="0"/>
              <w:autoSpaceDN w:val="0"/>
              <w:adjustRightInd w:val="0"/>
              <w:rPr>
                <w:rFonts w:ascii="Arial" w:hAnsi="Arial" w:cs="Arial"/>
                <w:b/>
              </w:rPr>
            </w:pPr>
            <w:r w:rsidRPr="00056D94">
              <w:rPr>
                <w:rFonts w:ascii="Arial" w:hAnsi="Arial" w:cs="Arial"/>
                <w:b/>
              </w:rPr>
              <w:t>What are the parameters around price increases and are they held to certain measures?</w:t>
            </w:r>
          </w:p>
          <w:p w14:paraId="09479481" w14:textId="77777777" w:rsidR="00243F82" w:rsidRDefault="00243F82" w:rsidP="00243F82">
            <w:pPr>
              <w:tabs>
                <w:tab w:val="left" w:pos="0"/>
              </w:tabs>
              <w:overflowPunct w:val="0"/>
              <w:autoSpaceDE w:val="0"/>
              <w:autoSpaceDN w:val="0"/>
              <w:adjustRightInd w:val="0"/>
              <w:rPr>
                <w:rFonts w:ascii="Arial" w:hAnsi="Arial" w:cs="Arial"/>
                <w:b/>
              </w:rPr>
            </w:pPr>
          </w:p>
          <w:p w14:paraId="1A18D4E2" w14:textId="77777777" w:rsidR="00677DB4" w:rsidRDefault="00D4081E" w:rsidP="00243F82">
            <w:pPr>
              <w:tabs>
                <w:tab w:val="left" w:pos="0"/>
              </w:tabs>
              <w:overflowPunct w:val="0"/>
              <w:autoSpaceDE w:val="0"/>
              <w:autoSpaceDN w:val="0"/>
              <w:adjustRightInd w:val="0"/>
              <w:rPr>
                <w:rFonts w:ascii="Arial" w:hAnsi="Arial" w:cs="Arial"/>
                <w:bCs/>
              </w:rPr>
            </w:pPr>
            <w:r>
              <w:rPr>
                <w:rFonts w:ascii="Arial" w:hAnsi="Arial" w:cs="Arial"/>
                <w:bCs/>
              </w:rPr>
              <w:t>Please refer to Question and Answer #47.</w:t>
            </w:r>
          </w:p>
          <w:p w14:paraId="45ABA889" w14:textId="77777777" w:rsidR="00677DB4" w:rsidRPr="00677DB4" w:rsidRDefault="00677DB4" w:rsidP="00243F82">
            <w:pPr>
              <w:tabs>
                <w:tab w:val="left" w:pos="0"/>
              </w:tabs>
              <w:overflowPunct w:val="0"/>
              <w:autoSpaceDE w:val="0"/>
              <w:autoSpaceDN w:val="0"/>
              <w:adjustRightInd w:val="0"/>
              <w:rPr>
                <w:rFonts w:ascii="Arial" w:hAnsi="Arial" w:cs="Arial"/>
                <w:bCs/>
              </w:rPr>
            </w:pPr>
          </w:p>
        </w:tc>
      </w:tr>
      <w:tr w:rsidR="00243F82" w14:paraId="73B23B3E" w14:textId="77777777" w:rsidTr="00C7313B">
        <w:tc>
          <w:tcPr>
            <w:tcW w:w="877" w:type="dxa"/>
            <w:tcBorders>
              <w:top w:val="single" w:sz="4" w:space="0" w:color="auto"/>
              <w:left w:val="single" w:sz="4" w:space="0" w:color="auto"/>
              <w:bottom w:val="single" w:sz="4" w:space="0" w:color="auto"/>
              <w:right w:val="single" w:sz="4" w:space="0" w:color="auto"/>
            </w:tcBorders>
          </w:tcPr>
          <w:p w14:paraId="2FFDE86B" w14:textId="77777777" w:rsidR="00243F82" w:rsidRPr="009F69C2" w:rsidRDefault="009F69C2" w:rsidP="005663AD">
            <w:pPr>
              <w:tabs>
                <w:tab w:val="left" w:pos="0"/>
              </w:tabs>
              <w:autoSpaceDN w:val="0"/>
              <w:jc w:val="center"/>
              <w:rPr>
                <w:rFonts w:ascii="Arial" w:hAnsi="Arial" w:cs="Arial"/>
                <w:b/>
                <w:bCs/>
              </w:rPr>
            </w:pPr>
            <w:r w:rsidRPr="009F69C2">
              <w:rPr>
                <w:rFonts w:ascii="Arial" w:hAnsi="Arial" w:cs="Arial"/>
                <w:b/>
                <w:bCs/>
              </w:rPr>
              <w:t>49</w:t>
            </w:r>
          </w:p>
        </w:tc>
        <w:tc>
          <w:tcPr>
            <w:tcW w:w="2160" w:type="dxa"/>
            <w:tcBorders>
              <w:top w:val="single" w:sz="4" w:space="0" w:color="auto"/>
              <w:left w:val="single" w:sz="4" w:space="0" w:color="auto"/>
              <w:bottom w:val="single" w:sz="4" w:space="0" w:color="auto"/>
              <w:right w:val="single" w:sz="4" w:space="0" w:color="auto"/>
            </w:tcBorders>
          </w:tcPr>
          <w:p w14:paraId="3ACA0ACB" w14:textId="77777777" w:rsidR="00243F82" w:rsidRPr="0020022C" w:rsidRDefault="00243F82" w:rsidP="00576324">
            <w:pPr>
              <w:tabs>
                <w:tab w:val="left" w:pos="0"/>
              </w:tabs>
              <w:overflowPunct w:val="0"/>
              <w:autoSpaceDE w:val="0"/>
              <w:autoSpaceDN w:val="0"/>
              <w:adjustRightInd w:val="0"/>
              <w:jc w:val="center"/>
              <w:rPr>
                <w:rFonts w:ascii="Arial" w:hAnsi="Arial" w:cs="Arial"/>
                <w:b/>
                <w:bCs/>
              </w:rPr>
            </w:pPr>
            <w:r w:rsidRPr="00243F82">
              <w:rPr>
                <w:rFonts w:ascii="Arial" w:hAnsi="Arial" w:cs="Arial"/>
                <w:b/>
                <w:bCs/>
              </w:rPr>
              <w:t xml:space="preserve">SSTC Section </w:t>
            </w:r>
            <w:r w:rsidR="00620ECC">
              <w:rPr>
                <w:rFonts w:ascii="Arial" w:hAnsi="Arial" w:cs="Arial"/>
                <w:b/>
                <w:bCs/>
              </w:rPr>
              <w:t>9.</w:t>
            </w:r>
            <w:r w:rsidRPr="00243F82">
              <w:rPr>
                <w:rFonts w:ascii="Arial" w:hAnsi="Arial" w:cs="Arial"/>
                <w:b/>
                <w:bCs/>
              </w:rPr>
              <w:t>6.1 Price Fluctuation During Contract</w:t>
            </w:r>
          </w:p>
        </w:tc>
        <w:tc>
          <w:tcPr>
            <w:tcW w:w="7200" w:type="dxa"/>
            <w:tcBorders>
              <w:top w:val="single" w:sz="4" w:space="0" w:color="auto"/>
              <w:left w:val="single" w:sz="4" w:space="0" w:color="auto"/>
              <w:bottom w:val="single" w:sz="4" w:space="0" w:color="auto"/>
              <w:right w:val="single" w:sz="4" w:space="0" w:color="auto"/>
            </w:tcBorders>
          </w:tcPr>
          <w:p w14:paraId="740CD0E1" w14:textId="77777777" w:rsidR="00243F82" w:rsidRDefault="00243F82" w:rsidP="00243F82">
            <w:pPr>
              <w:tabs>
                <w:tab w:val="left" w:pos="0"/>
              </w:tabs>
              <w:overflowPunct w:val="0"/>
              <w:autoSpaceDE w:val="0"/>
              <w:autoSpaceDN w:val="0"/>
              <w:adjustRightInd w:val="0"/>
              <w:rPr>
                <w:rFonts w:ascii="Arial" w:hAnsi="Arial" w:cs="Arial"/>
                <w:b/>
              </w:rPr>
            </w:pPr>
            <w:r w:rsidRPr="00A41FCB">
              <w:rPr>
                <w:rFonts w:ascii="Arial" w:hAnsi="Arial" w:cs="Arial"/>
                <w:b/>
              </w:rPr>
              <w:t>How often can prices be increased?</w:t>
            </w:r>
          </w:p>
          <w:p w14:paraId="2AB63E5A" w14:textId="77777777" w:rsidR="00243F82" w:rsidRDefault="00243F82" w:rsidP="00243F82">
            <w:pPr>
              <w:tabs>
                <w:tab w:val="left" w:pos="0"/>
              </w:tabs>
              <w:overflowPunct w:val="0"/>
              <w:autoSpaceDE w:val="0"/>
              <w:autoSpaceDN w:val="0"/>
              <w:adjustRightInd w:val="0"/>
              <w:rPr>
                <w:rFonts w:ascii="Arial" w:hAnsi="Arial" w:cs="Arial"/>
                <w:b/>
              </w:rPr>
            </w:pPr>
          </w:p>
          <w:p w14:paraId="2C82CADA" w14:textId="77777777" w:rsidR="00677DB4" w:rsidRDefault="0044095E" w:rsidP="0044095E">
            <w:pPr>
              <w:tabs>
                <w:tab w:val="left" w:pos="0"/>
              </w:tabs>
              <w:overflowPunct w:val="0"/>
              <w:autoSpaceDE w:val="0"/>
              <w:autoSpaceDN w:val="0"/>
              <w:adjustRightInd w:val="0"/>
              <w:rPr>
                <w:rFonts w:ascii="Arial" w:hAnsi="Arial" w:cs="Arial"/>
                <w:bCs/>
              </w:rPr>
            </w:pPr>
            <w:r>
              <w:rPr>
                <w:rFonts w:ascii="Arial" w:hAnsi="Arial" w:cs="Arial"/>
                <w:bCs/>
              </w:rPr>
              <w:t>Please refer to Question and Answer #47.</w:t>
            </w:r>
          </w:p>
          <w:p w14:paraId="30ACE3F7" w14:textId="77777777" w:rsidR="00243F82" w:rsidRPr="00056D94" w:rsidRDefault="00243F82" w:rsidP="006A58E7">
            <w:pPr>
              <w:tabs>
                <w:tab w:val="left" w:pos="0"/>
              </w:tabs>
              <w:overflowPunct w:val="0"/>
              <w:autoSpaceDE w:val="0"/>
              <w:autoSpaceDN w:val="0"/>
              <w:adjustRightInd w:val="0"/>
              <w:rPr>
                <w:rFonts w:ascii="Arial" w:hAnsi="Arial" w:cs="Arial"/>
                <w:b/>
              </w:rPr>
            </w:pPr>
          </w:p>
        </w:tc>
      </w:tr>
      <w:tr w:rsidR="00FE2E19" w14:paraId="6FF7DB5F" w14:textId="77777777" w:rsidTr="00C7313B">
        <w:tc>
          <w:tcPr>
            <w:tcW w:w="877" w:type="dxa"/>
            <w:tcBorders>
              <w:top w:val="single" w:sz="4" w:space="0" w:color="auto"/>
              <w:left w:val="single" w:sz="4" w:space="0" w:color="auto"/>
              <w:bottom w:val="single" w:sz="4" w:space="0" w:color="auto"/>
              <w:right w:val="single" w:sz="4" w:space="0" w:color="auto"/>
            </w:tcBorders>
            <w:hideMark/>
          </w:tcPr>
          <w:p w14:paraId="1797A26D" w14:textId="77777777" w:rsidR="00FE2E19" w:rsidRPr="009F69C2" w:rsidRDefault="009F69C2" w:rsidP="00FE2E19">
            <w:pPr>
              <w:tabs>
                <w:tab w:val="left" w:pos="0"/>
              </w:tabs>
              <w:autoSpaceDN w:val="0"/>
              <w:jc w:val="center"/>
              <w:rPr>
                <w:rFonts w:ascii="Arial" w:hAnsi="Arial" w:cs="Arial"/>
                <w:b/>
                <w:bCs/>
              </w:rPr>
            </w:pPr>
            <w:r w:rsidRPr="009F69C2">
              <w:rPr>
                <w:rFonts w:ascii="Arial" w:hAnsi="Arial" w:cs="Arial"/>
                <w:b/>
                <w:bCs/>
              </w:rPr>
              <w:t>50</w:t>
            </w:r>
          </w:p>
        </w:tc>
        <w:tc>
          <w:tcPr>
            <w:tcW w:w="2160" w:type="dxa"/>
            <w:tcBorders>
              <w:top w:val="single" w:sz="4" w:space="0" w:color="auto"/>
              <w:left w:val="single" w:sz="4" w:space="0" w:color="auto"/>
              <w:bottom w:val="single" w:sz="4" w:space="0" w:color="auto"/>
              <w:right w:val="single" w:sz="4" w:space="0" w:color="auto"/>
            </w:tcBorders>
          </w:tcPr>
          <w:p w14:paraId="2F3EEE77" w14:textId="77777777" w:rsidR="00FE2E19" w:rsidRPr="00620ECC" w:rsidRDefault="009F69C2" w:rsidP="00576324">
            <w:pPr>
              <w:tabs>
                <w:tab w:val="left" w:pos="0"/>
              </w:tabs>
              <w:overflowPunct w:val="0"/>
              <w:autoSpaceDE w:val="0"/>
              <w:autoSpaceDN w:val="0"/>
              <w:adjustRightInd w:val="0"/>
              <w:jc w:val="center"/>
              <w:rPr>
                <w:rFonts w:ascii="Arial" w:hAnsi="Arial" w:cs="Arial"/>
                <w:b/>
                <w:bCs/>
              </w:rPr>
            </w:pPr>
            <w:r w:rsidRPr="00620ECC">
              <w:rPr>
                <w:rFonts w:ascii="Arial" w:hAnsi="Arial" w:cs="Arial"/>
                <w:b/>
                <w:bCs/>
              </w:rPr>
              <w:t xml:space="preserve">SSTC </w:t>
            </w:r>
            <w:r>
              <w:rPr>
                <w:rFonts w:ascii="Arial" w:hAnsi="Arial" w:cs="Arial"/>
                <w:b/>
                <w:bCs/>
              </w:rPr>
              <w:t>9.</w:t>
            </w:r>
            <w:r w:rsidRPr="00620ECC">
              <w:rPr>
                <w:rFonts w:ascii="Arial" w:hAnsi="Arial" w:cs="Arial"/>
                <w:b/>
                <w:bCs/>
              </w:rPr>
              <w:t>6.3      Payment to Vendors</w:t>
            </w:r>
          </w:p>
        </w:tc>
        <w:tc>
          <w:tcPr>
            <w:tcW w:w="7200" w:type="dxa"/>
            <w:tcBorders>
              <w:top w:val="single" w:sz="4" w:space="0" w:color="auto"/>
              <w:left w:val="single" w:sz="4" w:space="0" w:color="auto"/>
              <w:bottom w:val="single" w:sz="4" w:space="0" w:color="auto"/>
              <w:right w:val="single" w:sz="4" w:space="0" w:color="auto"/>
            </w:tcBorders>
          </w:tcPr>
          <w:p w14:paraId="1C4F0DEB" w14:textId="77777777" w:rsidR="009F69C2" w:rsidRDefault="009F69C2" w:rsidP="009F69C2">
            <w:pPr>
              <w:tabs>
                <w:tab w:val="left" w:pos="0"/>
              </w:tabs>
              <w:overflowPunct w:val="0"/>
              <w:autoSpaceDE w:val="0"/>
              <w:autoSpaceDN w:val="0"/>
              <w:adjustRightInd w:val="0"/>
              <w:rPr>
                <w:rFonts w:ascii="Arial" w:hAnsi="Arial" w:cs="Arial"/>
                <w:b/>
              </w:rPr>
            </w:pPr>
            <w:r w:rsidRPr="00164936">
              <w:rPr>
                <w:rFonts w:ascii="Arial" w:hAnsi="Arial" w:cs="Arial"/>
                <w:b/>
              </w:rPr>
              <w:t>Would we get sample invoice in order to properly submit charges to the agency?</w:t>
            </w:r>
          </w:p>
          <w:p w14:paraId="1FD5BD2D" w14:textId="77777777" w:rsidR="0044095E" w:rsidRDefault="0044095E" w:rsidP="009F69C2">
            <w:pPr>
              <w:tabs>
                <w:tab w:val="left" w:pos="0"/>
              </w:tabs>
              <w:overflowPunct w:val="0"/>
              <w:autoSpaceDE w:val="0"/>
              <w:autoSpaceDN w:val="0"/>
              <w:adjustRightInd w:val="0"/>
              <w:rPr>
                <w:rFonts w:ascii="Arial" w:hAnsi="Arial" w:cs="Arial"/>
                <w:bCs/>
              </w:rPr>
            </w:pPr>
          </w:p>
          <w:p w14:paraId="65C721CA" w14:textId="77777777" w:rsidR="0044095E" w:rsidRPr="009E02B7" w:rsidRDefault="0044095E" w:rsidP="009F69C2">
            <w:pPr>
              <w:tabs>
                <w:tab w:val="left" w:pos="0"/>
              </w:tabs>
              <w:overflowPunct w:val="0"/>
              <w:autoSpaceDE w:val="0"/>
              <w:autoSpaceDN w:val="0"/>
              <w:adjustRightInd w:val="0"/>
              <w:rPr>
                <w:rFonts w:ascii="Arial" w:hAnsi="Arial" w:cs="Arial"/>
                <w:bCs/>
              </w:rPr>
            </w:pPr>
            <w:r>
              <w:rPr>
                <w:rFonts w:ascii="Arial" w:hAnsi="Arial" w:cs="Arial"/>
                <w:bCs/>
              </w:rPr>
              <w:t>The Vendor {Contractor} may request a sample invoice from the Using Agency; however, it is at the discretion of the Using Agency whether or not a sample is provided.</w:t>
            </w:r>
          </w:p>
          <w:p w14:paraId="2368364D" w14:textId="77777777" w:rsidR="005B7E01" w:rsidRPr="005B7E01" w:rsidRDefault="005B7E01" w:rsidP="00620ECC">
            <w:pPr>
              <w:tabs>
                <w:tab w:val="left" w:pos="0"/>
              </w:tabs>
              <w:overflowPunct w:val="0"/>
              <w:autoSpaceDE w:val="0"/>
              <w:autoSpaceDN w:val="0"/>
              <w:adjustRightInd w:val="0"/>
              <w:rPr>
                <w:rFonts w:ascii="Arial" w:hAnsi="Arial" w:cs="Arial"/>
                <w:bCs/>
              </w:rPr>
            </w:pPr>
          </w:p>
        </w:tc>
      </w:tr>
      <w:tr w:rsidR="00576324" w14:paraId="4AD5A447" w14:textId="77777777" w:rsidTr="00C7313B">
        <w:tc>
          <w:tcPr>
            <w:tcW w:w="877" w:type="dxa"/>
            <w:tcBorders>
              <w:top w:val="single" w:sz="4" w:space="0" w:color="auto"/>
              <w:left w:val="single" w:sz="4" w:space="0" w:color="auto"/>
              <w:bottom w:val="single" w:sz="4" w:space="0" w:color="auto"/>
              <w:right w:val="single" w:sz="4" w:space="0" w:color="auto"/>
            </w:tcBorders>
          </w:tcPr>
          <w:p w14:paraId="12A7BC95" w14:textId="77777777" w:rsidR="00576324" w:rsidRPr="009F69C2" w:rsidRDefault="009F69C2" w:rsidP="00FE2E19">
            <w:pPr>
              <w:tabs>
                <w:tab w:val="left" w:pos="0"/>
              </w:tabs>
              <w:autoSpaceDN w:val="0"/>
              <w:jc w:val="center"/>
              <w:rPr>
                <w:rFonts w:ascii="Arial" w:hAnsi="Arial" w:cs="Arial"/>
                <w:b/>
                <w:bCs/>
              </w:rPr>
            </w:pPr>
            <w:r w:rsidRPr="0015717C">
              <w:rPr>
                <w:rFonts w:ascii="Arial" w:hAnsi="Arial" w:cs="Arial"/>
                <w:b/>
                <w:bCs/>
              </w:rPr>
              <w:t>51</w:t>
            </w:r>
          </w:p>
        </w:tc>
        <w:tc>
          <w:tcPr>
            <w:tcW w:w="2160" w:type="dxa"/>
            <w:tcBorders>
              <w:top w:val="single" w:sz="4" w:space="0" w:color="auto"/>
              <w:left w:val="single" w:sz="4" w:space="0" w:color="auto"/>
              <w:bottom w:val="single" w:sz="4" w:space="0" w:color="auto"/>
              <w:right w:val="single" w:sz="4" w:space="0" w:color="auto"/>
            </w:tcBorders>
          </w:tcPr>
          <w:p w14:paraId="47FA575A" w14:textId="77777777" w:rsidR="00576324" w:rsidRPr="009F69C2" w:rsidRDefault="009F69C2" w:rsidP="00576324">
            <w:pPr>
              <w:tabs>
                <w:tab w:val="left" w:pos="0"/>
              </w:tabs>
              <w:overflowPunct w:val="0"/>
              <w:autoSpaceDE w:val="0"/>
              <w:autoSpaceDN w:val="0"/>
              <w:adjustRightInd w:val="0"/>
              <w:jc w:val="center"/>
              <w:rPr>
                <w:rFonts w:ascii="Arial" w:hAnsi="Arial" w:cs="Arial"/>
                <w:b/>
                <w:bCs/>
              </w:rPr>
            </w:pPr>
            <w:r w:rsidRPr="009F69C2">
              <w:rPr>
                <w:rFonts w:ascii="Arial" w:hAnsi="Arial" w:cs="Arial"/>
                <w:b/>
                <w:bCs/>
              </w:rPr>
              <w:t xml:space="preserve">SSTC </w:t>
            </w:r>
            <w:r>
              <w:rPr>
                <w:rFonts w:ascii="Arial" w:hAnsi="Arial" w:cs="Arial"/>
                <w:b/>
                <w:bCs/>
              </w:rPr>
              <w:t>9.</w:t>
            </w:r>
            <w:r w:rsidRPr="009F69C2">
              <w:rPr>
                <w:rFonts w:ascii="Arial" w:hAnsi="Arial" w:cs="Arial"/>
                <w:b/>
                <w:bCs/>
              </w:rPr>
              <w:t>6.3      Payment to Vendors</w:t>
            </w:r>
          </w:p>
        </w:tc>
        <w:tc>
          <w:tcPr>
            <w:tcW w:w="7200" w:type="dxa"/>
            <w:tcBorders>
              <w:top w:val="single" w:sz="4" w:space="0" w:color="auto"/>
              <w:left w:val="single" w:sz="4" w:space="0" w:color="auto"/>
              <w:bottom w:val="single" w:sz="4" w:space="0" w:color="auto"/>
              <w:right w:val="single" w:sz="4" w:space="0" w:color="auto"/>
            </w:tcBorders>
          </w:tcPr>
          <w:p w14:paraId="69F5EC83" w14:textId="77777777" w:rsidR="009F69C2" w:rsidRDefault="009F69C2" w:rsidP="009F69C2">
            <w:pPr>
              <w:tabs>
                <w:tab w:val="left" w:pos="0"/>
              </w:tabs>
              <w:overflowPunct w:val="0"/>
              <w:autoSpaceDE w:val="0"/>
              <w:autoSpaceDN w:val="0"/>
              <w:adjustRightInd w:val="0"/>
              <w:rPr>
                <w:rFonts w:ascii="Arial" w:hAnsi="Arial" w:cs="Arial"/>
                <w:b/>
              </w:rPr>
            </w:pPr>
            <w:r w:rsidRPr="00056D94">
              <w:rPr>
                <w:rFonts w:ascii="Arial" w:hAnsi="Arial" w:cs="Arial"/>
                <w:b/>
              </w:rPr>
              <w:t>Referencing Section 6.3 on Page 80: Are meals billed out on a daily, weekly or monthly basis?</w:t>
            </w:r>
          </w:p>
          <w:p w14:paraId="1A7F4F1C" w14:textId="77777777" w:rsidR="009F69C2" w:rsidRDefault="009F69C2" w:rsidP="009F69C2">
            <w:pPr>
              <w:tabs>
                <w:tab w:val="left" w:pos="0"/>
              </w:tabs>
              <w:overflowPunct w:val="0"/>
              <w:autoSpaceDE w:val="0"/>
              <w:autoSpaceDN w:val="0"/>
              <w:adjustRightInd w:val="0"/>
              <w:rPr>
                <w:rFonts w:ascii="Arial" w:hAnsi="Arial" w:cs="Arial"/>
                <w:b/>
              </w:rPr>
            </w:pPr>
          </w:p>
          <w:p w14:paraId="210A9FC5" w14:textId="77777777" w:rsidR="009F69C2" w:rsidRDefault="009F69C2" w:rsidP="009F69C2">
            <w:pPr>
              <w:tabs>
                <w:tab w:val="left" w:pos="0"/>
              </w:tabs>
              <w:overflowPunct w:val="0"/>
              <w:autoSpaceDE w:val="0"/>
              <w:autoSpaceDN w:val="0"/>
              <w:adjustRightInd w:val="0"/>
              <w:rPr>
                <w:rFonts w:ascii="Arial" w:hAnsi="Arial" w:cs="Arial"/>
                <w:bCs/>
              </w:rPr>
            </w:pPr>
            <w:r>
              <w:rPr>
                <w:rFonts w:ascii="Arial" w:hAnsi="Arial" w:cs="Arial"/>
                <w:bCs/>
              </w:rPr>
              <w:t xml:space="preserve">Meals </w:t>
            </w:r>
            <w:r w:rsidR="00EC1731">
              <w:rPr>
                <w:rFonts w:ascii="Arial" w:hAnsi="Arial" w:cs="Arial"/>
                <w:bCs/>
              </w:rPr>
              <w:t xml:space="preserve">invoiced to Using Agencies </w:t>
            </w:r>
            <w:r w:rsidR="00677DB4">
              <w:rPr>
                <w:rFonts w:ascii="Arial" w:hAnsi="Arial" w:cs="Arial"/>
                <w:bCs/>
              </w:rPr>
              <w:t xml:space="preserve">shall be </w:t>
            </w:r>
            <w:r>
              <w:rPr>
                <w:rFonts w:ascii="Arial" w:hAnsi="Arial" w:cs="Arial"/>
                <w:bCs/>
              </w:rPr>
              <w:t xml:space="preserve">paid </w:t>
            </w:r>
            <w:r w:rsidR="00677DB4">
              <w:rPr>
                <w:rFonts w:ascii="Arial" w:hAnsi="Arial" w:cs="Arial"/>
                <w:bCs/>
              </w:rPr>
              <w:t xml:space="preserve">on a </w:t>
            </w:r>
            <w:r>
              <w:rPr>
                <w:rFonts w:ascii="Arial" w:hAnsi="Arial" w:cs="Arial"/>
                <w:bCs/>
              </w:rPr>
              <w:t>monthly</w:t>
            </w:r>
            <w:r w:rsidR="00677DB4">
              <w:rPr>
                <w:rFonts w:ascii="Arial" w:hAnsi="Arial" w:cs="Arial"/>
                <w:bCs/>
              </w:rPr>
              <w:t xml:space="preserve"> basis</w:t>
            </w:r>
            <w:r>
              <w:rPr>
                <w:rFonts w:ascii="Arial" w:hAnsi="Arial" w:cs="Arial"/>
                <w:bCs/>
              </w:rPr>
              <w:t xml:space="preserve">. The Vendor {Contractor} shall invoice each </w:t>
            </w:r>
            <w:r w:rsidR="00677DB4">
              <w:rPr>
                <w:rFonts w:ascii="Arial" w:hAnsi="Arial" w:cs="Arial"/>
                <w:bCs/>
              </w:rPr>
              <w:t>Using Agency</w:t>
            </w:r>
            <w:r>
              <w:rPr>
                <w:rFonts w:ascii="Arial" w:hAnsi="Arial" w:cs="Arial"/>
                <w:bCs/>
              </w:rPr>
              <w:t xml:space="preserve"> (LPS, DOC, and DMAVA)</w:t>
            </w:r>
            <w:r w:rsidR="00EC1731">
              <w:rPr>
                <w:rFonts w:ascii="Arial" w:hAnsi="Arial" w:cs="Arial"/>
                <w:bCs/>
              </w:rPr>
              <w:t xml:space="preserve"> individually</w:t>
            </w:r>
            <w:r>
              <w:rPr>
                <w:rFonts w:ascii="Arial" w:hAnsi="Arial" w:cs="Arial"/>
                <w:bCs/>
              </w:rPr>
              <w:t xml:space="preserve">. There are special events </w:t>
            </w:r>
            <w:r w:rsidR="00EC1731">
              <w:rPr>
                <w:rFonts w:ascii="Arial" w:hAnsi="Arial" w:cs="Arial"/>
                <w:bCs/>
              </w:rPr>
              <w:t xml:space="preserve">such as DMAVA Youth Camp, VIP reception, continental breakfast, etc., </w:t>
            </w:r>
            <w:r>
              <w:rPr>
                <w:rFonts w:ascii="Arial" w:hAnsi="Arial" w:cs="Arial"/>
                <w:bCs/>
              </w:rPr>
              <w:t xml:space="preserve">that may </w:t>
            </w:r>
            <w:r w:rsidR="00EC1731">
              <w:rPr>
                <w:rFonts w:ascii="Arial" w:hAnsi="Arial" w:cs="Arial"/>
                <w:bCs/>
              </w:rPr>
              <w:t xml:space="preserve">be </w:t>
            </w:r>
            <w:r>
              <w:rPr>
                <w:rFonts w:ascii="Arial" w:hAnsi="Arial" w:cs="Arial"/>
                <w:bCs/>
              </w:rPr>
              <w:t>invoice</w:t>
            </w:r>
            <w:r w:rsidR="00EC1731">
              <w:rPr>
                <w:rFonts w:ascii="Arial" w:hAnsi="Arial" w:cs="Arial"/>
                <w:bCs/>
              </w:rPr>
              <w:t>d</w:t>
            </w:r>
            <w:r>
              <w:rPr>
                <w:rFonts w:ascii="Arial" w:hAnsi="Arial" w:cs="Arial"/>
                <w:bCs/>
              </w:rPr>
              <w:t xml:space="preserve"> separately by </w:t>
            </w:r>
            <w:r w:rsidR="00EC1731">
              <w:rPr>
                <w:rFonts w:ascii="Arial" w:hAnsi="Arial" w:cs="Arial"/>
                <w:bCs/>
              </w:rPr>
              <w:t xml:space="preserve">the </w:t>
            </w:r>
            <w:r>
              <w:rPr>
                <w:rFonts w:ascii="Arial" w:hAnsi="Arial" w:cs="Arial"/>
                <w:bCs/>
              </w:rPr>
              <w:t xml:space="preserve">Vendor {Contractor} to </w:t>
            </w:r>
            <w:r w:rsidR="00C11A5F">
              <w:rPr>
                <w:rFonts w:ascii="Arial" w:hAnsi="Arial" w:cs="Arial"/>
                <w:bCs/>
              </w:rPr>
              <w:t>the</w:t>
            </w:r>
            <w:r w:rsidR="00EC1731">
              <w:rPr>
                <w:rFonts w:ascii="Arial" w:hAnsi="Arial" w:cs="Arial"/>
                <w:bCs/>
              </w:rPr>
              <w:t xml:space="preserve"> appropriate Using Agency. </w:t>
            </w:r>
          </w:p>
          <w:p w14:paraId="2F9FFDB1" w14:textId="77777777" w:rsidR="008277E4" w:rsidRDefault="008277E4" w:rsidP="009F69C2">
            <w:pPr>
              <w:tabs>
                <w:tab w:val="left" w:pos="0"/>
              </w:tabs>
              <w:overflowPunct w:val="0"/>
              <w:autoSpaceDE w:val="0"/>
              <w:autoSpaceDN w:val="0"/>
              <w:adjustRightInd w:val="0"/>
              <w:rPr>
                <w:rFonts w:ascii="Arial" w:hAnsi="Arial" w:cs="Arial"/>
                <w:bCs/>
              </w:rPr>
            </w:pPr>
          </w:p>
          <w:p w14:paraId="27D440D3" w14:textId="77777777" w:rsidR="008277E4" w:rsidRDefault="008277E4" w:rsidP="009F69C2">
            <w:pPr>
              <w:tabs>
                <w:tab w:val="left" w:pos="0"/>
              </w:tabs>
              <w:overflowPunct w:val="0"/>
              <w:autoSpaceDE w:val="0"/>
              <w:autoSpaceDN w:val="0"/>
              <w:adjustRightInd w:val="0"/>
              <w:rPr>
                <w:rFonts w:ascii="Arial" w:hAnsi="Arial" w:cs="Arial"/>
                <w:bCs/>
              </w:rPr>
            </w:pPr>
            <w:r>
              <w:rPr>
                <w:rFonts w:ascii="Arial" w:hAnsi="Arial" w:cs="Arial"/>
                <w:bCs/>
              </w:rPr>
              <w:t xml:space="preserve">Please refer to Revised Bid Solicitation Section 3.1, </w:t>
            </w:r>
            <w:r w:rsidRPr="00A61E61">
              <w:rPr>
                <w:rFonts w:ascii="Arial" w:hAnsi="Arial" w:cs="Arial"/>
                <w:bCs/>
                <w:i/>
              </w:rPr>
              <w:t>General Requirements</w:t>
            </w:r>
            <w:r>
              <w:rPr>
                <w:rFonts w:ascii="Arial" w:hAnsi="Arial" w:cs="Arial"/>
                <w:bCs/>
              </w:rPr>
              <w:t xml:space="preserve">. </w:t>
            </w:r>
          </w:p>
          <w:p w14:paraId="14C7AA1C" w14:textId="77777777" w:rsidR="00576324" w:rsidRPr="00851945" w:rsidRDefault="00576324">
            <w:pPr>
              <w:tabs>
                <w:tab w:val="left" w:pos="0"/>
              </w:tabs>
              <w:overflowPunct w:val="0"/>
              <w:autoSpaceDE w:val="0"/>
              <w:autoSpaceDN w:val="0"/>
              <w:adjustRightInd w:val="0"/>
              <w:rPr>
                <w:rFonts w:ascii="Arial" w:hAnsi="Arial" w:cs="Arial"/>
                <w:b/>
              </w:rPr>
            </w:pPr>
          </w:p>
        </w:tc>
      </w:tr>
    </w:tbl>
    <w:p w14:paraId="010C02CD" w14:textId="77777777" w:rsidR="00721BC8" w:rsidRDefault="00721BC8" w:rsidP="00364A22">
      <w:pPr>
        <w:tabs>
          <w:tab w:val="left" w:pos="0"/>
        </w:tabs>
        <w:rPr>
          <w:rFonts w:ascii="Arial" w:hAnsi="Arial" w:cs="Arial"/>
        </w:rPr>
      </w:pPr>
    </w:p>
    <w:sectPr w:rsidR="00721BC8" w:rsidSect="00364A22">
      <w:footerReference w:type="default" r:id="rId19"/>
      <w:headerReference w:type="first" r:id="rId20"/>
      <w:footerReference w:type="first" r:id="rId21"/>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FDF616" w14:textId="77777777" w:rsidR="004A6DE5" w:rsidRDefault="004A6DE5">
      <w:r>
        <w:separator/>
      </w:r>
    </w:p>
  </w:endnote>
  <w:endnote w:type="continuationSeparator" w:id="0">
    <w:p w14:paraId="4F755516" w14:textId="77777777" w:rsidR="004A6DE5" w:rsidRDefault="004A6D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ld English Text MT">
    <w:altName w:val="Brush Scrip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20321D72" w14:textId="7743142A" w:rsidR="004A6DE5" w:rsidRDefault="004A6DE5">
        <w:pPr>
          <w:pStyle w:val="Footer"/>
          <w:jc w:val="center"/>
        </w:pPr>
        <w:r>
          <w:fldChar w:fldCharType="begin"/>
        </w:r>
        <w:r>
          <w:instrText xml:space="preserve"> PAGE   \* MERGEFORMAT </w:instrText>
        </w:r>
        <w:r>
          <w:fldChar w:fldCharType="separate"/>
        </w:r>
        <w:r w:rsidR="00B7012A">
          <w:rPr>
            <w:noProof/>
          </w:rPr>
          <w:t>2</w:t>
        </w:r>
        <w:r>
          <w:rPr>
            <w:noProof/>
          </w:rPr>
          <w:fldChar w:fldCharType="end"/>
        </w:r>
      </w:p>
    </w:sdtContent>
  </w:sdt>
  <w:p w14:paraId="3DA0502B" w14:textId="77777777" w:rsidR="004A6DE5" w:rsidRDefault="004A6D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364B1" w14:textId="77777777" w:rsidR="004A6DE5" w:rsidRDefault="004A6DE5">
    <w:pPr>
      <w:pStyle w:val="Footer"/>
    </w:pPr>
    <w:r>
      <w:rPr>
        <w:noProof/>
      </w:rPr>
      <mc:AlternateContent>
        <mc:Choice Requires="wps">
          <w:drawing>
            <wp:anchor distT="0" distB="0" distL="114300" distR="114300" simplePos="0" relativeHeight="251657728" behindDoc="1" locked="0" layoutInCell="1" allowOverlap="1" wp14:anchorId="1229E190" wp14:editId="6BBEFDBE">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195737" w14:textId="77777777" w:rsidR="004A6DE5" w:rsidRPr="003048CF" w:rsidRDefault="004A6DE5"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229E190"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19195737" w14:textId="77777777" w:rsidR="005D5E80" w:rsidRPr="003048CF" w:rsidRDefault="005D5E8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E750E" w14:textId="77777777" w:rsidR="004A6DE5" w:rsidRDefault="004A6DE5">
      <w:r>
        <w:separator/>
      </w:r>
    </w:p>
  </w:footnote>
  <w:footnote w:type="continuationSeparator" w:id="0">
    <w:p w14:paraId="4836BD6A" w14:textId="77777777" w:rsidR="004A6DE5" w:rsidRDefault="004A6D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4A6DE5" w14:paraId="32B3323C" w14:textId="77777777" w:rsidTr="00E13016">
      <w:trPr>
        <w:trHeight w:val="1080"/>
        <w:jc w:val="center"/>
      </w:trPr>
      <w:tc>
        <w:tcPr>
          <w:tcW w:w="2880" w:type="dxa"/>
        </w:tcPr>
        <w:p w14:paraId="39F2A968" w14:textId="77777777" w:rsidR="004A6DE5" w:rsidRDefault="004A6DE5" w:rsidP="00E242AB"/>
      </w:tc>
      <w:tc>
        <w:tcPr>
          <w:tcW w:w="5760" w:type="dxa"/>
          <w:vAlign w:val="center"/>
        </w:tcPr>
        <w:p w14:paraId="2D59C064" w14:textId="77777777" w:rsidR="004A6DE5" w:rsidRDefault="004A6DE5" w:rsidP="00E242AB">
          <w:pPr>
            <w:jc w:val="center"/>
          </w:pPr>
          <w:r>
            <w:rPr>
              <w:noProof/>
            </w:rPr>
            <w:drawing>
              <wp:inline distT="0" distB="0" distL="0" distR="0" wp14:anchorId="20E50FE4" wp14:editId="0E9F591A">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7368C59" w14:textId="77777777" w:rsidR="004A6DE5" w:rsidRDefault="004A6DE5" w:rsidP="00E242AB"/>
      </w:tc>
    </w:tr>
    <w:tr w:rsidR="004A6DE5" w14:paraId="2C3B120E" w14:textId="77777777" w:rsidTr="00E13016">
      <w:trPr>
        <w:trHeight w:val="893"/>
        <w:jc w:val="center"/>
      </w:trPr>
      <w:tc>
        <w:tcPr>
          <w:tcW w:w="2880" w:type="dxa"/>
          <w:vAlign w:val="bottom"/>
        </w:tcPr>
        <w:p w14:paraId="1F9B03F6" w14:textId="77777777" w:rsidR="004A6DE5" w:rsidRPr="00DE79FE" w:rsidRDefault="004A6DE5" w:rsidP="00E242AB">
          <w:pPr>
            <w:jc w:val="center"/>
            <w:rPr>
              <w:smallCaps/>
              <w:color w:val="000080"/>
            </w:rPr>
          </w:pPr>
          <w:r w:rsidRPr="00DE79FE">
            <w:rPr>
              <w:smallCaps/>
              <w:color w:val="000080"/>
            </w:rPr>
            <w:t>Philip D. Murphy</w:t>
          </w:r>
        </w:p>
        <w:p w14:paraId="18F3B7E1" w14:textId="77777777" w:rsidR="004A6DE5" w:rsidRPr="006359DD" w:rsidRDefault="004A6DE5" w:rsidP="00E242AB">
          <w:pPr>
            <w:jc w:val="center"/>
          </w:pPr>
          <w:r w:rsidRPr="00DE79FE">
            <w:rPr>
              <w:i/>
              <w:color w:val="000080"/>
            </w:rPr>
            <w:t>Governor</w:t>
          </w:r>
        </w:p>
      </w:tc>
      <w:tc>
        <w:tcPr>
          <w:tcW w:w="5760" w:type="dxa"/>
          <w:vMerge w:val="restart"/>
          <w:vAlign w:val="center"/>
        </w:tcPr>
        <w:p w14:paraId="58E1FF77" w14:textId="77777777" w:rsidR="004A6DE5" w:rsidRPr="00952B78" w:rsidRDefault="004A6DE5"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71125211" w14:textId="77777777" w:rsidR="004A6DE5" w:rsidRPr="00CD2155" w:rsidRDefault="004A6DE5"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6E34E35" w14:textId="77777777" w:rsidR="004A6DE5" w:rsidRPr="00CD2155" w:rsidRDefault="004A6DE5" w:rsidP="00E242AB">
          <w:pPr>
            <w:jc w:val="center"/>
            <w:rPr>
              <w:smallCaps/>
              <w:color w:val="000080"/>
            </w:rPr>
          </w:pPr>
          <w:r w:rsidRPr="00CD2155">
            <w:rPr>
              <w:smallCaps/>
              <w:color w:val="000080"/>
            </w:rPr>
            <w:t>Division of Purchase and Property</w:t>
          </w:r>
        </w:p>
        <w:p w14:paraId="393C4728" w14:textId="77777777" w:rsidR="004A6DE5" w:rsidRPr="00CD2155" w:rsidRDefault="004A6DE5"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882A5B1" w14:textId="77777777" w:rsidR="004A6DE5" w:rsidRPr="00CD2155" w:rsidRDefault="004A6DE5"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71B612D" w14:textId="77777777" w:rsidR="004A6DE5" w:rsidRPr="00CD2155" w:rsidRDefault="004A6DE5" w:rsidP="00E242AB">
          <w:pPr>
            <w:jc w:val="center"/>
            <w:rPr>
              <w:smallCaps/>
              <w:color w:val="000080"/>
            </w:rPr>
          </w:pPr>
          <w:r>
            <w:rPr>
              <w:smallCaps/>
              <w:color w:val="000080"/>
            </w:rPr>
            <w:t>P. O. Box 230</w:t>
          </w:r>
        </w:p>
        <w:p w14:paraId="606BC813" w14:textId="77777777" w:rsidR="004A6DE5" w:rsidRPr="006359DD" w:rsidRDefault="004A6DE5" w:rsidP="00E242AB">
          <w:pPr>
            <w:jc w:val="center"/>
            <w:rPr>
              <w:noProof/>
            </w:rPr>
          </w:pPr>
          <w:r>
            <w:rPr>
              <w:smallCaps/>
              <w:color w:val="000080"/>
            </w:rPr>
            <w:t>Trenton, New Jersey 08625-0230</w:t>
          </w:r>
        </w:p>
      </w:tc>
      <w:tc>
        <w:tcPr>
          <w:tcW w:w="2880" w:type="dxa"/>
          <w:vAlign w:val="bottom"/>
        </w:tcPr>
        <w:p w14:paraId="21E75ABE" w14:textId="77777777" w:rsidR="004A6DE5" w:rsidRPr="006359DD" w:rsidRDefault="004A6DE5" w:rsidP="00E242AB">
          <w:pPr>
            <w:jc w:val="center"/>
            <w:rPr>
              <w:smallCaps/>
              <w:color w:val="000080"/>
            </w:rPr>
          </w:pPr>
          <w:r>
            <w:rPr>
              <w:smallCaps/>
              <w:color w:val="000080"/>
            </w:rPr>
            <w:t>Elizabeth Maher Muoio</w:t>
          </w:r>
        </w:p>
        <w:p w14:paraId="4390FCB2" w14:textId="77777777" w:rsidR="004A6DE5" w:rsidRPr="006359DD" w:rsidRDefault="004A6DE5" w:rsidP="00E242AB">
          <w:pPr>
            <w:jc w:val="center"/>
          </w:pPr>
          <w:r w:rsidRPr="006359DD">
            <w:rPr>
              <w:i/>
              <w:color w:val="000080"/>
            </w:rPr>
            <w:t>State Treasurer</w:t>
          </w:r>
        </w:p>
      </w:tc>
    </w:tr>
    <w:tr w:rsidR="004A6DE5" w14:paraId="06757620" w14:textId="77777777" w:rsidTr="00E13016">
      <w:trPr>
        <w:trHeight w:val="892"/>
        <w:jc w:val="center"/>
      </w:trPr>
      <w:tc>
        <w:tcPr>
          <w:tcW w:w="2880" w:type="dxa"/>
          <w:vAlign w:val="bottom"/>
        </w:tcPr>
        <w:p w14:paraId="7130714F" w14:textId="77777777" w:rsidR="004A6DE5" w:rsidRPr="006359DD" w:rsidRDefault="004A6DE5"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6A77D5D0" w14:textId="77777777" w:rsidR="004A6DE5" w:rsidRPr="006359DD" w:rsidRDefault="004A6DE5" w:rsidP="00E242AB">
          <w:pPr>
            <w:jc w:val="center"/>
          </w:pPr>
          <w:r w:rsidRPr="006359DD">
            <w:rPr>
              <w:i/>
              <w:color w:val="000080"/>
            </w:rPr>
            <w:t>Lt. Governor</w:t>
          </w:r>
        </w:p>
      </w:tc>
      <w:tc>
        <w:tcPr>
          <w:tcW w:w="5760" w:type="dxa"/>
          <w:vMerge/>
        </w:tcPr>
        <w:p w14:paraId="12527EFB" w14:textId="77777777" w:rsidR="004A6DE5" w:rsidRPr="006359DD" w:rsidRDefault="004A6DE5" w:rsidP="00E242AB">
          <w:pPr>
            <w:tabs>
              <w:tab w:val="center" w:pos="360"/>
              <w:tab w:val="center" w:pos="4680"/>
              <w:tab w:val="center" w:pos="10800"/>
            </w:tabs>
            <w:ind w:left="-1080" w:right="-1080"/>
            <w:jc w:val="center"/>
            <w:rPr>
              <w:smallCaps/>
              <w:color w:val="000080"/>
            </w:rPr>
          </w:pPr>
        </w:p>
      </w:tc>
      <w:tc>
        <w:tcPr>
          <w:tcW w:w="2880" w:type="dxa"/>
          <w:vAlign w:val="bottom"/>
        </w:tcPr>
        <w:p w14:paraId="01DE24AD" w14:textId="77777777" w:rsidR="004A6DE5" w:rsidRPr="006359DD" w:rsidRDefault="004A6DE5" w:rsidP="00E242AB">
          <w:pPr>
            <w:jc w:val="center"/>
            <w:rPr>
              <w:smallCaps/>
              <w:color w:val="000080"/>
            </w:rPr>
          </w:pPr>
          <w:r w:rsidRPr="006359DD">
            <w:rPr>
              <w:smallCaps/>
              <w:color w:val="000080"/>
            </w:rPr>
            <w:t>Maurice A. Griffin</w:t>
          </w:r>
        </w:p>
        <w:p w14:paraId="4231AAE2" w14:textId="77777777" w:rsidR="004A6DE5" w:rsidRPr="006359DD" w:rsidRDefault="004A6DE5" w:rsidP="00E242AB">
          <w:pPr>
            <w:jc w:val="center"/>
          </w:pPr>
          <w:r w:rsidRPr="006359DD">
            <w:rPr>
              <w:i/>
              <w:color w:val="000080"/>
            </w:rPr>
            <w:t>Acting Director</w:t>
          </w:r>
        </w:p>
      </w:tc>
    </w:tr>
    <w:tr w:rsidR="004A6DE5" w14:paraId="36FBC72C" w14:textId="77777777" w:rsidTr="00E13016">
      <w:trPr>
        <w:jc w:val="center"/>
      </w:trPr>
      <w:tc>
        <w:tcPr>
          <w:tcW w:w="2880" w:type="dxa"/>
        </w:tcPr>
        <w:p w14:paraId="634161D2" w14:textId="77777777" w:rsidR="004A6DE5" w:rsidRPr="006359DD" w:rsidRDefault="004A6DE5" w:rsidP="00E242AB"/>
      </w:tc>
      <w:tc>
        <w:tcPr>
          <w:tcW w:w="5760" w:type="dxa"/>
        </w:tcPr>
        <w:p w14:paraId="5E5297F8" w14:textId="77777777" w:rsidR="004A6DE5" w:rsidRPr="00CD2155" w:rsidRDefault="004A6DE5" w:rsidP="00E242AB">
          <w:pPr>
            <w:tabs>
              <w:tab w:val="center" w:pos="360"/>
              <w:tab w:val="center" w:pos="4680"/>
              <w:tab w:val="center" w:pos="10800"/>
            </w:tabs>
            <w:ind w:left="-1080" w:right="-1080"/>
            <w:jc w:val="center"/>
            <w:rPr>
              <w:i/>
              <w:color w:val="000080"/>
            </w:rPr>
          </w:pPr>
          <w:r w:rsidRPr="00CD2155">
            <w:rPr>
              <w:i/>
              <w:color w:val="000080"/>
            </w:rPr>
            <w:t>https://www.njstart.gov</w:t>
          </w:r>
        </w:p>
        <w:p w14:paraId="219CE767" w14:textId="77777777" w:rsidR="004A6DE5" w:rsidRPr="006359DD" w:rsidRDefault="004A6DE5"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1B6619E3" w14:textId="77777777" w:rsidR="004A6DE5" w:rsidRPr="006359DD" w:rsidRDefault="004A6DE5" w:rsidP="00E242AB"/>
      </w:tc>
    </w:tr>
  </w:tbl>
  <w:p w14:paraId="7414B52E" w14:textId="77777777" w:rsidR="004A6DE5" w:rsidRDefault="004A6DE5"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92A4C"/>
    <w:multiLevelType w:val="hybridMultilevel"/>
    <w:tmpl w:val="B83E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E675B"/>
    <w:multiLevelType w:val="hybridMultilevel"/>
    <w:tmpl w:val="C898ED00"/>
    <w:lvl w:ilvl="0" w:tplc="931E5B24">
      <w:start w:val="1"/>
      <w:numFmt w:val="upperLetter"/>
      <w:lvlText w:val="%1)"/>
      <w:lvlJc w:val="left"/>
      <w:pPr>
        <w:ind w:left="810" w:hanging="360"/>
      </w:pPr>
      <w:rPr>
        <w:rFonts w:hint="default"/>
        <w:color w:val="00000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7C23D28"/>
    <w:multiLevelType w:val="hybridMultilevel"/>
    <w:tmpl w:val="A056B526"/>
    <w:lvl w:ilvl="0" w:tplc="AFEA4878">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D7495C"/>
    <w:multiLevelType w:val="hybridMultilevel"/>
    <w:tmpl w:val="4A3432F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5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7A702A"/>
    <w:multiLevelType w:val="hybridMultilevel"/>
    <w:tmpl w:val="24344640"/>
    <w:lvl w:ilvl="0" w:tplc="B1A8F5B8">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DD72D79"/>
    <w:multiLevelType w:val="hybridMultilevel"/>
    <w:tmpl w:val="0C00B948"/>
    <w:lvl w:ilvl="0" w:tplc="642A10CE">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7" w15:restartNumberingAfterBreak="0">
    <w:nsid w:val="42E33C15"/>
    <w:multiLevelType w:val="hybridMultilevel"/>
    <w:tmpl w:val="F35CB56A"/>
    <w:lvl w:ilvl="0" w:tplc="5D24980E">
      <w:start w:val="1"/>
      <w:numFmt w:val="upperLetter"/>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3A54C6C"/>
    <w:multiLevelType w:val="hybridMultilevel"/>
    <w:tmpl w:val="376ED318"/>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43A84381"/>
    <w:multiLevelType w:val="hybridMultilevel"/>
    <w:tmpl w:val="FDD0A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5674966"/>
    <w:multiLevelType w:val="hybridMultilevel"/>
    <w:tmpl w:val="D158C13E"/>
    <w:lvl w:ilvl="0" w:tplc="B59EEA72">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81E642C"/>
    <w:multiLevelType w:val="hybridMultilevel"/>
    <w:tmpl w:val="5B92862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1381A3F"/>
    <w:multiLevelType w:val="hybridMultilevel"/>
    <w:tmpl w:val="58F2A1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5D0E4E"/>
    <w:multiLevelType w:val="hybridMultilevel"/>
    <w:tmpl w:val="5E8EED5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B606D0"/>
    <w:multiLevelType w:val="hybridMultilevel"/>
    <w:tmpl w:val="E506B7EE"/>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EE830F3"/>
    <w:multiLevelType w:val="hybridMultilevel"/>
    <w:tmpl w:val="C67AE170"/>
    <w:lvl w:ilvl="0" w:tplc="477A739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0D1793C"/>
    <w:multiLevelType w:val="hybridMultilevel"/>
    <w:tmpl w:val="ABC2D196"/>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57F0075"/>
    <w:multiLevelType w:val="hybridMultilevel"/>
    <w:tmpl w:val="75BC139C"/>
    <w:lvl w:ilvl="0" w:tplc="192AA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E366A9F"/>
    <w:multiLevelType w:val="hybridMultilevel"/>
    <w:tmpl w:val="223CE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420C4A"/>
    <w:multiLevelType w:val="hybridMultilevel"/>
    <w:tmpl w:val="46D6F61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205B98"/>
    <w:multiLevelType w:val="hybridMultilevel"/>
    <w:tmpl w:val="54E67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15"/>
  </w:num>
  <w:num w:numId="5">
    <w:abstractNumId w:val="6"/>
  </w:num>
  <w:num w:numId="6">
    <w:abstractNumId w:val="2"/>
  </w:num>
  <w:num w:numId="7">
    <w:abstractNumId w:val="3"/>
  </w:num>
  <w:num w:numId="8">
    <w:abstractNumId w:val="13"/>
  </w:num>
  <w:num w:numId="9">
    <w:abstractNumId w:val="5"/>
  </w:num>
  <w:num w:numId="10">
    <w:abstractNumId w:val="19"/>
  </w:num>
  <w:num w:numId="11">
    <w:abstractNumId w:val="14"/>
  </w:num>
  <w:num w:numId="12">
    <w:abstractNumId w:val="10"/>
  </w:num>
  <w:num w:numId="13">
    <w:abstractNumId w:val="7"/>
  </w:num>
  <w:num w:numId="14">
    <w:abstractNumId w:val="16"/>
  </w:num>
  <w:num w:numId="15">
    <w:abstractNumId w:val="11"/>
  </w:num>
  <w:num w:numId="16">
    <w:abstractNumId w:val="1"/>
  </w:num>
  <w:num w:numId="17">
    <w:abstractNumId w:val="12"/>
  </w:num>
  <w:num w:numId="18">
    <w:abstractNumId w:val="9"/>
  </w:num>
  <w:num w:numId="19">
    <w:abstractNumId w:val="18"/>
  </w:num>
  <w:num w:numId="20">
    <w:abstractNumId w:val="17"/>
  </w:num>
  <w:num w:numId="21">
    <w:abstractNumId w:val="0"/>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5B9E"/>
    <w:rsid w:val="000178AC"/>
    <w:rsid w:val="00017E0E"/>
    <w:rsid w:val="000233A4"/>
    <w:rsid w:val="00035C2A"/>
    <w:rsid w:val="0003645F"/>
    <w:rsid w:val="000412DD"/>
    <w:rsid w:val="0004455E"/>
    <w:rsid w:val="00047D91"/>
    <w:rsid w:val="0005193A"/>
    <w:rsid w:val="00052193"/>
    <w:rsid w:val="00052433"/>
    <w:rsid w:val="000553F8"/>
    <w:rsid w:val="000555F2"/>
    <w:rsid w:val="00056D94"/>
    <w:rsid w:val="0006149B"/>
    <w:rsid w:val="00062992"/>
    <w:rsid w:val="00071D29"/>
    <w:rsid w:val="00074A05"/>
    <w:rsid w:val="00080562"/>
    <w:rsid w:val="00087AC7"/>
    <w:rsid w:val="0009535B"/>
    <w:rsid w:val="00097ED0"/>
    <w:rsid w:val="000B43B6"/>
    <w:rsid w:val="000B5BB2"/>
    <w:rsid w:val="000C3964"/>
    <w:rsid w:val="000C7991"/>
    <w:rsid w:val="000D0811"/>
    <w:rsid w:val="000F21AF"/>
    <w:rsid w:val="000F582C"/>
    <w:rsid w:val="000F5ED3"/>
    <w:rsid w:val="001036B6"/>
    <w:rsid w:val="001130EC"/>
    <w:rsid w:val="0012116B"/>
    <w:rsid w:val="00122117"/>
    <w:rsid w:val="001236A1"/>
    <w:rsid w:val="00123E97"/>
    <w:rsid w:val="001265C6"/>
    <w:rsid w:val="00151DEE"/>
    <w:rsid w:val="0015717C"/>
    <w:rsid w:val="00160E56"/>
    <w:rsid w:val="00161BEE"/>
    <w:rsid w:val="00164936"/>
    <w:rsid w:val="00170EE0"/>
    <w:rsid w:val="00171E79"/>
    <w:rsid w:val="00187AA0"/>
    <w:rsid w:val="001945C7"/>
    <w:rsid w:val="00194DDF"/>
    <w:rsid w:val="00196A19"/>
    <w:rsid w:val="001A0E61"/>
    <w:rsid w:val="001B1C47"/>
    <w:rsid w:val="001B264C"/>
    <w:rsid w:val="001C1B45"/>
    <w:rsid w:val="001C3A24"/>
    <w:rsid w:val="001C5BCE"/>
    <w:rsid w:val="001D1ABC"/>
    <w:rsid w:val="001F34F3"/>
    <w:rsid w:val="001F4F39"/>
    <w:rsid w:val="0020022C"/>
    <w:rsid w:val="0020175D"/>
    <w:rsid w:val="00202F19"/>
    <w:rsid w:val="00214942"/>
    <w:rsid w:val="002172FB"/>
    <w:rsid w:val="00231C08"/>
    <w:rsid w:val="002420F8"/>
    <w:rsid w:val="00243F82"/>
    <w:rsid w:val="00244341"/>
    <w:rsid w:val="00257D6E"/>
    <w:rsid w:val="00260851"/>
    <w:rsid w:val="00271544"/>
    <w:rsid w:val="002745C5"/>
    <w:rsid w:val="00275AD2"/>
    <w:rsid w:val="00276948"/>
    <w:rsid w:val="00285BF3"/>
    <w:rsid w:val="002A6D19"/>
    <w:rsid w:val="002B0DD0"/>
    <w:rsid w:val="002B1DC9"/>
    <w:rsid w:val="002B72CE"/>
    <w:rsid w:val="002C1484"/>
    <w:rsid w:val="002C26FA"/>
    <w:rsid w:val="002C54B7"/>
    <w:rsid w:val="002D151F"/>
    <w:rsid w:val="002D6A89"/>
    <w:rsid w:val="002D7CAA"/>
    <w:rsid w:val="002E3342"/>
    <w:rsid w:val="002E42BB"/>
    <w:rsid w:val="002E4E26"/>
    <w:rsid w:val="002E588A"/>
    <w:rsid w:val="002F1449"/>
    <w:rsid w:val="002F2824"/>
    <w:rsid w:val="002F3FE2"/>
    <w:rsid w:val="002F624D"/>
    <w:rsid w:val="003048CF"/>
    <w:rsid w:val="00305B6D"/>
    <w:rsid w:val="003069D9"/>
    <w:rsid w:val="00312D7D"/>
    <w:rsid w:val="003224EE"/>
    <w:rsid w:val="00322697"/>
    <w:rsid w:val="00326DC4"/>
    <w:rsid w:val="0032707C"/>
    <w:rsid w:val="0034222F"/>
    <w:rsid w:val="00364A22"/>
    <w:rsid w:val="00372C16"/>
    <w:rsid w:val="00372D86"/>
    <w:rsid w:val="0037646A"/>
    <w:rsid w:val="00385776"/>
    <w:rsid w:val="00385B65"/>
    <w:rsid w:val="00387D13"/>
    <w:rsid w:val="00390A91"/>
    <w:rsid w:val="00391DE8"/>
    <w:rsid w:val="0039648D"/>
    <w:rsid w:val="003A76EC"/>
    <w:rsid w:val="003B1291"/>
    <w:rsid w:val="003B1D63"/>
    <w:rsid w:val="003B2FE6"/>
    <w:rsid w:val="003C0F9E"/>
    <w:rsid w:val="003C7B91"/>
    <w:rsid w:val="003D02FC"/>
    <w:rsid w:val="003D747D"/>
    <w:rsid w:val="003F00CF"/>
    <w:rsid w:val="003F2A90"/>
    <w:rsid w:val="003F674A"/>
    <w:rsid w:val="003F7837"/>
    <w:rsid w:val="00401EED"/>
    <w:rsid w:val="00417A2E"/>
    <w:rsid w:val="00423835"/>
    <w:rsid w:val="004315E8"/>
    <w:rsid w:val="004355EF"/>
    <w:rsid w:val="0043667E"/>
    <w:rsid w:val="00436D34"/>
    <w:rsid w:val="00437030"/>
    <w:rsid w:val="0044095E"/>
    <w:rsid w:val="00446F52"/>
    <w:rsid w:val="004522AE"/>
    <w:rsid w:val="004603C6"/>
    <w:rsid w:val="00467481"/>
    <w:rsid w:val="00476106"/>
    <w:rsid w:val="00490B0F"/>
    <w:rsid w:val="0049629E"/>
    <w:rsid w:val="004A0576"/>
    <w:rsid w:val="004A121D"/>
    <w:rsid w:val="004A6DE5"/>
    <w:rsid w:val="004A7DA7"/>
    <w:rsid w:val="004B2FC6"/>
    <w:rsid w:val="004C051A"/>
    <w:rsid w:val="004C1336"/>
    <w:rsid w:val="004C13A5"/>
    <w:rsid w:val="004C417C"/>
    <w:rsid w:val="004D39D7"/>
    <w:rsid w:val="004D3A2B"/>
    <w:rsid w:val="004E32C5"/>
    <w:rsid w:val="004E42DB"/>
    <w:rsid w:val="004E725B"/>
    <w:rsid w:val="004F02AE"/>
    <w:rsid w:val="004F3C89"/>
    <w:rsid w:val="004F4350"/>
    <w:rsid w:val="004F542C"/>
    <w:rsid w:val="004F5B62"/>
    <w:rsid w:val="005006C4"/>
    <w:rsid w:val="00502120"/>
    <w:rsid w:val="005175DC"/>
    <w:rsid w:val="00521138"/>
    <w:rsid w:val="005271D3"/>
    <w:rsid w:val="00530C55"/>
    <w:rsid w:val="00530CE0"/>
    <w:rsid w:val="00532739"/>
    <w:rsid w:val="0053372D"/>
    <w:rsid w:val="00537638"/>
    <w:rsid w:val="0054794A"/>
    <w:rsid w:val="00552616"/>
    <w:rsid w:val="0055281C"/>
    <w:rsid w:val="00552FB4"/>
    <w:rsid w:val="00560578"/>
    <w:rsid w:val="005654E0"/>
    <w:rsid w:val="005663AD"/>
    <w:rsid w:val="00567F16"/>
    <w:rsid w:val="00572F24"/>
    <w:rsid w:val="005748C4"/>
    <w:rsid w:val="00576324"/>
    <w:rsid w:val="0058187A"/>
    <w:rsid w:val="005840EA"/>
    <w:rsid w:val="00585FAB"/>
    <w:rsid w:val="0058635F"/>
    <w:rsid w:val="005A7FE5"/>
    <w:rsid w:val="005B0599"/>
    <w:rsid w:val="005B7B28"/>
    <w:rsid w:val="005B7E01"/>
    <w:rsid w:val="005D1FD3"/>
    <w:rsid w:val="005D5E80"/>
    <w:rsid w:val="005D5F8B"/>
    <w:rsid w:val="005E3AEA"/>
    <w:rsid w:val="005E6425"/>
    <w:rsid w:val="005E7D9D"/>
    <w:rsid w:val="005F3A74"/>
    <w:rsid w:val="005F6997"/>
    <w:rsid w:val="005F7A0E"/>
    <w:rsid w:val="00601711"/>
    <w:rsid w:val="00610AAA"/>
    <w:rsid w:val="00610ADE"/>
    <w:rsid w:val="00613C93"/>
    <w:rsid w:val="00620ECC"/>
    <w:rsid w:val="00620FF4"/>
    <w:rsid w:val="00621F0E"/>
    <w:rsid w:val="00634308"/>
    <w:rsid w:val="00642464"/>
    <w:rsid w:val="00643362"/>
    <w:rsid w:val="006444AA"/>
    <w:rsid w:val="00646784"/>
    <w:rsid w:val="006609CE"/>
    <w:rsid w:val="006708D3"/>
    <w:rsid w:val="00670FCB"/>
    <w:rsid w:val="00677DB4"/>
    <w:rsid w:val="006848B7"/>
    <w:rsid w:val="006855BD"/>
    <w:rsid w:val="00691CE8"/>
    <w:rsid w:val="006931B9"/>
    <w:rsid w:val="00695D9A"/>
    <w:rsid w:val="00697D4C"/>
    <w:rsid w:val="006A3DE5"/>
    <w:rsid w:val="006A58E7"/>
    <w:rsid w:val="006B3833"/>
    <w:rsid w:val="006B3F21"/>
    <w:rsid w:val="006B5449"/>
    <w:rsid w:val="006B6F70"/>
    <w:rsid w:val="006C37AB"/>
    <w:rsid w:val="006C5427"/>
    <w:rsid w:val="006D21DF"/>
    <w:rsid w:val="006D2967"/>
    <w:rsid w:val="006D6EE7"/>
    <w:rsid w:val="006E5FFF"/>
    <w:rsid w:val="006E6FF8"/>
    <w:rsid w:val="0070529C"/>
    <w:rsid w:val="00705855"/>
    <w:rsid w:val="0071384F"/>
    <w:rsid w:val="00721BC8"/>
    <w:rsid w:val="00723032"/>
    <w:rsid w:val="007348B8"/>
    <w:rsid w:val="007408F9"/>
    <w:rsid w:val="00742483"/>
    <w:rsid w:val="00745730"/>
    <w:rsid w:val="007472CA"/>
    <w:rsid w:val="007524D8"/>
    <w:rsid w:val="0075360F"/>
    <w:rsid w:val="00754A54"/>
    <w:rsid w:val="00757DAB"/>
    <w:rsid w:val="00763C48"/>
    <w:rsid w:val="007677A8"/>
    <w:rsid w:val="0077307D"/>
    <w:rsid w:val="00773BFA"/>
    <w:rsid w:val="007747D9"/>
    <w:rsid w:val="00776521"/>
    <w:rsid w:val="00776D84"/>
    <w:rsid w:val="00780679"/>
    <w:rsid w:val="007826CD"/>
    <w:rsid w:val="00785AFC"/>
    <w:rsid w:val="00797D2E"/>
    <w:rsid w:val="007A173B"/>
    <w:rsid w:val="007A5014"/>
    <w:rsid w:val="007A5F35"/>
    <w:rsid w:val="007C06FF"/>
    <w:rsid w:val="007C2585"/>
    <w:rsid w:val="007C31B3"/>
    <w:rsid w:val="007C3B8D"/>
    <w:rsid w:val="007C56C0"/>
    <w:rsid w:val="007D1D98"/>
    <w:rsid w:val="007D29E3"/>
    <w:rsid w:val="007E2D30"/>
    <w:rsid w:val="007E362E"/>
    <w:rsid w:val="007E56C8"/>
    <w:rsid w:val="007E62E5"/>
    <w:rsid w:val="007F5E9E"/>
    <w:rsid w:val="008049AC"/>
    <w:rsid w:val="00804A53"/>
    <w:rsid w:val="00805939"/>
    <w:rsid w:val="008062EE"/>
    <w:rsid w:val="008132CB"/>
    <w:rsid w:val="008137DB"/>
    <w:rsid w:val="00815E39"/>
    <w:rsid w:val="00816EA4"/>
    <w:rsid w:val="0082019A"/>
    <w:rsid w:val="00826952"/>
    <w:rsid w:val="008277E4"/>
    <w:rsid w:val="008304AF"/>
    <w:rsid w:val="008371FA"/>
    <w:rsid w:val="00840612"/>
    <w:rsid w:val="008441FF"/>
    <w:rsid w:val="00851945"/>
    <w:rsid w:val="00883737"/>
    <w:rsid w:val="00884C9E"/>
    <w:rsid w:val="008918DF"/>
    <w:rsid w:val="008A4C58"/>
    <w:rsid w:val="008A7451"/>
    <w:rsid w:val="008B012E"/>
    <w:rsid w:val="008B7617"/>
    <w:rsid w:val="008D3A86"/>
    <w:rsid w:val="008D7D3F"/>
    <w:rsid w:val="008E50C7"/>
    <w:rsid w:val="008F4E31"/>
    <w:rsid w:val="008F75E9"/>
    <w:rsid w:val="0091092B"/>
    <w:rsid w:val="00917A01"/>
    <w:rsid w:val="009225CB"/>
    <w:rsid w:val="00922819"/>
    <w:rsid w:val="00923970"/>
    <w:rsid w:val="00934725"/>
    <w:rsid w:val="00951DBD"/>
    <w:rsid w:val="00954320"/>
    <w:rsid w:val="00954529"/>
    <w:rsid w:val="00954E51"/>
    <w:rsid w:val="00963B9C"/>
    <w:rsid w:val="00976277"/>
    <w:rsid w:val="00980AC4"/>
    <w:rsid w:val="00981F96"/>
    <w:rsid w:val="00986380"/>
    <w:rsid w:val="00990CED"/>
    <w:rsid w:val="00993884"/>
    <w:rsid w:val="009978BB"/>
    <w:rsid w:val="009B63E6"/>
    <w:rsid w:val="009C0858"/>
    <w:rsid w:val="009C4E02"/>
    <w:rsid w:val="009C76AA"/>
    <w:rsid w:val="009D198D"/>
    <w:rsid w:val="009D2175"/>
    <w:rsid w:val="009D5E1C"/>
    <w:rsid w:val="009D676C"/>
    <w:rsid w:val="009E02B7"/>
    <w:rsid w:val="009E6478"/>
    <w:rsid w:val="009F1316"/>
    <w:rsid w:val="009F527D"/>
    <w:rsid w:val="009F69C2"/>
    <w:rsid w:val="00A0222F"/>
    <w:rsid w:val="00A02297"/>
    <w:rsid w:val="00A11FBF"/>
    <w:rsid w:val="00A16008"/>
    <w:rsid w:val="00A233DA"/>
    <w:rsid w:val="00A30216"/>
    <w:rsid w:val="00A40774"/>
    <w:rsid w:val="00A41FCB"/>
    <w:rsid w:val="00A51C62"/>
    <w:rsid w:val="00A51E71"/>
    <w:rsid w:val="00A527F9"/>
    <w:rsid w:val="00A5381D"/>
    <w:rsid w:val="00A6113F"/>
    <w:rsid w:val="00A61E61"/>
    <w:rsid w:val="00A62EF8"/>
    <w:rsid w:val="00A71718"/>
    <w:rsid w:val="00A72AC8"/>
    <w:rsid w:val="00A7727D"/>
    <w:rsid w:val="00A8091E"/>
    <w:rsid w:val="00A84B37"/>
    <w:rsid w:val="00A8549A"/>
    <w:rsid w:val="00A9666F"/>
    <w:rsid w:val="00AA2C37"/>
    <w:rsid w:val="00AA3920"/>
    <w:rsid w:val="00AB704A"/>
    <w:rsid w:val="00AB72B8"/>
    <w:rsid w:val="00AC1601"/>
    <w:rsid w:val="00AC18EE"/>
    <w:rsid w:val="00AC533B"/>
    <w:rsid w:val="00AD383E"/>
    <w:rsid w:val="00AD3D3C"/>
    <w:rsid w:val="00AF0C27"/>
    <w:rsid w:val="00AF7C12"/>
    <w:rsid w:val="00B051C9"/>
    <w:rsid w:val="00B05C6D"/>
    <w:rsid w:val="00B11B7C"/>
    <w:rsid w:val="00B1392F"/>
    <w:rsid w:val="00B203AF"/>
    <w:rsid w:val="00B20639"/>
    <w:rsid w:val="00B2669F"/>
    <w:rsid w:val="00B3763D"/>
    <w:rsid w:val="00B41611"/>
    <w:rsid w:val="00B41D82"/>
    <w:rsid w:val="00B432C3"/>
    <w:rsid w:val="00B43EAB"/>
    <w:rsid w:val="00B44675"/>
    <w:rsid w:val="00B54579"/>
    <w:rsid w:val="00B555FD"/>
    <w:rsid w:val="00B55897"/>
    <w:rsid w:val="00B664C5"/>
    <w:rsid w:val="00B7012A"/>
    <w:rsid w:val="00B7192C"/>
    <w:rsid w:val="00B82966"/>
    <w:rsid w:val="00B842BD"/>
    <w:rsid w:val="00B90A71"/>
    <w:rsid w:val="00B92AC8"/>
    <w:rsid w:val="00B93499"/>
    <w:rsid w:val="00B9391C"/>
    <w:rsid w:val="00B94666"/>
    <w:rsid w:val="00B96349"/>
    <w:rsid w:val="00B97A73"/>
    <w:rsid w:val="00BA0CA3"/>
    <w:rsid w:val="00BA63B8"/>
    <w:rsid w:val="00BB388F"/>
    <w:rsid w:val="00BB4DCF"/>
    <w:rsid w:val="00BC21C1"/>
    <w:rsid w:val="00BC4F10"/>
    <w:rsid w:val="00BC5283"/>
    <w:rsid w:val="00BC7C61"/>
    <w:rsid w:val="00BD0A54"/>
    <w:rsid w:val="00BD378C"/>
    <w:rsid w:val="00BD693F"/>
    <w:rsid w:val="00BE401D"/>
    <w:rsid w:val="00BE72CC"/>
    <w:rsid w:val="00BF5170"/>
    <w:rsid w:val="00C0130F"/>
    <w:rsid w:val="00C021F8"/>
    <w:rsid w:val="00C02736"/>
    <w:rsid w:val="00C050DD"/>
    <w:rsid w:val="00C06423"/>
    <w:rsid w:val="00C06BC2"/>
    <w:rsid w:val="00C11A5F"/>
    <w:rsid w:val="00C12204"/>
    <w:rsid w:val="00C12A48"/>
    <w:rsid w:val="00C16006"/>
    <w:rsid w:val="00C162F6"/>
    <w:rsid w:val="00C21D82"/>
    <w:rsid w:val="00C26AB3"/>
    <w:rsid w:val="00C34732"/>
    <w:rsid w:val="00C41CB6"/>
    <w:rsid w:val="00C4319E"/>
    <w:rsid w:val="00C45AB4"/>
    <w:rsid w:val="00C47782"/>
    <w:rsid w:val="00C56198"/>
    <w:rsid w:val="00C564E7"/>
    <w:rsid w:val="00C60DC5"/>
    <w:rsid w:val="00C665A3"/>
    <w:rsid w:val="00C66868"/>
    <w:rsid w:val="00C66E72"/>
    <w:rsid w:val="00C7313B"/>
    <w:rsid w:val="00C83977"/>
    <w:rsid w:val="00C90C72"/>
    <w:rsid w:val="00C969A4"/>
    <w:rsid w:val="00CB1B37"/>
    <w:rsid w:val="00CC2CBB"/>
    <w:rsid w:val="00CC62D6"/>
    <w:rsid w:val="00CD61F5"/>
    <w:rsid w:val="00CD69D6"/>
    <w:rsid w:val="00CE11CE"/>
    <w:rsid w:val="00CE1914"/>
    <w:rsid w:val="00CE666B"/>
    <w:rsid w:val="00CF1735"/>
    <w:rsid w:val="00CF3D21"/>
    <w:rsid w:val="00CF78A9"/>
    <w:rsid w:val="00D057E9"/>
    <w:rsid w:val="00D1378C"/>
    <w:rsid w:val="00D17BBE"/>
    <w:rsid w:val="00D2037F"/>
    <w:rsid w:val="00D33B5E"/>
    <w:rsid w:val="00D4081E"/>
    <w:rsid w:val="00D43D39"/>
    <w:rsid w:val="00D45DD4"/>
    <w:rsid w:val="00D55641"/>
    <w:rsid w:val="00D55DDC"/>
    <w:rsid w:val="00D705AB"/>
    <w:rsid w:val="00D75306"/>
    <w:rsid w:val="00D8346C"/>
    <w:rsid w:val="00D839FE"/>
    <w:rsid w:val="00D85A0B"/>
    <w:rsid w:val="00D91263"/>
    <w:rsid w:val="00D91B32"/>
    <w:rsid w:val="00D9438E"/>
    <w:rsid w:val="00DA250E"/>
    <w:rsid w:val="00DB02AF"/>
    <w:rsid w:val="00DB6C69"/>
    <w:rsid w:val="00DC202D"/>
    <w:rsid w:val="00DC72EC"/>
    <w:rsid w:val="00DD4C19"/>
    <w:rsid w:val="00DD6116"/>
    <w:rsid w:val="00DF1D8C"/>
    <w:rsid w:val="00DF4E98"/>
    <w:rsid w:val="00E001C4"/>
    <w:rsid w:val="00E02D77"/>
    <w:rsid w:val="00E06869"/>
    <w:rsid w:val="00E07278"/>
    <w:rsid w:val="00E106A7"/>
    <w:rsid w:val="00E1253F"/>
    <w:rsid w:val="00E13016"/>
    <w:rsid w:val="00E14372"/>
    <w:rsid w:val="00E14B7B"/>
    <w:rsid w:val="00E242AB"/>
    <w:rsid w:val="00E24F86"/>
    <w:rsid w:val="00E263B1"/>
    <w:rsid w:val="00E35E58"/>
    <w:rsid w:val="00E4447F"/>
    <w:rsid w:val="00E4652C"/>
    <w:rsid w:val="00E51218"/>
    <w:rsid w:val="00E60690"/>
    <w:rsid w:val="00E61D3A"/>
    <w:rsid w:val="00E62A6F"/>
    <w:rsid w:val="00E64C53"/>
    <w:rsid w:val="00E67791"/>
    <w:rsid w:val="00E70C33"/>
    <w:rsid w:val="00E76956"/>
    <w:rsid w:val="00E76F39"/>
    <w:rsid w:val="00E807AD"/>
    <w:rsid w:val="00E85017"/>
    <w:rsid w:val="00E90025"/>
    <w:rsid w:val="00E90D91"/>
    <w:rsid w:val="00E92ADD"/>
    <w:rsid w:val="00E945C1"/>
    <w:rsid w:val="00E97321"/>
    <w:rsid w:val="00EA330C"/>
    <w:rsid w:val="00EB3E79"/>
    <w:rsid w:val="00EB557F"/>
    <w:rsid w:val="00EC1731"/>
    <w:rsid w:val="00EC2DE9"/>
    <w:rsid w:val="00EC5F73"/>
    <w:rsid w:val="00ED06CB"/>
    <w:rsid w:val="00ED3B68"/>
    <w:rsid w:val="00EE31B0"/>
    <w:rsid w:val="00EE77F1"/>
    <w:rsid w:val="00EF265F"/>
    <w:rsid w:val="00EF7D4E"/>
    <w:rsid w:val="00F00952"/>
    <w:rsid w:val="00F043D3"/>
    <w:rsid w:val="00F04CDA"/>
    <w:rsid w:val="00F05D01"/>
    <w:rsid w:val="00F2620A"/>
    <w:rsid w:val="00F31B6C"/>
    <w:rsid w:val="00F3434F"/>
    <w:rsid w:val="00F34973"/>
    <w:rsid w:val="00F3561E"/>
    <w:rsid w:val="00F401B4"/>
    <w:rsid w:val="00F40A08"/>
    <w:rsid w:val="00F47276"/>
    <w:rsid w:val="00F52E4E"/>
    <w:rsid w:val="00F6396D"/>
    <w:rsid w:val="00F67D9D"/>
    <w:rsid w:val="00F74490"/>
    <w:rsid w:val="00F75EFF"/>
    <w:rsid w:val="00F82D63"/>
    <w:rsid w:val="00F91193"/>
    <w:rsid w:val="00FA0A5A"/>
    <w:rsid w:val="00FA1383"/>
    <w:rsid w:val="00FA1448"/>
    <w:rsid w:val="00FA59AD"/>
    <w:rsid w:val="00FA7242"/>
    <w:rsid w:val="00FB2462"/>
    <w:rsid w:val="00FB6B05"/>
    <w:rsid w:val="00FC529C"/>
    <w:rsid w:val="00FC7A9F"/>
    <w:rsid w:val="00FD4417"/>
    <w:rsid w:val="00FD4868"/>
    <w:rsid w:val="00FE2E19"/>
    <w:rsid w:val="00FE5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A7CEA8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8132CB"/>
    <w:rPr>
      <w:color w:val="0000FF" w:themeColor="hyperlink"/>
      <w:u w:val="single"/>
    </w:rPr>
  </w:style>
  <w:style w:type="paragraph" w:customStyle="1" w:styleId="Default">
    <w:name w:val="Default"/>
    <w:rsid w:val="00FE2E19"/>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826952"/>
    <w:rPr>
      <w:color w:val="605E5C"/>
      <w:shd w:val="clear" w:color="auto" w:fill="E1DFDD"/>
    </w:rPr>
  </w:style>
  <w:style w:type="paragraph" w:styleId="BodyText">
    <w:name w:val="Body Text"/>
    <w:basedOn w:val="Normal"/>
    <w:link w:val="BodyTextChar"/>
    <w:rsid w:val="000553F8"/>
    <w:pPr>
      <w:ind w:left="360"/>
      <w:jc w:val="both"/>
    </w:pPr>
    <w:rPr>
      <w:rFonts w:ascii="Arial" w:hAnsi="Arial"/>
      <w:szCs w:val="24"/>
      <w:lang w:val="x-none" w:eastAsia="x-none"/>
    </w:rPr>
  </w:style>
  <w:style w:type="character" w:customStyle="1" w:styleId="BodyTextChar">
    <w:name w:val="Body Text Char"/>
    <w:basedOn w:val="DefaultParagraphFont"/>
    <w:link w:val="BodyText"/>
    <w:rsid w:val="000553F8"/>
    <w:rPr>
      <w:rFonts w:ascii="Arial" w:hAnsi="Arial"/>
      <w:szCs w:val="24"/>
      <w:lang w:val="x-none" w:eastAsia="x-none"/>
    </w:rPr>
  </w:style>
  <w:style w:type="character" w:styleId="FollowedHyperlink">
    <w:name w:val="FollowedHyperlink"/>
    <w:basedOn w:val="DefaultParagraphFont"/>
    <w:semiHidden/>
    <w:unhideWhenUsed/>
    <w:rsid w:val="000553F8"/>
    <w:rPr>
      <w:color w:val="800080" w:themeColor="followedHyperlink"/>
      <w:u w:val="single"/>
    </w:rPr>
  </w:style>
  <w:style w:type="paragraph" w:styleId="Revision">
    <w:name w:val="Revision"/>
    <w:hidden/>
    <w:uiPriority w:val="99"/>
    <w:semiHidden/>
    <w:rsid w:val="0015717C"/>
  </w:style>
  <w:style w:type="character" w:customStyle="1" w:styleId="UnresolvedMention2">
    <w:name w:val="Unresolved Mention2"/>
    <w:basedOn w:val="DefaultParagraphFont"/>
    <w:uiPriority w:val="99"/>
    <w:semiHidden/>
    <w:unhideWhenUsed/>
    <w:rsid w:val="008A74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5283">
      <w:bodyDiv w:val="1"/>
      <w:marLeft w:val="0"/>
      <w:marRight w:val="0"/>
      <w:marTop w:val="0"/>
      <w:marBottom w:val="0"/>
      <w:divBdr>
        <w:top w:val="none" w:sz="0" w:space="0" w:color="auto"/>
        <w:left w:val="none" w:sz="0" w:space="0" w:color="auto"/>
        <w:bottom w:val="none" w:sz="0" w:space="0" w:color="auto"/>
        <w:right w:val="none" w:sz="0" w:space="0" w:color="auto"/>
      </w:divBdr>
    </w:div>
    <w:div w:id="43987204">
      <w:bodyDiv w:val="1"/>
      <w:marLeft w:val="0"/>
      <w:marRight w:val="0"/>
      <w:marTop w:val="0"/>
      <w:marBottom w:val="0"/>
      <w:divBdr>
        <w:top w:val="none" w:sz="0" w:space="0" w:color="auto"/>
        <w:left w:val="none" w:sz="0" w:space="0" w:color="auto"/>
        <w:bottom w:val="none" w:sz="0" w:space="0" w:color="auto"/>
        <w:right w:val="none" w:sz="0" w:space="0" w:color="auto"/>
      </w:divBdr>
    </w:div>
    <w:div w:id="68508539">
      <w:bodyDiv w:val="1"/>
      <w:marLeft w:val="0"/>
      <w:marRight w:val="0"/>
      <w:marTop w:val="0"/>
      <w:marBottom w:val="0"/>
      <w:divBdr>
        <w:top w:val="none" w:sz="0" w:space="0" w:color="auto"/>
        <w:left w:val="none" w:sz="0" w:space="0" w:color="auto"/>
        <w:bottom w:val="none" w:sz="0" w:space="0" w:color="auto"/>
        <w:right w:val="none" w:sz="0" w:space="0" w:color="auto"/>
      </w:divBdr>
    </w:div>
    <w:div w:id="77871046">
      <w:bodyDiv w:val="1"/>
      <w:marLeft w:val="0"/>
      <w:marRight w:val="0"/>
      <w:marTop w:val="0"/>
      <w:marBottom w:val="0"/>
      <w:divBdr>
        <w:top w:val="none" w:sz="0" w:space="0" w:color="auto"/>
        <w:left w:val="none" w:sz="0" w:space="0" w:color="auto"/>
        <w:bottom w:val="none" w:sz="0" w:space="0" w:color="auto"/>
        <w:right w:val="none" w:sz="0" w:space="0" w:color="auto"/>
      </w:divBdr>
    </w:div>
    <w:div w:id="91557775">
      <w:bodyDiv w:val="1"/>
      <w:marLeft w:val="0"/>
      <w:marRight w:val="0"/>
      <w:marTop w:val="0"/>
      <w:marBottom w:val="0"/>
      <w:divBdr>
        <w:top w:val="none" w:sz="0" w:space="0" w:color="auto"/>
        <w:left w:val="none" w:sz="0" w:space="0" w:color="auto"/>
        <w:bottom w:val="none" w:sz="0" w:space="0" w:color="auto"/>
        <w:right w:val="none" w:sz="0" w:space="0" w:color="auto"/>
      </w:divBdr>
    </w:div>
    <w:div w:id="92748997">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14245656">
      <w:bodyDiv w:val="1"/>
      <w:marLeft w:val="0"/>
      <w:marRight w:val="0"/>
      <w:marTop w:val="0"/>
      <w:marBottom w:val="0"/>
      <w:divBdr>
        <w:top w:val="none" w:sz="0" w:space="0" w:color="auto"/>
        <w:left w:val="none" w:sz="0" w:space="0" w:color="auto"/>
        <w:bottom w:val="none" w:sz="0" w:space="0" w:color="auto"/>
        <w:right w:val="none" w:sz="0" w:space="0" w:color="auto"/>
      </w:divBdr>
    </w:div>
    <w:div w:id="223028599">
      <w:bodyDiv w:val="1"/>
      <w:marLeft w:val="0"/>
      <w:marRight w:val="0"/>
      <w:marTop w:val="0"/>
      <w:marBottom w:val="0"/>
      <w:divBdr>
        <w:top w:val="none" w:sz="0" w:space="0" w:color="auto"/>
        <w:left w:val="none" w:sz="0" w:space="0" w:color="auto"/>
        <w:bottom w:val="none" w:sz="0" w:space="0" w:color="auto"/>
        <w:right w:val="none" w:sz="0" w:space="0" w:color="auto"/>
      </w:divBdr>
    </w:div>
    <w:div w:id="224461258">
      <w:bodyDiv w:val="1"/>
      <w:marLeft w:val="0"/>
      <w:marRight w:val="0"/>
      <w:marTop w:val="0"/>
      <w:marBottom w:val="0"/>
      <w:divBdr>
        <w:top w:val="none" w:sz="0" w:space="0" w:color="auto"/>
        <w:left w:val="none" w:sz="0" w:space="0" w:color="auto"/>
        <w:bottom w:val="none" w:sz="0" w:space="0" w:color="auto"/>
        <w:right w:val="none" w:sz="0" w:space="0" w:color="auto"/>
      </w:divBdr>
    </w:div>
    <w:div w:id="253125095">
      <w:bodyDiv w:val="1"/>
      <w:marLeft w:val="0"/>
      <w:marRight w:val="0"/>
      <w:marTop w:val="0"/>
      <w:marBottom w:val="0"/>
      <w:divBdr>
        <w:top w:val="none" w:sz="0" w:space="0" w:color="auto"/>
        <w:left w:val="none" w:sz="0" w:space="0" w:color="auto"/>
        <w:bottom w:val="none" w:sz="0" w:space="0" w:color="auto"/>
        <w:right w:val="none" w:sz="0" w:space="0" w:color="auto"/>
      </w:divBdr>
    </w:div>
    <w:div w:id="287124090">
      <w:bodyDiv w:val="1"/>
      <w:marLeft w:val="0"/>
      <w:marRight w:val="0"/>
      <w:marTop w:val="0"/>
      <w:marBottom w:val="0"/>
      <w:divBdr>
        <w:top w:val="none" w:sz="0" w:space="0" w:color="auto"/>
        <w:left w:val="none" w:sz="0" w:space="0" w:color="auto"/>
        <w:bottom w:val="none" w:sz="0" w:space="0" w:color="auto"/>
        <w:right w:val="none" w:sz="0" w:space="0" w:color="auto"/>
      </w:divBdr>
    </w:div>
    <w:div w:id="31676220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243617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52287732">
      <w:bodyDiv w:val="1"/>
      <w:marLeft w:val="0"/>
      <w:marRight w:val="0"/>
      <w:marTop w:val="0"/>
      <w:marBottom w:val="0"/>
      <w:divBdr>
        <w:top w:val="none" w:sz="0" w:space="0" w:color="auto"/>
        <w:left w:val="none" w:sz="0" w:space="0" w:color="auto"/>
        <w:bottom w:val="none" w:sz="0" w:space="0" w:color="auto"/>
        <w:right w:val="none" w:sz="0" w:space="0" w:color="auto"/>
      </w:divBdr>
    </w:div>
    <w:div w:id="501940383">
      <w:bodyDiv w:val="1"/>
      <w:marLeft w:val="0"/>
      <w:marRight w:val="0"/>
      <w:marTop w:val="0"/>
      <w:marBottom w:val="0"/>
      <w:divBdr>
        <w:top w:val="none" w:sz="0" w:space="0" w:color="auto"/>
        <w:left w:val="none" w:sz="0" w:space="0" w:color="auto"/>
        <w:bottom w:val="none" w:sz="0" w:space="0" w:color="auto"/>
        <w:right w:val="none" w:sz="0" w:space="0" w:color="auto"/>
      </w:divBdr>
    </w:div>
    <w:div w:id="504588716">
      <w:bodyDiv w:val="1"/>
      <w:marLeft w:val="0"/>
      <w:marRight w:val="0"/>
      <w:marTop w:val="0"/>
      <w:marBottom w:val="0"/>
      <w:divBdr>
        <w:top w:val="none" w:sz="0" w:space="0" w:color="auto"/>
        <w:left w:val="none" w:sz="0" w:space="0" w:color="auto"/>
        <w:bottom w:val="none" w:sz="0" w:space="0" w:color="auto"/>
        <w:right w:val="none" w:sz="0" w:space="0" w:color="auto"/>
      </w:divBdr>
    </w:div>
    <w:div w:id="512038766">
      <w:bodyDiv w:val="1"/>
      <w:marLeft w:val="0"/>
      <w:marRight w:val="0"/>
      <w:marTop w:val="0"/>
      <w:marBottom w:val="0"/>
      <w:divBdr>
        <w:top w:val="none" w:sz="0" w:space="0" w:color="auto"/>
        <w:left w:val="none" w:sz="0" w:space="0" w:color="auto"/>
        <w:bottom w:val="none" w:sz="0" w:space="0" w:color="auto"/>
        <w:right w:val="none" w:sz="0" w:space="0" w:color="auto"/>
      </w:divBdr>
    </w:div>
    <w:div w:id="513224233">
      <w:bodyDiv w:val="1"/>
      <w:marLeft w:val="0"/>
      <w:marRight w:val="0"/>
      <w:marTop w:val="0"/>
      <w:marBottom w:val="0"/>
      <w:divBdr>
        <w:top w:val="none" w:sz="0" w:space="0" w:color="auto"/>
        <w:left w:val="none" w:sz="0" w:space="0" w:color="auto"/>
        <w:bottom w:val="none" w:sz="0" w:space="0" w:color="auto"/>
        <w:right w:val="none" w:sz="0" w:space="0" w:color="auto"/>
      </w:divBdr>
    </w:div>
    <w:div w:id="543100667">
      <w:bodyDiv w:val="1"/>
      <w:marLeft w:val="0"/>
      <w:marRight w:val="0"/>
      <w:marTop w:val="0"/>
      <w:marBottom w:val="0"/>
      <w:divBdr>
        <w:top w:val="none" w:sz="0" w:space="0" w:color="auto"/>
        <w:left w:val="none" w:sz="0" w:space="0" w:color="auto"/>
        <w:bottom w:val="none" w:sz="0" w:space="0" w:color="auto"/>
        <w:right w:val="none" w:sz="0" w:space="0" w:color="auto"/>
      </w:divBdr>
    </w:div>
    <w:div w:id="591205309">
      <w:bodyDiv w:val="1"/>
      <w:marLeft w:val="0"/>
      <w:marRight w:val="0"/>
      <w:marTop w:val="0"/>
      <w:marBottom w:val="0"/>
      <w:divBdr>
        <w:top w:val="none" w:sz="0" w:space="0" w:color="auto"/>
        <w:left w:val="none" w:sz="0" w:space="0" w:color="auto"/>
        <w:bottom w:val="none" w:sz="0" w:space="0" w:color="auto"/>
        <w:right w:val="none" w:sz="0" w:space="0" w:color="auto"/>
      </w:divBdr>
    </w:div>
    <w:div w:id="597102447">
      <w:bodyDiv w:val="1"/>
      <w:marLeft w:val="0"/>
      <w:marRight w:val="0"/>
      <w:marTop w:val="0"/>
      <w:marBottom w:val="0"/>
      <w:divBdr>
        <w:top w:val="none" w:sz="0" w:space="0" w:color="auto"/>
        <w:left w:val="none" w:sz="0" w:space="0" w:color="auto"/>
        <w:bottom w:val="none" w:sz="0" w:space="0" w:color="auto"/>
        <w:right w:val="none" w:sz="0" w:space="0" w:color="auto"/>
      </w:divBdr>
    </w:div>
    <w:div w:id="612710077">
      <w:bodyDiv w:val="1"/>
      <w:marLeft w:val="0"/>
      <w:marRight w:val="0"/>
      <w:marTop w:val="0"/>
      <w:marBottom w:val="0"/>
      <w:divBdr>
        <w:top w:val="none" w:sz="0" w:space="0" w:color="auto"/>
        <w:left w:val="none" w:sz="0" w:space="0" w:color="auto"/>
        <w:bottom w:val="none" w:sz="0" w:space="0" w:color="auto"/>
        <w:right w:val="none" w:sz="0" w:space="0" w:color="auto"/>
      </w:divBdr>
    </w:div>
    <w:div w:id="620646655">
      <w:bodyDiv w:val="1"/>
      <w:marLeft w:val="0"/>
      <w:marRight w:val="0"/>
      <w:marTop w:val="0"/>
      <w:marBottom w:val="0"/>
      <w:divBdr>
        <w:top w:val="none" w:sz="0" w:space="0" w:color="auto"/>
        <w:left w:val="none" w:sz="0" w:space="0" w:color="auto"/>
        <w:bottom w:val="none" w:sz="0" w:space="0" w:color="auto"/>
        <w:right w:val="none" w:sz="0" w:space="0" w:color="auto"/>
      </w:divBdr>
    </w:div>
    <w:div w:id="624045665">
      <w:bodyDiv w:val="1"/>
      <w:marLeft w:val="0"/>
      <w:marRight w:val="0"/>
      <w:marTop w:val="0"/>
      <w:marBottom w:val="0"/>
      <w:divBdr>
        <w:top w:val="none" w:sz="0" w:space="0" w:color="auto"/>
        <w:left w:val="none" w:sz="0" w:space="0" w:color="auto"/>
        <w:bottom w:val="none" w:sz="0" w:space="0" w:color="auto"/>
        <w:right w:val="none" w:sz="0" w:space="0" w:color="auto"/>
      </w:divBdr>
    </w:div>
    <w:div w:id="635526379">
      <w:bodyDiv w:val="1"/>
      <w:marLeft w:val="0"/>
      <w:marRight w:val="0"/>
      <w:marTop w:val="0"/>
      <w:marBottom w:val="0"/>
      <w:divBdr>
        <w:top w:val="none" w:sz="0" w:space="0" w:color="auto"/>
        <w:left w:val="none" w:sz="0" w:space="0" w:color="auto"/>
        <w:bottom w:val="none" w:sz="0" w:space="0" w:color="auto"/>
        <w:right w:val="none" w:sz="0" w:space="0" w:color="auto"/>
      </w:divBdr>
    </w:div>
    <w:div w:id="646204456">
      <w:bodyDiv w:val="1"/>
      <w:marLeft w:val="0"/>
      <w:marRight w:val="0"/>
      <w:marTop w:val="0"/>
      <w:marBottom w:val="0"/>
      <w:divBdr>
        <w:top w:val="none" w:sz="0" w:space="0" w:color="auto"/>
        <w:left w:val="none" w:sz="0" w:space="0" w:color="auto"/>
        <w:bottom w:val="none" w:sz="0" w:space="0" w:color="auto"/>
        <w:right w:val="none" w:sz="0" w:space="0" w:color="auto"/>
      </w:divBdr>
    </w:div>
    <w:div w:id="651251405">
      <w:bodyDiv w:val="1"/>
      <w:marLeft w:val="0"/>
      <w:marRight w:val="0"/>
      <w:marTop w:val="0"/>
      <w:marBottom w:val="0"/>
      <w:divBdr>
        <w:top w:val="none" w:sz="0" w:space="0" w:color="auto"/>
        <w:left w:val="none" w:sz="0" w:space="0" w:color="auto"/>
        <w:bottom w:val="none" w:sz="0" w:space="0" w:color="auto"/>
        <w:right w:val="none" w:sz="0" w:space="0" w:color="auto"/>
      </w:divBdr>
    </w:div>
    <w:div w:id="656497321">
      <w:bodyDiv w:val="1"/>
      <w:marLeft w:val="0"/>
      <w:marRight w:val="0"/>
      <w:marTop w:val="0"/>
      <w:marBottom w:val="0"/>
      <w:divBdr>
        <w:top w:val="none" w:sz="0" w:space="0" w:color="auto"/>
        <w:left w:val="none" w:sz="0" w:space="0" w:color="auto"/>
        <w:bottom w:val="none" w:sz="0" w:space="0" w:color="auto"/>
        <w:right w:val="none" w:sz="0" w:space="0" w:color="auto"/>
      </w:divBdr>
    </w:div>
    <w:div w:id="676736431">
      <w:bodyDiv w:val="1"/>
      <w:marLeft w:val="0"/>
      <w:marRight w:val="0"/>
      <w:marTop w:val="0"/>
      <w:marBottom w:val="0"/>
      <w:divBdr>
        <w:top w:val="none" w:sz="0" w:space="0" w:color="auto"/>
        <w:left w:val="none" w:sz="0" w:space="0" w:color="auto"/>
        <w:bottom w:val="none" w:sz="0" w:space="0" w:color="auto"/>
        <w:right w:val="none" w:sz="0" w:space="0" w:color="auto"/>
      </w:divBdr>
    </w:div>
    <w:div w:id="681712531">
      <w:bodyDiv w:val="1"/>
      <w:marLeft w:val="0"/>
      <w:marRight w:val="0"/>
      <w:marTop w:val="0"/>
      <w:marBottom w:val="0"/>
      <w:divBdr>
        <w:top w:val="none" w:sz="0" w:space="0" w:color="auto"/>
        <w:left w:val="none" w:sz="0" w:space="0" w:color="auto"/>
        <w:bottom w:val="none" w:sz="0" w:space="0" w:color="auto"/>
        <w:right w:val="none" w:sz="0" w:space="0" w:color="auto"/>
      </w:divBdr>
    </w:div>
    <w:div w:id="685594227">
      <w:bodyDiv w:val="1"/>
      <w:marLeft w:val="0"/>
      <w:marRight w:val="0"/>
      <w:marTop w:val="0"/>
      <w:marBottom w:val="0"/>
      <w:divBdr>
        <w:top w:val="none" w:sz="0" w:space="0" w:color="auto"/>
        <w:left w:val="none" w:sz="0" w:space="0" w:color="auto"/>
        <w:bottom w:val="none" w:sz="0" w:space="0" w:color="auto"/>
        <w:right w:val="none" w:sz="0" w:space="0" w:color="auto"/>
      </w:divBdr>
    </w:div>
    <w:div w:id="713650628">
      <w:bodyDiv w:val="1"/>
      <w:marLeft w:val="0"/>
      <w:marRight w:val="0"/>
      <w:marTop w:val="0"/>
      <w:marBottom w:val="0"/>
      <w:divBdr>
        <w:top w:val="none" w:sz="0" w:space="0" w:color="auto"/>
        <w:left w:val="none" w:sz="0" w:space="0" w:color="auto"/>
        <w:bottom w:val="none" w:sz="0" w:space="0" w:color="auto"/>
        <w:right w:val="none" w:sz="0" w:space="0" w:color="auto"/>
      </w:divBdr>
    </w:div>
    <w:div w:id="716970128">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38286146">
      <w:bodyDiv w:val="1"/>
      <w:marLeft w:val="0"/>
      <w:marRight w:val="0"/>
      <w:marTop w:val="0"/>
      <w:marBottom w:val="0"/>
      <w:divBdr>
        <w:top w:val="none" w:sz="0" w:space="0" w:color="auto"/>
        <w:left w:val="none" w:sz="0" w:space="0" w:color="auto"/>
        <w:bottom w:val="none" w:sz="0" w:space="0" w:color="auto"/>
        <w:right w:val="none" w:sz="0" w:space="0" w:color="auto"/>
      </w:divBdr>
    </w:div>
    <w:div w:id="741294196">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762796346">
      <w:bodyDiv w:val="1"/>
      <w:marLeft w:val="0"/>
      <w:marRight w:val="0"/>
      <w:marTop w:val="0"/>
      <w:marBottom w:val="0"/>
      <w:divBdr>
        <w:top w:val="none" w:sz="0" w:space="0" w:color="auto"/>
        <w:left w:val="none" w:sz="0" w:space="0" w:color="auto"/>
        <w:bottom w:val="none" w:sz="0" w:space="0" w:color="auto"/>
        <w:right w:val="none" w:sz="0" w:space="0" w:color="auto"/>
      </w:divBdr>
    </w:div>
    <w:div w:id="788548570">
      <w:bodyDiv w:val="1"/>
      <w:marLeft w:val="0"/>
      <w:marRight w:val="0"/>
      <w:marTop w:val="0"/>
      <w:marBottom w:val="0"/>
      <w:divBdr>
        <w:top w:val="none" w:sz="0" w:space="0" w:color="auto"/>
        <w:left w:val="none" w:sz="0" w:space="0" w:color="auto"/>
        <w:bottom w:val="none" w:sz="0" w:space="0" w:color="auto"/>
        <w:right w:val="none" w:sz="0" w:space="0" w:color="auto"/>
      </w:divBdr>
    </w:div>
    <w:div w:id="789781952">
      <w:bodyDiv w:val="1"/>
      <w:marLeft w:val="0"/>
      <w:marRight w:val="0"/>
      <w:marTop w:val="0"/>
      <w:marBottom w:val="0"/>
      <w:divBdr>
        <w:top w:val="none" w:sz="0" w:space="0" w:color="auto"/>
        <w:left w:val="none" w:sz="0" w:space="0" w:color="auto"/>
        <w:bottom w:val="none" w:sz="0" w:space="0" w:color="auto"/>
        <w:right w:val="none" w:sz="0" w:space="0" w:color="auto"/>
      </w:divBdr>
    </w:div>
    <w:div w:id="805582854">
      <w:bodyDiv w:val="1"/>
      <w:marLeft w:val="0"/>
      <w:marRight w:val="0"/>
      <w:marTop w:val="0"/>
      <w:marBottom w:val="0"/>
      <w:divBdr>
        <w:top w:val="none" w:sz="0" w:space="0" w:color="auto"/>
        <w:left w:val="none" w:sz="0" w:space="0" w:color="auto"/>
        <w:bottom w:val="none" w:sz="0" w:space="0" w:color="auto"/>
        <w:right w:val="none" w:sz="0" w:space="0" w:color="auto"/>
      </w:divBdr>
    </w:div>
    <w:div w:id="808133172">
      <w:bodyDiv w:val="1"/>
      <w:marLeft w:val="0"/>
      <w:marRight w:val="0"/>
      <w:marTop w:val="0"/>
      <w:marBottom w:val="0"/>
      <w:divBdr>
        <w:top w:val="none" w:sz="0" w:space="0" w:color="auto"/>
        <w:left w:val="none" w:sz="0" w:space="0" w:color="auto"/>
        <w:bottom w:val="none" w:sz="0" w:space="0" w:color="auto"/>
        <w:right w:val="none" w:sz="0" w:space="0" w:color="auto"/>
      </w:divBdr>
    </w:div>
    <w:div w:id="831678747">
      <w:bodyDiv w:val="1"/>
      <w:marLeft w:val="0"/>
      <w:marRight w:val="0"/>
      <w:marTop w:val="0"/>
      <w:marBottom w:val="0"/>
      <w:divBdr>
        <w:top w:val="none" w:sz="0" w:space="0" w:color="auto"/>
        <w:left w:val="none" w:sz="0" w:space="0" w:color="auto"/>
        <w:bottom w:val="none" w:sz="0" w:space="0" w:color="auto"/>
        <w:right w:val="none" w:sz="0" w:space="0" w:color="auto"/>
      </w:divBdr>
    </w:div>
    <w:div w:id="875967169">
      <w:bodyDiv w:val="1"/>
      <w:marLeft w:val="0"/>
      <w:marRight w:val="0"/>
      <w:marTop w:val="0"/>
      <w:marBottom w:val="0"/>
      <w:divBdr>
        <w:top w:val="none" w:sz="0" w:space="0" w:color="auto"/>
        <w:left w:val="none" w:sz="0" w:space="0" w:color="auto"/>
        <w:bottom w:val="none" w:sz="0" w:space="0" w:color="auto"/>
        <w:right w:val="none" w:sz="0" w:space="0" w:color="auto"/>
      </w:divBdr>
    </w:div>
    <w:div w:id="920020986">
      <w:bodyDiv w:val="1"/>
      <w:marLeft w:val="0"/>
      <w:marRight w:val="0"/>
      <w:marTop w:val="0"/>
      <w:marBottom w:val="0"/>
      <w:divBdr>
        <w:top w:val="none" w:sz="0" w:space="0" w:color="auto"/>
        <w:left w:val="none" w:sz="0" w:space="0" w:color="auto"/>
        <w:bottom w:val="none" w:sz="0" w:space="0" w:color="auto"/>
        <w:right w:val="none" w:sz="0" w:space="0" w:color="auto"/>
      </w:divBdr>
    </w:div>
    <w:div w:id="963467851">
      <w:bodyDiv w:val="1"/>
      <w:marLeft w:val="0"/>
      <w:marRight w:val="0"/>
      <w:marTop w:val="0"/>
      <w:marBottom w:val="0"/>
      <w:divBdr>
        <w:top w:val="none" w:sz="0" w:space="0" w:color="auto"/>
        <w:left w:val="none" w:sz="0" w:space="0" w:color="auto"/>
        <w:bottom w:val="none" w:sz="0" w:space="0" w:color="auto"/>
        <w:right w:val="none" w:sz="0" w:space="0" w:color="auto"/>
      </w:divBdr>
    </w:div>
    <w:div w:id="974070647">
      <w:bodyDiv w:val="1"/>
      <w:marLeft w:val="0"/>
      <w:marRight w:val="0"/>
      <w:marTop w:val="0"/>
      <w:marBottom w:val="0"/>
      <w:divBdr>
        <w:top w:val="none" w:sz="0" w:space="0" w:color="auto"/>
        <w:left w:val="none" w:sz="0" w:space="0" w:color="auto"/>
        <w:bottom w:val="none" w:sz="0" w:space="0" w:color="auto"/>
        <w:right w:val="none" w:sz="0" w:space="0" w:color="auto"/>
      </w:divBdr>
    </w:div>
    <w:div w:id="984048842">
      <w:bodyDiv w:val="1"/>
      <w:marLeft w:val="0"/>
      <w:marRight w:val="0"/>
      <w:marTop w:val="0"/>
      <w:marBottom w:val="0"/>
      <w:divBdr>
        <w:top w:val="none" w:sz="0" w:space="0" w:color="auto"/>
        <w:left w:val="none" w:sz="0" w:space="0" w:color="auto"/>
        <w:bottom w:val="none" w:sz="0" w:space="0" w:color="auto"/>
        <w:right w:val="none" w:sz="0" w:space="0" w:color="auto"/>
      </w:divBdr>
    </w:div>
    <w:div w:id="1002658312">
      <w:bodyDiv w:val="1"/>
      <w:marLeft w:val="0"/>
      <w:marRight w:val="0"/>
      <w:marTop w:val="0"/>
      <w:marBottom w:val="0"/>
      <w:divBdr>
        <w:top w:val="none" w:sz="0" w:space="0" w:color="auto"/>
        <w:left w:val="none" w:sz="0" w:space="0" w:color="auto"/>
        <w:bottom w:val="none" w:sz="0" w:space="0" w:color="auto"/>
        <w:right w:val="none" w:sz="0" w:space="0" w:color="auto"/>
      </w:divBdr>
    </w:div>
    <w:div w:id="1015880993">
      <w:bodyDiv w:val="1"/>
      <w:marLeft w:val="0"/>
      <w:marRight w:val="0"/>
      <w:marTop w:val="0"/>
      <w:marBottom w:val="0"/>
      <w:divBdr>
        <w:top w:val="none" w:sz="0" w:space="0" w:color="auto"/>
        <w:left w:val="none" w:sz="0" w:space="0" w:color="auto"/>
        <w:bottom w:val="none" w:sz="0" w:space="0" w:color="auto"/>
        <w:right w:val="none" w:sz="0" w:space="0" w:color="auto"/>
      </w:divBdr>
    </w:div>
    <w:div w:id="1018233276">
      <w:bodyDiv w:val="1"/>
      <w:marLeft w:val="0"/>
      <w:marRight w:val="0"/>
      <w:marTop w:val="0"/>
      <w:marBottom w:val="0"/>
      <w:divBdr>
        <w:top w:val="none" w:sz="0" w:space="0" w:color="auto"/>
        <w:left w:val="none" w:sz="0" w:space="0" w:color="auto"/>
        <w:bottom w:val="none" w:sz="0" w:space="0" w:color="auto"/>
        <w:right w:val="none" w:sz="0" w:space="0" w:color="auto"/>
      </w:divBdr>
    </w:div>
    <w:div w:id="1032849252">
      <w:bodyDiv w:val="1"/>
      <w:marLeft w:val="0"/>
      <w:marRight w:val="0"/>
      <w:marTop w:val="0"/>
      <w:marBottom w:val="0"/>
      <w:divBdr>
        <w:top w:val="none" w:sz="0" w:space="0" w:color="auto"/>
        <w:left w:val="none" w:sz="0" w:space="0" w:color="auto"/>
        <w:bottom w:val="none" w:sz="0" w:space="0" w:color="auto"/>
        <w:right w:val="none" w:sz="0" w:space="0" w:color="auto"/>
      </w:divBdr>
    </w:div>
    <w:div w:id="1033963480">
      <w:bodyDiv w:val="1"/>
      <w:marLeft w:val="0"/>
      <w:marRight w:val="0"/>
      <w:marTop w:val="0"/>
      <w:marBottom w:val="0"/>
      <w:divBdr>
        <w:top w:val="none" w:sz="0" w:space="0" w:color="auto"/>
        <w:left w:val="none" w:sz="0" w:space="0" w:color="auto"/>
        <w:bottom w:val="none" w:sz="0" w:space="0" w:color="auto"/>
        <w:right w:val="none" w:sz="0" w:space="0" w:color="auto"/>
      </w:divBdr>
    </w:div>
    <w:div w:id="1038242403">
      <w:bodyDiv w:val="1"/>
      <w:marLeft w:val="0"/>
      <w:marRight w:val="0"/>
      <w:marTop w:val="0"/>
      <w:marBottom w:val="0"/>
      <w:divBdr>
        <w:top w:val="none" w:sz="0" w:space="0" w:color="auto"/>
        <w:left w:val="none" w:sz="0" w:space="0" w:color="auto"/>
        <w:bottom w:val="none" w:sz="0" w:space="0" w:color="auto"/>
        <w:right w:val="none" w:sz="0" w:space="0" w:color="auto"/>
      </w:divBdr>
    </w:div>
    <w:div w:id="1046828838">
      <w:bodyDiv w:val="1"/>
      <w:marLeft w:val="0"/>
      <w:marRight w:val="0"/>
      <w:marTop w:val="0"/>
      <w:marBottom w:val="0"/>
      <w:divBdr>
        <w:top w:val="none" w:sz="0" w:space="0" w:color="auto"/>
        <w:left w:val="none" w:sz="0" w:space="0" w:color="auto"/>
        <w:bottom w:val="none" w:sz="0" w:space="0" w:color="auto"/>
        <w:right w:val="none" w:sz="0" w:space="0" w:color="auto"/>
      </w:divBdr>
    </w:div>
    <w:div w:id="1071730680">
      <w:bodyDiv w:val="1"/>
      <w:marLeft w:val="0"/>
      <w:marRight w:val="0"/>
      <w:marTop w:val="0"/>
      <w:marBottom w:val="0"/>
      <w:divBdr>
        <w:top w:val="none" w:sz="0" w:space="0" w:color="auto"/>
        <w:left w:val="none" w:sz="0" w:space="0" w:color="auto"/>
        <w:bottom w:val="none" w:sz="0" w:space="0" w:color="auto"/>
        <w:right w:val="none" w:sz="0" w:space="0" w:color="auto"/>
      </w:divBdr>
    </w:div>
    <w:div w:id="1083839257">
      <w:bodyDiv w:val="1"/>
      <w:marLeft w:val="0"/>
      <w:marRight w:val="0"/>
      <w:marTop w:val="0"/>
      <w:marBottom w:val="0"/>
      <w:divBdr>
        <w:top w:val="none" w:sz="0" w:space="0" w:color="auto"/>
        <w:left w:val="none" w:sz="0" w:space="0" w:color="auto"/>
        <w:bottom w:val="none" w:sz="0" w:space="0" w:color="auto"/>
        <w:right w:val="none" w:sz="0" w:space="0" w:color="auto"/>
      </w:divBdr>
    </w:div>
    <w:div w:id="1096556400">
      <w:bodyDiv w:val="1"/>
      <w:marLeft w:val="0"/>
      <w:marRight w:val="0"/>
      <w:marTop w:val="0"/>
      <w:marBottom w:val="0"/>
      <w:divBdr>
        <w:top w:val="none" w:sz="0" w:space="0" w:color="auto"/>
        <w:left w:val="none" w:sz="0" w:space="0" w:color="auto"/>
        <w:bottom w:val="none" w:sz="0" w:space="0" w:color="auto"/>
        <w:right w:val="none" w:sz="0" w:space="0" w:color="auto"/>
      </w:divBdr>
    </w:div>
    <w:div w:id="1130704877">
      <w:bodyDiv w:val="1"/>
      <w:marLeft w:val="0"/>
      <w:marRight w:val="0"/>
      <w:marTop w:val="0"/>
      <w:marBottom w:val="0"/>
      <w:divBdr>
        <w:top w:val="none" w:sz="0" w:space="0" w:color="auto"/>
        <w:left w:val="none" w:sz="0" w:space="0" w:color="auto"/>
        <w:bottom w:val="none" w:sz="0" w:space="0" w:color="auto"/>
        <w:right w:val="none" w:sz="0" w:space="0" w:color="auto"/>
      </w:divBdr>
    </w:div>
    <w:div w:id="1162820852">
      <w:bodyDiv w:val="1"/>
      <w:marLeft w:val="0"/>
      <w:marRight w:val="0"/>
      <w:marTop w:val="0"/>
      <w:marBottom w:val="0"/>
      <w:divBdr>
        <w:top w:val="none" w:sz="0" w:space="0" w:color="auto"/>
        <w:left w:val="none" w:sz="0" w:space="0" w:color="auto"/>
        <w:bottom w:val="none" w:sz="0" w:space="0" w:color="auto"/>
        <w:right w:val="none" w:sz="0" w:space="0" w:color="auto"/>
      </w:divBdr>
    </w:div>
    <w:div w:id="1167987488">
      <w:bodyDiv w:val="1"/>
      <w:marLeft w:val="0"/>
      <w:marRight w:val="0"/>
      <w:marTop w:val="0"/>
      <w:marBottom w:val="0"/>
      <w:divBdr>
        <w:top w:val="none" w:sz="0" w:space="0" w:color="auto"/>
        <w:left w:val="none" w:sz="0" w:space="0" w:color="auto"/>
        <w:bottom w:val="none" w:sz="0" w:space="0" w:color="auto"/>
        <w:right w:val="none" w:sz="0" w:space="0" w:color="auto"/>
      </w:divBdr>
    </w:div>
    <w:div w:id="1174951732">
      <w:bodyDiv w:val="1"/>
      <w:marLeft w:val="0"/>
      <w:marRight w:val="0"/>
      <w:marTop w:val="0"/>
      <w:marBottom w:val="0"/>
      <w:divBdr>
        <w:top w:val="none" w:sz="0" w:space="0" w:color="auto"/>
        <w:left w:val="none" w:sz="0" w:space="0" w:color="auto"/>
        <w:bottom w:val="none" w:sz="0" w:space="0" w:color="auto"/>
        <w:right w:val="none" w:sz="0" w:space="0" w:color="auto"/>
      </w:divBdr>
    </w:div>
    <w:div w:id="1288584029">
      <w:bodyDiv w:val="1"/>
      <w:marLeft w:val="0"/>
      <w:marRight w:val="0"/>
      <w:marTop w:val="0"/>
      <w:marBottom w:val="0"/>
      <w:divBdr>
        <w:top w:val="none" w:sz="0" w:space="0" w:color="auto"/>
        <w:left w:val="none" w:sz="0" w:space="0" w:color="auto"/>
        <w:bottom w:val="none" w:sz="0" w:space="0" w:color="auto"/>
        <w:right w:val="none" w:sz="0" w:space="0" w:color="auto"/>
      </w:divBdr>
    </w:div>
    <w:div w:id="1313024541">
      <w:bodyDiv w:val="1"/>
      <w:marLeft w:val="0"/>
      <w:marRight w:val="0"/>
      <w:marTop w:val="0"/>
      <w:marBottom w:val="0"/>
      <w:divBdr>
        <w:top w:val="none" w:sz="0" w:space="0" w:color="auto"/>
        <w:left w:val="none" w:sz="0" w:space="0" w:color="auto"/>
        <w:bottom w:val="none" w:sz="0" w:space="0" w:color="auto"/>
        <w:right w:val="none" w:sz="0" w:space="0" w:color="auto"/>
      </w:divBdr>
    </w:div>
    <w:div w:id="1390572093">
      <w:bodyDiv w:val="1"/>
      <w:marLeft w:val="0"/>
      <w:marRight w:val="0"/>
      <w:marTop w:val="0"/>
      <w:marBottom w:val="0"/>
      <w:divBdr>
        <w:top w:val="none" w:sz="0" w:space="0" w:color="auto"/>
        <w:left w:val="none" w:sz="0" w:space="0" w:color="auto"/>
        <w:bottom w:val="none" w:sz="0" w:space="0" w:color="auto"/>
        <w:right w:val="none" w:sz="0" w:space="0" w:color="auto"/>
      </w:divBdr>
    </w:div>
    <w:div w:id="1402409796">
      <w:bodyDiv w:val="1"/>
      <w:marLeft w:val="0"/>
      <w:marRight w:val="0"/>
      <w:marTop w:val="0"/>
      <w:marBottom w:val="0"/>
      <w:divBdr>
        <w:top w:val="none" w:sz="0" w:space="0" w:color="auto"/>
        <w:left w:val="none" w:sz="0" w:space="0" w:color="auto"/>
        <w:bottom w:val="none" w:sz="0" w:space="0" w:color="auto"/>
        <w:right w:val="none" w:sz="0" w:space="0" w:color="auto"/>
      </w:divBdr>
    </w:div>
    <w:div w:id="1406343948">
      <w:bodyDiv w:val="1"/>
      <w:marLeft w:val="0"/>
      <w:marRight w:val="0"/>
      <w:marTop w:val="0"/>
      <w:marBottom w:val="0"/>
      <w:divBdr>
        <w:top w:val="none" w:sz="0" w:space="0" w:color="auto"/>
        <w:left w:val="none" w:sz="0" w:space="0" w:color="auto"/>
        <w:bottom w:val="none" w:sz="0" w:space="0" w:color="auto"/>
        <w:right w:val="none" w:sz="0" w:space="0" w:color="auto"/>
      </w:divBdr>
    </w:div>
    <w:div w:id="1442609137">
      <w:bodyDiv w:val="1"/>
      <w:marLeft w:val="0"/>
      <w:marRight w:val="0"/>
      <w:marTop w:val="0"/>
      <w:marBottom w:val="0"/>
      <w:divBdr>
        <w:top w:val="none" w:sz="0" w:space="0" w:color="auto"/>
        <w:left w:val="none" w:sz="0" w:space="0" w:color="auto"/>
        <w:bottom w:val="none" w:sz="0" w:space="0" w:color="auto"/>
        <w:right w:val="none" w:sz="0" w:space="0" w:color="auto"/>
      </w:divBdr>
    </w:div>
    <w:div w:id="1467043117">
      <w:bodyDiv w:val="1"/>
      <w:marLeft w:val="0"/>
      <w:marRight w:val="0"/>
      <w:marTop w:val="0"/>
      <w:marBottom w:val="0"/>
      <w:divBdr>
        <w:top w:val="none" w:sz="0" w:space="0" w:color="auto"/>
        <w:left w:val="none" w:sz="0" w:space="0" w:color="auto"/>
        <w:bottom w:val="none" w:sz="0" w:space="0" w:color="auto"/>
        <w:right w:val="none" w:sz="0" w:space="0" w:color="auto"/>
      </w:divBdr>
    </w:div>
    <w:div w:id="1475871320">
      <w:bodyDiv w:val="1"/>
      <w:marLeft w:val="0"/>
      <w:marRight w:val="0"/>
      <w:marTop w:val="0"/>
      <w:marBottom w:val="0"/>
      <w:divBdr>
        <w:top w:val="none" w:sz="0" w:space="0" w:color="auto"/>
        <w:left w:val="none" w:sz="0" w:space="0" w:color="auto"/>
        <w:bottom w:val="none" w:sz="0" w:space="0" w:color="auto"/>
        <w:right w:val="none" w:sz="0" w:space="0" w:color="auto"/>
      </w:divBdr>
    </w:div>
    <w:div w:id="1486623327">
      <w:bodyDiv w:val="1"/>
      <w:marLeft w:val="0"/>
      <w:marRight w:val="0"/>
      <w:marTop w:val="0"/>
      <w:marBottom w:val="0"/>
      <w:divBdr>
        <w:top w:val="none" w:sz="0" w:space="0" w:color="auto"/>
        <w:left w:val="none" w:sz="0" w:space="0" w:color="auto"/>
        <w:bottom w:val="none" w:sz="0" w:space="0" w:color="auto"/>
        <w:right w:val="none" w:sz="0" w:space="0" w:color="auto"/>
      </w:divBdr>
    </w:div>
    <w:div w:id="1494563332">
      <w:bodyDiv w:val="1"/>
      <w:marLeft w:val="0"/>
      <w:marRight w:val="0"/>
      <w:marTop w:val="0"/>
      <w:marBottom w:val="0"/>
      <w:divBdr>
        <w:top w:val="none" w:sz="0" w:space="0" w:color="auto"/>
        <w:left w:val="none" w:sz="0" w:space="0" w:color="auto"/>
        <w:bottom w:val="none" w:sz="0" w:space="0" w:color="auto"/>
        <w:right w:val="none" w:sz="0" w:space="0" w:color="auto"/>
      </w:divBdr>
    </w:div>
    <w:div w:id="1495102102">
      <w:bodyDiv w:val="1"/>
      <w:marLeft w:val="0"/>
      <w:marRight w:val="0"/>
      <w:marTop w:val="0"/>
      <w:marBottom w:val="0"/>
      <w:divBdr>
        <w:top w:val="none" w:sz="0" w:space="0" w:color="auto"/>
        <w:left w:val="none" w:sz="0" w:space="0" w:color="auto"/>
        <w:bottom w:val="none" w:sz="0" w:space="0" w:color="auto"/>
        <w:right w:val="none" w:sz="0" w:space="0" w:color="auto"/>
      </w:divBdr>
    </w:div>
    <w:div w:id="1502502006">
      <w:bodyDiv w:val="1"/>
      <w:marLeft w:val="0"/>
      <w:marRight w:val="0"/>
      <w:marTop w:val="0"/>
      <w:marBottom w:val="0"/>
      <w:divBdr>
        <w:top w:val="none" w:sz="0" w:space="0" w:color="auto"/>
        <w:left w:val="none" w:sz="0" w:space="0" w:color="auto"/>
        <w:bottom w:val="none" w:sz="0" w:space="0" w:color="auto"/>
        <w:right w:val="none" w:sz="0" w:space="0" w:color="auto"/>
      </w:divBdr>
    </w:div>
    <w:div w:id="1508590610">
      <w:bodyDiv w:val="1"/>
      <w:marLeft w:val="0"/>
      <w:marRight w:val="0"/>
      <w:marTop w:val="0"/>
      <w:marBottom w:val="0"/>
      <w:divBdr>
        <w:top w:val="none" w:sz="0" w:space="0" w:color="auto"/>
        <w:left w:val="none" w:sz="0" w:space="0" w:color="auto"/>
        <w:bottom w:val="none" w:sz="0" w:space="0" w:color="auto"/>
        <w:right w:val="none" w:sz="0" w:space="0" w:color="auto"/>
      </w:divBdr>
    </w:div>
    <w:div w:id="1508908395">
      <w:bodyDiv w:val="1"/>
      <w:marLeft w:val="0"/>
      <w:marRight w:val="0"/>
      <w:marTop w:val="0"/>
      <w:marBottom w:val="0"/>
      <w:divBdr>
        <w:top w:val="none" w:sz="0" w:space="0" w:color="auto"/>
        <w:left w:val="none" w:sz="0" w:space="0" w:color="auto"/>
        <w:bottom w:val="none" w:sz="0" w:space="0" w:color="auto"/>
        <w:right w:val="none" w:sz="0" w:space="0" w:color="auto"/>
      </w:divBdr>
    </w:div>
    <w:div w:id="1513763786">
      <w:bodyDiv w:val="1"/>
      <w:marLeft w:val="0"/>
      <w:marRight w:val="0"/>
      <w:marTop w:val="0"/>
      <w:marBottom w:val="0"/>
      <w:divBdr>
        <w:top w:val="none" w:sz="0" w:space="0" w:color="auto"/>
        <w:left w:val="none" w:sz="0" w:space="0" w:color="auto"/>
        <w:bottom w:val="none" w:sz="0" w:space="0" w:color="auto"/>
        <w:right w:val="none" w:sz="0" w:space="0" w:color="auto"/>
      </w:divBdr>
    </w:div>
    <w:div w:id="1625043162">
      <w:bodyDiv w:val="1"/>
      <w:marLeft w:val="0"/>
      <w:marRight w:val="0"/>
      <w:marTop w:val="0"/>
      <w:marBottom w:val="0"/>
      <w:divBdr>
        <w:top w:val="none" w:sz="0" w:space="0" w:color="auto"/>
        <w:left w:val="none" w:sz="0" w:space="0" w:color="auto"/>
        <w:bottom w:val="none" w:sz="0" w:space="0" w:color="auto"/>
        <w:right w:val="none" w:sz="0" w:space="0" w:color="auto"/>
      </w:divBdr>
    </w:div>
    <w:div w:id="1636179744">
      <w:bodyDiv w:val="1"/>
      <w:marLeft w:val="0"/>
      <w:marRight w:val="0"/>
      <w:marTop w:val="0"/>
      <w:marBottom w:val="0"/>
      <w:divBdr>
        <w:top w:val="none" w:sz="0" w:space="0" w:color="auto"/>
        <w:left w:val="none" w:sz="0" w:space="0" w:color="auto"/>
        <w:bottom w:val="none" w:sz="0" w:space="0" w:color="auto"/>
        <w:right w:val="none" w:sz="0" w:space="0" w:color="auto"/>
      </w:divBdr>
    </w:div>
    <w:div w:id="166154168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69289273">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03939005">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768889681">
      <w:bodyDiv w:val="1"/>
      <w:marLeft w:val="0"/>
      <w:marRight w:val="0"/>
      <w:marTop w:val="0"/>
      <w:marBottom w:val="0"/>
      <w:divBdr>
        <w:top w:val="none" w:sz="0" w:space="0" w:color="auto"/>
        <w:left w:val="none" w:sz="0" w:space="0" w:color="auto"/>
        <w:bottom w:val="none" w:sz="0" w:space="0" w:color="auto"/>
        <w:right w:val="none" w:sz="0" w:space="0" w:color="auto"/>
      </w:divBdr>
    </w:div>
    <w:div w:id="1781948394">
      <w:bodyDiv w:val="1"/>
      <w:marLeft w:val="0"/>
      <w:marRight w:val="0"/>
      <w:marTop w:val="0"/>
      <w:marBottom w:val="0"/>
      <w:divBdr>
        <w:top w:val="none" w:sz="0" w:space="0" w:color="auto"/>
        <w:left w:val="none" w:sz="0" w:space="0" w:color="auto"/>
        <w:bottom w:val="none" w:sz="0" w:space="0" w:color="auto"/>
        <w:right w:val="none" w:sz="0" w:space="0" w:color="auto"/>
      </w:divBdr>
    </w:div>
    <w:div w:id="1795177716">
      <w:bodyDiv w:val="1"/>
      <w:marLeft w:val="0"/>
      <w:marRight w:val="0"/>
      <w:marTop w:val="0"/>
      <w:marBottom w:val="0"/>
      <w:divBdr>
        <w:top w:val="none" w:sz="0" w:space="0" w:color="auto"/>
        <w:left w:val="none" w:sz="0" w:space="0" w:color="auto"/>
        <w:bottom w:val="none" w:sz="0" w:space="0" w:color="auto"/>
        <w:right w:val="none" w:sz="0" w:space="0" w:color="auto"/>
      </w:divBdr>
    </w:div>
    <w:div w:id="1800028766">
      <w:bodyDiv w:val="1"/>
      <w:marLeft w:val="0"/>
      <w:marRight w:val="0"/>
      <w:marTop w:val="0"/>
      <w:marBottom w:val="0"/>
      <w:divBdr>
        <w:top w:val="none" w:sz="0" w:space="0" w:color="auto"/>
        <w:left w:val="none" w:sz="0" w:space="0" w:color="auto"/>
        <w:bottom w:val="none" w:sz="0" w:space="0" w:color="auto"/>
        <w:right w:val="none" w:sz="0" w:space="0" w:color="auto"/>
      </w:divBdr>
    </w:div>
    <w:div w:id="1804422528">
      <w:bodyDiv w:val="1"/>
      <w:marLeft w:val="0"/>
      <w:marRight w:val="0"/>
      <w:marTop w:val="0"/>
      <w:marBottom w:val="0"/>
      <w:divBdr>
        <w:top w:val="none" w:sz="0" w:space="0" w:color="auto"/>
        <w:left w:val="none" w:sz="0" w:space="0" w:color="auto"/>
        <w:bottom w:val="none" w:sz="0" w:space="0" w:color="auto"/>
        <w:right w:val="none" w:sz="0" w:space="0" w:color="auto"/>
      </w:divBdr>
    </w:div>
    <w:div w:id="1841967947">
      <w:bodyDiv w:val="1"/>
      <w:marLeft w:val="0"/>
      <w:marRight w:val="0"/>
      <w:marTop w:val="0"/>
      <w:marBottom w:val="0"/>
      <w:divBdr>
        <w:top w:val="none" w:sz="0" w:space="0" w:color="auto"/>
        <w:left w:val="none" w:sz="0" w:space="0" w:color="auto"/>
        <w:bottom w:val="none" w:sz="0" w:space="0" w:color="auto"/>
        <w:right w:val="none" w:sz="0" w:space="0" w:color="auto"/>
      </w:divBdr>
    </w:div>
    <w:div w:id="1851263088">
      <w:bodyDiv w:val="1"/>
      <w:marLeft w:val="0"/>
      <w:marRight w:val="0"/>
      <w:marTop w:val="0"/>
      <w:marBottom w:val="0"/>
      <w:divBdr>
        <w:top w:val="none" w:sz="0" w:space="0" w:color="auto"/>
        <w:left w:val="none" w:sz="0" w:space="0" w:color="auto"/>
        <w:bottom w:val="none" w:sz="0" w:space="0" w:color="auto"/>
        <w:right w:val="none" w:sz="0" w:space="0" w:color="auto"/>
      </w:divBdr>
    </w:div>
    <w:div w:id="1913391143">
      <w:bodyDiv w:val="1"/>
      <w:marLeft w:val="0"/>
      <w:marRight w:val="0"/>
      <w:marTop w:val="0"/>
      <w:marBottom w:val="0"/>
      <w:divBdr>
        <w:top w:val="none" w:sz="0" w:space="0" w:color="auto"/>
        <w:left w:val="none" w:sz="0" w:space="0" w:color="auto"/>
        <w:bottom w:val="none" w:sz="0" w:space="0" w:color="auto"/>
        <w:right w:val="none" w:sz="0" w:space="0" w:color="auto"/>
      </w:divBdr>
    </w:div>
    <w:div w:id="1946233407">
      <w:bodyDiv w:val="1"/>
      <w:marLeft w:val="0"/>
      <w:marRight w:val="0"/>
      <w:marTop w:val="0"/>
      <w:marBottom w:val="0"/>
      <w:divBdr>
        <w:top w:val="none" w:sz="0" w:space="0" w:color="auto"/>
        <w:left w:val="none" w:sz="0" w:space="0" w:color="auto"/>
        <w:bottom w:val="none" w:sz="0" w:space="0" w:color="auto"/>
        <w:right w:val="none" w:sz="0" w:space="0" w:color="auto"/>
      </w:divBdr>
    </w:div>
    <w:div w:id="1959948711">
      <w:bodyDiv w:val="1"/>
      <w:marLeft w:val="0"/>
      <w:marRight w:val="0"/>
      <w:marTop w:val="0"/>
      <w:marBottom w:val="0"/>
      <w:divBdr>
        <w:top w:val="none" w:sz="0" w:space="0" w:color="auto"/>
        <w:left w:val="none" w:sz="0" w:space="0" w:color="auto"/>
        <w:bottom w:val="none" w:sz="0" w:space="0" w:color="auto"/>
        <w:right w:val="none" w:sz="0" w:space="0" w:color="auto"/>
      </w:divBdr>
    </w:div>
    <w:div w:id="1984387259">
      <w:bodyDiv w:val="1"/>
      <w:marLeft w:val="0"/>
      <w:marRight w:val="0"/>
      <w:marTop w:val="0"/>
      <w:marBottom w:val="0"/>
      <w:divBdr>
        <w:top w:val="none" w:sz="0" w:space="0" w:color="auto"/>
        <w:left w:val="none" w:sz="0" w:space="0" w:color="auto"/>
        <w:bottom w:val="none" w:sz="0" w:space="0" w:color="auto"/>
        <w:right w:val="none" w:sz="0" w:space="0" w:color="auto"/>
      </w:divBdr>
    </w:div>
    <w:div w:id="1985163602">
      <w:bodyDiv w:val="1"/>
      <w:marLeft w:val="0"/>
      <w:marRight w:val="0"/>
      <w:marTop w:val="0"/>
      <w:marBottom w:val="0"/>
      <w:divBdr>
        <w:top w:val="none" w:sz="0" w:space="0" w:color="auto"/>
        <w:left w:val="none" w:sz="0" w:space="0" w:color="auto"/>
        <w:bottom w:val="none" w:sz="0" w:space="0" w:color="auto"/>
        <w:right w:val="none" w:sz="0" w:space="0" w:color="auto"/>
      </w:divBdr>
    </w:div>
    <w:div w:id="2002583648">
      <w:bodyDiv w:val="1"/>
      <w:marLeft w:val="0"/>
      <w:marRight w:val="0"/>
      <w:marTop w:val="0"/>
      <w:marBottom w:val="0"/>
      <w:divBdr>
        <w:top w:val="none" w:sz="0" w:space="0" w:color="auto"/>
        <w:left w:val="none" w:sz="0" w:space="0" w:color="auto"/>
        <w:bottom w:val="none" w:sz="0" w:space="0" w:color="auto"/>
        <w:right w:val="none" w:sz="0" w:space="0" w:color="auto"/>
      </w:divBdr>
    </w:div>
    <w:div w:id="2050177553">
      <w:bodyDiv w:val="1"/>
      <w:marLeft w:val="0"/>
      <w:marRight w:val="0"/>
      <w:marTop w:val="0"/>
      <w:marBottom w:val="0"/>
      <w:divBdr>
        <w:top w:val="none" w:sz="0" w:space="0" w:color="auto"/>
        <w:left w:val="none" w:sz="0" w:space="0" w:color="auto"/>
        <w:bottom w:val="none" w:sz="0" w:space="0" w:color="auto"/>
        <w:right w:val="none" w:sz="0" w:space="0" w:color="auto"/>
      </w:divBdr>
    </w:div>
    <w:div w:id="2063094997">
      <w:bodyDiv w:val="1"/>
      <w:marLeft w:val="0"/>
      <w:marRight w:val="0"/>
      <w:marTop w:val="0"/>
      <w:marBottom w:val="0"/>
      <w:divBdr>
        <w:top w:val="none" w:sz="0" w:space="0" w:color="auto"/>
        <w:left w:val="none" w:sz="0" w:space="0" w:color="auto"/>
        <w:bottom w:val="none" w:sz="0" w:space="0" w:color="auto"/>
        <w:right w:val="none" w:sz="0" w:space="0" w:color="auto"/>
      </w:divBdr>
    </w:div>
    <w:div w:id="2072998387">
      <w:bodyDiv w:val="1"/>
      <w:marLeft w:val="0"/>
      <w:marRight w:val="0"/>
      <w:marTop w:val="0"/>
      <w:marBottom w:val="0"/>
      <w:divBdr>
        <w:top w:val="none" w:sz="0" w:space="0" w:color="auto"/>
        <w:left w:val="none" w:sz="0" w:space="0" w:color="auto"/>
        <w:bottom w:val="none" w:sz="0" w:space="0" w:color="auto"/>
        <w:right w:val="none" w:sz="0" w:space="0" w:color="auto"/>
      </w:divBdr>
    </w:div>
    <w:div w:id="2080863889">
      <w:bodyDiv w:val="1"/>
      <w:marLeft w:val="0"/>
      <w:marRight w:val="0"/>
      <w:marTop w:val="0"/>
      <w:marBottom w:val="0"/>
      <w:divBdr>
        <w:top w:val="none" w:sz="0" w:space="0" w:color="auto"/>
        <w:left w:val="none" w:sz="0" w:space="0" w:color="auto"/>
        <w:bottom w:val="none" w:sz="0" w:space="0" w:color="auto"/>
        <w:right w:val="none" w:sz="0" w:space="0" w:color="auto"/>
      </w:divBdr>
    </w:div>
    <w:div w:id="2083209687">
      <w:bodyDiv w:val="1"/>
      <w:marLeft w:val="0"/>
      <w:marRight w:val="0"/>
      <w:marTop w:val="0"/>
      <w:marBottom w:val="0"/>
      <w:divBdr>
        <w:top w:val="none" w:sz="0" w:space="0" w:color="auto"/>
        <w:left w:val="none" w:sz="0" w:space="0" w:color="auto"/>
        <w:bottom w:val="none" w:sz="0" w:space="0" w:color="auto"/>
        <w:right w:val="none" w:sz="0" w:space="0" w:color="auto"/>
      </w:divBdr>
    </w:div>
    <w:div w:id="2096895351">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hyperlink" Target="https://nj.gov/labor/wagehour/lawregs/prevailing_wage_law.htm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njsp.org/criminal-history-records" TargetMode="External"/><Relationship Id="rId2" Type="http://schemas.openxmlformats.org/officeDocument/2006/relationships/customXml" Target="../customXml/item2.xml"/><Relationship Id="rId16" Type="http://schemas.openxmlformats.org/officeDocument/2006/relationships/hyperlink" Target="file:///C:\Users\rubi\Desktop\Reprocurements\T1243%20-%20National%20Guard%20Food%20Service\Addenda\njstart@treas.nj.gov"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njstart.gov"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E778AECD-9879-4621-BA5C-1A0327C84A2A}">
  <ds:schemaRef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schemas.microsoft.com/sharepoint/v3"/>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4.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5.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3FE61E83-BA9A-4C0D-9060-B99357DCA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27</TotalTime>
  <Pages>14</Pages>
  <Words>4802</Words>
  <Characters>26565</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31305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Regan, Rory</cp:lastModifiedBy>
  <cp:revision>10</cp:revision>
  <cp:lastPrinted>2020-03-05T17:17:00Z</cp:lastPrinted>
  <dcterms:created xsi:type="dcterms:W3CDTF">2020-12-18T20:41:00Z</dcterms:created>
  <dcterms:modified xsi:type="dcterms:W3CDTF">2020-12-18T21:41:00Z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