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134504F0" w:rsidR="00E520E5" w:rsidRPr="00F91C6C" w:rsidRDefault="00E520E5" w:rsidP="0070092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B00EDE" w:rsidRPr="00B00EDE">
              <w:rPr>
                <w:rFonts w:ascii="Century Gothic"/>
                <w:b/>
                <w:sz w:val="18"/>
                <w:szCs w:val="18"/>
                <w:u w:val="single"/>
              </w:rPr>
              <w:t>20DPP00539</w:t>
            </w:r>
            <w:r w:rsidR="00F91C6C" w:rsidRPr="00F91C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69477D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B00EDE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T0704 </w:t>
            </w:r>
            <w:r w:rsidR="00B00EDE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B00EDE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</w:t>
            </w:r>
            <w:r w:rsidR="0069477D" w:rsidRPr="0069477D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Vehicle Collision Repairs for Dept. of the Treasury and Division of State Police</w:t>
            </w:r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313"/>
    <w:rsid w:val="00076453"/>
    <w:rsid w:val="00114251"/>
    <w:rsid w:val="00210313"/>
    <w:rsid w:val="00277147"/>
    <w:rsid w:val="002A229F"/>
    <w:rsid w:val="002A5DA7"/>
    <w:rsid w:val="002B7F68"/>
    <w:rsid w:val="002F2A5B"/>
    <w:rsid w:val="003A4FEE"/>
    <w:rsid w:val="0042339E"/>
    <w:rsid w:val="00693618"/>
    <w:rsid w:val="0069477D"/>
    <w:rsid w:val="00700921"/>
    <w:rsid w:val="007C1E95"/>
    <w:rsid w:val="007C7B70"/>
    <w:rsid w:val="0084147A"/>
    <w:rsid w:val="008B2E71"/>
    <w:rsid w:val="00910886"/>
    <w:rsid w:val="00AA4E1E"/>
    <w:rsid w:val="00B00EDE"/>
    <w:rsid w:val="00B50ABD"/>
    <w:rsid w:val="00BD6419"/>
    <w:rsid w:val="00BE3BF0"/>
    <w:rsid w:val="00D04EE1"/>
    <w:rsid w:val="00D6732F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Tran, Kathy</cp:lastModifiedBy>
  <cp:revision>4</cp:revision>
  <cp:lastPrinted>2018-02-13T19:34:00Z</cp:lastPrinted>
  <dcterms:created xsi:type="dcterms:W3CDTF">2020-05-12T21:26:00Z</dcterms:created>
  <dcterms:modified xsi:type="dcterms:W3CDTF">2021-02-04T13:50:00Z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