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2CA52" w14:textId="6CA42EA1" w:rsidR="00364A22" w:rsidRPr="002420F8" w:rsidRDefault="0023424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 1</w:t>
      </w:r>
      <w:r w:rsidR="003D3280">
        <w:rPr>
          <w:rFonts w:ascii="Arial" w:hAnsi="Arial" w:cs="Arial"/>
          <w:b/>
          <w:sz w:val="20"/>
        </w:rPr>
        <w:t>8</w:t>
      </w:r>
      <w:r w:rsidR="0026347C">
        <w:rPr>
          <w:rFonts w:ascii="Arial" w:hAnsi="Arial" w:cs="Arial"/>
          <w:b/>
          <w:sz w:val="20"/>
        </w:rPr>
        <w:t>, 2020</w:t>
      </w:r>
    </w:p>
    <w:p w14:paraId="4B3886D4" w14:textId="77777777" w:rsidR="00364A22" w:rsidRPr="008918DF" w:rsidRDefault="00364A22" w:rsidP="00364A22">
      <w:pPr>
        <w:rPr>
          <w:rFonts w:ascii="Arial" w:hAnsi="Arial" w:cs="Arial"/>
        </w:rPr>
      </w:pPr>
    </w:p>
    <w:p w14:paraId="52994117" w14:textId="77777777" w:rsidR="00364A22" w:rsidRPr="008918DF" w:rsidRDefault="00364A22" w:rsidP="00364A22">
      <w:pPr>
        <w:rPr>
          <w:rFonts w:ascii="Arial" w:hAnsi="Arial" w:cs="Arial"/>
        </w:rPr>
      </w:pPr>
    </w:p>
    <w:p w14:paraId="5C62F388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5B25A2FD" w14:textId="77777777" w:rsidR="007D1D98" w:rsidRPr="008918DF" w:rsidRDefault="007D1D98" w:rsidP="007D1D98">
      <w:pPr>
        <w:rPr>
          <w:rFonts w:ascii="Arial" w:hAnsi="Arial" w:cs="Arial"/>
        </w:rPr>
      </w:pPr>
    </w:p>
    <w:p w14:paraId="4DEAA40B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3DA4158F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</w:t>
      </w:r>
      <w:r w:rsidR="00614F1E">
        <w:rPr>
          <w:rFonts w:ascii="Arial" w:hAnsi="Arial" w:cs="Arial"/>
          <w:sz w:val="20"/>
        </w:rPr>
        <w:t>20DPP00531</w:t>
      </w:r>
    </w:p>
    <w:p w14:paraId="5ADBE770" w14:textId="08569C58" w:rsidR="008918DF" w:rsidRPr="008918DF" w:rsidRDefault="00614F1E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T3116 New Jersey Study on Disparity in State Procurement- Department of the Treasury</w:t>
      </w:r>
    </w:p>
    <w:p w14:paraId="414AA162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71E0371" w14:textId="77777777" w:rsidR="003069D9" w:rsidRPr="0079365B" w:rsidRDefault="003069D9" w:rsidP="008918DF">
      <w:pPr>
        <w:ind w:firstLine="720"/>
        <w:rPr>
          <w:rFonts w:ascii="Arial" w:hAnsi="Arial" w:cs="Arial"/>
          <w:b/>
        </w:rPr>
      </w:pPr>
    </w:p>
    <w:p w14:paraId="0576F3E6" w14:textId="622D53A1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651E4" w:rsidRPr="007651E4">
        <w:rPr>
          <w:rFonts w:ascii="Arial" w:hAnsi="Arial" w:cs="Arial"/>
          <w:b/>
          <w:color w:val="FF0000"/>
        </w:rPr>
        <w:t>REVISED</w:t>
      </w:r>
      <w:r w:rsidR="007651E4">
        <w:rPr>
          <w:rFonts w:ascii="Arial" w:hAnsi="Arial" w:cs="Arial"/>
          <w:b/>
        </w:rPr>
        <w:t xml:space="preserve">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23424C">
        <w:rPr>
          <w:rFonts w:ascii="Arial" w:hAnsi="Arial" w:cs="Arial"/>
          <w:b/>
          <w:color w:val="FF0000"/>
          <w:u w:val="single"/>
        </w:rPr>
        <w:t>September 23</w:t>
      </w:r>
      <w:r w:rsidR="007651E4" w:rsidRPr="00D16216">
        <w:rPr>
          <w:rFonts w:ascii="Arial" w:hAnsi="Arial" w:cs="Arial"/>
          <w:b/>
          <w:color w:val="FF0000"/>
          <w:u w:val="single"/>
        </w:rPr>
        <w:t>, 2020</w:t>
      </w:r>
      <w:r w:rsidR="0053372D" w:rsidRPr="00D16216">
        <w:rPr>
          <w:rFonts w:ascii="Arial" w:hAnsi="Arial" w:cs="Arial"/>
          <w:b/>
          <w:color w:val="FF0000"/>
        </w:rPr>
        <w:t xml:space="preserve">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3F777CF8" w14:textId="437873C4" w:rsidR="00364A22" w:rsidRPr="00422ED9" w:rsidRDefault="00422ED9" w:rsidP="002420F8">
      <w:pPr>
        <w:rPr>
          <w:rFonts w:ascii="Arial" w:hAnsi="Arial" w:cs="Arial"/>
          <w:b/>
        </w:rPr>
      </w:pPr>
      <w:r>
        <w:tab/>
      </w:r>
      <w:r w:rsidR="0023424C">
        <w:rPr>
          <w:rFonts w:ascii="Arial" w:hAnsi="Arial" w:cs="Arial"/>
          <w:b/>
          <w:color w:val="FF0000"/>
        </w:rPr>
        <w:t xml:space="preserve">Third </w:t>
      </w:r>
      <w:r w:rsidRPr="007651E4">
        <w:rPr>
          <w:rFonts w:ascii="Arial" w:hAnsi="Arial" w:cs="Arial"/>
          <w:b/>
          <w:color w:val="FF0000"/>
        </w:rPr>
        <w:t xml:space="preserve">Electronic Question and Answer Period: </w:t>
      </w:r>
      <w:r w:rsidR="0023424C">
        <w:rPr>
          <w:rFonts w:ascii="Arial" w:hAnsi="Arial" w:cs="Arial"/>
          <w:b/>
          <w:color w:val="FF0000"/>
          <w:u w:val="single"/>
        </w:rPr>
        <w:t>August 11</w:t>
      </w:r>
      <w:r w:rsidR="007651E4" w:rsidRPr="007651E4">
        <w:rPr>
          <w:rFonts w:ascii="Arial" w:hAnsi="Arial" w:cs="Arial"/>
          <w:b/>
          <w:color w:val="FF0000"/>
          <w:u w:val="single"/>
        </w:rPr>
        <w:t>, 2020</w:t>
      </w:r>
      <w:r w:rsidR="007651E4" w:rsidRPr="007651E4">
        <w:rPr>
          <w:rFonts w:ascii="Arial" w:hAnsi="Arial" w:cs="Arial"/>
          <w:b/>
          <w:color w:val="FF0000"/>
        </w:rPr>
        <w:t xml:space="preserve"> (2:00 p.m. Eastern Time)</w:t>
      </w:r>
    </w:p>
    <w:p w14:paraId="66021BB2" w14:textId="77777777" w:rsidR="003069D9" w:rsidRPr="008918DF" w:rsidRDefault="003069D9" w:rsidP="002420F8"/>
    <w:p w14:paraId="79ED6130" w14:textId="3DF3B5E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F933FC">
        <w:rPr>
          <w:rFonts w:ascii="Arial" w:hAnsi="Arial" w:cs="Arial"/>
          <w:i w:val="0"/>
          <w:sz w:val="20"/>
        </w:rPr>
        <w:t>7</w:t>
      </w:r>
    </w:p>
    <w:p w14:paraId="22B6735D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4C74734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A764E7F" w14:textId="4C476143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F933FC">
        <w:rPr>
          <w:rFonts w:ascii="Arial" w:hAnsi="Arial" w:cs="Arial"/>
        </w:rPr>
        <w:t>7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7AE155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6233A08" w14:textId="4307330B" w:rsidR="00883DDC" w:rsidRPr="0079365B" w:rsidRDefault="00883DDC" w:rsidP="00883DD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79365B">
        <w:rPr>
          <w:rFonts w:ascii="Arial" w:hAnsi="Arial" w:cs="Arial"/>
          <w:b/>
        </w:rPr>
        <w:t xml:space="preserve">Quote Submission Due Date </w:t>
      </w:r>
      <w:r w:rsidR="0023424C" w:rsidRPr="0079365B">
        <w:rPr>
          <w:rFonts w:ascii="Arial" w:hAnsi="Arial" w:cs="Arial"/>
          <w:b/>
        </w:rPr>
        <w:t>is September 23, 2020</w:t>
      </w:r>
      <w:r w:rsidR="007651E4" w:rsidRPr="0079365B">
        <w:rPr>
          <w:rFonts w:ascii="Arial" w:hAnsi="Arial" w:cs="Arial"/>
          <w:b/>
        </w:rPr>
        <w:t xml:space="preserve"> by 2:00 PM;</w:t>
      </w:r>
    </w:p>
    <w:p w14:paraId="00FCFD29" w14:textId="77777777" w:rsidR="00C445C1" w:rsidRDefault="00883DDC" w:rsidP="00883DD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B40B9B">
        <w:rPr>
          <w:rFonts w:ascii="Arial" w:hAnsi="Arial" w:cs="Arial"/>
        </w:rPr>
        <w:t xml:space="preserve">nswers to </w:t>
      </w:r>
      <w:r>
        <w:rPr>
          <w:rFonts w:ascii="Arial" w:hAnsi="Arial" w:cs="Arial"/>
        </w:rPr>
        <w:t xml:space="preserve">electronic </w:t>
      </w:r>
      <w:r w:rsidRPr="00B40B9B">
        <w:rPr>
          <w:rFonts w:ascii="Arial" w:hAnsi="Arial" w:cs="Arial"/>
        </w:rPr>
        <w:t>questions</w:t>
      </w:r>
      <w:r>
        <w:rPr>
          <w:rFonts w:ascii="Arial" w:hAnsi="Arial" w:cs="Arial"/>
        </w:rPr>
        <w:t xml:space="preserve"> submitted during </w:t>
      </w:r>
      <w:r w:rsidR="0023424C">
        <w:rPr>
          <w:rFonts w:ascii="Arial" w:hAnsi="Arial" w:cs="Arial"/>
        </w:rPr>
        <w:t>third</w:t>
      </w:r>
      <w:r>
        <w:rPr>
          <w:rFonts w:ascii="Arial" w:hAnsi="Arial" w:cs="Arial"/>
        </w:rPr>
        <w:t xml:space="preserve"> round of electronic Question and Answer period;</w:t>
      </w:r>
      <w:r w:rsidRPr="00B40B9B">
        <w:rPr>
          <w:rFonts w:ascii="Arial" w:hAnsi="Arial" w:cs="Arial"/>
        </w:rPr>
        <w:t xml:space="preserve"> </w:t>
      </w:r>
    </w:p>
    <w:p w14:paraId="18068643" w14:textId="30FAC805" w:rsidR="00883DDC" w:rsidRDefault="00C445C1" w:rsidP="00C445C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1618E5">
        <w:rPr>
          <w:rFonts w:ascii="Arial" w:hAnsi="Arial" w:cs="Arial"/>
        </w:rPr>
        <w:t>lease refer to the Revised Bid Solicitation entitled “T3116 Revised Bid Solicitation</w:t>
      </w:r>
      <w:r>
        <w:rPr>
          <w:rFonts w:ascii="Arial" w:hAnsi="Arial" w:cs="Arial"/>
        </w:rPr>
        <w:t xml:space="preserve"> 08.18.2020”</w:t>
      </w:r>
      <w:r w:rsidR="007376E4">
        <w:rPr>
          <w:rFonts w:ascii="Arial" w:hAnsi="Arial" w:cs="Arial"/>
        </w:rPr>
        <w:t xml:space="preserve">; and </w:t>
      </w:r>
      <w:bookmarkStart w:id="0" w:name="_GoBack"/>
      <w:bookmarkEnd w:id="0"/>
    </w:p>
    <w:p w14:paraId="27F78021" w14:textId="2D9E2FCF" w:rsidR="00390D12" w:rsidRDefault="00390D12" w:rsidP="00390D1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90D12">
        <w:rPr>
          <w:rFonts w:ascii="Arial" w:hAnsi="Arial" w:cs="Arial"/>
        </w:rPr>
        <w:t>Please also note that the correct T# for this Bid Solicitation is T3116 as indicated in the Bid</w:t>
      </w:r>
      <w:r w:rsidR="0023424C">
        <w:rPr>
          <w:rFonts w:ascii="Arial" w:hAnsi="Arial" w:cs="Arial"/>
        </w:rPr>
        <w:t xml:space="preserve"> Solicitation documents. T3119 i</w:t>
      </w:r>
      <w:r w:rsidRPr="00390D12">
        <w:rPr>
          <w:rFonts w:ascii="Arial" w:hAnsi="Arial" w:cs="Arial"/>
        </w:rPr>
        <w:t xml:space="preserve">s listed in NJSTART in error.  </w:t>
      </w:r>
    </w:p>
    <w:p w14:paraId="2CF92399" w14:textId="77777777" w:rsidR="00883DDC" w:rsidRPr="00883DDC" w:rsidRDefault="00883DDC" w:rsidP="00883DDC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820A0AD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36C0D84D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F36D87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61A320F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5FF161C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25FFED8A" w14:textId="77777777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Solicitation </w:t>
      </w:r>
      <w:r w:rsidR="00611AAA" w:rsidRPr="00611AAA">
        <w:rPr>
          <w:rFonts w:ascii="Arial" w:hAnsi="Arial" w:cs="Arial"/>
          <w:sz w:val="20"/>
        </w:rPr>
        <w:t>20DPP00531</w:t>
      </w:r>
    </w:p>
    <w:p w14:paraId="664897E7" w14:textId="77777777" w:rsidR="00364A22" w:rsidRDefault="00611AAA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11AAA">
        <w:rPr>
          <w:rFonts w:ascii="Arial" w:hAnsi="Arial" w:cs="Arial"/>
          <w:b/>
        </w:rPr>
        <w:t>T3116; New Jersey Study on Disparity in State Procurement- Department of the Treasury</w:t>
      </w:r>
    </w:p>
    <w:p w14:paraId="09F871C8" w14:textId="77777777" w:rsidR="00611AAA" w:rsidRDefault="00611AAA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1B31B89C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5D83FFED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BFE1D56" w14:textId="15BA0DDC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  <w:r w:rsidR="008E1117">
        <w:rPr>
          <w:rFonts w:ascii="Arial" w:hAnsi="Arial" w:cs="Arial"/>
        </w:rPr>
        <w:t>Questions have been paraphrased in the interest of readability and clarity.</w:t>
      </w:r>
    </w:p>
    <w:p w14:paraId="4EB837D8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0C433DE0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604552F3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AA97D2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23327B7D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62B820BB" w14:textId="77777777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CCC9A3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44650E95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C10BD" w14:textId="1E0C7DA2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23424C">
              <w:rPr>
                <w:rFonts w:ascii="Arial" w:hAnsi="Arial" w:cs="Arial"/>
              </w:rPr>
              <w:t>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F740" w14:textId="77777777" w:rsidR="0023424C" w:rsidRDefault="0023424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23424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Section 1.1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; and </w:t>
            </w:r>
          </w:p>
          <w:p w14:paraId="3E6B020B" w14:textId="4B7D9E12" w:rsidR="008918DF" w:rsidRPr="0023424C" w:rsidRDefault="0023424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3424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Section 3.3 C.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94E5" w14:textId="77777777" w:rsidR="008918DF" w:rsidRDefault="0023424C" w:rsidP="00532C0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532C0D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 xml:space="preserve">The RFP states in Section 1.1 Page 6, </w:t>
            </w:r>
            <w:r w:rsidR="00532C0D" w:rsidRPr="00532C0D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“</w:t>
            </w:r>
            <w:r w:rsidRPr="00532C0D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The Disparity Study will include review of contracts appropriately structured so that the State may, if appropriate, use the information obtained from the Disparity Study to appropriately fashion race- and/or gender-neutral, and if necessary, r</w:t>
            </w:r>
            <w:r w:rsidR="00532C0D" w:rsidRPr="00532C0D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ace- and gender-conscious goals”</w:t>
            </w:r>
            <w:r w:rsidRPr="00532C0D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 xml:space="preserve"> And in </w:t>
            </w:r>
            <w:r w:rsidR="00532C0D" w:rsidRPr="00532C0D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Section 3.3 C. Page 23, “</w:t>
            </w:r>
            <w:r w:rsidRPr="00532C0D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This assessment shall include recommended best practices information around legality of policies, such as contract goals, set-asides, mentor-protégé programs, and price preferences.</w:t>
            </w:r>
            <w:r w:rsidR="00532C0D" w:rsidRPr="00532C0D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”</w:t>
            </w:r>
            <w:r w:rsidRPr="00532C0D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 xml:space="preserve"> It does not appear that the RFP is requesting that consultants provide recommended race-conscious goals as a part of this project. Please clarify.</w:t>
            </w:r>
          </w:p>
          <w:p w14:paraId="35F97231" w14:textId="77777777" w:rsidR="00754D5C" w:rsidRDefault="00754D5C" w:rsidP="00532C0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</w:pPr>
          </w:p>
          <w:p w14:paraId="7E3E1834" w14:textId="59E67B05" w:rsidR="00754D5C" w:rsidRDefault="00651DB4" w:rsidP="00651DB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Bid Solicitation Section 3.3.A. (2) and (3) </w:t>
            </w:r>
            <w:r w:rsidR="00754D5C" w:rsidRPr="00754D5C">
              <w:rPr>
                <w:rFonts w:ascii="Arial" w:hAnsi="Arial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>s</w:t>
            </w:r>
            <w:r>
              <w:rPr>
                <w:rFonts w:ascii="Arial" w:hAnsi="Arial" w:cs="Arial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tates the Vendor {Contractor} shall assess the extent to which the effects of disparity can be addressed through race- and gender- neutral means and propose race and gender conscious remedies that are narrowly tailored to address the effects of discrimination.  </w:t>
            </w:r>
          </w:p>
          <w:p w14:paraId="5BC23481" w14:textId="1118C4AF" w:rsidR="00651DB4" w:rsidRPr="00532C0D" w:rsidRDefault="00651DB4" w:rsidP="00651DB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8918DF" w14:paraId="45301A5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D3C2C" w14:textId="593F7D08" w:rsidR="008918DF" w:rsidRDefault="0023424C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8918DF"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6037" w14:textId="2FC39D67" w:rsidR="008918DF" w:rsidRPr="00911371" w:rsidRDefault="00911371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11371">
              <w:rPr>
                <w:rFonts w:ascii="Arial" w:hAnsi="Arial" w:cs="Arial"/>
              </w:rPr>
              <w:t>Section 4.4.2.1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31CC" w14:textId="77777777" w:rsidR="00D820DE" w:rsidRDefault="00D820DE" w:rsidP="00D820D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  <w:r w:rsidRPr="00D820DE">
              <w:rPr>
                <w:rFonts w:ascii="Arial" w:hAnsi="Arial" w:cs="Arial"/>
                <w:b/>
                <w:sz w:val="18"/>
                <w:szCs w:val="18"/>
              </w:rPr>
              <w:t>Section 4.4.2.1, pages 45-46, states the bidder and all subcontractors must have a valid BRC registration prior to award.</w:t>
            </w:r>
          </w:p>
          <w:p w14:paraId="6DE62575" w14:textId="77777777" w:rsidR="00D820DE" w:rsidRPr="00911371" w:rsidRDefault="00D820DE" w:rsidP="0091137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</w:pPr>
          </w:p>
          <w:p w14:paraId="606F7100" w14:textId="77777777" w:rsidR="00911371" w:rsidRPr="00911371" w:rsidRDefault="00911371" w:rsidP="0091137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A. </w:t>
            </w:r>
            <w:r w:rsidRPr="00911371">
              <w:rPr>
                <w:rFonts w:ascii="Arial" w:hAnsi="Arial" w:cs="Arial"/>
                <w:b/>
                <w:sz w:val="18"/>
                <w:szCs w:val="18"/>
              </w:rPr>
              <w:t>Does this apply to subcontractors located in other states?</w:t>
            </w:r>
          </w:p>
          <w:p w14:paraId="65C4C334" w14:textId="77777777" w:rsidR="00911371" w:rsidRPr="00911371" w:rsidRDefault="00911371" w:rsidP="0091137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</w:pPr>
          </w:p>
          <w:p w14:paraId="70955CEF" w14:textId="47176CF0" w:rsidR="00911371" w:rsidRDefault="00911371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  <w:r w:rsidRPr="00911371">
              <w:rPr>
                <w:rFonts w:ascii="Arial" w:hAnsi="Arial" w:cs="Arial"/>
                <w:b/>
                <w:sz w:val="18"/>
                <w:szCs w:val="18"/>
              </w:rPr>
              <w:t>B. Please clarify the process and forms required to obtain the BRC. The website seems to indicate that a firm needs to: (a) acquire a Certificate of Incorporation or Formation with the Division; then (b) submit a form NJ-REG; and once that is approved, (c) apply for the BRC.</w:t>
            </w:r>
          </w:p>
          <w:p w14:paraId="5B669334" w14:textId="77777777" w:rsidR="00911371" w:rsidRPr="00911371" w:rsidRDefault="00911371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4151D2D4" w14:textId="7E29EC8E" w:rsidR="00FB7FCE" w:rsidRPr="00911371" w:rsidRDefault="00FB7FCE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11371">
              <w:rPr>
                <w:rFonts w:ascii="Arial" w:hAnsi="Arial" w:cs="Arial"/>
                <w:sz w:val="18"/>
                <w:szCs w:val="18"/>
              </w:rPr>
              <w:t xml:space="preserve">A. Yes, all </w:t>
            </w:r>
            <w:r w:rsidR="00104D7A">
              <w:rPr>
                <w:rFonts w:ascii="Arial" w:hAnsi="Arial" w:cs="Arial"/>
                <w:sz w:val="18"/>
                <w:szCs w:val="18"/>
              </w:rPr>
              <w:t xml:space="preserve">entities contracting with the State and their </w:t>
            </w:r>
            <w:r w:rsidRPr="00911371">
              <w:rPr>
                <w:rFonts w:ascii="Arial" w:hAnsi="Arial" w:cs="Arial"/>
                <w:sz w:val="18"/>
                <w:szCs w:val="18"/>
              </w:rPr>
              <w:t>subcontractors must have a valid Business Registration Certificate</w:t>
            </w:r>
            <w:r w:rsidR="00B9647E" w:rsidRPr="00911371">
              <w:rPr>
                <w:rFonts w:ascii="Arial" w:hAnsi="Arial" w:cs="Arial"/>
                <w:sz w:val="18"/>
                <w:szCs w:val="18"/>
              </w:rPr>
              <w:t xml:space="preserve"> prior to award</w:t>
            </w:r>
            <w:r w:rsidRPr="00911371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31DB6BDC" w14:textId="77777777" w:rsidR="00FB7FCE" w:rsidRPr="00911371" w:rsidRDefault="00FB7FCE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4A9F3E20" w14:textId="10568CEA" w:rsidR="00FB7FCE" w:rsidRPr="00911371" w:rsidRDefault="00FB7FCE" w:rsidP="00FB7FC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1371">
              <w:rPr>
                <w:rFonts w:ascii="Arial" w:hAnsi="Arial" w:cs="Arial"/>
                <w:sz w:val="18"/>
                <w:szCs w:val="18"/>
              </w:rPr>
              <w:t xml:space="preserve">B. If the subcontractor is a domestic (located in NJ) or out-of-state (foreign) legal entity such as a corporation, limited partnership, or limited liability company, the subcontractor must file formation or authorization documents for the public record. </w:t>
            </w:r>
            <w:r w:rsidR="009F2ACF">
              <w:rPr>
                <w:rFonts w:ascii="Arial" w:hAnsi="Arial" w:cs="Arial"/>
                <w:sz w:val="18"/>
                <w:szCs w:val="18"/>
              </w:rPr>
              <w:t xml:space="preserve">Certain other business entity types which do not have formation documents are exempt from this requirement.   </w:t>
            </w:r>
            <w:r w:rsidRPr="00911371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933EAB">
              <w:rPr>
                <w:rFonts w:ascii="Arial" w:hAnsi="Arial" w:cs="Arial"/>
                <w:sz w:val="18"/>
                <w:szCs w:val="18"/>
              </w:rPr>
              <w:t xml:space="preserve">The registration process can be conducted online.  </w:t>
            </w:r>
          </w:p>
          <w:p w14:paraId="67044DCF" w14:textId="77777777" w:rsidR="00FC44C1" w:rsidRPr="00911371" w:rsidRDefault="00FC44C1" w:rsidP="00FB7FC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3D1DDA0" w14:textId="37F0F44C" w:rsidR="00FC44C1" w:rsidRPr="00911371" w:rsidRDefault="009F2ACF" w:rsidP="00BA205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Specific questions about applying for a BRC can be addressed to the Division of Revenue</w:t>
            </w:r>
            <w:r w:rsidR="00933EAB">
              <w:rPr>
                <w:rFonts w:ascii="Arial" w:hAnsi="Arial" w:cs="Arial"/>
                <w:sz w:val="18"/>
                <w:szCs w:val="18"/>
              </w:rPr>
              <w:t xml:space="preserve"> and Enterprise Services</w:t>
            </w:r>
            <w:r>
              <w:rPr>
                <w:rFonts w:ascii="Arial" w:hAnsi="Arial" w:cs="Arial"/>
                <w:sz w:val="18"/>
                <w:szCs w:val="18"/>
              </w:rPr>
              <w:t xml:space="preserve">.   Further information is available at the Division’s website:  </w:t>
            </w:r>
            <w:hyperlink r:id="rId13" w:history="1">
              <w:r>
                <w:rPr>
                  <w:rStyle w:val="Hyperlink"/>
                </w:rPr>
                <w:t>https://www.state.nj.us/treasury/revenue/gettingregistered.shtml</w:t>
              </w:r>
            </w:hyperlink>
            <w:r w:rsidR="00FC44C1" w:rsidRPr="00911371">
              <w:rPr>
                <w:rFonts w:ascii="Arial" w:hAnsi="Arial" w:cs="Arial"/>
              </w:rPr>
              <w:t>.</w:t>
            </w:r>
          </w:p>
        </w:tc>
      </w:tr>
    </w:tbl>
    <w:p w14:paraId="6A97E9CF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3BCB1" w14:textId="77777777" w:rsidR="00D655C2" w:rsidRDefault="00D655C2">
      <w:r>
        <w:separator/>
      </w:r>
    </w:p>
  </w:endnote>
  <w:endnote w:type="continuationSeparator" w:id="0">
    <w:p w14:paraId="0266BAEB" w14:textId="77777777" w:rsidR="00D655C2" w:rsidRDefault="00D65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8F6A6D" w14:textId="510BA8F6" w:rsidR="0026347C" w:rsidRDefault="002634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76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F2915E" w14:textId="77777777" w:rsidR="0026347C" w:rsidRDefault="002634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9AC32" w14:textId="77777777" w:rsidR="0026347C" w:rsidRDefault="0026347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C8E2394" wp14:editId="03F7C5F4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1DC4F" w14:textId="77777777" w:rsidR="0026347C" w:rsidRPr="003048CF" w:rsidRDefault="0026347C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8E239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5371DC4F" w14:textId="77777777" w:rsidR="0026347C" w:rsidRPr="003048CF" w:rsidRDefault="0026347C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AF381" w14:textId="77777777" w:rsidR="00D655C2" w:rsidRDefault="00D655C2">
      <w:r>
        <w:separator/>
      </w:r>
    </w:p>
  </w:footnote>
  <w:footnote w:type="continuationSeparator" w:id="0">
    <w:p w14:paraId="3C3494A8" w14:textId="77777777" w:rsidR="00D655C2" w:rsidRDefault="00D65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6347C" w14:paraId="50C707A0" w14:textId="77777777" w:rsidTr="00AC1039">
      <w:trPr>
        <w:trHeight w:val="1080"/>
        <w:jc w:val="center"/>
      </w:trPr>
      <w:tc>
        <w:tcPr>
          <w:tcW w:w="2880" w:type="dxa"/>
        </w:tcPr>
        <w:p w14:paraId="2538849C" w14:textId="77777777" w:rsidR="0026347C" w:rsidRDefault="0026347C" w:rsidP="00E242AB"/>
      </w:tc>
      <w:tc>
        <w:tcPr>
          <w:tcW w:w="5760" w:type="dxa"/>
          <w:vAlign w:val="center"/>
        </w:tcPr>
        <w:p w14:paraId="04441C15" w14:textId="77777777" w:rsidR="0026347C" w:rsidRDefault="0026347C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0950F8EF" wp14:editId="026A8C1F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3F60913" w14:textId="77777777" w:rsidR="0026347C" w:rsidRDefault="0026347C" w:rsidP="00E242AB"/>
      </w:tc>
    </w:tr>
    <w:tr w:rsidR="0026347C" w14:paraId="18DBF570" w14:textId="77777777" w:rsidTr="00AC1039">
      <w:trPr>
        <w:trHeight w:val="893"/>
        <w:jc w:val="center"/>
      </w:trPr>
      <w:tc>
        <w:tcPr>
          <w:tcW w:w="2880" w:type="dxa"/>
          <w:vAlign w:val="bottom"/>
        </w:tcPr>
        <w:p w14:paraId="7E7C6A46" w14:textId="77777777" w:rsidR="0026347C" w:rsidRPr="00DE79FE" w:rsidRDefault="0026347C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060607E1" w14:textId="77777777" w:rsidR="0026347C" w:rsidRPr="006359DD" w:rsidRDefault="0026347C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068ED60" w14:textId="77777777" w:rsidR="0026347C" w:rsidRPr="00952B78" w:rsidRDefault="0026347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44673CEA" w14:textId="77777777" w:rsidR="0026347C" w:rsidRPr="00CD2155" w:rsidRDefault="0026347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798A9F6" w14:textId="77777777" w:rsidR="0026347C" w:rsidRPr="00CD2155" w:rsidRDefault="0026347C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6BD0ABF" w14:textId="77777777" w:rsidR="0026347C" w:rsidRPr="00CD2155" w:rsidRDefault="0026347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D522D0F" w14:textId="77777777" w:rsidR="0026347C" w:rsidRPr="00CD2155" w:rsidRDefault="0026347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49772F7" w14:textId="77777777" w:rsidR="0026347C" w:rsidRPr="00CD2155" w:rsidRDefault="0026347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1223164" w14:textId="77777777" w:rsidR="0026347C" w:rsidRPr="006359DD" w:rsidRDefault="0026347C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07CDA3FF" w14:textId="77777777" w:rsidR="0026347C" w:rsidRPr="006359DD" w:rsidRDefault="0026347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71918DE" w14:textId="77777777" w:rsidR="0026347C" w:rsidRPr="006359DD" w:rsidRDefault="0026347C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6347C" w14:paraId="52FB8A3E" w14:textId="77777777" w:rsidTr="00AC1039">
      <w:trPr>
        <w:trHeight w:val="892"/>
        <w:jc w:val="center"/>
      </w:trPr>
      <w:tc>
        <w:tcPr>
          <w:tcW w:w="2880" w:type="dxa"/>
          <w:vAlign w:val="bottom"/>
        </w:tcPr>
        <w:p w14:paraId="496375AC" w14:textId="77777777" w:rsidR="0026347C" w:rsidRPr="006359DD" w:rsidRDefault="0026347C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07A612DE" w14:textId="77777777" w:rsidR="0026347C" w:rsidRPr="006359DD" w:rsidRDefault="0026347C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092E77CA" w14:textId="77777777" w:rsidR="0026347C" w:rsidRPr="006359DD" w:rsidRDefault="0026347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6B62925" w14:textId="77777777" w:rsidR="0026347C" w:rsidRPr="006359DD" w:rsidRDefault="0026347C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25554317" w14:textId="77777777" w:rsidR="0026347C" w:rsidRPr="006359DD" w:rsidRDefault="0026347C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6347C" w14:paraId="6D21BA72" w14:textId="77777777" w:rsidTr="00AC1039">
      <w:trPr>
        <w:jc w:val="center"/>
      </w:trPr>
      <w:tc>
        <w:tcPr>
          <w:tcW w:w="2880" w:type="dxa"/>
        </w:tcPr>
        <w:p w14:paraId="16F351E7" w14:textId="77777777" w:rsidR="0026347C" w:rsidRPr="006359DD" w:rsidRDefault="0026347C" w:rsidP="00E242AB"/>
      </w:tc>
      <w:tc>
        <w:tcPr>
          <w:tcW w:w="5760" w:type="dxa"/>
        </w:tcPr>
        <w:p w14:paraId="0F99DB8B" w14:textId="77777777" w:rsidR="0026347C" w:rsidRPr="00CD2155" w:rsidRDefault="0026347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C88280F" w14:textId="77777777" w:rsidR="0026347C" w:rsidRPr="006359DD" w:rsidRDefault="0026347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E7582A5" w14:textId="77777777" w:rsidR="0026347C" w:rsidRPr="006359DD" w:rsidRDefault="0026347C" w:rsidP="00E242AB"/>
      </w:tc>
    </w:tr>
  </w:tbl>
  <w:p w14:paraId="41FAA4B2" w14:textId="77777777" w:rsidR="0026347C" w:rsidRDefault="0026347C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03927"/>
    <w:multiLevelType w:val="hybridMultilevel"/>
    <w:tmpl w:val="79D41CA0"/>
    <w:lvl w:ilvl="0" w:tplc="17102D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04DBA"/>
    <w:multiLevelType w:val="hybridMultilevel"/>
    <w:tmpl w:val="973EA580"/>
    <w:lvl w:ilvl="0" w:tplc="9EEE7EB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C303D9"/>
    <w:multiLevelType w:val="hybridMultilevel"/>
    <w:tmpl w:val="A022A638"/>
    <w:lvl w:ilvl="0" w:tplc="FEEC3D5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CF15E1"/>
    <w:multiLevelType w:val="hybridMultilevel"/>
    <w:tmpl w:val="90FCBF08"/>
    <w:lvl w:ilvl="0" w:tplc="B802CA3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DC6975"/>
    <w:multiLevelType w:val="hybridMultilevel"/>
    <w:tmpl w:val="E1ECC188"/>
    <w:lvl w:ilvl="0" w:tplc="2B803C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F531FB"/>
    <w:multiLevelType w:val="hybridMultilevel"/>
    <w:tmpl w:val="4E5EC26A"/>
    <w:lvl w:ilvl="0" w:tplc="9D987E3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812462"/>
    <w:multiLevelType w:val="hybridMultilevel"/>
    <w:tmpl w:val="882A3DC0"/>
    <w:lvl w:ilvl="0" w:tplc="8EEC77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E210A7"/>
    <w:multiLevelType w:val="hybridMultilevel"/>
    <w:tmpl w:val="59C68FB8"/>
    <w:lvl w:ilvl="0" w:tplc="62665F9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FE23A4"/>
    <w:multiLevelType w:val="hybridMultilevel"/>
    <w:tmpl w:val="1FF082AC"/>
    <w:lvl w:ilvl="0" w:tplc="8C0C349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080EB2"/>
    <w:multiLevelType w:val="hybridMultilevel"/>
    <w:tmpl w:val="A00A094E"/>
    <w:lvl w:ilvl="0" w:tplc="F87896A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635F85"/>
    <w:multiLevelType w:val="hybridMultilevel"/>
    <w:tmpl w:val="6EA2C162"/>
    <w:lvl w:ilvl="0" w:tplc="E47CE69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6352F7"/>
    <w:multiLevelType w:val="hybridMultilevel"/>
    <w:tmpl w:val="2C74D20A"/>
    <w:lvl w:ilvl="0" w:tplc="721AD88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0770E89"/>
    <w:multiLevelType w:val="hybridMultilevel"/>
    <w:tmpl w:val="2760D7A8"/>
    <w:lvl w:ilvl="0" w:tplc="D492A2F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884E34"/>
    <w:multiLevelType w:val="hybridMultilevel"/>
    <w:tmpl w:val="716A8A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080EAD"/>
    <w:multiLevelType w:val="hybridMultilevel"/>
    <w:tmpl w:val="188C0E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C3112A"/>
    <w:multiLevelType w:val="hybridMultilevel"/>
    <w:tmpl w:val="524EE688"/>
    <w:lvl w:ilvl="0" w:tplc="992EFC6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F0449CF"/>
    <w:multiLevelType w:val="hybridMultilevel"/>
    <w:tmpl w:val="664014A8"/>
    <w:lvl w:ilvl="0" w:tplc="4F2EE5B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12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13"/>
  </w:num>
  <w:num w:numId="10">
    <w:abstractNumId w:val="10"/>
  </w:num>
  <w:num w:numId="11">
    <w:abstractNumId w:val="2"/>
  </w:num>
  <w:num w:numId="12">
    <w:abstractNumId w:val="8"/>
  </w:num>
  <w:num w:numId="13">
    <w:abstractNumId w:val="16"/>
  </w:num>
  <w:num w:numId="14">
    <w:abstractNumId w:val="0"/>
  </w:num>
  <w:num w:numId="15">
    <w:abstractNumId w:val="7"/>
  </w:num>
  <w:num w:numId="16">
    <w:abstractNumId w:val="4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50DE"/>
    <w:rsid w:val="000178AC"/>
    <w:rsid w:val="00017E0E"/>
    <w:rsid w:val="00024CFD"/>
    <w:rsid w:val="000262BD"/>
    <w:rsid w:val="0004455E"/>
    <w:rsid w:val="00047D91"/>
    <w:rsid w:val="000518B5"/>
    <w:rsid w:val="00052193"/>
    <w:rsid w:val="00052433"/>
    <w:rsid w:val="0005475A"/>
    <w:rsid w:val="000555F2"/>
    <w:rsid w:val="0006149B"/>
    <w:rsid w:val="00080562"/>
    <w:rsid w:val="00087AC7"/>
    <w:rsid w:val="0009703A"/>
    <w:rsid w:val="000A4E72"/>
    <w:rsid w:val="000C3964"/>
    <w:rsid w:val="000C7991"/>
    <w:rsid w:val="000D0811"/>
    <w:rsid w:val="000F16B3"/>
    <w:rsid w:val="000F21AF"/>
    <w:rsid w:val="000F29E2"/>
    <w:rsid w:val="000F4A6E"/>
    <w:rsid w:val="001036B6"/>
    <w:rsid w:val="00104293"/>
    <w:rsid w:val="00104D7A"/>
    <w:rsid w:val="001130EC"/>
    <w:rsid w:val="001236A1"/>
    <w:rsid w:val="001265C6"/>
    <w:rsid w:val="001343D0"/>
    <w:rsid w:val="00136D63"/>
    <w:rsid w:val="00160E56"/>
    <w:rsid w:val="00185139"/>
    <w:rsid w:val="00194DDF"/>
    <w:rsid w:val="001B59E6"/>
    <w:rsid w:val="001D1ABC"/>
    <w:rsid w:val="001D21BC"/>
    <w:rsid w:val="001F34F3"/>
    <w:rsid w:val="0020175D"/>
    <w:rsid w:val="00202F19"/>
    <w:rsid w:val="00203502"/>
    <w:rsid w:val="0021332E"/>
    <w:rsid w:val="00217420"/>
    <w:rsid w:val="0023424C"/>
    <w:rsid w:val="002420F8"/>
    <w:rsid w:val="0024470F"/>
    <w:rsid w:val="002472F0"/>
    <w:rsid w:val="00257D6E"/>
    <w:rsid w:val="00260851"/>
    <w:rsid w:val="00262CE6"/>
    <w:rsid w:val="0026347C"/>
    <w:rsid w:val="00266C7E"/>
    <w:rsid w:val="00271544"/>
    <w:rsid w:val="00271CF2"/>
    <w:rsid w:val="002745C5"/>
    <w:rsid w:val="00285BF3"/>
    <w:rsid w:val="00290FB2"/>
    <w:rsid w:val="00293B02"/>
    <w:rsid w:val="002B1B6E"/>
    <w:rsid w:val="002B72B5"/>
    <w:rsid w:val="002C1484"/>
    <w:rsid w:val="002C54B7"/>
    <w:rsid w:val="002F1449"/>
    <w:rsid w:val="003048CF"/>
    <w:rsid w:val="00305B6D"/>
    <w:rsid w:val="003069D9"/>
    <w:rsid w:val="00312D7D"/>
    <w:rsid w:val="00321B85"/>
    <w:rsid w:val="00322697"/>
    <w:rsid w:val="00326DC4"/>
    <w:rsid w:val="0032707C"/>
    <w:rsid w:val="003304AE"/>
    <w:rsid w:val="00333B4A"/>
    <w:rsid w:val="0034222F"/>
    <w:rsid w:val="00364A22"/>
    <w:rsid w:val="00370E71"/>
    <w:rsid w:val="0037180D"/>
    <w:rsid w:val="00372C16"/>
    <w:rsid w:val="0037646A"/>
    <w:rsid w:val="003765B1"/>
    <w:rsid w:val="00376F75"/>
    <w:rsid w:val="00383A64"/>
    <w:rsid w:val="00390D12"/>
    <w:rsid w:val="00391DE8"/>
    <w:rsid w:val="0039648D"/>
    <w:rsid w:val="003A52A3"/>
    <w:rsid w:val="003A76EC"/>
    <w:rsid w:val="003B1D63"/>
    <w:rsid w:val="003B49B1"/>
    <w:rsid w:val="003C4B26"/>
    <w:rsid w:val="003C7A6C"/>
    <w:rsid w:val="003D02FC"/>
    <w:rsid w:val="003D0E09"/>
    <w:rsid w:val="003D1FF1"/>
    <w:rsid w:val="003D3280"/>
    <w:rsid w:val="003D54AB"/>
    <w:rsid w:val="003D747D"/>
    <w:rsid w:val="003E59CA"/>
    <w:rsid w:val="003F2A90"/>
    <w:rsid w:val="003F5348"/>
    <w:rsid w:val="003F5761"/>
    <w:rsid w:val="003F7837"/>
    <w:rsid w:val="00417482"/>
    <w:rsid w:val="00417A2E"/>
    <w:rsid w:val="004213C3"/>
    <w:rsid w:val="00422ED9"/>
    <w:rsid w:val="00424A12"/>
    <w:rsid w:val="004315E8"/>
    <w:rsid w:val="004355EF"/>
    <w:rsid w:val="0043667E"/>
    <w:rsid w:val="00436D34"/>
    <w:rsid w:val="00437030"/>
    <w:rsid w:val="004375CA"/>
    <w:rsid w:val="00446F52"/>
    <w:rsid w:val="0045452C"/>
    <w:rsid w:val="00461D44"/>
    <w:rsid w:val="0046363D"/>
    <w:rsid w:val="00464C2A"/>
    <w:rsid w:val="00476106"/>
    <w:rsid w:val="00490B0F"/>
    <w:rsid w:val="004977DE"/>
    <w:rsid w:val="004A0576"/>
    <w:rsid w:val="004A121D"/>
    <w:rsid w:val="004A7DA7"/>
    <w:rsid w:val="004B1A93"/>
    <w:rsid w:val="004B5D35"/>
    <w:rsid w:val="004C09FD"/>
    <w:rsid w:val="004C13A5"/>
    <w:rsid w:val="004C1800"/>
    <w:rsid w:val="004C417C"/>
    <w:rsid w:val="004D39D7"/>
    <w:rsid w:val="004D7145"/>
    <w:rsid w:val="004E32C5"/>
    <w:rsid w:val="004E725B"/>
    <w:rsid w:val="004E739D"/>
    <w:rsid w:val="004F3C89"/>
    <w:rsid w:val="004F542C"/>
    <w:rsid w:val="00502120"/>
    <w:rsid w:val="005048B4"/>
    <w:rsid w:val="005175DC"/>
    <w:rsid w:val="00527109"/>
    <w:rsid w:val="005271D3"/>
    <w:rsid w:val="00532C0D"/>
    <w:rsid w:val="0053372D"/>
    <w:rsid w:val="00546B6C"/>
    <w:rsid w:val="0054794A"/>
    <w:rsid w:val="00560578"/>
    <w:rsid w:val="005654E0"/>
    <w:rsid w:val="005663AD"/>
    <w:rsid w:val="00567F16"/>
    <w:rsid w:val="005716EB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3F88"/>
    <w:rsid w:val="005E62BC"/>
    <w:rsid w:val="005E7D9D"/>
    <w:rsid w:val="005F3A74"/>
    <w:rsid w:val="005F491B"/>
    <w:rsid w:val="005F7F8B"/>
    <w:rsid w:val="00604FDB"/>
    <w:rsid w:val="00610AAA"/>
    <w:rsid w:val="00610ADE"/>
    <w:rsid w:val="00611AAA"/>
    <w:rsid w:val="00614F1E"/>
    <w:rsid w:val="00621E38"/>
    <w:rsid w:val="00627F96"/>
    <w:rsid w:val="00646784"/>
    <w:rsid w:val="00651DB4"/>
    <w:rsid w:val="00654E64"/>
    <w:rsid w:val="00655204"/>
    <w:rsid w:val="006601CD"/>
    <w:rsid w:val="00670FCB"/>
    <w:rsid w:val="0068201D"/>
    <w:rsid w:val="006848B7"/>
    <w:rsid w:val="00686C0C"/>
    <w:rsid w:val="006A3DE5"/>
    <w:rsid w:val="006A6C4C"/>
    <w:rsid w:val="006B3833"/>
    <w:rsid w:val="006C37AB"/>
    <w:rsid w:val="006C5278"/>
    <w:rsid w:val="006C5427"/>
    <w:rsid w:val="006D2483"/>
    <w:rsid w:val="006D2967"/>
    <w:rsid w:val="006D6EE7"/>
    <w:rsid w:val="006E6FF8"/>
    <w:rsid w:val="0071384F"/>
    <w:rsid w:val="00720251"/>
    <w:rsid w:val="00721BC8"/>
    <w:rsid w:val="00726B68"/>
    <w:rsid w:val="00726F36"/>
    <w:rsid w:val="007307C7"/>
    <w:rsid w:val="007376E4"/>
    <w:rsid w:val="00740849"/>
    <w:rsid w:val="00744C5E"/>
    <w:rsid w:val="00754D5C"/>
    <w:rsid w:val="007651E4"/>
    <w:rsid w:val="007677A8"/>
    <w:rsid w:val="00776521"/>
    <w:rsid w:val="00776D84"/>
    <w:rsid w:val="00780679"/>
    <w:rsid w:val="007826CD"/>
    <w:rsid w:val="00784937"/>
    <w:rsid w:val="00785AFC"/>
    <w:rsid w:val="00792A05"/>
    <w:rsid w:val="0079365B"/>
    <w:rsid w:val="007A173B"/>
    <w:rsid w:val="007A5014"/>
    <w:rsid w:val="007A5F35"/>
    <w:rsid w:val="007A6BC0"/>
    <w:rsid w:val="007C06FF"/>
    <w:rsid w:val="007C2585"/>
    <w:rsid w:val="007C31B3"/>
    <w:rsid w:val="007C3B8D"/>
    <w:rsid w:val="007C56C0"/>
    <w:rsid w:val="007D1D98"/>
    <w:rsid w:val="007D29E3"/>
    <w:rsid w:val="007E2D30"/>
    <w:rsid w:val="007E3F14"/>
    <w:rsid w:val="007E56C8"/>
    <w:rsid w:val="007F5E35"/>
    <w:rsid w:val="008049AC"/>
    <w:rsid w:val="00804A53"/>
    <w:rsid w:val="008062EE"/>
    <w:rsid w:val="008137DB"/>
    <w:rsid w:val="0081456C"/>
    <w:rsid w:val="00815E39"/>
    <w:rsid w:val="00816EA4"/>
    <w:rsid w:val="0082019A"/>
    <w:rsid w:val="00864677"/>
    <w:rsid w:val="00883737"/>
    <w:rsid w:val="00883DDC"/>
    <w:rsid w:val="00884C9E"/>
    <w:rsid w:val="00887759"/>
    <w:rsid w:val="008918DF"/>
    <w:rsid w:val="008A04D6"/>
    <w:rsid w:val="008C32A0"/>
    <w:rsid w:val="008D3A86"/>
    <w:rsid w:val="008D71DF"/>
    <w:rsid w:val="008E1117"/>
    <w:rsid w:val="008E1246"/>
    <w:rsid w:val="008E3004"/>
    <w:rsid w:val="008E50C7"/>
    <w:rsid w:val="008F3AB2"/>
    <w:rsid w:val="008F75E9"/>
    <w:rsid w:val="0091050A"/>
    <w:rsid w:val="0091092B"/>
    <w:rsid w:val="00911371"/>
    <w:rsid w:val="00917A01"/>
    <w:rsid w:val="009225CB"/>
    <w:rsid w:val="00922819"/>
    <w:rsid w:val="00923970"/>
    <w:rsid w:val="00933EAB"/>
    <w:rsid w:val="00934725"/>
    <w:rsid w:val="0093493F"/>
    <w:rsid w:val="009451B3"/>
    <w:rsid w:val="00954320"/>
    <w:rsid w:val="00954529"/>
    <w:rsid w:val="0096379E"/>
    <w:rsid w:val="00963B9C"/>
    <w:rsid w:val="00971230"/>
    <w:rsid w:val="00980AC4"/>
    <w:rsid w:val="0098112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D7274"/>
    <w:rsid w:val="009E0008"/>
    <w:rsid w:val="009E4327"/>
    <w:rsid w:val="009F1316"/>
    <w:rsid w:val="009F2ACF"/>
    <w:rsid w:val="009F527D"/>
    <w:rsid w:val="00A00975"/>
    <w:rsid w:val="00A0222F"/>
    <w:rsid w:val="00A02297"/>
    <w:rsid w:val="00A0520D"/>
    <w:rsid w:val="00A14B68"/>
    <w:rsid w:val="00A201A2"/>
    <w:rsid w:val="00A233DA"/>
    <w:rsid w:val="00A3019A"/>
    <w:rsid w:val="00A30216"/>
    <w:rsid w:val="00A40774"/>
    <w:rsid w:val="00A45036"/>
    <w:rsid w:val="00A50F7A"/>
    <w:rsid w:val="00A51E71"/>
    <w:rsid w:val="00A527F9"/>
    <w:rsid w:val="00A6113F"/>
    <w:rsid w:val="00A8091E"/>
    <w:rsid w:val="00A82076"/>
    <w:rsid w:val="00A84B37"/>
    <w:rsid w:val="00A8549A"/>
    <w:rsid w:val="00AA2C37"/>
    <w:rsid w:val="00AA3920"/>
    <w:rsid w:val="00AB72B8"/>
    <w:rsid w:val="00AC1039"/>
    <w:rsid w:val="00AC27A0"/>
    <w:rsid w:val="00AD3D3C"/>
    <w:rsid w:val="00AD4B1E"/>
    <w:rsid w:val="00B07192"/>
    <w:rsid w:val="00B1392F"/>
    <w:rsid w:val="00B25453"/>
    <w:rsid w:val="00B2669F"/>
    <w:rsid w:val="00B35033"/>
    <w:rsid w:val="00B3763D"/>
    <w:rsid w:val="00B40B9B"/>
    <w:rsid w:val="00B432C3"/>
    <w:rsid w:val="00B44950"/>
    <w:rsid w:val="00B54579"/>
    <w:rsid w:val="00B555FD"/>
    <w:rsid w:val="00B55897"/>
    <w:rsid w:val="00B664C5"/>
    <w:rsid w:val="00B71849"/>
    <w:rsid w:val="00B7192C"/>
    <w:rsid w:val="00B73E41"/>
    <w:rsid w:val="00B75373"/>
    <w:rsid w:val="00B842BD"/>
    <w:rsid w:val="00B86A8A"/>
    <w:rsid w:val="00B92AC8"/>
    <w:rsid w:val="00B9391C"/>
    <w:rsid w:val="00B94666"/>
    <w:rsid w:val="00B9647E"/>
    <w:rsid w:val="00B97D58"/>
    <w:rsid w:val="00BA2051"/>
    <w:rsid w:val="00BC21C1"/>
    <w:rsid w:val="00BC4F10"/>
    <w:rsid w:val="00BC7C61"/>
    <w:rsid w:val="00BD31C7"/>
    <w:rsid w:val="00BD378C"/>
    <w:rsid w:val="00BD517F"/>
    <w:rsid w:val="00BD5E9E"/>
    <w:rsid w:val="00BD693F"/>
    <w:rsid w:val="00BE1B74"/>
    <w:rsid w:val="00BE6379"/>
    <w:rsid w:val="00BF5170"/>
    <w:rsid w:val="00BF7820"/>
    <w:rsid w:val="00BF7D04"/>
    <w:rsid w:val="00C021F8"/>
    <w:rsid w:val="00C06423"/>
    <w:rsid w:val="00C11980"/>
    <w:rsid w:val="00C12204"/>
    <w:rsid w:val="00C12A48"/>
    <w:rsid w:val="00C16006"/>
    <w:rsid w:val="00C162F6"/>
    <w:rsid w:val="00C34732"/>
    <w:rsid w:val="00C41CB6"/>
    <w:rsid w:val="00C445C1"/>
    <w:rsid w:val="00C459C2"/>
    <w:rsid w:val="00C45AB4"/>
    <w:rsid w:val="00C47077"/>
    <w:rsid w:val="00C54F25"/>
    <w:rsid w:val="00C56198"/>
    <w:rsid w:val="00C564E7"/>
    <w:rsid w:val="00C60DC5"/>
    <w:rsid w:val="00C83977"/>
    <w:rsid w:val="00C85CE8"/>
    <w:rsid w:val="00C94ED7"/>
    <w:rsid w:val="00CC2CBB"/>
    <w:rsid w:val="00CE121A"/>
    <w:rsid w:val="00CE1914"/>
    <w:rsid w:val="00CF3D21"/>
    <w:rsid w:val="00D020DB"/>
    <w:rsid w:val="00D057E9"/>
    <w:rsid w:val="00D12DE8"/>
    <w:rsid w:val="00D16216"/>
    <w:rsid w:val="00D172FB"/>
    <w:rsid w:val="00D2037F"/>
    <w:rsid w:val="00D308D7"/>
    <w:rsid w:val="00D33B5E"/>
    <w:rsid w:val="00D44B90"/>
    <w:rsid w:val="00D50AF1"/>
    <w:rsid w:val="00D55DDC"/>
    <w:rsid w:val="00D60782"/>
    <w:rsid w:val="00D655C2"/>
    <w:rsid w:val="00D705AB"/>
    <w:rsid w:val="00D722C0"/>
    <w:rsid w:val="00D727BC"/>
    <w:rsid w:val="00D75306"/>
    <w:rsid w:val="00D820DE"/>
    <w:rsid w:val="00D91263"/>
    <w:rsid w:val="00D91935"/>
    <w:rsid w:val="00D91B32"/>
    <w:rsid w:val="00DA1204"/>
    <w:rsid w:val="00DC72EC"/>
    <w:rsid w:val="00DD303A"/>
    <w:rsid w:val="00DD428B"/>
    <w:rsid w:val="00DD6116"/>
    <w:rsid w:val="00DF0A50"/>
    <w:rsid w:val="00DF4E98"/>
    <w:rsid w:val="00DF7993"/>
    <w:rsid w:val="00E001C4"/>
    <w:rsid w:val="00E003D4"/>
    <w:rsid w:val="00E02D77"/>
    <w:rsid w:val="00E10517"/>
    <w:rsid w:val="00E1253F"/>
    <w:rsid w:val="00E14372"/>
    <w:rsid w:val="00E14B7B"/>
    <w:rsid w:val="00E23878"/>
    <w:rsid w:val="00E242AB"/>
    <w:rsid w:val="00E35E58"/>
    <w:rsid w:val="00E4652C"/>
    <w:rsid w:val="00E52227"/>
    <w:rsid w:val="00E61D3A"/>
    <w:rsid w:val="00E62DFE"/>
    <w:rsid w:val="00E64C53"/>
    <w:rsid w:val="00E67791"/>
    <w:rsid w:val="00E7477C"/>
    <w:rsid w:val="00E76F39"/>
    <w:rsid w:val="00E807AD"/>
    <w:rsid w:val="00E90D91"/>
    <w:rsid w:val="00E92ADD"/>
    <w:rsid w:val="00E945C1"/>
    <w:rsid w:val="00E97321"/>
    <w:rsid w:val="00EA330C"/>
    <w:rsid w:val="00EB3E79"/>
    <w:rsid w:val="00EB4235"/>
    <w:rsid w:val="00EB557F"/>
    <w:rsid w:val="00EC26BB"/>
    <w:rsid w:val="00EC5F73"/>
    <w:rsid w:val="00ED3B68"/>
    <w:rsid w:val="00EE31B0"/>
    <w:rsid w:val="00EF7D4E"/>
    <w:rsid w:val="00F043D3"/>
    <w:rsid w:val="00F05D01"/>
    <w:rsid w:val="00F06260"/>
    <w:rsid w:val="00F33AAA"/>
    <w:rsid w:val="00F3434F"/>
    <w:rsid w:val="00F34973"/>
    <w:rsid w:val="00F401B4"/>
    <w:rsid w:val="00F40A08"/>
    <w:rsid w:val="00F47276"/>
    <w:rsid w:val="00F4786D"/>
    <w:rsid w:val="00F52404"/>
    <w:rsid w:val="00F52E4E"/>
    <w:rsid w:val="00F75EFF"/>
    <w:rsid w:val="00F874EE"/>
    <w:rsid w:val="00F933FC"/>
    <w:rsid w:val="00FA0A5A"/>
    <w:rsid w:val="00FA1383"/>
    <w:rsid w:val="00FA59AD"/>
    <w:rsid w:val="00FA7242"/>
    <w:rsid w:val="00FB054A"/>
    <w:rsid w:val="00FB2462"/>
    <w:rsid w:val="00FB6B05"/>
    <w:rsid w:val="00FB7FCE"/>
    <w:rsid w:val="00FC44C1"/>
    <w:rsid w:val="00FC529C"/>
    <w:rsid w:val="00FD5A9C"/>
    <w:rsid w:val="00FE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13219E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F36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F2A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state.nj.us/treasury/revenue/gettingregistered.s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1523F6F-00AE-4722-AC98-436A459C6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Fletcher, Shana</cp:lastModifiedBy>
  <cp:revision>5</cp:revision>
  <cp:lastPrinted>2020-02-13T21:49:00Z</cp:lastPrinted>
  <dcterms:created xsi:type="dcterms:W3CDTF">2020-08-18T13:05:00Z</dcterms:created>
  <dcterms:modified xsi:type="dcterms:W3CDTF">2020-08-18T15:49:00Z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