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3D4A1" w14:textId="19DDE763" w:rsidR="00364A22" w:rsidRPr="002420F8" w:rsidRDefault="003D797B" w:rsidP="00A97BC2">
      <w:pPr>
        <w:pStyle w:val="Heading3"/>
        <w:keepNext w:val="0"/>
        <w:jc w:val="center"/>
        <w:rPr>
          <w:rFonts w:ascii="Arial" w:hAnsi="Arial" w:cs="Arial"/>
          <w:b/>
          <w:sz w:val="20"/>
        </w:rPr>
      </w:pPr>
      <w:r>
        <w:rPr>
          <w:rFonts w:ascii="Arial" w:hAnsi="Arial" w:cs="Arial"/>
          <w:b/>
          <w:sz w:val="20"/>
        </w:rPr>
        <w:t>March 2</w:t>
      </w:r>
      <w:r w:rsidR="00F20945">
        <w:rPr>
          <w:rFonts w:ascii="Arial" w:hAnsi="Arial" w:cs="Arial"/>
          <w:b/>
          <w:sz w:val="20"/>
        </w:rPr>
        <w:t>5</w:t>
      </w:r>
      <w:r>
        <w:rPr>
          <w:rFonts w:ascii="Arial" w:hAnsi="Arial" w:cs="Arial"/>
          <w:b/>
          <w:sz w:val="20"/>
        </w:rPr>
        <w:t>, 2020</w:t>
      </w:r>
    </w:p>
    <w:p w14:paraId="56D0F20A" w14:textId="77777777" w:rsidR="00364A22" w:rsidRPr="008918DF" w:rsidRDefault="00364A22" w:rsidP="00364A22">
      <w:pPr>
        <w:rPr>
          <w:rFonts w:ascii="Arial" w:hAnsi="Arial" w:cs="Arial"/>
        </w:rPr>
      </w:pPr>
    </w:p>
    <w:p w14:paraId="28E24366" w14:textId="77777777" w:rsidR="00364A22" w:rsidRPr="008918DF" w:rsidRDefault="00364A22" w:rsidP="00364A22">
      <w:pPr>
        <w:rPr>
          <w:rFonts w:ascii="Arial" w:hAnsi="Arial" w:cs="Arial"/>
        </w:rPr>
      </w:pPr>
    </w:p>
    <w:p w14:paraId="0B406AC3"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414C71FD" w14:textId="77777777" w:rsidR="007D1D98" w:rsidRPr="008918DF" w:rsidRDefault="007D1D98" w:rsidP="007D1D98">
      <w:pPr>
        <w:rPr>
          <w:rFonts w:ascii="Arial" w:hAnsi="Arial" w:cs="Arial"/>
        </w:rPr>
      </w:pPr>
    </w:p>
    <w:p w14:paraId="2CBDC4C3" w14:textId="77777777" w:rsidR="007D1D98" w:rsidRPr="008918DF" w:rsidRDefault="007D1D98" w:rsidP="007D1D98">
      <w:pPr>
        <w:tabs>
          <w:tab w:val="left" w:pos="0"/>
        </w:tabs>
        <w:rPr>
          <w:rFonts w:ascii="Arial" w:hAnsi="Arial" w:cs="Arial"/>
        </w:rPr>
      </w:pPr>
    </w:p>
    <w:p w14:paraId="07323C1E" w14:textId="6CA43D1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97BC2">
        <w:rPr>
          <w:rFonts w:ascii="Arial" w:hAnsi="Arial" w:cs="Arial"/>
          <w:sz w:val="20"/>
        </w:rPr>
        <w:t>20DPP00</w:t>
      </w:r>
      <w:r w:rsidR="003D797B">
        <w:rPr>
          <w:rFonts w:ascii="Arial" w:hAnsi="Arial" w:cs="Arial"/>
          <w:sz w:val="20"/>
        </w:rPr>
        <w:t>527</w:t>
      </w:r>
    </w:p>
    <w:p w14:paraId="2D39051F" w14:textId="298D5E84" w:rsidR="008918DF" w:rsidRPr="008918DF" w:rsidRDefault="003D797B" w:rsidP="008918DF">
      <w:pPr>
        <w:ind w:firstLine="720"/>
        <w:rPr>
          <w:rFonts w:ascii="Arial" w:hAnsi="Arial" w:cs="Arial"/>
          <w:b/>
        </w:rPr>
      </w:pPr>
      <w:r>
        <w:rPr>
          <w:rFonts w:ascii="Arial" w:hAnsi="Arial" w:cs="Arial"/>
          <w:b/>
        </w:rPr>
        <w:t>T2955 – Firefighter I, II and Hazmat: Awareness and Operations Training Programs</w:t>
      </w:r>
    </w:p>
    <w:p w14:paraId="7F862EE7" w14:textId="77777777" w:rsidR="007D1D98" w:rsidRDefault="007D1D98" w:rsidP="008918DF">
      <w:pPr>
        <w:ind w:firstLine="720"/>
        <w:rPr>
          <w:rFonts w:ascii="Arial" w:hAnsi="Arial" w:cs="Arial"/>
          <w:b/>
        </w:rPr>
      </w:pPr>
    </w:p>
    <w:p w14:paraId="59C26068" w14:textId="77777777" w:rsidR="003069D9" w:rsidRDefault="003069D9" w:rsidP="008918DF">
      <w:pPr>
        <w:ind w:firstLine="720"/>
        <w:rPr>
          <w:rFonts w:ascii="Arial" w:hAnsi="Arial" w:cs="Arial"/>
          <w:b/>
        </w:rPr>
      </w:pPr>
    </w:p>
    <w:p w14:paraId="4BF72FB7" w14:textId="067237E0" w:rsidR="00AC0B32" w:rsidRPr="00AC0B32" w:rsidRDefault="234B7630" w:rsidP="234B7630">
      <w:pPr>
        <w:ind w:left="720"/>
        <w:rPr>
          <w:rFonts w:ascii="Arial" w:hAnsi="Arial" w:cs="Arial"/>
          <w:b/>
          <w:bCs/>
        </w:rPr>
      </w:pPr>
      <w:r w:rsidRPr="234B7630">
        <w:rPr>
          <w:rFonts w:ascii="Arial" w:hAnsi="Arial" w:cs="Arial"/>
          <w:b/>
          <w:bCs/>
        </w:rPr>
        <w:t xml:space="preserve">Second Round of Vendor’s {Bidder’s} Electronic Question Due Date: </w:t>
      </w:r>
      <w:r w:rsidRPr="234B7630">
        <w:rPr>
          <w:rFonts w:ascii="Arial" w:hAnsi="Arial" w:cs="Arial"/>
          <w:b/>
          <w:bCs/>
          <w:u w:val="single"/>
        </w:rPr>
        <w:t>Tuesday, April 7, 2020</w:t>
      </w:r>
      <w:r w:rsidRPr="234B7630">
        <w:rPr>
          <w:rFonts w:ascii="Arial" w:hAnsi="Arial" w:cs="Arial"/>
          <w:b/>
          <w:bCs/>
        </w:rPr>
        <w:t xml:space="preserve"> (2:00 p.m. Eastern Time) </w:t>
      </w:r>
    </w:p>
    <w:p w14:paraId="6BB2C0D3" w14:textId="6EDA701A" w:rsidR="00A5230F" w:rsidRPr="00A5230F" w:rsidRDefault="008918DF" w:rsidP="007D1D98">
      <w:pPr>
        <w:tabs>
          <w:tab w:val="left" w:pos="0"/>
        </w:tabs>
        <w:outlineLvl w:val="0"/>
        <w:rPr>
          <w:rFonts w:ascii="Arial" w:hAnsi="Arial" w:cs="Arial"/>
          <w:b/>
        </w:rPr>
      </w:pPr>
      <w:r w:rsidRPr="008918DF">
        <w:rPr>
          <w:rFonts w:ascii="Arial" w:hAnsi="Arial" w:cs="Arial"/>
          <w:b/>
        </w:rPr>
        <w:tab/>
      </w:r>
      <w:r w:rsidR="00A609D9">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A5230F">
        <w:rPr>
          <w:rFonts w:ascii="Arial" w:hAnsi="Arial" w:cs="Arial"/>
          <w:b/>
          <w:u w:val="single"/>
        </w:rPr>
        <w:t>T</w:t>
      </w:r>
      <w:r w:rsidR="003D797B">
        <w:rPr>
          <w:rFonts w:ascii="Arial" w:hAnsi="Arial" w:cs="Arial"/>
          <w:b/>
          <w:u w:val="single"/>
        </w:rPr>
        <w:t>uesday</w:t>
      </w:r>
      <w:r w:rsidR="00A5230F">
        <w:rPr>
          <w:rFonts w:ascii="Arial" w:hAnsi="Arial" w:cs="Arial"/>
          <w:b/>
          <w:u w:val="single"/>
        </w:rPr>
        <w:t xml:space="preserve">, </w:t>
      </w:r>
      <w:r w:rsidR="003D797B">
        <w:rPr>
          <w:rFonts w:ascii="Arial" w:hAnsi="Arial" w:cs="Arial"/>
          <w:b/>
          <w:u w:val="single"/>
        </w:rPr>
        <w:t>April 14</w:t>
      </w:r>
      <w:r w:rsidR="00A5230F">
        <w:rPr>
          <w:rFonts w:ascii="Arial" w:hAnsi="Arial" w:cs="Arial"/>
          <w:b/>
          <w:u w:val="single"/>
        </w:rPr>
        <w:t>, 2020</w:t>
      </w:r>
      <w:r w:rsidR="00A5230F">
        <w:rPr>
          <w:rFonts w:ascii="Arial" w:hAnsi="Arial" w:cs="Arial"/>
          <w:b/>
        </w:rPr>
        <w:t xml:space="preserve"> (2:00 p.m. Eastern Time) </w:t>
      </w:r>
    </w:p>
    <w:p w14:paraId="10F965CD" w14:textId="788A956A" w:rsidR="007D1D98" w:rsidRDefault="00A5230F" w:rsidP="007D1D98">
      <w:pPr>
        <w:tabs>
          <w:tab w:val="left" w:pos="0"/>
        </w:tabs>
        <w:outlineLvl w:val="0"/>
        <w:rPr>
          <w:rFonts w:ascii="Arial" w:hAnsi="Arial" w:cs="Arial"/>
          <w:b/>
        </w:rPr>
      </w:pPr>
      <w:r>
        <w:rPr>
          <w:rFonts w:ascii="Arial" w:hAnsi="Arial" w:cs="Arial"/>
          <w:b/>
        </w:rPr>
        <w:tab/>
        <w:t>R</w:t>
      </w:r>
      <w:r w:rsidR="003D797B">
        <w:rPr>
          <w:rFonts w:ascii="Arial" w:hAnsi="Arial" w:cs="Arial"/>
          <w:b/>
        </w:rPr>
        <w:t>EVISED</w:t>
      </w:r>
      <w:r>
        <w:rPr>
          <w:rFonts w:ascii="Arial" w:hAnsi="Arial" w:cs="Arial"/>
          <w:b/>
        </w:rPr>
        <w:t xml:space="preserve"> Quote Submission Due Date: </w:t>
      </w:r>
      <w:r w:rsidR="00A97BC2">
        <w:rPr>
          <w:rFonts w:ascii="Arial" w:hAnsi="Arial" w:cs="Arial"/>
          <w:b/>
          <w:u w:val="single"/>
        </w:rPr>
        <w:t>T</w:t>
      </w:r>
      <w:r w:rsidR="006A7E2E">
        <w:rPr>
          <w:rFonts w:ascii="Arial" w:hAnsi="Arial" w:cs="Arial"/>
          <w:b/>
          <w:u w:val="single"/>
        </w:rPr>
        <w:t>uesday</w:t>
      </w:r>
      <w:r w:rsidR="00A97BC2">
        <w:rPr>
          <w:rFonts w:ascii="Arial" w:hAnsi="Arial" w:cs="Arial"/>
          <w:b/>
          <w:u w:val="single"/>
        </w:rPr>
        <w:t xml:space="preserve">, </w:t>
      </w:r>
      <w:r w:rsidR="00683D96">
        <w:rPr>
          <w:rFonts w:ascii="Arial" w:hAnsi="Arial" w:cs="Arial"/>
          <w:b/>
          <w:u w:val="single"/>
        </w:rPr>
        <w:t>May 5</w:t>
      </w:r>
      <w:r w:rsidR="00A97BC2">
        <w:rPr>
          <w:rFonts w:ascii="Arial" w:hAnsi="Arial" w:cs="Arial"/>
          <w:b/>
          <w:u w:val="single"/>
        </w:rPr>
        <w:t>, 20</w:t>
      </w:r>
      <w:r w:rsidR="00E15228">
        <w:rPr>
          <w:rFonts w:ascii="Arial" w:hAnsi="Arial" w:cs="Arial"/>
          <w:b/>
          <w:u w:val="single"/>
        </w:rPr>
        <w:t>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4AC33227" w14:textId="4D0B7B1F" w:rsidR="00E15228" w:rsidRPr="00491617" w:rsidRDefault="00E15228" w:rsidP="007D1D98">
      <w:pPr>
        <w:tabs>
          <w:tab w:val="left" w:pos="0"/>
        </w:tabs>
        <w:outlineLvl w:val="0"/>
        <w:rPr>
          <w:rFonts w:ascii="Arial" w:hAnsi="Arial" w:cs="Arial"/>
          <w:b/>
        </w:rPr>
      </w:pPr>
      <w:r>
        <w:rPr>
          <w:rFonts w:ascii="Arial" w:hAnsi="Arial" w:cs="Arial"/>
          <w:b/>
        </w:rPr>
        <w:tab/>
      </w:r>
    </w:p>
    <w:p w14:paraId="3D67E35A" w14:textId="77777777" w:rsidR="00364A22" w:rsidRDefault="00364A22" w:rsidP="002420F8"/>
    <w:p w14:paraId="5589BDB9" w14:textId="77777777" w:rsidR="003069D9" w:rsidRPr="008918DF" w:rsidRDefault="003069D9" w:rsidP="002420F8"/>
    <w:p w14:paraId="20404DBB" w14:textId="221B3130" w:rsidR="007D1D98" w:rsidRPr="00A97BC2" w:rsidRDefault="007D1D98" w:rsidP="007D1D98">
      <w:pPr>
        <w:pStyle w:val="Heading1"/>
        <w:keepNext w:val="0"/>
        <w:tabs>
          <w:tab w:val="left" w:pos="0"/>
        </w:tabs>
        <w:rPr>
          <w:rFonts w:ascii="Arial" w:hAnsi="Arial" w:cs="Arial"/>
          <w:i w:val="0"/>
          <w:sz w:val="20"/>
        </w:rPr>
      </w:pPr>
      <w:r w:rsidRPr="00A97BC2">
        <w:rPr>
          <w:rFonts w:ascii="Arial" w:hAnsi="Arial" w:cs="Arial"/>
          <w:i w:val="0"/>
          <w:sz w:val="20"/>
        </w:rPr>
        <w:t>Bid Amendment #</w:t>
      </w:r>
      <w:r w:rsidR="00CC5E53">
        <w:rPr>
          <w:rFonts w:ascii="Arial" w:hAnsi="Arial" w:cs="Arial"/>
          <w:i w:val="0"/>
          <w:sz w:val="20"/>
        </w:rPr>
        <w:t>2</w:t>
      </w:r>
    </w:p>
    <w:p w14:paraId="5DF2CB82" w14:textId="77777777" w:rsidR="00364A22" w:rsidRPr="00A97BC2" w:rsidRDefault="00364A22" w:rsidP="00364A22">
      <w:pPr>
        <w:tabs>
          <w:tab w:val="left" w:pos="0"/>
        </w:tabs>
        <w:rPr>
          <w:rFonts w:ascii="Arial" w:hAnsi="Arial" w:cs="Arial"/>
        </w:rPr>
      </w:pPr>
    </w:p>
    <w:p w14:paraId="46762C7E" w14:textId="77777777" w:rsidR="00364A22" w:rsidRPr="00A97BC2" w:rsidRDefault="00364A22" w:rsidP="00364A22">
      <w:pPr>
        <w:tabs>
          <w:tab w:val="left" w:pos="0"/>
        </w:tabs>
        <w:rPr>
          <w:rFonts w:ascii="Arial" w:hAnsi="Arial" w:cs="Arial"/>
        </w:rPr>
      </w:pPr>
    </w:p>
    <w:p w14:paraId="155F163D" w14:textId="7BE4D508" w:rsidR="00A609D9" w:rsidRPr="008918DF" w:rsidRDefault="007D1D98" w:rsidP="008918DF">
      <w:pPr>
        <w:tabs>
          <w:tab w:val="left" w:pos="0"/>
        </w:tabs>
        <w:jc w:val="both"/>
        <w:rPr>
          <w:rFonts w:ascii="Arial" w:hAnsi="Arial" w:cs="Arial"/>
        </w:rPr>
      </w:pPr>
      <w:r w:rsidRPr="00A97BC2">
        <w:rPr>
          <w:rFonts w:ascii="Arial" w:hAnsi="Arial" w:cs="Arial"/>
        </w:rPr>
        <w:t>The following constitutes Bid Amendment #</w:t>
      </w:r>
      <w:r w:rsidR="006A7E2E">
        <w:rPr>
          <w:rFonts w:ascii="Arial" w:hAnsi="Arial" w:cs="Arial"/>
        </w:rPr>
        <w:t>2</w:t>
      </w:r>
      <w:r w:rsidRPr="00A97BC2">
        <w:rPr>
          <w:rFonts w:ascii="Arial" w:hAnsi="Arial" w:cs="Arial"/>
        </w:rPr>
        <w:t xml:space="preserve"> to the above referenced </w:t>
      </w:r>
      <w:r w:rsidR="00502120" w:rsidRPr="00A97BC2">
        <w:rPr>
          <w:rFonts w:ascii="Arial" w:hAnsi="Arial" w:cs="Arial"/>
        </w:rPr>
        <w:t>Bid S</w:t>
      </w:r>
      <w:r w:rsidR="002420F8" w:rsidRPr="00A97BC2">
        <w:rPr>
          <w:rFonts w:ascii="Arial" w:hAnsi="Arial" w:cs="Arial"/>
        </w:rPr>
        <w:t>olicitation</w:t>
      </w:r>
      <w:r w:rsidR="00260851" w:rsidRPr="00A97BC2">
        <w:rPr>
          <w:rFonts w:ascii="Arial" w:hAnsi="Arial" w:cs="Arial"/>
        </w:rPr>
        <w:t>:</w:t>
      </w:r>
    </w:p>
    <w:p w14:paraId="2FA351E1" w14:textId="6CC67EE3" w:rsidR="00A609D9" w:rsidRPr="00A609D9" w:rsidRDefault="007D1D98" w:rsidP="00A609D9">
      <w:pPr>
        <w:tabs>
          <w:tab w:val="left" w:pos="0"/>
        </w:tabs>
        <w:jc w:val="both"/>
        <w:rPr>
          <w:rFonts w:ascii="Arial" w:hAnsi="Arial" w:cs="Arial"/>
        </w:rPr>
      </w:pPr>
      <w:r w:rsidRPr="008918DF">
        <w:rPr>
          <w:rFonts w:ascii="Arial" w:hAnsi="Arial" w:cs="Arial"/>
        </w:rPr>
        <w:t xml:space="preserve">  </w:t>
      </w:r>
    </w:p>
    <w:p w14:paraId="55716953" w14:textId="36902345" w:rsidR="00A078B0" w:rsidRDefault="00A078B0" w:rsidP="00A078B0">
      <w:pPr>
        <w:pStyle w:val="ListParagraph"/>
        <w:numPr>
          <w:ilvl w:val="0"/>
          <w:numId w:val="1"/>
        </w:numPr>
        <w:rPr>
          <w:rFonts w:ascii="Arial" w:hAnsi="Arial" w:cs="Arial"/>
        </w:rPr>
      </w:pPr>
      <w:r w:rsidRPr="00A609D9">
        <w:rPr>
          <w:rFonts w:ascii="Arial" w:hAnsi="Arial" w:cs="Arial"/>
        </w:rPr>
        <w:t xml:space="preserve">Answers to </w:t>
      </w:r>
      <w:r w:rsidR="00871712">
        <w:rPr>
          <w:rFonts w:ascii="Arial" w:hAnsi="Arial" w:cs="Arial"/>
        </w:rPr>
        <w:t>E</w:t>
      </w:r>
      <w:r w:rsidRPr="00A609D9">
        <w:rPr>
          <w:rFonts w:ascii="Arial" w:hAnsi="Arial" w:cs="Arial"/>
        </w:rPr>
        <w:t xml:space="preserve">lectronic Vendor {Bidder} questions submitted during the first </w:t>
      </w:r>
      <w:r>
        <w:rPr>
          <w:rFonts w:ascii="Arial" w:hAnsi="Arial" w:cs="Arial"/>
        </w:rPr>
        <w:t>round of E</w:t>
      </w:r>
      <w:r w:rsidRPr="00A609D9">
        <w:rPr>
          <w:rFonts w:ascii="Arial" w:hAnsi="Arial" w:cs="Arial"/>
        </w:rPr>
        <w:t>lectroni</w:t>
      </w:r>
      <w:r>
        <w:rPr>
          <w:rFonts w:ascii="Arial" w:hAnsi="Arial" w:cs="Arial"/>
        </w:rPr>
        <w:t>c Question</w:t>
      </w:r>
      <w:r w:rsidR="00871712">
        <w:rPr>
          <w:rFonts w:ascii="Arial" w:hAnsi="Arial" w:cs="Arial"/>
        </w:rPr>
        <w:t>s</w:t>
      </w:r>
      <w:r>
        <w:rPr>
          <w:rFonts w:ascii="Arial" w:hAnsi="Arial" w:cs="Arial"/>
        </w:rPr>
        <w:t xml:space="preserve"> and Answer</w:t>
      </w:r>
      <w:r w:rsidR="00871712">
        <w:rPr>
          <w:rFonts w:ascii="Arial" w:hAnsi="Arial" w:cs="Arial"/>
        </w:rPr>
        <w:t>s</w:t>
      </w:r>
      <w:r>
        <w:rPr>
          <w:rFonts w:ascii="Arial" w:hAnsi="Arial" w:cs="Arial"/>
        </w:rPr>
        <w:t>;</w:t>
      </w:r>
    </w:p>
    <w:p w14:paraId="5FD5AD5C" w14:textId="77777777" w:rsidR="00A078B0" w:rsidRPr="00A078B0" w:rsidRDefault="00A078B0" w:rsidP="00611C59">
      <w:pPr>
        <w:pStyle w:val="ListParagraph"/>
        <w:rPr>
          <w:rFonts w:ascii="Arial" w:hAnsi="Arial" w:cs="Arial"/>
        </w:rPr>
      </w:pPr>
    </w:p>
    <w:p w14:paraId="247BCD34" w14:textId="1D8E0BB2" w:rsidR="00A609D9" w:rsidRPr="00A609D9" w:rsidRDefault="234B7630" w:rsidP="00A609D9">
      <w:pPr>
        <w:pStyle w:val="ListParagraph"/>
        <w:numPr>
          <w:ilvl w:val="0"/>
          <w:numId w:val="1"/>
        </w:numPr>
        <w:rPr>
          <w:rFonts w:ascii="Arial" w:hAnsi="Arial" w:cs="Arial"/>
        </w:rPr>
      </w:pPr>
      <w:r w:rsidRPr="234B7630">
        <w:rPr>
          <w:rFonts w:ascii="Arial" w:hAnsi="Arial" w:cs="Arial"/>
        </w:rPr>
        <w:t xml:space="preserve">A second round of </w:t>
      </w:r>
      <w:r w:rsidR="00871712">
        <w:rPr>
          <w:rFonts w:ascii="Arial" w:hAnsi="Arial" w:cs="Arial"/>
        </w:rPr>
        <w:t>E</w:t>
      </w:r>
      <w:r w:rsidRPr="234B7630">
        <w:rPr>
          <w:rFonts w:ascii="Arial" w:hAnsi="Arial" w:cs="Arial"/>
        </w:rPr>
        <w:t>lectronic Question</w:t>
      </w:r>
      <w:r w:rsidR="00871712">
        <w:rPr>
          <w:rFonts w:ascii="Arial" w:hAnsi="Arial" w:cs="Arial"/>
        </w:rPr>
        <w:t>s</w:t>
      </w:r>
      <w:r w:rsidRPr="234B7630">
        <w:rPr>
          <w:rFonts w:ascii="Arial" w:hAnsi="Arial" w:cs="Arial"/>
        </w:rPr>
        <w:t xml:space="preserve"> and Answer</w:t>
      </w:r>
      <w:r w:rsidR="00871712">
        <w:rPr>
          <w:rFonts w:ascii="Arial" w:hAnsi="Arial" w:cs="Arial"/>
        </w:rPr>
        <w:t>s</w:t>
      </w:r>
      <w:r w:rsidRPr="234B7630">
        <w:rPr>
          <w:rFonts w:ascii="Arial" w:hAnsi="Arial" w:cs="Arial"/>
        </w:rPr>
        <w:t xml:space="preserve"> has been opened until April 7, 2020 (2:00 p.m. Eastern Time); </w:t>
      </w:r>
    </w:p>
    <w:p w14:paraId="7B0507D1" w14:textId="39DA6A9B" w:rsidR="00A078B0" w:rsidRPr="00611C59" w:rsidRDefault="00A078B0" w:rsidP="00611C59">
      <w:pPr>
        <w:pStyle w:val="ListParagraph"/>
        <w:rPr>
          <w:rFonts w:ascii="Arial" w:hAnsi="Arial" w:cs="Arial"/>
        </w:rPr>
      </w:pPr>
    </w:p>
    <w:p w14:paraId="431A8590" w14:textId="4AAFE6A2" w:rsidR="00A078B0" w:rsidRDefault="00A078B0" w:rsidP="00A078B0">
      <w:pPr>
        <w:pStyle w:val="ListParagraph"/>
        <w:numPr>
          <w:ilvl w:val="0"/>
          <w:numId w:val="1"/>
        </w:numPr>
        <w:tabs>
          <w:tab w:val="left" w:pos="0"/>
        </w:tabs>
        <w:jc w:val="both"/>
        <w:rPr>
          <w:rFonts w:ascii="Arial" w:hAnsi="Arial" w:cs="Arial"/>
        </w:rPr>
      </w:pPr>
      <w:r>
        <w:rPr>
          <w:rFonts w:ascii="Arial" w:hAnsi="Arial" w:cs="Arial"/>
        </w:rPr>
        <w:t>The Quote submission due date has been extended from April 14, 2020 (2:00 p.m. Eastern Time) to May 5, 2020 (2:00 p.m. Eastern Time)</w:t>
      </w:r>
      <w:r w:rsidR="00F20945">
        <w:rPr>
          <w:rFonts w:ascii="Arial" w:hAnsi="Arial" w:cs="Arial"/>
        </w:rPr>
        <w:t>; and</w:t>
      </w:r>
    </w:p>
    <w:p w14:paraId="1724F8C4" w14:textId="77777777" w:rsidR="00F20945" w:rsidRPr="00F20945" w:rsidRDefault="00F20945" w:rsidP="00F20945">
      <w:pPr>
        <w:pStyle w:val="ListParagraph"/>
        <w:rPr>
          <w:rFonts w:ascii="Arial" w:hAnsi="Arial" w:cs="Arial"/>
        </w:rPr>
      </w:pPr>
    </w:p>
    <w:p w14:paraId="592FBAFA" w14:textId="3BEE7C7C" w:rsidR="00F20945" w:rsidRDefault="00F20945" w:rsidP="00A078B0">
      <w:pPr>
        <w:pStyle w:val="ListParagraph"/>
        <w:numPr>
          <w:ilvl w:val="0"/>
          <w:numId w:val="1"/>
        </w:numPr>
        <w:tabs>
          <w:tab w:val="left" w:pos="0"/>
        </w:tabs>
        <w:jc w:val="both"/>
        <w:rPr>
          <w:rFonts w:ascii="Arial" w:hAnsi="Arial" w:cs="Arial"/>
        </w:rPr>
      </w:pPr>
      <w:r w:rsidRPr="00F20945">
        <w:rPr>
          <w:rFonts w:ascii="Arial" w:hAnsi="Arial" w:cs="Arial"/>
        </w:rPr>
        <w:t>Due to concerns with COVID-19 hard copies of Quotes will NOT be accepted. All Quote documents and samples must be submitted through the NJSTART eProcurement site. For more information see the Special Notice released by the State on March 16, 2020</w:t>
      </w:r>
      <w:r w:rsidR="00505679">
        <w:rPr>
          <w:rFonts w:ascii="Arial" w:hAnsi="Arial" w:cs="Arial"/>
        </w:rPr>
        <w:t>:</w:t>
      </w:r>
      <w:r w:rsidR="00505679" w:rsidRPr="00505679">
        <w:t xml:space="preserve"> </w:t>
      </w:r>
      <w:hyperlink r:id="rId9" w:history="1">
        <w:r w:rsidR="00505679" w:rsidRPr="00672F19">
          <w:rPr>
            <w:rStyle w:val="Hyperlink"/>
            <w:rFonts w:ascii="Arial" w:hAnsi="Arial" w:cs="Arial"/>
          </w:rPr>
          <w:t>https://www.state.nj.us/treasury/purchase/specialnotices/0316202</w:t>
        </w:r>
        <w:r w:rsidR="00505679" w:rsidRPr="00672F19">
          <w:rPr>
            <w:rStyle w:val="Hyperlink"/>
            <w:rFonts w:ascii="Arial" w:hAnsi="Arial" w:cs="Arial"/>
          </w:rPr>
          <w:t>0</w:t>
        </w:r>
        <w:r w:rsidR="00505679" w:rsidRPr="00672F19">
          <w:rPr>
            <w:rStyle w:val="Hyperlink"/>
            <w:rFonts w:ascii="Arial" w:hAnsi="Arial" w:cs="Arial"/>
          </w:rPr>
          <w:t>a.shtml</w:t>
        </w:r>
      </w:hyperlink>
      <w:r w:rsidRPr="00F20945">
        <w:rPr>
          <w:rFonts w:ascii="Arial" w:hAnsi="Arial" w:cs="Arial"/>
        </w:rPr>
        <w:t>.</w:t>
      </w:r>
      <w:r w:rsidR="00505679">
        <w:rPr>
          <w:rFonts w:ascii="Arial" w:hAnsi="Arial" w:cs="Arial"/>
        </w:rPr>
        <w:t xml:space="preserve"> </w:t>
      </w:r>
    </w:p>
    <w:p w14:paraId="32D04572" w14:textId="77777777" w:rsidR="00A078B0" w:rsidRPr="00611C59" w:rsidRDefault="00A078B0" w:rsidP="00611C59">
      <w:pPr>
        <w:ind w:left="360"/>
        <w:rPr>
          <w:rFonts w:ascii="Arial" w:hAnsi="Arial" w:cs="Arial"/>
        </w:rPr>
      </w:pPr>
    </w:p>
    <w:p w14:paraId="32ED6021" w14:textId="77777777" w:rsidR="007D1D98" w:rsidRPr="008918DF" w:rsidRDefault="007D1D98" w:rsidP="008918DF">
      <w:pPr>
        <w:tabs>
          <w:tab w:val="left" w:pos="0"/>
        </w:tabs>
        <w:jc w:val="both"/>
        <w:rPr>
          <w:rFonts w:ascii="Arial" w:hAnsi="Arial" w:cs="Arial"/>
        </w:rPr>
      </w:pPr>
    </w:p>
    <w:p w14:paraId="578DB09F"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1BDAD68" w14:textId="77777777" w:rsidR="007D1D98" w:rsidRPr="008918DF" w:rsidRDefault="007D1D98" w:rsidP="008918DF">
      <w:pPr>
        <w:tabs>
          <w:tab w:val="left" w:pos="0"/>
        </w:tabs>
        <w:jc w:val="both"/>
        <w:rPr>
          <w:rFonts w:ascii="Arial" w:hAnsi="Arial" w:cs="Arial"/>
        </w:rPr>
      </w:pPr>
    </w:p>
    <w:p w14:paraId="14B27355"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7D89A44" w14:textId="472A7B7C" w:rsidR="007D1D98" w:rsidRPr="008918DF" w:rsidRDefault="007D1D98" w:rsidP="008918DF">
      <w:pPr>
        <w:tabs>
          <w:tab w:val="left" w:pos="0"/>
        </w:tabs>
        <w:outlineLvl w:val="0"/>
        <w:rPr>
          <w:rFonts w:ascii="Arial" w:hAnsi="Arial" w:cs="Arial"/>
          <w:b/>
          <w:u w:val="single"/>
        </w:rPr>
      </w:pPr>
      <w:bookmarkStart w:id="0" w:name="_GoBack"/>
      <w:bookmarkEnd w:id="0"/>
    </w:p>
    <w:p w14:paraId="1BA2DC2D" w14:textId="3590BA91"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A97BC2">
        <w:rPr>
          <w:rFonts w:ascii="Arial" w:hAnsi="Arial" w:cs="Arial"/>
          <w:sz w:val="20"/>
        </w:rPr>
        <w:t>20DPP00</w:t>
      </w:r>
      <w:r w:rsidR="003D797B">
        <w:rPr>
          <w:rFonts w:ascii="Arial" w:hAnsi="Arial" w:cs="Arial"/>
          <w:sz w:val="20"/>
        </w:rPr>
        <w:t>527</w:t>
      </w:r>
    </w:p>
    <w:p w14:paraId="51E56A09" w14:textId="586D5F7A" w:rsidR="00364A22" w:rsidRDefault="003D797B" w:rsidP="007D1D98">
      <w:pPr>
        <w:tabs>
          <w:tab w:val="left" w:pos="0"/>
        </w:tabs>
        <w:jc w:val="center"/>
        <w:outlineLvl w:val="0"/>
        <w:rPr>
          <w:rFonts w:ascii="Arial" w:hAnsi="Arial" w:cs="Arial"/>
          <w:b/>
        </w:rPr>
      </w:pPr>
      <w:r>
        <w:rPr>
          <w:rFonts w:ascii="Arial" w:hAnsi="Arial" w:cs="Arial"/>
          <w:b/>
        </w:rPr>
        <w:t>T2955 – Firefighter I, II and Hazmat: Awareness and Operations Training Programs</w:t>
      </w:r>
    </w:p>
    <w:p w14:paraId="6921C43E" w14:textId="77777777" w:rsidR="00D73978" w:rsidRDefault="00D73978" w:rsidP="007D1D98">
      <w:pPr>
        <w:tabs>
          <w:tab w:val="left" w:pos="0"/>
        </w:tabs>
        <w:jc w:val="center"/>
        <w:outlineLvl w:val="0"/>
        <w:rPr>
          <w:rFonts w:ascii="Arial" w:hAnsi="Arial" w:cs="Arial"/>
          <w:b/>
        </w:rPr>
      </w:pPr>
    </w:p>
    <w:p w14:paraId="4F726AB8"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7374F9C5" w14:textId="77777777" w:rsidR="00364A22" w:rsidRDefault="00364A22" w:rsidP="00364A22">
      <w:pPr>
        <w:tabs>
          <w:tab w:val="left" w:pos="0"/>
        </w:tabs>
        <w:rPr>
          <w:rFonts w:ascii="Arial" w:hAnsi="Arial" w:cs="Arial"/>
        </w:rPr>
      </w:pPr>
    </w:p>
    <w:p w14:paraId="699EEE1B"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11215F3F" w14:textId="77777777" w:rsidR="007E56C8" w:rsidRDefault="007E56C8" w:rsidP="00ED3B68">
      <w:pPr>
        <w:tabs>
          <w:tab w:val="left" w:pos="0"/>
        </w:tabs>
        <w:jc w:val="both"/>
        <w:rPr>
          <w:rFonts w:ascii="Arial" w:hAnsi="Arial" w:cs="Arial"/>
        </w:rPr>
      </w:pPr>
    </w:p>
    <w:p w14:paraId="484FBAC5" w14:textId="77777777" w:rsidR="007E56C8" w:rsidRPr="00FD5E3B" w:rsidRDefault="007E56C8" w:rsidP="00ED3B68">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35BCEAF6"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7"/>
        <w:gridCol w:w="2070"/>
        <w:gridCol w:w="7200"/>
      </w:tblGrid>
      <w:tr w:rsidR="008918DF" w14:paraId="08E55856" w14:textId="77777777" w:rsidTr="234B7630">
        <w:trPr>
          <w:tblHeader/>
        </w:trPr>
        <w:tc>
          <w:tcPr>
            <w:tcW w:w="96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B8EBF9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070" w:type="dxa"/>
            <w:tcBorders>
              <w:top w:val="single" w:sz="4" w:space="0" w:color="auto"/>
              <w:left w:val="single" w:sz="4" w:space="0" w:color="auto"/>
              <w:bottom w:val="single" w:sz="4" w:space="0" w:color="auto"/>
              <w:right w:val="single" w:sz="4" w:space="0" w:color="auto"/>
            </w:tcBorders>
            <w:shd w:val="clear" w:color="auto" w:fill="CCFFCC"/>
            <w:hideMark/>
          </w:tcPr>
          <w:p w14:paraId="1E584CEF"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C8C4132"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BADE2D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4C378C" w14:paraId="31B276FB" w14:textId="77777777" w:rsidTr="234B7630">
        <w:tc>
          <w:tcPr>
            <w:tcW w:w="967" w:type="dxa"/>
            <w:tcBorders>
              <w:top w:val="single" w:sz="4" w:space="0" w:color="auto"/>
              <w:left w:val="single" w:sz="4" w:space="0" w:color="auto"/>
              <w:bottom w:val="single" w:sz="4" w:space="0" w:color="auto"/>
              <w:right w:val="single" w:sz="4" w:space="0" w:color="auto"/>
            </w:tcBorders>
          </w:tcPr>
          <w:p w14:paraId="617A8E1E" w14:textId="77777777" w:rsidR="004C378C" w:rsidRPr="009B37E3" w:rsidRDefault="004C378C" w:rsidP="009B37E3">
            <w:pPr>
              <w:pStyle w:val="ListParagraph"/>
              <w:numPr>
                <w:ilvl w:val="0"/>
                <w:numId w:val="2"/>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35AAFB8D" w14:textId="6F671474" w:rsidR="004C378C" w:rsidRDefault="00BC3E15" w:rsidP="00BC3E15">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812437" w14:textId="77777777" w:rsidR="004C378C" w:rsidRDefault="009B37E3" w:rsidP="005663AD">
            <w:pPr>
              <w:tabs>
                <w:tab w:val="left" w:pos="0"/>
              </w:tabs>
              <w:overflowPunct w:val="0"/>
              <w:autoSpaceDE w:val="0"/>
              <w:autoSpaceDN w:val="0"/>
              <w:adjustRightInd w:val="0"/>
              <w:rPr>
                <w:rFonts w:ascii="Arial" w:hAnsi="Arial" w:cs="Arial"/>
                <w:b/>
              </w:rPr>
            </w:pPr>
            <w:r w:rsidRPr="009B37E3">
              <w:rPr>
                <w:rFonts w:ascii="Arial" w:hAnsi="Arial" w:cs="Arial"/>
                <w:b/>
              </w:rPr>
              <w:t>When trying to open a Portable Document Format (PDF) document I am receiving an error message and am unable to access the PDF document. How should I proceed?</w:t>
            </w:r>
          </w:p>
          <w:p w14:paraId="24574393" w14:textId="77777777" w:rsidR="009B37E3" w:rsidRDefault="009B37E3" w:rsidP="005663AD">
            <w:pPr>
              <w:tabs>
                <w:tab w:val="left" w:pos="0"/>
              </w:tabs>
              <w:overflowPunct w:val="0"/>
              <w:autoSpaceDE w:val="0"/>
              <w:autoSpaceDN w:val="0"/>
              <w:adjustRightInd w:val="0"/>
              <w:rPr>
                <w:rFonts w:ascii="Arial" w:hAnsi="Arial" w:cs="Arial"/>
                <w:b/>
              </w:rPr>
            </w:pPr>
          </w:p>
          <w:p w14:paraId="42C81FF7" w14:textId="77777777" w:rsidR="009B37E3" w:rsidRDefault="009B37E3" w:rsidP="005663AD">
            <w:pPr>
              <w:tabs>
                <w:tab w:val="left" w:pos="0"/>
              </w:tabs>
              <w:overflowPunct w:val="0"/>
              <w:autoSpaceDE w:val="0"/>
              <w:autoSpaceDN w:val="0"/>
              <w:adjustRightInd w:val="0"/>
              <w:rPr>
                <w:rFonts w:ascii="Arial" w:hAnsi="Arial" w:cs="Arial"/>
              </w:rPr>
            </w:pPr>
            <w:r w:rsidRPr="009B37E3">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Pr>
                <w:rFonts w:ascii="Arial" w:hAnsi="Arial" w:cs="Arial"/>
              </w:rPr>
              <w:t>i</w:t>
            </w:r>
            <w:r w:rsidRPr="009B37E3">
              <w:rPr>
                <w:rFonts w:ascii="Arial" w:hAnsi="Arial" w:cs="Arial"/>
              </w:rPr>
              <w:t>n Chrome or Firefox.</w:t>
            </w:r>
          </w:p>
          <w:p w14:paraId="127F1E1A" w14:textId="77777777" w:rsidR="009B37E3" w:rsidRPr="009B37E3" w:rsidRDefault="009B37E3" w:rsidP="005663AD">
            <w:pPr>
              <w:tabs>
                <w:tab w:val="left" w:pos="0"/>
              </w:tabs>
              <w:overflowPunct w:val="0"/>
              <w:autoSpaceDE w:val="0"/>
              <w:autoSpaceDN w:val="0"/>
              <w:adjustRightInd w:val="0"/>
              <w:rPr>
                <w:rFonts w:ascii="Arial" w:hAnsi="Arial" w:cs="Arial"/>
              </w:rPr>
            </w:pPr>
          </w:p>
        </w:tc>
      </w:tr>
      <w:tr w:rsidR="004C378C" w14:paraId="3041D0EB" w14:textId="77777777" w:rsidTr="234B7630">
        <w:tc>
          <w:tcPr>
            <w:tcW w:w="967" w:type="dxa"/>
            <w:tcBorders>
              <w:top w:val="single" w:sz="4" w:space="0" w:color="auto"/>
              <w:left w:val="single" w:sz="4" w:space="0" w:color="auto"/>
              <w:bottom w:val="single" w:sz="4" w:space="0" w:color="auto"/>
              <w:right w:val="single" w:sz="4" w:space="0" w:color="auto"/>
            </w:tcBorders>
          </w:tcPr>
          <w:p w14:paraId="268B431E" w14:textId="77777777" w:rsidR="004C378C" w:rsidRPr="009B37E3" w:rsidRDefault="004C378C" w:rsidP="009B37E3">
            <w:pPr>
              <w:pStyle w:val="ListParagraph"/>
              <w:numPr>
                <w:ilvl w:val="0"/>
                <w:numId w:val="2"/>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479A97C3" w14:textId="116B5BD7" w:rsidR="00BC3E15" w:rsidRDefault="00BC3E15" w:rsidP="00BC3E15">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0BCE0B8" w14:textId="77777777" w:rsidR="004C378C" w:rsidRDefault="009B37E3" w:rsidP="005663AD">
            <w:pPr>
              <w:tabs>
                <w:tab w:val="left" w:pos="0"/>
              </w:tabs>
              <w:overflowPunct w:val="0"/>
              <w:autoSpaceDE w:val="0"/>
              <w:autoSpaceDN w:val="0"/>
              <w:adjustRightInd w:val="0"/>
              <w:rPr>
                <w:rFonts w:ascii="Arial" w:hAnsi="Arial" w:cs="Arial"/>
                <w:b/>
              </w:rPr>
            </w:pPr>
            <w:r w:rsidRPr="009B37E3">
              <w:rPr>
                <w:rFonts w:ascii="Arial" w:hAnsi="Arial" w:cs="Arial"/>
                <w:b/>
              </w:rPr>
              <w:t>Should I check that I have properly completed and attached all of the required documents with my submitted Quote?</w:t>
            </w:r>
          </w:p>
          <w:p w14:paraId="3905B442" w14:textId="77777777" w:rsidR="009B37E3" w:rsidRDefault="009B37E3" w:rsidP="005663AD">
            <w:pPr>
              <w:tabs>
                <w:tab w:val="left" w:pos="0"/>
              </w:tabs>
              <w:overflowPunct w:val="0"/>
              <w:autoSpaceDE w:val="0"/>
              <w:autoSpaceDN w:val="0"/>
              <w:adjustRightInd w:val="0"/>
              <w:rPr>
                <w:rFonts w:ascii="Arial" w:hAnsi="Arial" w:cs="Arial"/>
                <w:b/>
              </w:rPr>
            </w:pPr>
          </w:p>
          <w:p w14:paraId="2AE11168" w14:textId="77777777" w:rsidR="009B37E3" w:rsidRDefault="009B37E3" w:rsidP="005663AD">
            <w:pPr>
              <w:tabs>
                <w:tab w:val="left" w:pos="0"/>
              </w:tabs>
              <w:overflowPunct w:val="0"/>
              <w:autoSpaceDE w:val="0"/>
              <w:autoSpaceDN w:val="0"/>
              <w:adjustRightInd w:val="0"/>
              <w:rPr>
                <w:rFonts w:ascii="Arial" w:hAnsi="Arial" w:cs="Arial"/>
              </w:rPr>
            </w:pPr>
            <w:r w:rsidRPr="009B37E3">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7659CEC" w14:textId="77777777" w:rsidR="009B37E3" w:rsidRPr="009B37E3" w:rsidRDefault="009B37E3" w:rsidP="005663AD">
            <w:pPr>
              <w:tabs>
                <w:tab w:val="left" w:pos="0"/>
              </w:tabs>
              <w:overflowPunct w:val="0"/>
              <w:autoSpaceDE w:val="0"/>
              <w:autoSpaceDN w:val="0"/>
              <w:adjustRightInd w:val="0"/>
              <w:rPr>
                <w:rFonts w:ascii="Arial" w:hAnsi="Arial" w:cs="Arial"/>
              </w:rPr>
            </w:pPr>
          </w:p>
        </w:tc>
      </w:tr>
      <w:tr w:rsidR="004C378C" w14:paraId="7A457BE8" w14:textId="77777777" w:rsidTr="234B7630">
        <w:tc>
          <w:tcPr>
            <w:tcW w:w="967" w:type="dxa"/>
            <w:tcBorders>
              <w:top w:val="single" w:sz="4" w:space="0" w:color="auto"/>
              <w:left w:val="single" w:sz="4" w:space="0" w:color="auto"/>
              <w:bottom w:val="single" w:sz="4" w:space="0" w:color="auto"/>
              <w:right w:val="single" w:sz="4" w:space="0" w:color="auto"/>
            </w:tcBorders>
          </w:tcPr>
          <w:p w14:paraId="67F89046" w14:textId="77777777" w:rsidR="004C378C" w:rsidRPr="009B37E3" w:rsidRDefault="004C378C" w:rsidP="009B37E3">
            <w:pPr>
              <w:pStyle w:val="ListParagraph"/>
              <w:numPr>
                <w:ilvl w:val="0"/>
                <w:numId w:val="2"/>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45C3C384" w14:textId="2FD2BD1D" w:rsidR="00BC3E15" w:rsidRDefault="00BC3E15" w:rsidP="00BC3E15">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023082FD" w14:textId="77777777" w:rsidR="004C378C" w:rsidRDefault="009B37E3" w:rsidP="005663AD">
            <w:pPr>
              <w:tabs>
                <w:tab w:val="left" w:pos="0"/>
              </w:tabs>
              <w:overflowPunct w:val="0"/>
              <w:autoSpaceDE w:val="0"/>
              <w:autoSpaceDN w:val="0"/>
              <w:adjustRightInd w:val="0"/>
              <w:rPr>
                <w:rFonts w:ascii="Arial" w:hAnsi="Arial" w:cs="Arial"/>
                <w:b/>
              </w:rPr>
            </w:pPr>
            <w:r w:rsidRPr="009B37E3">
              <w:rPr>
                <w:rFonts w:ascii="Arial" w:hAnsi="Arial" w:cs="Arial"/>
                <w:b/>
              </w:rPr>
              <w:t>Will the State allow Vendors {Bidders} to take exception to any of the Standard Terms and Conditions?</w:t>
            </w:r>
          </w:p>
          <w:p w14:paraId="1A1DC3D5" w14:textId="77777777" w:rsidR="009B37E3" w:rsidRDefault="009B37E3" w:rsidP="005663AD">
            <w:pPr>
              <w:tabs>
                <w:tab w:val="left" w:pos="0"/>
              </w:tabs>
              <w:overflowPunct w:val="0"/>
              <w:autoSpaceDE w:val="0"/>
              <w:autoSpaceDN w:val="0"/>
              <w:adjustRightInd w:val="0"/>
              <w:rPr>
                <w:rFonts w:ascii="Arial" w:hAnsi="Arial" w:cs="Arial"/>
                <w:b/>
              </w:rPr>
            </w:pPr>
          </w:p>
          <w:p w14:paraId="02EE8466" w14:textId="77777777" w:rsidR="009B37E3" w:rsidRDefault="009B37E3" w:rsidP="005663AD">
            <w:pPr>
              <w:tabs>
                <w:tab w:val="left" w:pos="0"/>
              </w:tabs>
              <w:overflowPunct w:val="0"/>
              <w:autoSpaceDE w:val="0"/>
              <w:autoSpaceDN w:val="0"/>
              <w:adjustRightInd w:val="0"/>
              <w:rPr>
                <w:rFonts w:ascii="Arial" w:hAnsi="Arial" w:cs="Arial"/>
              </w:rPr>
            </w:pPr>
            <w:r w:rsidRPr="009B37E3">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1359E226" w14:textId="77777777" w:rsidR="009B37E3" w:rsidRPr="009B37E3" w:rsidRDefault="009B37E3" w:rsidP="005663AD">
            <w:pPr>
              <w:tabs>
                <w:tab w:val="left" w:pos="0"/>
              </w:tabs>
              <w:overflowPunct w:val="0"/>
              <w:autoSpaceDE w:val="0"/>
              <w:autoSpaceDN w:val="0"/>
              <w:adjustRightInd w:val="0"/>
              <w:rPr>
                <w:rFonts w:ascii="Arial" w:hAnsi="Arial" w:cs="Arial"/>
              </w:rPr>
            </w:pPr>
          </w:p>
        </w:tc>
      </w:tr>
      <w:tr w:rsidR="007F56AB" w14:paraId="07B7E7A7" w14:textId="77777777" w:rsidTr="234B7630">
        <w:tc>
          <w:tcPr>
            <w:tcW w:w="967" w:type="dxa"/>
            <w:tcBorders>
              <w:top w:val="single" w:sz="4" w:space="0" w:color="auto"/>
              <w:left w:val="single" w:sz="4" w:space="0" w:color="auto"/>
              <w:bottom w:val="single" w:sz="4" w:space="0" w:color="auto"/>
              <w:right w:val="single" w:sz="4" w:space="0" w:color="auto"/>
            </w:tcBorders>
          </w:tcPr>
          <w:p w14:paraId="56AF7BA6" w14:textId="77777777" w:rsidR="007F56AB" w:rsidRPr="009B37E3" w:rsidRDefault="007F56AB" w:rsidP="009B37E3">
            <w:pPr>
              <w:pStyle w:val="ListParagraph"/>
              <w:numPr>
                <w:ilvl w:val="0"/>
                <w:numId w:val="2"/>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25277FA0" w14:textId="7C42B37F" w:rsidR="00BC3E15" w:rsidRPr="00BC3E15" w:rsidRDefault="00BC3E15" w:rsidP="00BC3E15">
            <w:pPr>
              <w:tabs>
                <w:tab w:val="left" w:pos="0"/>
              </w:tabs>
              <w:overflowPunct w:val="0"/>
              <w:autoSpaceDE w:val="0"/>
              <w:autoSpaceDN w:val="0"/>
              <w:adjustRightInd w:val="0"/>
              <w:jc w:val="center"/>
              <w:rPr>
                <w:rFonts w:ascii="Arial" w:hAnsi="Arial" w:cs="Arial"/>
                <w:i/>
                <w:iCs/>
              </w:rPr>
            </w:pPr>
            <w:r>
              <w:rPr>
                <w:rFonts w:ascii="Arial" w:hAnsi="Arial" w:cs="Arial"/>
              </w:rPr>
              <w:t xml:space="preserve">Bid Solicitation Section 4.4, </w:t>
            </w:r>
            <w:r>
              <w:rPr>
                <w:rFonts w:ascii="Arial" w:hAnsi="Arial" w:cs="Arial"/>
                <w:i/>
                <w:iCs/>
              </w:rPr>
              <w:t>Quote Content</w:t>
            </w:r>
          </w:p>
        </w:tc>
        <w:tc>
          <w:tcPr>
            <w:tcW w:w="7200" w:type="dxa"/>
            <w:tcBorders>
              <w:top w:val="single" w:sz="4" w:space="0" w:color="auto"/>
              <w:left w:val="single" w:sz="4" w:space="0" w:color="auto"/>
              <w:bottom w:val="single" w:sz="4" w:space="0" w:color="auto"/>
              <w:right w:val="single" w:sz="4" w:space="0" w:color="auto"/>
            </w:tcBorders>
          </w:tcPr>
          <w:p w14:paraId="00858321" w14:textId="12629027" w:rsidR="00BB0372" w:rsidRDefault="003D797B" w:rsidP="005663AD">
            <w:pPr>
              <w:tabs>
                <w:tab w:val="left" w:pos="0"/>
              </w:tabs>
              <w:overflowPunct w:val="0"/>
              <w:autoSpaceDE w:val="0"/>
              <w:autoSpaceDN w:val="0"/>
              <w:adjustRightInd w:val="0"/>
              <w:rPr>
                <w:rFonts w:ascii="Arial" w:hAnsi="Arial" w:cs="Arial"/>
                <w:b/>
              </w:rPr>
            </w:pPr>
            <w:r w:rsidRPr="003D797B">
              <w:rPr>
                <w:rFonts w:ascii="Arial" w:hAnsi="Arial" w:cs="Arial"/>
                <w:b/>
              </w:rPr>
              <w:t xml:space="preserve">We submitted samples with our response to Bid Solicitation #19DPP00326 required under section 4.4.3 Samples to be submitted. We are reviewing Bid Solicitation # 20DPP00527 and 4.4.3.1 samples to </w:t>
            </w:r>
            <w:r w:rsidRPr="003D797B">
              <w:rPr>
                <w:rFonts w:ascii="Arial" w:hAnsi="Arial" w:cs="Arial"/>
                <w:b/>
              </w:rPr>
              <w:lastRenderedPageBreak/>
              <w:t>include with the quote and it requires samples of materials submitted with the response to the previous bid solicitation we responded to. Do we need to resubmit samples?</w:t>
            </w:r>
          </w:p>
          <w:p w14:paraId="32539523" w14:textId="77777777" w:rsidR="00BB0372" w:rsidRDefault="00BB0372" w:rsidP="003D797B">
            <w:pPr>
              <w:tabs>
                <w:tab w:val="left" w:pos="0"/>
              </w:tabs>
              <w:overflowPunct w:val="0"/>
              <w:autoSpaceDE w:val="0"/>
              <w:autoSpaceDN w:val="0"/>
              <w:adjustRightInd w:val="0"/>
              <w:rPr>
                <w:rFonts w:ascii="Arial" w:hAnsi="Arial" w:cs="Arial"/>
                <w:b/>
              </w:rPr>
            </w:pPr>
          </w:p>
          <w:p w14:paraId="69590384" w14:textId="77777777" w:rsidR="008F3D14" w:rsidRDefault="008F3D14" w:rsidP="00611C59">
            <w:pPr>
              <w:tabs>
                <w:tab w:val="left" w:pos="0"/>
              </w:tabs>
              <w:overflowPunct w:val="0"/>
              <w:autoSpaceDE w:val="0"/>
              <w:autoSpaceDN w:val="0"/>
              <w:adjustRightInd w:val="0"/>
              <w:rPr>
                <w:rFonts w:ascii="Arial" w:hAnsi="Arial" w:cs="Arial"/>
              </w:rPr>
            </w:pPr>
            <w:r w:rsidRPr="008F3D14">
              <w:rPr>
                <w:rFonts w:ascii="Arial" w:hAnsi="Arial" w:cs="Arial"/>
              </w:rPr>
              <w:t>Yes, this is a new Bid Solicitation</w:t>
            </w:r>
            <w:r>
              <w:rPr>
                <w:rFonts w:ascii="Arial" w:hAnsi="Arial" w:cs="Arial"/>
              </w:rPr>
              <w:t xml:space="preserve">.  </w:t>
            </w:r>
            <w:r w:rsidR="234B7630" w:rsidRPr="234B7630">
              <w:rPr>
                <w:rFonts w:ascii="Arial" w:hAnsi="Arial" w:cs="Arial"/>
              </w:rPr>
              <w:t xml:space="preserve">Vendors {Bidders} are cautioned that this new Bid Solicitation 20DPP000527 addresses current requirements. Vendors {Bidders} should not rely upon or use data from the prior Bid Solicitation 19DPP00326. </w:t>
            </w:r>
          </w:p>
          <w:p w14:paraId="45DB4376" w14:textId="16E8CA67" w:rsidR="00BC3E15" w:rsidRPr="00BC3E15" w:rsidRDefault="234B7630" w:rsidP="00611C59">
            <w:pPr>
              <w:tabs>
                <w:tab w:val="left" w:pos="0"/>
              </w:tabs>
              <w:overflowPunct w:val="0"/>
              <w:autoSpaceDE w:val="0"/>
              <w:autoSpaceDN w:val="0"/>
              <w:adjustRightInd w:val="0"/>
              <w:rPr>
                <w:rFonts w:ascii="Arial" w:hAnsi="Arial" w:cs="Arial"/>
                <w:bCs/>
              </w:rPr>
            </w:pPr>
            <w:r w:rsidRPr="234B7630">
              <w:rPr>
                <w:rFonts w:ascii="Arial" w:hAnsi="Arial" w:cs="Arial"/>
              </w:rPr>
              <w:t xml:space="preserve">  </w:t>
            </w:r>
          </w:p>
        </w:tc>
      </w:tr>
      <w:tr w:rsidR="007F56AB" w14:paraId="2A43B273" w14:textId="77777777" w:rsidTr="234B7630">
        <w:tc>
          <w:tcPr>
            <w:tcW w:w="967" w:type="dxa"/>
            <w:tcBorders>
              <w:top w:val="single" w:sz="4" w:space="0" w:color="auto"/>
              <w:left w:val="single" w:sz="4" w:space="0" w:color="auto"/>
              <w:bottom w:val="single" w:sz="4" w:space="0" w:color="auto"/>
              <w:right w:val="single" w:sz="4" w:space="0" w:color="auto"/>
            </w:tcBorders>
          </w:tcPr>
          <w:p w14:paraId="353EA6B8" w14:textId="77777777" w:rsidR="007F56AB" w:rsidRPr="009B37E3" w:rsidRDefault="007F56AB" w:rsidP="009B37E3">
            <w:pPr>
              <w:pStyle w:val="ListParagraph"/>
              <w:numPr>
                <w:ilvl w:val="0"/>
                <w:numId w:val="2"/>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3F8EAB66" w14:textId="50D55A89" w:rsidR="007F56AB" w:rsidRPr="00BC3E15" w:rsidRDefault="00BC3E15" w:rsidP="005663AD">
            <w:pPr>
              <w:tabs>
                <w:tab w:val="left" w:pos="0"/>
              </w:tabs>
              <w:overflowPunct w:val="0"/>
              <w:autoSpaceDE w:val="0"/>
              <w:autoSpaceDN w:val="0"/>
              <w:adjustRightInd w:val="0"/>
              <w:jc w:val="center"/>
              <w:rPr>
                <w:rFonts w:ascii="Arial" w:hAnsi="Arial" w:cs="Arial"/>
                <w:i/>
                <w:iCs/>
              </w:rPr>
            </w:pPr>
            <w:r>
              <w:rPr>
                <w:rFonts w:ascii="Arial" w:hAnsi="Arial" w:cs="Arial"/>
              </w:rPr>
              <w:t xml:space="preserve">Bid Solicitation Section 1.3.1.1, </w:t>
            </w:r>
            <w:r>
              <w:rPr>
                <w:rFonts w:ascii="Arial" w:hAnsi="Arial" w:cs="Arial"/>
                <w:i/>
                <w:iCs/>
              </w:rPr>
              <w:t>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702CF194" w14:textId="67FF9ABB" w:rsidR="00BB0372" w:rsidRDefault="00BC3E15" w:rsidP="005663AD">
            <w:pPr>
              <w:tabs>
                <w:tab w:val="left" w:pos="0"/>
              </w:tabs>
              <w:overflowPunct w:val="0"/>
              <w:autoSpaceDE w:val="0"/>
              <w:autoSpaceDN w:val="0"/>
              <w:adjustRightInd w:val="0"/>
              <w:rPr>
                <w:rFonts w:ascii="Arial" w:hAnsi="Arial" w:cs="Arial"/>
                <w:b/>
              </w:rPr>
            </w:pPr>
            <w:r w:rsidRPr="00BC3E15">
              <w:rPr>
                <w:rFonts w:ascii="Arial" w:hAnsi="Arial" w:cs="Arial"/>
                <w:b/>
              </w:rPr>
              <w:t>How can we request an additional provision for the Confidentiality/Non-Disclosure Agreement?</w:t>
            </w:r>
          </w:p>
          <w:p w14:paraId="53DFD944" w14:textId="77777777" w:rsidR="00BC3E15" w:rsidRDefault="00BC3E15" w:rsidP="005663AD">
            <w:pPr>
              <w:tabs>
                <w:tab w:val="left" w:pos="0"/>
              </w:tabs>
              <w:overflowPunct w:val="0"/>
              <w:autoSpaceDE w:val="0"/>
              <w:autoSpaceDN w:val="0"/>
              <w:adjustRightInd w:val="0"/>
              <w:rPr>
                <w:rFonts w:ascii="Arial" w:hAnsi="Arial" w:cs="Arial"/>
                <w:b/>
              </w:rPr>
            </w:pPr>
          </w:p>
          <w:p w14:paraId="63D2E361" w14:textId="77777777" w:rsidR="00683D96" w:rsidRPr="00683D96" w:rsidRDefault="00683D96" w:rsidP="00683D96">
            <w:pPr>
              <w:rPr>
                <w:rFonts w:ascii="Arial" w:hAnsi="Arial" w:cs="Arial"/>
                <w:b/>
              </w:rPr>
            </w:pPr>
          </w:p>
          <w:p w14:paraId="5C11F0F4" w14:textId="68D1CFC8" w:rsidR="00BC3E15" w:rsidRDefault="234B7630" w:rsidP="234B7630">
            <w:pPr>
              <w:rPr>
                <w:rFonts w:ascii="Arial" w:hAnsi="Arial" w:cs="Arial"/>
              </w:rPr>
            </w:pPr>
            <w:r w:rsidRPr="234B7630">
              <w:rPr>
                <w:rFonts w:ascii="Arial" w:hAnsi="Arial" w:cs="Arial"/>
              </w:rPr>
              <w:t>The time to propose exceptions or additional terms to the State of New Jersey Third-Party Information Security Questionnaire is during the Electronic Question and Answer period as outlined in Bid Solicitation Sections 1.3.1.1 and 4.1.  Since there is now a second round of Electronic Question</w:t>
            </w:r>
            <w:r w:rsidR="00DC1E36">
              <w:rPr>
                <w:rFonts w:ascii="Arial" w:hAnsi="Arial" w:cs="Arial"/>
              </w:rPr>
              <w:t>s and Answers</w:t>
            </w:r>
            <w:r w:rsidRPr="234B7630">
              <w:rPr>
                <w:rFonts w:ascii="Arial" w:hAnsi="Arial" w:cs="Arial"/>
              </w:rPr>
              <w:t>, the specific desired revisions or additional provisions to the NDA should be re-submitted in a question so the State may review and respond for the benefit of all potential Vendor {Bidders}.</w:t>
            </w:r>
          </w:p>
          <w:p w14:paraId="34D353D4" w14:textId="74DCF78E" w:rsidR="00683D96" w:rsidRPr="00683D96" w:rsidRDefault="00683D96" w:rsidP="00683D96">
            <w:pPr>
              <w:rPr>
                <w:rFonts w:ascii="Arial" w:hAnsi="Arial" w:cs="Arial"/>
                <w:bCs/>
              </w:rPr>
            </w:pPr>
          </w:p>
        </w:tc>
      </w:tr>
    </w:tbl>
    <w:p w14:paraId="43944844" w14:textId="77777777" w:rsidR="00721BC8" w:rsidRDefault="00721BC8" w:rsidP="00364A22">
      <w:pPr>
        <w:tabs>
          <w:tab w:val="left" w:pos="0"/>
        </w:tabs>
        <w:rPr>
          <w:rFonts w:ascii="Arial" w:hAnsi="Arial" w:cs="Arial"/>
        </w:rPr>
      </w:pPr>
    </w:p>
    <w:sectPr w:rsidR="00721BC8" w:rsidSect="00364A22">
      <w:footerReference w:type="default" r:id="rId10"/>
      <w:headerReference w:type="first" r:id="rId11"/>
      <w:footerReference w:type="first" r:id="rId12"/>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3B3E9A0" w16cex:dateUtc="2020-03-24T17:28:54.192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4D281" w14:textId="77777777" w:rsidR="00E66042" w:rsidRDefault="00E66042">
      <w:r>
        <w:separator/>
      </w:r>
    </w:p>
  </w:endnote>
  <w:endnote w:type="continuationSeparator" w:id="0">
    <w:p w14:paraId="7E5398DC" w14:textId="77777777" w:rsidR="00E66042" w:rsidRDefault="00E66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altName w:val="Brush Script MT"/>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0520628"/>
      <w:docPartObj>
        <w:docPartGallery w:val="Page Numbers (Bottom of Page)"/>
        <w:docPartUnique/>
      </w:docPartObj>
    </w:sdtPr>
    <w:sdtEndPr>
      <w:rPr>
        <w:noProof/>
      </w:rPr>
    </w:sdtEndPr>
    <w:sdtContent>
      <w:p w14:paraId="0EC772C5" w14:textId="77777777" w:rsidR="00A609D9" w:rsidRDefault="00A609D9">
        <w:pPr>
          <w:pStyle w:val="Footer"/>
          <w:jc w:val="center"/>
        </w:pPr>
        <w:r>
          <w:fldChar w:fldCharType="begin"/>
        </w:r>
        <w:r>
          <w:instrText xml:space="preserve"> PAGE   \* MERGEFORMAT </w:instrText>
        </w:r>
        <w:r>
          <w:fldChar w:fldCharType="separate"/>
        </w:r>
        <w:r w:rsidR="008F3D14">
          <w:rPr>
            <w:noProof/>
          </w:rPr>
          <w:t>3</w:t>
        </w:r>
        <w:r>
          <w:rPr>
            <w:noProof/>
          </w:rPr>
          <w:fldChar w:fldCharType="end"/>
        </w:r>
      </w:p>
    </w:sdtContent>
  </w:sdt>
  <w:p w14:paraId="148AB627" w14:textId="77777777" w:rsidR="00A609D9" w:rsidRDefault="00A60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A043B" w14:textId="77777777" w:rsidR="00A609D9" w:rsidRDefault="00A609D9">
    <w:pPr>
      <w:pStyle w:val="Footer"/>
    </w:pPr>
    <w:r>
      <w:rPr>
        <w:noProof/>
      </w:rPr>
      <mc:AlternateContent>
        <mc:Choice Requires="wps">
          <w:drawing>
            <wp:anchor distT="0" distB="0" distL="114300" distR="114300" simplePos="0" relativeHeight="251657728" behindDoc="1" locked="0" layoutInCell="1" allowOverlap="1" wp14:anchorId="3EA0B880" wp14:editId="36D2D733">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968B0E" w14:textId="77777777" w:rsidR="00A609D9" w:rsidRPr="003048CF" w:rsidRDefault="00A609D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EA0B88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51968B0E" w14:textId="77777777" w:rsidR="00A609D9" w:rsidRPr="003048CF" w:rsidRDefault="00A609D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1E7A4" w14:textId="77777777" w:rsidR="00E66042" w:rsidRDefault="00E66042">
      <w:r>
        <w:separator/>
      </w:r>
    </w:p>
  </w:footnote>
  <w:footnote w:type="continuationSeparator" w:id="0">
    <w:p w14:paraId="41F88E17" w14:textId="77777777" w:rsidR="00E66042" w:rsidRDefault="00E66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609D9" w14:paraId="6BC79F54" w14:textId="77777777" w:rsidTr="008B0F07">
      <w:trPr>
        <w:trHeight w:val="1080"/>
        <w:jc w:val="center"/>
      </w:trPr>
      <w:tc>
        <w:tcPr>
          <w:tcW w:w="2880" w:type="dxa"/>
        </w:tcPr>
        <w:p w14:paraId="056629A2" w14:textId="77777777" w:rsidR="00A609D9" w:rsidRDefault="00A609D9" w:rsidP="00E242AB"/>
      </w:tc>
      <w:tc>
        <w:tcPr>
          <w:tcW w:w="5760" w:type="dxa"/>
          <w:vAlign w:val="center"/>
        </w:tcPr>
        <w:p w14:paraId="3B57E685" w14:textId="77777777" w:rsidR="00A609D9" w:rsidRDefault="00A609D9" w:rsidP="00E242AB">
          <w:pPr>
            <w:jc w:val="center"/>
          </w:pPr>
          <w:r>
            <w:rPr>
              <w:noProof/>
            </w:rPr>
            <w:drawing>
              <wp:inline distT="0" distB="0" distL="0" distR="0" wp14:anchorId="33CD5ADE" wp14:editId="6823C09A">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6335EC6" w14:textId="77777777" w:rsidR="00A609D9" w:rsidRDefault="00A609D9" w:rsidP="00E242AB"/>
      </w:tc>
    </w:tr>
    <w:tr w:rsidR="00A609D9" w14:paraId="00C3CCC5" w14:textId="77777777" w:rsidTr="008B0F07">
      <w:trPr>
        <w:trHeight w:val="893"/>
        <w:jc w:val="center"/>
      </w:trPr>
      <w:tc>
        <w:tcPr>
          <w:tcW w:w="2880" w:type="dxa"/>
          <w:vAlign w:val="bottom"/>
        </w:tcPr>
        <w:p w14:paraId="64384BB4" w14:textId="77777777" w:rsidR="00A609D9" w:rsidRPr="00DE79FE" w:rsidRDefault="00A609D9" w:rsidP="00E242AB">
          <w:pPr>
            <w:jc w:val="center"/>
            <w:rPr>
              <w:smallCaps/>
              <w:color w:val="000080"/>
            </w:rPr>
          </w:pPr>
          <w:r w:rsidRPr="00DE79FE">
            <w:rPr>
              <w:smallCaps/>
              <w:color w:val="000080"/>
            </w:rPr>
            <w:t>Philip D. Murphy</w:t>
          </w:r>
        </w:p>
        <w:p w14:paraId="5EBD31B3" w14:textId="77777777" w:rsidR="00A609D9" w:rsidRPr="006359DD" w:rsidRDefault="00A609D9" w:rsidP="00E242AB">
          <w:pPr>
            <w:jc w:val="center"/>
          </w:pPr>
          <w:r w:rsidRPr="00DE79FE">
            <w:rPr>
              <w:i/>
              <w:color w:val="000080"/>
            </w:rPr>
            <w:t>Governor</w:t>
          </w:r>
        </w:p>
      </w:tc>
      <w:tc>
        <w:tcPr>
          <w:tcW w:w="5760" w:type="dxa"/>
          <w:vMerge w:val="restart"/>
          <w:vAlign w:val="center"/>
        </w:tcPr>
        <w:p w14:paraId="1B287CCB" w14:textId="77777777" w:rsidR="00A609D9" w:rsidRPr="00952B78" w:rsidRDefault="00A609D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B482646" w14:textId="77777777" w:rsidR="00A609D9" w:rsidRPr="00CD2155" w:rsidRDefault="00A609D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19F143EB" w14:textId="77777777" w:rsidR="00A609D9" w:rsidRPr="00CD2155" w:rsidRDefault="00A609D9" w:rsidP="00E242AB">
          <w:pPr>
            <w:jc w:val="center"/>
            <w:rPr>
              <w:smallCaps/>
              <w:color w:val="000080"/>
            </w:rPr>
          </w:pPr>
          <w:r w:rsidRPr="00CD2155">
            <w:rPr>
              <w:smallCaps/>
              <w:color w:val="000080"/>
            </w:rPr>
            <w:t>Division of Purchase and Property</w:t>
          </w:r>
        </w:p>
        <w:p w14:paraId="57C744D8" w14:textId="77777777" w:rsidR="00A609D9" w:rsidRPr="00CD2155" w:rsidRDefault="00A609D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2A8EE55" w14:textId="77777777" w:rsidR="00A609D9" w:rsidRPr="00CD2155" w:rsidRDefault="00A609D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5CC00E0" w14:textId="77777777" w:rsidR="00A609D9" w:rsidRPr="00CD2155" w:rsidRDefault="00A609D9" w:rsidP="00E242AB">
          <w:pPr>
            <w:jc w:val="center"/>
            <w:rPr>
              <w:smallCaps/>
              <w:color w:val="000080"/>
            </w:rPr>
          </w:pPr>
          <w:r>
            <w:rPr>
              <w:smallCaps/>
              <w:color w:val="000080"/>
            </w:rPr>
            <w:t>P. O. Box 230</w:t>
          </w:r>
        </w:p>
        <w:p w14:paraId="2E4A94F3" w14:textId="77777777" w:rsidR="00A609D9" w:rsidRPr="006359DD" w:rsidRDefault="00A609D9" w:rsidP="00E242AB">
          <w:pPr>
            <w:jc w:val="center"/>
            <w:rPr>
              <w:noProof/>
            </w:rPr>
          </w:pPr>
          <w:r>
            <w:rPr>
              <w:smallCaps/>
              <w:color w:val="000080"/>
            </w:rPr>
            <w:t>Trenton, New Jersey 08625-0230</w:t>
          </w:r>
        </w:p>
      </w:tc>
      <w:tc>
        <w:tcPr>
          <w:tcW w:w="2880" w:type="dxa"/>
          <w:vAlign w:val="bottom"/>
        </w:tcPr>
        <w:p w14:paraId="7E41069D" w14:textId="77777777" w:rsidR="00A609D9" w:rsidRPr="006359DD" w:rsidRDefault="00A609D9"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1FA7BB29" w14:textId="77777777" w:rsidR="00A609D9" w:rsidRPr="006359DD" w:rsidRDefault="00A609D9" w:rsidP="00E242AB">
          <w:pPr>
            <w:jc w:val="center"/>
          </w:pPr>
          <w:r w:rsidRPr="006359DD">
            <w:rPr>
              <w:i/>
              <w:color w:val="000080"/>
            </w:rPr>
            <w:t>State Treasurer</w:t>
          </w:r>
        </w:p>
      </w:tc>
    </w:tr>
    <w:tr w:rsidR="00A609D9" w14:paraId="36546214" w14:textId="77777777" w:rsidTr="008B0F07">
      <w:trPr>
        <w:trHeight w:val="892"/>
        <w:jc w:val="center"/>
      </w:trPr>
      <w:tc>
        <w:tcPr>
          <w:tcW w:w="2880" w:type="dxa"/>
          <w:vAlign w:val="bottom"/>
        </w:tcPr>
        <w:p w14:paraId="72934FDF" w14:textId="77777777" w:rsidR="00A609D9" w:rsidRPr="006359DD" w:rsidRDefault="00A609D9"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86C0198" w14:textId="77777777" w:rsidR="00A609D9" w:rsidRPr="006359DD" w:rsidRDefault="00A609D9" w:rsidP="00E242AB">
          <w:pPr>
            <w:jc w:val="center"/>
          </w:pPr>
          <w:r w:rsidRPr="006359DD">
            <w:rPr>
              <w:i/>
              <w:color w:val="000080"/>
            </w:rPr>
            <w:t>Lt. Governor</w:t>
          </w:r>
        </w:p>
      </w:tc>
      <w:tc>
        <w:tcPr>
          <w:tcW w:w="5760" w:type="dxa"/>
          <w:vMerge/>
        </w:tcPr>
        <w:p w14:paraId="0285F2AC" w14:textId="77777777" w:rsidR="00A609D9" w:rsidRPr="006359DD" w:rsidRDefault="00A609D9" w:rsidP="00E242AB">
          <w:pPr>
            <w:tabs>
              <w:tab w:val="center" w:pos="360"/>
              <w:tab w:val="center" w:pos="4680"/>
              <w:tab w:val="center" w:pos="10800"/>
            </w:tabs>
            <w:ind w:left="-1080" w:right="-1080"/>
            <w:jc w:val="center"/>
            <w:rPr>
              <w:smallCaps/>
              <w:color w:val="000080"/>
            </w:rPr>
          </w:pPr>
        </w:p>
      </w:tc>
      <w:tc>
        <w:tcPr>
          <w:tcW w:w="2880" w:type="dxa"/>
          <w:vAlign w:val="bottom"/>
        </w:tcPr>
        <w:p w14:paraId="67BB6AC7" w14:textId="77777777" w:rsidR="00A609D9" w:rsidRPr="006359DD" w:rsidRDefault="00A609D9" w:rsidP="00E242AB">
          <w:pPr>
            <w:jc w:val="center"/>
            <w:rPr>
              <w:smallCaps/>
              <w:color w:val="000080"/>
            </w:rPr>
          </w:pPr>
          <w:r w:rsidRPr="006359DD">
            <w:rPr>
              <w:smallCaps/>
              <w:color w:val="000080"/>
            </w:rPr>
            <w:t>Maurice A. Griffin</w:t>
          </w:r>
        </w:p>
        <w:p w14:paraId="1BFC3A46" w14:textId="77777777" w:rsidR="00A609D9" w:rsidRPr="006359DD" w:rsidRDefault="00A609D9" w:rsidP="00E242AB">
          <w:pPr>
            <w:jc w:val="center"/>
          </w:pPr>
          <w:r w:rsidRPr="006359DD">
            <w:rPr>
              <w:i/>
              <w:color w:val="000080"/>
            </w:rPr>
            <w:t>Acting Director</w:t>
          </w:r>
        </w:p>
      </w:tc>
    </w:tr>
    <w:tr w:rsidR="00A609D9" w14:paraId="125CFEDE" w14:textId="77777777" w:rsidTr="008B0F07">
      <w:trPr>
        <w:jc w:val="center"/>
      </w:trPr>
      <w:tc>
        <w:tcPr>
          <w:tcW w:w="2880" w:type="dxa"/>
        </w:tcPr>
        <w:p w14:paraId="5E435A27" w14:textId="77777777" w:rsidR="00A609D9" w:rsidRPr="006359DD" w:rsidRDefault="00A609D9" w:rsidP="00E242AB"/>
      </w:tc>
      <w:tc>
        <w:tcPr>
          <w:tcW w:w="5760" w:type="dxa"/>
        </w:tcPr>
        <w:p w14:paraId="58E66F8B" w14:textId="77777777" w:rsidR="00A609D9" w:rsidRPr="00CD2155" w:rsidRDefault="00A609D9" w:rsidP="00E242AB">
          <w:pPr>
            <w:tabs>
              <w:tab w:val="center" w:pos="360"/>
              <w:tab w:val="center" w:pos="4680"/>
              <w:tab w:val="center" w:pos="10800"/>
            </w:tabs>
            <w:ind w:left="-1080" w:right="-1080"/>
            <w:jc w:val="center"/>
            <w:rPr>
              <w:i/>
              <w:color w:val="000080"/>
            </w:rPr>
          </w:pPr>
          <w:r w:rsidRPr="00CD2155">
            <w:rPr>
              <w:i/>
              <w:color w:val="000080"/>
            </w:rPr>
            <w:t>https://www.njstart.gov</w:t>
          </w:r>
        </w:p>
        <w:p w14:paraId="1B521E7C" w14:textId="77777777" w:rsidR="00A609D9" w:rsidRPr="006359DD" w:rsidRDefault="00A609D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38683F9B" w14:textId="77777777" w:rsidR="00A609D9" w:rsidRPr="006359DD" w:rsidRDefault="00A609D9" w:rsidP="00E242AB"/>
      </w:tc>
    </w:tr>
  </w:tbl>
  <w:p w14:paraId="14AA5129" w14:textId="77777777" w:rsidR="00A609D9" w:rsidRDefault="00A609D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C0E5C"/>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F834F6"/>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3F8"/>
    <w:multiLevelType w:val="hybridMultilevel"/>
    <w:tmpl w:val="FA38C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74972"/>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B71FE6"/>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8832EA"/>
    <w:multiLevelType w:val="hybridMultilevel"/>
    <w:tmpl w:val="D806EDD8"/>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285755"/>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E17A2A"/>
    <w:multiLevelType w:val="hybridMultilevel"/>
    <w:tmpl w:val="278C7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0"/>
  </w:num>
  <w:num w:numId="5">
    <w:abstractNumId w:val="5"/>
  </w:num>
  <w:num w:numId="6">
    <w:abstractNumId w:val="7"/>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191"/>
    <w:rsid w:val="000178AC"/>
    <w:rsid w:val="00017E0E"/>
    <w:rsid w:val="0002025E"/>
    <w:rsid w:val="00033B30"/>
    <w:rsid w:val="00042CB2"/>
    <w:rsid w:val="0004455E"/>
    <w:rsid w:val="00044E3A"/>
    <w:rsid w:val="00045CE6"/>
    <w:rsid w:val="00047D91"/>
    <w:rsid w:val="00052193"/>
    <w:rsid w:val="00052433"/>
    <w:rsid w:val="000555F2"/>
    <w:rsid w:val="0006149B"/>
    <w:rsid w:val="00074F83"/>
    <w:rsid w:val="000767B4"/>
    <w:rsid w:val="00080562"/>
    <w:rsid w:val="00083121"/>
    <w:rsid w:val="00087269"/>
    <w:rsid w:val="00087AC7"/>
    <w:rsid w:val="00090A00"/>
    <w:rsid w:val="000946F8"/>
    <w:rsid w:val="000B0271"/>
    <w:rsid w:val="000B16E1"/>
    <w:rsid w:val="000C090E"/>
    <w:rsid w:val="000C3964"/>
    <w:rsid w:val="000C7991"/>
    <w:rsid w:val="000D0811"/>
    <w:rsid w:val="000F21AF"/>
    <w:rsid w:val="000F2DCF"/>
    <w:rsid w:val="001036B6"/>
    <w:rsid w:val="0010649C"/>
    <w:rsid w:val="001130EC"/>
    <w:rsid w:val="00120247"/>
    <w:rsid w:val="001236A1"/>
    <w:rsid w:val="001265C6"/>
    <w:rsid w:val="00126B4A"/>
    <w:rsid w:val="00132C7D"/>
    <w:rsid w:val="00133388"/>
    <w:rsid w:val="00152A96"/>
    <w:rsid w:val="00160E56"/>
    <w:rsid w:val="00165A9E"/>
    <w:rsid w:val="00166463"/>
    <w:rsid w:val="00182124"/>
    <w:rsid w:val="00192F5F"/>
    <w:rsid w:val="00194DDF"/>
    <w:rsid w:val="00196D40"/>
    <w:rsid w:val="001B4A30"/>
    <w:rsid w:val="001C007C"/>
    <w:rsid w:val="001C3391"/>
    <w:rsid w:val="001D1ABC"/>
    <w:rsid w:val="001E4BB6"/>
    <w:rsid w:val="001F23D1"/>
    <w:rsid w:val="001F34F3"/>
    <w:rsid w:val="0020175D"/>
    <w:rsid w:val="0020190D"/>
    <w:rsid w:val="00202F19"/>
    <w:rsid w:val="00203781"/>
    <w:rsid w:val="0021632F"/>
    <w:rsid w:val="002420F8"/>
    <w:rsid w:val="00257D6E"/>
    <w:rsid w:val="00260851"/>
    <w:rsid w:val="00271544"/>
    <w:rsid w:val="002745C5"/>
    <w:rsid w:val="00274EF3"/>
    <w:rsid w:val="00277027"/>
    <w:rsid w:val="00283CB5"/>
    <w:rsid w:val="00285BF3"/>
    <w:rsid w:val="002C1484"/>
    <w:rsid w:val="002C54B7"/>
    <w:rsid w:val="002C66A8"/>
    <w:rsid w:val="002D2971"/>
    <w:rsid w:val="002D43FE"/>
    <w:rsid w:val="002E622E"/>
    <w:rsid w:val="002F1449"/>
    <w:rsid w:val="002F1C03"/>
    <w:rsid w:val="002F2A75"/>
    <w:rsid w:val="002F776F"/>
    <w:rsid w:val="003048CF"/>
    <w:rsid w:val="00305B6D"/>
    <w:rsid w:val="003069D9"/>
    <w:rsid w:val="00306D8A"/>
    <w:rsid w:val="00307400"/>
    <w:rsid w:val="003129D5"/>
    <w:rsid w:val="00312D7D"/>
    <w:rsid w:val="00322697"/>
    <w:rsid w:val="00326DC4"/>
    <w:rsid w:val="0032707C"/>
    <w:rsid w:val="00327E7E"/>
    <w:rsid w:val="0034222F"/>
    <w:rsid w:val="00346D44"/>
    <w:rsid w:val="00364A22"/>
    <w:rsid w:val="0036764A"/>
    <w:rsid w:val="00372C16"/>
    <w:rsid w:val="0037646A"/>
    <w:rsid w:val="00380AB2"/>
    <w:rsid w:val="003822D9"/>
    <w:rsid w:val="00391DE8"/>
    <w:rsid w:val="0039648D"/>
    <w:rsid w:val="00396A60"/>
    <w:rsid w:val="003A76EC"/>
    <w:rsid w:val="003B1D63"/>
    <w:rsid w:val="003C1C53"/>
    <w:rsid w:val="003D02FC"/>
    <w:rsid w:val="003D747D"/>
    <w:rsid w:val="003D797B"/>
    <w:rsid w:val="003E2239"/>
    <w:rsid w:val="003E46ED"/>
    <w:rsid w:val="003E55CD"/>
    <w:rsid w:val="003E6798"/>
    <w:rsid w:val="003F249F"/>
    <w:rsid w:val="003F2A90"/>
    <w:rsid w:val="003F7837"/>
    <w:rsid w:val="00412CD9"/>
    <w:rsid w:val="00417431"/>
    <w:rsid w:val="00417A2E"/>
    <w:rsid w:val="004315E8"/>
    <w:rsid w:val="004319DE"/>
    <w:rsid w:val="004355EF"/>
    <w:rsid w:val="0043667E"/>
    <w:rsid w:val="00436D34"/>
    <w:rsid w:val="00437030"/>
    <w:rsid w:val="004456E0"/>
    <w:rsid w:val="00446F52"/>
    <w:rsid w:val="004653C9"/>
    <w:rsid w:val="00473BD9"/>
    <w:rsid w:val="00476106"/>
    <w:rsid w:val="00482E42"/>
    <w:rsid w:val="00490B0F"/>
    <w:rsid w:val="00491617"/>
    <w:rsid w:val="00495498"/>
    <w:rsid w:val="004A0576"/>
    <w:rsid w:val="004A121D"/>
    <w:rsid w:val="004A7DA7"/>
    <w:rsid w:val="004B6B0D"/>
    <w:rsid w:val="004C13A5"/>
    <w:rsid w:val="004C378C"/>
    <w:rsid w:val="004C417C"/>
    <w:rsid w:val="004C4E96"/>
    <w:rsid w:val="004D39D7"/>
    <w:rsid w:val="004E32C5"/>
    <w:rsid w:val="004E725B"/>
    <w:rsid w:val="004F3C89"/>
    <w:rsid w:val="004F542C"/>
    <w:rsid w:val="00502120"/>
    <w:rsid w:val="00505679"/>
    <w:rsid w:val="005175DC"/>
    <w:rsid w:val="005271D3"/>
    <w:rsid w:val="005300E6"/>
    <w:rsid w:val="0053325D"/>
    <w:rsid w:val="0053372D"/>
    <w:rsid w:val="005363FD"/>
    <w:rsid w:val="0054794A"/>
    <w:rsid w:val="00560578"/>
    <w:rsid w:val="005654E0"/>
    <w:rsid w:val="005663AD"/>
    <w:rsid w:val="00567F16"/>
    <w:rsid w:val="00572F24"/>
    <w:rsid w:val="00573B97"/>
    <w:rsid w:val="005748C4"/>
    <w:rsid w:val="0058187A"/>
    <w:rsid w:val="005840EA"/>
    <w:rsid w:val="0058635F"/>
    <w:rsid w:val="005B7B28"/>
    <w:rsid w:val="005D1FD3"/>
    <w:rsid w:val="005D403A"/>
    <w:rsid w:val="005D5F8B"/>
    <w:rsid w:val="005E368B"/>
    <w:rsid w:val="005E3AEA"/>
    <w:rsid w:val="005E7D9D"/>
    <w:rsid w:val="005F3A74"/>
    <w:rsid w:val="005F59FF"/>
    <w:rsid w:val="00601BE0"/>
    <w:rsid w:val="00607C41"/>
    <w:rsid w:val="0061000C"/>
    <w:rsid w:val="00610AAA"/>
    <w:rsid w:val="00610ADE"/>
    <w:rsid w:val="00611C59"/>
    <w:rsid w:val="006129D8"/>
    <w:rsid w:val="00640768"/>
    <w:rsid w:val="00646784"/>
    <w:rsid w:val="00650AEC"/>
    <w:rsid w:val="00651B89"/>
    <w:rsid w:val="0065654D"/>
    <w:rsid w:val="00670FCB"/>
    <w:rsid w:val="00683D96"/>
    <w:rsid w:val="006848B7"/>
    <w:rsid w:val="00692E64"/>
    <w:rsid w:val="006A3DE5"/>
    <w:rsid w:val="006A7E2E"/>
    <w:rsid w:val="006B0D5D"/>
    <w:rsid w:val="006B3833"/>
    <w:rsid w:val="006C37AB"/>
    <w:rsid w:val="006C5427"/>
    <w:rsid w:val="006C6A04"/>
    <w:rsid w:val="006D2967"/>
    <w:rsid w:val="006D4817"/>
    <w:rsid w:val="006D6EE7"/>
    <w:rsid w:val="006E6FF8"/>
    <w:rsid w:val="006F1451"/>
    <w:rsid w:val="00711072"/>
    <w:rsid w:val="0071384F"/>
    <w:rsid w:val="00721BC8"/>
    <w:rsid w:val="00753D26"/>
    <w:rsid w:val="00754DD9"/>
    <w:rsid w:val="007553CF"/>
    <w:rsid w:val="00760206"/>
    <w:rsid w:val="007677A8"/>
    <w:rsid w:val="00776521"/>
    <w:rsid w:val="00776D00"/>
    <w:rsid w:val="00776D84"/>
    <w:rsid w:val="00780679"/>
    <w:rsid w:val="007826CD"/>
    <w:rsid w:val="00785AFC"/>
    <w:rsid w:val="007915D0"/>
    <w:rsid w:val="00791B09"/>
    <w:rsid w:val="007A173B"/>
    <w:rsid w:val="007A5014"/>
    <w:rsid w:val="007A5F35"/>
    <w:rsid w:val="007B1363"/>
    <w:rsid w:val="007B1FD8"/>
    <w:rsid w:val="007C06FF"/>
    <w:rsid w:val="007C2585"/>
    <w:rsid w:val="007C31B3"/>
    <w:rsid w:val="007C3B8D"/>
    <w:rsid w:val="007C4C03"/>
    <w:rsid w:val="007C56C0"/>
    <w:rsid w:val="007C657C"/>
    <w:rsid w:val="007C7124"/>
    <w:rsid w:val="007C73C6"/>
    <w:rsid w:val="007D1D98"/>
    <w:rsid w:val="007D29E3"/>
    <w:rsid w:val="007E05C7"/>
    <w:rsid w:val="007E2D30"/>
    <w:rsid w:val="007E56C8"/>
    <w:rsid w:val="007F3365"/>
    <w:rsid w:val="007F56AB"/>
    <w:rsid w:val="00800B13"/>
    <w:rsid w:val="008049AC"/>
    <w:rsid w:val="00804A53"/>
    <w:rsid w:val="00805CB7"/>
    <w:rsid w:val="008062EE"/>
    <w:rsid w:val="008137DB"/>
    <w:rsid w:val="00815E39"/>
    <w:rsid w:val="00816EA4"/>
    <w:rsid w:val="0082019A"/>
    <w:rsid w:val="008268D2"/>
    <w:rsid w:val="00826E68"/>
    <w:rsid w:val="0084330F"/>
    <w:rsid w:val="00850B15"/>
    <w:rsid w:val="00866FD0"/>
    <w:rsid w:val="00871712"/>
    <w:rsid w:val="00880CD3"/>
    <w:rsid w:val="00883737"/>
    <w:rsid w:val="00884C9E"/>
    <w:rsid w:val="008866C0"/>
    <w:rsid w:val="008918DF"/>
    <w:rsid w:val="008A75D7"/>
    <w:rsid w:val="008B0F07"/>
    <w:rsid w:val="008B6CF5"/>
    <w:rsid w:val="008D30EE"/>
    <w:rsid w:val="008D3A86"/>
    <w:rsid w:val="008E021D"/>
    <w:rsid w:val="008E50C7"/>
    <w:rsid w:val="008E6410"/>
    <w:rsid w:val="008F3D14"/>
    <w:rsid w:val="008F75E9"/>
    <w:rsid w:val="0091092B"/>
    <w:rsid w:val="00914A86"/>
    <w:rsid w:val="00917A01"/>
    <w:rsid w:val="009225CB"/>
    <w:rsid w:val="00922819"/>
    <w:rsid w:val="00923970"/>
    <w:rsid w:val="009250F8"/>
    <w:rsid w:val="00934725"/>
    <w:rsid w:val="009370BE"/>
    <w:rsid w:val="00942D31"/>
    <w:rsid w:val="00944055"/>
    <w:rsid w:val="009444F3"/>
    <w:rsid w:val="00953A8C"/>
    <w:rsid w:val="00954320"/>
    <w:rsid w:val="00954529"/>
    <w:rsid w:val="009602D6"/>
    <w:rsid w:val="00963B9C"/>
    <w:rsid w:val="00965E7D"/>
    <w:rsid w:val="0097261E"/>
    <w:rsid w:val="00980AC4"/>
    <w:rsid w:val="00990CED"/>
    <w:rsid w:val="00993884"/>
    <w:rsid w:val="009A5D09"/>
    <w:rsid w:val="009B37E3"/>
    <w:rsid w:val="009B63E6"/>
    <w:rsid w:val="009B72D6"/>
    <w:rsid w:val="009C0858"/>
    <w:rsid w:val="009C1709"/>
    <w:rsid w:val="009C4E02"/>
    <w:rsid w:val="009C76AA"/>
    <w:rsid w:val="009D198D"/>
    <w:rsid w:val="009D2175"/>
    <w:rsid w:val="009D676C"/>
    <w:rsid w:val="009E131B"/>
    <w:rsid w:val="009E2CCB"/>
    <w:rsid w:val="009F1316"/>
    <w:rsid w:val="009F527D"/>
    <w:rsid w:val="00A01263"/>
    <w:rsid w:val="00A0222F"/>
    <w:rsid w:val="00A02297"/>
    <w:rsid w:val="00A078B0"/>
    <w:rsid w:val="00A17A8C"/>
    <w:rsid w:val="00A233DA"/>
    <w:rsid w:val="00A30216"/>
    <w:rsid w:val="00A3337E"/>
    <w:rsid w:val="00A373F5"/>
    <w:rsid w:val="00A40774"/>
    <w:rsid w:val="00A431D8"/>
    <w:rsid w:val="00A44111"/>
    <w:rsid w:val="00A51E71"/>
    <w:rsid w:val="00A5230F"/>
    <w:rsid w:val="00A527F9"/>
    <w:rsid w:val="00A562F0"/>
    <w:rsid w:val="00A5679A"/>
    <w:rsid w:val="00A609D9"/>
    <w:rsid w:val="00A6113F"/>
    <w:rsid w:val="00A8091E"/>
    <w:rsid w:val="00A80F2F"/>
    <w:rsid w:val="00A81EF4"/>
    <w:rsid w:val="00A84B37"/>
    <w:rsid w:val="00A8549A"/>
    <w:rsid w:val="00A97BC2"/>
    <w:rsid w:val="00AA2C37"/>
    <w:rsid w:val="00AA3920"/>
    <w:rsid w:val="00AB72B8"/>
    <w:rsid w:val="00AC0B32"/>
    <w:rsid w:val="00AD3D3C"/>
    <w:rsid w:val="00AD4A2C"/>
    <w:rsid w:val="00AF1C52"/>
    <w:rsid w:val="00B00431"/>
    <w:rsid w:val="00B11ECD"/>
    <w:rsid w:val="00B1392F"/>
    <w:rsid w:val="00B16F1C"/>
    <w:rsid w:val="00B2669F"/>
    <w:rsid w:val="00B30156"/>
    <w:rsid w:val="00B3763D"/>
    <w:rsid w:val="00B432C3"/>
    <w:rsid w:val="00B54579"/>
    <w:rsid w:val="00B555FD"/>
    <w:rsid w:val="00B55897"/>
    <w:rsid w:val="00B64295"/>
    <w:rsid w:val="00B664C5"/>
    <w:rsid w:val="00B7192C"/>
    <w:rsid w:val="00B76399"/>
    <w:rsid w:val="00B842BD"/>
    <w:rsid w:val="00B92AC8"/>
    <w:rsid w:val="00B9391C"/>
    <w:rsid w:val="00B94666"/>
    <w:rsid w:val="00B94DE2"/>
    <w:rsid w:val="00BA6FEF"/>
    <w:rsid w:val="00BB0372"/>
    <w:rsid w:val="00BB5457"/>
    <w:rsid w:val="00BC21C1"/>
    <w:rsid w:val="00BC3E15"/>
    <w:rsid w:val="00BC4F10"/>
    <w:rsid w:val="00BC7C61"/>
    <w:rsid w:val="00BD378C"/>
    <w:rsid w:val="00BD4F72"/>
    <w:rsid w:val="00BD693F"/>
    <w:rsid w:val="00BF5170"/>
    <w:rsid w:val="00BF61AF"/>
    <w:rsid w:val="00C021F8"/>
    <w:rsid w:val="00C06423"/>
    <w:rsid w:val="00C12204"/>
    <w:rsid w:val="00C12692"/>
    <w:rsid w:val="00C12699"/>
    <w:rsid w:val="00C12A48"/>
    <w:rsid w:val="00C16006"/>
    <w:rsid w:val="00C162F6"/>
    <w:rsid w:val="00C33B94"/>
    <w:rsid w:val="00C34732"/>
    <w:rsid w:val="00C41CB6"/>
    <w:rsid w:val="00C45AB4"/>
    <w:rsid w:val="00C475D6"/>
    <w:rsid w:val="00C56198"/>
    <w:rsid w:val="00C564E7"/>
    <w:rsid w:val="00C60DC5"/>
    <w:rsid w:val="00C645D9"/>
    <w:rsid w:val="00C66CC8"/>
    <w:rsid w:val="00C82494"/>
    <w:rsid w:val="00C83977"/>
    <w:rsid w:val="00C85889"/>
    <w:rsid w:val="00C9658E"/>
    <w:rsid w:val="00C977C4"/>
    <w:rsid w:val="00CA10B5"/>
    <w:rsid w:val="00CA35A7"/>
    <w:rsid w:val="00CB05B9"/>
    <w:rsid w:val="00CC2CBB"/>
    <w:rsid w:val="00CC5E53"/>
    <w:rsid w:val="00CD1080"/>
    <w:rsid w:val="00CD1F15"/>
    <w:rsid w:val="00CD2271"/>
    <w:rsid w:val="00CD7645"/>
    <w:rsid w:val="00CE1914"/>
    <w:rsid w:val="00CE4F1F"/>
    <w:rsid w:val="00CF27C8"/>
    <w:rsid w:val="00CF3D21"/>
    <w:rsid w:val="00CF7F7D"/>
    <w:rsid w:val="00D0267D"/>
    <w:rsid w:val="00D03E97"/>
    <w:rsid w:val="00D057E9"/>
    <w:rsid w:val="00D11B91"/>
    <w:rsid w:val="00D14CCA"/>
    <w:rsid w:val="00D2037F"/>
    <w:rsid w:val="00D2469E"/>
    <w:rsid w:val="00D33B5E"/>
    <w:rsid w:val="00D347F5"/>
    <w:rsid w:val="00D44A04"/>
    <w:rsid w:val="00D47C51"/>
    <w:rsid w:val="00D526D6"/>
    <w:rsid w:val="00D52DB4"/>
    <w:rsid w:val="00D55DDC"/>
    <w:rsid w:val="00D705AB"/>
    <w:rsid w:val="00D72EB6"/>
    <w:rsid w:val="00D73978"/>
    <w:rsid w:val="00D75306"/>
    <w:rsid w:val="00D91263"/>
    <w:rsid w:val="00D91B32"/>
    <w:rsid w:val="00DA11C2"/>
    <w:rsid w:val="00DB2DC9"/>
    <w:rsid w:val="00DC0312"/>
    <w:rsid w:val="00DC1E36"/>
    <w:rsid w:val="00DC5DAB"/>
    <w:rsid w:val="00DC72EC"/>
    <w:rsid w:val="00DD3791"/>
    <w:rsid w:val="00DD470B"/>
    <w:rsid w:val="00DD6116"/>
    <w:rsid w:val="00DD6B2B"/>
    <w:rsid w:val="00DF4E98"/>
    <w:rsid w:val="00DF6EEF"/>
    <w:rsid w:val="00E001C4"/>
    <w:rsid w:val="00E02D77"/>
    <w:rsid w:val="00E1114B"/>
    <w:rsid w:val="00E1253F"/>
    <w:rsid w:val="00E14372"/>
    <w:rsid w:val="00E14B7B"/>
    <w:rsid w:val="00E15228"/>
    <w:rsid w:val="00E2055B"/>
    <w:rsid w:val="00E242AB"/>
    <w:rsid w:val="00E35E58"/>
    <w:rsid w:val="00E43A8A"/>
    <w:rsid w:val="00E4652C"/>
    <w:rsid w:val="00E578FE"/>
    <w:rsid w:val="00E61D3A"/>
    <w:rsid w:val="00E64C53"/>
    <w:rsid w:val="00E65BF8"/>
    <w:rsid w:val="00E66042"/>
    <w:rsid w:val="00E67791"/>
    <w:rsid w:val="00E72B18"/>
    <w:rsid w:val="00E73A69"/>
    <w:rsid w:val="00E76F39"/>
    <w:rsid w:val="00E807AD"/>
    <w:rsid w:val="00E90D91"/>
    <w:rsid w:val="00E92ADD"/>
    <w:rsid w:val="00E945C1"/>
    <w:rsid w:val="00E97321"/>
    <w:rsid w:val="00E97F92"/>
    <w:rsid w:val="00EA330C"/>
    <w:rsid w:val="00EB2B99"/>
    <w:rsid w:val="00EB3E79"/>
    <w:rsid w:val="00EB557F"/>
    <w:rsid w:val="00EC5F73"/>
    <w:rsid w:val="00ED3B68"/>
    <w:rsid w:val="00EE31B0"/>
    <w:rsid w:val="00EE4DF3"/>
    <w:rsid w:val="00EE6F3C"/>
    <w:rsid w:val="00EF1B99"/>
    <w:rsid w:val="00EF2E44"/>
    <w:rsid w:val="00EF7D4E"/>
    <w:rsid w:val="00F043D3"/>
    <w:rsid w:val="00F05D01"/>
    <w:rsid w:val="00F07153"/>
    <w:rsid w:val="00F1002D"/>
    <w:rsid w:val="00F141DA"/>
    <w:rsid w:val="00F20945"/>
    <w:rsid w:val="00F302B6"/>
    <w:rsid w:val="00F3434F"/>
    <w:rsid w:val="00F34973"/>
    <w:rsid w:val="00F401B4"/>
    <w:rsid w:val="00F40A08"/>
    <w:rsid w:val="00F4183C"/>
    <w:rsid w:val="00F47276"/>
    <w:rsid w:val="00F52E4E"/>
    <w:rsid w:val="00F739F7"/>
    <w:rsid w:val="00F75EFF"/>
    <w:rsid w:val="00F968B6"/>
    <w:rsid w:val="00FA0A5A"/>
    <w:rsid w:val="00FA1383"/>
    <w:rsid w:val="00FA59AD"/>
    <w:rsid w:val="00FA7242"/>
    <w:rsid w:val="00FA7587"/>
    <w:rsid w:val="00FB2462"/>
    <w:rsid w:val="00FB6B05"/>
    <w:rsid w:val="00FC529C"/>
    <w:rsid w:val="00FE1BB8"/>
    <w:rsid w:val="00FE362D"/>
    <w:rsid w:val="00FE463C"/>
    <w:rsid w:val="00FE5EDF"/>
    <w:rsid w:val="00FF394B"/>
    <w:rsid w:val="234B7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BBA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rsid w:val="004C4E96"/>
    <w:rPr>
      <w:color w:val="0000FF"/>
      <w:u w:val="single"/>
    </w:rPr>
  </w:style>
  <w:style w:type="character" w:styleId="FollowedHyperlink">
    <w:name w:val="FollowedHyperlink"/>
    <w:basedOn w:val="DefaultParagraphFont"/>
    <w:semiHidden/>
    <w:unhideWhenUsed/>
    <w:rsid w:val="004C4E96"/>
    <w:rPr>
      <w:color w:val="800080" w:themeColor="followedHyperlink"/>
      <w:u w:val="single"/>
    </w:rPr>
  </w:style>
  <w:style w:type="character" w:styleId="UnresolvedMention">
    <w:name w:val="Unresolved Mention"/>
    <w:basedOn w:val="DefaultParagraphFont"/>
    <w:uiPriority w:val="99"/>
    <w:semiHidden/>
    <w:unhideWhenUsed/>
    <w:rsid w:val="00505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602843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state.nj.us/treasury/purchase/specialnotices/03162020a.shtml" TargetMode="External"/><Relationship Id="rId14" Type="http://schemas.openxmlformats.org/officeDocument/2006/relationships/theme" Target="theme/theme1.xml"/><Relationship Id="R59d225d10d0d4986"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8582E2D8-9C37-48FE-AF01-D25CE5FC2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883</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2020-03-25T12:17:00Z</dcterms:created>
  <dcterms:modified xsi:type="dcterms:W3CDTF">2020-03-25T12:20:00Z</dcterms:modified>
</cp:coreProperties>
</file>