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191DA744" w:rsidR="002560DB" w:rsidRPr="009E4D18" w:rsidRDefault="000656C6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20DPP005</w:t>
            </w:r>
            <w:r w:rsidR="00041E9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299B78F1" w:rsidR="002560DB" w:rsidRPr="009E4D18" w:rsidRDefault="00041E9A" w:rsidP="00041E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1E9A">
              <w:rPr>
                <w:rFonts w:ascii="Times New Roman" w:hAnsi="Times New Roman" w:cs="Times New Roman"/>
                <w:sz w:val="20"/>
                <w:szCs w:val="20"/>
              </w:rPr>
              <w:t>T1747 - Good Neighbor Planting Program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41E9A">
              <w:rPr>
                <w:rFonts w:ascii="Times New Roman" w:hAnsi="Times New Roman" w:cs="Times New Roman"/>
                <w:sz w:val="20"/>
                <w:szCs w:val="20"/>
              </w:rPr>
              <w:t>for the New Jersey Department of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41E9A">
              <w:rPr>
                <w:rFonts w:ascii="Times New Roman" w:hAnsi="Times New Roman" w:cs="Times New Roman"/>
                <w:sz w:val="20"/>
                <w:szCs w:val="20"/>
              </w:rPr>
              <w:t>Transportation (NJDOT)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2A70AB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2A70AB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2A70AB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2A70AB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  <w:tr w:rsidR="00091695" w:rsidRPr="009E4D18" w14:paraId="189B969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6B6B90B6" w14:textId="2AAFAB12" w:rsidR="00091695" w:rsidRPr="009E4D18" w:rsidRDefault="00091695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hyperlink r:id="rId16" w:history="1">
              <w:r w:rsidRPr="00091695">
                <w:rPr>
                  <w:rStyle w:val="Hyperlink"/>
                  <w:rFonts w:ascii="Times New Roman" w:hAnsi="Times New Roman" w:cs="Times New Roman"/>
                  <w:b/>
                  <w:bCs/>
                  <w:sz w:val="20"/>
                  <w:szCs w:val="20"/>
                </w:rPr>
                <w:t>SMALL BUSINESS REGISTRATION FOR</w:t>
              </w:r>
              <w:r w:rsidRPr="00091695">
                <w:rPr>
                  <w:rStyle w:val="Hyperlink"/>
                  <w:rFonts w:ascii="Times New Roman" w:hAnsi="Times New Roman" w:cs="Times New Roman"/>
                  <w:b/>
                  <w:bCs/>
                  <w:sz w:val="20"/>
                  <w:szCs w:val="20"/>
                </w:rPr>
                <w:t xml:space="preserve"> </w:t>
              </w:r>
              <w:r w:rsidRPr="00091695">
                <w:rPr>
                  <w:rStyle w:val="Hyperlink"/>
                  <w:rFonts w:ascii="Times New Roman" w:hAnsi="Times New Roman" w:cs="Times New Roman"/>
                  <w:b/>
                  <w:bCs/>
                  <w:sz w:val="20"/>
                  <w:szCs w:val="20"/>
                </w:rPr>
                <w:t>SET-ASIDE BLANKET P.O.</w:t>
              </w:r>
            </w:hyperlink>
            <w:r w:rsidRPr="0009169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09169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(See Bid Solicitation Section §4.4.1.4)</w:t>
            </w:r>
          </w:p>
        </w:tc>
      </w:tr>
      <w:tr w:rsidR="00E148D5" w:rsidRPr="009E4D18" w14:paraId="4444C437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CD14B5B" w14:textId="111CAAFE" w:rsidR="00E148D5" w:rsidRPr="009E4D18" w:rsidRDefault="002A70AB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hyperlink r:id="rId17" w:history="1">
              <w:r w:rsidR="00243744" w:rsidRPr="002D6425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PUBLIC WORKS CONTRACTOR REGISTRATION</w:t>
              </w:r>
            </w:hyperlink>
            <w:r w:rsidR="00243744" w:rsidRPr="00E07C2B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  <w:u w:val="none"/>
              </w:rPr>
              <w:t xml:space="preserve"> </w:t>
            </w:r>
            <w:r w:rsidR="00243744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(See Bid Solicitation Section </w:t>
            </w:r>
            <w:r w:rsidR="0024374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243744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</w:t>
            </w:r>
            <w:r w:rsidR="0024374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8</w:t>
            </w:r>
            <w:r w:rsidR="00243744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568A03E8" w14:textId="589DEB65" w:rsidR="00B163AB" w:rsidRPr="009E4D18" w:rsidRDefault="00B163A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67FC51EA" w:rsidR="00D32A5D" w:rsidRPr="0018643C" w:rsidRDefault="002A70A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5E3515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 xml:space="preserve">DISCLOSURE OF INVESTIGATIONS AND </w:t>
              </w:r>
              <w:r w:rsidR="0018643C" w:rsidRPr="005E3515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 xml:space="preserve">OTHER ACTIONS INVOLVING VENDOR 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9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20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2A70AB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2A70AB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2A70AB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ABDA473" w:rsidR="00D32A5D" w:rsidRPr="009E4D18" w:rsidRDefault="002A70AB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4.4.6)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5"/>
      <w:headerReference w:type="first" r:id="rId26"/>
      <w:footerReference w:type="first" r:id="rId27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0A49C3" w14:textId="77777777" w:rsidR="002A70AB" w:rsidRDefault="002A70AB" w:rsidP="00FD6AD0">
      <w:pPr>
        <w:spacing w:after="0" w:line="240" w:lineRule="auto"/>
      </w:pPr>
      <w:r>
        <w:separator/>
      </w:r>
    </w:p>
  </w:endnote>
  <w:endnote w:type="continuationSeparator" w:id="0">
    <w:p w14:paraId="47EBD8B7" w14:textId="77777777" w:rsidR="002A70AB" w:rsidRDefault="002A70AB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5E3515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5E3515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F19274" w14:textId="77777777" w:rsidR="002A70AB" w:rsidRDefault="002A70AB" w:rsidP="00FD6AD0">
      <w:pPr>
        <w:spacing w:after="0" w:line="240" w:lineRule="auto"/>
      </w:pPr>
      <w:r>
        <w:separator/>
      </w:r>
    </w:p>
  </w:footnote>
  <w:footnote w:type="continuationSeparator" w:id="0">
    <w:p w14:paraId="26321935" w14:textId="77777777" w:rsidR="002A70AB" w:rsidRDefault="002A70AB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AD0"/>
    <w:rsid w:val="00001CD3"/>
    <w:rsid w:val="00041E9A"/>
    <w:rsid w:val="00042120"/>
    <w:rsid w:val="000656C6"/>
    <w:rsid w:val="00072BBD"/>
    <w:rsid w:val="00073B73"/>
    <w:rsid w:val="0007734B"/>
    <w:rsid w:val="00091695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05FFB"/>
    <w:rsid w:val="00235DE4"/>
    <w:rsid w:val="00243744"/>
    <w:rsid w:val="002560DB"/>
    <w:rsid w:val="002617C9"/>
    <w:rsid w:val="00284D4F"/>
    <w:rsid w:val="00285800"/>
    <w:rsid w:val="002A2C57"/>
    <w:rsid w:val="002A70AB"/>
    <w:rsid w:val="002B207B"/>
    <w:rsid w:val="002C78BF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5E3515"/>
    <w:rsid w:val="00614FB8"/>
    <w:rsid w:val="00625CE2"/>
    <w:rsid w:val="00657A8F"/>
    <w:rsid w:val="006B4980"/>
    <w:rsid w:val="006D37E8"/>
    <w:rsid w:val="006E0CA9"/>
    <w:rsid w:val="00767207"/>
    <w:rsid w:val="007D7E8F"/>
    <w:rsid w:val="007F04E4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AE02FE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91B61"/>
    <w:rsid w:val="00DA7499"/>
    <w:rsid w:val="00DA7DA9"/>
    <w:rsid w:val="00DC526D"/>
    <w:rsid w:val="00DF55A5"/>
    <w:rsid w:val="00E05375"/>
    <w:rsid w:val="00E148D5"/>
    <w:rsid w:val="00E85DF0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0916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186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s://www.state.nj.us/treasury/purchase/forms/DisclosureofInvestigations.pdf" TargetMode="External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eo134/Chapter51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.nj.gov/labor/wagehour/regperm/pw_cont_reg.html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nj.gov/njbusiness/contracting/" TargetMode="External"/><Relationship Id="rId20" Type="http://schemas.openxmlformats.org/officeDocument/2006/relationships/hyperlink" Target="https://www1.state.nj.us/TYTR_BRC/jsp/BRCLoginJsp.jsp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http://www.state.nj.us/treasury/purchase/forms/CooperativePurchasingForm.pdf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hyperlink" Target="http://www.state.nj.us/treasury/purchase/forms/SourceDisclosureCertification.pdf" TargetMode="External"/><Relationship Id="rId28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yperlink" Target="https://www.state.nj.us/treasury/revenue/busregcert.shtml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hyperlink" Target="http://www.state.nj.us/treasury/purchase/forms/AA_%20Supplement.pdf" TargetMode="External"/><Relationship Id="rId27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D7FEB7-29C5-455F-A40A-23CBC8496E3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86820B8-4CFB-407F-B0E2-EFD0CB0ED711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Doug Albin</cp:lastModifiedBy>
  <cp:revision>4</cp:revision>
  <cp:lastPrinted>2017-05-08T20:50:00Z</cp:lastPrinted>
  <dcterms:created xsi:type="dcterms:W3CDTF">2020-09-28T20:45:00Z</dcterms:created>
  <dcterms:modified xsi:type="dcterms:W3CDTF">2020-10-20T21:35:00Z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