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52B574" w14:textId="7E7009D3" w:rsidR="001463C1" w:rsidRPr="0094792B" w:rsidRDefault="00661283" w:rsidP="0094792B">
      <w:pPr>
        <w:pStyle w:val="Heading3"/>
        <w:keepNext w:val="0"/>
        <w:jc w:val="center"/>
        <w:rPr>
          <w:rFonts w:ascii="Arial" w:hAnsi="Arial" w:cs="Arial"/>
          <w:bCs/>
          <w:sz w:val="20"/>
        </w:rPr>
      </w:pPr>
      <w:r>
        <w:rPr>
          <w:rFonts w:ascii="Arial" w:hAnsi="Arial" w:cs="Arial"/>
          <w:bCs/>
          <w:sz w:val="20"/>
        </w:rPr>
        <w:t>September 22, 2021</w:t>
      </w:r>
    </w:p>
    <w:p w14:paraId="6B0800CC" w14:textId="77777777" w:rsidR="001463C1" w:rsidRPr="0094792B" w:rsidRDefault="001463C1" w:rsidP="0094792B">
      <w:pPr>
        <w:jc w:val="center"/>
        <w:rPr>
          <w:rFonts w:ascii="Arial" w:hAnsi="Arial" w:cs="Arial"/>
        </w:rPr>
      </w:pPr>
    </w:p>
    <w:p w14:paraId="2D139443" w14:textId="77777777" w:rsidR="001463C1" w:rsidRPr="0094792B" w:rsidRDefault="001463C1" w:rsidP="0094792B">
      <w:pPr>
        <w:jc w:val="center"/>
        <w:rPr>
          <w:rFonts w:ascii="Arial" w:hAnsi="Arial" w:cs="Arial"/>
        </w:rPr>
      </w:pPr>
    </w:p>
    <w:p w14:paraId="632B9572" w14:textId="6E942B1A" w:rsidR="001463C1" w:rsidRPr="0094792B" w:rsidRDefault="001463C1" w:rsidP="0094792B">
      <w:pPr>
        <w:tabs>
          <w:tab w:val="left" w:pos="0"/>
        </w:tabs>
        <w:jc w:val="center"/>
        <w:outlineLvl w:val="0"/>
        <w:rPr>
          <w:rFonts w:ascii="Arial" w:hAnsi="Arial" w:cs="Arial"/>
          <w:b/>
        </w:rPr>
      </w:pPr>
      <w:r w:rsidRPr="0094792B">
        <w:rPr>
          <w:rFonts w:ascii="Arial" w:hAnsi="Arial" w:cs="Arial"/>
          <w:b/>
        </w:rPr>
        <w:t>To:</w:t>
      </w:r>
      <w:r w:rsidRPr="0094792B">
        <w:rPr>
          <w:rFonts w:ascii="Arial" w:hAnsi="Arial" w:cs="Arial"/>
          <w:b/>
        </w:rPr>
        <w:tab/>
        <w:t>All Interested Vendors {Bidders}</w:t>
      </w:r>
    </w:p>
    <w:p w14:paraId="1DD42654" w14:textId="77777777" w:rsidR="001463C1" w:rsidRPr="0094792B" w:rsidRDefault="001463C1" w:rsidP="0094792B">
      <w:pPr>
        <w:tabs>
          <w:tab w:val="left" w:pos="0"/>
        </w:tabs>
        <w:jc w:val="center"/>
        <w:rPr>
          <w:rFonts w:ascii="Arial" w:hAnsi="Arial" w:cs="Arial"/>
        </w:rPr>
      </w:pPr>
    </w:p>
    <w:p w14:paraId="6ECF21CE" w14:textId="77777777" w:rsidR="001463C1" w:rsidRPr="0094792B" w:rsidRDefault="001463C1" w:rsidP="0094792B">
      <w:pPr>
        <w:pStyle w:val="Heading2"/>
        <w:keepNext w:val="0"/>
        <w:widowControl w:val="0"/>
        <w:tabs>
          <w:tab w:val="left" w:pos="0"/>
        </w:tabs>
        <w:jc w:val="center"/>
        <w:rPr>
          <w:rFonts w:ascii="Arial" w:hAnsi="Arial" w:cs="Arial"/>
          <w:sz w:val="20"/>
        </w:rPr>
      </w:pPr>
      <w:r w:rsidRPr="0094792B">
        <w:rPr>
          <w:rFonts w:ascii="Arial" w:hAnsi="Arial" w:cs="Arial"/>
          <w:sz w:val="20"/>
        </w:rPr>
        <w:t>Re:</w:t>
      </w:r>
      <w:r w:rsidRPr="0094792B">
        <w:rPr>
          <w:rFonts w:ascii="Arial" w:hAnsi="Arial" w:cs="Arial"/>
          <w:sz w:val="20"/>
        </w:rPr>
        <w:tab/>
        <w:t>Bid Solicitation # 20DPP00477</w:t>
      </w:r>
    </w:p>
    <w:p w14:paraId="1B50CC02" w14:textId="77777777" w:rsidR="001463C1" w:rsidRPr="0094792B" w:rsidRDefault="001463C1" w:rsidP="0094792B">
      <w:pPr>
        <w:ind w:firstLine="720"/>
        <w:jc w:val="center"/>
        <w:rPr>
          <w:rFonts w:ascii="Arial" w:hAnsi="Arial" w:cs="Arial"/>
          <w:b/>
        </w:rPr>
      </w:pPr>
      <w:r w:rsidRPr="0094792B">
        <w:rPr>
          <w:rFonts w:ascii="Arial" w:hAnsi="Arial" w:cs="Arial"/>
          <w:b/>
        </w:rPr>
        <w:t>T2311- Legal Research Services</w:t>
      </w:r>
    </w:p>
    <w:p w14:paraId="05AF190F" w14:textId="77777777" w:rsidR="001463C1" w:rsidRPr="0094792B" w:rsidRDefault="001463C1" w:rsidP="0094792B">
      <w:pPr>
        <w:pStyle w:val="Heading2"/>
        <w:keepNext w:val="0"/>
        <w:widowControl w:val="0"/>
        <w:tabs>
          <w:tab w:val="left" w:pos="0"/>
        </w:tabs>
        <w:jc w:val="center"/>
        <w:rPr>
          <w:rFonts w:ascii="Arial" w:hAnsi="Arial" w:cs="Arial"/>
          <w:b w:val="0"/>
          <w:sz w:val="20"/>
        </w:rPr>
      </w:pPr>
    </w:p>
    <w:p w14:paraId="29610DFF" w14:textId="77777777" w:rsidR="001463C1" w:rsidRPr="0094792B" w:rsidRDefault="001463C1" w:rsidP="0094792B">
      <w:pPr>
        <w:ind w:firstLine="720"/>
        <w:jc w:val="center"/>
        <w:rPr>
          <w:rFonts w:ascii="Arial" w:hAnsi="Arial" w:cs="Arial"/>
          <w:b/>
        </w:rPr>
      </w:pPr>
    </w:p>
    <w:p w14:paraId="7D76D6FD" w14:textId="4605250B" w:rsidR="00617BC7" w:rsidRPr="0094792B" w:rsidRDefault="00617BC7" w:rsidP="0094792B">
      <w:pPr>
        <w:tabs>
          <w:tab w:val="left" w:pos="720"/>
        </w:tabs>
        <w:ind w:firstLine="630"/>
        <w:jc w:val="center"/>
        <w:outlineLvl w:val="0"/>
        <w:rPr>
          <w:rFonts w:ascii="Arial" w:hAnsi="Arial" w:cs="Arial"/>
          <w:b/>
          <w:i/>
          <w:color w:val="BFBFBF" w:themeColor="background1" w:themeShade="BF"/>
        </w:rPr>
      </w:pPr>
      <w:bookmarkStart w:id="0" w:name="_GoBack"/>
      <w:r w:rsidRPr="0094792B">
        <w:rPr>
          <w:rFonts w:ascii="Arial" w:hAnsi="Arial" w:cs="Arial"/>
          <w:b/>
          <w:i/>
          <w:color w:val="BFBFBF" w:themeColor="background1" w:themeShade="BF"/>
        </w:rPr>
        <w:t>Revised</w:t>
      </w:r>
      <w:bookmarkEnd w:id="0"/>
      <w:r w:rsidRPr="0094792B">
        <w:rPr>
          <w:rFonts w:ascii="Arial" w:hAnsi="Arial" w:cs="Arial"/>
          <w:b/>
          <w:i/>
          <w:color w:val="BFBFBF" w:themeColor="background1" w:themeShade="BF"/>
        </w:rPr>
        <w:t xml:space="preserve"> Quote Submission Due Date: </w:t>
      </w:r>
      <w:r w:rsidR="00F744DA" w:rsidRPr="0094792B">
        <w:rPr>
          <w:rFonts w:ascii="Arial" w:hAnsi="Arial" w:cs="Arial"/>
          <w:b/>
          <w:i/>
          <w:color w:val="BFBFBF" w:themeColor="background1" w:themeShade="BF"/>
        </w:rPr>
        <w:t>0</w:t>
      </w:r>
      <w:r w:rsidR="0004528D">
        <w:rPr>
          <w:rFonts w:ascii="Arial" w:hAnsi="Arial" w:cs="Arial"/>
          <w:b/>
          <w:i/>
          <w:color w:val="BFBFBF" w:themeColor="background1" w:themeShade="BF"/>
        </w:rPr>
        <w:t>9</w:t>
      </w:r>
      <w:r w:rsidR="00F744DA" w:rsidRPr="0094792B">
        <w:rPr>
          <w:rFonts w:ascii="Arial" w:hAnsi="Arial" w:cs="Arial"/>
          <w:b/>
          <w:i/>
          <w:color w:val="BFBFBF" w:themeColor="background1" w:themeShade="BF"/>
        </w:rPr>
        <w:t>/</w:t>
      </w:r>
      <w:r w:rsidR="0004528D">
        <w:rPr>
          <w:rFonts w:ascii="Arial" w:hAnsi="Arial" w:cs="Arial"/>
          <w:b/>
          <w:i/>
          <w:color w:val="BFBFBF" w:themeColor="background1" w:themeShade="BF"/>
        </w:rPr>
        <w:t>14</w:t>
      </w:r>
      <w:r w:rsidR="008F7A78" w:rsidRPr="0094792B">
        <w:rPr>
          <w:rFonts w:ascii="Arial" w:hAnsi="Arial" w:cs="Arial"/>
          <w:b/>
          <w:i/>
          <w:color w:val="BFBFBF" w:themeColor="background1" w:themeShade="BF"/>
        </w:rPr>
        <w:t>/2021</w:t>
      </w:r>
      <w:r w:rsidRPr="0094792B">
        <w:rPr>
          <w:rFonts w:ascii="Arial" w:hAnsi="Arial" w:cs="Arial"/>
          <w:b/>
          <w:i/>
          <w:color w:val="BFBFBF" w:themeColor="background1" w:themeShade="BF"/>
        </w:rPr>
        <w:t xml:space="preserve"> (2:00PM-EST)</w:t>
      </w:r>
    </w:p>
    <w:p w14:paraId="532299A7" w14:textId="6972F547" w:rsidR="00617BC7" w:rsidRPr="00F23A3A" w:rsidRDefault="00617BC7" w:rsidP="0094792B">
      <w:pPr>
        <w:tabs>
          <w:tab w:val="left" w:pos="720"/>
        </w:tabs>
        <w:ind w:firstLine="720"/>
        <w:jc w:val="center"/>
        <w:outlineLvl w:val="0"/>
        <w:rPr>
          <w:rFonts w:ascii="Arial" w:hAnsi="Arial" w:cs="Arial"/>
          <w:b/>
          <w:color w:val="FF0000"/>
          <w:u w:val="single"/>
        </w:rPr>
      </w:pPr>
      <w:r w:rsidRPr="00F23A3A">
        <w:rPr>
          <w:rFonts w:ascii="Arial" w:hAnsi="Arial" w:cs="Arial"/>
          <w:b/>
          <w:color w:val="FF0000"/>
          <w:u w:val="single"/>
        </w:rPr>
        <w:t xml:space="preserve">NEW REVISED </w:t>
      </w:r>
      <w:r w:rsidR="00F744DA" w:rsidRPr="00F23A3A">
        <w:rPr>
          <w:rFonts w:ascii="Arial" w:hAnsi="Arial" w:cs="Arial"/>
          <w:b/>
          <w:color w:val="FF0000"/>
          <w:u w:val="single"/>
        </w:rPr>
        <w:t xml:space="preserve">QUOTE SUBMISSION DUE DATE: </w:t>
      </w:r>
      <w:r w:rsidR="0004528D">
        <w:rPr>
          <w:rFonts w:ascii="Arial" w:hAnsi="Arial" w:cs="Arial"/>
          <w:b/>
          <w:color w:val="FF0000"/>
          <w:u w:val="single"/>
        </w:rPr>
        <w:t>10</w:t>
      </w:r>
      <w:r w:rsidR="00593547" w:rsidRPr="00F23A3A">
        <w:rPr>
          <w:rFonts w:ascii="Arial" w:hAnsi="Arial" w:cs="Arial"/>
          <w:b/>
          <w:color w:val="FF0000"/>
          <w:u w:val="single"/>
        </w:rPr>
        <w:t>/</w:t>
      </w:r>
      <w:r w:rsidR="0004528D">
        <w:rPr>
          <w:rFonts w:ascii="Arial" w:hAnsi="Arial" w:cs="Arial"/>
          <w:b/>
          <w:color w:val="FF0000"/>
          <w:u w:val="single"/>
        </w:rPr>
        <w:t>14</w:t>
      </w:r>
      <w:r w:rsidR="00593547" w:rsidRPr="00F23A3A">
        <w:rPr>
          <w:rFonts w:ascii="Arial" w:hAnsi="Arial" w:cs="Arial"/>
          <w:b/>
          <w:color w:val="FF0000"/>
          <w:u w:val="single"/>
        </w:rPr>
        <w:t>/</w:t>
      </w:r>
      <w:r w:rsidRPr="00F23A3A">
        <w:rPr>
          <w:rFonts w:ascii="Arial" w:hAnsi="Arial" w:cs="Arial"/>
          <w:b/>
          <w:color w:val="FF0000"/>
          <w:u w:val="single"/>
        </w:rPr>
        <w:t>2021 (2:00PM-EST)</w:t>
      </w:r>
    </w:p>
    <w:p w14:paraId="0B62B64C" w14:textId="497DE2E9" w:rsidR="001463C1" w:rsidRPr="0094792B" w:rsidRDefault="001463C1" w:rsidP="0094792B">
      <w:pPr>
        <w:tabs>
          <w:tab w:val="left" w:pos="0"/>
        </w:tabs>
        <w:jc w:val="center"/>
        <w:outlineLvl w:val="0"/>
        <w:rPr>
          <w:rFonts w:ascii="Arial" w:hAnsi="Arial" w:cs="Arial"/>
          <w:b/>
        </w:rPr>
      </w:pPr>
    </w:p>
    <w:p w14:paraId="22BFEBA8" w14:textId="582F8B55" w:rsidR="001463C1" w:rsidRPr="0094792B" w:rsidRDefault="001463C1" w:rsidP="0094792B">
      <w:pPr>
        <w:tabs>
          <w:tab w:val="left" w:pos="0"/>
        </w:tabs>
        <w:jc w:val="center"/>
        <w:outlineLvl w:val="0"/>
        <w:rPr>
          <w:rFonts w:ascii="Arial" w:hAnsi="Arial" w:cs="Arial"/>
          <w:b/>
          <w:color w:val="FF0000"/>
        </w:rPr>
      </w:pPr>
    </w:p>
    <w:p w14:paraId="37C04713" w14:textId="64CBEA93" w:rsidR="001463C1" w:rsidRPr="0094792B" w:rsidRDefault="001463C1" w:rsidP="0094792B">
      <w:pPr>
        <w:pStyle w:val="Heading1"/>
        <w:keepNext w:val="0"/>
        <w:tabs>
          <w:tab w:val="left" w:pos="0"/>
        </w:tabs>
        <w:rPr>
          <w:rFonts w:ascii="Arial" w:hAnsi="Arial" w:cs="Arial"/>
          <w:i w:val="0"/>
          <w:sz w:val="20"/>
        </w:rPr>
      </w:pPr>
      <w:r w:rsidRPr="0094792B">
        <w:rPr>
          <w:rFonts w:ascii="Arial" w:hAnsi="Arial" w:cs="Arial"/>
          <w:i w:val="0"/>
          <w:sz w:val="20"/>
        </w:rPr>
        <w:t>Bid Amendment #</w:t>
      </w:r>
      <w:r w:rsidR="0004528D">
        <w:rPr>
          <w:rFonts w:ascii="Arial" w:hAnsi="Arial" w:cs="Arial"/>
          <w:i w:val="0"/>
          <w:sz w:val="20"/>
        </w:rPr>
        <w:t>08</w:t>
      </w:r>
    </w:p>
    <w:p w14:paraId="667382D6" w14:textId="77777777" w:rsidR="001463C1" w:rsidRPr="0094792B" w:rsidRDefault="001463C1" w:rsidP="0094792B">
      <w:pPr>
        <w:tabs>
          <w:tab w:val="left" w:pos="0"/>
        </w:tabs>
        <w:jc w:val="center"/>
        <w:rPr>
          <w:rFonts w:ascii="Arial" w:hAnsi="Arial" w:cs="Arial"/>
        </w:rPr>
      </w:pPr>
    </w:p>
    <w:p w14:paraId="786F2AE6" w14:textId="77777777" w:rsidR="001463C1" w:rsidRPr="0094792B" w:rsidRDefault="001463C1" w:rsidP="0094792B">
      <w:pPr>
        <w:tabs>
          <w:tab w:val="left" w:pos="0"/>
        </w:tabs>
        <w:jc w:val="center"/>
        <w:rPr>
          <w:rFonts w:ascii="Arial" w:hAnsi="Arial" w:cs="Arial"/>
        </w:rPr>
      </w:pPr>
    </w:p>
    <w:p w14:paraId="5BCDAD9E" w14:textId="25407CC8" w:rsidR="001463C1" w:rsidRPr="0094792B" w:rsidRDefault="001463C1" w:rsidP="00C325D4">
      <w:pPr>
        <w:tabs>
          <w:tab w:val="left" w:pos="0"/>
        </w:tabs>
        <w:jc w:val="both"/>
        <w:rPr>
          <w:rFonts w:ascii="Arial" w:hAnsi="Arial" w:cs="Arial"/>
        </w:rPr>
      </w:pPr>
      <w:r w:rsidRPr="0094792B">
        <w:rPr>
          <w:rFonts w:ascii="Arial" w:hAnsi="Arial" w:cs="Arial"/>
        </w:rPr>
        <w:t>The following constitutes Bid Amendment #</w:t>
      </w:r>
      <w:r w:rsidR="0004528D">
        <w:rPr>
          <w:rFonts w:ascii="Arial" w:hAnsi="Arial" w:cs="Arial"/>
        </w:rPr>
        <w:t>08</w:t>
      </w:r>
      <w:r w:rsidRPr="0094792B">
        <w:rPr>
          <w:rFonts w:ascii="Arial" w:hAnsi="Arial" w:cs="Arial"/>
        </w:rPr>
        <w:t xml:space="preserve"> to the above referenced Bid Solicitation:</w:t>
      </w:r>
    </w:p>
    <w:p w14:paraId="7C8A6E2C" w14:textId="38C9BA9D" w:rsidR="001463C1" w:rsidRPr="0094792B" w:rsidRDefault="001463C1" w:rsidP="00C325D4">
      <w:pPr>
        <w:tabs>
          <w:tab w:val="left" w:pos="0"/>
        </w:tabs>
        <w:jc w:val="both"/>
        <w:rPr>
          <w:rFonts w:ascii="Arial" w:hAnsi="Arial" w:cs="Arial"/>
        </w:rPr>
      </w:pPr>
    </w:p>
    <w:p w14:paraId="75DEC94A" w14:textId="2E08E7B6" w:rsidR="00F14DC8" w:rsidRPr="0094792B" w:rsidRDefault="00F14DC8" w:rsidP="00C325D4">
      <w:pPr>
        <w:pStyle w:val="ListParagraph"/>
        <w:numPr>
          <w:ilvl w:val="0"/>
          <w:numId w:val="1"/>
        </w:numPr>
        <w:tabs>
          <w:tab w:val="left" w:pos="0"/>
        </w:tabs>
        <w:spacing w:before="120" w:after="240"/>
        <w:contextualSpacing w:val="0"/>
        <w:jc w:val="both"/>
        <w:rPr>
          <w:rFonts w:ascii="Arial" w:hAnsi="Arial" w:cs="Arial"/>
        </w:rPr>
      </w:pPr>
      <w:r w:rsidRPr="0094792B">
        <w:rPr>
          <w:rFonts w:ascii="Arial" w:hAnsi="Arial" w:cs="Arial"/>
        </w:rPr>
        <w:t>Answers to electronic questions</w:t>
      </w:r>
      <w:r w:rsidR="00485EC6" w:rsidRPr="0094792B">
        <w:rPr>
          <w:rFonts w:ascii="Arial" w:hAnsi="Arial" w:cs="Arial"/>
        </w:rPr>
        <w:t xml:space="preserve"> submitted during the second</w:t>
      </w:r>
      <w:r w:rsidRPr="0094792B">
        <w:rPr>
          <w:rFonts w:ascii="Arial" w:hAnsi="Arial" w:cs="Arial"/>
        </w:rPr>
        <w:t xml:space="preserve"> round of the Electronic Question and Answer </w:t>
      </w:r>
      <w:r w:rsidR="004A77E6" w:rsidRPr="0094792B">
        <w:rPr>
          <w:rFonts w:ascii="Arial" w:hAnsi="Arial" w:cs="Arial"/>
        </w:rPr>
        <w:t xml:space="preserve">(Q&amp;A) </w:t>
      </w:r>
      <w:r w:rsidRPr="0094792B">
        <w:rPr>
          <w:rFonts w:ascii="Arial" w:hAnsi="Arial" w:cs="Arial"/>
        </w:rPr>
        <w:t>period;</w:t>
      </w:r>
    </w:p>
    <w:p w14:paraId="67CCFFC8" w14:textId="7E5E8854" w:rsidR="00C87A4D" w:rsidRPr="00661283" w:rsidRDefault="00396F40" w:rsidP="00C87A4D">
      <w:pPr>
        <w:pStyle w:val="ListParagraph"/>
        <w:numPr>
          <w:ilvl w:val="0"/>
          <w:numId w:val="1"/>
        </w:numPr>
        <w:tabs>
          <w:tab w:val="left" w:pos="0"/>
        </w:tabs>
        <w:spacing w:before="120" w:after="240"/>
        <w:contextualSpacing w:val="0"/>
        <w:jc w:val="both"/>
        <w:rPr>
          <w:rFonts w:ascii="Arial" w:hAnsi="Arial" w:cs="Arial"/>
        </w:rPr>
      </w:pPr>
      <w:r w:rsidRPr="0094792B">
        <w:rPr>
          <w:rFonts w:ascii="Arial" w:hAnsi="Arial" w:cs="Arial"/>
        </w:rPr>
        <w:t>A revised version of the Bid Solicitation uploaded as</w:t>
      </w:r>
      <w:r w:rsidR="00460770" w:rsidRPr="0094792B">
        <w:rPr>
          <w:rFonts w:ascii="Arial" w:hAnsi="Arial" w:cs="Arial"/>
        </w:rPr>
        <w:t xml:space="preserve"> T2311 </w:t>
      </w:r>
      <w:r w:rsidR="0004528D">
        <w:rPr>
          <w:rFonts w:ascii="Arial" w:hAnsi="Arial" w:cs="Arial"/>
        </w:rPr>
        <w:t xml:space="preserve">Revised </w:t>
      </w:r>
      <w:r w:rsidR="00460770" w:rsidRPr="0094792B">
        <w:rPr>
          <w:rFonts w:ascii="Arial" w:hAnsi="Arial" w:cs="Arial"/>
        </w:rPr>
        <w:t xml:space="preserve">Bid </w:t>
      </w:r>
      <w:r w:rsidR="00460770" w:rsidRPr="00661283">
        <w:rPr>
          <w:rFonts w:ascii="Arial" w:hAnsi="Arial" w:cs="Arial"/>
        </w:rPr>
        <w:t xml:space="preserve">Solicitation </w:t>
      </w:r>
      <w:r w:rsidR="00661283" w:rsidRPr="00661283">
        <w:rPr>
          <w:rFonts w:ascii="Arial" w:hAnsi="Arial" w:cs="Arial"/>
        </w:rPr>
        <w:t>09/22/2021</w:t>
      </w:r>
      <w:r w:rsidR="0004528D" w:rsidRPr="00661283">
        <w:rPr>
          <w:rFonts w:ascii="Arial" w:hAnsi="Arial" w:cs="Arial"/>
        </w:rPr>
        <w:t>; and</w:t>
      </w:r>
    </w:p>
    <w:p w14:paraId="04DE7267" w14:textId="3F67E9B5" w:rsidR="0004528D" w:rsidRPr="00661283" w:rsidRDefault="0004528D" w:rsidP="00C87A4D">
      <w:pPr>
        <w:pStyle w:val="ListParagraph"/>
        <w:numPr>
          <w:ilvl w:val="0"/>
          <w:numId w:val="1"/>
        </w:numPr>
        <w:tabs>
          <w:tab w:val="left" w:pos="0"/>
        </w:tabs>
        <w:spacing w:before="120" w:after="240"/>
        <w:contextualSpacing w:val="0"/>
        <w:jc w:val="both"/>
        <w:rPr>
          <w:rFonts w:ascii="Arial" w:hAnsi="Arial" w:cs="Arial"/>
        </w:rPr>
      </w:pPr>
      <w:r w:rsidRPr="00661283">
        <w:rPr>
          <w:rFonts w:ascii="Arial" w:hAnsi="Arial" w:cs="Arial"/>
        </w:rPr>
        <w:t xml:space="preserve">A revised version of the Bid Solicitation uploaded as T2311 Revised Price Schedule </w:t>
      </w:r>
      <w:r w:rsidR="00661283" w:rsidRPr="00661283">
        <w:rPr>
          <w:rFonts w:ascii="Arial" w:hAnsi="Arial" w:cs="Arial"/>
        </w:rPr>
        <w:t>09/22/2021</w:t>
      </w:r>
      <w:r w:rsidRPr="00661283">
        <w:rPr>
          <w:rFonts w:ascii="Arial" w:hAnsi="Arial" w:cs="Arial"/>
        </w:rPr>
        <w:t xml:space="preserve">. </w:t>
      </w:r>
    </w:p>
    <w:p w14:paraId="2A2C3C91" w14:textId="570EA496" w:rsidR="00396F40" w:rsidRPr="0094792B" w:rsidRDefault="001463C1" w:rsidP="00C87A4D">
      <w:pPr>
        <w:pStyle w:val="ListParagraph"/>
        <w:tabs>
          <w:tab w:val="left" w:pos="0"/>
        </w:tabs>
        <w:spacing w:before="120" w:after="240"/>
        <w:ind w:left="0"/>
        <w:contextualSpacing w:val="0"/>
        <w:jc w:val="both"/>
        <w:rPr>
          <w:rFonts w:ascii="Arial" w:hAnsi="Arial" w:cs="Arial"/>
        </w:rPr>
      </w:pPr>
      <w:r w:rsidRPr="0094792B">
        <w:rPr>
          <w:rFonts w:ascii="Arial" w:hAnsi="Arial" w:cs="Arial"/>
          <w:b/>
          <w:bCs/>
        </w:rPr>
        <w:t>The Bid Solicitation has been modified due to the COVID-19 virus outbreak and the declaration by the World Health Organization of a global pandemic and Governor Murphy’s Executive Orders declaring a Public Health Emergency and State of Emergency</w:t>
      </w:r>
      <w:r w:rsidRPr="0094792B">
        <w:rPr>
          <w:rFonts w:ascii="Arial" w:hAnsi="Arial" w:cs="Arial"/>
        </w:rPr>
        <w:t>.</w:t>
      </w:r>
    </w:p>
    <w:p w14:paraId="11450964" w14:textId="57258AA3" w:rsidR="001463C1" w:rsidRPr="0094792B" w:rsidRDefault="001463C1" w:rsidP="00C325D4">
      <w:pPr>
        <w:jc w:val="both"/>
        <w:rPr>
          <w:rFonts w:ascii="Arial" w:hAnsi="Arial" w:cs="Arial"/>
        </w:rPr>
      </w:pPr>
      <w:r w:rsidRPr="0094792B">
        <w:rPr>
          <w:rFonts w:ascii="Arial" w:hAnsi="Arial" w:cs="Arial"/>
        </w:rPr>
        <w:t xml:space="preserve">Please note that for all additions, deletions, clarifications and modifications to the State-Supplied Price Sheet and Bid Solicitation, please refer to </w:t>
      </w:r>
      <w:r w:rsidRPr="0094792B">
        <w:rPr>
          <w:rFonts w:ascii="Arial" w:hAnsi="Arial" w:cs="Arial"/>
          <w:b/>
        </w:rPr>
        <w:t xml:space="preserve">T2311 Revised Bid </w:t>
      </w:r>
      <w:r w:rsidRPr="00661283">
        <w:rPr>
          <w:rFonts w:ascii="Arial" w:hAnsi="Arial" w:cs="Arial"/>
          <w:b/>
        </w:rPr>
        <w:t xml:space="preserve">Solicitation </w:t>
      </w:r>
      <w:r w:rsidR="00661283" w:rsidRPr="00661283">
        <w:rPr>
          <w:rFonts w:ascii="Arial" w:hAnsi="Arial" w:cs="Arial"/>
          <w:b/>
        </w:rPr>
        <w:t>09/22/2021</w:t>
      </w:r>
      <w:r w:rsidRPr="00661283">
        <w:rPr>
          <w:rFonts w:ascii="Arial" w:hAnsi="Arial" w:cs="Arial"/>
          <w:b/>
        </w:rPr>
        <w:t>.</w:t>
      </w:r>
      <w:r w:rsidRPr="0094792B">
        <w:rPr>
          <w:rFonts w:ascii="Arial" w:hAnsi="Arial" w:cs="Arial"/>
        </w:rPr>
        <w:t xml:space="preserve"> Failure to submit a technical and price Quote in response to the revised documents may render the Vendor {Bidder} non-responsive.</w:t>
      </w:r>
    </w:p>
    <w:p w14:paraId="2085F242" w14:textId="77777777" w:rsidR="001463C1" w:rsidRPr="0094792B" w:rsidRDefault="001463C1" w:rsidP="00C325D4">
      <w:pPr>
        <w:tabs>
          <w:tab w:val="left" w:pos="0"/>
        </w:tabs>
        <w:jc w:val="both"/>
        <w:rPr>
          <w:rFonts w:ascii="Arial" w:hAnsi="Arial" w:cs="Arial"/>
        </w:rPr>
      </w:pPr>
    </w:p>
    <w:p w14:paraId="4DAB98E8" w14:textId="3FBD5DAB" w:rsidR="001463C1" w:rsidRPr="0094792B" w:rsidRDefault="001463C1" w:rsidP="00C325D4">
      <w:pPr>
        <w:tabs>
          <w:tab w:val="left" w:pos="0"/>
        </w:tabs>
        <w:jc w:val="both"/>
        <w:rPr>
          <w:rFonts w:ascii="Arial" w:hAnsi="Arial" w:cs="Arial"/>
        </w:rPr>
      </w:pPr>
      <w:r w:rsidRPr="0094792B">
        <w:rPr>
          <w:rFonts w:ascii="Arial" w:hAnsi="Arial" w:cs="Arial"/>
        </w:rPr>
        <w:t>It is the sole responsibility of the Vendor {Bidder} to be knowledgeable of all of the additions, deletions, clarifications, and modifications to the Bid Solicitation and/or the New Jersey Standard Terms and Conditions relative to this Bid Solicitation as set forth in all Bid Amendments.</w:t>
      </w:r>
    </w:p>
    <w:p w14:paraId="4B15C855" w14:textId="77777777" w:rsidR="001463C1" w:rsidRPr="0094792B" w:rsidRDefault="001463C1" w:rsidP="00C325D4">
      <w:pPr>
        <w:tabs>
          <w:tab w:val="left" w:pos="0"/>
        </w:tabs>
        <w:jc w:val="both"/>
        <w:rPr>
          <w:rFonts w:ascii="Arial" w:hAnsi="Arial" w:cs="Arial"/>
        </w:rPr>
      </w:pPr>
    </w:p>
    <w:p w14:paraId="03C6B426" w14:textId="36F6995F" w:rsidR="007D1D98" w:rsidRPr="0094792B" w:rsidRDefault="001463C1" w:rsidP="00C325D4">
      <w:pPr>
        <w:tabs>
          <w:tab w:val="left" w:pos="0"/>
        </w:tabs>
        <w:jc w:val="both"/>
        <w:rPr>
          <w:rFonts w:ascii="Arial" w:hAnsi="Arial" w:cs="Arial"/>
        </w:rPr>
      </w:pPr>
      <w:r w:rsidRPr="0094792B">
        <w:rPr>
          <w:rFonts w:ascii="Arial" w:hAnsi="Arial" w:cs="Arial"/>
        </w:rPr>
        <w:t>All other instructions, terms, and conditions of the Bid Solicitation shall remain the same.</w:t>
      </w:r>
      <w:r w:rsidR="00364A22" w:rsidRPr="0094792B">
        <w:rPr>
          <w:rFonts w:ascii="Arial" w:hAnsi="Arial" w:cs="Arial"/>
        </w:rPr>
        <w:br w:type="page"/>
      </w:r>
    </w:p>
    <w:p w14:paraId="5839F1AC" w14:textId="5BA657D6" w:rsidR="008918DF" w:rsidRPr="0094792B" w:rsidRDefault="008918DF" w:rsidP="0094792B">
      <w:pPr>
        <w:pStyle w:val="Heading2"/>
        <w:keepNext w:val="0"/>
        <w:widowControl w:val="0"/>
        <w:tabs>
          <w:tab w:val="left" w:pos="0"/>
        </w:tabs>
        <w:jc w:val="center"/>
        <w:rPr>
          <w:rFonts w:ascii="Arial" w:hAnsi="Arial" w:cs="Arial"/>
          <w:sz w:val="20"/>
        </w:rPr>
      </w:pPr>
      <w:r w:rsidRPr="0094792B">
        <w:rPr>
          <w:rFonts w:ascii="Arial" w:hAnsi="Arial" w:cs="Arial"/>
          <w:sz w:val="20"/>
        </w:rPr>
        <w:lastRenderedPageBreak/>
        <w:t>Bid Solicitation #</w:t>
      </w:r>
      <w:r w:rsidR="000C6081" w:rsidRPr="0094792B">
        <w:rPr>
          <w:rFonts w:ascii="Arial" w:hAnsi="Arial" w:cs="Arial"/>
          <w:sz w:val="20"/>
        </w:rPr>
        <w:t>20DPP00477</w:t>
      </w:r>
    </w:p>
    <w:p w14:paraId="41F946E0" w14:textId="56FCFC52" w:rsidR="008918DF" w:rsidRPr="0094792B" w:rsidRDefault="000C6081" w:rsidP="0094792B">
      <w:pPr>
        <w:jc w:val="center"/>
        <w:rPr>
          <w:rFonts w:ascii="Arial" w:hAnsi="Arial" w:cs="Arial"/>
          <w:b/>
        </w:rPr>
      </w:pPr>
      <w:r w:rsidRPr="0094792B">
        <w:rPr>
          <w:rFonts w:ascii="Arial" w:hAnsi="Arial" w:cs="Arial"/>
          <w:b/>
        </w:rPr>
        <w:t>Legal Research Services</w:t>
      </w:r>
    </w:p>
    <w:p w14:paraId="03C6B429" w14:textId="77777777" w:rsidR="00364A22" w:rsidRPr="0094792B" w:rsidRDefault="00364A22" w:rsidP="0094792B">
      <w:pPr>
        <w:tabs>
          <w:tab w:val="left" w:pos="0"/>
        </w:tabs>
        <w:jc w:val="center"/>
        <w:outlineLvl w:val="0"/>
        <w:rPr>
          <w:rFonts w:ascii="Arial" w:hAnsi="Arial" w:cs="Arial"/>
          <w:b/>
        </w:rPr>
      </w:pPr>
    </w:p>
    <w:p w14:paraId="03C6B42A" w14:textId="77777777" w:rsidR="00364A22" w:rsidRPr="0094792B" w:rsidRDefault="00364A22" w:rsidP="0094792B">
      <w:pPr>
        <w:pStyle w:val="Heading4"/>
        <w:tabs>
          <w:tab w:val="left" w:pos="0"/>
        </w:tabs>
        <w:rPr>
          <w:rFonts w:ascii="Arial" w:hAnsi="Arial" w:cs="Arial"/>
          <w:b/>
          <w:i/>
          <w:sz w:val="20"/>
          <w:u w:val="single"/>
        </w:rPr>
      </w:pPr>
      <w:r w:rsidRPr="0094792B">
        <w:rPr>
          <w:rFonts w:ascii="Arial" w:hAnsi="Arial" w:cs="Arial"/>
          <w:b/>
          <w:sz w:val="20"/>
        </w:rPr>
        <w:t>Answers to Questions</w:t>
      </w:r>
    </w:p>
    <w:p w14:paraId="03C6B42B" w14:textId="77777777" w:rsidR="00364A22" w:rsidRPr="0094792B" w:rsidRDefault="00364A22" w:rsidP="0094792B">
      <w:pPr>
        <w:tabs>
          <w:tab w:val="left" w:pos="0"/>
        </w:tabs>
        <w:jc w:val="center"/>
        <w:rPr>
          <w:rFonts w:ascii="Arial" w:hAnsi="Arial" w:cs="Arial"/>
        </w:rPr>
      </w:pPr>
    </w:p>
    <w:p w14:paraId="50BE403D" w14:textId="5EBF3D44" w:rsidR="007E56C8" w:rsidRPr="0094792B" w:rsidRDefault="003069D9" w:rsidP="0094792B">
      <w:pPr>
        <w:tabs>
          <w:tab w:val="left" w:pos="0"/>
        </w:tabs>
        <w:jc w:val="center"/>
        <w:rPr>
          <w:rFonts w:ascii="Arial" w:hAnsi="Arial" w:cs="Arial"/>
        </w:rPr>
      </w:pPr>
      <w:r w:rsidRPr="0094792B">
        <w:rPr>
          <w:rFonts w:ascii="Arial" w:hAnsi="Arial" w:cs="Arial"/>
        </w:rPr>
        <w:t>Where applicable, e</w:t>
      </w:r>
      <w:r w:rsidR="007E56C8" w:rsidRPr="0094792B">
        <w:rPr>
          <w:rFonts w:ascii="Arial" w:hAnsi="Arial" w:cs="Arial"/>
        </w:rPr>
        <w:t>ach question reference</w:t>
      </w:r>
      <w:r w:rsidRPr="0094792B">
        <w:rPr>
          <w:rFonts w:ascii="Arial" w:hAnsi="Arial" w:cs="Arial"/>
        </w:rPr>
        <w:t>s</w:t>
      </w:r>
      <w:r w:rsidR="007E56C8" w:rsidRPr="0094792B">
        <w:rPr>
          <w:rFonts w:ascii="Arial" w:hAnsi="Arial" w:cs="Arial"/>
        </w:rPr>
        <w:t xml:space="preserve"> the appropriate Bid Solicitation section</w:t>
      </w:r>
      <w:r w:rsidRPr="0094792B">
        <w:rPr>
          <w:rFonts w:ascii="Arial" w:hAnsi="Arial" w:cs="Arial"/>
        </w:rPr>
        <w:t>.</w:t>
      </w:r>
    </w:p>
    <w:p w14:paraId="03C6B42D" w14:textId="77777777" w:rsidR="00721BC8" w:rsidRPr="0094792B" w:rsidRDefault="00721BC8" w:rsidP="0094792B">
      <w:pPr>
        <w:tabs>
          <w:tab w:val="left" w:pos="0"/>
        </w:tabs>
        <w:jc w:val="center"/>
        <w:rPr>
          <w:rFonts w:ascii="Arial" w:hAnsi="Arial" w:cs="Arial"/>
        </w:rPr>
      </w:pPr>
    </w:p>
    <w:tbl>
      <w:tblPr>
        <w:tblW w:w="1023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
        <w:gridCol w:w="2160"/>
        <w:gridCol w:w="7200"/>
      </w:tblGrid>
      <w:tr w:rsidR="008918DF" w:rsidRPr="0094792B" w14:paraId="03C6B432" w14:textId="77777777" w:rsidTr="0094792B">
        <w:trPr>
          <w:trHeight w:val="821"/>
          <w:tblHeader/>
        </w:trPr>
        <w:tc>
          <w:tcPr>
            <w:tcW w:w="878" w:type="dxa"/>
            <w:shd w:val="clear" w:color="auto" w:fill="CCFFCC"/>
            <w:hideMark/>
          </w:tcPr>
          <w:p w14:paraId="03C6B42E" w14:textId="293C55A9" w:rsidR="008918DF" w:rsidRPr="0094792B" w:rsidRDefault="008918DF" w:rsidP="0094792B">
            <w:pPr>
              <w:tabs>
                <w:tab w:val="left" w:pos="0"/>
              </w:tabs>
              <w:overflowPunct w:val="0"/>
              <w:autoSpaceDE w:val="0"/>
              <w:autoSpaceDN w:val="0"/>
              <w:adjustRightInd w:val="0"/>
              <w:jc w:val="center"/>
              <w:rPr>
                <w:rFonts w:ascii="Arial" w:hAnsi="Arial" w:cs="Arial"/>
                <w:b/>
                <w:bCs/>
              </w:rPr>
            </w:pPr>
            <w:r w:rsidRPr="0094792B">
              <w:rPr>
                <w:rFonts w:ascii="Arial" w:hAnsi="Arial" w:cs="Arial"/>
                <w:b/>
                <w:bCs/>
              </w:rPr>
              <w:t>#</w:t>
            </w:r>
          </w:p>
        </w:tc>
        <w:tc>
          <w:tcPr>
            <w:tcW w:w="2160" w:type="dxa"/>
            <w:shd w:val="clear" w:color="auto" w:fill="CCFFCC"/>
            <w:hideMark/>
          </w:tcPr>
          <w:p w14:paraId="7FD1350C" w14:textId="77777777" w:rsidR="002420F8" w:rsidRPr="0094792B" w:rsidRDefault="002420F8" w:rsidP="0094792B">
            <w:pPr>
              <w:tabs>
                <w:tab w:val="left" w:pos="0"/>
              </w:tabs>
              <w:overflowPunct w:val="0"/>
              <w:autoSpaceDE w:val="0"/>
              <w:autoSpaceDN w:val="0"/>
              <w:adjustRightInd w:val="0"/>
              <w:jc w:val="center"/>
              <w:rPr>
                <w:rFonts w:ascii="Arial" w:hAnsi="Arial" w:cs="Arial"/>
                <w:b/>
                <w:bCs/>
              </w:rPr>
            </w:pPr>
            <w:r w:rsidRPr="0094792B">
              <w:rPr>
                <w:rFonts w:ascii="Arial" w:hAnsi="Arial" w:cs="Arial"/>
                <w:b/>
                <w:bCs/>
              </w:rPr>
              <w:t>Bid Solicitation</w:t>
            </w:r>
          </w:p>
          <w:p w14:paraId="03C6B430" w14:textId="1981CFC3" w:rsidR="008918DF" w:rsidRPr="0094792B" w:rsidRDefault="008918DF" w:rsidP="0094792B">
            <w:pPr>
              <w:tabs>
                <w:tab w:val="left" w:pos="0"/>
              </w:tabs>
              <w:overflowPunct w:val="0"/>
              <w:autoSpaceDE w:val="0"/>
              <w:autoSpaceDN w:val="0"/>
              <w:adjustRightInd w:val="0"/>
              <w:jc w:val="center"/>
              <w:rPr>
                <w:rFonts w:ascii="Arial" w:hAnsi="Arial" w:cs="Arial"/>
                <w:b/>
                <w:bCs/>
              </w:rPr>
            </w:pPr>
            <w:r w:rsidRPr="0094792B">
              <w:rPr>
                <w:rFonts w:ascii="Arial" w:hAnsi="Arial" w:cs="Arial"/>
                <w:b/>
                <w:bCs/>
              </w:rPr>
              <w:t xml:space="preserve">Section </w:t>
            </w:r>
            <w:r w:rsidR="002420F8" w:rsidRPr="0094792B">
              <w:rPr>
                <w:rFonts w:ascii="Arial" w:hAnsi="Arial" w:cs="Arial"/>
                <w:b/>
                <w:bCs/>
              </w:rPr>
              <w:t>Reference</w:t>
            </w:r>
          </w:p>
        </w:tc>
        <w:tc>
          <w:tcPr>
            <w:tcW w:w="7200" w:type="dxa"/>
            <w:shd w:val="clear" w:color="auto" w:fill="CCFFCC"/>
            <w:hideMark/>
          </w:tcPr>
          <w:p w14:paraId="03C6B431" w14:textId="77777777" w:rsidR="008918DF" w:rsidRPr="0094792B" w:rsidRDefault="008918DF" w:rsidP="0094792B">
            <w:pPr>
              <w:tabs>
                <w:tab w:val="left" w:pos="0"/>
              </w:tabs>
              <w:overflowPunct w:val="0"/>
              <w:autoSpaceDE w:val="0"/>
              <w:autoSpaceDN w:val="0"/>
              <w:adjustRightInd w:val="0"/>
              <w:jc w:val="center"/>
              <w:rPr>
                <w:rFonts w:ascii="Arial" w:hAnsi="Arial" w:cs="Arial"/>
                <w:b/>
                <w:bCs/>
              </w:rPr>
            </w:pPr>
            <w:r w:rsidRPr="0094792B">
              <w:rPr>
                <w:rFonts w:ascii="Arial" w:hAnsi="Arial" w:cs="Arial"/>
                <w:b/>
                <w:bCs/>
              </w:rPr>
              <w:t>Question (Bolded) and Answer</w:t>
            </w:r>
          </w:p>
        </w:tc>
      </w:tr>
      <w:tr w:rsidR="009429B4" w:rsidRPr="0094792B" w14:paraId="03C6B43C" w14:textId="77777777" w:rsidTr="00D731EB">
        <w:tc>
          <w:tcPr>
            <w:tcW w:w="878" w:type="dxa"/>
            <w:shd w:val="clear" w:color="auto" w:fill="auto"/>
            <w:hideMark/>
          </w:tcPr>
          <w:p w14:paraId="03C6B438" w14:textId="3B664807" w:rsidR="009429B4" w:rsidRPr="0094792B" w:rsidRDefault="00360F73" w:rsidP="0094792B">
            <w:pPr>
              <w:tabs>
                <w:tab w:val="left" w:pos="0"/>
              </w:tabs>
              <w:autoSpaceDN w:val="0"/>
              <w:rPr>
                <w:rFonts w:ascii="Arial" w:hAnsi="Arial" w:cs="Arial"/>
              </w:rPr>
            </w:pPr>
            <w:r>
              <w:rPr>
                <w:rFonts w:ascii="Arial" w:hAnsi="Arial" w:cs="Arial"/>
              </w:rPr>
              <w:t>1</w:t>
            </w:r>
          </w:p>
        </w:tc>
        <w:tc>
          <w:tcPr>
            <w:tcW w:w="2160" w:type="dxa"/>
            <w:tcBorders>
              <w:top w:val="outset" w:sz="6" w:space="0" w:color="auto"/>
              <w:left w:val="outset" w:sz="6" w:space="0" w:color="auto"/>
              <w:bottom w:val="outset" w:sz="6" w:space="0" w:color="auto"/>
              <w:right w:val="outset" w:sz="6" w:space="0" w:color="auto"/>
            </w:tcBorders>
          </w:tcPr>
          <w:p w14:paraId="03C6B43A" w14:textId="2729EDA3" w:rsidR="009429B4" w:rsidRPr="0094792B" w:rsidRDefault="009429B4" w:rsidP="0094792B">
            <w:pPr>
              <w:tabs>
                <w:tab w:val="left" w:pos="0"/>
              </w:tabs>
              <w:overflowPunct w:val="0"/>
              <w:autoSpaceDE w:val="0"/>
              <w:autoSpaceDN w:val="0"/>
              <w:adjustRightInd w:val="0"/>
              <w:rPr>
                <w:rFonts w:ascii="Arial" w:hAnsi="Arial" w:cs="Arial"/>
              </w:rPr>
            </w:pPr>
            <w:r>
              <w:rPr>
                <w:rFonts w:ascii="Arial" w:hAnsi="Arial" w:cs="Arial"/>
                <w:bCs/>
              </w:rPr>
              <w:t>Section 3.1</w:t>
            </w:r>
            <w:r w:rsidR="009A6EBC">
              <w:rPr>
                <w:rFonts w:ascii="Arial" w:hAnsi="Arial" w:cs="Arial"/>
                <w:bCs/>
              </w:rPr>
              <w:t>.</w:t>
            </w:r>
            <w:r>
              <w:rPr>
                <w:rFonts w:ascii="Arial" w:hAnsi="Arial" w:cs="Arial"/>
                <w:bCs/>
              </w:rPr>
              <w:t>1 Option 4 (</w:t>
            </w:r>
            <w:r w:rsidR="00101E2D">
              <w:rPr>
                <w:rFonts w:ascii="Arial" w:hAnsi="Arial" w:cs="Arial"/>
                <w:bCs/>
              </w:rPr>
              <w:t>f</w:t>
            </w:r>
            <w:r>
              <w:rPr>
                <w:rFonts w:ascii="Arial" w:hAnsi="Arial" w:cs="Arial"/>
                <w:bCs/>
              </w:rPr>
              <w:t xml:space="preserve">) </w:t>
            </w:r>
          </w:p>
        </w:tc>
        <w:tc>
          <w:tcPr>
            <w:tcW w:w="7200" w:type="dxa"/>
            <w:tcBorders>
              <w:top w:val="outset" w:sz="6" w:space="0" w:color="auto"/>
              <w:left w:val="outset" w:sz="6" w:space="0" w:color="auto"/>
              <w:bottom w:val="outset" w:sz="6" w:space="0" w:color="auto"/>
              <w:right w:val="outset" w:sz="6" w:space="0" w:color="auto"/>
            </w:tcBorders>
          </w:tcPr>
          <w:p w14:paraId="5B13B040" w14:textId="77777777" w:rsidR="009429B4" w:rsidRDefault="009429B4" w:rsidP="00317D76">
            <w:pPr>
              <w:tabs>
                <w:tab w:val="left" w:pos="0"/>
              </w:tabs>
              <w:overflowPunct w:val="0"/>
              <w:autoSpaceDE w:val="0"/>
              <w:autoSpaceDN w:val="0"/>
              <w:adjustRightInd w:val="0"/>
              <w:rPr>
                <w:rFonts w:ascii="Arial" w:hAnsi="Arial" w:cs="Arial"/>
                <w:b/>
                <w:i/>
                <w:iCs/>
              </w:rPr>
            </w:pPr>
            <w:r w:rsidRPr="001D4586">
              <w:rPr>
                <w:rFonts w:ascii="Arial" w:hAnsi="Arial" w:cs="Arial"/>
                <w:b/>
              </w:rPr>
              <w:t xml:space="preserve">Would it be possible to obtain a list of what the Library subscribes to as outlined in this requirement: </w:t>
            </w:r>
            <w:r w:rsidRPr="001D4586">
              <w:rPr>
                <w:rFonts w:ascii="Arial" w:hAnsi="Arial" w:cs="Arial"/>
                <w:b/>
                <w:i/>
                <w:iCs/>
              </w:rPr>
              <w:t xml:space="preserve">All editions of any legal text or treatise or annotation that the New Jersey State Library already subscribes to (e.g., American Jurisprudence (Am </w:t>
            </w:r>
            <w:proofErr w:type="spellStart"/>
            <w:r w:rsidRPr="001D4586">
              <w:rPr>
                <w:rFonts w:ascii="Arial" w:hAnsi="Arial" w:cs="Arial"/>
                <w:b/>
                <w:i/>
                <w:iCs/>
              </w:rPr>
              <w:t>Jur</w:t>
            </w:r>
            <w:proofErr w:type="spellEnd"/>
            <w:r w:rsidRPr="001D4586">
              <w:rPr>
                <w:rFonts w:ascii="Arial" w:hAnsi="Arial" w:cs="Arial"/>
                <w:b/>
                <w:i/>
                <w:iCs/>
              </w:rPr>
              <w:t xml:space="preserve">), American Law Reports (ALR), Corpus Juris </w:t>
            </w:r>
            <w:proofErr w:type="spellStart"/>
            <w:r w:rsidRPr="001D4586">
              <w:rPr>
                <w:rFonts w:ascii="Arial" w:hAnsi="Arial" w:cs="Arial"/>
                <w:b/>
                <w:i/>
                <w:iCs/>
              </w:rPr>
              <w:t>Secundum</w:t>
            </w:r>
            <w:proofErr w:type="spellEnd"/>
            <w:r w:rsidRPr="001D4586">
              <w:rPr>
                <w:rFonts w:ascii="Arial" w:hAnsi="Arial" w:cs="Arial"/>
                <w:b/>
                <w:i/>
                <w:iCs/>
              </w:rPr>
              <w:t xml:space="preserve"> (CJS), etc.)</w:t>
            </w:r>
          </w:p>
          <w:p w14:paraId="1D5D6882" w14:textId="0D5B9963" w:rsidR="009429B4" w:rsidRDefault="009429B4" w:rsidP="00317D76">
            <w:pPr>
              <w:tabs>
                <w:tab w:val="left" w:pos="0"/>
              </w:tabs>
              <w:overflowPunct w:val="0"/>
              <w:autoSpaceDE w:val="0"/>
              <w:autoSpaceDN w:val="0"/>
              <w:adjustRightInd w:val="0"/>
              <w:rPr>
                <w:rFonts w:ascii="Arial" w:hAnsi="Arial" w:cs="Arial"/>
                <w:b/>
                <w:i/>
                <w:iCs/>
              </w:rPr>
            </w:pPr>
          </w:p>
          <w:p w14:paraId="43C3E836" w14:textId="4EF85946" w:rsidR="00B81CE6" w:rsidRDefault="00A703D4" w:rsidP="00317D76">
            <w:pPr>
              <w:tabs>
                <w:tab w:val="left" w:pos="0"/>
              </w:tabs>
              <w:overflowPunct w:val="0"/>
              <w:autoSpaceDE w:val="0"/>
              <w:autoSpaceDN w:val="0"/>
              <w:adjustRightInd w:val="0"/>
              <w:rPr>
                <w:rFonts w:ascii="Arial" w:hAnsi="Arial" w:cs="Arial"/>
              </w:rPr>
            </w:pPr>
            <w:r w:rsidRPr="00A703D4">
              <w:rPr>
                <w:rFonts w:ascii="Arial" w:hAnsi="Arial" w:cs="Arial"/>
              </w:rPr>
              <w:t>Itemized descriptions of electronic res</w:t>
            </w:r>
            <w:r w:rsidR="00E06589">
              <w:rPr>
                <w:rFonts w:ascii="Arial" w:hAnsi="Arial" w:cs="Arial"/>
              </w:rPr>
              <w:t xml:space="preserve">ources or cataloged titles are </w:t>
            </w:r>
            <w:r w:rsidRPr="00A703D4">
              <w:rPr>
                <w:rFonts w:ascii="Arial" w:hAnsi="Arial" w:cs="Arial"/>
              </w:rPr>
              <w:t>available on the New Jersey State Library website</w:t>
            </w:r>
            <w:r w:rsidR="009B3A2A">
              <w:rPr>
                <w:rFonts w:ascii="Arial" w:hAnsi="Arial" w:cs="Arial"/>
              </w:rPr>
              <w:t xml:space="preserve"> at: </w:t>
            </w:r>
          </w:p>
          <w:p w14:paraId="2885A4C7" w14:textId="77777777" w:rsidR="00B81CE6" w:rsidRDefault="00B81CE6" w:rsidP="00317D76">
            <w:pPr>
              <w:tabs>
                <w:tab w:val="left" w:pos="0"/>
              </w:tabs>
              <w:overflowPunct w:val="0"/>
              <w:autoSpaceDE w:val="0"/>
              <w:autoSpaceDN w:val="0"/>
              <w:adjustRightInd w:val="0"/>
              <w:rPr>
                <w:rFonts w:ascii="Arial" w:hAnsi="Arial" w:cs="Arial"/>
              </w:rPr>
            </w:pPr>
          </w:p>
          <w:p w14:paraId="0E181C7F" w14:textId="50FAE22E" w:rsidR="00A703D4" w:rsidRPr="00A703D4" w:rsidRDefault="00661283" w:rsidP="00317D76">
            <w:pPr>
              <w:tabs>
                <w:tab w:val="left" w:pos="0"/>
              </w:tabs>
              <w:overflowPunct w:val="0"/>
              <w:autoSpaceDE w:val="0"/>
              <w:autoSpaceDN w:val="0"/>
              <w:adjustRightInd w:val="0"/>
              <w:rPr>
                <w:rFonts w:ascii="Arial" w:hAnsi="Arial" w:cs="Arial"/>
              </w:rPr>
            </w:pPr>
            <w:hyperlink r:id="rId12" w:history="1">
              <w:r w:rsidR="00490BD7" w:rsidRPr="00490BD7">
                <w:rPr>
                  <w:rStyle w:val="Hyperlink"/>
                  <w:rFonts w:ascii="Arial" w:hAnsi="Arial" w:cs="Arial"/>
                </w:rPr>
                <w:t>https://www.njstatelib.org/research_library/legal_resources/nj_legal_resources/legal_periodicals/</w:t>
              </w:r>
            </w:hyperlink>
          </w:p>
          <w:p w14:paraId="03C6B43B" w14:textId="617B19B8" w:rsidR="007018F8" w:rsidRPr="0094792B" w:rsidRDefault="007018F8" w:rsidP="00247B76">
            <w:pPr>
              <w:tabs>
                <w:tab w:val="left" w:pos="0"/>
              </w:tabs>
              <w:overflowPunct w:val="0"/>
              <w:autoSpaceDE w:val="0"/>
              <w:autoSpaceDN w:val="0"/>
              <w:adjustRightInd w:val="0"/>
              <w:rPr>
                <w:rFonts w:ascii="Arial" w:hAnsi="Arial" w:cs="Arial"/>
              </w:rPr>
            </w:pPr>
          </w:p>
        </w:tc>
      </w:tr>
      <w:tr w:rsidR="009429B4" w:rsidRPr="0094792B" w14:paraId="03C6B441" w14:textId="77777777" w:rsidTr="00D731EB">
        <w:tc>
          <w:tcPr>
            <w:tcW w:w="878" w:type="dxa"/>
            <w:shd w:val="clear" w:color="auto" w:fill="auto"/>
            <w:hideMark/>
          </w:tcPr>
          <w:p w14:paraId="03C6B43D" w14:textId="1523A29B" w:rsidR="009429B4" w:rsidRPr="0094792B" w:rsidRDefault="00360F73" w:rsidP="00317D76">
            <w:pPr>
              <w:tabs>
                <w:tab w:val="left" w:pos="0"/>
              </w:tabs>
              <w:autoSpaceDN w:val="0"/>
              <w:rPr>
                <w:rFonts w:ascii="Arial" w:hAnsi="Arial" w:cs="Arial"/>
              </w:rPr>
            </w:pPr>
            <w:r>
              <w:rPr>
                <w:rFonts w:ascii="Arial" w:hAnsi="Arial" w:cs="Arial"/>
              </w:rPr>
              <w:t>2</w:t>
            </w:r>
          </w:p>
        </w:tc>
        <w:tc>
          <w:tcPr>
            <w:tcW w:w="2160" w:type="dxa"/>
            <w:tcBorders>
              <w:top w:val="outset" w:sz="6" w:space="0" w:color="auto"/>
              <w:left w:val="outset" w:sz="6" w:space="0" w:color="auto"/>
              <w:bottom w:val="outset" w:sz="6" w:space="0" w:color="auto"/>
              <w:right w:val="outset" w:sz="6" w:space="0" w:color="auto"/>
            </w:tcBorders>
          </w:tcPr>
          <w:p w14:paraId="03C6B43F" w14:textId="378CE690" w:rsidR="009429B4" w:rsidRPr="0094792B" w:rsidRDefault="009429B4" w:rsidP="00317D76">
            <w:pPr>
              <w:tabs>
                <w:tab w:val="left" w:pos="0"/>
              </w:tabs>
              <w:overflowPunct w:val="0"/>
              <w:autoSpaceDE w:val="0"/>
              <w:autoSpaceDN w:val="0"/>
              <w:adjustRightInd w:val="0"/>
              <w:rPr>
                <w:rFonts w:ascii="Arial" w:hAnsi="Arial" w:cs="Arial"/>
              </w:rPr>
            </w:pPr>
            <w:r>
              <w:rPr>
                <w:rFonts w:ascii="Arial" w:hAnsi="Arial" w:cs="Arial"/>
                <w:bCs/>
              </w:rPr>
              <w:t>Section 3.1</w:t>
            </w:r>
            <w:r w:rsidR="009A6EBC">
              <w:rPr>
                <w:rFonts w:ascii="Arial" w:hAnsi="Arial" w:cs="Arial"/>
                <w:bCs/>
              </w:rPr>
              <w:t>.</w:t>
            </w:r>
            <w:r>
              <w:rPr>
                <w:rFonts w:ascii="Arial" w:hAnsi="Arial" w:cs="Arial"/>
                <w:bCs/>
              </w:rPr>
              <w:t>1 Option 4 (</w:t>
            </w:r>
            <w:r w:rsidR="00101E2D">
              <w:rPr>
                <w:rFonts w:ascii="Arial" w:hAnsi="Arial" w:cs="Arial"/>
                <w:bCs/>
              </w:rPr>
              <w:t>g</w:t>
            </w:r>
            <w:r>
              <w:rPr>
                <w:rFonts w:ascii="Arial" w:hAnsi="Arial" w:cs="Arial"/>
                <w:bCs/>
              </w:rPr>
              <w:t xml:space="preserve">) </w:t>
            </w:r>
          </w:p>
        </w:tc>
        <w:tc>
          <w:tcPr>
            <w:tcW w:w="7200" w:type="dxa"/>
            <w:tcBorders>
              <w:top w:val="outset" w:sz="6" w:space="0" w:color="auto"/>
              <w:left w:val="outset" w:sz="6" w:space="0" w:color="auto"/>
              <w:bottom w:val="outset" w:sz="6" w:space="0" w:color="auto"/>
              <w:right w:val="outset" w:sz="6" w:space="0" w:color="auto"/>
            </w:tcBorders>
          </w:tcPr>
          <w:p w14:paraId="3D521D20" w14:textId="2E7DB007" w:rsidR="009429B4" w:rsidRDefault="009429B4" w:rsidP="00317D76">
            <w:pPr>
              <w:tabs>
                <w:tab w:val="left" w:pos="0"/>
              </w:tabs>
              <w:overflowPunct w:val="0"/>
              <w:autoSpaceDE w:val="0"/>
              <w:autoSpaceDN w:val="0"/>
              <w:adjustRightInd w:val="0"/>
              <w:rPr>
                <w:rFonts w:ascii="Arial" w:hAnsi="Arial" w:cs="Arial"/>
                <w:b/>
                <w:i/>
                <w:iCs/>
              </w:rPr>
            </w:pPr>
            <w:r w:rsidRPr="001D4586">
              <w:rPr>
                <w:rFonts w:ascii="Arial" w:hAnsi="Arial" w:cs="Arial"/>
                <w:b/>
              </w:rPr>
              <w:t>Would it be possible to get a current list of what the Library has for this requirement or what they expect the scope of work to include?  “</w:t>
            </w:r>
            <w:r w:rsidRPr="001D4586">
              <w:rPr>
                <w:rFonts w:ascii="Arial" w:hAnsi="Arial" w:cs="Arial"/>
                <w:b/>
                <w:i/>
                <w:iCs/>
              </w:rPr>
              <w:t>All NJ regulatory and administrative law materials, including but not limited to all decisions, orders, and opinions by the Office of Administrative Law, and all decisions, orders, and opinions by each agency, department, division, board, bureau, and commission, as available.”</w:t>
            </w:r>
          </w:p>
          <w:p w14:paraId="26D6D915" w14:textId="5A250B48" w:rsidR="00882C2E" w:rsidRDefault="00882C2E" w:rsidP="00317D76">
            <w:pPr>
              <w:tabs>
                <w:tab w:val="left" w:pos="0"/>
              </w:tabs>
              <w:overflowPunct w:val="0"/>
              <w:autoSpaceDE w:val="0"/>
              <w:autoSpaceDN w:val="0"/>
              <w:adjustRightInd w:val="0"/>
              <w:rPr>
                <w:rFonts w:ascii="Arial" w:hAnsi="Arial" w:cs="Arial"/>
                <w:b/>
                <w:i/>
                <w:iCs/>
              </w:rPr>
            </w:pPr>
          </w:p>
          <w:p w14:paraId="39E08480" w14:textId="248EE464" w:rsidR="00726768" w:rsidRPr="00726768" w:rsidRDefault="00726768" w:rsidP="00726768">
            <w:pPr>
              <w:tabs>
                <w:tab w:val="left" w:pos="0"/>
              </w:tabs>
              <w:overflowPunct w:val="0"/>
              <w:autoSpaceDE w:val="0"/>
              <w:autoSpaceDN w:val="0"/>
              <w:adjustRightInd w:val="0"/>
              <w:rPr>
                <w:rFonts w:ascii="Arial" w:hAnsi="Arial" w:cs="Arial"/>
              </w:rPr>
            </w:pPr>
            <w:r w:rsidRPr="00726768">
              <w:rPr>
                <w:rFonts w:ascii="Arial" w:hAnsi="Arial" w:cs="Arial"/>
              </w:rPr>
              <w:t xml:space="preserve">Section 3.1.1 Option 4(g) lists the minimum required databases </w:t>
            </w:r>
            <w:r w:rsidR="00B81CE6">
              <w:rPr>
                <w:rFonts w:ascii="Arial" w:hAnsi="Arial" w:cs="Arial"/>
              </w:rPr>
              <w:t>required</w:t>
            </w:r>
            <w:r w:rsidRPr="00726768">
              <w:rPr>
                <w:rFonts w:ascii="Arial" w:hAnsi="Arial" w:cs="Arial"/>
              </w:rPr>
              <w:t xml:space="preserve"> by the Vendor {Contractor} under this Blanket P.O.</w:t>
            </w:r>
          </w:p>
          <w:p w14:paraId="186D9D58" w14:textId="77777777" w:rsidR="00726768" w:rsidRDefault="00726768" w:rsidP="00882C2E">
            <w:pPr>
              <w:tabs>
                <w:tab w:val="left" w:pos="0"/>
              </w:tabs>
              <w:overflowPunct w:val="0"/>
              <w:autoSpaceDE w:val="0"/>
              <w:autoSpaceDN w:val="0"/>
              <w:adjustRightInd w:val="0"/>
              <w:rPr>
                <w:rFonts w:ascii="Arial" w:hAnsi="Arial" w:cs="Arial"/>
              </w:rPr>
            </w:pPr>
          </w:p>
          <w:p w14:paraId="765762A2" w14:textId="11185262" w:rsidR="00B81CE6" w:rsidRDefault="00882C2E" w:rsidP="00882C2E">
            <w:pPr>
              <w:tabs>
                <w:tab w:val="left" w:pos="0"/>
              </w:tabs>
              <w:overflowPunct w:val="0"/>
              <w:autoSpaceDE w:val="0"/>
              <w:autoSpaceDN w:val="0"/>
              <w:adjustRightInd w:val="0"/>
              <w:rPr>
                <w:rFonts w:ascii="Arial" w:hAnsi="Arial" w:cs="Arial"/>
              </w:rPr>
            </w:pPr>
            <w:r w:rsidRPr="00A703D4">
              <w:rPr>
                <w:rFonts w:ascii="Arial" w:hAnsi="Arial" w:cs="Arial"/>
              </w:rPr>
              <w:t>Itemized descriptions of electronic res</w:t>
            </w:r>
            <w:r>
              <w:rPr>
                <w:rFonts w:ascii="Arial" w:hAnsi="Arial" w:cs="Arial"/>
              </w:rPr>
              <w:t xml:space="preserve">ources or cataloged titles are </w:t>
            </w:r>
            <w:r w:rsidRPr="00A703D4">
              <w:rPr>
                <w:rFonts w:ascii="Arial" w:hAnsi="Arial" w:cs="Arial"/>
              </w:rPr>
              <w:t>available on the New Jersey State Library website</w:t>
            </w:r>
            <w:r>
              <w:rPr>
                <w:rFonts w:ascii="Arial" w:hAnsi="Arial" w:cs="Arial"/>
              </w:rPr>
              <w:t xml:space="preserve"> at: </w:t>
            </w:r>
          </w:p>
          <w:p w14:paraId="6D1D23B5" w14:textId="77777777" w:rsidR="00B81CE6" w:rsidRDefault="00B81CE6" w:rsidP="00882C2E">
            <w:pPr>
              <w:tabs>
                <w:tab w:val="left" w:pos="0"/>
              </w:tabs>
              <w:overflowPunct w:val="0"/>
              <w:autoSpaceDE w:val="0"/>
              <w:autoSpaceDN w:val="0"/>
              <w:adjustRightInd w:val="0"/>
              <w:rPr>
                <w:rFonts w:ascii="Arial" w:hAnsi="Arial" w:cs="Arial"/>
              </w:rPr>
            </w:pPr>
          </w:p>
          <w:p w14:paraId="6A4C51A5" w14:textId="77777777" w:rsidR="00882C2E" w:rsidRPr="00A703D4" w:rsidRDefault="00661283" w:rsidP="00882C2E">
            <w:pPr>
              <w:tabs>
                <w:tab w:val="left" w:pos="0"/>
              </w:tabs>
              <w:overflowPunct w:val="0"/>
              <w:autoSpaceDE w:val="0"/>
              <w:autoSpaceDN w:val="0"/>
              <w:adjustRightInd w:val="0"/>
              <w:rPr>
                <w:rFonts w:ascii="Arial" w:hAnsi="Arial" w:cs="Arial"/>
              </w:rPr>
            </w:pPr>
            <w:hyperlink r:id="rId13" w:history="1">
              <w:r w:rsidR="00882C2E" w:rsidRPr="00490BD7">
                <w:rPr>
                  <w:rStyle w:val="Hyperlink"/>
                  <w:rFonts w:ascii="Arial" w:hAnsi="Arial" w:cs="Arial"/>
                </w:rPr>
                <w:t>https://www.njstatelib.org/research_library/legal_resources/nj_legal_resources/legal_periodicals/</w:t>
              </w:r>
            </w:hyperlink>
          </w:p>
          <w:p w14:paraId="12341D02" w14:textId="046D5EA6" w:rsidR="009429B4" w:rsidRDefault="009429B4" w:rsidP="00317D76">
            <w:pPr>
              <w:tabs>
                <w:tab w:val="left" w:pos="0"/>
              </w:tabs>
              <w:overflowPunct w:val="0"/>
              <w:autoSpaceDE w:val="0"/>
              <w:autoSpaceDN w:val="0"/>
              <w:adjustRightInd w:val="0"/>
              <w:rPr>
                <w:rFonts w:ascii="Arial" w:hAnsi="Arial" w:cs="Arial"/>
                <w:b/>
                <w:i/>
                <w:iCs/>
              </w:rPr>
            </w:pPr>
          </w:p>
          <w:p w14:paraId="03C6B440" w14:textId="3BDBE3DD" w:rsidR="009A6EBC" w:rsidRPr="0094792B" w:rsidRDefault="009A6EBC" w:rsidP="000E0B73">
            <w:pPr>
              <w:tabs>
                <w:tab w:val="left" w:pos="0"/>
              </w:tabs>
              <w:overflowPunct w:val="0"/>
              <w:autoSpaceDE w:val="0"/>
              <w:autoSpaceDN w:val="0"/>
              <w:adjustRightInd w:val="0"/>
              <w:rPr>
                <w:rFonts w:ascii="Arial" w:hAnsi="Arial" w:cs="Arial"/>
                <w:b/>
              </w:rPr>
            </w:pPr>
          </w:p>
        </w:tc>
      </w:tr>
      <w:tr w:rsidR="00360F73" w:rsidRPr="0094792B" w14:paraId="3781D599" w14:textId="77777777" w:rsidTr="00236EA8">
        <w:tc>
          <w:tcPr>
            <w:tcW w:w="878" w:type="dxa"/>
            <w:shd w:val="clear" w:color="auto" w:fill="auto"/>
            <w:hideMark/>
          </w:tcPr>
          <w:p w14:paraId="11F190A2" w14:textId="73443D54" w:rsidR="00360F73" w:rsidRPr="0094792B" w:rsidRDefault="00360F73" w:rsidP="00236EA8">
            <w:pPr>
              <w:tabs>
                <w:tab w:val="left" w:pos="0"/>
              </w:tabs>
              <w:autoSpaceDN w:val="0"/>
              <w:rPr>
                <w:rFonts w:ascii="Arial" w:hAnsi="Arial" w:cs="Arial"/>
              </w:rPr>
            </w:pPr>
            <w:r>
              <w:rPr>
                <w:rFonts w:ascii="Arial" w:hAnsi="Arial" w:cs="Arial"/>
              </w:rPr>
              <w:t>3</w:t>
            </w:r>
          </w:p>
        </w:tc>
        <w:tc>
          <w:tcPr>
            <w:tcW w:w="2160" w:type="dxa"/>
            <w:shd w:val="clear" w:color="auto" w:fill="auto"/>
          </w:tcPr>
          <w:p w14:paraId="7B465D95" w14:textId="3252F375" w:rsidR="00360F73" w:rsidRDefault="00360F73" w:rsidP="00236EA8">
            <w:pPr>
              <w:tabs>
                <w:tab w:val="left" w:pos="0"/>
              </w:tabs>
              <w:overflowPunct w:val="0"/>
              <w:autoSpaceDE w:val="0"/>
              <w:autoSpaceDN w:val="0"/>
              <w:adjustRightInd w:val="0"/>
              <w:rPr>
                <w:rFonts w:ascii="Arial" w:hAnsi="Arial" w:cs="Arial"/>
              </w:rPr>
            </w:pPr>
            <w:r w:rsidRPr="0094792B">
              <w:rPr>
                <w:rFonts w:ascii="Arial" w:hAnsi="Arial" w:cs="Arial"/>
              </w:rPr>
              <w:t>Section 3.1.4</w:t>
            </w:r>
            <w:r w:rsidR="00394713">
              <w:rPr>
                <w:rFonts w:ascii="Arial" w:hAnsi="Arial" w:cs="Arial"/>
              </w:rPr>
              <w:t xml:space="preserve"> (b</w:t>
            </w:r>
            <w:r>
              <w:rPr>
                <w:rFonts w:ascii="Arial" w:hAnsi="Arial" w:cs="Arial"/>
              </w:rPr>
              <w:t>)</w:t>
            </w:r>
          </w:p>
          <w:p w14:paraId="558108F3" w14:textId="77777777" w:rsidR="00360F73" w:rsidRDefault="00360F73" w:rsidP="00236EA8">
            <w:pPr>
              <w:tabs>
                <w:tab w:val="left" w:pos="0"/>
              </w:tabs>
              <w:overflowPunct w:val="0"/>
              <w:autoSpaceDE w:val="0"/>
              <w:autoSpaceDN w:val="0"/>
              <w:adjustRightInd w:val="0"/>
              <w:rPr>
                <w:rFonts w:ascii="Arial" w:hAnsi="Arial" w:cs="Arial"/>
              </w:rPr>
            </w:pPr>
          </w:p>
          <w:p w14:paraId="52413ACD" w14:textId="77777777" w:rsidR="00360F73" w:rsidRPr="0094792B" w:rsidRDefault="00360F73" w:rsidP="00236EA8">
            <w:pPr>
              <w:tabs>
                <w:tab w:val="left" w:pos="0"/>
              </w:tabs>
              <w:overflowPunct w:val="0"/>
              <w:autoSpaceDE w:val="0"/>
              <w:autoSpaceDN w:val="0"/>
              <w:adjustRightInd w:val="0"/>
              <w:rPr>
                <w:rFonts w:ascii="Arial" w:hAnsi="Arial" w:cs="Arial"/>
              </w:rPr>
            </w:pPr>
            <w:r>
              <w:rPr>
                <w:rFonts w:ascii="Arial" w:hAnsi="Arial" w:cs="Arial"/>
              </w:rPr>
              <w:t>Print and eBooks</w:t>
            </w:r>
          </w:p>
        </w:tc>
        <w:tc>
          <w:tcPr>
            <w:tcW w:w="7200" w:type="dxa"/>
            <w:shd w:val="clear" w:color="auto" w:fill="auto"/>
          </w:tcPr>
          <w:p w14:paraId="2B79B339" w14:textId="77777777" w:rsidR="00360F73" w:rsidRPr="0094792B" w:rsidRDefault="00360F73" w:rsidP="00236EA8">
            <w:pPr>
              <w:rPr>
                <w:rFonts w:ascii="Arial" w:hAnsi="Arial" w:cs="Arial"/>
                <w:b/>
              </w:rPr>
            </w:pPr>
            <w:r w:rsidRPr="0094792B">
              <w:rPr>
                <w:rFonts w:ascii="Arial" w:hAnsi="Arial" w:cs="Arial"/>
                <w:b/>
              </w:rPr>
              <w:t>RFP Section 3.1.4 also contains provisions related to print and eBooks, and its subsection (B) requires a platform to access and view eBooks at no additional cost. Please delete "at no additional cost" because there is a charge associated with the platform service we use.</w:t>
            </w:r>
          </w:p>
          <w:p w14:paraId="76DD68FF" w14:textId="77777777" w:rsidR="00360F73" w:rsidRPr="0094792B" w:rsidRDefault="00360F73" w:rsidP="00236EA8">
            <w:pPr>
              <w:rPr>
                <w:rFonts w:ascii="Arial" w:hAnsi="Arial" w:cs="Arial"/>
                <w:b/>
              </w:rPr>
            </w:pPr>
          </w:p>
          <w:p w14:paraId="3D2D42E5" w14:textId="1476CDA0" w:rsidR="00491BB5" w:rsidRDefault="002867B3">
            <w:pPr>
              <w:tabs>
                <w:tab w:val="left" w:pos="0"/>
              </w:tabs>
              <w:overflowPunct w:val="0"/>
              <w:autoSpaceDE w:val="0"/>
              <w:autoSpaceDN w:val="0"/>
              <w:adjustRightInd w:val="0"/>
              <w:rPr>
                <w:rFonts w:ascii="Arial" w:hAnsi="Arial" w:cs="Arial"/>
              </w:rPr>
            </w:pPr>
            <w:r>
              <w:rPr>
                <w:rFonts w:ascii="Arial" w:hAnsi="Arial" w:cs="Arial"/>
                <w:color w:val="000000"/>
              </w:rPr>
              <w:t xml:space="preserve">The State does not accept the proposed modification. </w:t>
            </w:r>
            <w:r w:rsidR="0086623E">
              <w:rPr>
                <w:rFonts w:ascii="Arial" w:hAnsi="Arial" w:cs="Arial"/>
              </w:rPr>
              <w:t xml:space="preserve">All costs should be included </w:t>
            </w:r>
            <w:r w:rsidR="001A3DE3">
              <w:rPr>
                <w:rFonts w:ascii="Arial" w:hAnsi="Arial" w:cs="Arial"/>
              </w:rPr>
              <w:t xml:space="preserve">in the </w:t>
            </w:r>
            <w:r w:rsidR="00EB32F1">
              <w:rPr>
                <w:rFonts w:ascii="Arial" w:hAnsi="Arial" w:cs="Arial"/>
              </w:rPr>
              <w:t xml:space="preserve">prices quoted </w:t>
            </w:r>
            <w:r w:rsidR="00AD5A55">
              <w:rPr>
                <w:rFonts w:ascii="Arial" w:hAnsi="Arial" w:cs="Arial"/>
              </w:rPr>
              <w:t>o</w:t>
            </w:r>
            <w:r w:rsidR="00EB32F1">
              <w:rPr>
                <w:rFonts w:ascii="Arial" w:hAnsi="Arial" w:cs="Arial"/>
              </w:rPr>
              <w:t xml:space="preserve">n Price Schedule 4 Print &amp; EBook Products of the State Supplied Price Sheet. </w:t>
            </w:r>
          </w:p>
          <w:p w14:paraId="68C70E70" w14:textId="5B829F7C" w:rsidR="001A3DE3" w:rsidRPr="0094792B" w:rsidRDefault="001A3DE3" w:rsidP="00236EA8">
            <w:pPr>
              <w:tabs>
                <w:tab w:val="left" w:pos="0"/>
              </w:tabs>
              <w:overflowPunct w:val="0"/>
              <w:autoSpaceDE w:val="0"/>
              <w:autoSpaceDN w:val="0"/>
              <w:adjustRightInd w:val="0"/>
              <w:rPr>
                <w:rFonts w:ascii="Arial" w:hAnsi="Arial" w:cs="Arial"/>
              </w:rPr>
            </w:pPr>
          </w:p>
        </w:tc>
      </w:tr>
      <w:tr w:rsidR="00950CF8" w:rsidRPr="0094792B" w14:paraId="03C6B446" w14:textId="77777777" w:rsidTr="00D731EB">
        <w:tc>
          <w:tcPr>
            <w:tcW w:w="878" w:type="dxa"/>
            <w:shd w:val="clear" w:color="auto" w:fill="auto"/>
            <w:hideMark/>
          </w:tcPr>
          <w:p w14:paraId="03C6B442" w14:textId="77777777" w:rsidR="00950CF8" w:rsidRPr="0094792B" w:rsidRDefault="00950CF8" w:rsidP="00317D76">
            <w:pPr>
              <w:tabs>
                <w:tab w:val="left" w:pos="0"/>
              </w:tabs>
              <w:autoSpaceDN w:val="0"/>
              <w:rPr>
                <w:rFonts w:ascii="Arial" w:hAnsi="Arial" w:cs="Arial"/>
              </w:rPr>
            </w:pPr>
            <w:r w:rsidRPr="0094792B">
              <w:rPr>
                <w:rFonts w:ascii="Arial" w:hAnsi="Arial" w:cs="Arial"/>
              </w:rPr>
              <w:t>4</w:t>
            </w:r>
          </w:p>
        </w:tc>
        <w:tc>
          <w:tcPr>
            <w:tcW w:w="2160" w:type="dxa"/>
            <w:shd w:val="clear" w:color="auto" w:fill="auto"/>
          </w:tcPr>
          <w:p w14:paraId="03C6B444" w14:textId="3E6CC400" w:rsidR="00950CF8" w:rsidRPr="0094792B" w:rsidRDefault="00950CF8" w:rsidP="00317D76">
            <w:pPr>
              <w:tabs>
                <w:tab w:val="left" w:pos="0"/>
              </w:tabs>
              <w:overflowPunct w:val="0"/>
              <w:autoSpaceDE w:val="0"/>
              <w:autoSpaceDN w:val="0"/>
              <w:adjustRightInd w:val="0"/>
              <w:rPr>
                <w:rFonts w:ascii="Arial" w:hAnsi="Arial" w:cs="Arial"/>
              </w:rPr>
            </w:pPr>
            <w:r w:rsidRPr="0094792B">
              <w:rPr>
                <w:rFonts w:ascii="Arial" w:hAnsi="Arial" w:cs="Arial"/>
              </w:rPr>
              <w:t>Pricing for Legal Research Services</w:t>
            </w:r>
          </w:p>
        </w:tc>
        <w:tc>
          <w:tcPr>
            <w:tcW w:w="7200" w:type="dxa"/>
            <w:shd w:val="clear" w:color="auto" w:fill="auto"/>
          </w:tcPr>
          <w:p w14:paraId="6DA8055F" w14:textId="77777777" w:rsidR="00950CF8" w:rsidRPr="0094792B" w:rsidRDefault="00950CF8" w:rsidP="00317D76">
            <w:pPr>
              <w:rPr>
                <w:rFonts w:ascii="Arial" w:hAnsi="Arial" w:cs="Arial"/>
                <w:b/>
              </w:rPr>
            </w:pPr>
            <w:r w:rsidRPr="0094792B">
              <w:rPr>
                <w:rFonts w:ascii="Arial" w:hAnsi="Arial" w:cs="Arial"/>
                <w:b/>
              </w:rPr>
              <w:t xml:space="preserve">In response to Question 18(a), the State confirms the flat-fee tiered pricing is for individual agencies. Pricing the State receives today under its current contract for legal research services reflects volume discounting as a result of a solo contract award. In response to questions 7 and 70, the State declares its intention to issue multiple Blanket P.O.s. This suggests pricing in RFP responses should reflect </w:t>
            </w:r>
            <w:r w:rsidRPr="0094792B">
              <w:rPr>
                <w:rFonts w:ascii="Arial" w:hAnsi="Arial" w:cs="Arial"/>
                <w:b/>
              </w:rPr>
              <w:lastRenderedPageBreak/>
              <w:t>ceiling prices that can be discounted on a case-by-case basis for individual agencies. Is that correct?</w:t>
            </w:r>
          </w:p>
          <w:p w14:paraId="61E2F164" w14:textId="77777777" w:rsidR="00950CF8" w:rsidRPr="0094792B" w:rsidRDefault="00950CF8" w:rsidP="00317D76">
            <w:pPr>
              <w:rPr>
                <w:rFonts w:ascii="Arial" w:hAnsi="Arial" w:cs="Arial"/>
                <w:b/>
              </w:rPr>
            </w:pPr>
          </w:p>
          <w:p w14:paraId="098AD203" w14:textId="77777777" w:rsidR="008D5F56" w:rsidRPr="00253BAB" w:rsidRDefault="008D5F56" w:rsidP="008D5F56">
            <w:pPr>
              <w:rPr>
                <w:rFonts w:ascii="Arial" w:hAnsi="Arial" w:cs="Arial"/>
              </w:rPr>
            </w:pPr>
            <w:r w:rsidRPr="00253BAB">
              <w:rPr>
                <w:rFonts w:ascii="Arial" w:hAnsi="Arial" w:cs="Arial"/>
              </w:rPr>
              <w:t>Yes,</w:t>
            </w:r>
            <w:r>
              <w:rPr>
                <w:rFonts w:ascii="Arial" w:hAnsi="Arial" w:cs="Arial"/>
              </w:rPr>
              <w:t xml:space="preserve"> pricing in</w:t>
            </w:r>
            <w:r w:rsidRPr="00253BAB">
              <w:rPr>
                <w:rFonts w:ascii="Arial" w:hAnsi="Arial" w:cs="Arial"/>
              </w:rPr>
              <w:t xml:space="preserve"> RFP responses should reflect ceiling prices that can be discounted on a case-by-case basis for individual agencies.</w:t>
            </w:r>
          </w:p>
          <w:p w14:paraId="03C6B445" w14:textId="78996FCC" w:rsidR="00950CF8" w:rsidRPr="0094792B" w:rsidRDefault="00950CF8" w:rsidP="008D5F56">
            <w:pPr>
              <w:tabs>
                <w:tab w:val="left" w:pos="0"/>
              </w:tabs>
              <w:overflowPunct w:val="0"/>
              <w:autoSpaceDE w:val="0"/>
              <w:autoSpaceDN w:val="0"/>
              <w:adjustRightInd w:val="0"/>
              <w:rPr>
                <w:rFonts w:ascii="Arial" w:hAnsi="Arial" w:cs="Arial"/>
                <w:b/>
              </w:rPr>
            </w:pPr>
          </w:p>
        </w:tc>
      </w:tr>
      <w:tr w:rsidR="00950CF8" w:rsidRPr="0094792B" w14:paraId="13EBA4F5" w14:textId="77777777" w:rsidTr="0094792B">
        <w:tc>
          <w:tcPr>
            <w:tcW w:w="878" w:type="dxa"/>
            <w:shd w:val="clear" w:color="auto" w:fill="auto"/>
          </w:tcPr>
          <w:p w14:paraId="51A93BE6" w14:textId="49C9D6E3" w:rsidR="00950CF8" w:rsidRPr="0094792B" w:rsidRDefault="00950CF8" w:rsidP="00317D76">
            <w:pPr>
              <w:tabs>
                <w:tab w:val="left" w:pos="0"/>
              </w:tabs>
              <w:autoSpaceDN w:val="0"/>
              <w:rPr>
                <w:rFonts w:ascii="Arial" w:hAnsi="Arial" w:cs="Arial"/>
              </w:rPr>
            </w:pPr>
            <w:r w:rsidRPr="0094792B">
              <w:rPr>
                <w:rFonts w:ascii="Arial" w:hAnsi="Arial" w:cs="Arial"/>
              </w:rPr>
              <w:lastRenderedPageBreak/>
              <w:t>5</w:t>
            </w:r>
          </w:p>
        </w:tc>
        <w:tc>
          <w:tcPr>
            <w:tcW w:w="2160" w:type="dxa"/>
            <w:shd w:val="clear" w:color="auto" w:fill="auto"/>
          </w:tcPr>
          <w:p w14:paraId="646BD7D8" w14:textId="13C0756C" w:rsidR="00950CF8" w:rsidRPr="0094792B" w:rsidRDefault="00950CF8" w:rsidP="00317D76">
            <w:pPr>
              <w:tabs>
                <w:tab w:val="left" w:pos="0"/>
              </w:tabs>
              <w:overflowPunct w:val="0"/>
              <w:autoSpaceDE w:val="0"/>
              <w:autoSpaceDN w:val="0"/>
              <w:adjustRightInd w:val="0"/>
              <w:rPr>
                <w:rFonts w:ascii="Arial" w:hAnsi="Arial" w:cs="Arial"/>
                <w:color w:val="000000"/>
              </w:rPr>
            </w:pPr>
            <w:r w:rsidRPr="0094792B">
              <w:rPr>
                <w:rFonts w:ascii="Arial" w:hAnsi="Arial" w:cs="Arial"/>
              </w:rPr>
              <w:t>Price Schedule 1</w:t>
            </w:r>
          </w:p>
        </w:tc>
        <w:tc>
          <w:tcPr>
            <w:tcW w:w="7200" w:type="dxa"/>
            <w:shd w:val="clear" w:color="auto" w:fill="auto"/>
          </w:tcPr>
          <w:p w14:paraId="596570D2" w14:textId="3CEA151B" w:rsidR="00950CF8" w:rsidRDefault="00950CF8" w:rsidP="00317D76">
            <w:pPr>
              <w:tabs>
                <w:tab w:val="left" w:pos="0"/>
              </w:tabs>
              <w:overflowPunct w:val="0"/>
              <w:autoSpaceDE w:val="0"/>
              <w:autoSpaceDN w:val="0"/>
              <w:adjustRightInd w:val="0"/>
              <w:rPr>
                <w:rFonts w:ascii="Arial" w:hAnsi="Arial" w:cs="Arial"/>
                <w:b/>
              </w:rPr>
            </w:pPr>
            <w:r w:rsidRPr="0094792B">
              <w:rPr>
                <w:rFonts w:ascii="Arial" w:hAnsi="Arial" w:cs="Arial"/>
                <w:b/>
              </w:rPr>
              <w:t>Amendment 4, question 20, asks about adding additional services for agencies to consider. T</w:t>
            </w:r>
            <w:r>
              <w:rPr>
                <w:rFonts w:ascii="Arial" w:hAnsi="Arial" w:cs="Arial"/>
                <w:b/>
              </w:rPr>
              <w:t xml:space="preserve">his is a three-part question: </w:t>
            </w:r>
          </w:p>
          <w:p w14:paraId="23A61829" w14:textId="77777777" w:rsidR="00950CF8" w:rsidRDefault="00950CF8" w:rsidP="00317D76">
            <w:pPr>
              <w:tabs>
                <w:tab w:val="left" w:pos="0"/>
              </w:tabs>
              <w:overflowPunct w:val="0"/>
              <w:autoSpaceDE w:val="0"/>
              <w:autoSpaceDN w:val="0"/>
              <w:adjustRightInd w:val="0"/>
              <w:rPr>
                <w:rFonts w:ascii="Arial" w:hAnsi="Arial" w:cs="Arial"/>
                <w:b/>
              </w:rPr>
            </w:pPr>
          </w:p>
          <w:p w14:paraId="35F997A4" w14:textId="77777777" w:rsidR="00950CF8" w:rsidRPr="00901DCE" w:rsidRDefault="00950CF8" w:rsidP="00901DCE">
            <w:pPr>
              <w:pStyle w:val="ListParagraph"/>
              <w:numPr>
                <w:ilvl w:val="0"/>
                <w:numId w:val="41"/>
              </w:numPr>
              <w:tabs>
                <w:tab w:val="left" w:pos="0"/>
              </w:tabs>
              <w:overflowPunct w:val="0"/>
              <w:autoSpaceDE w:val="0"/>
              <w:autoSpaceDN w:val="0"/>
              <w:adjustRightInd w:val="0"/>
              <w:rPr>
                <w:rFonts w:ascii="Arial" w:hAnsi="Arial" w:cs="Arial"/>
                <w:b/>
              </w:rPr>
            </w:pPr>
            <w:r w:rsidRPr="00901DCE">
              <w:rPr>
                <w:rFonts w:ascii="Arial" w:hAnsi="Arial" w:cs="Arial"/>
                <w:b/>
              </w:rPr>
              <w:t xml:space="preserve">The State's reply refers to another answer (#19) that does not seem to address this topic. Please revise the response to address the topic. </w:t>
            </w:r>
          </w:p>
          <w:p w14:paraId="433B31A4" w14:textId="77777777" w:rsidR="00950CF8" w:rsidRDefault="00950CF8" w:rsidP="00317D76">
            <w:pPr>
              <w:tabs>
                <w:tab w:val="left" w:pos="0"/>
              </w:tabs>
              <w:overflowPunct w:val="0"/>
              <w:autoSpaceDE w:val="0"/>
              <w:autoSpaceDN w:val="0"/>
              <w:adjustRightInd w:val="0"/>
              <w:rPr>
                <w:rFonts w:ascii="Arial" w:hAnsi="Arial" w:cs="Arial"/>
                <w:b/>
              </w:rPr>
            </w:pPr>
          </w:p>
          <w:p w14:paraId="0F0EA921" w14:textId="4002C0BC" w:rsidR="00950CF8" w:rsidRDefault="00706591" w:rsidP="00706591">
            <w:pPr>
              <w:tabs>
                <w:tab w:val="left" w:pos="0"/>
              </w:tabs>
              <w:overflowPunct w:val="0"/>
              <w:autoSpaceDE w:val="0"/>
              <w:autoSpaceDN w:val="0"/>
              <w:adjustRightInd w:val="0"/>
              <w:ind w:left="360"/>
              <w:rPr>
                <w:rFonts w:ascii="Arial" w:hAnsi="Arial" w:cs="Arial"/>
                <w:color w:val="000000"/>
              </w:rPr>
            </w:pPr>
            <w:r>
              <w:rPr>
                <w:rFonts w:ascii="Arial" w:hAnsi="Arial" w:cs="Arial"/>
                <w:color w:val="000000"/>
              </w:rPr>
              <w:t xml:space="preserve">The Vendor {Bidder} shall not include any pricing for optional or additional services it provides on the State Supplied Price Sheet. </w:t>
            </w:r>
          </w:p>
          <w:p w14:paraId="257B9E50" w14:textId="77777777" w:rsidR="00706591" w:rsidRDefault="00706591" w:rsidP="00706591">
            <w:pPr>
              <w:tabs>
                <w:tab w:val="left" w:pos="0"/>
              </w:tabs>
              <w:overflowPunct w:val="0"/>
              <w:autoSpaceDE w:val="0"/>
              <w:autoSpaceDN w:val="0"/>
              <w:adjustRightInd w:val="0"/>
              <w:ind w:left="360"/>
              <w:rPr>
                <w:rFonts w:ascii="Arial" w:hAnsi="Arial" w:cs="Arial"/>
                <w:b/>
              </w:rPr>
            </w:pPr>
          </w:p>
          <w:p w14:paraId="407B000D" w14:textId="77777777" w:rsidR="00950CF8" w:rsidRPr="00901DCE" w:rsidRDefault="00950CF8" w:rsidP="00901DCE">
            <w:pPr>
              <w:pStyle w:val="ListParagraph"/>
              <w:numPr>
                <w:ilvl w:val="0"/>
                <w:numId w:val="41"/>
              </w:numPr>
              <w:tabs>
                <w:tab w:val="left" w:pos="0"/>
              </w:tabs>
              <w:overflowPunct w:val="0"/>
              <w:autoSpaceDE w:val="0"/>
              <w:autoSpaceDN w:val="0"/>
              <w:adjustRightInd w:val="0"/>
              <w:rPr>
                <w:rFonts w:ascii="Arial" w:hAnsi="Arial" w:cs="Arial"/>
                <w:b/>
              </w:rPr>
            </w:pPr>
            <w:r w:rsidRPr="00901DCE">
              <w:rPr>
                <w:rFonts w:ascii="Arial" w:hAnsi="Arial" w:cs="Arial"/>
                <w:b/>
              </w:rPr>
              <w:t xml:space="preserve">After the State awards a Blanket P.O., it's possible that an agency will want the Vendor {Contractor} to add more content and services during the life of the contract. Would the State allow amendments to the Blanket P.O. to add new products and services? </w:t>
            </w:r>
          </w:p>
          <w:p w14:paraId="49BDBAE1" w14:textId="77777777" w:rsidR="00950CF8" w:rsidRDefault="00950CF8" w:rsidP="00317D76">
            <w:pPr>
              <w:tabs>
                <w:tab w:val="left" w:pos="0"/>
              </w:tabs>
              <w:overflowPunct w:val="0"/>
              <w:autoSpaceDE w:val="0"/>
              <w:autoSpaceDN w:val="0"/>
              <w:adjustRightInd w:val="0"/>
              <w:rPr>
                <w:rFonts w:ascii="Arial" w:hAnsi="Arial" w:cs="Arial"/>
                <w:b/>
              </w:rPr>
            </w:pPr>
          </w:p>
          <w:p w14:paraId="4DBBE814" w14:textId="4E2AB862" w:rsidR="00F31F86" w:rsidRDefault="00253BAB" w:rsidP="00685BFB">
            <w:pPr>
              <w:tabs>
                <w:tab w:val="left" w:pos="0"/>
              </w:tabs>
              <w:overflowPunct w:val="0"/>
              <w:autoSpaceDE w:val="0"/>
              <w:autoSpaceDN w:val="0"/>
              <w:adjustRightInd w:val="0"/>
              <w:ind w:left="360"/>
              <w:rPr>
                <w:rFonts w:ascii="Arial" w:hAnsi="Arial" w:cs="Arial"/>
              </w:rPr>
            </w:pPr>
            <w:r>
              <w:rPr>
                <w:rFonts w:ascii="Arial" w:hAnsi="Arial" w:cs="Arial"/>
              </w:rPr>
              <w:t xml:space="preserve">Yes, </w:t>
            </w:r>
            <w:r w:rsidR="00F31F86">
              <w:rPr>
                <w:rFonts w:ascii="Arial" w:hAnsi="Arial" w:cs="Arial"/>
              </w:rPr>
              <w:t xml:space="preserve">please refer to Bid Solicitation Section 5.16 </w:t>
            </w:r>
            <w:r w:rsidR="00F31F86" w:rsidRPr="004F6793">
              <w:rPr>
                <w:rFonts w:ascii="Arial" w:hAnsi="Arial" w:cs="Arial"/>
              </w:rPr>
              <w:t xml:space="preserve">of the </w:t>
            </w:r>
            <w:r w:rsidR="00F31F86">
              <w:rPr>
                <w:rFonts w:ascii="Arial" w:hAnsi="Arial" w:cs="Arial"/>
              </w:rPr>
              <w:t>T2311 Bid Solicitation.</w:t>
            </w:r>
          </w:p>
          <w:p w14:paraId="4F6AAD03" w14:textId="77777777" w:rsidR="00F31F86" w:rsidRPr="00E44BB7" w:rsidRDefault="00F31F86" w:rsidP="00317D76">
            <w:pPr>
              <w:tabs>
                <w:tab w:val="left" w:pos="0"/>
              </w:tabs>
              <w:overflowPunct w:val="0"/>
              <w:autoSpaceDE w:val="0"/>
              <w:autoSpaceDN w:val="0"/>
              <w:adjustRightInd w:val="0"/>
              <w:rPr>
                <w:rFonts w:ascii="Arial" w:hAnsi="Arial" w:cs="Arial"/>
                <w:sz w:val="18"/>
              </w:rPr>
            </w:pPr>
          </w:p>
          <w:p w14:paraId="51AFAF4E" w14:textId="4AEFC386" w:rsidR="00F31F86" w:rsidRPr="00685BFB" w:rsidRDefault="00F31F86" w:rsidP="00E44BB7">
            <w:pPr>
              <w:pStyle w:val="BodyText"/>
              <w:keepNext/>
              <w:jc w:val="both"/>
              <w:rPr>
                <w:szCs w:val="22"/>
              </w:rPr>
            </w:pPr>
            <w:r w:rsidRPr="00685BFB">
              <w:rPr>
                <w:szCs w:val="22"/>
              </w:rPr>
              <w:t xml:space="preserve">The </w:t>
            </w:r>
            <w:r w:rsidRPr="00685BFB">
              <w:t>Vendor {Contractor}</w:t>
            </w:r>
            <w:r w:rsidRPr="00685BFB">
              <w:rPr>
                <w:szCs w:val="22"/>
              </w:rPr>
              <w:t xml:space="preserve"> shall not begin performing any additional work or special projects without first obtaining the State Contract Manager</w:t>
            </w:r>
            <w:r w:rsidRPr="00685BFB">
              <w:t>’s recommendation</w:t>
            </w:r>
            <w:r w:rsidRPr="00685BFB">
              <w:rPr>
                <w:szCs w:val="22"/>
              </w:rPr>
              <w:t xml:space="preserve"> and the Director</w:t>
            </w:r>
            <w:r w:rsidRPr="00685BFB">
              <w:t>’s written approval</w:t>
            </w:r>
            <w:r w:rsidRPr="00685BFB">
              <w:rPr>
                <w:szCs w:val="22"/>
              </w:rPr>
              <w:t>.</w:t>
            </w:r>
          </w:p>
          <w:p w14:paraId="2266DBBE" w14:textId="77777777" w:rsidR="00950CF8" w:rsidRDefault="00950CF8" w:rsidP="00317D76">
            <w:pPr>
              <w:tabs>
                <w:tab w:val="left" w:pos="0"/>
              </w:tabs>
              <w:overflowPunct w:val="0"/>
              <w:autoSpaceDE w:val="0"/>
              <w:autoSpaceDN w:val="0"/>
              <w:adjustRightInd w:val="0"/>
              <w:rPr>
                <w:rFonts w:ascii="Arial" w:hAnsi="Arial" w:cs="Arial"/>
                <w:b/>
              </w:rPr>
            </w:pPr>
          </w:p>
          <w:p w14:paraId="5F08CA8F" w14:textId="77777777" w:rsidR="00950CF8" w:rsidRPr="00901DCE" w:rsidRDefault="00950CF8" w:rsidP="00901DCE">
            <w:pPr>
              <w:pStyle w:val="ListParagraph"/>
              <w:numPr>
                <w:ilvl w:val="0"/>
                <w:numId w:val="41"/>
              </w:numPr>
              <w:tabs>
                <w:tab w:val="left" w:pos="0"/>
              </w:tabs>
              <w:overflowPunct w:val="0"/>
              <w:autoSpaceDE w:val="0"/>
              <w:autoSpaceDN w:val="0"/>
              <w:adjustRightInd w:val="0"/>
              <w:rPr>
                <w:rFonts w:ascii="Arial" w:hAnsi="Arial" w:cs="Arial"/>
                <w:b/>
              </w:rPr>
            </w:pPr>
            <w:r w:rsidRPr="00901DCE">
              <w:rPr>
                <w:rFonts w:ascii="Arial" w:hAnsi="Arial" w:cs="Arial"/>
                <w:b/>
              </w:rPr>
              <w:t>What would be the process for doing so?</w:t>
            </w:r>
          </w:p>
          <w:p w14:paraId="6F4FB52D" w14:textId="77777777" w:rsidR="00950CF8" w:rsidRDefault="00950CF8" w:rsidP="00317D76">
            <w:pPr>
              <w:tabs>
                <w:tab w:val="left" w:pos="0"/>
              </w:tabs>
              <w:overflowPunct w:val="0"/>
              <w:autoSpaceDE w:val="0"/>
              <w:autoSpaceDN w:val="0"/>
              <w:adjustRightInd w:val="0"/>
              <w:rPr>
                <w:rFonts w:ascii="Arial" w:hAnsi="Arial" w:cs="Arial"/>
                <w:b/>
              </w:rPr>
            </w:pPr>
          </w:p>
          <w:p w14:paraId="253FDE02" w14:textId="4140F615" w:rsidR="00950CF8" w:rsidRPr="0094792B" w:rsidRDefault="00B7119B" w:rsidP="00E44BB7">
            <w:pPr>
              <w:tabs>
                <w:tab w:val="left" w:pos="0"/>
              </w:tabs>
              <w:overflowPunct w:val="0"/>
              <w:autoSpaceDE w:val="0"/>
              <w:autoSpaceDN w:val="0"/>
              <w:adjustRightInd w:val="0"/>
              <w:ind w:left="360"/>
              <w:rPr>
                <w:rFonts w:ascii="Arial" w:hAnsi="Arial" w:cs="Arial"/>
                <w:b/>
              </w:rPr>
            </w:pPr>
            <w:r>
              <w:rPr>
                <w:rFonts w:ascii="Arial" w:hAnsi="Arial" w:cs="Arial"/>
              </w:rPr>
              <w:t xml:space="preserve">Should the State deem an Amendment is required post award, </w:t>
            </w:r>
            <w:r w:rsidR="003F043C">
              <w:rPr>
                <w:rFonts w:ascii="Arial" w:hAnsi="Arial" w:cs="Arial"/>
              </w:rPr>
              <w:t xml:space="preserve">it will </w:t>
            </w:r>
            <w:r w:rsidR="00026C24">
              <w:rPr>
                <w:rFonts w:ascii="Arial" w:hAnsi="Arial" w:cs="Arial"/>
              </w:rPr>
              <w:t xml:space="preserve">engage </w:t>
            </w:r>
            <w:r w:rsidR="003F043C">
              <w:rPr>
                <w:rFonts w:ascii="Arial" w:hAnsi="Arial" w:cs="Arial"/>
              </w:rPr>
              <w:t>the Vendor {Contractor} at that time.</w:t>
            </w:r>
          </w:p>
          <w:p w14:paraId="18446BE3" w14:textId="7EEB7627" w:rsidR="00950CF8" w:rsidRPr="0094792B" w:rsidRDefault="00950CF8" w:rsidP="00317D76">
            <w:pPr>
              <w:tabs>
                <w:tab w:val="left" w:pos="0"/>
              </w:tabs>
              <w:overflowPunct w:val="0"/>
              <w:autoSpaceDE w:val="0"/>
              <w:autoSpaceDN w:val="0"/>
              <w:adjustRightInd w:val="0"/>
              <w:rPr>
                <w:rFonts w:ascii="Arial" w:hAnsi="Arial" w:cs="Arial"/>
                <w:color w:val="000000"/>
              </w:rPr>
            </w:pPr>
          </w:p>
        </w:tc>
      </w:tr>
      <w:tr w:rsidR="00950CF8" w:rsidRPr="0094792B" w14:paraId="7382D273" w14:textId="77777777" w:rsidTr="0094792B">
        <w:tc>
          <w:tcPr>
            <w:tcW w:w="878" w:type="dxa"/>
            <w:shd w:val="clear" w:color="auto" w:fill="auto"/>
          </w:tcPr>
          <w:p w14:paraId="5223F50A" w14:textId="0BBB3753" w:rsidR="00950CF8" w:rsidRPr="0094792B" w:rsidRDefault="00950CF8" w:rsidP="00317D76">
            <w:pPr>
              <w:tabs>
                <w:tab w:val="left" w:pos="0"/>
              </w:tabs>
              <w:autoSpaceDN w:val="0"/>
              <w:rPr>
                <w:rFonts w:ascii="Arial" w:hAnsi="Arial" w:cs="Arial"/>
              </w:rPr>
            </w:pPr>
            <w:r w:rsidRPr="0094792B">
              <w:rPr>
                <w:rFonts w:ascii="Arial" w:hAnsi="Arial" w:cs="Arial"/>
              </w:rPr>
              <w:t>6</w:t>
            </w:r>
          </w:p>
        </w:tc>
        <w:tc>
          <w:tcPr>
            <w:tcW w:w="2160" w:type="dxa"/>
            <w:shd w:val="clear" w:color="auto" w:fill="auto"/>
          </w:tcPr>
          <w:p w14:paraId="487C56A6" w14:textId="1F68D733" w:rsidR="00950CF8" w:rsidRPr="0094792B" w:rsidRDefault="00950CF8" w:rsidP="00317D76">
            <w:pPr>
              <w:tabs>
                <w:tab w:val="left" w:pos="0"/>
              </w:tabs>
              <w:overflowPunct w:val="0"/>
              <w:autoSpaceDE w:val="0"/>
              <w:autoSpaceDN w:val="0"/>
              <w:adjustRightInd w:val="0"/>
              <w:rPr>
                <w:rFonts w:ascii="Arial" w:hAnsi="Arial" w:cs="Arial"/>
                <w:color w:val="000000"/>
              </w:rPr>
            </w:pPr>
            <w:r w:rsidRPr="0094792B">
              <w:rPr>
                <w:rFonts w:ascii="Arial" w:hAnsi="Arial" w:cs="Arial"/>
              </w:rPr>
              <w:t>Price Schedule 1</w:t>
            </w:r>
          </w:p>
        </w:tc>
        <w:tc>
          <w:tcPr>
            <w:tcW w:w="7200" w:type="dxa"/>
            <w:shd w:val="clear" w:color="auto" w:fill="auto"/>
          </w:tcPr>
          <w:p w14:paraId="14148331" w14:textId="77777777" w:rsidR="00950CF8" w:rsidRPr="0094792B" w:rsidRDefault="00950CF8" w:rsidP="00317D76">
            <w:pPr>
              <w:rPr>
                <w:rFonts w:ascii="Arial" w:hAnsi="Arial" w:cs="Arial"/>
                <w:b/>
              </w:rPr>
            </w:pPr>
            <w:r w:rsidRPr="0094792B">
              <w:rPr>
                <w:rFonts w:ascii="Arial" w:hAnsi="Arial" w:cs="Arial"/>
                <w:b/>
              </w:rPr>
              <w:t>For initial inquiries due Aug. 28, 2020, we submitted a question the State did not address in Amendment 4. (For reference, see question 19 submitted through NJSTART on Aug. 27.) We repeat the question here for the State's reply. Section 4.4.5.2(A), Price Schedule 1, page 47, along with Price Schedule 1, Flat Rate Access Price Sheet for Premium Legal Services: The section and the Price Schedule 1 request a flat rate for legal services in Section 3.1.1. How should we include optional add-on content and solutions so that Using Agencies that express interest in them during the life of the contract will have a means to purchase them? (Amendment 4, question 20, poses a similar question.)</w:t>
            </w:r>
          </w:p>
          <w:p w14:paraId="10F2EE0C" w14:textId="77777777" w:rsidR="00950CF8" w:rsidRPr="0094792B" w:rsidRDefault="00950CF8" w:rsidP="00317D76">
            <w:pPr>
              <w:rPr>
                <w:rFonts w:ascii="Arial" w:hAnsi="Arial" w:cs="Arial"/>
                <w:b/>
              </w:rPr>
            </w:pPr>
          </w:p>
          <w:p w14:paraId="1BE7634C" w14:textId="79A36021" w:rsidR="00803D5B" w:rsidRDefault="00803D5B" w:rsidP="00803D5B">
            <w:pPr>
              <w:tabs>
                <w:tab w:val="left" w:pos="0"/>
              </w:tabs>
              <w:overflowPunct w:val="0"/>
              <w:autoSpaceDE w:val="0"/>
              <w:autoSpaceDN w:val="0"/>
              <w:adjustRightInd w:val="0"/>
              <w:rPr>
                <w:rFonts w:ascii="Arial" w:hAnsi="Arial" w:cs="Arial"/>
                <w:color w:val="000000"/>
              </w:rPr>
            </w:pPr>
            <w:r>
              <w:rPr>
                <w:rFonts w:ascii="Arial" w:hAnsi="Arial" w:cs="Arial"/>
                <w:color w:val="000000"/>
              </w:rPr>
              <w:t xml:space="preserve">The Vendor {Bidder} should not include any pricing for optional or additional services it provides on the State Supplied Price Sheet. </w:t>
            </w:r>
            <w:r w:rsidRPr="00482203">
              <w:rPr>
                <w:rFonts w:ascii="Arial" w:hAnsi="Arial" w:cs="Arial"/>
                <w:color w:val="000000"/>
              </w:rPr>
              <w:t xml:space="preserve">Pursuant to </w:t>
            </w:r>
            <w:r>
              <w:rPr>
                <w:rFonts w:ascii="Arial" w:hAnsi="Arial" w:cs="Arial"/>
                <w:color w:val="000000"/>
              </w:rPr>
              <w:t xml:space="preserve">Bid Solicitation </w:t>
            </w:r>
            <w:r w:rsidRPr="00482203">
              <w:rPr>
                <w:rFonts w:ascii="Arial" w:hAnsi="Arial" w:cs="Arial"/>
                <w:color w:val="000000"/>
              </w:rPr>
              <w:t>Section 4.4.5.2, Vendors {Bidders} shall not alter in any manner or include any attachments to State</w:t>
            </w:r>
            <w:r>
              <w:rPr>
                <w:rFonts w:ascii="Arial" w:hAnsi="Arial" w:cs="Arial"/>
                <w:color w:val="000000"/>
              </w:rPr>
              <w:t xml:space="preserve"> </w:t>
            </w:r>
            <w:r w:rsidRPr="00482203">
              <w:rPr>
                <w:rFonts w:ascii="Arial" w:hAnsi="Arial" w:cs="Arial"/>
                <w:color w:val="000000"/>
              </w:rPr>
              <w:t xml:space="preserve">Supplied Price Sheets. Any terms and conditions that conflict with the Bid Solicitation may render the Quote non-responsive. See Section 4.1 of the Bid Solicitation.  See also </w:t>
            </w:r>
            <w:r w:rsidRPr="00482203">
              <w:rPr>
                <w:rFonts w:ascii="Arial" w:hAnsi="Arial" w:cs="Arial"/>
                <w:color w:val="000000"/>
                <w:u w:val="single"/>
              </w:rPr>
              <w:t>In Re Request for Proposals # 17DPP00144</w:t>
            </w:r>
            <w:r w:rsidRPr="00482203">
              <w:rPr>
                <w:rFonts w:ascii="Arial" w:hAnsi="Arial" w:cs="Arial"/>
                <w:color w:val="000000"/>
              </w:rPr>
              <w:t xml:space="preserve"> (Pharmacy Benefits Manager) 454 N.J. Super 527, </w:t>
            </w:r>
            <w:r w:rsidRPr="00482203">
              <w:rPr>
                <w:rFonts w:ascii="Arial" w:hAnsi="Arial" w:cs="Arial"/>
                <w:color w:val="000000"/>
              </w:rPr>
              <w:lastRenderedPageBreak/>
              <w:t xml:space="preserve">186 A.3d 332, App. Div. 2018; </w:t>
            </w:r>
            <w:r w:rsidRPr="00482203">
              <w:rPr>
                <w:rFonts w:ascii="Arial" w:hAnsi="Arial" w:cs="Arial"/>
                <w:color w:val="000000"/>
                <w:u w:val="single"/>
              </w:rPr>
              <w:t>In Re Motor Vehicle Commission Surcharge</w:t>
            </w:r>
            <w:r w:rsidRPr="00482203">
              <w:rPr>
                <w:rFonts w:ascii="Arial" w:hAnsi="Arial" w:cs="Arial"/>
                <w:color w:val="000000"/>
              </w:rPr>
              <w:t xml:space="preserve">, 2018 N.J. Super </w:t>
            </w:r>
            <w:proofErr w:type="spellStart"/>
            <w:r w:rsidRPr="00482203">
              <w:rPr>
                <w:rFonts w:ascii="Arial" w:hAnsi="Arial" w:cs="Arial"/>
                <w:color w:val="000000"/>
              </w:rPr>
              <w:t>Unpub</w:t>
            </w:r>
            <w:proofErr w:type="spellEnd"/>
            <w:r w:rsidRPr="00482203">
              <w:rPr>
                <w:rFonts w:ascii="Arial" w:hAnsi="Arial" w:cs="Arial"/>
                <w:color w:val="000000"/>
              </w:rPr>
              <w:t xml:space="preserve"> LEXIS 285, 2018 WL 766856 App. Div. 2018. </w:t>
            </w:r>
          </w:p>
          <w:p w14:paraId="0BABCB13" w14:textId="2B55C971" w:rsidR="009F7183" w:rsidRDefault="009F7183" w:rsidP="00803D5B">
            <w:pPr>
              <w:tabs>
                <w:tab w:val="left" w:pos="0"/>
              </w:tabs>
              <w:overflowPunct w:val="0"/>
              <w:autoSpaceDE w:val="0"/>
              <w:autoSpaceDN w:val="0"/>
              <w:adjustRightInd w:val="0"/>
              <w:rPr>
                <w:rFonts w:ascii="Arial" w:hAnsi="Arial" w:cs="Arial"/>
                <w:color w:val="000000"/>
              </w:rPr>
            </w:pPr>
          </w:p>
          <w:p w14:paraId="151DAC8D" w14:textId="6E56646C" w:rsidR="009F7183" w:rsidRPr="00482203" w:rsidRDefault="009F7183" w:rsidP="00803D5B">
            <w:pPr>
              <w:tabs>
                <w:tab w:val="left" w:pos="0"/>
              </w:tabs>
              <w:overflowPunct w:val="0"/>
              <w:autoSpaceDE w:val="0"/>
              <w:autoSpaceDN w:val="0"/>
              <w:adjustRightInd w:val="0"/>
              <w:rPr>
                <w:rFonts w:ascii="Arial" w:hAnsi="Arial" w:cs="Arial"/>
                <w:color w:val="000000"/>
              </w:rPr>
            </w:pPr>
            <w:r>
              <w:rPr>
                <w:rFonts w:ascii="Arial" w:hAnsi="Arial" w:cs="Arial"/>
                <w:color w:val="000000"/>
              </w:rPr>
              <w:t xml:space="preserve">Please see response to Question </w:t>
            </w:r>
            <w:r w:rsidR="00A709FF">
              <w:rPr>
                <w:rFonts w:ascii="Arial" w:hAnsi="Arial" w:cs="Arial"/>
                <w:color w:val="000000"/>
              </w:rPr>
              <w:t>#</w:t>
            </w:r>
            <w:r>
              <w:rPr>
                <w:rFonts w:ascii="Arial" w:hAnsi="Arial" w:cs="Arial"/>
                <w:color w:val="000000"/>
              </w:rPr>
              <w:t>5, for the process for additional services a State agency might request post award.</w:t>
            </w:r>
          </w:p>
          <w:p w14:paraId="65150C39" w14:textId="170AA3DC" w:rsidR="00950CF8" w:rsidRPr="0094792B" w:rsidRDefault="00950CF8" w:rsidP="00317D76">
            <w:pPr>
              <w:tabs>
                <w:tab w:val="left" w:pos="0"/>
              </w:tabs>
              <w:overflowPunct w:val="0"/>
              <w:autoSpaceDE w:val="0"/>
              <w:autoSpaceDN w:val="0"/>
              <w:adjustRightInd w:val="0"/>
              <w:rPr>
                <w:rFonts w:ascii="Arial" w:hAnsi="Arial" w:cs="Arial"/>
                <w:color w:val="000000"/>
              </w:rPr>
            </w:pPr>
          </w:p>
        </w:tc>
      </w:tr>
      <w:tr w:rsidR="00950CF8" w:rsidRPr="0094792B" w14:paraId="333A8FD1" w14:textId="77777777" w:rsidTr="0094792B">
        <w:tc>
          <w:tcPr>
            <w:tcW w:w="878" w:type="dxa"/>
            <w:shd w:val="clear" w:color="auto" w:fill="auto"/>
          </w:tcPr>
          <w:p w14:paraId="1F5D543D" w14:textId="284613FD" w:rsidR="00950CF8" w:rsidRPr="0094792B" w:rsidRDefault="00950CF8" w:rsidP="00317D76">
            <w:pPr>
              <w:tabs>
                <w:tab w:val="left" w:pos="0"/>
              </w:tabs>
              <w:autoSpaceDN w:val="0"/>
              <w:rPr>
                <w:rFonts w:ascii="Arial" w:hAnsi="Arial" w:cs="Arial"/>
              </w:rPr>
            </w:pPr>
            <w:r w:rsidRPr="0094792B">
              <w:rPr>
                <w:rFonts w:ascii="Arial" w:hAnsi="Arial" w:cs="Arial"/>
              </w:rPr>
              <w:lastRenderedPageBreak/>
              <w:t>7</w:t>
            </w:r>
          </w:p>
        </w:tc>
        <w:tc>
          <w:tcPr>
            <w:tcW w:w="2160" w:type="dxa"/>
            <w:shd w:val="clear" w:color="auto" w:fill="auto"/>
          </w:tcPr>
          <w:p w14:paraId="5A756CCB" w14:textId="279684E9" w:rsidR="00950CF8" w:rsidRPr="0094792B" w:rsidRDefault="00950CF8" w:rsidP="00317D76">
            <w:pPr>
              <w:tabs>
                <w:tab w:val="left" w:pos="0"/>
              </w:tabs>
              <w:overflowPunct w:val="0"/>
              <w:autoSpaceDE w:val="0"/>
              <w:autoSpaceDN w:val="0"/>
              <w:adjustRightInd w:val="0"/>
              <w:rPr>
                <w:rFonts w:ascii="Arial" w:hAnsi="Arial" w:cs="Arial"/>
                <w:color w:val="000000"/>
              </w:rPr>
            </w:pPr>
            <w:r w:rsidRPr="0094792B">
              <w:rPr>
                <w:rFonts w:ascii="Arial" w:hAnsi="Arial" w:cs="Arial"/>
              </w:rPr>
              <w:t>Price Schedule 4</w:t>
            </w:r>
          </w:p>
        </w:tc>
        <w:tc>
          <w:tcPr>
            <w:tcW w:w="7200" w:type="dxa"/>
            <w:shd w:val="clear" w:color="auto" w:fill="auto"/>
          </w:tcPr>
          <w:p w14:paraId="4111174A" w14:textId="77777777" w:rsidR="00950CF8" w:rsidRPr="0094792B" w:rsidRDefault="00950CF8" w:rsidP="00317D76">
            <w:pPr>
              <w:tabs>
                <w:tab w:val="left" w:pos="0"/>
              </w:tabs>
              <w:overflowPunct w:val="0"/>
              <w:autoSpaceDE w:val="0"/>
              <w:autoSpaceDN w:val="0"/>
              <w:adjustRightInd w:val="0"/>
              <w:rPr>
                <w:rFonts w:ascii="Arial" w:hAnsi="Arial" w:cs="Arial"/>
                <w:b/>
              </w:rPr>
            </w:pPr>
            <w:r w:rsidRPr="0094792B">
              <w:rPr>
                <w:rFonts w:ascii="Arial" w:hAnsi="Arial" w:cs="Arial"/>
                <w:b/>
              </w:rPr>
              <w:t xml:space="preserve">This inquiry relates to the State's response to Question 49. The Price Schedule 4 (discounts off print/eBook products) requires a singular discount percentage in each column and does not accommodate the full range and options for discounts we offer. Our discounts vary based on multiple factors: volumes of purchases, new purchases vs. renewals or updates, multi-year purchases, dual-media purchases (i.e., the title is included in both the online and print subscriptions), and more. To provide assurances and more helpful information for Using Agencies, please consider amending the RFP in one of the following ways: - Inserting language to reflect </w:t>
            </w:r>
            <w:bookmarkStart w:id="1" w:name="_Hlk69392069"/>
            <w:r w:rsidRPr="0094792B">
              <w:rPr>
                <w:rFonts w:ascii="Arial" w:hAnsi="Arial" w:cs="Arial"/>
                <w:b/>
              </w:rPr>
              <w:t>discounts in Price Schedule 4 are minimum percentages, and deeper discounts are permissible based on various circumstances</w:t>
            </w:r>
            <w:bookmarkEnd w:id="1"/>
            <w:r w:rsidRPr="0094792B">
              <w:rPr>
                <w:rFonts w:ascii="Arial" w:hAnsi="Arial" w:cs="Arial"/>
                <w:b/>
              </w:rPr>
              <w:t xml:space="preserve"> (volumes, multi-year contracts, new purchases, and dual-media purchases). - Allowing Bidders to insert in each column of Price Schedule 4 a range of discounts in the following categories: multi-year purchases, volume purchases, new purchases, and dual-media purchases. - Deleting Price Schedule 4 and allowing Bidders to provide instead a narrative description of discounting options.</w:t>
            </w:r>
          </w:p>
          <w:p w14:paraId="47B75B02" w14:textId="3304760D" w:rsidR="00950CF8" w:rsidRDefault="00950CF8" w:rsidP="00317D76">
            <w:pPr>
              <w:tabs>
                <w:tab w:val="left" w:pos="0"/>
              </w:tabs>
              <w:overflowPunct w:val="0"/>
              <w:autoSpaceDE w:val="0"/>
              <w:autoSpaceDN w:val="0"/>
              <w:adjustRightInd w:val="0"/>
              <w:rPr>
                <w:rFonts w:ascii="Arial" w:hAnsi="Arial" w:cs="Arial"/>
                <w:b/>
              </w:rPr>
            </w:pPr>
          </w:p>
          <w:p w14:paraId="7BEEFD8C" w14:textId="77777777" w:rsidR="00246535" w:rsidRDefault="00246535" w:rsidP="003A75AA">
            <w:pPr>
              <w:tabs>
                <w:tab w:val="left" w:pos="0"/>
              </w:tabs>
              <w:overflowPunct w:val="0"/>
              <w:autoSpaceDE w:val="0"/>
              <w:autoSpaceDN w:val="0"/>
              <w:adjustRightInd w:val="0"/>
              <w:rPr>
                <w:rFonts w:ascii="Arial" w:hAnsi="Arial" w:cs="Arial"/>
                <w:color w:val="000000"/>
              </w:rPr>
            </w:pPr>
          </w:p>
          <w:p w14:paraId="2D3E9133" w14:textId="76AD4252" w:rsidR="00BD1032" w:rsidRDefault="00236EA8" w:rsidP="003A75AA">
            <w:pPr>
              <w:tabs>
                <w:tab w:val="left" w:pos="0"/>
              </w:tabs>
              <w:overflowPunct w:val="0"/>
              <w:autoSpaceDE w:val="0"/>
              <w:autoSpaceDN w:val="0"/>
              <w:adjustRightInd w:val="0"/>
              <w:rPr>
                <w:rFonts w:ascii="Arial" w:hAnsi="Arial" w:cs="Arial"/>
                <w:color w:val="000000"/>
              </w:rPr>
            </w:pPr>
            <w:r>
              <w:rPr>
                <w:rFonts w:ascii="Arial" w:hAnsi="Arial" w:cs="Arial"/>
                <w:color w:val="000000"/>
              </w:rPr>
              <w:t xml:space="preserve">The State does not accept the proposed modification. </w:t>
            </w:r>
            <w:r w:rsidR="00B64ECE">
              <w:rPr>
                <w:rFonts w:ascii="Arial" w:hAnsi="Arial" w:cs="Arial"/>
                <w:color w:val="000000"/>
              </w:rPr>
              <w:t>D</w:t>
            </w:r>
            <w:r w:rsidR="00B64ECE" w:rsidRPr="00B64ECE">
              <w:rPr>
                <w:rFonts w:ascii="Arial" w:hAnsi="Arial" w:cs="Arial"/>
                <w:color w:val="000000"/>
              </w:rPr>
              <w:t>iscounts in Price Schedule</w:t>
            </w:r>
            <w:r w:rsidR="00B64ECE">
              <w:rPr>
                <w:rFonts w:ascii="Arial" w:hAnsi="Arial" w:cs="Arial"/>
                <w:color w:val="000000"/>
              </w:rPr>
              <w:t xml:space="preserve"> 4 </w:t>
            </w:r>
            <w:r w:rsidR="00246535" w:rsidRPr="00253BAB">
              <w:rPr>
                <w:rFonts w:ascii="Arial" w:hAnsi="Arial" w:cs="Arial"/>
              </w:rPr>
              <w:t>should reflect ceiling prices that can be discounted on a case-by-case basis for individual agencies.</w:t>
            </w:r>
            <w:r w:rsidR="00B64ECE">
              <w:rPr>
                <w:rFonts w:ascii="Arial" w:hAnsi="Arial" w:cs="Arial"/>
                <w:color w:val="000000"/>
              </w:rPr>
              <w:t xml:space="preserve"> This</w:t>
            </w:r>
            <w:r w:rsidR="003A75AA" w:rsidRPr="00482203">
              <w:rPr>
                <w:rFonts w:ascii="Arial" w:hAnsi="Arial" w:cs="Arial"/>
                <w:color w:val="000000"/>
              </w:rPr>
              <w:t xml:space="preserve"> cost narrative may b</w:t>
            </w:r>
            <w:r w:rsidR="00B64ECE">
              <w:rPr>
                <w:rFonts w:ascii="Arial" w:hAnsi="Arial" w:cs="Arial"/>
                <w:color w:val="000000"/>
              </w:rPr>
              <w:t>e included within the Quote</w:t>
            </w:r>
            <w:r>
              <w:rPr>
                <w:rFonts w:ascii="Arial" w:hAnsi="Arial" w:cs="Arial"/>
                <w:color w:val="000000"/>
              </w:rPr>
              <w:t>. T</w:t>
            </w:r>
            <w:r w:rsidR="00B64ECE">
              <w:rPr>
                <w:rFonts w:ascii="Arial" w:hAnsi="Arial" w:cs="Arial"/>
                <w:color w:val="000000"/>
              </w:rPr>
              <w:t xml:space="preserve">he </w:t>
            </w:r>
            <w:r>
              <w:rPr>
                <w:rFonts w:ascii="Arial" w:hAnsi="Arial" w:cs="Arial"/>
                <w:color w:val="000000"/>
              </w:rPr>
              <w:t>Price Schedule shall not</w:t>
            </w:r>
            <w:r w:rsidR="00B64ECE">
              <w:rPr>
                <w:rFonts w:ascii="Arial" w:hAnsi="Arial" w:cs="Arial"/>
                <w:color w:val="000000"/>
              </w:rPr>
              <w:t xml:space="preserve"> to be altered</w:t>
            </w:r>
            <w:r w:rsidR="003A75AA" w:rsidRPr="00482203">
              <w:rPr>
                <w:rFonts w:ascii="Arial" w:hAnsi="Arial" w:cs="Arial"/>
                <w:color w:val="000000"/>
              </w:rPr>
              <w:t xml:space="preserve">.  </w:t>
            </w:r>
          </w:p>
          <w:p w14:paraId="65D3C1D7" w14:textId="77777777" w:rsidR="00BD1032" w:rsidRDefault="00BD1032" w:rsidP="003A75AA">
            <w:pPr>
              <w:tabs>
                <w:tab w:val="left" w:pos="0"/>
              </w:tabs>
              <w:overflowPunct w:val="0"/>
              <w:autoSpaceDE w:val="0"/>
              <w:autoSpaceDN w:val="0"/>
              <w:adjustRightInd w:val="0"/>
              <w:rPr>
                <w:rFonts w:ascii="Arial" w:hAnsi="Arial" w:cs="Arial"/>
                <w:color w:val="000000"/>
              </w:rPr>
            </w:pPr>
          </w:p>
          <w:p w14:paraId="479FA5C5" w14:textId="68217008" w:rsidR="003A75AA" w:rsidRPr="00482203" w:rsidRDefault="003A75AA" w:rsidP="003A75AA">
            <w:pPr>
              <w:tabs>
                <w:tab w:val="left" w:pos="0"/>
              </w:tabs>
              <w:overflowPunct w:val="0"/>
              <w:autoSpaceDE w:val="0"/>
              <w:autoSpaceDN w:val="0"/>
              <w:adjustRightInd w:val="0"/>
              <w:rPr>
                <w:rFonts w:ascii="Arial" w:hAnsi="Arial" w:cs="Arial"/>
                <w:color w:val="000000"/>
              </w:rPr>
            </w:pPr>
            <w:r w:rsidRPr="00482203">
              <w:rPr>
                <w:rFonts w:ascii="Arial" w:hAnsi="Arial" w:cs="Arial"/>
                <w:color w:val="000000"/>
              </w:rPr>
              <w:t xml:space="preserve">Pursuant to </w:t>
            </w:r>
            <w:r>
              <w:rPr>
                <w:rFonts w:ascii="Arial" w:hAnsi="Arial" w:cs="Arial"/>
                <w:color w:val="000000"/>
              </w:rPr>
              <w:t xml:space="preserve">Bid Solicitation </w:t>
            </w:r>
            <w:r w:rsidRPr="00482203">
              <w:rPr>
                <w:rFonts w:ascii="Arial" w:hAnsi="Arial" w:cs="Arial"/>
                <w:color w:val="000000"/>
              </w:rPr>
              <w:t>Section 4.4.5.2, Vendors {Bidders} shall not alter in any manner or include any attachments to State</w:t>
            </w:r>
            <w:r>
              <w:rPr>
                <w:rFonts w:ascii="Arial" w:hAnsi="Arial" w:cs="Arial"/>
                <w:color w:val="000000"/>
              </w:rPr>
              <w:t xml:space="preserve"> </w:t>
            </w:r>
            <w:r w:rsidRPr="00482203">
              <w:rPr>
                <w:rFonts w:ascii="Arial" w:hAnsi="Arial" w:cs="Arial"/>
                <w:color w:val="000000"/>
              </w:rPr>
              <w:t xml:space="preserve">Supplied Price Sheets. Any terms and conditions that conflict with the Bid Solicitation may render the Quote non-responsive. See Section 4.1 of the Bid Solicitation.  See also </w:t>
            </w:r>
            <w:r w:rsidRPr="00482203">
              <w:rPr>
                <w:rFonts w:ascii="Arial" w:hAnsi="Arial" w:cs="Arial"/>
                <w:color w:val="000000"/>
                <w:u w:val="single"/>
              </w:rPr>
              <w:t>In Re Request for Proposals # 17DPP00144</w:t>
            </w:r>
            <w:r w:rsidRPr="00482203">
              <w:rPr>
                <w:rFonts w:ascii="Arial" w:hAnsi="Arial" w:cs="Arial"/>
                <w:color w:val="000000"/>
              </w:rPr>
              <w:t xml:space="preserve"> (Pharmacy Benefits Manager) 454 N.J. Super 527, 186 A.3d 332, App. Div. 2018; </w:t>
            </w:r>
            <w:r w:rsidRPr="00482203">
              <w:rPr>
                <w:rFonts w:ascii="Arial" w:hAnsi="Arial" w:cs="Arial"/>
                <w:color w:val="000000"/>
                <w:u w:val="single"/>
              </w:rPr>
              <w:t>In Re Motor Vehicle Commission Surcharge</w:t>
            </w:r>
            <w:r w:rsidRPr="00482203">
              <w:rPr>
                <w:rFonts w:ascii="Arial" w:hAnsi="Arial" w:cs="Arial"/>
                <w:color w:val="000000"/>
              </w:rPr>
              <w:t xml:space="preserve">, 2018 N.J. Super </w:t>
            </w:r>
            <w:proofErr w:type="spellStart"/>
            <w:r w:rsidRPr="00482203">
              <w:rPr>
                <w:rFonts w:ascii="Arial" w:hAnsi="Arial" w:cs="Arial"/>
                <w:color w:val="000000"/>
              </w:rPr>
              <w:t>Unpub</w:t>
            </w:r>
            <w:proofErr w:type="spellEnd"/>
            <w:r w:rsidRPr="00482203">
              <w:rPr>
                <w:rFonts w:ascii="Arial" w:hAnsi="Arial" w:cs="Arial"/>
                <w:color w:val="000000"/>
              </w:rPr>
              <w:t xml:space="preserve"> LEXIS 285, 2018 WL 766856 App. Div. 2018. </w:t>
            </w:r>
          </w:p>
          <w:p w14:paraId="65DB9045" w14:textId="0F53082A" w:rsidR="00D30C5E" w:rsidRPr="0094792B" w:rsidRDefault="00D30C5E" w:rsidP="00345A0E">
            <w:pPr>
              <w:tabs>
                <w:tab w:val="left" w:pos="0"/>
              </w:tabs>
              <w:overflowPunct w:val="0"/>
              <w:autoSpaceDE w:val="0"/>
              <w:autoSpaceDN w:val="0"/>
              <w:adjustRightInd w:val="0"/>
              <w:rPr>
                <w:rFonts w:ascii="Arial" w:hAnsi="Arial" w:cs="Arial"/>
                <w:color w:val="000000"/>
              </w:rPr>
            </w:pPr>
          </w:p>
        </w:tc>
      </w:tr>
      <w:tr w:rsidR="00950CF8" w:rsidRPr="0094792B" w14:paraId="1F7E2FF3" w14:textId="77777777" w:rsidTr="00D731EB">
        <w:tc>
          <w:tcPr>
            <w:tcW w:w="878" w:type="dxa"/>
            <w:shd w:val="clear" w:color="auto" w:fill="auto"/>
          </w:tcPr>
          <w:p w14:paraId="7CD08D9E" w14:textId="0D8FB9D0" w:rsidR="00950CF8" w:rsidRPr="0094792B" w:rsidRDefault="00950CF8" w:rsidP="00317D76">
            <w:pPr>
              <w:tabs>
                <w:tab w:val="left" w:pos="0"/>
              </w:tabs>
              <w:autoSpaceDN w:val="0"/>
              <w:rPr>
                <w:rFonts w:ascii="Arial" w:hAnsi="Arial" w:cs="Arial"/>
              </w:rPr>
            </w:pPr>
            <w:r w:rsidRPr="0094792B">
              <w:rPr>
                <w:rFonts w:ascii="Arial" w:hAnsi="Arial" w:cs="Arial"/>
              </w:rPr>
              <w:t>8</w:t>
            </w:r>
          </w:p>
        </w:tc>
        <w:tc>
          <w:tcPr>
            <w:tcW w:w="2160" w:type="dxa"/>
            <w:tcBorders>
              <w:top w:val="outset" w:sz="6" w:space="0" w:color="auto"/>
              <w:left w:val="outset" w:sz="6" w:space="0" w:color="auto"/>
              <w:bottom w:val="outset" w:sz="6" w:space="0" w:color="auto"/>
              <w:right w:val="outset" w:sz="6" w:space="0" w:color="auto"/>
            </w:tcBorders>
          </w:tcPr>
          <w:p w14:paraId="26352794" w14:textId="77777777" w:rsidR="00950CF8" w:rsidRDefault="00950CF8" w:rsidP="00317D76">
            <w:pPr>
              <w:tabs>
                <w:tab w:val="left" w:pos="0"/>
              </w:tabs>
              <w:overflowPunct w:val="0"/>
              <w:autoSpaceDE w:val="0"/>
              <w:autoSpaceDN w:val="0"/>
              <w:adjustRightInd w:val="0"/>
              <w:rPr>
                <w:rFonts w:ascii="Arial" w:hAnsi="Arial" w:cs="Arial"/>
              </w:rPr>
            </w:pPr>
            <w:r>
              <w:rPr>
                <w:rFonts w:ascii="Arial" w:hAnsi="Arial" w:cs="Arial"/>
              </w:rPr>
              <w:t xml:space="preserve">Bid Amendment 04 </w:t>
            </w:r>
            <w:r w:rsidRPr="0094792B">
              <w:rPr>
                <w:rFonts w:ascii="Arial" w:hAnsi="Arial" w:cs="Arial"/>
              </w:rPr>
              <w:t>Q</w:t>
            </w:r>
            <w:r>
              <w:rPr>
                <w:rFonts w:ascii="Arial" w:hAnsi="Arial" w:cs="Arial"/>
              </w:rPr>
              <w:t>3</w:t>
            </w:r>
          </w:p>
          <w:p w14:paraId="603C2F02" w14:textId="77777777" w:rsidR="00950CF8" w:rsidRDefault="00950CF8" w:rsidP="00317D76">
            <w:pPr>
              <w:tabs>
                <w:tab w:val="left" w:pos="0"/>
              </w:tabs>
              <w:overflowPunct w:val="0"/>
              <w:autoSpaceDE w:val="0"/>
              <w:autoSpaceDN w:val="0"/>
              <w:adjustRightInd w:val="0"/>
              <w:rPr>
                <w:rFonts w:ascii="Arial" w:hAnsi="Arial" w:cs="Arial"/>
              </w:rPr>
            </w:pPr>
          </w:p>
          <w:p w14:paraId="67D5F2BD" w14:textId="7FE43C2F" w:rsidR="00950CF8" w:rsidRPr="0094792B" w:rsidRDefault="00950CF8" w:rsidP="00317D76">
            <w:pPr>
              <w:tabs>
                <w:tab w:val="left" w:pos="0"/>
              </w:tabs>
              <w:overflowPunct w:val="0"/>
              <w:autoSpaceDE w:val="0"/>
              <w:autoSpaceDN w:val="0"/>
              <w:adjustRightInd w:val="0"/>
              <w:rPr>
                <w:rFonts w:ascii="Arial" w:hAnsi="Arial" w:cs="Arial"/>
                <w:color w:val="000000"/>
              </w:rPr>
            </w:pPr>
            <w:r w:rsidRPr="0094792B">
              <w:rPr>
                <w:rFonts w:ascii="Arial" w:hAnsi="Arial" w:cs="Arial"/>
              </w:rPr>
              <w:t>Section 4.1, General</w:t>
            </w:r>
          </w:p>
        </w:tc>
        <w:tc>
          <w:tcPr>
            <w:tcW w:w="7200" w:type="dxa"/>
            <w:tcBorders>
              <w:top w:val="outset" w:sz="6" w:space="0" w:color="auto"/>
              <w:left w:val="outset" w:sz="6" w:space="0" w:color="auto"/>
              <w:bottom w:val="outset" w:sz="6" w:space="0" w:color="auto"/>
              <w:right w:val="outset" w:sz="6" w:space="0" w:color="auto"/>
            </w:tcBorders>
          </w:tcPr>
          <w:p w14:paraId="1A5546F9" w14:textId="219DF41C" w:rsidR="00950CF8" w:rsidRDefault="00950CF8" w:rsidP="00317D76">
            <w:pPr>
              <w:tabs>
                <w:tab w:val="left" w:pos="0"/>
              </w:tabs>
              <w:overflowPunct w:val="0"/>
              <w:autoSpaceDE w:val="0"/>
              <w:autoSpaceDN w:val="0"/>
              <w:adjustRightInd w:val="0"/>
              <w:rPr>
                <w:rFonts w:ascii="Arial" w:hAnsi="Arial" w:cs="Arial"/>
                <w:b/>
              </w:rPr>
            </w:pPr>
            <w:r w:rsidRPr="0094792B">
              <w:rPr>
                <w:rFonts w:ascii="Arial" w:hAnsi="Arial" w:cs="Arial"/>
                <w:b/>
              </w:rPr>
              <w:t>To fulfill regulatory requirements and our contractual obligations with data suppliers, Vendor terms must be part of the agency agreements for access to our online data. In response to the RFP mandate that Vendor terms must not conflict with the State’s terms, we will amend our terms and conditions to be compliant. Please confirm that Vendor terms that have been rendered compliant with the State’s terms may be included with the proposal submission.</w:t>
            </w:r>
          </w:p>
          <w:p w14:paraId="43AA8933" w14:textId="0C513DA9" w:rsidR="005E066C" w:rsidRDefault="005E066C" w:rsidP="00317D76">
            <w:pPr>
              <w:tabs>
                <w:tab w:val="left" w:pos="0"/>
              </w:tabs>
              <w:overflowPunct w:val="0"/>
              <w:autoSpaceDE w:val="0"/>
              <w:autoSpaceDN w:val="0"/>
              <w:adjustRightInd w:val="0"/>
              <w:rPr>
                <w:rFonts w:ascii="Arial" w:hAnsi="Arial" w:cs="Arial"/>
                <w:b/>
              </w:rPr>
            </w:pPr>
          </w:p>
          <w:p w14:paraId="1FD07F42" w14:textId="6F550208" w:rsidR="005E066C" w:rsidRDefault="005E066C" w:rsidP="005E066C">
            <w:pPr>
              <w:keepNext/>
              <w:jc w:val="both"/>
              <w:rPr>
                <w:rFonts w:ascii="Arial" w:hAnsi="Arial" w:cs="Arial"/>
                <w:color w:val="000000"/>
              </w:rPr>
            </w:pPr>
            <w:r w:rsidRPr="000507E9">
              <w:rPr>
                <w:rFonts w:ascii="Arial" w:hAnsi="Arial" w:cs="Arial"/>
                <w:color w:val="000000"/>
              </w:rPr>
              <w:t>Pursuant to Bid Solicitation Section 4.1, “A Vendor {Bidder} may submit additional terms as part of its Quote.</w:t>
            </w:r>
            <w:r>
              <w:rPr>
                <w:rFonts w:ascii="Arial" w:hAnsi="Arial" w:cs="Arial"/>
                <w:color w:val="000000"/>
              </w:rPr>
              <w:t xml:space="preserve">”  </w:t>
            </w:r>
            <w:r w:rsidRPr="005F143D">
              <w:rPr>
                <w:rFonts w:ascii="Arial" w:hAnsi="Arial" w:cs="Arial"/>
              </w:rPr>
              <w:t>It is incumbent upon the Vendor {Bidder} to identify and remove its conflicting proposed terms and conditions prior to Quote submission.</w:t>
            </w:r>
            <w:r>
              <w:rPr>
                <w:rFonts w:ascii="Arial" w:hAnsi="Arial" w:cs="Arial"/>
              </w:rPr>
              <w:t xml:space="preserve">  </w:t>
            </w:r>
            <w:r w:rsidR="00D30C5E" w:rsidRPr="00D30C5E">
              <w:rPr>
                <w:rFonts w:ascii="Arial" w:hAnsi="Arial" w:cs="Arial"/>
                <w:color w:val="000000"/>
              </w:rPr>
              <w:t xml:space="preserve">State will not accept or negotiate terms </w:t>
            </w:r>
            <w:r w:rsidR="00D30C5E">
              <w:rPr>
                <w:rFonts w:ascii="Arial" w:hAnsi="Arial" w:cs="Arial"/>
                <w:color w:val="000000"/>
              </w:rPr>
              <w:t xml:space="preserve">that conflict with or </w:t>
            </w:r>
            <w:r w:rsidR="00D30C5E">
              <w:rPr>
                <w:rFonts w:ascii="Arial" w:hAnsi="Arial" w:cs="Arial"/>
                <w:color w:val="000000"/>
              </w:rPr>
              <w:lastRenderedPageBreak/>
              <w:t xml:space="preserve">take </w:t>
            </w:r>
            <w:r w:rsidR="00D30C5E" w:rsidRPr="00D30C5E">
              <w:rPr>
                <w:rFonts w:ascii="Arial" w:hAnsi="Arial" w:cs="Arial"/>
                <w:color w:val="000000"/>
              </w:rPr>
              <w:t>exception to the State’</w:t>
            </w:r>
            <w:r w:rsidR="00D30C5E">
              <w:rPr>
                <w:rFonts w:ascii="Arial" w:hAnsi="Arial" w:cs="Arial"/>
                <w:color w:val="000000"/>
              </w:rPr>
              <w:t>s standard terms and conditions or the requirements of this Bid Solicitation.</w:t>
            </w:r>
          </w:p>
          <w:p w14:paraId="555DCB40" w14:textId="77777777" w:rsidR="00D30C5E" w:rsidRDefault="00D30C5E" w:rsidP="005E066C">
            <w:pPr>
              <w:keepNext/>
              <w:jc w:val="both"/>
              <w:rPr>
                <w:rFonts w:ascii="Arial" w:hAnsi="Arial" w:cs="Arial"/>
              </w:rPr>
            </w:pPr>
          </w:p>
          <w:p w14:paraId="0AF247F9" w14:textId="0554989C" w:rsidR="00D30C5E" w:rsidRDefault="00D30C5E" w:rsidP="005E066C">
            <w:pPr>
              <w:keepNext/>
              <w:jc w:val="both"/>
              <w:rPr>
                <w:rFonts w:ascii="Arial" w:hAnsi="Arial" w:cs="Arial"/>
                <w:color w:val="000000"/>
              </w:rPr>
            </w:pPr>
            <w:r w:rsidRPr="00D30C5E">
              <w:rPr>
                <w:rFonts w:ascii="Arial" w:hAnsi="Arial" w:cs="Arial"/>
              </w:rPr>
              <w:t>A Vendor {Bidder} may not submit additional terms for consideration after the Quote opening date.</w:t>
            </w:r>
          </w:p>
          <w:p w14:paraId="29971E9C" w14:textId="77777777" w:rsidR="00D30C5E" w:rsidRDefault="00D30C5E" w:rsidP="005E066C">
            <w:pPr>
              <w:keepNext/>
              <w:jc w:val="both"/>
              <w:rPr>
                <w:rFonts w:ascii="Arial" w:hAnsi="Arial" w:cs="Arial"/>
                <w:color w:val="000000"/>
              </w:rPr>
            </w:pPr>
          </w:p>
          <w:p w14:paraId="664CC224" w14:textId="5B77A162" w:rsidR="00D30C5E" w:rsidRDefault="00D30C5E" w:rsidP="005E066C">
            <w:pPr>
              <w:keepNext/>
              <w:jc w:val="both"/>
              <w:rPr>
                <w:rFonts w:ascii="Arial" w:hAnsi="Arial" w:cs="Arial"/>
              </w:rPr>
            </w:pPr>
            <w:r w:rsidRPr="00D30C5E">
              <w:rPr>
                <w:rFonts w:ascii="Arial" w:hAnsi="Arial" w:cs="Arial"/>
              </w:rPr>
              <w:t>No additional terms and conditions shall be added to an agency purchase order.</w:t>
            </w:r>
          </w:p>
          <w:p w14:paraId="17771D85" w14:textId="77777777" w:rsidR="00D30C5E" w:rsidRDefault="00D30C5E" w:rsidP="005E066C">
            <w:pPr>
              <w:keepNext/>
              <w:jc w:val="both"/>
              <w:rPr>
                <w:rFonts w:ascii="Arial" w:hAnsi="Arial" w:cs="Arial"/>
                <w:color w:val="000000"/>
              </w:rPr>
            </w:pPr>
          </w:p>
          <w:p w14:paraId="6A66DB68" w14:textId="77777777" w:rsidR="00744C20" w:rsidRDefault="00744C20" w:rsidP="00345A0E">
            <w:pPr>
              <w:tabs>
                <w:tab w:val="left" w:pos="0"/>
              </w:tabs>
              <w:overflowPunct w:val="0"/>
              <w:autoSpaceDE w:val="0"/>
              <w:autoSpaceDN w:val="0"/>
              <w:adjustRightInd w:val="0"/>
              <w:rPr>
                <w:rFonts w:ascii="Arial" w:hAnsi="Arial" w:cs="Arial"/>
              </w:rPr>
            </w:pPr>
            <w:r w:rsidRPr="004F6793">
              <w:rPr>
                <w:rFonts w:ascii="Arial" w:hAnsi="Arial" w:cs="Arial"/>
              </w:rPr>
              <w:t>P</w:t>
            </w:r>
            <w:r>
              <w:rPr>
                <w:rFonts w:ascii="Arial" w:hAnsi="Arial" w:cs="Arial"/>
              </w:rPr>
              <w:t>lease see modifications to Bid Solicitation Section 5.1 Precedence of Special Contractual Terms and Conditions.</w:t>
            </w:r>
          </w:p>
          <w:p w14:paraId="15CE1EBF" w14:textId="76D87E01" w:rsidR="00950CF8" w:rsidRPr="0094792B" w:rsidRDefault="00744C20" w:rsidP="00345A0E">
            <w:pPr>
              <w:tabs>
                <w:tab w:val="left" w:pos="0"/>
              </w:tabs>
              <w:overflowPunct w:val="0"/>
              <w:autoSpaceDE w:val="0"/>
              <w:autoSpaceDN w:val="0"/>
              <w:adjustRightInd w:val="0"/>
              <w:rPr>
                <w:rFonts w:ascii="Arial" w:hAnsi="Arial" w:cs="Arial"/>
                <w:b/>
                <w:color w:val="000000"/>
              </w:rPr>
            </w:pPr>
            <w:r>
              <w:rPr>
                <w:rFonts w:ascii="Arial" w:hAnsi="Arial" w:cs="Arial"/>
              </w:rPr>
              <w:t xml:space="preserve"> </w:t>
            </w:r>
          </w:p>
        </w:tc>
      </w:tr>
      <w:tr w:rsidR="00950CF8" w:rsidRPr="0094792B" w14:paraId="4C9D8936" w14:textId="77777777" w:rsidTr="00D731EB">
        <w:tc>
          <w:tcPr>
            <w:tcW w:w="878" w:type="dxa"/>
            <w:shd w:val="clear" w:color="auto" w:fill="auto"/>
          </w:tcPr>
          <w:p w14:paraId="47023759" w14:textId="474EA0BE" w:rsidR="00950CF8" w:rsidRPr="0094792B" w:rsidRDefault="00950CF8" w:rsidP="00317D76">
            <w:pPr>
              <w:tabs>
                <w:tab w:val="left" w:pos="0"/>
              </w:tabs>
              <w:autoSpaceDN w:val="0"/>
              <w:rPr>
                <w:rFonts w:ascii="Arial" w:hAnsi="Arial" w:cs="Arial"/>
              </w:rPr>
            </w:pPr>
            <w:r w:rsidRPr="0094792B">
              <w:rPr>
                <w:rFonts w:ascii="Arial" w:hAnsi="Arial" w:cs="Arial"/>
              </w:rPr>
              <w:lastRenderedPageBreak/>
              <w:t>9</w:t>
            </w:r>
          </w:p>
        </w:tc>
        <w:tc>
          <w:tcPr>
            <w:tcW w:w="2160" w:type="dxa"/>
            <w:tcBorders>
              <w:top w:val="outset" w:sz="6" w:space="0" w:color="auto"/>
              <w:left w:val="outset" w:sz="6" w:space="0" w:color="auto"/>
              <w:bottom w:val="outset" w:sz="6" w:space="0" w:color="auto"/>
              <w:right w:val="outset" w:sz="6" w:space="0" w:color="auto"/>
            </w:tcBorders>
          </w:tcPr>
          <w:p w14:paraId="27079C10" w14:textId="77777777" w:rsidR="00950CF8" w:rsidRDefault="00950CF8" w:rsidP="00317D76">
            <w:pPr>
              <w:tabs>
                <w:tab w:val="left" w:pos="0"/>
              </w:tabs>
              <w:overflowPunct w:val="0"/>
              <w:autoSpaceDE w:val="0"/>
              <w:autoSpaceDN w:val="0"/>
              <w:adjustRightInd w:val="0"/>
              <w:rPr>
                <w:rFonts w:ascii="Arial" w:hAnsi="Arial" w:cs="Arial"/>
              </w:rPr>
            </w:pPr>
            <w:r>
              <w:rPr>
                <w:rFonts w:ascii="Arial" w:hAnsi="Arial" w:cs="Arial"/>
              </w:rPr>
              <w:t>Bid Amendment 04 Q5</w:t>
            </w:r>
            <w:r w:rsidRPr="0094792B">
              <w:rPr>
                <w:rFonts w:ascii="Arial" w:hAnsi="Arial" w:cs="Arial"/>
              </w:rPr>
              <w:t xml:space="preserve"> </w:t>
            </w:r>
          </w:p>
          <w:p w14:paraId="69FAE462" w14:textId="77777777" w:rsidR="00950CF8" w:rsidRDefault="00950CF8" w:rsidP="00317D76">
            <w:pPr>
              <w:tabs>
                <w:tab w:val="left" w:pos="0"/>
              </w:tabs>
              <w:overflowPunct w:val="0"/>
              <w:autoSpaceDE w:val="0"/>
              <w:autoSpaceDN w:val="0"/>
              <w:adjustRightInd w:val="0"/>
              <w:rPr>
                <w:rFonts w:ascii="Arial" w:hAnsi="Arial" w:cs="Arial"/>
              </w:rPr>
            </w:pPr>
          </w:p>
          <w:p w14:paraId="3B122268" w14:textId="591863E2" w:rsidR="00950CF8" w:rsidRPr="0094792B" w:rsidRDefault="00950CF8" w:rsidP="00317D76">
            <w:pPr>
              <w:tabs>
                <w:tab w:val="left" w:pos="0"/>
              </w:tabs>
              <w:overflowPunct w:val="0"/>
              <w:autoSpaceDE w:val="0"/>
              <w:autoSpaceDN w:val="0"/>
              <w:adjustRightInd w:val="0"/>
              <w:rPr>
                <w:rFonts w:ascii="Arial" w:hAnsi="Arial" w:cs="Arial"/>
                <w:color w:val="000000"/>
              </w:rPr>
            </w:pPr>
            <w:r w:rsidRPr="0094792B">
              <w:rPr>
                <w:rFonts w:ascii="Arial" w:hAnsi="Arial" w:cs="Arial"/>
              </w:rPr>
              <w:t>Section 1.1, Purpose and Intent</w:t>
            </w:r>
          </w:p>
        </w:tc>
        <w:tc>
          <w:tcPr>
            <w:tcW w:w="7200" w:type="dxa"/>
            <w:tcBorders>
              <w:top w:val="outset" w:sz="6" w:space="0" w:color="auto"/>
              <w:left w:val="outset" w:sz="6" w:space="0" w:color="auto"/>
              <w:bottom w:val="outset" w:sz="6" w:space="0" w:color="auto"/>
              <w:right w:val="outset" w:sz="6" w:space="0" w:color="auto"/>
            </w:tcBorders>
          </w:tcPr>
          <w:p w14:paraId="17BCBE9A" w14:textId="77777777" w:rsidR="00950CF8" w:rsidRDefault="00950CF8" w:rsidP="00317D76">
            <w:pPr>
              <w:tabs>
                <w:tab w:val="left" w:pos="0"/>
              </w:tabs>
              <w:overflowPunct w:val="0"/>
              <w:autoSpaceDE w:val="0"/>
              <w:autoSpaceDN w:val="0"/>
              <w:adjustRightInd w:val="0"/>
              <w:rPr>
                <w:rFonts w:ascii="Arial" w:hAnsi="Arial" w:cs="Arial"/>
                <w:b/>
              </w:rPr>
            </w:pPr>
            <w:r w:rsidRPr="0094792B">
              <w:rPr>
                <w:rFonts w:ascii="Arial" w:hAnsi="Arial" w:cs="Arial"/>
                <w:b/>
              </w:rPr>
              <w:t>Please clarify whether “individual requirements” refer to new requirements that may arise during the Master Blanket Purchase Order contract period. If not, please further clarify the meaning and intent of “individual requirements.”</w:t>
            </w:r>
          </w:p>
          <w:p w14:paraId="3EE8EA32" w14:textId="2CE85E63" w:rsidR="00950CF8" w:rsidRDefault="00950CF8" w:rsidP="00317D76">
            <w:pPr>
              <w:tabs>
                <w:tab w:val="left" w:pos="0"/>
              </w:tabs>
              <w:overflowPunct w:val="0"/>
              <w:autoSpaceDE w:val="0"/>
              <w:autoSpaceDN w:val="0"/>
              <w:adjustRightInd w:val="0"/>
              <w:rPr>
                <w:rFonts w:ascii="Arial" w:hAnsi="Arial" w:cs="Arial"/>
                <w:b/>
              </w:rPr>
            </w:pPr>
          </w:p>
          <w:p w14:paraId="252A1E08" w14:textId="0F981729" w:rsidR="006055E3" w:rsidRPr="006C1634" w:rsidRDefault="00555680" w:rsidP="00317D76">
            <w:pPr>
              <w:tabs>
                <w:tab w:val="left" w:pos="0"/>
              </w:tabs>
              <w:overflowPunct w:val="0"/>
              <w:autoSpaceDE w:val="0"/>
              <w:autoSpaceDN w:val="0"/>
              <w:adjustRightInd w:val="0"/>
              <w:rPr>
                <w:rFonts w:ascii="Arial" w:hAnsi="Arial" w:cs="Arial"/>
              </w:rPr>
            </w:pPr>
            <w:r>
              <w:rPr>
                <w:rFonts w:ascii="Arial" w:hAnsi="Arial" w:cs="Arial"/>
                <w:color w:val="000000"/>
              </w:rPr>
              <w:t xml:space="preserve">The term </w:t>
            </w:r>
            <w:r w:rsidR="00950CF8" w:rsidRPr="006C1634">
              <w:rPr>
                <w:rFonts w:ascii="Arial" w:hAnsi="Arial" w:cs="Arial"/>
              </w:rPr>
              <w:t xml:space="preserve">“individual requirements” </w:t>
            </w:r>
            <w:r>
              <w:rPr>
                <w:rFonts w:ascii="Arial" w:hAnsi="Arial" w:cs="Arial"/>
              </w:rPr>
              <w:t>refers to any or all portions</w:t>
            </w:r>
            <w:r w:rsidR="00327AB8">
              <w:rPr>
                <w:rFonts w:ascii="Arial" w:hAnsi="Arial" w:cs="Arial"/>
              </w:rPr>
              <w:t xml:space="preserve"> of </w:t>
            </w:r>
            <w:r>
              <w:rPr>
                <w:rFonts w:ascii="Arial" w:hAnsi="Arial" w:cs="Arial"/>
              </w:rPr>
              <w:t>Section 3.0 Scope of Work requirements whether included in the original Bid Solicitation or subsequently added during the term of the Blanket P.O.</w:t>
            </w:r>
          </w:p>
          <w:p w14:paraId="41BEB7CA" w14:textId="31298F07" w:rsidR="00950CF8" w:rsidRPr="0094792B" w:rsidRDefault="00950CF8" w:rsidP="00317D76">
            <w:pPr>
              <w:tabs>
                <w:tab w:val="left" w:pos="0"/>
              </w:tabs>
              <w:overflowPunct w:val="0"/>
              <w:autoSpaceDE w:val="0"/>
              <w:autoSpaceDN w:val="0"/>
              <w:adjustRightInd w:val="0"/>
              <w:rPr>
                <w:rFonts w:ascii="Arial" w:hAnsi="Arial" w:cs="Arial"/>
                <w:color w:val="000000"/>
              </w:rPr>
            </w:pPr>
          </w:p>
        </w:tc>
      </w:tr>
      <w:tr w:rsidR="00950CF8" w:rsidRPr="0094792B" w14:paraId="3C4B2000" w14:textId="77777777" w:rsidTr="00D731EB">
        <w:tc>
          <w:tcPr>
            <w:tcW w:w="878" w:type="dxa"/>
            <w:shd w:val="clear" w:color="auto" w:fill="auto"/>
          </w:tcPr>
          <w:p w14:paraId="3E790DEC" w14:textId="03B1400A" w:rsidR="00950CF8" w:rsidRPr="0094792B" w:rsidRDefault="00950CF8" w:rsidP="00317D76">
            <w:pPr>
              <w:tabs>
                <w:tab w:val="left" w:pos="0"/>
              </w:tabs>
              <w:autoSpaceDN w:val="0"/>
              <w:rPr>
                <w:rFonts w:ascii="Arial" w:hAnsi="Arial" w:cs="Arial"/>
              </w:rPr>
            </w:pPr>
            <w:r w:rsidRPr="0094792B">
              <w:rPr>
                <w:rFonts w:ascii="Arial" w:hAnsi="Arial" w:cs="Arial"/>
              </w:rPr>
              <w:t>10</w:t>
            </w:r>
          </w:p>
        </w:tc>
        <w:tc>
          <w:tcPr>
            <w:tcW w:w="2160" w:type="dxa"/>
            <w:tcBorders>
              <w:top w:val="outset" w:sz="6" w:space="0" w:color="auto"/>
              <w:left w:val="outset" w:sz="6" w:space="0" w:color="auto"/>
              <w:bottom w:val="outset" w:sz="6" w:space="0" w:color="auto"/>
              <w:right w:val="outset" w:sz="6" w:space="0" w:color="auto"/>
            </w:tcBorders>
          </w:tcPr>
          <w:p w14:paraId="1BCD8591" w14:textId="77777777" w:rsidR="00950CF8" w:rsidRDefault="00950CF8" w:rsidP="00317D76">
            <w:pPr>
              <w:tabs>
                <w:tab w:val="left" w:pos="0"/>
              </w:tabs>
              <w:overflowPunct w:val="0"/>
              <w:autoSpaceDE w:val="0"/>
              <w:autoSpaceDN w:val="0"/>
              <w:adjustRightInd w:val="0"/>
              <w:rPr>
                <w:rFonts w:ascii="Arial" w:hAnsi="Arial" w:cs="Arial"/>
              </w:rPr>
            </w:pPr>
            <w:r>
              <w:rPr>
                <w:rFonts w:ascii="Arial" w:hAnsi="Arial" w:cs="Arial"/>
              </w:rPr>
              <w:t>Bid Amendment 04 Q6</w:t>
            </w:r>
          </w:p>
          <w:p w14:paraId="3689CE10" w14:textId="77777777" w:rsidR="00950CF8" w:rsidRDefault="00950CF8" w:rsidP="00317D76">
            <w:pPr>
              <w:tabs>
                <w:tab w:val="left" w:pos="0"/>
              </w:tabs>
              <w:overflowPunct w:val="0"/>
              <w:autoSpaceDE w:val="0"/>
              <w:autoSpaceDN w:val="0"/>
              <w:adjustRightInd w:val="0"/>
              <w:rPr>
                <w:rFonts w:ascii="Arial" w:hAnsi="Arial" w:cs="Arial"/>
              </w:rPr>
            </w:pPr>
          </w:p>
          <w:p w14:paraId="4517F6F1" w14:textId="5FB3131A" w:rsidR="00950CF8" w:rsidRPr="0094792B" w:rsidRDefault="00950CF8" w:rsidP="00317D76">
            <w:pPr>
              <w:tabs>
                <w:tab w:val="left" w:pos="0"/>
              </w:tabs>
              <w:overflowPunct w:val="0"/>
              <w:autoSpaceDE w:val="0"/>
              <w:autoSpaceDN w:val="0"/>
              <w:adjustRightInd w:val="0"/>
              <w:rPr>
                <w:rFonts w:ascii="Arial" w:hAnsi="Arial" w:cs="Arial"/>
                <w:color w:val="000000"/>
              </w:rPr>
            </w:pPr>
            <w:r w:rsidRPr="0094792B">
              <w:rPr>
                <w:rFonts w:ascii="Arial" w:hAnsi="Arial" w:cs="Arial"/>
              </w:rPr>
              <w:t>Section 1.1, Purpose and Intent</w:t>
            </w:r>
          </w:p>
        </w:tc>
        <w:tc>
          <w:tcPr>
            <w:tcW w:w="7200" w:type="dxa"/>
            <w:tcBorders>
              <w:top w:val="outset" w:sz="6" w:space="0" w:color="auto"/>
              <w:left w:val="outset" w:sz="6" w:space="0" w:color="auto"/>
              <w:bottom w:val="outset" w:sz="6" w:space="0" w:color="auto"/>
              <w:right w:val="outset" w:sz="6" w:space="0" w:color="auto"/>
            </w:tcBorders>
          </w:tcPr>
          <w:p w14:paraId="73F0BDBC" w14:textId="77777777" w:rsidR="00950CF8" w:rsidRPr="0038424A" w:rsidRDefault="00950CF8" w:rsidP="00317D76">
            <w:pPr>
              <w:tabs>
                <w:tab w:val="left" w:pos="0"/>
              </w:tabs>
              <w:overflowPunct w:val="0"/>
              <w:autoSpaceDE w:val="0"/>
              <w:autoSpaceDN w:val="0"/>
              <w:adjustRightInd w:val="0"/>
              <w:rPr>
                <w:rFonts w:ascii="Arial" w:hAnsi="Arial" w:cs="Arial"/>
                <w:b/>
              </w:rPr>
            </w:pPr>
            <w:r w:rsidRPr="0038424A">
              <w:rPr>
                <w:rFonts w:ascii="Arial" w:hAnsi="Arial" w:cs="Arial"/>
                <w:b/>
              </w:rPr>
              <w:t xml:space="preserve">We understand that the Master Blanket Purchase Order will be available for statewide use. Can you please clarify the following: </w:t>
            </w:r>
          </w:p>
          <w:p w14:paraId="75ABC7B6" w14:textId="77777777" w:rsidR="00950CF8" w:rsidRDefault="00950CF8" w:rsidP="00317D76">
            <w:pPr>
              <w:tabs>
                <w:tab w:val="left" w:pos="0"/>
              </w:tabs>
              <w:overflowPunct w:val="0"/>
              <w:autoSpaceDE w:val="0"/>
              <w:autoSpaceDN w:val="0"/>
              <w:adjustRightInd w:val="0"/>
              <w:rPr>
                <w:rFonts w:ascii="Arial" w:hAnsi="Arial" w:cs="Arial"/>
                <w:b/>
              </w:rPr>
            </w:pPr>
          </w:p>
          <w:p w14:paraId="5A19790B" w14:textId="3BFC0728" w:rsidR="00950CF8" w:rsidRDefault="00950CF8" w:rsidP="00317D76">
            <w:pPr>
              <w:pStyle w:val="ListParagraph"/>
              <w:numPr>
                <w:ilvl w:val="0"/>
                <w:numId w:val="31"/>
              </w:numPr>
              <w:tabs>
                <w:tab w:val="left" w:pos="0"/>
              </w:tabs>
              <w:overflowPunct w:val="0"/>
              <w:autoSpaceDE w:val="0"/>
              <w:autoSpaceDN w:val="0"/>
              <w:adjustRightInd w:val="0"/>
              <w:ind w:left="360"/>
              <w:rPr>
                <w:rFonts w:ascii="Arial" w:hAnsi="Arial" w:cs="Arial"/>
                <w:b/>
              </w:rPr>
            </w:pPr>
            <w:r w:rsidRPr="0038424A">
              <w:rPr>
                <w:rFonts w:ascii="Arial" w:hAnsi="Arial" w:cs="Arial"/>
                <w:b/>
              </w:rPr>
              <w:t xml:space="preserve">Are executive branch agencies required to purchase from the Master Blanket Purchase Order (i.e., is it mandatory for executive branch agencies to purchase off the Master Blanket Purchase Order)? </w:t>
            </w:r>
          </w:p>
          <w:p w14:paraId="4EAB6C49" w14:textId="402B4EEC" w:rsidR="00253BAB" w:rsidRDefault="00253BAB" w:rsidP="00253BAB">
            <w:pPr>
              <w:tabs>
                <w:tab w:val="left" w:pos="0"/>
              </w:tabs>
              <w:overflowPunct w:val="0"/>
              <w:autoSpaceDE w:val="0"/>
              <w:autoSpaceDN w:val="0"/>
              <w:adjustRightInd w:val="0"/>
              <w:rPr>
                <w:rFonts w:ascii="Arial" w:hAnsi="Arial" w:cs="Arial"/>
                <w:b/>
              </w:rPr>
            </w:pPr>
          </w:p>
          <w:p w14:paraId="587F7884" w14:textId="5E090FCA" w:rsidR="00253BAB" w:rsidRPr="00253BAB" w:rsidRDefault="00253BAB" w:rsidP="007E629C">
            <w:pPr>
              <w:tabs>
                <w:tab w:val="left" w:pos="0"/>
              </w:tabs>
              <w:overflowPunct w:val="0"/>
              <w:autoSpaceDE w:val="0"/>
              <w:autoSpaceDN w:val="0"/>
              <w:adjustRightInd w:val="0"/>
              <w:ind w:left="360"/>
              <w:rPr>
                <w:rFonts w:ascii="Arial" w:hAnsi="Arial" w:cs="Arial"/>
              </w:rPr>
            </w:pPr>
            <w:r w:rsidRPr="00253BAB">
              <w:rPr>
                <w:rFonts w:ascii="Arial" w:hAnsi="Arial" w:cs="Arial"/>
              </w:rPr>
              <w:t xml:space="preserve">Yes, executive branch </w:t>
            </w:r>
            <w:r w:rsidR="00EB31B1">
              <w:rPr>
                <w:rFonts w:ascii="Arial" w:hAnsi="Arial" w:cs="Arial"/>
              </w:rPr>
              <w:t>Using A</w:t>
            </w:r>
            <w:r w:rsidRPr="00253BAB">
              <w:rPr>
                <w:rFonts w:ascii="Arial" w:hAnsi="Arial" w:cs="Arial"/>
              </w:rPr>
              <w:t>gencies are required to purchase from the</w:t>
            </w:r>
            <w:r w:rsidR="005127D8">
              <w:rPr>
                <w:rFonts w:ascii="Arial" w:hAnsi="Arial" w:cs="Arial"/>
              </w:rPr>
              <w:t xml:space="preserve"> </w:t>
            </w:r>
            <w:r w:rsidR="0073330B">
              <w:rPr>
                <w:rFonts w:ascii="Arial" w:hAnsi="Arial" w:cs="Arial"/>
              </w:rPr>
              <w:t>Blanket P.O</w:t>
            </w:r>
            <w:r w:rsidRPr="00253BAB">
              <w:rPr>
                <w:rFonts w:ascii="Arial" w:hAnsi="Arial" w:cs="Arial"/>
              </w:rPr>
              <w:t>.</w:t>
            </w:r>
            <w:r w:rsidR="00AA4EF0">
              <w:rPr>
                <w:rFonts w:ascii="Arial" w:hAnsi="Arial" w:cs="Arial"/>
              </w:rPr>
              <w:t xml:space="preserve"> resulting from this Bid Solicitation.</w:t>
            </w:r>
          </w:p>
          <w:p w14:paraId="1E457271" w14:textId="77777777" w:rsidR="00950CF8" w:rsidRDefault="00950CF8" w:rsidP="00317D76">
            <w:pPr>
              <w:tabs>
                <w:tab w:val="left" w:pos="0"/>
              </w:tabs>
              <w:overflowPunct w:val="0"/>
              <w:autoSpaceDE w:val="0"/>
              <w:autoSpaceDN w:val="0"/>
              <w:adjustRightInd w:val="0"/>
              <w:rPr>
                <w:rFonts w:ascii="Arial" w:hAnsi="Arial" w:cs="Arial"/>
                <w:b/>
              </w:rPr>
            </w:pPr>
          </w:p>
          <w:p w14:paraId="69440B8D" w14:textId="346BC147" w:rsidR="00950CF8" w:rsidRDefault="00950CF8" w:rsidP="00317D76">
            <w:pPr>
              <w:pStyle w:val="ListParagraph"/>
              <w:numPr>
                <w:ilvl w:val="0"/>
                <w:numId w:val="31"/>
              </w:numPr>
              <w:tabs>
                <w:tab w:val="left" w:pos="0"/>
              </w:tabs>
              <w:overflowPunct w:val="0"/>
              <w:autoSpaceDE w:val="0"/>
              <w:autoSpaceDN w:val="0"/>
              <w:adjustRightInd w:val="0"/>
              <w:ind w:left="360"/>
              <w:rPr>
                <w:rFonts w:ascii="Arial" w:hAnsi="Arial" w:cs="Arial"/>
                <w:b/>
              </w:rPr>
            </w:pPr>
            <w:r w:rsidRPr="0038424A">
              <w:rPr>
                <w:rFonts w:ascii="Arial" w:hAnsi="Arial" w:cs="Arial"/>
                <w:b/>
              </w:rPr>
              <w:t xml:space="preserve">Are all other state agencies required to purchase from the Master Blanket Purchase Order? Or do other state agencies have the option to purchase off the Master Blanket Purchase Order, but are not required to do so? </w:t>
            </w:r>
          </w:p>
          <w:p w14:paraId="24E29491" w14:textId="77777777" w:rsidR="00253BAB" w:rsidRPr="00253BAB" w:rsidRDefault="00253BAB" w:rsidP="00253BAB">
            <w:pPr>
              <w:pStyle w:val="ListParagraph"/>
              <w:tabs>
                <w:tab w:val="left" w:pos="0"/>
              </w:tabs>
              <w:overflowPunct w:val="0"/>
              <w:autoSpaceDE w:val="0"/>
              <w:autoSpaceDN w:val="0"/>
              <w:adjustRightInd w:val="0"/>
              <w:ind w:left="360"/>
              <w:rPr>
                <w:rFonts w:ascii="Arial" w:hAnsi="Arial" w:cs="Arial"/>
              </w:rPr>
            </w:pPr>
          </w:p>
          <w:p w14:paraId="1B911E88" w14:textId="2F41FFC0" w:rsidR="00253BAB" w:rsidRPr="00253BAB" w:rsidRDefault="005127D8" w:rsidP="007E629C">
            <w:pPr>
              <w:tabs>
                <w:tab w:val="left" w:pos="0"/>
              </w:tabs>
              <w:overflowPunct w:val="0"/>
              <w:autoSpaceDE w:val="0"/>
              <w:autoSpaceDN w:val="0"/>
              <w:adjustRightInd w:val="0"/>
              <w:ind w:left="360"/>
              <w:rPr>
                <w:rFonts w:ascii="Arial" w:hAnsi="Arial" w:cs="Arial"/>
              </w:rPr>
            </w:pPr>
            <w:r>
              <w:rPr>
                <w:rFonts w:ascii="Arial" w:hAnsi="Arial" w:cs="Arial"/>
              </w:rPr>
              <w:t xml:space="preserve">Agencies outside </w:t>
            </w:r>
            <w:r w:rsidR="001A2DDC">
              <w:rPr>
                <w:rFonts w:ascii="Arial" w:hAnsi="Arial" w:cs="Arial"/>
              </w:rPr>
              <w:t xml:space="preserve">of </w:t>
            </w:r>
            <w:r>
              <w:rPr>
                <w:rFonts w:ascii="Arial" w:hAnsi="Arial" w:cs="Arial"/>
              </w:rPr>
              <w:t>the Executive Branch have the option of purchasing from the</w:t>
            </w:r>
            <w:r w:rsidR="00AA4EF0">
              <w:rPr>
                <w:rFonts w:ascii="Arial" w:hAnsi="Arial" w:cs="Arial"/>
              </w:rPr>
              <w:t xml:space="preserve"> </w:t>
            </w:r>
            <w:r>
              <w:rPr>
                <w:rFonts w:ascii="Arial" w:hAnsi="Arial" w:cs="Arial"/>
              </w:rPr>
              <w:t>Master Blanket PO</w:t>
            </w:r>
            <w:r w:rsidR="00AA4EF0">
              <w:rPr>
                <w:rFonts w:ascii="Arial" w:hAnsi="Arial" w:cs="Arial"/>
              </w:rPr>
              <w:t xml:space="preserve"> resulting from this Bid Solicitation</w:t>
            </w:r>
          </w:p>
          <w:p w14:paraId="727C0A65" w14:textId="58E9320C" w:rsidR="00950CF8" w:rsidRDefault="00950CF8" w:rsidP="00317D76">
            <w:pPr>
              <w:tabs>
                <w:tab w:val="left" w:pos="0"/>
              </w:tabs>
              <w:overflowPunct w:val="0"/>
              <w:autoSpaceDE w:val="0"/>
              <w:autoSpaceDN w:val="0"/>
              <w:adjustRightInd w:val="0"/>
              <w:rPr>
                <w:rFonts w:ascii="Arial" w:hAnsi="Arial" w:cs="Arial"/>
                <w:b/>
              </w:rPr>
            </w:pPr>
          </w:p>
          <w:p w14:paraId="0531D8BE" w14:textId="77777777" w:rsidR="002867B3" w:rsidRDefault="002867B3" w:rsidP="00317D76">
            <w:pPr>
              <w:tabs>
                <w:tab w:val="left" w:pos="0"/>
              </w:tabs>
              <w:overflowPunct w:val="0"/>
              <w:autoSpaceDE w:val="0"/>
              <w:autoSpaceDN w:val="0"/>
              <w:adjustRightInd w:val="0"/>
              <w:rPr>
                <w:rFonts w:ascii="Arial" w:hAnsi="Arial" w:cs="Arial"/>
                <w:b/>
              </w:rPr>
            </w:pPr>
          </w:p>
          <w:p w14:paraId="1BA7AD4B" w14:textId="56A57E5D" w:rsidR="00950CF8" w:rsidRDefault="00950CF8" w:rsidP="00317D76">
            <w:pPr>
              <w:pStyle w:val="ListParagraph"/>
              <w:numPr>
                <w:ilvl w:val="0"/>
                <w:numId w:val="31"/>
              </w:numPr>
              <w:tabs>
                <w:tab w:val="left" w:pos="0"/>
              </w:tabs>
              <w:overflowPunct w:val="0"/>
              <w:autoSpaceDE w:val="0"/>
              <w:autoSpaceDN w:val="0"/>
              <w:adjustRightInd w:val="0"/>
              <w:ind w:left="360"/>
              <w:rPr>
                <w:rFonts w:ascii="Arial" w:hAnsi="Arial" w:cs="Arial"/>
                <w:b/>
              </w:rPr>
            </w:pPr>
            <w:r w:rsidRPr="0038424A">
              <w:rPr>
                <w:rFonts w:ascii="Arial" w:hAnsi="Arial" w:cs="Arial"/>
                <w:b/>
              </w:rPr>
              <w:t xml:space="preserve">Are local and other cooperative purchasing agencies required to purchase from the Master Blanket Purchase Order? Or, are we correct in understanding that local and cooperative purchasing agencies may choose to use the Master Blanket Purchase Order, but are not required to do so? </w:t>
            </w:r>
          </w:p>
          <w:p w14:paraId="25EDA85A" w14:textId="132F6D0F" w:rsidR="00214AC3" w:rsidRDefault="00214AC3" w:rsidP="00214AC3">
            <w:pPr>
              <w:tabs>
                <w:tab w:val="left" w:pos="0"/>
              </w:tabs>
              <w:overflowPunct w:val="0"/>
              <w:autoSpaceDE w:val="0"/>
              <w:autoSpaceDN w:val="0"/>
              <w:adjustRightInd w:val="0"/>
              <w:rPr>
                <w:rFonts w:ascii="Arial" w:hAnsi="Arial" w:cs="Arial"/>
                <w:b/>
              </w:rPr>
            </w:pPr>
          </w:p>
          <w:p w14:paraId="48732A70" w14:textId="392BD9FA" w:rsidR="00214AC3" w:rsidRPr="00253BAB" w:rsidRDefault="00BD115A" w:rsidP="007E629C">
            <w:pPr>
              <w:tabs>
                <w:tab w:val="left" w:pos="0"/>
              </w:tabs>
              <w:overflowPunct w:val="0"/>
              <w:autoSpaceDE w:val="0"/>
              <w:autoSpaceDN w:val="0"/>
              <w:adjustRightInd w:val="0"/>
              <w:ind w:left="360"/>
              <w:rPr>
                <w:rFonts w:ascii="Arial" w:hAnsi="Arial" w:cs="Arial"/>
              </w:rPr>
            </w:pPr>
            <w:r>
              <w:rPr>
                <w:rFonts w:ascii="Arial" w:hAnsi="Arial" w:cs="Arial"/>
              </w:rPr>
              <w:t>L</w:t>
            </w:r>
            <w:r w:rsidR="00214AC3" w:rsidRPr="00214AC3">
              <w:rPr>
                <w:rFonts w:ascii="Arial" w:hAnsi="Arial" w:cs="Arial"/>
              </w:rPr>
              <w:t>ocal and other cooperative purchasing agencies</w:t>
            </w:r>
            <w:r w:rsidR="00214AC3" w:rsidRPr="00253BAB">
              <w:rPr>
                <w:rFonts w:ascii="Arial" w:hAnsi="Arial" w:cs="Arial"/>
              </w:rPr>
              <w:t xml:space="preserve"> </w:t>
            </w:r>
            <w:r w:rsidR="004612B0">
              <w:rPr>
                <w:rFonts w:ascii="Arial" w:hAnsi="Arial" w:cs="Arial"/>
              </w:rPr>
              <w:t xml:space="preserve">are not required to, but </w:t>
            </w:r>
            <w:r w:rsidR="00026C24">
              <w:rPr>
                <w:rFonts w:ascii="Arial" w:hAnsi="Arial" w:cs="Arial"/>
              </w:rPr>
              <w:t>may</w:t>
            </w:r>
            <w:r w:rsidR="00214AC3" w:rsidRPr="00253BAB">
              <w:rPr>
                <w:rFonts w:ascii="Arial" w:hAnsi="Arial" w:cs="Arial"/>
              </w:rPr>
              <w:t xml:space="preserve"> purchase from the </w:t>
            </w:r>
            <w:r w:rsidR="0073330B">
              <w:rPr>
                <w:rFonts w:ascii="Arial" w:hAnsi="Arial" w:cs="Arial"/>
              </w:rPr>
              <w:t>Blanket P.O</w:t>
            </w:r>
            <w:r w:rsidR="00214AC3" w:rsidRPr="00253BAB">
              <w:rPr>
                <w:rFonts w:ascii="Arial" w:hAnsi="Arial" w:cs="Arial"/>
              </w:rPr>
              <w:t>.</w:t>
            </w:r>
          </w:p>
          <w:p w14:paraId="0AAFDF9B" w14:textId="77777777" w:rsidR="00950CF8" w:rsidRDefault="00950CF8" w:rsidP="00317D76">
            <w:pPr>
              <w:tabs>
                <w:tab w:val="left" w:pos="0"/>
              </w:tabs>
              <w:overflowPunct w:val="0"/>
              <w:autoSpaceDE w:val="0"/>
              <w:autoSpaceDN w:val="0"/>
              <w:adjustRightInd w:val="0"/>
              <w:rPr>
                <w:rFonts w:ascii="Arial" w:hAnsi="Arial" w:cs="Arial"/>
                <w:b/>
              </w:rPr>
            </w:pPr>
          </w:p>
          <w:p w14:paraId="1821EA1E" w14:textId="77777777" w:rsidR="00950CF8" w:rsidRPr="0038424A" w:rsidRDefault="00950CF8" w:rsidP="00317D76">
            <w:pPr>
              <w:pStyle w:val="ListParagraph"/>
              <w:numPr>
                <w:ilvl w:val="0"/>
                <w:numId w:val="31"/>
              </w:numPr>
              <w:tabs>
                <w:tab w:val="left" w:pos="0"/>
              </w:tabs>
              <w:overflowPunct w:val="0"/>
              <w:autoSpaceDE w:val="0"/>
              <w:autoSpaceDN w:val="0"/>
              <w:adjustRightInd w:val="0"/>
              <w:ind w:left="360"/>
              <w:rPr>
                <w:rFonts w:ascii="Arial" w:hAnsi="Arial" w:cs="Arial"/>
                <w:b/>
              </w:rPr>
            </w:pPr>
            <w:r w:rsidRPr="0038424A">
              <w:rPr>
                <w:rFonts w:ascii="Arial" w:hAnsi="Arial" w:cs="Arial"/>
                <w:b/>
              </w:rPr>
              <w:t xml:space="preserve">For a Vendor’s products included in the Master Blanket Purchase Order, will state agencies have the option of purchasing those same products outside of the Master Blanket Purchase Order? </w:t>
            </w:r>
          </w:p>
          <w:p w14:paraId="681F4C33" w14:textId="55EFC637" w:rsidR="00950CF8" w:rsidRDefault="00950CF8" w:rsidP="00317D76">
            <w:pPr>
              <w:tabs>
                <w:tab w:val="left" w:pos="0"/>
              </w:tabs>
              <w:overflowPunct w:val="0"/>
              <w:autoSpaceDE w:val="0"/>
              <w:autoSpaceDN w:val="0"/>
              <w:adjustRightInd w:val="0"/>
              <w:rPr>
                <w:rFonts w:ascii="Arial" w:hAnsi="Arial" w:cs="Arial"/>
                <w:b/>
              </w:rPr>
            </w:pPr>
          </w:p>
          <w:p w14:paraId="6A940871" w14:textId="4A3B5DBA" w:rsidR="00214AC3" w:rsidRPr="00E44BB7" w:rsidRDefault="00214AC3" w:rsidP="007A1114">
            <w:pPr>
              <w:tabs>
                <w:tab w:val="left" w:pos="0"/>
              </w:tabs>
              <w:overflowPunct w:val="0"/>
              <w:autoSpaceDE w:val="0"/>
              <w:autoSpaceDN w:val="0"/>
              <w:adjustRightInd w:val="0"/>
              <w:ind w:left="330"/>
              <w:rPr>
                <w:rFonts w:ascii="Arial" w:hAnsi="Arial" w:cs="Arial"/>
              </w:rPr>
            </w:pPr>
            <w:r w:rsidRPr="00E44BB7">
              <w:rPr>
                <w:rFonts w:ascii="Arial" w:hAnsi="Arial" w:cs="Arial"/>
              </w:rPr>
              <w:lastRenderedPageBreak/>
              <w:t xml:space="preserve">No, </w:t>
            </w:r>
            <w:r w:rsidR="0073330B" w:rsidRPr="00E44BB7">
              <w:rPr>
                <w:rFonts w:ascii="Arial" w:hAnsi="Arial" w:cs="Arial"/>
              </w:rPr>
              <w:t>S</w:t>
            </w:r>
            <w:r w:rsidRPr="00E44BB7">
              <w:rPr>
                <w:rFonts w:ascii="Arial" w:hAnsi="Arial" w:cs="Arial"/>
              </w:rPr>
              <w:t>tate</w:t>
            </w:r>
            <w:r w:rsidR="00026C24">
              <w:rPr>
                <w:rFonts w:ascii="Arial" w:hAnsi="Arial" w:cs="Arial"/>
              </w:rPr>
              <w:t xml:space="preserve"> Using A</w:t>
            </w:r>
            <w:r w:rsidRPr="00E44BB7">
              <w:rPr>
                <w:rFonts w:ascii="Arial" w:hAnsi="Arial" w:cs="Arial"/>
              </w:rPr>
              <w:t xml:space="preserve">gencies will not have the option of purchasing products included in </w:t>
            </w:r>
            <w:r w:rsidR="007A1114" w:rsidRPr="00E44BB7">
              <w:rPr>
                <w:rFonts w:ascii="Arial" w:hAnsi="Arial" w:cs="Arial"/>
              </w:rPr>
              <w:t xml:space="preserve">the scope outside of </w:t>
            </w:r>
            <w:r w:rsidRPr="00E44BB7">
              <w:rPr>
                <w:rFonts w:ascii="Arial" w:hAnsi="Arial" w:cs="Arial"/>
              </w:rPr>
              <w:t xml:space="preserve">the </w:t>
            </w:r>
            <w:r w:rsidR="0073330B" w:rsidRPr="00E44BB7">
              <w:rPr>
                <w:rFonts w:ascii="Arial" w:hAnsi="Arial" w:cs="Arial"/>
              </w:rPr>
              <w:t>Blanket P.O.</w:t>
            </w:r>
          </w:p>
          <w:p w14:paraId="13BB2F6D" w14:textId="77777777" w:rsidR="00950CF8" w:rsidRDefault="00950CF8" w:rsidP="00317D76">
            <w:pPr>
              <w:tabs>
                <w:tab w:val="left" w:pos="0"/>
              </w:tabs>
              <w:overflowPunct w:val="0"/>
              <w:autoSpaceDE w:val="0"/>
              <w:autoSpaceDN w:val="0"/>
              <w:adjustRightInd w:val="0"/>
              <w:rPr>
                <w:rFonts w:ascii="Arial" w:hAnsi="Arial" w:cs="Arial"/>
                <w:b/>
              </w:rPr>
            </w:pPr>
          </w:p>
          <w:p w14:paraId="0F17157C" w14:textId="77777777" w:rsidR="00950CF8" w:rsidRPr="0038424A" w:rsidRDefault="00950CF8" w:rsidP="00317D76">
            <w:pPr>
              <w:pStyle w:val="ListParagraph"/>
              <w:numPr>
                <w:ilvl w:val="0"/>
                <w:numId w:val="31"/>
              </w:numPr>
              <w:tabs>
                <w:tab w:val="left" w:pos="0"/>
              </w:tabs>
              <w:overflowPunct w:val="0"/>
              <w:autoSpaceDE w:val="0"/>
              <w:autoSpaceDN w:val="0"/>
              <w:adjustRightInd w:val="0"/>
              <w:ind w:left="330" w:hanging="330"/>
              <w:rPr>
                <w:rFonts w:ascii="Arial" w:hAnsi="Arial" w:cs="Arial"/>
                <w:b/>
              </w:rPr>
            </w:pPr>
            <w:r w:rsidRPr="0038424A">
              <w:rPr>
                <w:rFonts w:ascii="Arial" w:hAnsi="Arial" w:cs="Arial"/>
                <w:b/>
              </w:rPr>
              <w:t>Can state agencies purchase comparable research solutions outside of the Master Blanket Purchase Order?</w:t>
            </w:r>
          </w:p>
          <w:p w14:paraId="039FE1F5" w14:textId="77777777" w:rsidR="00950CF8" w:rsidRDefault="00950CF8" w:rsidP="00317D76">
            <w:pPr>
              <w:tabs>
                <w:tab w:val="left" w:pos="0"/>
              </w:tabs>
              <w:overflowPunct w:val="0"/>
              <w:autoSpaceDE w:val="0"/>
              <w:autoSpaceDN w:val="0"/>
              <w:adjustRightInd w:val="0"/>
              <w:rPr>
                <w:rFonts w:ascii="Arial" w:hAnsi="Arial" w:cs="Arial"/>
                <w:b/>
              </w:rPr>
            </w:pPr>
          </w:p>
          <w:p w14:paraId="63D45AE0" w14:textId="35DB657C" w:rsidR="0081542F" w:rsidRPr="00214AC3" w:rsidRDefault="0081542F" w:rsidP="007E629C">
            <w:pPr>
              <w:tabs>
                <w:tab w:val="left" w:pos="0"/>
              </w:tabs>
              <w:overflowPunct w:val="0"/>
              <w:autoSpaceDE w:val="0"/>
              <w:autoSpaceDN w:val="0"/>
              <w:adjustRightInd w:val="0"/>
              <w:ind w:left="330"/>
              <w:rPr>
                <w:rFonts w:ascii="Arial" w:hAnsi="Arial" w:cs="Arial"/>
              </w:rPr>
            </w:pPr>
            <w:r w:rsidRPr="00214AC3">
              <w:rPr>
                <w:rFonts w:ascii="Arial" w:hAnsi="Arial" w:cs="Arial"/>
              </w:rPr>
              <w:t xml:space="preserve">No, </w:t>
            </w:r>
            <w:r w:rsidR="0073330B">
              <w:rPr>
                <w:rFonts w:ascii="Arial" w:hAnsi="Arial" w:cs="Arial"/>
              </w:rPr>
              <w:t>S</w:t>
            </w:r>
            <w:r w:rsidRPr="00214AC3">
              <w:rPr>
                <w:rFonts w:ascii="Arial" w:hAnsi="Arial" w:cs="Arial"/>
              </w:rPr>
              <w:t xml:space="preserve">tate </w:t>
            </w:r>
            <w:r w:rsidR="00235DF9">
              <w:rPr>
                <w:rFonts w:ascii="Arial" w:hAnsi="Arial" w:cs="Arial"/>
              </w:rPr>
              <w:t>Using A</w:t>
            </w:r>
            <w:r w:rsidRPr="00214AC3">
              <w:rPr>
                <w:rFonts w:ascii="Arial" w:hAnsi="Arial" w:cs="Arial"/>
              </w:rPr>
              <w:t xml:space="preserve">gencies </w:t>
            </w:r>
            <w:r w:rsidRPr="0081542F">
              <w:rPr>
                <w:rFonts w:ascii="Arial" w:hAnsi="Arial" w:cs="Arial"/>
              </w:rPr>
              <w:t xml:space="preserve">cannot purchase comparable research solutions outside of the </w:t>
            </w:r>
            <w:r w:rsidR="0073330B">
              <w:rPr>
                <w:rFonts w:ascii="Arial" w:hAnsi="Arial" w:cs="Arial"/>
              </w:rPr>
              <w:t>Blanket P.O</w:t>
            </w:r>
            <w:r>
              <w:rPr>
                <w:rFonts w:ascii="Arial" w:hAnsi="Arial" w:cs="Arial"/>
              </w:rPr>
              <w:t>.</w:t>
            </w:r>
          </w:p>
          <w:p w14:paraId="43695E15" w14:textId="0760571E" w:rsidR="00950CF8" w:rsidRPr="0094792B" w:rsidRDefault="00950CF8" w:rsidP="00317D76">
            <w:pPr>
              <w:tabs>
                <w:tab w:val="left" w:pos="0"/>
              </w:tabs>
              <w:overflowPunct w:val="0"/>
              <w:autoSpaceDE w:val="0"/>
              <w:autoSpaceDN w:val="0"/>
              <w:adjustRightInd w:val="0"/>
              <w:rPr>
                <w:rFonts w:ascii="Arial" w:hAnsi="Arial" w:cs="Arial"/>
                <w:b/>
                <w:color w:val="000000"/>
              </w:rPr>
            </w:pPr>
          </w:p>
        </w:tc>
      </w:tr>
      <w:tr w:rsidR="00950CF8" w:rsidRPr="0094792B" w14:paraId="5CE3C3BB" w14:textId="77777777" w:rsidTr="00D731EB">
        <w:tc>
          <w:tcPr>
            <w:tcW w:w="878" w:type="dxa"/>
            <w:shd w:val="clear" w:color="auto" w:fill="auto"/>
          </w:tcPr>
          <w:p w14:paraId="291767B5" w14:textId="0D6D6864" w:rsidR="00950CF8" w:rsidRPr="0094792B" w:rsidRDefault="00950CF8" w:rsidP="00317D76">
            <w:pPr>
              <w:tabs>
                <w:tab w:val="left" w:pos="0"/>
              </w:tabs>
              <w:autoSpaceDN w:val="0"/>
              <w:rPr>
                <w:rFonts w:ascii="Arial" w:hAnsi="Arial" w:cs="Arial"/>
              </w:rPr>
            </w:pPr>
            <w:r w:rsidRPr="0094792B">
              <w:rPr>
                <w:rFonts w:ascii="Arial" w:hAnsi="Arial" w:cs="Arial"/>
              </w:rPr>
              <w:lastRenderedPageBreak/>
              <w:t>11</w:t>
            </w:r>
          </w:p>
        </w:tc>
        <w:tc>
          <w:tcPr>
            <w:tcW w:w="2160" w:type="dxa"/>
            <w:tcBorders>
              <w:top w:val="outset" w:sz="6" w:space="0" w:color="auto"/>
              <w:left w:val="outset" w:sz="6" w:space="0" w:color="auto"/>
              <w:bottom w:val="outset" w:sz="6" w:space="0" w:color="auto"/>
              <w:right w:val="outset" w:sz="6" w:space="0" w:color="auto"/>
            </w:tcBorders>
          </w:tcPr>
          <w:p w14:paraId="14FD0E21" w14:textId="77777777" w:rsidR="00950CF8" w:rsidRDefault="00950CF8" w:rsidP="00317D76">
            <w:pPr>
              <w:tabs>
                <w:tab w:val="left" w:pos="0"/>
              </w:tabs>
              <w:overflowPunct w:val="0"/>
              <w:autoSpaceDE w:val="0"/>
              <w:autoSpaceDN w:val="0"/>
              <w:adjustRightInd w:val="0"/>
              <w:rPr>
                <w:rFonts w:ascii="Arial" w:hAnsi="Arial" w:cs="Arial"/>
              </w:rPr>
            </w:pPr>
            <w:r>
              <w:rPr>
                <w:rFonts w:ascii="Arial" w:hAnsi="Arial" w:cs="Arial"/>
              </w:rPr>
              <w:t>Bid Amendment 04 Q7(b)</w:t>
            </w:r>
            <w:r w:rsidRPr="0094792B">
              <w:rPr>
                <w:rFonts w:ascii="Arial" w:hAnsi="Arial" w:cs="Arial"/>
              </w:rPr>
              <w:t xml:space="preserve"> </w:t>
            </w:r>
          </w:p>
          <w:p w14:paraId="4B13D6BD" w14:textId="77777777" w:rsidR="00950CF8" w:rsidRDefault="00950CF8" w:rsidP="00317D76">
            <w:pPr>
              <w:tabs>
                <w:tab w:val="left" w:pos="0"/>
              </w:tabs>
              <w:overflowPunct w:val="0"/>
              <w:autoSpaceDE w:val="0"/>
              <w:autoSpaceDN w:val="0"/>
              <w:adjustRightInd w:val="0"/>
              <w:rPr>
                <w:rFonts w:ascii="Arial" w:hAnsi="Arial" w:cs="Arial"/>
              </w:rPr>
            </w:pPr>
          </w:p>
          <w:p w14:paraId="01F25E14" w14:textId="5321E6D4" w:rsidR="00950CF8" w:rsidRPr="0094792B" w:rsidRDefault="00950CF8" w:rsidP="00317D76">
            <w:pPr>
              <w:tabs>
                <w:tab w:val="left" w:pos="0"/>
              </w:tabs>
              <w:overflowPunct w:val="0"/>
              <w:autoSpaceDE w:val="0"/>
              <w:autoSpaceDN w:val="0"/>
              <w:adjustRightInd w:val="0"/>
              <w:rPr>
                <w:rFonts w:ascii="Arial" w:hAnsi="Arial" w:cs="Arial"/>
                <w:color w:val="000000"/>
              </w:rPr>
            </w:pPr>
            <w:r w:rsidRPr="0094792B">
              <w:rPr>
                <w:rFonts w:ascii="Arial" w:hAnsi="Arial" w:cs="Arial"/>
              </w:rPr>
              <w:t>Section 1.1, Purpose and Intent</w:t>
            </w:r>
          </w:p>
        </w:tc>
        <w:tc>
          <w:tcPr>
            <w:tcW w:w="7200" w:type="dxa"/>
            <w:tcBorders>
              <w:top w:val="outset" w:sz="6" w:space="0" w:color="auto"/>
              <w:left w:val="outset" w:sz="6" w:space="0" w:color="auto"/>
              <w:bottom w:val="outset" w:sz="6" w:space="0" w:color="auto"/>
              <w:right w:val="outset" w:sz="6" w:space="0" w:color="auto"/>
            </w:tcBorders>
          </w:tcPr>
          <w:p w14:paraId="56A12882" w14:textId="77777777" w:rsidR="00950CF8" w:rsidRDefault="00950CF8" w:rsidP="00317D76">
            <w:pPr>
              <w:tabs>
                <w:tab w:val="left" w:pos="0"/>
              </w:tabs>
              <w:overflowPunct w:val="0"/>
              <w:autoSpaceDE w:val="0"/>
              <w:autoSpaceDN w:val="0"/>
              <w:adjustRightInd w:val="0"/>
              <w:rPr>
                <w:rFonts w:ascii="Arial" w:hAnsi="Arial" w:cs="Arial"/>
                <w:b/>
              </w:rPr>
            </w:pPr>
            <w:r w:rsidRPr="0094792B">
              <w:rPr>
                <w:rFonts w:ascii="Arial" w:hAnsi="Arial" w:cs="Arial"/>
                <w:b/>
              </w:rPr>
              <w:t xml:space="preserve">We understand that there will be multiple Vendors awarded amongst the various categories of the Master Blanket Purchase Order. Please further clarify whether the state intends to award multiple vendors within Category 1, Legal Research, </w:t>
            </w:r>
            <w:proofErr w:type="gramStart"/>
            <w:r w:rsidRPr="0094792B">
              <w:rPr>
                <w:rFonts w:ascii="Arial" w:hAnsi="Arial" w:cs="Arial"/>
                <w:b/>
              </w:rPr>
              <w:t>Monthly</w:t>
            </w:r>
            <w:proofErr w:type="gramEnd"/>
            <w:r w:rsidRPr="0094792B">
              <w:rPr>
                <w:rFonts w:ascii="Arial" w:hAnsi="Arial" w:cs="Arial"/>
                <w:b/>
              </w:rPr>
              <w:t xml:space="preserve"> Flat-Fee Access. Awarding to multiple vendors for Category 1 will ensure that state agencies have the flexibility to choose the research solution that best meets their individual research needs and the vendor/product that they prefer.</w:t>
            </w:r>
          </w:p>
          <w:p w14:paraId="7F9BE6BA" w14:textId="77777777" w:rsidR="00950CF8" w:rsidRPr="00481833" w:rsidRDefault="00950CF8" w:rsidP="00317D76">
            <w:pPr>
              <w:tabs>
                <w:tab w:val="left" w:pos="0"/>
              </w:tabs>
              <w:overflowPunct w:val="0"/>
              <w:autoSpaceDE w:val="0"/>
              <w:autoSpaceDN w:val="0"/>
              <w:adjustRightInd w:val="0"/>
              <w:rPr>
                <w:rFonts w:ascii="Arial" w:hAnsi="Arial" w:cs="Arial"/>
              </w:rPr>
            </w:pPr>
          </w:p>
          <w:p w14:paraId="1AEF762B" w14:textId="613F7F7F" w:rsidR="00950CF8" w:rsidRDefault="00E87204" w:rsidP="00317D76">
            <w:pPr>
              <w:tabs>
                <w:tab w:val="left" w:pos="0"/>
              </w:tabs>
              <w:overflowPunct w:val="0"/>
              <w:autoSpaceDE w:val="0"/>
              <w:autoSpaceDN w:val="0"/>
              <w:adjustRightInd w:val="0"/>
              <w:rPr>
                <w:rFonts w:ascii="Arial" w:hAnsi="Arial" w:cs="Arial"/>
              </w:rPr>
            </w:pPr>
            <w:r>
              <w:rPr>
                <w:rFonts w:ascii="Arial" w:hAnsi="Arial" w:cs="Arial"/>
              </w:rPr>
              <w:t>Yes, the S</w:t>
            </w:r>
            <w:r w:rsidR="00950CF8" w:rsidRPr="00481833">
              <w:rPr>
                <w:rFonts w:ascii="Arial" w:hAnsi="Arial" w:cs="Arial"/>
              </w:rPr>
              <w:t xml:space="preserve">tate intends to award multiple </w:t>
            </w:r>
            <w:r w:rsidR="00235DF9">
              <w:rPr>
                <w:rFonts w:ascii="Arial" w:hAnsi="Arial" w:cs="Arial"/>
              </w:rPr>
              <w:t>Vendors {Bidders}</w:t>
            </w:r>
            <w:r w:rsidR="00235DF9" w:rsidRPr="00481833">
              <w:rPr>
                <w:rFonts w:ascii="Arial" w:hAnsi="Arial" w:cs="Arial"/>
              </w:rPr>
              <w:t xml:space="preserve"> </w:t>
            </w:r>
            <w:r w:rsidR="00950CF8" w:rsidRPr="00481833">
              <w:rPr>
                <w:rFonts w:ascii="Arial" w:hAnsi="Arial" w:cs="Arial"/>
              </w:rPr>
              <w:t xml:space="preserve">within Category 1, Legal Research, </w:t>
            </w:r>
            <w:proofErr w:type="gramStart"/>
            <w:r w:rsidR="00950CF8" w:rsidRPr="00481833">
              <w:rPr>
                <w:rFonts w:ascii="Arial" w:hAnsi="Arial" w:cs="Arial"/>
              </w:rPr>
              <w:t>Monthly</w:t>
            </w:r>
            <w:proofErr w:type="gramEnd"/>
            <w:r w:rsidR="00950CF8" w:rsidRPr="00481833">
              <w:rPr>
                <w:rFonts w:ascii="Arial" w:hAnsi="Arial" w:cs="Arial"/>
              </w:rPr>
              <w:t xml:space="preserve"> Flat-Fee Access.</w:t>
            </w:r>
          </w:p>
          <w:p w14:paraId="4A0FD824" w14:textId="619081B5" w:rsidR="00950CF8" w:rsidRPr="0094792B" w:rsidRDefault="00950CF8" w:rsidP="00317D76">
            <w:pPr>
              <w:tabs>
                <w:tab w:val="left" w:pos="0"/>
              </w:tabs>
              <w:overflowPunct w:val="0"/>
              <w:autoSpaceDE w:val="0"/>
              <w:autoSpaceDN w:val="0"/>
              <w:adjustRightInd w:val="0"/>
              <w:rPr>
                <w:rFonts w:ascii="Arial" w:hAnsi="Arial" w:cs="Arial"/>
                <w:b/>
                <w:color w:val="000000"/>
              </w:rPr>
            </w:pPr>
          </w:p>
        </w:tc>
      </w:tr>
      <w:tr w:rsidR="005E066C" w:rsidRPr="0094792B" w14:paraId="4BBD62BA" w14:textId="77777777" w:rsidTr="00D731EB">
        <w:tc>
          <w:tcPr>
            <w:tcW w:w="878" w:type="dxa"/>
            <w:shd w:val="clear" w:color="auto" w:fill="auto"/>
          </w:tcPr>
          <w:p w14:paraId="5F55E482" w14:textId="78954EFF" w:rsidR="005E066C" w:rsidRPr="0094792B" w:rsidRDefault="005E066C" w:rsidP="005E066C">
            <w:pPr>
              <w:tabs>
                <w:tab w:val="left" w:pos="0"/>
              </w:tabs>
              <w:autoSpaceDN w:val="0"/>
              <w:rPr>
                <w:rFonts w:ascii="Arial" w:hAnsi="Arial" w:cs="Arial"/>
              </w:rPr>
            </w:pPr>
            <w:r w:rsidRPr="0094792B">
              <w:rPr>
                <w:rFonts w:ascii="Arial" w:hAnsi="Arial" w:cs="Arial"/>
              </w:rPr>
              <w:t>12</w:t>
            </w:r>
          </w:p>
        </w:tc>
        <w:tc>
          <w:tcPr>
            <w:tcW w:w="2160" w:type="dxa"/>
            <w:tcBorders>
              <w:top w:val="outset" w:sz="6" w:space="0" w:color="auto"/>
              <w:left w:val="outset" w:sz="6" w:space="0" w:color="auto"/>
              <w:bottom w:val="outset" w:sz="6" w:space="0" w:color="auto"/>
              <w:right w:val="outset" w:sz="6" w:space="0" w:color="auto"/>
            </w:tcBorders>
          </w:tcPr>
          <w:p w14:paraId="43681EF6" w14:textId="77777777" w:rsidR="005E066C" w:rsidRDefault="005E066C" w:rsidP="005E066C">
            <w:pPr>
              <w:tabs>
                <w:tab w:val="left" w:pos="0"/>
              </w:tabs>
              <w:overflowPunct w:val="0"/>
              <w:autoSpaceDE w:val="0"/>
              <w:autoSpaceDN w:val="0"/>
              <w:adjustRightInd w:val="0"/>
              <w:rPr>
                <w:rFonts w:ascii="Arial" w:hAnsi="Arial" w:cs="Arial"/>
              </w:rPr>
            </w:pPr>
            <w:r>
              <w:rPr>
                <w:rFonts w:ascii="Arial" w:hAnsi="Arial" w:cs="Arial"/>
              </w:rPr>
              <w:t xml:space="preserve">Bid Amendment 04 </w:t>
            </w:r>
          </w:p>
          <w:p w14:paraId="0C789139" w14:textId="77777777" w:rsidR="005E066C" w:rsidRDefault="005E066C" w:rsidP="005E066C">
            <w:pPr>
              <w:tabs>
                <w:tab w:val="left" w:pos="0"/>
              </w:tabs>
              <w:overflowPunct w:val="0"/>
              <w:autoSpaceDE w:val="0"/>
              <w:autoSpaceDN w:val="0"/>
              <w:adjustRightInd w:val="0"/>
              <w:rPr>
                <w:rFonts w:ascii="Arial" w:hAnsi="Arial" w:cs="Arial"/>
              </w:rPr>
            </w:pPr>
            <w:r>
              <w:rPr>
                <w:rFonts w:ascii="Arial" w:hAnsi="Arial" w:cs="Arial"/>
              </w:rPr>
              <w:t>Q11</w:t>
            </w:r>
          </w:p>
          <w:p w14:paraId="0867E09F" w14:textId="77777777" w:rsidR="005E066C" w:rsidRDefault="005E066C" w:rsidP="005E066C">
            <w:pPr>
              <w:tabs>
                <w:tab w:val="left" w:pos="0"/>
              </w:tabs>
              <w:overflowPunct w:val="0"/>
              <w:autoSpaceDE w:val="0"/>
              <w:autoSpaceDN w:val="0"/>
              <w:adjustRightInd w:val="0"/>
              <w:rPr>
                <w:rFonts w:ascii="Arial" w:hAnsi="Arial" w:cs="Arial"/>
              </w:rPr>
            </w:pPr>
          </w:p>
          <w:p w14:paraId="7D2C3679" w14:textId="1420EDFC" w:rsidR="005E066C" w:rsidRPr="0094792B" w:rsidRDefault="005E066C" w:rsidP="005E066C">
            <w:pPr>
              <w:tabs>
                <w:tab w:val="left" w:pos="0"/>
              </w:tabs>
              <w:overflowPunct w:val="0"/>
              <w:autoSpaceDE w:val="0"/>
              <w:autoSpaceDN w:val="0"/>
              <w:adjustRightInd w:val="0"/>
              <w:rPr>
                <w:rFonts w:ascii="Arial" w:hAnsi="Arial" w:cs="Arial"/>
                <w:color w:val="000000"/>
              </w:rPr>
            </w:pPr>
            <w:r w:rsidRPr="0094792B">
              <w:rPr>
                <w:rFonts w:ascii="Arial" w:hAnsi="Arial" w:cs="Arial"/>
              </w:rPr>
              <w:t>1.3.1.1 Exceptions to the State of NJ Standard Terms and Conditions</w:t>
            </w:r>
          </w:p>
        </w:tc>
        <w:tc>
          <w:tcPr>
            <w:tcW w:w="7200" w:type="dxa"/>
            <w:tcBorders>
              <w:top w:val="outset" w:sz="6" w:space="0" w:color="auto"/>
              <w:left w:val="outset" w:sz="6" w:space="0" w:color="auto"/>
              <w:bottom w:val="outset" w:sz="6" w:space="0" w:color="auto"/>
              <w:right w:val="outset" w:sz="6" w:space="0" w:color="auto"/>
            </w:tcBorders>
          </w:tcPr>
          <w:p w14:paraId="0CE65B60" w14:textId="77777777" w:rsidR="005E066C" w:rsidRPr="00E44BB7" w:rsidRDefault="005E066C" w:rsidP="007A1114">
            <w:pPr>
              <w:pStyle w:val="ListParagraph"/>
              <w:numPr>
                <w:ilvl w:val="0"/>
                <w:numId w:val="42"/>
              </w:numPr>
              <w:rPr>
                <w:rFonts w:ascii="Arial" w:hAnsi="Arial" w:cs="Arial"/>
                <w:b/>
              </w:rPr>
            </w:pPr>
            <w:r w:rsidRPr="007A1114">
              <w:rPr>
                <w:rFonts w:ascii="Arial" w:hAnsi="Arial" w:cs="Arial"/>
                <w:b/>
              </w:rPr>
              <w:t xml:space="preserve">Pursuant to Answer 11, prior to the quote due date, is the State willing to review our additional terms to determine: whether they are acceptable to the State, that there are no conflicting terms, and that they do not diminish the State's rights under the Blanket P.O. resulting from the Bid Solicitation? </w:t>
            </w:r>
          </w:p>
          <w:p w14:paraId="7C4C3801" w14:textId="77777777" w:rsidR="005E066C" w:rsidRDefault="005E066C" w:rsidP="005E066C">
            <w:pPr>
              <w:rPr>
                <w:rFonts w:ascii="Arial" w:hAnsi="Arial" w:cs="Arial"/>
                <w:b/>
              </w:rPr>
            </w:pPr>
          </w:p>
          <w:p w14:paraId="130D7F2B" w14:textId="49B0D54F" w:rsidR="005E066C" w:rsidRPr="009C3335" w:rsidRDefault="005E066C" w:rsidP="00E44BB7">
            <w:pPr>
              <w:ind w:left="360"/>
              <w:rPr>
                <w:rFonts w:ascii="Arial" w:hAnsi="Arial" w:cs="Arial"/>
              </w:rPr>
            </w:pPr>
            <w:r w:rsidRPr="009C3335">
              <w:rPr>
                <w:rFonts w:ascii="Arial" w:hAnsi="Arial" w:cs="Arial"/>
              </w:rPr>
              <w:t xml:space="preserve">All questions relating to this Bid Solicitation must be raised during the Q&amp;A process.  Answers to such questions </w:t>
            </w:r>
            <w:r w:rsidR="00235DF9">
              <w:rPr>
                <w:rFonts w:ascii="Arial" w:hAnsi="Arial" w:cs="Arial"/>
              </w:rPr>
              <w:t>are contained within this</w:t>
            </w:r>
            <w:r w:rsidR="003C7572">
              <w:rPr>
                <w:rFonts w:ascii="Arial" w:hAnsi="Arial" w:cs="Arial"/>
              </w:rPr>
              <w:t xml:space="preserve"> </w:t>
            </w:r>
            <w:r w:rsidRPr="009C3335">
              <w:rPr>
                <w:rFonts w:ascii="Arial" w:hAnsi="Arial" w:cs="Arial"/>
              </w:rPr>
              <w:t xml:space="preserve">Bid Amendment.  </w:t>
            </w:r>
            <w:r w:rsidRPr="009F617A">
              <w:rPr>
                <w:rFonts w:ascii="Arial" w:hAnsi="Arial" w:cs="Arial"/>
              </w:rPr>
              <w:t>It is incumbent upon the Vendor {Bidder} to identify and remove its conflicting proposed terms and conditions prior to Quote submission.</w:t>
            </w:r>
          </w:p>
          <w:p w14:paraId="07D45164" w14:textId="77777777" w:rsidR="005E066C" w:rsidRDefault="005E066C" w:rsidP="005E066C">
            <w:pPr>
              <w:rPr>
                <w:rFonts w:ascii="Arial" w:hAnsi="Arial" w:cs="Arial"/>
                <w:b/>
              </w:rPr>
            </w:pPr>
          </w:p>
          <w:p w14:paraId="774328B7" w14:textId="77777777" w:rsidR="005E066C" w:rsidRPr="00E44BB7" w:rsidRDefault="005E066C" w:rsidP="007A1114">
            <w:pPr>
              <w:pStyle w:val="ListParagraph"/>
              <w:numPr>
                <w:ilvl w:val="0"/>
                <w:numId w:val="42"/>
              </w:numPr>
              <w:rPr>
                <w:rFonts w:ascii="Arial" w:hAnsi="Arial" w:cs="Arial"/>
                <w:b/>
              </w:rPr>
            </w:pPr>
            <w:r w:rsidRPr="007A1114">
              <w:rPr>
                <w:rFonts w:ascii="Arial" w:hAnsi="Arial" w:cs="Arial"/>
                <w:b/>
              </w:rPr>
              <w:t>If the State is willing to engage in this activity prior to the quote's due date, please provide an email address to which we may submit our additional terms. NJSTART's question-submission portal does not provide a feature that would allow us to upload our document for the State's consideration</w:t>
            </w:r>
            <w:r w:rsidRPr="00E44BB7">
              <w:rPr>
                <w:rFonts w:ascii="Arial" w:hAnsi="Arial" w:cs="Arial"/>
                <w:b/>
              </w:rPr>
              <w:t>.</w:t>
            </w:r>
          </w:p>
          <w:p w14:paraId="667DE7F1" w14:textId="77777777" w:rsidR="005E066C" w:rsidRDefault="005E066C" w:rsidP="005E066C">
            <w:pPr>
              <w:rPr>
                <w:rFonts w:ascii="Arial" w:hAnsi="Arial" w:cs="Arial"/>
                <w:b/>
              </w:rPr>
            </w:pPr>
          </w:p>
          <w:p w14:paraId="0738054F" w14:textId="77777777" w:rsidR="005E066C" w:rsidRPr="005F143D" w:rsidRDefault="005E066C" w:rsidP="00E44BB7">
            <w:pPr>
              <w:ind w:left="360"/>
              <w:rPr>
                <w:rFonts w:ascii="Arial" w:hAnsi="Arial" w:cs="Arial"/>
              </w:rPr>
            </w:pPr>
            <w:r>
              <w:rPr>
                <w:rFonts w:ascii="Arial" w:hAnsi="Arial" w:cs="Arial"/>
              </w:rPr>
              <w:t>See response above</w:t>
            </w:r>
            <w:r w:rsidRPr="005F143D">
              <w:rPr>
                <w:rFonts w:ascii="Arial" w:hAnsi="Arial" w:cs="Arial"/>
              </w:rPr>
              <w:t>.</w:t>
            </w:r>
          </w:p>
          <w:p w14:paraId="0B306BBD" w14:textId="77777777" w:rsidR="005E066C" w:rsidRDefault="005E066C" w:rsidP="005E066C">
            <w:pPr>
              <w:rPr>
                <w:rFonts w:ascii="Arial" w:hAnsi="Arial" w:cs="Arial"/>
                <w:b/>
              </w:rPr>
            </w:pPr>
          </w:p>
          <w:p w14:paraId="5BA1E270" w14:textId="77777777" w:rsidR="005E066C" w:rsidRPr="007A1114" w:rsidRDefault="005E066C" w:rsidP="00901DCE">
            <w:pPr>
              <w:pStyle w:val="ListParagraph"/>
              <w:numPr>
                <w:ilvl w:val="0"/>
                <w:numId w:val="42"/>
              </w:numPr>
              <w:rPr>
                <w:rFonts w:ascii="Arial" w:hAnsi="Arial" w:cs="Arial"/>
                <w:b/>
              </w:rPr>
            </w:pPr>
            <w:r w:rsidRPr="007A1114">
              <w:rPr>
                <w:rFonts w:ascii="Arial" w:hAnsi="Arial" w:cs="Arial"/>
                <w:b/>
              </w:rPr>
              <w:t xml:space="preserve">If the State does not wish to review our terms, does this mean that the Vendor {Bidder} can include their terms and conditions for use and access to their services in their Quote, and that all of those terms that do not conflict with the State's Terms and Conditions will be incorporated automatically into the Contract if the Vendor {Bidder} is awarded the Blanket P.O.? </w:t>
            </w:r>
          </w:p>
          <w:p w14:paraId="6C78C60A" w14:textId="77777777" w:rsidR="005E066C" w:rsidRDefault="005E066C" w:rsidP="005E066C">
            <w:pPr>
              <w:rPr>
                <w:rFonts w:ascii="Arial" w:hAnsi="Arial" w:cs="Arial"/>
                <w:b/>
              </w:rPr>
            </w:pPr>
          </w:p>
          <w:p w14:paraId="7052684A" w14:textId="77777777" w:rsidR="005E066C" w:rsidRPr="005F143D" w:rsidRDefault="005E066C" w:rsidP="00E44BB7">
            <w:pPr>
              <w:keepNext/>
              <w:ind w:left="360"/>
              <w:jc w:val="both"/>
              <w:rPr>
                <w:rFonts w:ascii="Arial" w:hAnsi="Arial" w:cs="Arial"/>
              </w:rPr>
            </w:pPr>
            <w:r w:rsidRPr="005F143D">
              <w:rPr>
                <w:rFonts w:ascii="Arial" w:hAnsi="Arial" w:cs="Arial"/>
              </w:rPr>
              <w:t xml:space="preserve">A Vendor {Bidder} may submit additional terms as part of its Quote.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w:t>
            </w:r>
            <w:r w:rsidRPr="005F143D">
              <w:rPr>
                <w:rFonts w:ascii="Arial" w:hAnsi="Arial" w:cs="Arial"/>
              </w:rPr>
              <w:lastRenderedPageBreak/>
              <w:t>resulting from the Bid Solicitation, may render a Quote non-responsive.  It is incumbent upon the Vendor {Bidder} to identify and remove its conflicting proposed terms and conditions prior to Quote submission. Where additional terms are submitted they may be accepted, rejected, or negotiated, in whole or in part,</w:t>
            </w:r>
            <w:r w:rsidRPr="000F5FB7">
              <w:rPr>
                <w:rFonts w:eastAsia="Calibri"/>
              </w:rPr>
              <w:t xml:space="preserve"> </w:t>
            </w:r>
            <w:r w:rsidRPr="005F143D">
              <w:rPr>
                <w:rFonts w:ascii="Arial" w:hAnsi="Arial" w:cs="Arial"/>
              </w:rPr>
              <w:t>at the State’s sole discretion where the terms do not conflict with material terms of the Bid Solicitation or do not diminish the State’s rights under the Blanket P.O. resulting from the Bid Solicitation.</w:t>
            </w:r>
          </w:p>
          <w:p w14:paraId="2477C610" w14:textId="77777777" w:rsidR="005E066C" w:rsidRPr="005F143D" w:rsidRDefault="005E066C" w:rsidP="005E066C">
            <w:pPr>
              <w:rPr>
                <w:rFonts w:ascii="Arial" w:hAnsi="Arial" w:cs="Arial"/>
              </w:rPr>
            </w:pPr>
          </w:p>
          <w:p w14:paraId="7734AB89" w14:textId="77777777" w:rsidR="005E066C" w:rsidRPr="00901DCE" w:rsidRDefault="005E066C" w:rsidP="00901DCE">
            <w:pPr>
              <w:pStyle w:val="ListParagraph"/>
              <w:numPr>
                <w:ilvl w:val="0"/>
                <w:numId w:val="42"/>
              </w:numPr>
              <w:rPr>
                <w:rFonts w:ascii="Arial" w:hAnsi="Arial" w:cs="Arial"/>
                <w:b/>
              </w:rPr>
            </w:pPr>
            <w:r w:rsidRPr="00901DCE">
              <w:rPr>
                <w:rFonts w:ascii="Arial" w:hAnsi="Arial" w:cs="Arial"/>
                <w:b/>
              </w:rPr>
              <w:t>How can the Vendor {Bidder} ensure that its non-conflicting terms, including the ones dictated by its licensors and appropriate regulatory bodies, will be included in the final definitive Contract?</w:t>
            </w:r>
          </w:p>
          <w:p w14:paraId="3AA58D32" w14:textId="77777777" w:rsidR="005E066C" w:rsidRDefault="005E066C" w:rsidP="005E066C">
            <w:pPr>
              <w:rPr>
                <w:rFonts w:ascii="Arial" w:hAnsi="Arial" w:cs="Arial"/>
                <w:b/>
              </w:rPr>
            </w:pPr>
          </w:p>
          <w:p w14:paraId="7C269CB0" w14:textId="394BCAE7" w:rsidR="005E066C" w:rsidRPr="0094792B" w:rsidRDefault="00913AE7" w:rsidP="00E44BB7">
            <w:pPr>
              <w:ind w:left="360"/>
              <w:rPr>
                <w:rFonts w:ascii="Arial" w:hAnsi="Arial" w:cs="Arial"/>
                <w:b/>
              </w:rPr>
            </w:pPr>
            <w:r>
              <w:rPr>
                <w:rFonts w:ascii="Arial" w:hAnsi="Arial" w:cs="Arial"/>
              </w:rPr>
              <w:t>Please see the response to Question #8.</w:t>
            </w:r>
          </w:p>
          <w:p w14:paraId="705610DC" w14:textId="77777777" w:rsidR="005E066C" w:rsidRPr="0094792B" w:rsidRDefault="005E066C" w:rsidP="005E066C">
            <w:pPr>
              <w:rPr>
                <w:rFonts w:ascii="Arial" w:hAnsi="Arial" w:cs="Arial"/>
                <w:b/>
              </w:rPr>
            </w:pPr>
          </w:p>
          <w:p w14:paraId="2432CBB3" w14:textId="7DBDE522" w:rsidR="005E066C" w:rsidRPr="0094792B" w:rsidRDefault="005E066C" w:rsidP="005E066C">
            <w:pPr>
              <w:tabs>
                <w:tab w:val="left" w:pos="0"/>
              </w:tabs>
              <w:overflowPunct w:val="0"/>
              <w:autoSpaceDE w:val="0"/>
              <w:autoSpaceDN w:val="0"/>
              <w:adjustRightInd w:val="0"/>
              <w:rPr>
                <w:rFonts w:ascii="Arial" w:hAnsi="Arial" w:cs="Arial"/>
                <w:b/>
                <w:color w:val="000000"/>
              </w:rPr>
            </w:pPr>
          </w:p>
        </w:tc>
      </w:tr>
      <w:tr w:rsidR="00950CF8" w:rsidRPr="0094792B" w14:paraId="03C6B44B" w14:textId="77777777" w:rsidTr="0094792B">
        <w:tc>
          <w:tcPr>
            <w:tcW w:w="878" w:type="dxa"/>
            <w:shd w:val="clear" w:color="auto" w:fill="auto"/>
            <w:hideMark/>
          </w:tcPr>
          <w:p w14:paraId="03C6B447" w14:textId="2FF80D4D" w:rsidR="00950CF8" w:rsidRPr="0094792B" w:rsidRDefault="00950CF8" w:rsidP="00317D76">
            <w:pPr>
              <w:tabs>
                <w:tab w:val="left" w:pos="0"/>
              </w:tabs>
              <w:autoSpaceDN w:val="0"/>
              <w:rPr>
                <w:rFonts w:ascii="Arial" w:hAnsi="Arial" w:cs="Arial"/>
              </w:rPr>
            </w:pPr>
            <w:r w:rsidRPr="0094792B">
              <w:rPr>
                <w:rFonts w:ascii="Arial" w:hAnsi="Arial" w:cs="Arial"/>
              </w:rPr>
              <w:lastRenderedPageBreak/>
              <w:t>13</w:t>
            </w:r>
          </w:p>
        </w:tc>
        <w:tc>
          <w:tcPr>
            <w:tcW w:w="2160" w:type="dxa"/>
            <w:tcBorders>
              <w:top w:val="outset" w:sz="6" w:space="0" w:color="auto"/>
              <w:left w:val="outset" w:sz="6" w:space="0" w:color="auto"/>
              <w:bottom w:val="outset" w:sz="6" w:space="0" w:color="auto"/>
              <w:right w:val="outset" w:sz="6" w:space="0" w:color="auto"/>
            </w:tcBorders>
          </w:tcPr>
          <w:p w14:paraId="68DE314F" w14:textId="77777777" w:rsidR="00950CF8" w:rsidRDefault="00950CF8" w:rsidP="00950CF8">
            <w:pPr>
              <w:tabs>
                <w:tab w:val="left" w:pos="0"/>
              </w:tabs>
              <w:overflowPunct w:val="0"/>
              <w:autoSpaceDE w:val="0"/>
              <w:autoSpaceDN w:val="0"/>
              <w:adjustRightInd w:val="0"/>
              <w:rPr>
                <w:rFonts w:ascii="Arial" w:hAnsi="Arial" w:cs="Arial"/>
              </w:rPr>
            </w:pPr>
            <w:r>
              <w:rPr>
                <w:rFonts w:ascii="Arial" w:hAnsi="Arial" w:cs="Arial"/>
              </w:rPr>
              <w:t xml:space="preserve">Bid Amendment 04 </w:t>
            </w:r>
          </w:p>
          <w:p w14:paraId="2F16A09B" w14:textId="77777777" w:rsidR="00950CF8" w:rsidRDefault="00950CF8" w:rsidP="00950CF8">
            <w:pPr>
              <w:tabs>
                <w:tab w:val="left" w:pos="0"/>
              </w:tabs>
              <w:overflowPunct w:val="0"/>
              <w:autoSpaceDE w:val="0"/>
              <w:autoSpaceDN w:val="0"/>
              <w:adjustRightInd w:val="0"/>
              <w:rPr>
                <w:rFonts w:ascii="Arial" w:hAnsi="Arial" w:cs="Arial"/>
              </w:rPr>
            </w:pPr>
            <w:r>
              <w:rPr>
                <w:rFonts w:ascii="Arial" w:hAnsi="Arial" w:cs="Arial"/>
              </w:rPr>
              <w:t>Q11</w:t>
            </w:r>
          </w:p>
          <w:p w14:paraId="121C2C49" w14:textId="77777777" w:rsidR="00950CF8" w:rsidRDefault="00950CF8" w:rsidP="00950CF8">
            <w:pPr>
              <w:tabs>
                <w:tab w:val="left" w:pos="0"/>
              </w:tabs>
              <w:overflowPunct w:val="0"/>
              <w:autoSpaceDE w:val="0"/>
              <w:autoSpaceDN w:val="0"/>
              <w:adjustRightInd w:val="0"/>
              <w:rPr>
                <w:rFonts w:ascii="Arial" w:hAnsi="Arial" w:cs="Arial"/>
              </w:rPr>
            </w:pPr>
          </w:p>
          <w:p w14:paraId="03C6B449" w14:textId="5DDB950E" w:rsidR="00950CF8" w:rsidRPr="0094792B" w:rsidRDefault="00950CF8" w:rsidP="00317D76">
            <w:pPr>
              <w:tabs>
                <w:tab w:val="left" w:pos="0"/>
              </w:tabs>
              <w:overflowPunct w:val="0"/>
              <w:autoSpaceDE w:val="0"/>
              <w:autoSpaceDN w:val="0"/>
              <w:adjustRightInd w:val="0"/>
              <w:rPr>
                <w:rFonts w:ascii="Arial" w:hAnsi="Arial" w:cs="Arial"/>
              </w:rPr>
            </w:pPr>
            <w:r w:rsidRPr="0094792B">
              <w:rPr>
                <w:rFonts w:ascii="Arial" w:hAnsi="Arial" w:cs="Arial"/>
              </w:rPr>
              <w:t>1.3.1.1 Exceptions to the State of NJ Standard Terms and Conditions</w:t>
            </w:r>
          </w:p>
        </w:tc>
        <w:tc>
          <w:tcPr>
            <w:tcW w:w="7200" w:type="dxa"/>
            <w:tcBorders>
              <w:top w:val="outset" w:sz="6" w:space="0" w:color="auto"/>
              <w:left w:val="outset" w:sz="6" w:space="0" w:color="auto"/>
              <w:bottom w:val="outset" w:sz="6" w:space="0" w:color="auto"/>
              <w:right w:val="outset" w:sz="6" w:space="0" w:color="auto"/>
            </w:tcBorders>
          </w:tcPr>
          <w:p w14:paraId="4BF21E31" w14:textId="1379DC99" w:rsidR="00950CF8" w:rsidRPr="00901DCE" w:rsidRDefault="00950CF8" w:rsidP="00901DCE">
            <w:pPr>
              <w:pStyle w:val="ListParagraph"/>
              <w:numPr>
                <w:ilvl w:val="0"/>
                <w:numId w:val="43"/>
              </w:numPr>
              <w:tabs>
                <w:tab w:val="left" w:pos="0"/>
              </w:tabs>
              <w:overflowPunct w:val="0"/>
              <w:autoSpaceDE w:val="0"/>
              <w:autoSpaceDN w:val="0"/>
              <w:adjustRightInd w:val="0"/>
              <w:rPr>
                <w:rFonts w:ascii="Arial" w:hAnsi="Arial" w:cs="Arial"/>
                <w:b/>
              </w:rPr>
            </w:pPr>
            <w:r w:rsidRPr="00901DCE">
              <w:rPr>
                <w:rFonts w:ascii="Arial" w:hAnsi="Arial" w:cs="Arial"/>
                <w:b/>
              </w:rPr>
              <w:t xml:space="preserve">The State's answer to question 11, paragraph 2, says the State will review "exceptions" along with additional terms submitted in the quote. RFP Section 4.1 says, "Vendors {Bidders} shall not submit exceptions in the Quote or on the 'Terms and Conditions' Tab through NJSTART." How should we submit exceptions the State indicates it will review in answer 11? </w:t>
            </w:r>
          </w:p>
          <w:p w14:paraId="451091DA" w14:textId="5DCDD8C4" w:rsidR="001F3A72" w:rsidRDefault="001F3A72" w:rsidP="00950CF8">
            <w:pPr>
              <w:tabs>
                <w:tab w:val="left" w:pos="0"/>
              </w:tabs>
              <w:overflowPunct w:val="0"/>
              <w:autoSpaceDE w:val="0"/>
              <w:autoSpaceDN w:val="0"/>
              <w:adjustRightInd w:val="0"/>
              <w:rPr>
                <w:rFonts w:ascii="Arial" w:hAnsi="Arial" w:cs="Arial"/>
                <w:b/>
              </w:rPr>
            </w:pPr>
          </w:p>
          <w:p w14:paraId="10D12EFF" w14:textId="69E06604" w:rsidR="00834AF5" w:rsidRDefault="005E066C" w:rsidP="00E44BB7">
            <w:pPr>
              <w:pStyle w:val="CommentText"/>
              <w:ind w:left="360"/>
              <w:rPr>
                <w:rFonts w:ascii="Arial" w:hAnsi="Arial" w:cs="Arial"/>
                <w:color w:val="000000"/>
              </w:rPr>
            </w:pPr>
            <w:r>
              <w:rPr>
                <w:rFonts w:ascii="Arial" w:hAnsi="Arial" w:cs="Arial"/>
                <w:color w:val="000000"/>
              </w:rPr>
              <w:t>The State’s response to question 11, paragraph 2 states:  “</w:t>
            </w:r>
            <w:r w:rsidRPr="00482203">
              <w:rPr>
                <w:rFonts w:ascii="Arial" w:hAnsi="Arial" w:cs="Arial"/>
                <w:color w:val="000000"/>
              </w:rPr>
              <w:t>Should the Vendor {Bidder} submit exceptions and/or additional terms with its Quote, the State will review same as described in Bid Solicitation Section 4.1.</w:t>
            </w:r>
            <w:r>
              <w:rPr>
                <w:rFonts w:ascii="Arial" w:hAnsi="Arial" w:cs="Arial"/>
                <w:color w:val="000000"/>
              </w:rPr>
              <w:t xml:space="preserve">”  This response was intended to alert the Vendor {Bidder} to review Bid Solicitation Section 4.1 carefully and to caution the Vendor {Bidder} about the consequence of including exceptions in its Quote.  Bid Solicitation Section 1.3.1.1 and Bid Solicitation Section 4.1 second paragraph instruct the Vendor {Bidder} that exceptions must be raised during the Question and Answer period.  </w:t>
            </w:r>
          </w:p>
          <w:p w14:paraId="2F95EDD6" w14:textId="77777777" w:rsidR="005E066C" w:rsidRDefault="005E066C">
            <w:pPr>
              <w:pStyle w:val="CommentText"/>
              <w:ind w:left="360"/>
              <w:rPr>
                <w:rFonts w:ascii="Arial" w:hAnsi="Arial" w:cs="Arial"/>
                <w:color w:val="000000"/>
              </w:rPr>
            </w:pPr>
            <w:r>
              <w:rPr>
                <w:rFonts w:ascii="Arial" w:hAnsi="Arial" w:cs="Arial"/>
                <w:color w:val="000000"/>
              </w:rPr>
              <w:t>However, in the event the Vendor {Bidder} submits exceptions with its Quote notwithstanding those instructions, then such exceptions may render the Quote non-responsive.</w:t>
            </w:r>
          </w:p>
          <w:p w14:paraId="25D1F8D2" w14:textId="77777777" w:rsidR="005E066C" w:rsidRDefault="005E066C" w:rsidP="00E44BB7">
            <w:pPr>
              <w:pStyle w:val="CommentText"/>
              <w:ind w:left="360"/>
              <w:rPr>
                <w:rFonts w:ascii="Arial" w:hAnsi="Arial" w:cs="Arial"/>
                <w:color w:val="000000"/>
              </w:rPr>
            </w:pPr>
          </w:p>
          <w:p w14:paraId="03434E1C" w14:textId="77777777" w:rsidR="005E066C" w:rsidRDefault="005E066C" w:rsidP="00E44BB7">
            <w:pPr>
              <w:pStyle w:val="CommentText"/>
              <w:ind w:left="360"/>
              <w:rPr>
                <w:rFonts w:ascii="Arial" w:hAnsi="Arial" w:cs="Arial"/>
                <w:color w:val="000000"/>
              </w:rPr>
            </w:pPr>
            <w:r>
              <w:rPr>
                <w:rFonts w:ascii="Arial" w:hAnsi="Arial" w:cs="Arial"/>
                <w:color w:val="000000"/>
              </w:rPr>
              <w:t xml:space="preserve">Further, </w:t>
            </w:r>
            <w:r w:rsidRPr="00201C5C">
              <w:rPr>
                <w:rFonts w:ascii="Arial" w:hAnsi="Arial" w:cs="Arial"/>
                <w:color w:val="000000"/>
              </w:rPr>
              <w:t xml:space="preserve">additional terms </w:t>
            </w:r>
            <w:r>
              <w:rPr>
                <w:rFonts w:ascii="Arial" w:hAnsi="Arial" w:cs="Arial"/>
                <w:color w:val="000000"/>
              </w:rPr>
              <w:t>that</w:t>
            </w:r>
            <w:r w:rsidRPr="00EA5B97">
              <w:rPr>
                <w:rFonts w:ascii="Arial" w:hAnsi="Arial" w:cs="Arial"/>
                <w:color w:val="000000"/>
              </w:rPr>
              <w:t xml:space="preserve"> do not conflict with material terms of the Bid Solicitation or do not diminish the State’s rights under the Blanket P.O.</w:t>
            </w:r>
            <w:r>
              <w:rPr>
                <w:rFonts w:ascii="Arial" w:hAnsi="Arial" w:cs="Arial"/>
                <w:color w:val="000000"/>
              </w:rPr>
              <w:t xml:space="preserve"> </w:t>
            </w:r>
            <w:r w:rsidRPr="00201C5C">
              <w:rPr>
                <w:rFonts w:ascii="Arial" w:hAnsi="Arial" w:cs="Arial"/>
                <w:color w:val="000000"/>
              </w:rPr>
              <w:t xml:space="preserve">submitted </w:t>
            </w:r>
            <w:r>
              <w:rPr>
                <w:rFonts w:ascii="Arial" w:hAnsi="Arial" w:cs="Arial"/>
                <w:color w:val="000000"/>
              </w:rPr>
              <w:t>with the Quote</w:t>
            </w:r>
            <w:r w:rsidRPr="00201C5C">
              <w:rPr>
                <w:rFonts w:ascii="Arial" w:hAnsi="Arial" w:cs="Arial"/>
                <w:color w:val="000000"/>
              </w:rPr>
              <w:t xml:space="preserve"> may be accepted, rejected, or negotiated, in whole or in part, </w:t>
            </w:r>
            <w:r>
              <w:rPr>
                <w:rFonts w:ascii="Arial" w:hAnsi="Arial" w:cs="Arial"/>
                <w:color w:val="000000"/>
              </w:rPr>
              <w:t>in</w:t>
            </w:r>
            <w:r w:rsidRPr="00201C5C">
              <w:rPr>
                <w:rFonts w:ascii="Arial" w:hAnsi="Arial" w:cs="Arial"/>
                <w:color w:val="000000"/>
              </w:rPr>
              <w:t xml:space="preserve"> the State’s sole discretion.</w:t>
            </w:r>
            <w:r>
              <w:rPr>
                <w:rFonts w:ascii="Arial" w:hAnsi="Arial" w:cs="Arial"/>
                <w:color w:val="000000"/>
              </w:rPr>
              <w:t xml:space="preserve">  </w:t>
            </w:r>
          </w:p>
          <w:p w14:paraId="78230DC2" w14:textId="77777777" w:rsidR="001F3A72" w:rsidRDefault="001F3A72" w:rsidP="00950CF8">
            <w:pPr>
              <w:tabs>
                <w:tab w:val="left" w:pos="0"/>
              </w:tabs>
              <w:overflowPunct w:val="0"/>
              <w:autoSpaceDE w:val="0"/>
              <w:autoSpaceDN w:val="0"/>
              <w:adjustRightInd w:val="0"/>
              <w:rPr>
                <w:rFonts w:ascii="Arial" w:hAnsi="Arial" w:cs="Arial"/>
                <w:b/>
              </w:rPr>
            </w:pPr>
          </w:p>
          <w:p w14:paraId="321DD5FA" w14:textId="77777777" w:rsidR="00950CF8" w:rsidRPr="00901DCE" w:rsidRDefault="00950CF8" w:rsidP="00901DCE">
            <w:pPr>
              <w:pStyle w:val="ListParagraph"/>
              <w:numPr>
                <w:ilvl w:val="0"/>
                <w:numId w:val="43"/>
              </w:numPr>
              <w:tabs>
                <w:tab w:val="left" w:pos="0"/>
              </w:tabs>
              <w:overflowPunct w:val="0"/>
              <w:autoSpaceDE w:val="0"/>
              <w:autoSpaceDN w:val="0"/>
              <w:adjustRightInd w:val="0"/>
              <w:rPr>
                <w:rFonts w:ascii="Arial" w:hAnsi="Arial" w:cs="Arial"/>
                <w:b/>
              </w:rPr>
            </w:pPr>
            <w:r w:rsidRPr="00901DCE">
              <w:rPr>
                <w:rFonts w:ascii="Arial" w:hAnsi="Arial" w:cs="Arial"/>
                <w:b/>
              </w:rPr>
              <w:t>If the submission of exceptions are not permissible outside of this Q&amp;A process, please add to the RFP timeline a new deadline for additional follow-up questions/requests after the State posts responses, in case the State's responses would prompt additional questions or concerns.</w:t>
            </w:r>
          </w:p>
          <w:p w14:paraId="3DA6B302" w14:textId="77777777" w:rsidR="00950CF8" w:rsidRPr="0094792B" w:rsidRDefault="00950CF8" w:rsidP="00950CF8">
            <w:pPr>
              <w:tabs>
                <w:tab w:val="left" w:pos="0"/>
              </w:tabs>
              <w:overflowPunct w:val="0"/>
              <w:autoSpaceDE w:val="0"/>
              <w:autoSpaceDN w:val="0"/>
              <w:adjustRightInd w:val="0"/>
              <w:rPr>
                <w:rFonts w:ascii="Arial" w:hAnsi="Arial" w:cs="Arial"/>
              </w:rPr>
            </w:pPr>
          </w:p>
          <w:p w14:paraId="3F2E2FBD" w14:textId="664C4FCC" w:rsidR="00950CF8" w:rsidRPr="0094792B" w:rsidRDefault="00E87204" w:rsidP="00E44BB7">
            <w:pPr>
              <w:tabs>
                <w:tab w:val="left" w:pos="0"/>
              </w:tabs>
              <w:overflowPunct w:val="0"/>
              <w:autoSpaceDE w:val="0"/>
              <w:autoSpaceDN w:val="0"/>
              <w:adjustRightInd w:val="0"/>
              <w:ind w:left="360"/>
              <w:rPr>
                <w:rFonts w:ascii="Arial" w:hAnsi="Arial" w:cs="Arial"/>
              </w:rPr>
            </w:pPr>
            <w:r>
              <w:rPr>
                <w:rFonts w:ascii="Arial" w:hAnsi="Arial" w:cs="Arial"/>
              </w:rPr>
              <w:t>The S</w:t>
            </w:r>
            <w:r w:rsidR="001F3A72">
              <w:rPr>
                <w:rFonts w:ascii="Arial" w:hAnsi="Arial" w:cs="Arial"/>
              </w:rPr>
              <w:t>tate will not agree to an additional Q&amp;A</w:t>
            </w:r>
            <w:r w:rsidR="00247B76">
              <w:rPr>
                <w:rFonts w:ascii="Arial" w:hAnsi="Arial" w:cs="Arial"/>
              </w:rPr>
              <w:t xml:space="preserve"> period.</w:t>
            </w:r>
            <w:r w:rsidR="001F3A72">
              <w:rPr>
                <w:rFonts w:ascii="Arial" w:hAnsi="Arial" w:cs="Arial"/>
              </w:rPr>
              <w:t xml:space="preserve"> </w:t>
            </w:r>
            <w:r w:rsidR="00247B76">
              <w:rPr>
                <w:rFonts w:ascii="Arial" w:hAnsi="Arial" w:cs="Arial"/>
              </w:rPr>
              <w:t>Both t</w:t>
            </w:r>
            <w:r w:rsidR="003C5CF0">
              <w:rPr>
                <w:rFonts w:ascii="Arial" w:hAnsi="Arial" w:cs="Arial"/>
              </w:rPr>
              <w:t>he Bid S</w:t>
            </w:r>
            <w:r w:rsidR="001F3A72">
              <w:rPr>
                <w:rFonts w:ascii="Arial" w:hAnsi="Arial" w:cs="Arial"/>
              </w:rPr>
              <w:t>olicitation</w:t>
            </w:r>
            <w:r w:rsidR="00247B76">
              <w:rPr>
                <w:rFonts w:ascii="Arial" w:hAnsi="Arial" w:cs="Arial"/>
              </w:rPr>
              <w:t xml:space="preserve"> (Section 1.3.1.1)</w:t>
            </w:r>
            <w:r w:rsidR="001F3A72">
              <w:rPr>
                <w:rFonts w:ascii="Arial" w:hAnsi="Arial" w:cs="Arial"/>
              </w:rPr>
              <w:t xml:space="preserve"> and </w:t>
            </w:r>
            <w:r w:rsidR="00247B76">
              <w:rPr>
                <w:rFonts w:ascii="Arial" w:hAnsi="Arial" w:cs="Arial"/>
              </w:rPr>
              <w:t>the first round of Q&amp;A (Question 11) explain</w:t>
            </w:r>
            <w:r w:rsidR="001F3A72">
              <w:rPr>
                <w:rFonts w:ascii="Arial" w:hAnsi="Arial" w:cs="Arial"/>
              </w:rPr>
              <w:t xml:space="preserve"> the </w:t>
            </w:r>
            <w:r w:rsidR="00247B76">
              <w:rPr>
                <w:rFonts w:ascii="Arial" w:hAnsi="Arial" w:cs="Arial"/>
              </w:rPr>
              <w:t>process</w:t>
            </w:r>
            <w:r w:rsidR="001F3A72">
              <w:rPr>
                <w:rFonts w:ascii="Arial" w:hAnsi="Arial" w:cs="Arial"/>
              </w:rPr>
              <w:t xml:space="preserve"> to </w:t>
            </w:r>
            <w:r w:rsidR="00247B76">
              <w:rPr>
                <w:rFonts w:ascii="Arial" w:hAnsi="Arial" w:cs="Arial"/>
              </w:rPr>
              <w:t>request exceptions during the Q&amp;A process.</w:t>
            </w:r>
          </w:p>
          <w:p w14:paraId="03C6B44A" w14:textId="1A0CA19C" w:rsidR="00950CF8" w:rsidRPr="0094792B" w:rsidRDefault="00950CF8" w:rsidP="00317D76">
            <w:pPr>
              <w:tabs>
                <w:tab w:val="left" w:pos="0"/>
              </w:tabs>
              <w:overflowPunct w:val="0"/>
              <w:autoSpaceDE w:val="0"/>
              <w:autoSpaceDN w:val="0"/>
              <w:adjustRightInd w:val="0"/>
              <w:rPr>
                <w:rFonts w:ascii="Arial" w:hAnsi="Arial" w:cs="Arial"/>
                <w:b/>
              </w:rPr>
            </w:pPr>
          </w:p>
        </w:tc>
      </w:tr>
      <w:tr w:rsidR="00950CF8" w:rsidRPr="0094792B" w14:paraId="03C6B450" w14:textId="77777777" w:rsidTr="0094792B">
        <w:tc>
          <w:tcPr>
            <w:tcW w:w="878" w:type="dxa"/>
            <w:shd w:val="clear" w:color="auto" w:fill="auto"/>
            <w:hideMark/>
          </w:tcPr>
          <w:p w14:paraId="03C6B44C" w14:textId="0D0FEC07" w:rsidR="00950CF8" w:rsidRPr="0094792B" w:rsidRDefault="00950CF8" w:rsidP="00317D76">
            <w:pPr>
              <w:tabs>
                <w:tab w:val="left" w:pos="0"/>
              </w:tabs>
              <w:autoSpaceDN w:val="0"/>
              <w:rPr>
                <w:rFonts w:ascii="Arial" w:hAnsi="Arial" w:cs="Arial"/>
              </w:rPr>
            </w:pPr>
            <w:r w:rsidRPr="0094792B">
              <w:rPr>
                <w:rFonts w:ascii="Arial" w:hAnsi="Arial" w:cs="Arial"/>
              </w:rPr>
              <w:t>14</w:t>
            </w:r>
          </w:p>
        </w:tc>
        <w:tc>
          <w:tcPr>
            <w:tcW w:w="2160" w:type="dxa"/>
            <w:tcBorders>
              <w:top w:val="outset" w:sz="6" w:space="0" w:color="auto"/>
              <w:left w:val="outset" w:sz="6" w:space="0" w:color="auto"/>
              <w:bottom w:val="outset" w:sz="6" w:space="0" w:color="auto"/>
              <w:right w:val="outset" w:sz="6" w:space="0" w:color="auto"/>
            </w:tcBorders>
          </w:tcPr>
          <w:p w14:paraId="5AE35F8D" w14:textId="77777777" w:rsidR="00950CF8" w:rsidRDefault="00950CF8" w:rsidP="00950CF8">
            <w:pPr>
              <w:tabs>
                <w:tab w:val="left" w:pos="0"/>
              </w:tabs>
              <w:overflowPunct w:val="0"/>
              <w:autoSpaceDE w:val="0"/>
              <w:autoSpaceDN w:val="0"/>
              <w:adjustRightInd w:val="0"/>
              <w:rPr>
                <w:rFonts w:ascii="Arial" w:hAnsi="Arial" w:cs="Arial"/>
              </w:rPr>
            </w:pPr>
            <w:r>
              <w:rPr>
                <w:rFonts w:ascii="Arial" w:hAnsi="Arial" w:cs="Arial"/>
              </w:rPr>
              <w:t>Bid Amendment 04 Q15</w:t>
            </w:r>
          </w:p>
          <w:p w14:paraId="5FD57D50" w14:textId="77777777" w:rsidR="00950CF8" w:rsidRDefault="00950CF8" w:rsidP="00950CF8">
            <w:pPr>
              <w:tabs>
                <w:tab w:val="left" w:pos="0"/>
              </w:tabs>
              <w:overflowPunct w:val="0"/>
              <w:autoSpaceDE w:val="0"/>
              <w:autoSpaceDN w:val="0"/>
              <w:adjustRightInd w:val="0"/>
              <w:rPr>
                <w:rFonts w:ascii="Arial" w:hAnsi="Arial" w:cs="Arial"/>
              </w:rPr>
            </w:pPr>
          </w:p>
          <w:p w14:paraId="03C6B44E" w14:textId="1C353EC8" w:rsidR="00950CF8" w:rsidRPr="0094792B" w:rsidRDefault="00950CF8" w:rsidP="00317D76">
            <w:pPr>
              <w:tabs>
                <w:tab w:val="left" w:pos="0"/>
              </w:tabs>
              <w:overflowPunct w:val="0"/>
              <w:autoSpaceDE w:val="0"/>
              <w:autoSpaceDN w:val="0"/>
              <w:adjustRightInd w:val="0"/>
              <w:rPr>
                <w:rFonts w:ascii="Arial" w:hAnsi="Arial" w:cs="Arial"/>
              </w:rPr>
            </w:pPr>
            <w:r w:rsidRPr="0094792B">
              <w:rPr>
                <w:rFonts w:ascii="Arial" w:hAnsi="Arial" w:cs="Arial"/>
              </w:rPr>
              <w:t>Subcontracting</w:t>
            </w:r>
          </w:p>
        </w:tc>
        <w:tc>
          <w:tcPr>
            <w:tcW w:w="7200" w:type="dxa"/>
            <w:tcBorders>
              <w:top w:val="outset" w:sz="6" w:space="0" w:color="auto"/>
              <w:left w:val="outset" w:sz="6" w:space="0" w:color="auto"/>
              <w:bottom w:val="outset" w:sz="6" w:space="0" w:color="auto"/>
              <w:right w:val="outset" w:sz="6" w:space="0" w:color="auto"/>
            </w:tcBorders>
          </w:tcPr>
          <w:p w14:paraId="41B63488" w14:textId="77777777" w:rsidR="00950CF8" w:rsidRDefault="00950CF8" w:rsidP="00950CF8">
            <w:pPr>
              <w:tabs>
                <w:tab w:val="left" w:pos="0"/>
              </w:tabs>
              <w:overflowPunct w:val="0"/>
              <w:autoSpaceDE w:val="0"/>
              <w:autoSpaceDN w:val="0"/>
              <w:adjustRightInd w:val="0"/>
              <w:rPr>
                <w:rFonts w:ascii="Arial" w:hAnsi="Arial" w:cs="Arial"/>
                <w:b/>
              </w:rPr>
            </w:pPr>
            <w:r w:rsidRPr="0094792B">
              <w:rPr>
                <w:rFonts w:ascii="Arial" w:hAnsi="Arial" w:cs="Arial"/>
                <w:b/>
              </w:rPr>
              <w:lastRenderedPageBreak/>
              <w:t xml:space="preserve">In response to question 15, the State indicates an entity is considered a Subcontractor to the extent "the Vendor {Bidder} entity is using a </w:t>
            </w:r>
            <w:r w:rsidRPr="0094792B">
              <w:rPr>
                <w:rFonts w:ascii="Arial" w:hAnsi="Arial" w:cs="Arial"/>
                <w:b/>
              </w:rPr>
              <w:lastRenderedPageBreak/>
              <w:t>different entity with a different FEIN to provide all or a portion of the Scope of Work." As we refe</w:t>
            </w:r>
            <w:r>
              <w:rPr>
                <w:rFonts w:ascii="Arial" w:hAnsi="Arial" w:cs="Arial"/>
                <w:b/>
              </w:rPr>
              <w:t xml:space="preserve">renced, our sister company </w:t>
            </w:r>
            <w:r w:rsidRPr="0094792B">
              <w:rPr>
                <w:rFonts w:ascii="Arial" w:hAnsi="Arial" w:cs="Arial"/>
                <w:b/>
              </w:rPr>
              <w:t xml:space="preserve">an affiliate of ours under the same corporate </w:t>
            </w:r>
            <w:r>
              <w:rPr>
                <w:rFonts w:ascii="Arial" w:hAnsi="Arial" w:cs="Arial"/>
                <w:b/>
              </w:rPr>
              <w:t xml:space="preserve">umbrella and branding as us </w:t>
            </w:r>
            <w:r w:rsidRPr="0094792B">
              <w:rPr>
                <w:rFonts w:ascii="Arial" w:hAnsi="Arial" w:cs="Arial"/>
                <w:b/>
              </w:rPr>
              <w:t>performs a small portion of our customer support services. It's the sister company we referenced in questions 34 and 72 that shares with us the same common parent company and management hierarchy. Because this entity is outside the U.S., it does not have a FEIN. Ple</w:t>
            </w:r>
            <w:r>
              <w:rPr>
                <w:rFonts w:ascii="Arial" w:hAnsi="Arial" w:cs="Arial"/>
                <w:b/>
              </w:rPr>
              <w:t xml:space="preserve">ase respond to the following: </w:t>
            </w:r>
          </w:p>
          <w:p w14:paraId="060A0FE4" w14:textId="77777777" w:rsidR="00950CF8" w:rsidRDefault="00950CF8" w:rsidP="00950CF8">
            <w:pPr>
              <w:tabs>
                <w:tab w:val="left" w:pos="0"/>
              </w:tabs>
              <w:overflowPunct w:val="0"/>
              <w:autoSpaceDE w:val="0"/>
              <w:autoSpaceDN w:val="0"/>
              <w:adjustRightInd w:val="0"/>
              <w:rPr>
                <w:rFonts w:ascii="Arial" w:hAnsi="Arial" w:cs="Arial"/>
                <w:b/>
              </w:rPr>
            </w:pPr>
          </w:p>
          <w:p w14:paraId="4B104012" w14:textId="77777777" w:rsidR="00950CF8" w:rsidRPr="00394713" w:rsidRDefault="00950CF8" w:rsidP="00394713">
            <w:pPr>
              <w:pStyle w:val="ListParagraph"/>
              <w:numPr>
                <w:ilvl w:val="0"/>
                <w:numId w:val="44"/>
              </w:numPr>
              <w:tabs>
                <w:tab w:val="left" w:pos="0"/>
              </w:tabs>
              <w:overflowPunct w:val="0"/>
              <w:autoSpaceDE w:val="0"/>
              <w:autoSpaceDN w:val="0"/>
              <w:adjustRightInd w:val="0"/>
              <w:rPr>
                <w:rFonts w:ascii="Arial" w:hAnsi="Arial" w:cs="Arial"/>
                <w:b/>
              </w:rPr>
            </w:pPr>
            <w:r w:rsidRPr="00394713">
              <w:rPr>
                <w:rFonts w:ascii="Arial" w:hAnsi="Arial" w:cs="Arial"/>
                <w:b/>
              </w:rPr>
              <w:t xml:space="preserve">Would this non-U.S. sister company of ours without a FEIN still be considered a Subcontractor for purposes of this Blanket P.O.? </w:t>
            </w:r>
          </w:p>
          <w:p w14:paraId="4976CCC1" w14:textId="77777777" w:rsidR="00950CF8" w:rsidRDefault="00950CF8" w:rsidP="00E44BB7">
            <w:pPr>
              <w:tabs>
                <w:tab w:val="left" w:pos="0"/>
              </w:tabs>
              <w:overflowPunct w:val="0"/>
              <w:autoSpaceDE w:val="0"/>
              <w:autoSpaceDN w:val="0"/>
              <w:adjustRightInd w:val="0"/>
              <w:ind w:left="360"/>
              <w:rPr>
                <w:rFonts w:ascii="Arial" w:hAnsi="Arial" w:cs="Arial"/>
                <w:b/>
              </w:rPr>
            </w:pPr>
            <w:r w:rsidRPr="0094792B">
              <w:rPr>
                <w:rFonts w:ascii="Arial" w:hAnsi="Arial" w:cs="Arial"/>
                <w:b/>
              </w:rPr>
              <w:t xml:space="preserve">(If yes, please </w:t>
            </w:r>
            <w:r>
              <w:rPr>
                <w:rFonts w:ascii="Arial" w:hAnsi="Arial" w:cs="Arial"/>
                <w:b/>
              </w:rPr>
              <w:t xml:space="preserve">respond to next issue below.) </w:t>
            </w:r>
          </w:p>
          <w:p w14:paraId="6D99D643" w14:textId="7ACC9AEF" w:rsidR="00950CF8" w:rsidRDefault="00950CF8" w:rsidP="00950CF8">
            <w:pPr>
              <w:tabs>
                <w:tab w:val="left" w:pos="0"/>
              </w:tabs>
              <w:overflowPunct w:val="0"/>
              <w:autoSpaceDE w:val="0"/>
              <w:autoSpaceDN w:val="0"/>
              <w:adjustRightInd w:val="0"/>
              <w:rPr>
                <w:rFonts w:ascii="Arial" w:hAnsi="Arial" w:cs="Arial"/>
                <w:b/>
              </w:rPr>
            </w:pPr>
          </w:p>
          <w:p w14:paraId="16335520" w14:textId="77777777" w:rsidR="003C7572" w:rsidRPr="000C0869" w:rsidRDefault="003C7572" w:rsidP="00E44BB7">
            <w:pPr>
              <w:tabs>
                <w:tab w:val="left" w:pos="0"/>
              </w:tabs>
              <w:overflowPunct w:val="0"/>
              <w:autoSpaceDE w:val="0"/>
              <w:autoSpaceDN w:val="0"/>
              <w:adjustRightInd w:val="0"/>
              <w:ind w:left="360"/>
              <w:rPr>
                <w:rFonts w:ascii="Arial" w:hAnsi="Arial" w:cs="Arial"/>
              </w:rPr>
            </w:pPr>
            <w:r w:rsidRPr="000C0869">
              <w:rPr>
                <w:rFonts w:ascii="Arial" w:hAnsi="Arial" w:cs="Arial"/>
              </w:rPr>
              <w:t>Yes.</w:t>
            </w:r>
          </w:p>
          <w:p w14:paraId="4A55759B" w14:textId="77777777" w:rsidR="003C7572" w:rsidRDefault="003C7572" w:rsidP="003C7572">
            <w:pPr>
              <w:tabs>
                <w:tab w:val="left" w:pos="0"/>
              </w:tabs>
              <w:overflowPunct w:val="0"/>
              <w:autoSpaceDE w:val="0"/>
              <w:autoSpaceDN w:val="0"/>
              <w:adjustRightInd w:val="0"/>
              <w:rPr>
                <w:rFonts w:ascii="Arial" w:hAnsi="Arial" w:cs="Arial"/>
                <w:b/>
              </w:rPr>
            </w:pPr>
          </w:p>
          <w:p w14:paraId="4B8D9200" w14:textId="77777777" w:rsidR="003C7572" w:rsidRPr="00394713" w:rsidRDefault="003C7572" w:rsidP="00394713">
            <w:pPr>
              <w:pStyle w:val="ListParagraph"/>
              <w:numPr>
                <w:ilvl w:val="0"/>
                <w:numId w:val="44"/>
              </w:numPr>
              <w:tabs>
                <w:tab w:val="left" w:pos="0"/>
              </w:tabs>
              <w:overflowPunct w:val="0"/>
              <w:autoSpaceDE w:val="0"/>
              <w:autoSpaceDN w:val="0"/>
              <w:adjustRightInd w:val="0"/>
              <w:rPr>
                <w:rFonts w:ascii="Arial" w:hAnsi="Arial" w:cs="Arial"/>
                <w:b/>
              </w:rPr>
            </w:pPr>
            <w:r w:rsidRPr="00394713">
              <w:rPr>
                <w:rFonts w:ascii="Arial" w:hAnsi="Arial" w:cs="Arial"/>
                <w:b/>
              </w:rPr>
              <w:t xml:space="preserve">RFP Section 4.4.2.1 requires named Subcontractors to have a valid New Jersey Business Registration Certificate ("BRC") issued by the Department of the Treasury, Division of Revenue and Enterprise Services prior to the award of a Blanket P.O. Is this possible for companies without FEINs based outside of the U.S.? </w:t>
            </w:r>
          </w:p>
          <w:p w14:paraId="1126E9E9" w14:textId="77777777" w:rsidR="003C7572" w:rsidRDefault="003C7572" w:rsidP="003C7572">
            <w:pPr>
              <w:tabs>
                <w:tab w:val="left" w:pos="0"/>
              </w:tabs>
              <w:overflowPunct w:val="0"/>
              <w:autoSpaceDE w:val="0"/>
              <w:autoSpaceDN w:val="0"/>
              <w:adjustRightInd w:val="0"/>
              <w:rPr>
                <w:rFonts w:ascii="Arial" w:hAnsi="Arial" w:cs="Arial"/>
                <w:b/>
              </w:rPr>
            </w:pPr>
          </w:p>
          <w:p w14:paraId="1CE8564E" w14:textId="77777777" w:rsidR="003C7572" w:rsidRPr="005B132B" w:rsidRDefault="003C7572" w:rsidP="00E44BB7">
            <w:pPr>
              <w:tabs>
                <w:tab w:val="left" w:pos="0"/>
              </w:tabs>
              <w:overflowPunct w:val="0"/>
              <w:autoSpaceDE w:val="0"/>
              <w:autoSpaceDN w:val="0"/>
              <w:adjustRightInd w:val="0"/>
              <w:ind w:left="360"/>
              <w:rPr>
                <w:rFonts w:ascii="Arial" w:hAnsi="Arial" w:cs="Arial"/>
              </w:rPr>
            </w:pPr>
            <w:r w:rsidRPr="005B132B">
              <w:rPr>
                <w:rFonts w:ascii="Arial" w:hAnsi="Arial" w:cs="Arial"/>
              </w:rPr>
              <w:t xml:space="preserve">Information about the Business Registration process is available at </w:t>
            </w:r>
            <w:hyperlink r:id="rId14" w:history="1">
              <w:r w:rsidRPr="005B132B">
                <w:rPr>
                  <w:rStyle w:val="Hyperlink"/>
                  <w:rFonts w:ascii="Arial" w:hAnsi="Arial" w:cs="Arial"/>
                </w:rPr>
                <w:t>https://www.njportal.com/dor/businessformation/home/welcome</w:t>
              </w:r>
            </w:hyperlink>
          </w:p>
          <w:p w14:paraId="1843ACD4" w14:textId="77777777" w:rsidR="003C7572" w:rsidRDefault="003C7572" w:rsidP="003C7572">
            <w:pPr>
              <w:tabs>
                <w:tab w:val="left" w:pos="0"/>
              </w:tabs>
              <w:overflowPunct w:val="0"/>
              <w:autoSpaceDE w:val="0"/>
              <w:autoSpaceDN w:val="0"/>
              <w:adjustRightInd w:val="0"/>
              <w:rPr>
                <w:rFonts w:ascii="Arial" w:hAnsi="Arial" w:cs="Arial"/>
                <w:b/>
              </w:rPr>
            </w:pPr>
          </w:p>
          <w:p w14:paraId="774A0738" w14:textId="77777777" w:rsidR="003C7572" w:rsidRDefault="003C7572" w:rsidP="003C7572">
            <w:pPr>
              <w:tabs>
                <w:tab w:val="left" w:pos="0"/>
              </w:tabs>
              <w:overflowPunct w:val="0"/>
              <w:autoSpaceDE w:val="0"/>
              <w:autoSpaceDN w:val="0"/>
              <w:adjustRightInd w:val="0"/>
              <w:rPr>
                <w:rFonts w:ascii="Arial" w:hAnsi="Arial" w:cs="Arial"/>
                <w:b/>
              </w:rPr>
            </w:pPr>
          </w:p>
          <w:p w14:paraId="6E03F71C" w14:textId="77777777" w:rsidR="003C7572" w:rsidRPr="00394713" w:rsidRDefault="003C7572" w:rsidP="00394713">
            <w:pPr>
              <w:pStyle w:val="ListParagraph"/>
              <w:numPr>
                <w:ilvl w:val="0"/>
                <w:numId w:val="44"/>
              </w:numPr>
              <w:tabs>
                <w:tab w:val="left" w:pos="0"/>
              </w:tabs>
              <w:overflowPunct w:val="0"/>
              <w:autoSpaceDE w:val="0"/>
              <w:autoSpaceDN w:val="0"/>
              <w:adjustRightInd w:val="0"/>
              <w:rPr>
                <w:rFonts w:ascii="Arial" w:hAnsi="Arial" w:cs="Arial"/>
                <w:b/>
              </w:rPr>
            </w:pPr>
            <w:r w:rsidRPr="00394713">
              <w:rPr>
                <w:rFonts w:ascii="Arial" w:hAnsi="Arial" w:cs="Arial"/>
                <w:b/>
              </w:rPr>
              <w:t>Is the State willing to waive this requirement or otherwise confirm it does not apply to an affiliate sister company such as ours based outside the country?</w:t>
            </w:r>
          </w:p>
          <w:p w14:paraId="292BF279" w14:textId="77777777" w:rsidR="003C7572" w:rsidRDefault="003C7572" w:rsidP="003C7572">
            <w:pPr>
              <w:tabs>
                <w:tab w:val="left" w:pos="0"/>
              </w:tabs>
              <w:overflowPunct w:val="0"/>
              <w:autoSpaceDE w:val="0"/>
              <w:autoSpaceDN w:val="0"/>
              <w:adjustRightInd w:val="0"/>
              <w:rPr>
                <w:rFonts w:ascii="Arial" w:hAnsi="Arial" w:cs="Arial"/>
                <w:b/>
              </w:rPr>
            </w:pPr>
          </w:p>
          <w:p w14:paraId="1601C4D5" w14:textId="77777777" w:rsidR="003C7572" w:rsidRPr="005B132B" w:rsidRDefault="003C7572" w:rsidP="00E44BB7">
            <w:pPr>
              <w:tabs>
                <w:tab w:val="left" w:pos="0"/>
              </w:tabs>
              <w:overflowPunct w:val="0"/>
              <w:autoSpaceDE w:val="0"/>
              <w:autoSpaceDN w:val="0"/>
              <w:adjustRightInd w:val="0"/>
              <w:ind w:left="360"/>
              <w:rPr>
                <w:rFonts w:ascii="Arial" w:hAnsi="Arial" w:cs="Arial"/>
              </w:rPr>
            </w:pPr>
            <w:r w:rsidRPr="005B132B">
              <w:rPr>
                <w:rFonts w:ascii="Arial" w:hAnsi="Arial" w:cs="Arial"/>
              </w:rPr>
              <w:t>This is a statutory requirement that cannot be waived.</w:t>
            </w:r>
          </w:p>
          <w:p w14:paraId="03C6B44F" w14:textId="40CAAA25" w:rsidR="00950CF8" w:rsidRPr="0094792B" w:rsidRDefault="00950CF8" w:rsidP="00317D76">
            <w:pPr>
              <w:tabs>
                <w:tab w:val="left" w:pos="0"/>
              </w:tabs>
              <w:overflowPunct w:val="0"/>
              <w:autoSpaceDE w:val="0"/>
              <w:autoSpaceDN w:val="0"/>
              <w:adjustRightInd w:val="0"/>
              <w:rPr>
                <w:rFonts w:ascii="Arial" w:hAnsi="Arial" w:cs="Arial"/>
                <w:b/>
              </w:rPr>
            </w:pPr>
          </w:p>
        </w:tc>
      </w:tr>
      <w:tr w:rsidR="00950CF8" w:rsidRPr="0094792B" w14:paraId="03C6B455" w14:textId="77777777" w:rsidTr="0094792B">
        <w:tc>
          <w:tcPr>
            <w:tcW w:w="878" w:type="dxa"/>
            <w:shd w:val="clear" w:color="auto" w:fill="auto"/>
            <w:hideMark/>
          </w:tcPr>
          <w:p w14:paraId="03C6B451" w14:textId="0F9F051F" w:rsidR="00950CF8" w:rsidRPr="0094792B" w:rsidRDefault="00950CF8" w:rsidP="00950CF8">
            <w:pPr>
              <w:tabs>
                <w:tab w:val="left" w:pos="0"/>
              </w:tabs>
              <w:autoSpaceDN w:val="0"/>
              <w:rPr>
                <w:rFonts w:ascii="Arial" w:hAnsi="Arial" w:cs="Arial"/>
              </w:rPr>
            </w:pPr>
            <w:r w:rsidRPr="0094792B">
              <w:rPr>
                <w:rFonts w:ascii="Arial" w:hAnsi="Arial" w:cs="Arial"/>
              </w:rPr>
              <w:lastRenderedPageBreak/>
              <w:t>15</w:t>
            </w:r>
          </w:p>
        </w:tc>
        <w:tc>
          <w:tcPr>
            <w:tcW w:w="2160" w:type="dxa"/>
            <w:tcBorders>
              <w:top w:val="outset" w:sz="6" w:space="0" w:color="auto"/>
              <w:left w:val="outset" w:sz="6" w:space="0" w:color="auto"/>
              <w:bottom w:val="outset" w:sz="6" w:space="0" w:color="auto"/>
              <w:right w:val="outset" w:sz="6" w:space="0" w:color="auto"/>
            </w:tcBorders>
          </w:tcPr>
          <w:p w14:paraId="3589283B" w14:textId="77777777" w:rsidR="00950CF8" w:rsidRDefault="00950CF8" w:rsidP="00950CF8">
            <w:pPr>
              <w:tabs>
                <w:tab w:val="left" w:pos="0"/>
              </w:tabs>
              <w:overflowPunct w:val="0"/>
              <w:autoSpaceDE w:val="0"/>
              <w:autoSpaceDN w:val="0"/>
              <w:adjustRightInd w:val="0"/>
              <w:rPr>
                <w:rFonts w:ascii="Arial" w:hAnsi="Arial" w:cs="Arial"/>
              </w:rPr>
            </w:pPr>
            <w:r>
              <w:rPr>
                <w:rFonts w:ascii="Arial" w:hAnsi="Arial" w:cs="Arial"/>
              </w:rPr>
              <w:t>Bid Amendment 04 Q19</w:t>
            </w:r>
          </w:p>
          <w:p w14:paraId="69D936B9" w14:textId="77777777" w:rsidR="00950CF8" w:rsidRDefault="00950CF8" w:rsidP="00950CF8">
            <w:pPr>
              <w:tabs>
                <w:tab w:val="left" w:pos="0"/>
              </w:tabs>
              <w:overflowPunct w:val="0"/>
              <w:autoSpaceDE w:val="0"/>
              <w:autoSpaceDN w:val="0"/>
              <w:adjustRightInd w:val="0"/>
              <w:rPr>
                <w:rFonts w:ascii="Arial" w:hAnsi="Arial" w:cs="Arial"/>
              </w:rPr>
            </w:pPr>
          </w:p>
          <w:p w14:paraId="03C6B453" w14:textId="4D154880" w:rsidR="00950CF8" w:rsidRPr="0094792B" w:rsidRDefault="00950CF8" w:rsidP="00950CF8">
            <w:pPr>
              <w:tabs>
                <w:tab w:val="left" w:pos="0"/>
              </w:tabs>
              <w:overflowPunct w:val="0"/>
              <w:autoSpaceDE w:val="0"/>
              <w:autoSpaceDN w:val="0"/>
              <w:adjustRightInd w:val="0"/>
              <w:rPr>
                <w:rFonts w:ascii="Arial" w:hAnsi="Arial" w:cs="Arial"/>
              </w:rPr>
            </w:pPr>
            <w:r w:rsidRPr="0094792B">
              <w:rPr>
                <w:rFonts w:ascii="Arial" w:hAnsi="Arial" w:cs="Arial"/>
              </w:rPr>
              <w:t>Section 3.1, Legal Research Services</w:t>
            </w:r>
          </w:p>
        </w:tc>
        <w:tc>
          <w:tcPr>
            <w:tcW w:w="7200" w:type="dxa"/>
            <w:tcBorders>
              <w:top w:val="outset" w:sz="6" w:space="0" w:color="auto"/>
              <w:left w:val="outset" w:sz="6" w:space="0" w:color="auto"/>
              <w:bottom w:val="outset" w:sz="6" w:space="0" w:color="auto"/>
              <w:right w:val="outset" w:sz="6" w:space="0" w:color="auto"/>
            </w:tcBorders>
          </w:tcPr>
          <w:p w14:paraId="448B228D" w14:textId="77777777" w:rsidR="00950CF8" w:rsidRDefault="00950CF8" w:rsidP="00950CF8">
            <w:pPr>
              <w:tabs>
                <w:tab w:val="left" w:pos="0"/>
              </w:tabs>
              <w:overflowPunct w:val="0"/>
              <w:autoSpaceDE w:val="0"/>
              <w:autoSpaceDN w:val="0"/>
              <w:adjustRightInd w:val="0"/>
              <w:rPr>
                <w:rFonts w:ascii="Arial" w:hAnsi="Arial" w:cs="Arial"/>
                <w:b/>
              </w:rPr>
            </w:pPr>
            <w:r>
              <w:rPr>
                <w:rFonts w:ascii="Arial" w:hAnsi="Arial" w:cs="Arial"/>
                <w:b/>
              </w:rPr>
              <w:t xml:space="preserve">The answer indicates that </w:t>
            </w:r>
            <w:r w:rsidRPr="0094792B">
              <w:rPr>
                <w:rFonts w:ascii="Arial" w:hAnsi="Arial" w:cs="Arial"/>
                <w:b/>
              </w:rPr>
              <w:t>Correction facilities are using existing public access terminals at State or County L</w:t>
            </w:r>
            <w:r>
              <w:rPr>
                <w:rFonts w:ascii="Arial" w:hAnsi="Arial" w:cs="Arial"/>
                <w:b/>
              </w:rPr>
              <w:t xml:space="preserve">aw Libraries. </w:t>
            </w:r>
            <w:r w:rsidRPr="0094792B">
              <w:rPr>
                <w:rFonts w:ascii="Arial" w:hAnsi="Arial" w:cs="Arial"/>
                <w:b/>
              </w:rPr>
              <w:t xml:space="preserve">While we have found it is common practice to provide a correctional component for inmate usage in other state-level Master Blanket Purchase Orders, the correctional plans have restrictions and safeguards that would not be in place on public access terminals such as those provided at a State or County Law Library. </w:t>
            </w:r>
          </w:p>
          <w:p w14:paraId="28B96313" w14:textId="77777777" w:rsidR="00950CF8" w:rsidRDefault="00950CF8" w:rsidP="00950CF8">
            <w:pPr>
              <w:tabs>
                <w:tab w:val="left" w:pos="0"/>
              </w:tabs>
              <w:overflowPunct w:val="0"/>
              <w:autoSpaceDE w:val="0"/>
              <w:autoSpaceDN w:val="0"/>
              <w:adjustRightInd w:val="0"/>
              <w:rPr>
                <w:rFonts w:ascii="Arial" w:hAnsi="Arial" w:cs="Arial"/>
                <w:b/>
              </w:rPr>
            </w:pPr>
          </w:p>
          <w:p w14:paraId="6B1AA04C" w14:textId="77777777" w:rsidR="00950CF8" w:rsidRDefault="00950CF8" w:rsidP="00950CF8">
            <w:pPr>
              <w:tabs>
                <w:tab w:val="left" w:pos="0"/>
              </w:tabs>
              <w:overflowPunct w:val="0"/>
              <w:autoSpaceDE w:val="0"/>
              <w:autoSpaceDN w:val="0"/>
              <w:adjustRightInd w:val="0"/>
              <w:rPr>
                <w:rFonts w:ascii="Arial" w:hAnsi="Arial" w:cs="Arial"/>
                <w:b/>
              </w:rPr>
            </w:pPr>
            <w:r>
              <w:rPr>
                <w:rFonts w:ascii="Arial" w:hAnsi="Arial" w:cs="Arial"/>
                <w:b/>
              </w:rPr>
              <w:t>Please verify:</w:t>
            </w:r>
            <w:r w:rsidRPr="0094792B">
              <w:rPr>
                <w:rFonts w:ascii="Arial" w:hAnsi="Arial" w:cs="Arial"/>
                <w:b/>
              </w:rPr>
              <w:t xml:space="preserve"> </w:t>
            </w:r>
          </w:p>
          <w:p w14:paraId="77847FFD" w14:textId="77777777" w:rsidR="00950CF8" w:rsidRDefault="00950CF8" w:rsidP="00950CF8">
            <w:pPr>
              <w:tabs>
                <w:tab w:val="left" w:pos="0"/>
              </w:tabs>
              <w:overflowPunct w:val="0"/>
              <w:autoSpaceDE w:val="0"/>
              <w:autoSpaceDN w:val="0"/>
              <w:adjustRightInd w:val="0"/>
              <w:rPr>
                <w:rFonts w:ascii="Arial" w:hAnsi="Arial" w:cs="Arial"/>
                <w:b/>
              </w:rPr>
            </w:pPr>
          </w:p>
          <w:p w14:paraId="312EFAD5" w14:textId="5A3DC739" w:rsidR="00950CF8" w:rsidRDefault="00950CF8" w:rsidP="00950CF8">
            <w:pPr>
              <w:pStyle w:val="ListParagraph"/>
              <w:numPr>
                <w:ilvl w:val="0"/>
                <w:numId w:val="30"/>
              </w:numPr>
              <w:tabs>
                <w:tab w:val="left" w:pos="0"/>
              </w:tabs>
              <w:overflowPunct w:val="0"/>
              <w:autoSpaceDE w:val="0"/>
              <w:autoSpaceDN w:val="0"/>
              <w:adjustRightInd w:val="0"/>
              <w:ind w:left="360"/>
              <w:rPr>
                <w:rFonts w:ascii="Arial" w:hAnsi="Arial" w:cs="Arial"/>
                <w:b/>
              </w:rPr>
            </w:pPr>
            <w:r w:rsidRPr="0038424A">
              <w:rPr>
                <w:rFonts w:ascii="Arial" w:hAnsi="Arial" w:cs="Arial"/>
                <w:b/>
              </w:rPr>
              <w:t xml:space="preserve">That the correctional users of the public terminals at state or county law libraries are staff at correctional facilities and not inmates. </w:t>
            </w:r>
          </w:p>
          <w:p w14:paraId="0B6B463B" w14:textId="77777777" w:rsidR="003A75AA" w:rsidRDefault="003A75AA" w:rsidP="00ED41AF">
            <w:pPr>
              <w:tabs>
                <w:tab w:val="left" w:pos="0"/>
              </w:tabs>
              <w:overflowPunct w:val="0"/>
              <w:autoSpaceDE w:val="0"/>
              <w:autoSpaceDN w:val="0"/>
              <w:adjustRightInd w:val="0"/>
              <w:rPr>
                <w:rFonts w:ascii="Arial" w:hAnsi="Arial" w:cs="Arial"/>
              </w:rPr>
            </w:pPr>
          </w:p>
          <w:p w14:paraId="0F10B804" w14:textId="73868A0F" w:rsidR="00ED41AF" w:rsidRPr="00ED41AF" w:rsidRDefault="00ED41AF" w:rsidP="007E629C">
            <w:pPr>
              <w:tabs>
                <w:tab w:val="left" w:pos="0"/>
              </w:tabs>
              <w:overflowPunct w:val="0"/>
              <w:autoSpaceDE w:val="0"/>
              <w:autoSpaceDN w:val="0"/>
              <w:adjustRightInd w:val="0"/>
              <w:ind w:left="360"/>
              <w:rPr>
                <w:rFonts w:ascii="Arial" w:hAnsi="Arial" w:cs="Arial"/>
                <w:b/>
              </w:rPr>
            </w:pPr>
            <w:r>
              <w:rPr>
                <w:rFonts w:ascii="Arial" w:hAnsi="Arial" w:cs="Arial"/>
              </w:rPr>
              <w:t>Correctional facilities are using existing public access terminals at State or County Law Libraries with external hard drives only for inmate access.  There is no direct internet access.</w:t>
            </w:r>
          </w:p>
          <w:p w14:paraId="725982D6" w14:textId="77777777" w:rsidR="00950CF8" w:rsidRDefault="00950CF8" w:rsidP="00950CF8">
            <w:pPr>
              <w:tabs>
                <w:tab w:val="left" w:pos="0"/>
              </w:tabs>
              <w:overflowPunct w:val="0"/>
              <w:autoSpaceDE w:val="0"/>
              <w:autoSpaceDN w:val="0"/>
              <w:adjustRightInd w:val="0"/>
              <w:rPr>
                <w:rFonts w:ascii="Arial" w:hAnsi="Arial" w:cs="Arial"/>
                <w:b/>
              </w:rPr>
            </w:pPr>
          </w:p>
          <w:p w14:paraId="6EFD3431" w14:textId="77777777" w:rsidR="00950CF8" w:rsidRPr="0038424A" w:rsidRDefault="00950CF8" w:rsidP="00950CF8">
            <w:pPr>
              <w:pStyle w:val="ListParagraph"/>
              <w:numPr>
                <w:ilvl w:val="0"/>
                <w:numId w:val="30"/>
              </w:numPr>
              <w:tabs>
                <w:tab w:val="left" w:pos="0"/>
              </w:tabs>
              <w:overflowPunct w:val="0"/>
              <w:autoSpaceDE w:val="0"/>
              <w:autoSpaceDN w:val="0"/>
              <w:adjustRightInd w:val="0"/>
              <w:ind w:left="360"/>
              <w:rPr>
                <w:rFonts w:ascii="Arial" w:hAnsi="Arial" w:cs="Arial"/>
                <w:b/>
              </w:rPr>
            </w:pPr>
            <w:r w:rsidRPr="0038424A">
              <w:rPr>
                <w:rFonts w:ascii="Arial" w:hAnsi="Arial" w:cs="Arial"/>
                <w:b/>
              </w:rPr>
              <w:t>Whether the State would consider an offer of correctional plans for use by inmates at the correctional facilities. As mentioned above, we have found that this is common with other state-level Master Blanket Purchase Orders.</w:t>
            </w:r>
          </w:p>
          <w:p w14:paraId="02C81DBC" w14:textId="77777777" w:rsidR="00950CF8" w:rsidRPr="0038424A" w:rsidRDefault="00950CF8" w:rsidP="00950CF8">
            <w:pPr>
              <w:pStyle w:val="ListParagraph"/>
              <w:rPr>
                <w:rFonts w:ascii="Arial" w:hAnsi="Arial" w:cs="Arial"/>
                <w:b/>
              </w:rPr>
            </w:pPr>
          </w:p>
          <w:p w14:paraId="552CBD12" w14:textId="53850502" w:rsidR="00ED41AF" w:rsidRDefault="00ED41AF" w:rsidP="007E629C">
            <w:pPr>
              <w:tabs>
                <w:tab w:val="left" w:pos="0"/>
              </w:tabs>
              <w:overflowPunct w:val="0"/>
              <w:autoSpaceDE w:val="0"/>
              <w:autoSpaceDN w:val="0"/>
              <w:adjustRightInd w:val="0"/>
              <w:ind w:left="360"/>
              <w:rPr>
                <w:rFonts w:ascii="Arial" w:hAnsi="Arial" w:cs="Arial"/>
              </w:rPr>
            </w:pPr>
            <w:r>
              <w:rPr>
                <w:rFonts w:ascii="Arial" w:hAnsi="Arial" w:cs="Arial"/>
              </w:rPr>
              <w:t xml:space="preserve">Legal Research Services specifically for the NJ Department of Corrections (DOC) is not required. </w:t>
            </w:r>
          </w:p>
          <w:p w14:paraId="1BFB2AB5" w14:textId="77777777" w:rsidR="00950CF8" w:rsidRDefault="00950CF8" w:rsidP="00950CF8">
            <w:pPr>
              <w:tabs>
                <w:tab w:val="left" w:pos="0"/>
              </w:tabs>
              <w:overflowPunct w:val="0"/>
              <w:autoSpaceDE w:val="0"/>
              <w:autoSpaceDN w:val="0"/>
              <w:adjustRightInd w:val="0"/>
              <w:rPr>
                <w:rFonts w:ascii="Arial" w:hAnsi="Arial" w:cs="Arial"/>
                <w:b/>
              </w:rPr>
            </w:pPr>
          </w:p>
          <w:p w14:paraId="03C6B454" w14:textId="1FC7380E" w:rsidR="00950CF8" w:rsidRPr="0094792B" w:rsidRDefault="00950CF8" w:rsidP="00950CF8">
            <w:pPr>
              <w:tabs>
                <w:tab w:val="left" w:pos="0"/>
              </w:tabs>
              <w:overflowPunct w:val="0"/>
              <w:autoSpaceDE w:val="0"/>
              <w:autoSpaceDN w:val="0"/>
              <w:adjustRightInd w:val="0"/>
              <w:rPr>
                <w:rFonts w:ascii="Arial" w:hAnsi="Arial" w:cs="Arial"/>
                <w:b/>
              </w:rPr>
            </w:pPr>
          </w:p>
        </w:tc>
      </w:tr>
      <w:tr w:rsidR="00950CF8" w:rsidRPr="0094792B" w14:paraId="03C6B45A" w14:textId="77777777" w:rsidTr="0094792B">
        <w:tc>
          <w:tcPr>
            <w:tcW w:w="878" w:type="dxa"/>
            <w:shd w:val="clear" w:color="auto" w:fill="auto"/>
            <w:hideMark/>
          </w:tcPr>
          <w:p w14:paraId="03C6B456" w14:textId="6AF213BB" w:rsidR="00950CF8" w:rsidRPr="0094792B" w:rsidRDefault="00950CF8" w:rsidP="00950CF8">
            <w:pPr>
              <w:tabs>
                <w:tab w:val="left" w:pos="0"/>
              </w:tabs>
              <w:autoSpaceDN w:val="0"/>
              <w:rPr>
                <w:rFonts w:ascii="Arial" w:hAnsi="Arial" w:cs="Arial"/>
              </w:rPr>
            </w:pPr>
            <w:r w:rsidRPr="0094792B">
              <w:rPr>
                <w:rFonts w:ascii="Arial" w:hAnsi="Arial" w:cs="Arial"/>
              </w:rPr>
              <w:lastRenderedPageBreak/>
              <w:t>16</w:t>
            </w:r>
          </w:p>
        </w:tc>
        <w:tc>
          <w:tcPr>
            <w:tcW w:w="2160" w:type="dxa"/>
            <w:tcBorders>
              <w:top w:val="outset" w:sz="6" w:space="0" w:color="auto"/>
              <w:left w:val="outset" w:sz="6" w:space="0" w:color="auto"/>
              <w:bottom w:val="outset" w:sz="6" w:space="0" w:color="auto"/>
              <w:right w:val="outset" w:sz="6" w:space="0" w:color="auto"/>
            </w:tcBorders>
          </w:tcPr>
          <w:p w14:paraId="1F7C99F1" w14:textId="77777777" w:rsidR="00950CF8" w:rsidRDefault="00950CF8" w:rsidP="00950CF8">
            <w:pPr>
              <w:tabs>
                <w:tab w:val="left" w:pos="0"/>
              </w:tabs>
              <w:overflowPunct w:val="0"/>
              <w:autoSpaceDE w:val="0"/>
              <w:autoSpaceDN w:val="0"/>
              <w:adjustRightInd w:val="0"/>
              <w:rPr>
                <w:rFonts w:ascii="Arial" w:hAnsi="Arial" w:cs="Arial"/>
              </w:rPr>
            </w:pPr>
            <w:r>
              <w:rPr>
                <w:rFonts w:ascii="Arial" w:hAnsi="Arial" w:cs="Arial"/>
              </w:rPr>
              <w:t>Bid Amendment 04 Q20</w:t>
            </w:r>
          </w:p>
          <w:p w14:paraId="0A2A7B89" w14:textId="77777777" w:rsidR="00950CF8" w:rsidRDefault="00950CF8" w:rsidP="00950CF8">
            <w:pPr>
              <w:tabs>
                <w:tab w:val="left" w:pos="0"/>
              </w:tabs>
              <w:overflowPunct w:val="0"/>
              <w:autoSpaceDE w:val="0"/>
              <w:autoSpaceDN w:val="0"/>
              <w:adjustRightInd w:val="0"/>
              <w:rPr>
                <w:rFonts w:ascii="Arial" w:hAnsi="Arial" w:cs="Arial"/>
              </w:rPr>
            </w:pPr>
          </w:p>
          <w:p w14:paraId="03C6B458" w14:textId="1AD1E71A" w:rsidR="00950CF8" w:rsidRPr="0094792B" w:rsidRDefault="00950CF8" w:rsidP="00950CF8">
            <w:pPr>
              <w:tabs>
                <w:tab w:val="left" w:pos="0"/>
              </w:tabs>
              <w:overflowPunct w:val="0"/>
              <w:autoSpaceDE w:val="0"/>
              <w:autoSpaceDN w:val="0"/>
              <w:adjustRightInd w:val="0"/>
              <w:rPr>
                <w:rFonts w:ascii="Arial" w:hAnsi="Arial" w:cs="Arial"/>
              </w:rPr>
            </w:pPr>
            <w:r w:rsidRPr="0094792B">
              <w:rPr>
                <w:rFonts w:ascii="Arial" w:hAnsi="Arial" w:cs="Arial"/>
              </w:rPr>
              <w:t>Section 3.1, Legal Research Services</w:t>
            </w:r>
          </w:p>
        </w:tc>
        <w:tc>
          <w:tcPr>
            <w:tcW w:w="7200" w:type="dxa"/>
            <w:tcBorders>
              <w:top w:val="outset" w:sz="6" w:space="0" w:color="auto"/>
              <w:left w:val="outset" w:sz="6" w:space="0" w:color="auto"/>
              <w:bottom w:val="outset" w:sz="6" w:space="0" w:color="auto"/>
              <w:right w:val="outset" w:sz="6" w:space="0" w:color="auto"/>
            </w:tcBorders>
          </w:tcPr>
          <w:p w14:paraId="019B89FF" w14:textId="77777777" w:rsidR="00950CF8" w:rsidRDefault="00950CF8" w:rsidP="00950CF8">
            <w:pPr>
              <w:tabs>
                <w:tab w:val="left" w:pos="0"/>
              </w:tabs>
              <w:overflowPunct w:val="0"/>
              <w:autoSpaceDE w:val="0"/>
              <w:autoSpaceDN w:val="0"/>
              <w:adjustRightInd w:val="0"/>
              <w:rPr>
                <w:rFonts w:ascii="Arial" w:hAnsi="Arial" w:cs="Arial"/>
                <w:b/>
              </w:rPr>
            </w:pPr>
            <w:r w:rsidRPr="0094792B">
              <w:rPr>
                <w:rFonts w:ascii="Arial" w:hAnsi="Arial" w:cs="Arial"/>
                <w:b/>
              </w:rPr>
              <w:t xml:space="preserve">In our experience, it is common practice for state-level Master Blanket Purchase Orders to include pricing for additional products, so as to provide purchasing flexibility for State agencies. </w:t>
            </w:r>
            <w:r>
              <w:rPr>
                <w:rFonts w:ascii="Arial" w:hAnsi="Arial" w:cs="Arial"/>
                <w:b/>
              </w:rPr>
              <w:t xml:space="preserve">Please clarify the following: </w:t>
            </w:r>
          </w:p>
          <w:p w14:paraId="47099BEE" w14:textId="77777777" w:rsidR="00950CF8" w:rsidRDefault="00950CF8" w:rsidP="00950CF8">
            <w:pPr>
              <w:tabs>
                <w:tab w:val="left" w:pos="0"/>
              </w:tabs>
              <w:overflowPunct w:val="0"/>
              <w:autoSpaceDE w:val="0"/>
              <w:autoSpaceDN w:val="0"/>
              <w:adjustRightInd w:val="0"/>
              <w:rPr>
                <w:rFonts w:ascii="Arial" w:hAnsi="Arial" w:cs="Arial"/>
                <w:b/>
              </w:rPr>
            </w:pPr>
          </w:p>
          <w:p w14:paraId="56AFDE51" w14:textId="77777777" w:rsidR="00950CF8" w:rsidRPr="00086002" w:rsidRDefault="00950CF8" w:rsidP="00950CF8">
            <w:pPr>
              <w:pStyle w:val="ListParagraph"/>
              <w:numPr>
                <w:ilvl w:val="0"/>
                <w:numId w:val="33"/>
              </w:numPr>
              <w:tabs>
                <w:tab w:val="left" w:pos="0"/>
              </w:tabs>
              <w:overflowPunct w:val="0"/>
              <w:autoSpaceDE w:val="0"/>
              <w:autoSpaceDN w:val="0"/>
              <w:adjustRightInd w:val="0"/>
              <w:rPr>
                <w:rFonts w:ascii="Arial" w:hAnsi="Arial" w:cs="Arial"/>
                <w:b/>
              </w:rPr>
            </w:pPr>
            <w:r w:rsidRPr="00086002">
              <w:rPr>
                <w:rFonts w:ascii="Arial" w:hAnsi="Arial" w:cs="Arial"/>
                <w:b/>
              </w:rPr>
              <w:t xml:space="preserve">Are the additional services such as those identified in Question 20 examples of the individual requirements noted by the State in the answer to Question 5? </w:t>
            </w:r>
          </w:p>
          <w:p w14:paraId="693B8653" w14:textId="77777777" w:rsidR="00D72323" w:rsidRDefault="00D72323" w:rsidP="00D72323">
            <w:pPr>
              <w:tabs>
                <w:tab w:val="left" w:pos="0"/>
              </w:tabs>
              <w:overflowPunct w:val="0"/>
              <w:autoSpaceDE w:val="0"/>
              <w:autoSpaceDN w:val="0"/>
              <w:adjustRightInd w:val="0"/>
              <w:rPr>
                <w:rFonts w:ascii="Arial" w:hAnsi="Arial" w:cs="Arial"/>
                <w:color w:val="000000"/>
              </w:rPr>
            </w:pPr>
          </w:p>
          <w:p w14:paraId="7BE4E768" w14:textId="79A5D078" w:rsidR="00D72323" w:rsidRPr="006C1634" w:rsidRDefault="00D72323" w:rsidP="000C7615">
            <w:pPr>
              <w:tabs>
                <w:tab w:val="left" w:pos="0"/>
              </w:tabs>
              <w:overflowPunct w:val="0"/>
              <w:autoSpaceDE w:val="0"/>
              <w:autoSpaceDN w:val="0"/>
              <w:adjustRightInd w:val="0"/>
              <w:ind w:left="360"/>
              <w:rPr>
                <w:rFonts w:ascii="Arial" w:hAnsi="Arial" w:cs="Arial"/>
              </w:rPr>
            </w:pPr>
            <w:r>
              <w:rPr>
                <w:rFonts w:ascii="Arial" w:hAnsi="Arial" w:cs="Arial"/>
                <w:color w:val="000000"/>
              </w:rPr>
              <w:t xml:space="preserve">The term </w:t>
            </w:r>
            <w:r w:rsidRPr="006C1634">
              <w:rPr>
                <w:rFonts w:ascii="Arial" w:hAnsi="Arial" w:cs="Arial"/>
              </w:rPr>
              <w:t xml:space="preserve">“individual requirements” </w:t>
            </w:r>
            <w:r>
              <w:rPr>
                <w:rFonts w:ascii="Arial" w:hAnsi="Arial" w:cs="Arial"/>
              </w:rPr>
              <w:t>refers to any or all portions of Section 3.0 Scope of Work requirements whether included in the original Bid Solicitation or subsequently added during the term of the Blanket P.O.</w:t>
            </w:r>
          </w:p>
          <w:p w14:paraId="33F09B19" w14:textId="77777777" w:rsidR="00950CF8" w:rsidRDefault="00950CF8" w:rsidP="00950CF8">
            <w:pPr>
              <w:tabs>
                <w:tab w:val="left" w:pos="0"/>
              </w:tabs>
              <w:overflowPunct w:val="0"/>
              <w:autoSpaceDE w:val="0"/>
              <w:autoSpaceDN w:val="0"/>
              <w:adjustRightInd w:val="0"/>
              <w:rPr>
                <w:rFonts w:ascii="Arial" w:hAnsi="Arial" w:cs="Arial"/>
                <w:b/>
              </w:rPr>
            </w:pPr>
          </w:p>
          <w:p w14:paraId="32FB65D4" w14:textId="77777777" w:rsidR="00950CF8" w:rsidRPr="00086002" w:rsidRDefault="00950CF8" w:rsidP="00950CF8">
            <w:pPr>
              <w:pStyle w:val="ListParagraph"/>
              <w:numPr>
                <w:ilvl w:val="0"/>
                <w:numId w:val="33"/>
              </w:numPr>
              <w:tabs>
                <w:tab w:val="left" w:pos="0"/>
              </w:tabs>
              <w:overflowPunct w:val="0"/>
              <w:autoSpaceDE w:val="0"/>
              <w:autoSpaceDN w:val="0"/>
              <w:adjustRightInd w:val="0"/>
              <w:rPr>
                <w:rFonts w:ascii="Arial" w:hAnsi="Arial" w:cs="Arial"/>
                <w:b/>
              </w:rPr>
            </w:pPr>
            <w:r w:rsidRPr="00086002">
              <w:rPr>
                <w:rFonts w:ascii="Arial" w:hAnsi="Arial" w:cs="Arial"/>
                <w:b/>
              </w:rPr>
              <w:t>Will the state allow Vendors to include additional pricing for solutions/services that go beyond the requirements outlined in the solicitation, so as to provide purchasing flexibility for State agencies?</w:t>
            </w:r>
          </w:p>
          <w:p w14:paraId="717E4211" w14:textId="77777777" w:rsidR="00950CF8" w:rsidRDefault="00950CF8" w:rsidP="00950CF8">
            <w:pPr>
              <w:tabs>
                <w:tab w:val="left" w:pos="0"/>
              </w:tabs>
              <w:overflowPunct w:val="0"/>
              <w:autoSpaceDE w:val="0"/>
              <w:autoSpaceDN w:val="0"/>
              <w:adjustRightInd w:val="0"/>
              <w:rPr>
                <w:rFonts w:ascii="Arial" w:hAnsi="Arial" w:cs="Arial"/>
                <w:b/>
              </w:rPr>
            </w:pPr>
          </w:p>
          <w:p w14:paraId="13B96E08" w14:textId="70031D33" w:rsidR="00950CF8" w:rsidRDefault="00950CF8" w:rsidP="007E629C">
            <w:pPr>
              <w:tabs>
                <w:tab w:val="left" w:pos="0"/>
              </w:tabs>
              <w:overflowPunct w:val="0"/>
              <w:autoSpaceDE w:val="0"/>
              <w:autoSpaceDN w:val="0"/>
              <w:adjustRightInd w:val="0"/>
              <w:ind w:left="360"/>
              <w:rPr>
                <w:rFonts w:ascii="Arial" w:hAnsi="Arial" w:cs="Arial"/>
                <w:color w:val="000000"/>
              </w:rPr>
            </w:pPr>
            <w:r>
              <w:rPr>
                <w:rFonts w:ascii="Arial" w:hAnsi="Arial" w:cs="Arial"/>
                <w:color w:val="000000"/>
              </w:rPr>
              <w:t>No, t</w:t>
            </w:r>
            <w:r w:rsidRPr="00482203">
              <w:rPr>
                <w:rFonts w:ascii="Arial" w:hAnsi="Arial" w:cs="Arial"/>
                <w:color w:val="000000"/>
              </w:rPr>
              <w:t>he State is requesting pricing for the listed categories only.</w:t>
            </w:r>
          </w:p>
          <w:p w14:paraId="42842D6E" w14:textId="2677AB9D" w:rsidR="00394713" w:rsidRDefault="00394713" w:rsidP="007E629C">
            <w:pPr>
              <w:tabs>
                <w:tab w:val="left" w:pos="0"/>
              </w:tabs>
              <w:overflowPunct w:val="0"/>
              <w:autoSpaceDE w:val="0"/>
              <w:autoSpaceDN w:val="0"/>
              <w:adjustRightInd w:val="0"/>
              <w:ind w:left="360"/>
              <w:rPr>
                <w:rFonts w:ascii="Arial" w:hAnsi="Arial" w:cs="Arial"/>
                <w:color w:val="000000"/>
              </w:rPr>
            </w:pPr>
          </w:p>
          <w:p w14:paraId="37DB6B39" w14:textId="77777777" w:rsidR="00394713" w:rsidRPr="00482203" w:rsidRDefault="00394713" w:rsidP="00394713">
            <w:pPr>
              <w:tabs>
                <w:tab w:val="left" w:pos="0"/>
              </w:tabs>
              <w:overflowPunct w:val="0"/>
              <w:autoSpaceDE w:val="0"/>
              <w:autoSpaceDN w:val="0"/>
              <w:adjustRightInd w:val="0"/>
              <w:ind w:left="360"/>
              <w:rPr>
                <w:rFonts w:ascii="Arial" w:hAnsi="Arial" w:cs="Arial"/>
                <w:color w:val="000000"/>
              </w:rPr>
            </w:pPr>
            <w:r w:rsidRPr="00482203">
              <w:rPr>
                <w:rFonts w:ascii="Arial" w:hAnsi="Arial" w:cs="Arial"/>
                <w:color w:val="000000"/>
              </w:rPr>
              <w:t xml:space="preserve">Pursuant to </w:t>
            </w:r>
            <w:r>
              <w:rPr>
                <w:rFonts w:ascii="Arial" w:hAnsi="Arial" w:cs="Arial"/>
                <w:color w:val="000000"/>
              </w:rPr>
              <w:t xml:space="preserve">Bid Solicitation </w:t>
            </w:r>
            <w:r w:rsidRPr="00482203">
              <w:rPr>
                <w:rFonts w:ascii="Arial" w:hAnsi="Arial" w:cs="Arial"/>
                <w:color w:val="000000"/>
              </w:rPr>
              <w:t>Section 4.4.5.2, Vendors {Bidders} shall not alter in any manner or include any attachments to State</w:t>
            </w:r>
            <w:r>
              <w:rPr>
                <w:rFonts w:ascii="Arial" w:hAnsi="Arial" w:cs="Arial"/>
                <w:color w:val="000000"/>
              </w:rPr>
              <w:t xml:space="preserve"> </w:t>
            </w:r>
            <w:r w:rsidRPr="00482203">
              <w:rPr>
                <w:rFonts w:ascii="Arial" w:hAnsi="Arial" w:cs="Arial"/>
                <w:color w:val="000000"/>
              </w:rPr>
              <w:t xml:space="preserve">Supplied Price Sheets. Any terms and conditions that conflict with the Bid Solicitation may render the Quote non-responsive. See Section 4.1 of the Bid Solicitation.  See also </w:t>
            </w:r>
            <w:r w:rsidRPr="00482203">
              <w:rPr>
                <w:rFonts w:ascii="Arial" w:hAnsi="Arial" w:cs="Arial"/>
                <w:color w:val="000000"/>
                <w:u w:val="single"/>
              </w:rPr>
              <w:t>In Re Request for Proposals # 17DPP00144</w:t>
            </w:r>
            <w:r w:rsidRPr="00482203">
              <w:rPr>
                <w:rFonts w:ascii="Arial" w:hAnsi="Arial" w:cs="Arial"/>
                <w:color w:val="000000"/>
              </w:rPr>
              <w:t xml:space="preserve"> (Pharmacy Benefits Manager) 454 N.J. Super 527, 186 A.3d 332, App. Div. 2018; </w:t>
            </w:r>
            <w:r w:rsidRPr="00482203">
              <w:rPr>
                <w:rFonts w:ascii="Arial" w:hAnsi="Arial" w:cs="Arial"/>
                <w:color w:val="000000"/>
                <w:u w:val="single"/>
              </w:rPr>
              <w:t>In Re Motor Vehicle Commission Surcharge</w:t>
            </w:r>
            <w:r w:rsidRPr="00482203">
              <w:rPr>
                <w:rFonts w:ascii="Arial" w:hAnsi="Arial" w:cs="Arial"/>
                <w:color w:val="000000"/>
              </w:rPr>
              <w:t xml:space="preserve">, 2018 N.J. Super </w:t>
            </w:r>
            <w:proofErr w:type="spellStart"/>
            <w:r w:rsidRPr="00482203">
              <w:rPr>
                <w:rFonts w:ascii="Arial" w:hAnsi="Arial" w:cs="Arial"/>
                <w:color w:val="000000"/>
              </w:rPr>
              <w:t>Unpub</w:t>
            </w:r>
            <w:proofErr w:type="spellEnd"/>
            <w:r w:rsidRPr="00482203">
              <w:rPr>
                <w:rFonts w:ascii="Arial" w:hAnsi="Arial" w:cs="Arial"/>
                <w:color w:val="000000"/>
              </w:rPr>
              <w:t xml:space="preserve"> LEXIS 285, 2018 WL 766856 App. Div. 2018. </w:t>
            </w:r>
          </w:p>
          <w:p w14:paraId="57FF77A2" w14:textId="77777777" w:rsidR="00394713" w:rsidRPr="00482203" w:rsidRDefault="00394713" w:rsidP="007E629C">
            <w:pPr>
              <w:tabs>
                <w:tab w:val="left" w:pos="0"/>
              </w:tabs>
              <w:overflowPunct w:val="0"/>
              <w:autoSpaceDE w:val="0"/>
              <w:autoSpaceDN w:val="0"/>
              <w:adjustRightInd w:val="0"/>
              <w:ind w:left="360"/>
              <w:rPr>
                <w:rFonts w:ascii="Arial" w:hAnsi="Arial" w:cs="Arial"/>
                <w:color w:val="000000"/>
              </w:rPr>
            </w:pPr>
          </w:p>
          <w:p w14:paraId="03C6B459" w14:textId="3D6A5D64" w:rsidR="00950CF8" w:rsidRPr="0094792B" w:rsidRDefault="00950CF8" w:rsidP="00950CF8">
            <w:pPr>
              <w:tabs>
                <w:tab w:val="left" w:pos="0"/>
              </w:tabs>
              <w:overflowPunct w:val="0"/>
              <w:autoSpaceDE w:val="0"/>
              <w:autoSpaceDN w:val="0"/>
              <w:adjustRightInd w:val="0"/>
              <w:rPr>
                <w:rFonts w:ascii="Arial" w:hAnsi="Arial" w:cs="Arial"/>
                <w:b/>
              </w:rPr>
            </w:pPr>
          </w:p>
        </w:tc>
      </w:tr>
      <w:tr w:rsidR="00950CF8" w:rsidRPr="0094792B" w14:paraId="08317DF8" w14:textId="77777777" w:rsidTr="0094792B">
        <w:tc>
          <w:tcPr>
            <w:tcW w:w="878" w:type="dxa"/>
            <w:shd w:val="clear" w:color="auto" w:fill="auto"/>
          </w:tcPr>
          <w:p w14:paraId="1DE273DF" w14:textId="6D3D0627" w:rsidR="00950CF8" w:rsidRPr="0094792B" w:rsidRDefault="00950CF8" w:rsidP="00950CF8">
            <w:pPr>
              <w:tabs>
                <w:tab w:val="left" w:pos="0"/>
              </w:tabs>
              <w:autoSpaceDN w:val="0"/>
              <w:rPr>
                <w:rFonts w:ascii="Arial" w:hAnsi="Arial" w:cs="Arial"/>
              </w:rPr>
            </w:pPr>
            <w:r w:rsidRPr="0094792B">
              <w:rPr>
                <w:rFonts w:ascii="Arial" w:hAnsi="Arial" w:cs="Arial"/>
              </w:rPr>
              <w:t>17</w:t>
            </w:r>
          </w:p>
        </w:tc>
        <w:tc>
          <w:tcPr>
            <w:tcW w:w="2160" w:type="dxa"/>
            <w:tcBorders>
              <w:top w:val="outset" w:sz="6" w:space="0" w:color="auto"/>
              <w:left w:val="outset" w:sz="6" w:space="0" w:color="auto"/>
              <w:bottom w:val="outset" w:sz="6" w:space="0" w:color="auto"/>
              <w:right w:val="outset" w:sz="6" w:space="0" w:color="auto"/>
            </w:tcBorders>
          </w:tcPr>
          <w:p w14:paraId="72B4FD4F" w14:textId="77777777" w:rsidR="00950CF8" w:rsidRDefault="00950CF8" w:rsidP="00950CF8">
            <w:pPr>
              <w:tabs>
                <w:tab w:val="left" w:pos="0"/>
              </w:tabs>
              <w:overflowPunct w:val="0"/>
              <w:autoSpaceDE w:val="0"/>
              <w:autoSpaceDN w:val="0"/>
              <w:adjustRightInd w:val="0"/>
              <w:rPr>
                <w:rFonts w:ascii="Arial" w:hAnsi="Arial" w:cs="Arial"/>
              </w:rPr>
            </w:pPr>
            <w:r>
              <w:rPr>
                <w:rFonts w:ascii="Arial" w:hAnsi="Arial" w:cs="Arial"/>
              </w:rPr>
              <w:t>Bid Amendment 04 Q26</w:t>
            </w:r>
            <w:r w:rsidRPr="0094792B">
              <w:rPr>
                <w:rFonts w:ascii="Arial" w:hAnsi="Arial" w:cs="Arial"/>
              </w:rPr>
              <w:t xml:space="preserve"> </w:t>
            </w:r>
          </w:p>
          <w:p w14:paraId="2466A561" w14:textId="77777777" w:rsidR="00950CF8" w:rsidRDefault="00950CF8" w:rsidP="00950CF8">
            <w:pPr>
              <w:tabs>
                <w:tab w:val="left" w:pos="0"/>
              </w:tabs>
              <w:overflowPunct w:val="0"/>
              <w:autoSpaceDE w:val="0"/>
              <w:autoSpaceDN w:val="0"/>
              <w:adjustRightInd w:val="0"/>
              <w:rPr>
                <w:rFonts w:ascii="Arial" w:hAnsi="Arial" w:cs="Arial"/>
              </w:rPr>
            </w:pPr>
          </w:p>
          <w:p w14:paraId="1383FAC5" w14:textId="10E34073" w:rsidR="00950CF8" w:rsidRPr="0094792B" w:rsidRDefault="00950CF8" w:rsidP="00950CF8">
            <w:pPr>
              <w:tabs>
                <w:tab w:val="left" w:pos="0"/>
              </w:tabs>
              <w:overflowPunct w:val="0"/>
              <w:autoSpaceDE w:val="0"/>
              <w:autoSpaceDN w:val="0"/>
              <w:adjustRightInd w:val="0"/>
              <w:rPr>
                <w:rFonts w:ascii="Arial" w:hAnsi="Arial" w:cs="Arial"/>
                <w:color w:val="000000"/>
              </w:rPr>
            </w:pPr>
            <w:r w:rsidRPr="0094792B">
              <w:rPr>
                <w:rFonts w:ascii="Arial" w:hAnsi="Arial" w:cs="Arial"/>
              </w:rPr>
              <w:t>Section 3.1.3, Public Access</w:t>
            </w:r>
          </w:p>
        </w:tc>
        <w:tc>
          <w:tcPr>
            <w:tcW w:w="7200" w:type="dxa"/>
            <w:tcBorders>
              <w:top w:val="outset" w:sz="6" w:space="0" w:color="auto"/>
              <w:left w:val="outset" w:sz="6" w:space="0" w:color="auto"/>
              <w:bottom w:val="outset" w:sz="6" w:space="0" w:color="auto"/>
              <w:right w:val="outset" w:sz="6" w:space="0" w:color="auto"/>
            </w:tcBorders>
          </w:tcPr>
          <w:p w14:paraId="792C36D1" w14:textId="77777777" w:rsidR="00950CF8" w:rsidRDefault="00950CF8" w:rsidP="00950CF8">
            <w:pPr>
              <w:tabs>
                <w:tab w:val="left" w:pos="0"/>
              </w:tabs>
              <w:overflowPunct w:val="0"/>
              <w:autoSpaceDE w:val="0"/>
              <w:autoSpaceDN w:val="0"/>
              <w:adjustRightInd w:val="0"/>
              <w:rPr>
                <w:rFonts w:ascii="Arial" w:hAnsi="Arial" w:cs="Arial"/>
                <w:b/>
              </w:rPr>
            </w:pPr>
            <w:r w:rsidRPr="0094792B">
              <w:rPr>
                <w:rFonts w:ascii="Arial" w:hAnsi="Arial" w:cs="Arial"/>
                <w:b/>
              </w:rPr>
              <w:t>We understand that public access for library patrons is part of the Master Blanket Purchase Order requirements. In our experience, it is common practice with other state-level Master Blanket Purchase Orders to also include plans for use by the librarians, which would have more robust content and functionality than the public access plans. Please clarify if the State would consider specific pricing options for the librarians.</w:t>
            </w:r>
          </w:p>
          <w:p w14:paraId="303FF539" w14:textId="77777777" w:rsidR="00950CF8" w:rsidRDefault="00950CF8" w:rsidP="00950CF8">
            <w:pPr>
              <w:tabs>
                <w:tab w:val="left" w:pos="0"/>
              </w:tabs>
              <w:overflowPunct w:val="0"/>
              <w:autoSpaceDE w:val="0"/>
              <w:autoSpaceDN w:val="0"/>
              <w:adjustRightInd w:val="0"/>
              <w:rPr>
                <w:rFonts w:ascii="Arial" w:hAnsi="Arial" w:cs="Arial"/>
                <w:color w:val="000000"/>
              </w:rPr>
            </w:pPr>
          </w:p>
          <w:p w14:paraId="20AF6AF1" w14:textId="77777777" w:rsidR="00950CF8" w:rsidRPr="00482203" w:rsidRDefault="00950CF8" w:rsidP="00950CF8">
            <w:pPr>
              <w:tabs>
                <w:tab w:val="left" w:pos="0"/>
              </w:tabs>
              <w:overflowPunct w:val="0"/>
              <w:autoSpaceDE w:val="0"/>
              <w:autoSpaceDN w:val="0"/>
              <w:adjustRightInd w:val="0"/>
              <w:rPr>
                <w:rFonts w:ascii="Arial" w:hAnsi="Arial" w:cs="Arial"/>
                <w:color w:val="000000"/>
              </w:rPr>
            </w:pPr>
            <w:r>
              <w:rPr>
                <w:rFonts w:ascii="Arial" w:hAnsi="Arial" w:cs="Arial"/>
                <w:color w:val="000000"/>
              </w:rPr>
              <w:t>No, t</w:t>
            </w:r>
            <w:r w:rsidRPr="00482203">
              <w:rPr>
                <w:rFonts w:ascii="Arial" w:hAnsi="Arial" w:cs="Arial"/>
                <w:color w:val="000000"/>
              </w:rPr>
              <w:t>he State is requesting pricing for the listed categories only.</w:t>
            </w:r>
          </w:p>
          <w:p w14:paraId="4938195A" w14:textId="2D0962FC" w:rsidR="00950CF8" w:rsidRPr="0094792B" w:rsidRDefault="00950CF8" w:rsidP="00950CF8">
            <w:pPr>
              <w:tabs>
                <w:tab w:val="left" w:pos="0"/>
              </w:tabs>
              <w:overflowPunct w:val="0"/>
              <w:autoSpaceDE w:val="0"/>
              <w:autoSpaceDN w:val="0"/>
              <w:adjustRightInd w:val="0"/>
              <w:rPr>
                <w:rFonts w:ascii="Arial" w:hAnsi="Arial" w:cs="Arial"/>
                <w:b/>
                <w:color w:val="000000"/>
              </w:rPr>
            </w:pPr>
          </w:p>
        </w:tc>
      </w:tr>
      <w:tr w:rsidR="00863A09" w:rsidRPr="0094792B" w14:paraId="1B92730A" w14:textId="77777777" w:rsidTr="0094792B">
        <w:tc>
          <w:tcPr>
            <w:tcW w:w="878" w:type="dxa"/>
            <w:shd w:val="clear" w:color="auto" w:fill="auto"/>
          </w:tcPr>
          <w:p w14:paraId="1B63FB8A" w14:textId="05590A82" w:rsidR="00863A09" w:rsidRPr="0094792B" w:rsidRDefault="00863A09" w:rsidP="00863A09">
            <w:pPr>
              <w:tabs>
                <w:tab w:val="left" w:pos="0"/>
              </w:tabs>
              <w:autoSpaceDN w:val="0"/>
              <w:rPr>
                <w:rFonts w:ascii="Arial" w:hAnsi="Arial" w:cs="Arial"/>
              </w:rPr>
            </w:pPr>
            <w:r w:rsidRPr="0094792B">
              <w:rPr>
                <w:rFonts w:ascii="Arial" w:hAnsi="Arial" w:cs="Arial"/>
              </w:rPr>
              <w:t>18</w:t>
            </w:r>
          </w:p>
        </w:tc>
        <w:tc>
          <w:tcPr>
            <w:tcW w:w="2160" w:type="dxa"/>
            <w:tcBorders>
              <w:top w:val="outset" w:sz="6" w:space="0" w:color="auto"/>
              <w:left w:val="outset" w:sz="6" w:space="0" w:color="auto"/>
              <w:bottom w:val="outset" w:sz="6" w:space="0" w:color="auto"/>
              <w:right w:val="outset" w:sz="6" w:space="0" w:color="auto"/>
            </w:tcBorders>
          </w:tcPr>
          <w:p w14:paraId="2769FD47" w14:textId="77777777" w:rsidR="00863A09" w:rsidRDefault="00863A09" w:rsidP="00863A09">
            <w:pPr>
              <w:tabs>
                <w:tab w:val="left" w:pos="0"/>
              </w:tabs>
              <w:overflowPunct w:val="0"/>
              <w:autoSpaceDE w:val="0"/>
              <w:autoSpaceDN w:val="0"/>
              <w:adjustRightInd w:val="0"/>
              <w:rPr>
                <w:rFonts w:ascii="Arial" w:hAnsi="Arial" w:cs="Arial"/>
              </w:rPr>
            </w:pPr>
            <w:r>
              <w:rPr>
                <w:rFonts w:ascii="Arial" w:hAnsi="Arial" w:cs="Arial"/>
              </w:rPr>
              <w:t>Bid Amendment 04 Q35</w:t>
            </w:r>
          </w:p>
          <w:p w14:paraId="28265A6C" w14:textId="77777777" w:rsidR="00863A09" w:rsidRDefault="00863A09" w:rsidP="00863A09">
            <w:pPr>
              <w:tabs>
                <w:tab w:val="left" w:pos="0"/>
              </w:tabs>
              <w:overflowPunct w:val="0"/>
              <w:autoSpaceDE w:val="0"/>
              <w:autoSpaceDN w:val="0"/>
              <w:adjustRightInd w:val="0"/>
              <w:rPr>
                <w:rFonts w:ascii="Arial" w:hAnsi="Arial" w:cs="Arial"/>
              </w:rPr>
            </w:pPr>
          </w:p>
          <w:p w14:paraId="65B59A6C" w14:textId="62679B9A" w:rsidR="00863A09" w:rsidRPr="0094792B" w:rsidRDefault="00863A09" w:rsidP="00863A09">
            <w:pPr>
              <w:tabs>
                <w:tab w:val="left" w:pos="0"/>
              </w:tabs>
              <w:overflowPunct w:val="0"/>
              <w:autoSpaceDE w:val="0"/>
              <w:autoSpaceDN w:val="0"/>
              <w:adjustRightInd w:val="0"/>
              <w:rPr>
                <w:rFonts w:ascii="Arial" w:hAnsi="Arial" w:cs="Arial"/>
                <w:color w:val="000000"/>
              </w:rPr>
            </w:pPr>
            <w:r w:rsidRPr="0094792B">
              <w:rPr>
                <w:rFonts w:ascii="Arial" w:hAnsi="Arial" w:cs="Arial"/>
              </w:rPr>
              <w:t>3.4(B) Support Services</w:t>
            </w:r>
          </w:p>
        </w:tc>
        <w:tc>
          <w:tcPr>
            <w:tcW w:w="7200" w:type="dxa"/>
            <w:tcBorders>
              <w:top w:val="outset" w:sz="6" w:space="0" w:color="auto"/>
              <w:left w:val="outset" w:sz="6" w:space="0" w:color="auto"/>
              <w:bottom w:val="outset" w:sz="6" w:space="0" w:color="auto"/>
              <w:right w:val="outset" w:sz="6" w:space="0" w:color="auto"/>
            </w:tcBorders>
          </w:tcPr>
          <w:p w14:paraId="350ABBB7" w14:textId="77777777" w:rsidR="00863A09" w:rsidRPr="0094792B" w:rsidRDefault="00863A09" w:rsidP="00863A09">
            <w:pPr>
              <w:rPr>
                <w:rFonts w:ascii="Arial" w:hAnsi="Arial" w:cs="Arial"/>
                <w:b/>
              </w:rPr>
            </w:pPr>
            <w:r w:rsidRPr="0094792B">
              <w:rPr>
                <w:rFonts w:ascii="Arial" w:hAnsi="Arial" w:cs="Arial"/>
                <w:b/>
              </w:rPr>
              <w:t xml:space="preserve">This question pertains to the issue in Amendment 4, question 35, subsection (b). The State's response doesn't seem to address the issue. Valuing our customers' time, we strive for hold times that are as brief as possible. Therefore, we respectfully request the following language be deleted from RFP Section 3.4(B): "after providing the customer calling for service with the Accurate expectation (in minutes) of how long they will wait to speak to the Vendor's {Contractor's} agent". Because lengths </w:t>
            </w:r>
            <w:r w:rsidRPr="0094792B">
              <w:rPr>
                <w:rFonts w:ascii="Arial" w:hAnsi="Arial" w:cs="Arial"/>
                <w:b/>
              </w:rPr>
              <w:lastRenderedPageBreak/>
              <w:t>of our customers' conversations with call-takers can vary, we're unable to predict hold times with certainty.</w:t>
            </w:r>
          </w:p>
          <w:p w14:paraId="77D025CE" w14:textId="77777777" w:rsidR="00863A09" w:rsidRPr="0094792B" w:rsidRDefault="00863A09" w:rsidP="00863A09">
            <w:pPr>
              <w:rPr>
                <w:rFonts w:ascii="Arial" w:hAnsi="Arial" w:cs="Arial"/>
                <w:b/>
              </w:rPr>
            </w:pPr>
          </w:p>
          <w:p w14:paraId="0747573C" w14:textId="05934FF0" w:rsidR="00863A09" w:rsidRDefault="00863A09" w:rsidP="00863A09">
            <w:pPr>
              <w:rPr>
                <w:rFonts w:ascii="Arial" w:hAnsi="Arial" w:cs="Arial"/>
              </w:rPr>
            </w:pPr>
            <w:r w:rsidRPr="00C91261">
              <w:rPr>
                <w:rFonts w:ascii="Arial" w:hAnsi="Arial" w:cs="Arial"/>
              </w:rPr>
              <w:t>This response supersedes</w:t>
            </w:r>
            <w:r w:rsidR="00A709FF">
              <w:rPr>
                <w:rFonts w:ascii="Arial" w:hAnsi="Arial" w:cs="Arial"/>
              </w:rPr>
              <w:t xml:space="preserve"> the response to Bid Amendment #</w:t>
            </w:r>
            <w:r w:rsidRPr="00C91261">
              <w:rPr>
                <w:rFonts w:ascii="Arial" w:hAnsi="Arial" w:cs="Arial"/>
              </w:rPr>
              <w:t>4, Q35</w:t>
            </w:r>
            <w:r>
              <w:rPr>
                <w:rFonts w:ascii="Arial" w:hAnsi="Arial" w:cs="Arial"/>
              </w:rPr>
              <w:t xml:space="preserve">, </w:t>
            </w:r>
            <w:proofErr w:type="gramStart"/>
            <w:r>
              <w:rPr>
                <w:rFonts w:ascii="Arial" w:hAnsi="Arial" w:cs="Arial"/>
              </w:rPr>
              <w:t>Part</w:t>
            </w:r>
            <w:proofErr w:type="gramEnd"/>
            <w:r>
              <w:rPr>
                <w:rFonts w:ascii="Arial" w:hAnsi="Arial" w:cs="Arial"/>
              </w:rPr>
              <w:t xml:space="preserve"> 2</w:t>
            </w:r>
            <w:r w:rsidRPr="00C91261">
              <w:rPr>
                <w:rFonts w:ascii="Arial" w:hAnsi="Arial" w:cs="Arial"/>
              </w:rPr>
              <w:t>.</w:t>
            </w:r>
          </w:p>
          <w:p w14:paraId="0603CA5A" w14:textId="2B978F68" w:rsidR="00AD103C" w:rsidRDefault="00AD103C" w:rsidP="00863A09">
            <w:pPr>
              <w:rPr>
                <w:rFonts w:ascii="Arial" w:hAnsi="Arial" w:cs="Arial"/>
              </w:rPr>
            </w:pPr>
          </w:p>
          <w:p w14:paraId="3C941920" w14:textId="1B0ADE7F" w:rsidR="00AD103C" w:rsidRDefault="00AD103C" w:rsidP="00AD103C">
            <w:pPr>
              <w:tabs>
                <w:tab w:val="left" w:pos="0"/>
              </w:tabs>
              <w:overflowPunct w:val="0"/>
              <w:autoSpaceDE w:val="0"/>
              <w:autoSpaceDN w:val="0"/>
              <w:adjustRightInd w:val="0"/>
              <w:rPr>
                <w:rFonts w:ascii="Arial" w:hAnsi="Arial" w:cs="Arial"/>
              </w:rPr>
            </w:pPr>
            <w:r w:rsidRPr="004F6793">
              <w:rPr>
                <w:rFonts w:ascii="Arial" w:hAnsi="Arial" w:cs="Arial"/>
              </w:rPr>
              <w:t>P</w:t>
            </w:r>
            <w:r>
              <w:rPr>
                <w:rFonts w:ascii="Arial" w:hAnsi="Arial" w:cs="Arial"/>
              </w:rPr>
              <w:t xml:space="preserve">lease see Bid Solicitation Section 3.4(B) </w:t>
            </w:r>
            <w:r w:rsidRPr="004F6793">
              <w:rPr>
                <w:rFonts w:ascii="Arial" w:hAnsi="Arial" w:cs="Arial"/>
              </w:rPr>
              <w:t xml:space="preserve">of the </w:t>
            </w:r>
            <w:r>
              <w:rPr>
                <w:rFonts w:ascii="Arial" w:hAnsi="Arial" w:cs="Arial"/>
              </w:rPr>
              <w:t>T2311 R</w:t>
            </w:r>
            <w:r w:rsidRPr="004F6793">
              <w:rPr>
                <w:rFonts w:ascii="Arial" w:hAnsi="Arial" w:cs="Arial"/>
              </w:rPr>
              <w:t xml:space="preserve">evised Bid </w:t>
            </w:r>
            <w:r w:rsidRPr="00661283">
              <w:rPr>
                <w:rFonts w:ascii="Arial" w:hAnsi="Arial" w:cs="Arial"/>
              </w:rPr>
              <w:t xml:space="preserve">Solicitation </w:t>
            </w:r>
            <w:r w:rsidR="00661283" w:rsidRPr="00661283">
              <w:rPr>
                <w:rFonts w:ascii="Arial" w:hAnsi="Arial" w:cs="Arial"/>
              </w:rPr>
              <w:t>09/22/2021</w:t>
            </w:r>
            <w:r w:rsidRPr="00661283">
              <w:rPr>
                <w:rFonts w:ascii="Arial" w:hAnsi="Arial" w:cs="Arial"/>
              </w:rPr>
              <w:t>.</w:t>
            </w:r>
          </w:p>
          <w:p w14:paraId="706554D5" w14:textId="77777777" w:rsidR="00AD103C" w:rsidRPr="00C91261" w:rsidRDefault="00AD103C" w:rsidP="00863A09">
            <w:pPr>
              <w:rPr>
                <w:rFonts w:ascii="Arial" w:hAnsi="Arial" w:cs="Arial"/>
              </w:rPr>
            </w:pPr>
          </w:p>
          <w:p w14:paraId="02F21168" w14:textId="0E8B21B6" w:rsidR="00863A09" w:rsidRPr="0094792B" w:rsidRDefault="00863A09" w:rsidP="00863A09">
            <w:pPr>
              <w:rPr>
                <w:rFonts w:ascii="Arial" w:hAnsi="Arial" w:cs="Arial"/>
                <w:b/>
                <w:color w:val="000000"/>
              </w:rPr>
            </w:pPr>
          </w:p>
        </w:tc>
      </w:tr>
      <w:tr w:rsidR="00863A09" w:rsidRPr="0094792B" w14:paraId="4B283826" w14:textId="77777777" w:rsidTr="0094792B">
        <w:tc>
          <w:tcPr>
            <w:tcW w:w="878" w:type="dxa"/>
            <w:shd w:val="clear" w:color="auto" w:fill="auto"/>
          </w:tcPr>
          <w:p w14:paraId="5C53F936" w14:textId="203F8EDA" w:rsidR="00863A09" w:rsidRPr="0094792B" w:rsidRDefault="00863A09" w:rsidP="00863A09">
            <w:pPr>
              <w:tabs>
                <w:tab w:val="left" w:pos="0"/>
              </w:tabs>
              <w:autoSpaceDN w:val="0"/>
              <w:rPr>
                <w:rFonts w:ascii="Arial" w:hAnsi="Arial" w:cs="Arial"/>
              </w:rPr>
            </w:pPr>
            <w:r w:rsidRPr="0094792B">
              <w:rPr>
                <w:rFonts w:ascii="Arial" w:hAnsi="Arial" w:cs="Arial"/>
              </w:rPr>
              <w:lastRenderedPageBreak/>
              <w:t>19</w:t>
            </w:r>
          </w:p>
        </w:tc>
        <w:tc>
          <w:tcPr>
            <w:tcW w:w="2160" w:type="dxa"/>
            <w:tcBorders>
              <w:top w:val="outset" w:sz="6" w:space="0" w:color="auto"/>
              <w:left w:val="outset" w:sz="6" w:space="0" w:color="auto"/>
              <w:bottom w:val="outset" w:sz="6" w:space="0" w:color="auto"/>
              <w:right w:val="outset" w:sz="6" w:space="0" w:color="auto"/>
            </w:tcBorders>
          </w:tcPr>
          <w:p w14:paraId="389DC090" w14:textId="77777777" w:rsidR="00863A09" w:rsidRDefault="00863A09" w:rsidP="00863A09">
            <w:pPr>
              <w:tabs>
                <w:tab w:val="left" w:pos="0"/>
              </w:tabs>
              <w:overflowPunct w:val="0"/>
              <w:autoSpaceDE w:val="0"/>
              <w:autoSpaceDN w:val="0"/>
              <w:adjustRightInd w:val="0"/>
              <w:rPr>
                <w:rFonts w:ascii="Arial" w:hAnsi="Arial" w:cs="Arial"/>
              </w:rPr>
            </w:pPr>
            <w:r>
              <w:rPr>
                <w:rFonts w:ascii="Arial" w:hAnsi="Arial" w:cs="Arial"/>
              </w:rPr>
              <w:t xml:space="preserve">Bid Amendment 04 </w:t>
            </w:r>
          </w:p>
          <w:p w14:paraId="16F13486" w14:textId="77777777" w:rsidR="00863A09" w:rsidRDefault="00863A09" w:rsidP="00863A09">
            <w:pPr>
              <w:tabs>
                <w:tab w:val="left" w:pos="0"/>
              </w:tabs>
              <w:overflowPunct w:val="0"/>
              <w:autoSpaceDE w:val="0"/>
              <w:autoSpaceDN w:val="0"/>
              <w:adjustRightInd w:val="0"/>
              <w:rPr>
                <w:rFonts w:ascii="Arial" w:hAnsi="Arial" w:cs="Arial"/>
              </w:rPr>
            </w:pPr>
            <w:r>
              <w:rPr>
                <w:rFonts w:ascii="Arial" w:hAnsi="Arial" w:cs="Arial"/>
              </w:rPr>
              <w:t>Q36</w:t>
            </w:r>
            <w:r w:rsidRPr="0094792B">
              <w:rPr>
                <w:rFonts w:ascii="Arial" w:hAnsi="Arial" w:cs="Arial"/>
              </w:rPr>
              <w:t xml:space="preserve"> </w:t>
            </w:r>
          </w:p>
          <w:p w14:paraId="3E78B4D9" w14:textId="77777777" w:rsidR="00863A09" w:rsidRDefault="00863A09" w:rsidP="00863A09">
            <w:pPr>
              <w:tabs>
                <w:tab w:val="left" w:pos="0"/>
              </w:tabs>
              <w:overflowPunct w:val="0"/>
              <w:autoSpaceDE w:val="0"/>
              <w:autoSpaceDN w:val="0"/>
              <w:adjustRightInd w:val="0"/>
              <w:rPr>
                <w:rFonts w:ascii="Arial" w:hAnsi="Arial" w:cs="Arial"/>
              </w:rPr>
            </w:pPr>
          </w:p>
          <w:p w14:paraId="1C8C6E67" w14:textId="37BEBD34" w:rsidR="00863A09" w:rsidRPr="0094792B" w:rsidRDefault="00863A09" w:rsidP="00863A09">
            <w:pPr>
              <w:tabs>
                <w:tab w:val="left" w:pos="0"/>
              </w:tabs>
              <w:overflowPunct w:val="0"/>
              <w:autoSpaceDE w:val="0"/>
              <w:autoSpaceDN w:val="0"/>
              <w:adjustRightInd w:val="0"/>
              <w:rPr>
                <w:rFonts w:ascii="Arial" w:hAnsi="Arial" w:cs="Arial"/>
                <w:color w:val="000000"/>
              </w:rPr>
            </w:pPr>
            <w:r w:rsidRPr="0094792B">
              <w:rPr>
                <w:rFonts w:ascii="Arial" w:hAnsi="Arial" w:cs="Arial"/>
              </w:rPr>
              <w:t>Section 3.7 (A), Changes to Services or Technology</w:t>
            </w:r>
          </w:p>
        </w:tc>
        <w:tc>
          <w:tcPr>
            <w:tcW w:w="7200" w:type="dxa"/>
            <w:tcBorders>
              <w:top w:val="outset" w:sz="6" w:space="0" w:color="auto"/>
              <w:left w:val="outset" w:sz="6" w:space="0" w:color="auto"/>
              <w:bottom w:val="outset" w:sz="6" w:space="0" w:color="auto"/>
              <w:right w:val="outset" w:sz="6" w:space="0" w:color="auto"/>
            </w:tcBorders>
          </w:tcPr>
          <w:p w14:paraId="18942FE8" w14:textId="77777777" w:rsidR="00863A09" w:rsidRDefault="00863A09" w:rsidP="00863A09">
            <w:pPr>
              <w:tabs>
                <w:tab w:val="left" w:pos="0"/>
              </w:tabs>
              <w:overflowPunct w:val="0"/>
              <w:autoSpaceDE w:val="0"/>
              <w:autoSpaceDN w:val="0"/>
              <w:adjustRightInd w:val="0"/>
              <w:rPr>
                <w:rFonts w:ascii="Arial" w:hAnsi="Arial" w:cs="Arial"/>
                <w:b/>
              </w:rPr>
            </w:pPr>
            <w:r w:rsidRPr="0094792B">
              <w:rPr>
                <w:rFonts w:ascii="Arial" w:hAnsi="Arial" w:cs="Arial"/>
                <w:b/>
              </w:rPr>
              <w:t>As a data aggregator, we continually acquire data from thousands of sources and are subject to our contracts with suppliers in making the respective information available through our products. Additional supplier terms are mandated for access to the affected content. Please confirm that the State understands that access to new content may be subject to applicable data provider terms.</w:t>
            </w:r>
          </w:p>
          <w:p w14:paraId="07FE8A29" w14:textId="77777777" w:rsidR="00863A09" w:rsidRDefault="00863A09" w:rsidP="00863A09">
            <w:pPr>
              <w:tabs>
                <w:tab w:val="left" w:pos="0"/>
              </w:tabs>
              <w:overflowPunct w:val="0"/>
              <w:autoSpaceDE w:val="0"/>
              <w:autoSpaceDN w:val="0"/>
              <w:adjustRightInd w:val="0"/>
              <w:rPr>
                <w:rFonts w:ascii="Arial" w:hAnsi="Arial" w:cs="Arial"/>
                <w:b/>
              </w:rPr>
            </w:pPr>
          </w:p>
          <w:p w14:paraId="4B07072F" w14:textId="10470829" w:rsidR="00863A09" w:rsidRDefault="00863A09" w:rsidP="00863A09">
            <w:pPr>
              <w:tabs>
                <w:tab w:val="left" w:pos="0"/>
              </w:tabs>
              <w:overflowPunct w:val="0"/>
              <w:autoSpaceDE w:val="0"/>
              <w:autoSpaceDN w:val="0"/>
              <w:adjustRightInd w:val="0"/>
              <w:rPr>
                <w:rFonts w:ascii="Arial" w:hAnsi="Arial" w:cs="Arial"/>
              </w:rPr>
            </w:pPr>
            <w:r>
              <w:rPr>
                <w:rFonts w:ascii="Arial" w:hAnsi="Arial" w:cs="Arial"/>
              </w:rPr>
              <w:t>This response supersedes</w:t>
            </w:r>
            <w:r w:rsidR="00A709FF">
              <w:rPr>
                <w:rFonts w:ascii="Arial" w:hAnsi="Arial" w:cs="Arial"/>
              </w:rPr>
              <w:t xml:space="preserve"> the response to Bid Amendment #</w:t>
            </w:r>
            <w:r>
              <w:rPr>
                <w:rFonts w:ascii="Arial" w:hAnsi="Arial" w:cs="Arial"/>
              </w:rPr>
              <w:t>4, Q36.</w:t>
            </w:r>
          </w:p>
          <w:p w14:paraId="67AB6A11" w14:textId="77777777" w:rsidR="00863A09" w:rsidRDefault="00863A09" w:rsidP="00863A09">
            <w:pPr>
              <w:tabs>
                <w:tab w:val="left" w:pos="0"/>
              </w:tabs>
              <w:overflowPunct w:val="0"/>
              <w:autoSpaceDE w:val="0"/>
              <w:autoSpaceDN w:val="0"/>
              <w:adjustRightInd w:val="0"/>
              <w:rPr>
                <w:rFonts w:ascii="Arial" w:hAnsi="Arial" w:cs="Arial"/>
              </w:rPr>
            </w:pPr>
          </w:p>
          <w:p w14:paraId="3610FFC5" w14:textId="75EA49BD" w:rsidR="00863A09" w:rsidRPr="000354EA" w:rsidRDefault="00863A09" w:rsidP="00863A09">
            <w:pPr>
              <w:tabs>
                <w:tab w:val="left" w:pos="0"/>
              </w:tabs>
              <w:overflowPunct w:val="0"/>
              <w:autoSpaceDE w:val="0"/>
              <w:autoSpaceDN w:val="0"/>
              <w:adjustRightInd w:val="0"/>
              <w:rPr>
                <w:rFonts w:ascii="Arial" w:hAnsi="Arial" w:cs="Arial"/>
              </w:rPr>
            </w:pPr>
            <w:r>
              <w:rPr>
                <w:rFonts w:ascii="Arial" w:hAnsi="Arial" w:cs="Arial"/>
              </w:rPr>
              <w:t xml:space="preserve">Please see </w:t>
            </w:r>
            <w:r w:rsidR="00C87A4D">
              <w:rPr>
                <w:rFonts w:ascii="Arial" w:hAnsi="Arial" w:cs="Arial"/>
              </w:rPr>
              <w:t>Section</w:t>
            </w:r>
            <w:r>
              <w:rPr>
                <w:rFonts w:ascii="Arial" w:hAnsi="Arial" w:cs="Arial"/>
              </w:rPr>
              <w:t xml:space="preserve"> </w:t>
            </w:r>
            <w:r w:rsidR="00C87A4D">
              <w:rPr>
                <w:rFonts w:ascii="Arial" w:hAnsi="Arial" w:cs="Arial"/>
              </w:rPr>
              <w:t xml:space="preserve">3.7(A) of </w:t>
            </w:r>
            <w:r w:rsidR="00C87A4D" w:rsidRPr="00C87A4D">
              <w:rPr>
                <w:rFonts w:ascii="Arial" w:hAnsi="Arial" w:cs="Arial"/>
              </w:rPr>
              <w:t xml:space="preserve">T2311 Revised Bid </w:t>
            </w:r>
            <w:r w:rsidR="00C87A4D" w:rsidRPr="00661283">
              <w:rPr>
                <w:rFonts w:ascii="Arial" w:hAnsi="Arial" w:cs="Arial"/>
              </w:rPr>
              <w:t xml:space="preserve">Solicitation </w:t>
            </w:r>
            <w:r w:rsidR="00661283">
              <w:rPr>
                <w:rFonts w:ascii="Arial" w:hAnsi="Arial" w:cs="Arial"/>
              </w:rPr>
              <w:t>09/22/2021</w:t>
            </w:r>
            <w:r w:rsidR="00C87A4D" w:rsidRPr="00661283">
              <w:rPr>
                <w:rFonts w:ascii="Arial" w:hAnsi="Arial" w:cs="Arial"/>
              </w:rPr>
              <w:t>.</w:t>
            </w:r>
            <w:r w:rsidR="00C87A4D">
              <w:rPr>
                <w:rFonts w:ascii="Arial" w:hAnsi="Arial" w:cs="Arial"/>
              </w:rPr>
              <w:t xml:space="preserve"> </w:t>
            </w:r>
            <w:r w:rsidRPr="000354EA">
              <w:rPr>
                <w:rFonts w:ascii="Arial" w:hAnsi="Arial" w:cs="Arial"/>
              </w:rPr>
              <w:t xml:space="preserve">The State understands that access to new content may be subject to applicable data provider terms.  </w:t>
            </w:r>
            <w:r>
              <w:rPr>
                <w:rFonts w:ascii="Arial" w:hAnsi="Arial" w:cs="Arial"/>
              </w:rPr>
              <w:t>Such terms will be subject to review and potential negotiation to ensure that they do not conflict with the Blanket P.O. before the Blanket P.O. is amended to add the new content.</w:t>
            </w:r>
          </w:p>
          <w:p w14:paraId="52741A77" w14:textId="23FE89B8" w:rsidR="00863A09" w:rsidRPr="0094792B" w:rsidRDefault="00863A09" w:rsidP="00863A09">
            <w:pPr>
              <w:tabs>
                <w:tab w:val="left" w:pos="0"/>
              </w:tabs>
              <w:overflowPunct w:val="0"/>
              <w:autoSpaceDE w:val="0"/>
              <w:autoSpaceDN w:val="0"/>
              <w:adjustRightInd w:val="0"/>
              <w:rPr>
                <w:rFonts w:ascii="Arial" w:hAnsi="Arial" w:cs="Arial"/>
                <w:b/>
                <w:color w:val="000000"/>
              </w:rPr>
            </w:pPr>
          </w:p>
        </w:tc>
      </w:tr>
      <w:tr w:rsidR="00863A09" w:rsidRPr="0094792B" w14:paraId="20513DF1" w14:textId="77777777" w:rsidTr="0094792B">
        <w:tc>
          <w:tcPr>
            <w:tcW w:w="878" w:type="dxa"/>
            <w:shd w:val="clear" w:color="auto" w:fill="auto"/>
          </w:tcPr>
          <w:p w14:paraId="7628AA0A" w14:textId="68C20017" w:rsidR="00863A09" w:rsidRPr="0094792B" w:rsidRDefault="00863A09" w:rsidP="00863A09">
            <w:pPr>
              <w:tabs>
                <w:tab w:val="left" w:pos="0"/>
              </w:tabs>
              <w:autoSpaceDN w:val="0"/>
              <w:rPr>
                <w:rFonts w:ascii="Arial" w:hAnsi="Arial" w:cs="Arial"/>
              </w:rPr>
            </w:pPr>
            <w:r w:rsidRPr="0094792B">
              <w:rPr>
                <w:rFonts w:ascii="Arial" w:hAnsi="Arial" w:cs="Arial"/>
              </w:rPr>
              <w:t>20</w:t>
            </w:r>
          </w:p>
        </w:tc>
        <w:tc>
          <w:tcPr>
            <w:tcW w:w="2160" w:type="dxa"/>
            <w:tcBorders>
              <w:top w:val="outset" w:sz="6" w:space="0" w:color="auto"/>
              <w:left w:val="outset" w:sz="6" w:space="0" w:color="auto"/>
              <w:bottom w:val="outset" w:sz="6" w:space="0" w:color="auto"/>
              <w:right w:val="outset" w:sz="6" w:space="0" w:color="auto"/>
            </w:tcBorders>
          </w:tcPr>
          <w:p w14:paraId="547C1DBF" w14:textId="77777777" w:rsidR="00863A09" w:rsidRDefault="00863A09" w:rsidP="00863A09">
            <w:pPr>
              <w:tabs>
                <w:tab w:val="left" w:pos="0"/>
              </w:tabs>
              <w:overflowPunct w:val="0"/>
              <w:autoSpaceDE w:val="0"/>
              <w:autoSpaceDN w:val="0"/>
              <w:adjustRightInd w:val="0"/>
              <w:rPr>
                <w:rFonts w:ascii="Arial" w:hAnsi="Arial" w:cs="Arial"/>
              </w:rPr>
            </w:pPr>
            <w:r>
              <w:rPr>
                <w:rFonts w:ascii="Arial" w:hAnsi="Arial" w:cs="Arial"/>
              </w:rPr>
              <w:t xml:space="preserve">Bid Amendment 04 </w:t>
            </w:r>
            <w:r w:rsidRPr="0094792B">
              <w:rPr>
                <w:rFonts w:ascii="Arial" w:hAnsi="Arial" w:cs="Arial"/>
              </w:rPr>
              <w:t xml:space="preserve">Q38 and Q39, </w:t>
            </w:r>
          </w:p>
          <w:p w14:paraId="388E1093" w14:textId="77777777" w:rsidR="00863A09" w:rsidRDefault="00863A09" w:rsidP="00863A09">
            <w:pPr>
              <w:tabs>
                <w:tab w:val="left" w:pos="0"/>
              </w:tabs>
              <w:overflowPunct w:val="0"/>
              <w:autoSpaceDE w:val="0"/>
              <w:autoSpaceDN w:val="0"/>
              <w:adjustRightInd w:val="0"/>
              <w:rPr>
                <w:rFonts w:ascii="Arial" w:hAnsi="Arial" w:cs="Arial"/>
              </w:rPr>
            </w:pPr>
          </w:p>
          <w:p w14:paraId="111049DB" w14:textId="3D1EB404" w:rsidR="00863A09" w:rsidRPr="0094792B" w:rsidRDefault="00863A09" w:rsidP="00863A09">
            <w:pPr>
              <w:tabs>
                <w:tab w:val="left" w:pos="0"/>
              </w:tabs>
              <w:overflowPunct w:val="0"/>
              <w:autoSpaceDE w:val="0"/>
              <w:autoSpaceDN w:val="0"/>
              <w:adjustRightInd w:val="0"/>
              <w:rPr>
                <w:rFonts w:ascii="Arial" w:hAnsi="Arial" w:cs="Arial"/>
                <w:color w:val="000000"/>
              </w:rPr>
            </w:pPr>
            <w:r w:rsidRPr="0094792B">
              <w:rPr>
                <w:rFonts w:ascii="Arial" w:hAnsi="Arial" w:cs="Arial"/>
              </w:rPr>
              <w:t>Section 3.7 (B), Changes to Services or Technology</w:t>
            </w:r>
          </w:p>
        </w:tc>
        <w:tc>
          <w:tcPr>
            <w:tcW w:w="7200" w:type="dxa"/>
            <w:tcBorders>
              <w:top w:val="outset" w:sz="6" w:space="0" w:color="auto"/>
              <w:left w:val="outset" w:sz="6" w:space="0" w:color="auto"/>
              <w:bottom w:val="outset" w:sz="6" w:space="0" w:color="auto"/>
              <w:right w:val="outset" w:sz="6" w:space="0" w:color="auto"/>
            </w:tcBorders>
          </w:tcPr>
          <w:p w14:paraId="7A60B94F" w14:textId="77777777" w:rsidR="00863A09" w:rsidRDefault="00863A09" w:rsidP="00863A09">
            <w:pPr>
              <w:tabs>
                <w:tab w:val="left" w:pos="0"/>
              </w:tabs>
              <w:overflowPunct w:val="0"/>
              <w:autoSpaceDE w:val="0"/>
              <w:autoSpaceDN w:val="0"/>
              <w:adjustRightInd w:val="0"/>
              <w:rPr>
                <w:rFonts w:ascii="Arial" w:hAnsi="Arial" w:cs="Arial"/>
                <w:b/>
              </w:rPr>
            </w:pPr>
            <w:r w:rsidRPr="0094792B">
              <w:rPr>
                <w:rFonts w:ascii="Arial" w:hAnsi="Arial" w:cs="Arial"/>
                <w:b/>
              </w:rPr>
              <w:t>As a data aggregator, we continually acquire data from thousands of sources and the acquisition and changes in content are dynamic. Because of the continual flux required to bring the best content to our customers, we notify customers only of material changes. For exampl</w:t>
            </w:r>
            <w:r>
              <w:rPr>
                <w:rFonts w:ascii="Arial" w:hAnsi="Arial" w:cs="Arial"/>
                <w:b/>
              </w:rPr>
              <w:t>e, we wouldn’</w:t>
            </w:r>
            <w:r w:rsidRPr="0094792B">
              <w:rPr>
                <w:rFonts w:ascii="Arial" w:hAnsi="Arial" w:cs="Arial"/>
                <w:b/>
              </w:rPr>
              <w:t>t notify customers of the removal of a news source when another news source is available that provides the same level of coverage. To provide notification for every change in resources would be burdensome not only to the Vendor but also to the State and to our custom</w:t>
            </w:r>
            <w:r>
              <w:rPr>
                <w:rFonts w:ascii="Arial" w:hAnsi="Arial" w:cs="Arial"/>
                <w:b/>
              </w:rPr>
              <w:t>ers. Please confirm the State’</w:t>
            </w:r>
            <w:r w:rsidRPr="0094792B">
              <w:rPr>
                <w:rFonts w:ascii="Arial" w:hAnsi="Arial" w:cs="Arial"/>
                <w:b/>
              </w:rPr>
              <w:t>s understanding that Vendors will notify the State of changes to content that are contractually significant (i.e.</w:t>
            </w:r>
            <w:r>
              <w:rPr>
                <w:rFonts w:ascii="Arial" w:hAnsi="Arial" w:cs="Arial"/>
                <w:b/>
              </w:rPr>
              <w:t>, loss of a resource that can’</w:t>
            </w:r>
            <w:r w:rsidRPr="0094792B">
              <w:rPr>
                <w:rFonts w:ascii="Arial" w:hAnsi="Arial" w:cs="Arial"/>
                <w:b/>
              </w:rPr>
              <w:t>t be replaced by a comparable resource). Please note that this is consistent with other state-level Master Blanket Purchase Orders.</w:t>
            </w:r>
          </w:p>
          <w:p w14:paraId="6BB214F7" w14:textId="77777777" w:rsidR="00863A09" w:rsidRDefault="00863A09" w:rsidP="00863A09">
            <w:pPr>
              <w:tabs>
                <w:tab w:val="left" w:pos="0"/>
              </w:tabs>
              <w:overflowPunct w:val="0"/>
              <w:autoSpaceDE w:val="0"/>
              <w:autoSpaceDN w:val="0"/>
              <w:adjustRightInd w:val="0"/>
              <w:rPr>
                <w:rFonts w:ascii="Arial" w:hAnsi="Arial" w:cs="Arial"/>
                <w:b/>
              </w:rPr>
            </w:pPr>
          </w:p>
          <w:p w14:paraId="747D029F" w14:textId="3DD25BD9" w:rsidR="00863A09" w:rsidRDefault="00A04A71" w:rsidP="00296EBA">
            <w:pPr>
              <w:tabs>
                <w:tab w:val="left" w:pos="0"/>
              </w:tabs>
              <w:overflowPunct w:val="0"/>
              <w:autoSpaceDE w:val="0"/>
              <w:autoSpaceDN w:val="0"/>
              <w:adjustRightInd w:val="0"/>
              <w:rPr>
                <w:rFonts w:ascii="Arial" w:hAnsi="Arial" w:cs="Arial"/>
              </w:rPr>
            </w:pPr>
            <w:r>
              <w:rPr>
                <w:rFonts w:ascii="Arial" w:hAnsi="Arial" w:cs="Arial"/>
              </w:rPr>
              <w:t>The State understands</w:t>
            </w:r>
            <w:r w:rsidRPr="00A04A71">
              <w:rPr>
                <w:rFonts w:ascii="Arial" w:hAnsi="Arial" w:cs="Arial"/>
              </w:rPr>
              <w:t xml:space="preserve"> that Vendors</w:t>
            </w:r>
            <w:r w:rsidR="00FA3643">
              <w:rPr>
                <w:rFonts w:ascii="Arial" w:hAnsi="Arial" w:cs="Arial"/>
              </w:rPr>
              <w:t xml:space="preserve"> {Contractors}</w:t>
            </w:r>
            <w:r w:rsidRPr="00A04A71">
              <w:rPr>
                <w:rFonts w:ascii="Arial" w:hAnsi="Arial" w:cs="Arial"/>
              </w:rPr>
              <w:t xml:space="preserve"> will </w:t>
            </w:r>
            <w:r>
              <w:rPr>
                <w:rFonts w:ascii="Arial" w:hAnsi="Arial" w:cs="Arial"/>
              </w:rPr>
              <w:t xml:space="preserve">only </w:t>
            </w:r>
            <w:r w:rsidRPr="00A04A71">
              <w:rPr>
                <w:rFonts w:ascii="Arial" w:hAnsi="Arial" w:cs="Arial"/>
              </w:rPr>
              <w:t>notify the State of changes to content that are contractually significant</w:t>
            </w:r>
            <w:r w:rsidR="00296EBA">
              <w:rPr>
                <w:rFonts w:ascii="Arial" w:hAnsi="Arial" w:cs="Arial"/>
              </w:rPr>
              <w:t>.</w:t>
            </w:r>
          </w:p>
          <w:p w14:paraId="38EE12BA" w14:textId="2FC00498" w:rsidR="00296EBA" w:rsidRPr="0094792B" w:rsidRDefault="00296EBA" w:rsidP="00296EBA">
            <w:pPr>
              <w:tabs>
                <w:tab w:val="left" w:pos="0"/>
              </w:tabs>
              <w:overflowPunct w:val="0"/>
              <w:autoSpaceDE w:val="0"/>
              <w:autoSpaceDN w:val="0"/>
              <w:adjustRightInd w:val="0"/>
              <w:rPr>
                <w:rFonts w:ascii="Arial" w:hAnsi="Arial" w:cs="Arial"/>
                <w:b/>
                <w:bCs/>
                <w:color w:val="000000"/>
              </w:rPr>
            </w:pPr>
          </w:p>
        </w:tc>
      </w:tr>
      <w:tr w:rsidR="00863A09" w:rsidRPr="0094792B" w14:paraId="4A8E2C7C" w14:textId="77777777" w:rsidTr="0094792B">
        <w:tc>
          <w:tcPr>
            <w:tcW w:w="878" w:type="dxa"/>
            <w:shd w:val="clear" w:color="auto" w:fill="auto"/>
          </w:tcPr>
          <w:p w14:paraId="67C20E41" w14:textId="597F5EF5" w:rsidR="00863A09" w:rsidRPr="0094792B" w:rsidRDefault="00863A09" w:rsidP="00863A09">
            <w:pPr>
              <w:tabs>
                <w:tab w:val="left" w:pos="0"/>
              </w:tabs>
              <w:autoSpaceDN w:val="0"/>
              <w:rPr>
                <w:rFonts w:ascii="Arial" w:hAnsi="Arial" w:cs="Arial"/>
              </w:rPr>
            </w:pPr>
            <w:r w:rsidRPr="0094792B">
              <w:rPr>
                <w:rFonts w:ascii="Arial" w:hAnsi="Arial" w:cs="Arial"/>
              </w:rPr>
              <w:t>21</w:t>
            </w:r>
          </w:p>
        </w:tc>
        <w:tc>
          <w:tcPr>
            <w:tcW w:w="2160" w:type="dxa"/>
            <w:tcBorders>
              <w:top w:val="outset" w:sz="6" w:space="0" w:color="auto"/>
              <w:left w:val="outset" w:sz="6" w:space="0" w:color="auto"/>
              <w:bottom w:val="outset" w:sz="6" w:space="0" w:color="auto"/>
              <w:right w:val="outset" w:sz="6" w:space="0" w:color="auto"/>
            </w:tcBorders>
          </w:tcPr>
          <w:p w14:paraId="58262CD3" w14:textId="77777777" w:rsidR="00863A09" w:rsidRDefault="00863A09" w:rsidP="00863A09">
            <w:pPr>
              <w:tabs>
                <w:tab w:val="left" w:pos="0"/>
              </w:tabs>
              <w:overflowPunct w:val="0"/>
              <w:autoSpaceDE w:val="0"/>
              <w:autoSpaceDN w:val="0"/>
              <w:adjustRightInd w:val="0"/>
              <w:rPr>
                <w:rFonts w:ascii="Arial" w:hAnsi="Arial" w:cs="Arial"/>
              </w:rPr>
            </w:pPr>
            <w:r>
              <w:rPr>
                <w:rFonts w:ascii="Arial" w:hAnsi="Arial" w:cs="Arial"/>
              </w:rPr>
              <w:t>Bid Amendment 04 Q41</w:t>
            </w:r>
          </w:p>
          <w:p w14:paraId="4B928DBE" w14:textId="77777777" w:rsidR="00863A09" w:rsidRDefault="00863A09" w:rsidP="00863A09">
            <w:pPr>
              <w:tabs>
                <w:tab w:val="left" w:pos="0"/>
              </w:tabs>
              <w:overflowPunct w:val="0"/>
              <w:autoSpaceDE w:val="0"/>
              <w:autoSpaceDN w:val="0"/>
              <w:adjustRightInd w:val="0"/>
              <w:rPr>
                <w:rFonts w:ascii="Arial" w:hAnsi="Arial" w:cs="Arial"/>
              </w:rPr>
            </w:pPr>
          </w:p>
          <w:p w14:paraId="1AA9CD4D" w14:textId="50548BDD" w:rsidR="00863A09" w:rsidRPr="0094792B" w:rsidRDefault="00863A09" w:rsidP="00863A09">
            <w:pPr>
              <w:tabs>
                <w:tab w:val="left" w:pos="0"/>
              </w:tabs>
              <w:overflowPunct w:val="0"/>
              <w:autoSpaceDE w:val="0"/>
              <w:autoSpaceDN w:val="0"/>
              <w:adjustRightInd w:val="0"/>
              <w:rPr>
                <w:rFonts w:ascii="Arial" w:hAnsi="Arial" w:cs="Arial"/>
                <w:color w:val="000000"/>
              </w:rPr>
            </w:pPr>
            <w:r w:rsidRPr="0094792B">
              <w:rPr>
                <w:rFonts w:ascii="Arial" w:hAnsi="Arial" w:cs="Arial"/>
              </w:rPr>
              <w:t>Section</w:t>
            </w:r>
            <w:r>
              <w:rPr>
                <w:rFonts w:ascii="Arial" w:hAnsi="Arial" w:cs="Arial"/>
              </w:rPr>
              <w:t xml:space="preserve"> </w:t>
            </w:r>
            <w:r w:rsidRPr="0094792B">
              <w:rPr>
                <w:rFonts w:ascii="Arial" w:hAnsi="Arial" w:cs="Arial"/>
              </w:rPr>
              <w:t>3.7 (D), Changes to Services or Technology</w:t>
            </w:r>
          </w:p>
        </w:tc>
        <w:tc>
          <w:tcPr>
            <w:tcW w:w="7200" w:type="dxa"/>
            <w:tcBorders>
              <w:top w:val="outset" w:sz="6" w:space="0" w:color="auto"/>
              <w:left w:val="outset" w:sz="6" w:space="0" w:color="auto"/>
              <w:bottom w:val="outset" w:sz="6" w:space="0" w:color="auto"/>
              <w:right w:val="outset" w:sz="6" w:space="0" w:color="auto"/>
            </w:tcBorders>
          </w:tcPr>
          <w:p w14:paraId="183F9EEB" w14:textId="77777777" w:rsidR="00863A09" w:rsidRDefault="00863A09" w:rsidP="00863A09">
            <w:pPr>
              <w:tabs>
                <w:tab w:val="left" w:pos="0"/>
              </w:tabs>
              <w:overflowPunct w:val="0"/>
              <w:autoSpaceDE w:val="0"/>
              <w:autoSpaceDN w:val="0"/>
              <w:adjustRightInd w:val="0"/>
              <w:rPr>
                <w:rFonts w:ascii="Arial" w:hAnsi="Arial" w:cs="Arial"/>
                <w:b/>
              </w:rPr>
            </w:pPr>
            <w:r w:rsidRPr="0094792B">
              <w:rPr>
                <w:rFonts w:ascii="Arial" w:hAnsi="Arial" w:cs="Arial"/>
                <w:b/>
              </w:rPr>
              <w:t xml:space="preserve">The language “any enhancements or upgrades” is exceptionally broad. Vendors invest significant resources in the development of new content, features, services, and platforms and should not be required to provide this work product without compensation. It is through charging for these new resources that Vendors are able to reinvest in their services and develop even better resources/services for our customers. We respectfully request the following change be made to the solicitation: “The Vendor {Contractor} shall make available to the State any enhancements or upgrades to either the Vendor’s {Contractor’s} website or search engine features and filters in place at time of contract award at </w:t>
            </w:r>
            <w:r w:rsidRPr="0094792B">
              <w:rPr>
                <w:rFonts w:ascii="Arial" w:hAnsi="Arial" w:cs="Arial"/>
                <w:b/>
              </w:rPr>
              <w:lastRenderedPageBreak/>
              <w:t>no additional cost.” Please note that this is consistent with other state-level Master Blanket Purchase Orders.</w:t>
            </w:r>
          </w:p>
          <w:p w14:paraId="5BC0691F" w14:textId="77777777" w:rsidR="00863A09" w:rsidRDefault="00863A09" w:rsidP="00863A09">
            <w:pPr>
              <w:tabs>
                <w:tab w:val="left" w:pos="0"/>
              </w:tabs>
              <w:overflowPunct w:val="0"/>
              <w:autoSpaceDE w:val="0"/>
              <w:autoSpaceDN w:val="0"/>
              <w:adjustRightInd w:val="0"/>
              <w:rPr>
                <w:rFonts w:ascii="Arial" w:hAnsi="Arial" w:cs="Arial"/>
                <w:b/>
              </w:rPr>
            </w:pPr>
          </w:p>
          <w:p w14:paraId="7F8DBC99" w14:textId="1FAAF893" w:rsidR="00863A09" w:rsidRDefault="00296EBA" w:rsidP="00863A09">
            <w:pPr>
              <w:tabs>
                <w:tab w:val="left" w:pos="0"/>
              </w:tabs>
              <w:overflowPunct w:val="0"/>
              <w:autoSpaceDE w:val="0"/>
              <w:autoSpaceDN w:val="0"/>
              <w:adjustRightInd w:val="0"/>
              <w:rPr>
                <w:rFonts w:ascii="Arial" w:hAnsi="Arial" w:cs="Arial"/>
                <w:b/>
              </w:rPr>
            </w:pPr>
            <w:r>
              <w:rPr>
                <w:rFonts w:ascii="Arial" w:hAnsi="Arial" w:cs="Arial"/>
              </w:rPr>
              <w:t xml:space="preserve">Please see Section 3.7(D) of </w:t>
            </w:r>
            <w:r w:rsidRPr="00C87A4D">
              <w:rPr>
                <w:rFonts w:ascii="Arial" w:hAnsi="Arial" w:cs="Arial"/>
              </w:rPr>
              <w:t xml:space="preserve">T2311 Revised Bid </w:t>
            </w:r>
            <w:r w:rsidRPr="00661283">
              <w:rPr>
                <w:rFonts w:ascii="Arial" w:hAnsi="Arial" w:cs="Arial"/>
              </w:rPr>
              <w:t xml:space="preserve">Solicitation </w:t>
            </w:r>
            <w:r w:rsidR="00661283" w:rsidRPr="00661283">
              <w:rPr>
                <w:rFonts w:ascii="Arial" w:hAnsi="Arial" w:cs="Arial"/>
              </w:rPr>
              <w:t>09/22/2021</w:t>
            </w:r>
            <w:r w:rsidRPr="00661283">
              <w:rPr>
                <w:rFonts w:ascii="Arial" w:hAnsi="Arial" w:cs="Arial"/>
              </w:rPr>
              <w:t>.</w:t>
            </w:r>
          </w:p>
          <w:p w14:paraId="7F35B5D8" w14:textId="6476AB77" w:rsidR="00863A09" w:rsidRPr="00FD777D" w:rsidRDefault="00863A09" w:rsidP="00863A09">
            <w:pPr>
              <w:tabs>
                <w:tab w:val="left" w:pos="0"/>
              </w:tabs>
              <w:overflowPunct w:val="0"/>
              <w:autoSpaceDE w:val="0"/>
              <w:autoSpaceDN w:val="0"/>
              <w:adjustRightInd w:val="0"/>
              <w:rPr>
                <w:rFonts w:ascii="Arial" w:hAnsi="Arial" w:cs="Arial"/>
                <w:b/>
                <w:color w:val="000000"/>
              </w:rPr>
            </w:pPr>
          </w:p>
        </w:tc>
      </w:tr>
      <w:tr w:rsidR="00863A09" w:rsidRPr="0094792B" w14:paraId="572D1FB4" w14:textId="77777777" w:rsidTr="0094792B">
        <w:tc>
          <w:tcPr>
            <w:tcW w:w="878" w:type="dxa"/>
            <w:shd w:val="clear" w:color="auto" w:fill="auto"/>
          </w:tcPr>
          <w:p w14:paraId="10B1C608" w14:textId="2D9A5002" w:rsidR="00863A09" w:rsidRPr="0094792B" w:rsidRDefault="00863A09" w:rsidP="00863A09">
            <w:pPr>
              <w:tabs>
                <w:tab w:val="left" w:pos="0"/>
              </w:tabs>
              <w:autoSpaceDN w:val="0"/>
              <w:rPr>
                <w:rFonts w:ascii="Arial" w:hAnsi="Arial" w:cs="Arial"/>
              </w:rPr>
            </w:pPr>
            <w:r w:rsidRPr="0094792B">
              <w:rPr>
                <w:rFonts w:ascii="Arial" w:hAnsi="Arial" w:cs="Arial"/>
              </w:rPr>
              <w:lastRenderedPageBreak/>
              <w:t>22</w:t>
            </w:r>
          </w:p>
        </w:tc>
        <w:tc>
          <w:tcPr>
            <w:tcW w:w="2160" w:type="dxa"/>
            <w:tcBorders>
              <w:top w:val="outset" w:sz="6" w:space="0" w:color="auto"/>
              <w:left w:val="outset" w:sz="6" w:space="0" w:color="auto"/>
              <w:bottom w:val="outset" w:sz="6" w:space="0" w:color="auto"/>
              <w:right w:val="outset" w:sz="6" w:space="0" w:color="auto"/>
            </w:tcBorders>
          </w:tcPr>
          <w:p w14:paraId="5B88D99C" w14:textId="77777777" w:rsidR="00863A09" w:rsidRDefault="00863A09" w:rsidP="00863A09">
            <w:pPr>
              <w:tabs>
                <w:tab w:val="left" w:pos="0"/>
              </w:tabs>
              <w:overflowPunct w:val="0"/>
              <w:autoSpaceDE w:val="0"/>
              <w:autoSpaceDN w:val="0"/>
              <w:adjustRightInd w:val="0"/>
              <w:rPr>
                <w:rFonts w:ascii="Arial" w:hAnsi="Arial" w:cs="Arial"/>
              </w:rPr>
            </w:pPr>
            <w:r>
              <w:rPr>
                <w:rFonts w:ascii="Arial" w:hAnsi="Arial" w:cs="Arial"/>
              </w:rPr>
              <w:t>Bid Amendment 04 Q45 and 46</w:t>
            </w:r>
          </w:p>
          <w:p w14:paraId="2C11125C" w14:textId="77777777" w:rsidR="00863A09" w:rsidRDefault="00863A09" w:rsidP="00863A09">
            <w:pPr>
              <w:tabs>
                <w:tab w:val="left" w:pos="0"/>
              </w:tabs>
              <w:overflowPunct w:val="0"/>
              <w:autoSpaceDE w:val="0"/>
              <w:autoSpaceDN w:val="0"/>
              <w:adjustRightInd w:val="0"/>
              <w:rPr>
                <w:rFonts w:ascii="Arial" w:hAnsi="Arial" w:cs="Arial"/>
              </w:rPr>
            </w:pPr>
          </w:p>
          <w:p w14:paraId="0F06CADF" w14:textId="25FA2159" w:rsidR="00863A09" w:rsidRPr="0094792B" w:rsidRDefault="00863A09" w:rsidP="00863A09">
            <w:pPr>
              <w:tabs>
                <w:tab w:val="left" w:pos="0"/>
              </w:tabs>
              <w:overflowPunct w:val="0"/>
              <w:autoSpaceDE w:val="0"/>
              <w:autoSpaceDN w:val="0"/>
              <w:adjustRightInd w:val="0"/>
              <w:rPr>
                <w:rFonts w:ascii="Arial" w:hAnsi="Arial" w:cs="Arial"/>
                <w:color w:val="000000"/>
              </w:rPr>
            </w:pPr>
            <w:r>
              <w:rPr>
                <w:rFonts w:ascii="Arial" w:hAnsi="Arial" w:cs="Arial"/>
              </w:rPr>
              <w:t xml:space="preserve">Section </w:t>
            </w:r>
            <w:r w:rsidRPr="0094792B">
              <w:rPr>
                <w:rFonts w:ascii="Arial" w:hAnsi="Arial" w:cs="Arial"/>
              </w:rPr>
              <w:t>4.4.1.6 - Subcontracting Set-Aside</w:t>
            </w:r>
          </w:p>
        </w:tc>
        <w:tc>
          <w:tcPr>
            <w:tcW w:w="7200" w:type="dxa"/>
            <w:tcBorders>
              <w:top w:val="outset" w:sz="6" w:space="0" w:color="auto"/>
              <w:left w:val="outset" w:sz="6" w:space="0" w:color="auto"/>
              <w:bottom w:val="outset" w:sz="6" w:space="0" w:color="auto"/>
              <w:right w:val="outset" w:sz="6" w:space="0" w:color="auto"/>
            </w:tcBorders>
          </w:tcPr>
          <w:p w14:paraId="70EDC8DC" w14:textId="77777777" w:rsidR="00863A09" w:rsidRDefault="00863A09" w:rsidP="00863A09">
            <w:pPr>
              <w:tabs>
                <w:tab w:val="left" w:pos="0"/>
              </w:tabs>
              <w:overflowPunct w:val="0"/>
              <w:autoSpaceDE w:val="0"/>
              <w:autoSpaceDN w:val="0"/>
              <w:adjustRightInd w:val="0"/>
              <w:rPr>
                <w:rFonts w:ascii="Arial" w:hAnsi="Arial" w:cs="Arial"/>
                <w:b/>
              </w:rPr>
            </w:pPr>
            <w:r w:rsidRPr="0094792B">
              <w:rPr>
                <w:rFonts w:ascii="Arial" w:hAnsi="Arial" w:cs="Arial"/>
                <w:b/>
              </w:rPr>
              <w:t>Answers 45 and 46 indicate a Subcontracting set-aside goal for Small Business and/or Disabled Veterans' Owned Business is a requirement for this Bid Solicitation pursuant to Section 4.4.1.6. Depending on the State's responses to questions, the subcontracting services we may need to disclose in our Quote include a small portion of technical support for agencies who call us for assistance. However, these services are provided already by pre-established internal resources, from an entity that is our sister affiliate company and shares with us a common parent company and management hierarchy. (See our question above related to Answer 15.) While section 4.4.1.6 requires specific actions to achieve set-aside goals along with documentation of good-faith efforts, we believe these processes should not apply to our pre-established technical support. It would not be possible to have an external vendor outside of our corporate structure provide the enormous infrastructure and resources necessary for technical support for our products. We can provide these services only with our internal resources including our sister affiliate. In addition, Section 4.4.1.6(D) would require us to provide potential subcontractors the detailed information regarding specifications. But these are highly technical, specific, voluminous, and confidential. Please consider one of the following changes to Section 4.4.1.6: - Amend the section to allow Vendors {Bidders} to stipulate it's unreasonable to solicit a new subcontractor for purposes of achieving the set-aside goals and to explain why. - Amend the section to indicate it does not apply to the replacement of a Vendor's {Bidder's} pre-existing Customer Support operations. - Amend the section to indicate the set-aside goals do not apply.</w:t>
            </w:r>
          </w:p>
          <w:p w14:paraId="6D3FA5AB" w14:textId="77777777" w:rsidR="00863A09" w:rsidRDefault="00863A09" w:rsidP="00863A09">
            <w:pPr>
              <w:tabs>
                <w:tab w:val="left" w:pos="0"/>
              </w:tabs>
              <w:overflowPunct w:val="0"/>
              <w:autoSpaceDE w:val="0"/>
              <w:autoSpaceDN w:val="0"/>
              <w:adjustRightInd w:val="0"/>
              <w:rPr>
                <w:rFonts w:ascii="Arial" w:hAnsi="Arial" w:cs="Arial"/>
                <w:b/>
              </w:rPr>
            </w:pPr>
          </w:p>
          <w:p w14:paraId="6F1B7A44" w14:textId="707C8E8E" w:rsidR="00F772B0" w:rsidRDefault="00F772B0" w:rsidP="00F772B0">
            <w:pPr>
              <w:tabs>
                <w:tab w:val="left" w:pos="0"/>
              </w:tabs>
              <w:overflowPunct w:val="0"/>
              <w:autoSpaceDE w:val="0"/>
              <w:autoSpaceDN w:val="0"/>
              <w:adjustRightInd w:val="0"/>
              <w:rPr>
                <w:rFonts w:ascii="Arial" w:hAnsi="Arial" w:cs="Arial"/>
              </w:rPr>
            </w:pPr>
            <w:r w:rsidRPr="004F6793">
              <w:rPr>
                <w:rFonts w:ascii="Arial" w:hAnsi="Arial" w:cs="Arial"/>
              </w:rPr>
              <w:t>P</w:t>
            </w:r>
            <w:r>
              <w:rPr>
                <w:rFonts w:ascii="Arial" w:hAnsi="Arial" w:cs="Arial"/>
              </w:rPr>
              <w:t xml:space="preserve">lease see Bid Solicitation Section 4.4.1.6 </w:t>
            </w:r>
            <w:r w:rsidRPr="004F6793">
              <w:rPr>
                <w:rFonts w:ascii="Arial" w:hAnsi="Arial" w:cs="Arial"/>
              </w:rPr>
              <w:t xml:space="preserve">of the </w:t>
            </w:r>
            <w:r>
              <w:rPr>
                <w:rFonts w:ascii="Arial" w:hAnsi="Arial" w:cs="Arial"/>
              </w:rPr>
              <w:t>T2311 R</w:t>
            </w:r>
            <w:r w:rsidRPr="004F6793">
              <w:rPr>
                <w:rFonts w:ascii="Arial" w:hAnsi="Arial" w:cs="Arial"/>
              </w:rPr>
              <w:t xml:space="preserve">evised Bid </w:t>
            </w:r>
            <w:r w:rsidRPr="00661283">
              <w:rPr>
                <w:rFonts w:ascii="Arial" w:hAnsi="Arial" w:cs="Arial"/>
              </w:rPr>
              <w:t xml:space="preserve">Solicitation </w:t>
            </w:r>
            <w:r w:rsidR="00661283" w:rsidRPr="00661283">
              <w:rPr>
                <w:rFonts w:ascii="Arial" w:hAnsi="Arial" w:cs="Arial"/>
              </w:rPr>
              <w:t>09/22/2021</w:t>
            </w:r>
            <w:r w:rsidRPr="00661283">
              <w:rPr>
                <w:rFonts w:ascii="Arial" w:hAnsi="Arial" w:cs="Arial"/>
              </w:rPr>
              <w:t>.</w:t>
            </w:r>
          </w:p>
          <w:p w14:paraId="12A175B3" w14:textId="2139FA12" w:rsidR="00863A09" w:rsidRPr="00FD777D" w:rsidRDefault="00863A09" w:rsidP="00863A09">
            <w:pPr>
              <w:pStyle w:val="ListParagraph"/>
              <w:tabs>
                <w:tab w:val="left" w:pos="0"/>
              </w:tabs>
              <w:overflowPunct w:val="0"/>
              <w:autoSpaceDE w:val="0"/>
              <w:autoSpaceDN w:val="0"/>
              <w:adjustRightInd w:val="0"/>
              <w:ind w:left="360"/>
              <w:rPr>
                <w:rFonts w:ascii="Arial" w:hAnsi="Arial" w:cs="Arial"/>
                <w:b/>
                <w:color w:val="000000"/>
              </w:rPr>
            </w:pPr>
          </w:p>
        </w:tc>
      </w:tr>
      <w:tr w:rsidR="00950CF8" w:rsidRPr="0094792B" w14:paraId="27B47ED3" w14:textId="77777777" w:rsidTr="0094792B">
        <w:tc>
          <w:tcPr>
            <w:tcW w:w="878" w:type="dxa"/>
            <w:shd w:val="clear" w:color="auto" w:fill="auto"/>
          </w:tcPr>
          <w:p w14:paraId="51E2CAA8" w14:textId="32144062" w:rsidR="00950CF8" w:rsidRPr="0094792B" w:rsidRDefault="00950CF8" w:rsidP="00950CF8">
            <w:pPr>
              <w:tabs>
                <w:tab w:val="left" w:pos="0"/>
              </w:tabs>
              <w:autoSpaceDN w:val="0"/>
              <w:rPr>
                <w:rFonts w:ascii="Arial" w:hAnsi="Arial" w:cs="Arial"/>
              </w:rPr>
            </w:pPr>
            <w:r w:rsidRPr="0094792B">
              <w:rPr>
                <w:rFonts w:ascii="Arial" w:hAnsi="Arial" w:cs="Arial"/>
              </w:rPr>
              <w:t>23</w:t>
            </w:r>
          </w:p>
        </w:tc>
        <w:tc>
          <w:tcPr>
            <w:tcW w:w="2160" w:type="dxa"/>
            <w:tcBorders>
              <w:top w:val="outset" w:sz="6" w:space="0" w:color="auto"/>
              <w:left w:val="outset" w:sz="6" w:space="0" w:color="auto"/>
              <w:bottom w:val="outset" w:sz="6" w:space="0" w:color="auto"/>
              <w:right w:val="outset" w:sz="6" w:space="0" w:color="auto"/>
            </w:tcBorders>
          </w:tcPr>
          <w:p w14:paraId="46E8AB0C" w14:textId="77777777" w:rsidR="00950CF8" w:rsidRDefault="00950CF8" w:rsidP="00950CF8">
            <w:pPr>
              <w:tabs>
                <w:tab w:val="left" w:pos="0"/>
              </w:tabs>
              <w:overflowPunct w:val="0"/>
              <w:autoSpaceDE w:val="0"/>
              <w:autoSpaceDN w:val="0"/>
              <w:adjustRightInd w:val="0"/>
              <w:rPr>
                <w:rFonts w:ascii="Arial" w:hAnsi="Arial" w:cs="Arial"/>
              </w:rPr>
            </w:pPr>
            <w:r>
              <w:rPr>
                <w:rFonts w:ascii="Arial" w:hAnsi="Arial" w:cs="Arial"/>
              </w:rPr>
              <w:t xml:space="preserve">Bid Amendment 04 </w:t>
            </w:r>
          </w:p>
          <w:p w14:paraId="66F6D1C9" w14:textId="77777777" w:rsidR="00950CF8" w:rsidRDefault="00950CF8" w:rsidP="00950CF8">
            <w:pPr>
              <w:tabs>
                <w:tab w:val="left" w:pos="0"/>
              </w:tabs>
              <w:overflowPunct w:val="0"/>
              <w:autoSpaceDE w:val="0"/>
              <w:autoSpaceDN w:val="0"/>
              <w:adjustRightInd w:val="0"/>
              <w:rPr>
                <w:rFonts w:ascii="Arial" w:hAnsi="Arial" w:cs="Arial"/>
              </w:rPr>
            </w:pPr>
            <w:r>
              <w:rPr>
                <w:rFonts w:ascii="Arial" w:hAnsi="Arial" w:cs="Arial"/>
              </w:rPr>
              <w:t>Q64-66</w:t>
            </w:r>
          </w:p>
          <w:p w14:paraId="25DAF179" w14:textId="77777777" w:rsidR="00950CF8" w:rsidRDefault="00950CF8" w:rsidP="00950CF8">
            <w:pPr>
              <w:tabs>
                <w:tab w:val="left" w:pos="0"/>
              </w:tabs>
              <w:overflowPunct w:val="0"/>
              <w:autoSpaceDE w:val="0"/>
              <w:autoSpaceDN w:val="0"/>
              <w:adjustRightInd w:val="0"/>
              <w:rPr>
                <w:rFonts w:ascii="Arial" w:hAnsi="Arial" w:cs="Arial"/>
              </w:rPr>
            </w:pPr>
          </w:p>
          <w:p w14:paraId="0485679A" w14:textId="5B6E868C" w:rsidR="00950CF8" w:rsidRPr="0094792B" w:rsidRDefault="00950CF8" w:rsidP="00950CF8">
            <w:pPr>
              <w:tabs>
                <w:tab w:val="left" w:pos="0"/>
              </w:tabs>
              <w:overflowPunct w:val="0"/>
              <w:autoSpaceDE w:val="0"/>
              <w:autoSpaceDN w:val="0"/>
              <w:adjustRightInd w:val="0"/>
              <w:rPr>
                <w:rFonts w:ascii="Arial" w:hAnsi="Arial" w:cs="Arial"/>
                <w:color w:val="000000"/>
              </w:rPr>
            </w:pPr>
            <w:r w:rsidRPr="0094792B">
              <w:rPr>
                <w:rFonts w:ascii="Arial" w:hAnsi="Arial" w:cs="Arial"/>
              </w:rPr>
              <w:t>Section 5.19, Blanket PO Activity Report</w:t>
            </w:r>
          </w:p>
        </w:tc>
        <w:tc>
          <w:tcPr>
            <w:tcW w:w="7200" w:type="dxa"/>
            <w:tcBorders>
              <w:top w:val="outset" w:sz="6" w:space="0" w:color="auto"/>
              <w:left w:val="outset" w:sz="6" w:space="0" w:color="auto"/>
              <w:bottom w:val="outset" w:sz="6" w:space="0" w:color="auto"/>
              <w:right w:val="outset" w:sz="6" w:space="0" w:color="auto"/>
            </w:tcBorders>
          </w:tcPr>
          <w:p w14:paraId="3A2C8FA9" w14:textId="77777777" w:rsidR="00950CF8" w:rsidRDefault="00950CF8" w:rsidP="00950CF8">
            <w:pPr>
              <w:tabs>
                <w:tab w:val="left" w:pos="0"/>
              </w:tabs>
              <w:overflowPunct w:val="0"/>
              <w:autoSpaceDE w:val="0"/>
              <w:autoSpaceDN w:val="0"/>
              <w:adjustRightInd w:val="0"/>
              <w:rPr>
                <w:rFonts w:ascii="Arial" w:hAnsi="Arial" w:cs="Arial"/>
                <w:b/>
              </w:rPr>
            </w:pPr>
            <w:r w:rsidRPr="0094792B">
              <w:rPr>
                <w:rFonts w:ascii="Arial" w:hAnsi="Arial" w:cs="Arial"/>
                <w:b/>
              </w:rPr>
              <w:t xml:space="preserve">The revised RFP Section 5.19, Blanket PO Activity Report indicates a change from biannual reporting to providing reports “at the request of an Agency.” </w:t>
            </w:r>
            <w:r>
              <w:rPr>
                <w:rFonts w:ascii="Arial" w:hAnsi="Arial" w:cs="Arial"/>
                <w:b/>
              </w:rPr>
              <w:t xml:space="preserve">Please clarify the following: </w:t>
            </w:r>
          </w:p>
          <w:p w14:paraId="5A902853" w14:textId="77777777" w:rsidR="00950CF8" w:rsidRDefault="00950CF8" w:rsidP="00950CF8">
            <w:pPr>
              <w:tabs>
                <w:tab w:val="left" w:pos="0"/>
              </w:tabs>
              <w:overflowPunct w:val="0"/>
              <w:autoSpaceDE w:val="0"/>
              <w:autoSpaceDN w:val="0"/>
              <w:adjustRightInd w:val="0"/>
              <w:rPr>
                <w:rFonts w:ascii="Arial" w:hAnsi="Arial" w:cs="Arial"/>
                <w:b/>
              </w:rPr>
            </w:pPr>
          </w:p>
          <w:p w14:paraId="5217924E" w14:textId="77777777" w:rsidR="00133D6B" w:rsidRPr="00FD777D" w:rsidRDefault="00133D6B" w:rsidP="00133D6B">
            <w:pPr>
              <w:pStyle w:val="ListParagraph"/>
              <w:numPr>
                <w:ilvl w:val="0"/>
                <w:numId w:val="34"/>
              </w:numPr>
              <w:tabs>
                <w:tab w:val="left" w:pos="0"/>
              </w:tabs>
              <w:overflowPunct w:val="0"/>
              <w:autoSpaceDE w:val="0"/>
              <w:autoSpaceDN w:val="0"/>
              <w:adjustRightInd w:val="0"/>
              <w:rPr>
                <w:rFonts w:ascii="Arial" w:hAnsi="Arial" w:cs="Arial"/>
                <w:b/>
              </w:rPr>
            </w:pPr>
            <w:r w:rsidRPr="00FD777D">
              <w:rPr>
                <w:rFonts w:ascii="Arial" w:hAnsi="Arial" w:cs="Arial"/>
                <w:b/>
              </w:rPr>
              <w:t xml:space="preserve">That there is no reporting unless an Agency requests a report. </w:t>
            </w:r>
          </w:p>
          <w:p w14:paraId="656E01B2" w14:textId="77777777" w:rsidR="00133D6B" w:rsidRDefault="00133D6B" w:rsidP="00133D6B">
            <w:pPr>
              <w:pStyle w:val="ListParagraph"/>
              <w:tabs>
                <w:tab w:val="left" w:pos="0"/>
              </w:tabs>
              <w:overflowPunct w:val="0"/>
              <w:autoSpaceDE w:val="0"/>
              <w:autoSpaceDN w:val="0"/>
              <w:adjustRightInd w:val="0"/>
              <w:ind w:left="360"/>
              <w:rPr>
                <w:rFonts w:ascii="Arial" w:hAnsi="Arial" w:cs="Arial"/>
                <w:b/>
              </w:rPr>
            </w:pPr>
          </w:p>
          <w:p w14:paraId="79D292AB" w14:textId="02E1F5C2" w:rsidR="00950CF8" w:rsidRPr="00392D40" w:rsidRDefault="00534294" w:rsidP="00392D40">
            <w:pPr>
              <w:tabs>
                <w:tab w:val="left" w:pos="0"/>
              </w:tabs>
              <w:overflowPunct w:val="0"/>
              <w:autoSpaceDE w:val="0"/>
              <w:autoSpaceDN w:val="0"/>
              <w:adjustRightInd w:val="0"/>
              <w:ind w:left="360"/>
              <w:rPr>
                <w:rFonts w:ascii="Arial" w:hAnsi="Arial" w:cs="Arial"/>
              </w:rPr>
            </w:pPr>
            <w:r>
              <w:rPr>
                <w:rFonts w:ascii="Arial" w:hAnsi="Arial" w:cs="Arial"/>
              </w:rPr>
              <w:t xml:space="preserve">This change was made in error.  The Vendor {Contractor} must provide, on a biannual basis, a record of all purchases made under this Blanket P.O. resulting from this Bid Solicitation.  This change supersedes the change made in the Bid Solicitation under Bid Amendment #4. Please see Revised Bid Solicitation </w:t>
            </w:r>
            <w:r w:rsidR="00661283">
              <w:rPr>
                <w:rFonts w:ascii="Arial" w:hAnsi="Arial" w:cs="Arial"/>
              </w:rPr>
              <w:t xml:space="preserve">09/22/2021. </w:t>
            </w:r>
          </w:p>
          <w:p w14:paraId="1E519F89" w14:textId="77777777" w:rsidR="00950CF8" w:rsidRPr="00FD777D" w:rsidRDefault="00950CF8" w:rsidP="00950CF8">
            <w:pPr>
              <w:tabs>
                <w:tab w:val="left" w:pos="0"/>
              </w:tabs>
              <w:overflowPunct w:val="0"/>
              <w:autoSpaceDE w:val="0"/>
              <w:autoSpaceDN w:val="0"/>
              <w:adjustRightInd w:val="0"/>
              <w:rPr>
                <w:rFonts w:ascii="Arial" w:hAnsi="Arial" w:cs="Arial"/>
              </w:rPr>
            </w:pPr>
          </w:p>
          <w:p w14:paraId="3C621686" w14:textId="2DB6F9DD" w:rsidR="00950CF8" w:rsidRPr="00504B2A" w:rsidRDefault="00950CF8" w:rsidP="00950CF8">
            <w:pPr>
              <w:pStyle w:val="ListParagraph"/>
              <w:numPr>
                <w:ilvl w:val="0"/>
                <w:numId w:val="34"/>
              </w:numPr>
              <w:tabs>
                <w:tab w:val="left" w:pos="0"/>
              </w:tabs>
              <w:overflowPunct w:val="0"/>
              <w:autoSpaceDE w:val="0"/>
              <w:autoSpaceDN w:val="0"/>
              <w:adjustRightInd w:val="0"/>
              <w:rPr>
                <w:rFonts w:ascii="Arial" w:hAnsi="Arial" w:cs="Arial"/>
                <w:b/>
                <w:color w:val="000000"/>
              </w:rPr>
            </w:pPr>
            <w:r w:rsidRPr="00FD777D">
              <w:rPr>
                <w:rFonts w:ascii="Arial" w:hAnsi="Arial" w:cs="Arial"/>
                <w:b/>
              </w:rPr>
              <w:t>If an Agency purchasing under the contract requests a report, please confirm that the reporting period will follow the 6-month deadlin</w:t>
            </w:r>
            <w:r>
              <w:rPr>
                <w:rFonts w:ascii="Arial" w:hAnsi="Arial" w:cs="Arial"/>
                <w:b/>
              </w:rPr>
              <w:t xml:space="preserve">es listed in the revised RFP. </w:t>
            </w:r>
          </w:p>
          <w:p w14:paraId="5F9C5825" w14:textId="683F42D8" w:rsidR="00504B2A" w:rsidRDefault="00504B2A" w:rsidP="00504B2A">
            <w:pPr>
              <w:pStyle w:val="ListParagraph"/>
              <w:tabs>
                <w:tab w:val="left" w:pos="0"/>
              </w:tabs>
              <w:overflowPunct w:val="0"/>
              <w:autoSpaceDE w:val="0"/>
              <w:autoSpaceDN w:val="0"/>
              <w:adjustRightInd w:val="0"/>
              <w:ind w:left="360"/>
              <w:rPr>
                <w:rFonts w:ascii="Arial" w:hAnsi="Arial" w:cs="Arial"/>
                <w:b/>
              </w:rPr>
            </w:pPr>
          </w:p>
          <w:p w14:paraId="3F71DE0F" w14:textId="30C92797" w:rsidR="009E53EA" w:rsidRDefault="009E53EA" w:rsidP="00081B1B">
            <w:pPr>
              <w:tabs>
                <w:tab w:val="left" w:pos="0"/>
              </w:tabs>
              <w:overflowPunct w:val="0"/>
              <w:autoSpaceDE w:val="0"/>
              <w:autoSpaceDN w:val="0"/>
              <w:adjustRightInd w:val="0"/>
              <w:ind w:left="360"/>
              <w:rPr>
                <w:rFonts w:ascii="Arial" w:hAnsi="Arial" w:cs="Arial"/>
              </w:rPr>
            </w:pPr>
            <w:r>
              <w:rPr>
                <w:rFonts w:ascii="Arial" w:hAnsi="Arial" w:cs="Arial"/>
              </w:rPr>
              <w:t xml:space="preserve"> </w:t>
            </w:r>
          </w:p>
          <w:p w14:paraId="5C117716" w14:textId="3EF105A2" w:rsidR="00081B1B" w:rsidRPr="0028513D" w:rsidRDefault="00710387" w:rsidP="00081B1B">
            <w:pPr>
              <w:tabs>
                <w:tab w:val="left" w:pos="0"/>
              </w:tabs>
              <w:overflowPunct w:val="0"/>
              <w:autoSpaceDE w:val="0"/>
              <w:autoSpaceDN w:val="0"/>
              <w:adjustRightInd w:val="0"/>
              <w:ind w:left="360"/>
              <w:rPr>
                <w:rFonts w:ascii="Arial" w:hAnsi="Arial" w:cs="Arial"/>
                <w:b/>
                <w:color w:val="000000"/>
              </w:rPr>
            </w:pPr>
            <w:r>
              <w:rPr>
                <w:rFonts w:ascii="Arial" w:hAnsi="Arial" w:cs="Arial"/>
              </w:rPr>
              <w:lastRenderedPageBreak/>
              <w:t>The reporting period will follow the 6-month timeline listed under Section 5.19 of the Bid Solicitation.</w:t>
            </w:r>
          </w:p>
          <w:p w14:paraId="1A06DEA9" w14:textId="77777777" w:rsidR="00950CF8" w:rsidRPr="00FD777D" w:rsidRDefault="00950CF8" w:rsidP="00950CF8">
            <w:pPr>
              <w:pStyle w:val="ListParagraph"/>
              <w:tabs>
                <w:tab w:val="left" w:pos="0"/>
              </w:tabs>
              <w:overflowPunct w:val="0"/>
              <w:autoSpaceDE w:val="0"/>
              <w:autoSpaceDN w:val="0"/>
              <w:adjustRightInd w:val="0"/>
              <w:ind w:left="360"/>
              <w:rPr>
                <w:rFonts w:ascii="Arial" w:hAnsi="Arial" w:cs="Arial"/>
                <w:b/>
                <w:color w:val="000000"/>
              </w:rPr>
            </w:pPr>
          </w:p>
          <w:p w14:paraId="1498B3EB" w14:textId="6224B55A" w:rsidR="00950CF8" w:rsidRPr="00133D6B" w:rsidRDefault="00950CF8" w:rsidP="00950CF8">
            <w:pPr>
              <w:pStyle w:val="ListParagraph"/>
              <w:numPr>
                <w:ilvl w:val="0"/>
                <w:numId w:val="34"/>
              </w:numPr>
              <w:tabs>
                <w:tab w:val="left" w:pos="0"/>
              </w:tabs>
              <w:overflowPunct w:val="0"/>
              <w:autoSpaceDE w:val="0"/>
              <w:autoSpaceDN w:val="0"/>
              <w:adjustRightInd w:val="0"/>
              <w:rPr>
                <w:rFonts w:ascii="Arial" w:hAnsi="Arial" w:cs="Arial"/>
                <w:b/>
                <w:color w:val="000000"/>
              </w:rPr>
            </w:pPr>
            <w:r w:rsidRPr="00FD777D">
              <w:rPr>
                <w:rFonts w:ascii="Arial" w:hAnsi="Arial" w:cs="Arial"/>
                <w:b/>
              </w:rPr>
              <w:t xml:space="preserve">That an Agency will make a separate request </w:t>
            </w:r>
            <w:r>
              <w:rPr>
                <w:rFonts w:ascii="Arial" w:hAnsi="Arial" w:cs="Arial"/>
                <w:b/>
              </w:rPr>
              <w:t xml:space="preserve">each time they want a report. </w:t>
            </w:r>
          </w:p>
          <w:p w14:paraId="3E47FD6F" w14:textId="77777777" w:rsidR="00133D6B" w:rsidRDefault="00133D6B" w:rsidP="00133D6B">
            <w:pPr>
              <w:tabs>
                <w:tab w:val="left" w:pos="0"/>
              </w:tabs>
              <w:overflowPunct w:val="0"/>
              <w:autoSpaceDE w:val="0"/>
              <w:autoSpaceDN w:val="0"/>
              <w:adjustRightInd w:val="0"/>
              <w:ind w:left="360"/>
              <w:rPr>
                <w:rFonts w:ascii="Arial" w:hAnsi="Arial" w:cs="Arial"/>
                <w:b/>
                <w:color w:val="000000"/>
              </w:rPr>
            </w:pPr>
          </w:p>
          <w:p w14:paraId="2DBB1110" w14:textId="00863CFB" w:rsidR="00710387" w:rsidRPr="00A709FF" w:rsidRDefault="00133D6B" w:rsidP="00A709FF">
            <w:pPr>
              <w:tabs>
                <w:tab w:val="left" w:pos="0"/>
              </w:tabs>
              <w:overflowPunct w:val="0"/>
              <w:autoSpaceDE w:val="0"/>
              <w:autoSpaceDN w:val="0"/>
              <w:adjustRightInd w:val="0"/>
              <w:ind w:left="360"/>
              <w:rPr>
                <w:rFonts w:ascii="Arial" w:hAnsi="Arial" w:cs="Arial"/>
                <w:b/>
                <w:color w:val="000000"/>
              </w:rPr>
            </w:pPr>
            <w:r>
              <w:rPr>
                <w:rFonts w:ascii="Arial" w:hAnsi="Arial" w:cs="Arial"/>
                <w:color w:val="000000"/>
              </w:rPr>
              <w:t>Please see responses to Question 23(A)</w:t>
            </w:r>
            <w:r w:rsidR="00AA4EF0">
              <w:rPr>
                <w:rFonts w:ascii="Arial" w:hAnsi="Arial" w:cs="Arial"/>
                <w:color w:val="000000"/>
              </w:rPr>
              <w:t xml:space="preserve"> above.</w:t>
            </w:r>
            <w:r w:rsidR="00A709FF">
              <w:rPr>
                <w:rFonts w:ascii="Arial" w:hAnsi="Arial" w:cs="Arial"/>
                <w:b/>
                <w:color w:val="000000"/>
              </w:rPr>
              <w:t xml:space="preserve"> </w:t>
            </w:r>
            <w:r w:rsidR="00A709FF" w:rsidRPr="00A709FF">
              <w:rPr>
                <w:rFonts w:ascii="Arial" w:hAnsi="Arial" w:cs="Arial"/>
                <w:color w:val="000000"/>
              </w:rPr>
              <w:t>Also, p</w:t>
            </w:r>
            <w:r w:rsidR="00710387" w:rsidRPr="00A709FF">
              <w:rPr>
                <w:rFonts w:ascii="Arial" w:hAnsi="Arial" w:cs="Arial"/>
              </w:rPr>
              <w:t xml:space="preserve">lease see Bid Solicitation Section 5.19 of the T2311 Revised Bid </w:t>
            </w:r>
            <w:r w:rsidR="00710387" w:rsidRPr="00661283">
              <w:rPr>
                <w:rFonts w:ascii="Arial" w:hAnsi="Arial" w:cs="Arial"/>
              </w:rPr>
              <w:t xml:space="preserve">Solicitation </w:t>
            </w:r>
            <w:r w:rsidR="00661283" w:rsidRPr="00661283">
              <w:rPr>
                <w:rFonts w:ascii="Arial" w:hAnsi="Arial" w:cs="Arial"/>
              </w:rPr>
              <w:t>09/22/2021.</w:t>
            </w:r>
          </w:p>
          <w:p w14:paraId="44B9398C" w14:textId="77777777" w:rsidR="00B253F9" w:rsidRPr="00FD777D" w:rsidRDefault="00B253F9" w:rsidP="00950CF8">
            <w:pPr>
              <w:pStyle w:val="ListParagraph"/>
              <w:rPr>
                <w:rFonts w:ascii="Arial" w:hAnsi="Arial" w:cs="Arial"/>
                <w:b/>
              </w:rPr>
            </w:pPr>
          </w:p>
          <w:p w14:paraId="0C90CCB1" w14:textId="5251D7B0" w:rsidR="00950CF8" w:rsidRPr="0017569A" w:rsidRDefault="00950CF8" w:rsidP="00950CF8">
            <w:pPr>
              <w:pStyle w:val="ListParagraph"/>
              <w:numPr>
                <w:ilvl w:val="0"/>
                <w:numId w:val="34"/>
              </w:numPr>
              <w:tabs>
                <w:tab w:val="left" w:pos="0"/>
              </w:tabs>
              <w:overflowPunct w:val="0"/>
              <w:autoSpaceDE w:val="0"/>
              <w:autoSpaceDN w:val="0"/>
              <w:adjustRightInd w:val="0"/>
              <w:rPr>
                <w:rFonts w:ascii="Arial" w:hAnsi="Arial" w:cs="Arial"/>
                <w:b/>
                <w:color w:val="000000"/>
              </w:rPr>
            </w:pPr>
            <w:r w:rsidRPr="00FD777D">
              <w:rPr>
                <w:rFonts w:ascii="Arial" w:hAnsi="Arial" w:cs="Arial"/>
                <w:b/>
              </w:rPr>
              <w:t>That a report including our internal product number and description for each product ordered, along with the invoiced amount for each product will suffice f</w:t>
            </w:r>
            <w:r>
              <w:rPr>
                <w:rFonts w:ascii="Arial" w:hAnsi="Arial" w:cs="Arial"/>
                <w:b/>
              </w:rPr>
              <w:t xml:space="preserve">or the content of the report. </w:t>
            </w:r>
          </w:p>
          <w:p w14:paraId="06F7F6B1" w14:textId="77777777" w:rsidR="0017569A" w:rsidRDefault="0017569A" w:rsidP="0017569A">
            <w:pPr>
              <w:tabs>
                <w:tab w:val="left" w:pos="0"/>
              </w:tabs>
              <w:overflowPunct w:val="0"/>
              <w:autoSpaceDE w:val="0"/>
              <w:autoSpaceDN w:val="0"/>
              <w:adjustRightInd w:val="0"/>
            </w:pPr>
          </w:p>
          <w:p w14:paraId="28CC4BA3" w14:textId="3775B81A" w:rsidR="0017569A" w:rsidRPr="0017569A" w:rsidRDefault="00392D40" w:rsidP="00E027F7">
            <w:pPr>
              <w:tabs>
                <w:tab w:val="left" w:pos="344"/>
              </w:tabs>
              <w:overflowPunct w:val="0"/>
              <w:autoSpaceDE w:val="0"/>
              <w:autoSpaceDN w:val="0"/>
              <w:adjustRightInd w:val="0"/>
              <w:ind w:left="360"/>
              <w:rPr>
                <w:rFonts w:ascii="Arial" w:hAnsi="Arial" w:cs="Arial"/>
                <w:b/>
                <w:color w:val="000000"/>
              </w:rPr>
            </w:pPr>
            <w:r>
              <w:rPr>
                <w:rFonts w:ascii="Arial" w:hAnsi="Arial" w:cs="Arial"/>
                <w:color w:val="000000"/>
              </w:rPr>
              <w:t>Reports are to include all required content under Section 5.19 of the Bid Solicitation.</w:t>
            </w:r>
          </w:p>
          <w:p w14:paraId="2A094704" w14:textId="77777777" w:rsidR="00950CF8" w:rsidRPr="00FD777D" w:rsidRDefault="00950CF8" w:rsidP="00950CF8">
            <w:pPr>
              <w:pStyle w:val="ListParagraph"/>
              <w:rPr>
                <w:rFonts w:ascii="Arial" w:hAnsi="Arial" w:cs="Arial"/>
                <w:b/>
              </w:rPr>
            </w:pPr>
          </w:p>
          <w:p w14:paraId="40F63E71" w14:textId="77777777" w:rsidR="00950CF8" w:rsidRPr="00FD777D" w:rsidRDefault="00950CF8" w:rsidP="00950CF8">
            <w:pPr>
              <w:pStyle w:val="ListParagraph"/>
              <w:numPr>
                <w:ilvl w:val="0"/>
                <w:numId w:val="34"/>
              </w:numPr>
              <w:tabs>
                <w:tab w:val="left" w:pos="0"/>
              </w:tabs>
              <w:overflowPunct w:val="0"/>
              <w:autoSpaceDE w:val="0"/>
              <w:autoSpaceDN w:val="0"/>
              <w:adjustRightInd w:val="0"/>
              <w:rPr>
                <w:rFonts w:ascii="Arial" w:hAnsi="Arial" w:cs="Arial"/>
                <w:b/>
                <w:color w:val="000000"/>
              </w:rPr>
            </w:pPr>
            <w:r w:rsidRPr="00FD777D">
              <w:rPr>
                <w:rFonts w:ascii="Arial" w:hAnsi="Arial" w:cs="Arial"/>
                <w:b/>
              </w:rPr>
              <w:t>That requesting Agencies have the discretion to accept a Vendor’s standard report format.</w:t>
            </w:r>
          </w:p>
          <w:p w14:paraId="047C8517" w14:textId="5CCB3A4C" w:rsidR="00392D40" w:rsidRDefault="00392D40" w:rsidP="00A709FF">
            <w:pPr>
              <w:tabs>
                <w:tab w:val="left" w:pos="344"/>
              </w:tabs>
              <w:overflowPunct w:val="0"/>
              <w:autoSpaceDE w:val="0"/>
              <w:autoSpaceDN w:val="0"/>
              <w:adjustRightInd w:val="0"/>
              <w:rPr>
                <w:rFonts w:ascii="Arial" w:hAnsi="Arial" w:cs="Arial"/>
                <w:color w:val="000000"/>
              </w:rPr>
            </w:pPr>
          </w:p>
          <w:p w14:paraId="0E344223" w14:textId="77777777" w:rsidR="00392D40" w:rsidRDefault="00E027F7" w:rsidP="00A709FF">
            <w:pPr>
              <w:tabs>
                <w:tab w:val="left" w:pos="344"/>
              </w:tabs>
              <w:overflowPunct w:val="0"/>
              <w:autoSpaceDE w:val="0"/>
              <w:autoSpaceDN w:val="0"/>
              <w:adjustRightInd w:val="0"/>
              <w:ind w:left="341"/>
              <w:rPr>
                <w:rFonts w:ascii="Arial" w:hAnsi="Arial" w:cs="Arial"/>
                <w:color w:val="000000"/>
              </w:rPr>
            </w:pPr>
            <w:r>
              <w:rPr>
                <w:rFonts w:ascii="Arial" w:hAnsi="Arial" w:cs="Arial"/>
                <w:color w:val="000000"/>
              </w:rPr>
              <w:t xml:space="preserve">The </w:t>
            </w:r>
            <w:r w:rsidR="009E53EA" w:rsidRPr="0017569A">
              <w:rPr>
                <w:rFonts w:ascii="Arial" w:hAnsi="Arial" w:cs="Arial"/>
                <w:color w:val="000000"/>
              </w:rPr>
              <w:t>Vendor</w:t>
            </w:r>
            <w:r w:rsidR="009E53EA">
              <w:rPr>
                <w:rFonts w:ascii="Arial" w:hAnsi="Arial" w:cs="Arial"/>
                <w:color w:val="000000"/>
              </w:rPr>
              <w:t xml:space="preserve">’s {Contractor’s} </w:t>
            </w:r>
            <w:r>
              <w:rPr>
                <w:rFonts w:ascii="Arial" w:hAnsi="Arial" w:cs="Arial"/>
                <w:color w:val="000000"/>
              </w:rPr>
              <w:t xml:space="preserve">other </w:t>
            </w:r>
            <w:r w:rsidR="009E53EA" w:rsidRPr="0017569A">
              <w:rPr>
                <w:rFonts w:ascii="Arial" w:hAnsi="Arial" w:cs="Arial"/>
                <w:color w:val="000000"/>
              </w:rPr>
              <w:t>standard report format</w:t>
            </w:r>
            <w:r>
              <w:rPr>
                <w:rFonts w:ascii="Arial" w:hAnsi="Arial" w:cs="Arial"/>
                <w:color w:val="000000"/>
              </w:rPr>
              <w:t xml:space="preserve"> is acceptable, as long as the reports to the Division of Purchase and Property are in excel and include all required content under Section 5.19 of the Bid Solicitation.  </w:t>
            </w:r>
          </w:p>
          <w:p w14:paraId="0CE426E3" w14:textId="251E15BA" w:rsidR="00A709FF" w:rsidRPr="0094792B" w:rsidRDefault="00A709FF" w:rsidP="00A709FF">
            <w:pPr>
              <w:tabs>
                <w:tab w:val="left" w:pos="344"/>
              </w:tabs>
              <w:overflowPunct w:val="0"/>
              <w:autoSpaceDE w:val="0"/>
              <w:autoSpaceDN w:val="0"/>
              <w:adjustRightInd w:val="0"/>
              <w:ind w:left="341"/>
              <w:rPr>
                <w:rFonts w:ascii="Arial" w:hAnsi="Arial" w:cs="Arial"/>
                <w:b/>
                <w:color w:val="000000"/>
              </w:rPr>
            </w:pPr>
          </w:p>
        </w:tc>
      </w:tr>
      <w:tr w:rsidR="00950CF8" w:rsidRPr="0094792B" w14:paraId="257E45B6" w14:textId="77777777" w:rsidTr="0094792B">
        <w:tc>
          <w:tcPr>
            <w:tcW w:w="878" w:type="dxa"/>
            <w:shd w:val="clear" w:color="auto" w:fill="auto"/>
          </w:tcPr>
          <w:p w14:paraId="1951DFD1" w14:textId="2B5F6D71" w:rsidR="00950CF8" w:rsidRPr="0094792B" w:rsidRDefault="00950CF8" w:rsidP="00950CF8">
            <w:pPr>
              <w:tabs>
                <w:tab w:val="left" w:pos="0"/>
              </w:tabs>
              <w:autoSpaceDN w:val="0"/>
              <w:rPr>
                <w:rFonts w:ascii="Arial" w:hAnsi="Arial" w:cs="Arial"/>
              </w:rPr>
            </w:pPr>
            <w:r>
              <w:rPr>
                <w:rFonts w:ascii="Arial" w:hAnsi="Arial" w:cs="Arial"/>
              </w:rPr>
              <w:lastRenderedPageBreak/>
              <w:t>24</w:t>
            </w:r>
          </w:p>
        </w:tc>
        <w:tc>
          <w:tcPr>
            <w:tcW w:w="2160" w:type="dxa"/>
            <w:tcBorders>
              <w:top w:val="outset" w:sz="6" w:space="0" w:color="auto"/>
              <w:left w:val="outset" w:sz="6" w:space="0" w:color="auto"/>
              <w:bottom w:val="outset" w:sz="6" w:space="0" w:color="auto"/>
              <w:right w:val="outset" w:sz="6" w:space="0" w:color="auto"/>
            </w:tcBorders>
          </w:tcPr>
          <w:p w14:paraId="5E10AB78" w14:textId="77777777" w:rsidR="00950CF8" w:rsidRDefault="00950CF8" w:rsidP="00950CF8">
            <w:pPr>
              <w:tabs>
                <w:tab w:val="left" w:pos="0"/>
              </w:tabs>
              <w:overflowPunct w:val="0"/>
              <w:autoSpaceDE w:val="0"/>
              <w:autoSpaceDN w:val="0"/>
              <w:adjustRightInd w:val="0"/>
              <w:rPr>
                <w:rFonts w:ascii="Arial" w:hAnsi="Arial" w:cs="Arial"/>
              </w:rPr>
            </w:pPr>
            <w:r>
              <w:rPr>
                <w:rFonts w:ascii="Arial" w:hAnsi="Arial" w:cs="Arial"/>
              </w:rPr>
              <w:t>Bid Amendment 04 Q68-69</w:t>
            </w:r>
          </w:p>
          <w:p w14:paraId="408F05D1" w14:textId="77777777" w:rsidR="00950CF8" w:rsidRDefault="00950CF8" w:rsidP="00950CF8">
            <w:pPr>
              <w:tabs>
                <w:tab w:val="left" w:pos="0"/>
              </w:tabs>
              <w:overflowPunct w:val="0"/>
              <w:autoSpaceDE w:val="0"/>
              <w:autoSpaceDN w:val="0"/>
              <w:adjustRightInd w:val="0"/>
              <w:rPr>
                <w:rFonts w:ascii="Arial" w:hAnsi="Arial" w:cs="Arial"/>
              </w:rPr>
            </w:pPr>
          </w:p>
          <w:p w14:paraId="75040241" w14:textId="49DEF9FE" w:rsidR="00950CF8" w:rsidRPr="001D4586" w:rsidRDefault="00950CF8" w:rsidP="00950CF8">
            <w:pPr>
              <w:tabs>
                <w:tab w:val="left" w:pos="0"/>
              </w:tabs>
              <w:overflowPunct w:val="0"/>
              <w:autoSpaceDE w:val="0"/>
              <w:autoSpaceDN w:val="0"/>
              <w:adjustRightInd w:val="0"/>
              <w:rPr>
                <w:rFonts w:ascii="Arial" w:hAnsi="Arial" w:cs="Arial"/>
              </w:rPr>
            </w:pPr>
            <w:r w:rsidRPr="0094792B">
              <w:rPr>
                <w:rFonts w:ascii="Arial" w:hAnsi="Arial" w:cs="Arial"/>
              </w:rPr>
              <w:t>Section 6.7.1/6.7.2, Evaluation (Technical/Pricing)</w:t>
            </w:r>
          </w:p>
        </w:tc>
        <w:tc>
          <w:tcPr>
            <w:tcW w:w="7200" w:type="dxa"/>
            <w:tcBorders>
              <w:top w:val="outset" w:sz="6" w:space="0" w:color="auto"/>
              <w:left w:val="outset" w:sz="6" w:space="0" w:color="auto"/>
              <w:bottom w:val="outset" w:sz="6" w:space="0" w:color="auto"/>
              <w:right w:val="outset" w:sz="6" w:space="0" w:color="auto"/>
            </w:tcBorders>
          </w:tcPr>
          <w:p w14:paraId="0A2961AA" w14:textId="77777777" w:rsidR="00950CF8" w:rsidRDefault="00950CF8" w:rsidP="00950CF8">
            <w:pPr>
              <w:tabs>
                <w:tab w:val="left" w:pos="0"/>
              </w:tabs>
              <w:overflowPunct w:val="0"/>
              <w:autoSpaceDE w:val="0"/>
              <w:autoSpaceDN w:val="0"/>
              <w:adjustRightInd w:val="0"/>
              <w:rPr>
                <w:rFonts w:ascii="Arial" w:hAnsi="Arial" w:cs="Arial"/>
                <w:b/>
              </w:rPr>
            </w:pPr>
            <w:r w:rsidRPr="0094792B">
              <w:rPr>
                <w:rFonts w:ascii="Arial" w:hAnsi="Arial" w:cs="Arial"/>
                <w:b/>
              </w:rPr>
              <w:t>In our experience, it is common practice in formal governmental solicitations to publish evaluation criteria and weighting so that Bidders understand how their</w:t>
            </w:r>
            <w:r>
              <w:rPr>
                <w:rFonts w:ascii="Arial" w:hAnsi="Arial" w:cs="Arial"/>
                <w:b/>
              </w:rPr>
              <w:t xml:space="preserve"> proposals will be evaluated. </w:t>
            </w:r>
          </w:p>
          <w:p w14:paraId="709468CF" w14:textId="77777777" w:rsidR="00950CF8" w:rsidRDefault="00950CF8" w:rsidP="00950CF8">
            <w:pPr>
              <w:tabs>
                <w:tab w:val="left" w:pos="0"/>
              </w:tabs>
              <w:overflowPunct w:val="0"/>
              <w:autoSpaceDE w:val="0"/>
              <w:autoSpaceDN w:val="0"/>
              <w:adjustRightInd w:val="0"/>
              <w:rPr>
                <w:rFonts w:ascii="Arial" w:hAnsi="Arial" w:cs="Arial"/>
                <w:b/>
              </w:rPr>
            </w:pPr>
          </w:p>
          <w:p w14:paraId="0885B3EE" w14:textId="0F8CC12A" w:rsidR="00950CF8" w:rsidRPr="00206010" w:rsidRDefault="00950CF8" w:rsidP="00950CF8">
            <w:pPr>
              <w:pStyle w:val="ListParagraph"/>
              <w:numPr>
                <w:ilvl w:val="0"/>
                <w:numId w:val="35"/>
              </w:numPr>
              <w:tabs>
                <w:tab w:val="left" w:pos="0"/>
              </w:tabs>
              <w:overflowPunct w:val="0"/>
              <w:autoSpaceDE w:val="0"/>
              <w:autoSpaceDN w:val="0"/>
              <w:adjustRightInd w:val="0"/>
              <w:rPr>
                <w:rFonts w:ascii="Arial" w:hAnsi="Arial" w:cs="Arial"/>
                <w:b/>
                <w:color w:val="000000"/>
              </w:rPr>
            </w:pPr>
            <w:r w:rsidRPr="00FD777D">
              <w:rPr>
                <w:rFonts w:ascii="Arial" w:hAnsi="Arial" w:cs="Arial"/>
                <w:b/>
              </w:rPr>
              <w:t>What weighting will the State give to Technical Factor</w:t>
            </w:r>
            <w:r>
              <w:rPr>
                <w:rFonts w:ascii="Arial" w:hAnsi="Arial" w:cs="Arial"/>
                <w:b/>
              </w:rPr>
              <w:t xml:space="preserve">s and Price in making awards? </w:t>
            </w:r>
          </w:p>
          <w:p w14:paraId="2530FA7B" w14:textId="77777777" w:rsidR="00206010" w:rsidRDefault="00206010" w:rsidP="00206010">
            <w:pPr>
              <w:tabs>
                <w:tab w:val="left" w:pos="0"/>
              </w:tabs>
              <w:overflowPunct w:val="0"/>
              <w:autoSpaceDE w:val="0"/>
              <w:autoSpaceDN w:val="0"/>
              <w:adjustRightInd w:val="0"/>
              <w:rPr>
                <w:rFonts w:ascii="Arial" w:hAnsi="Arial" w:cs="Arial"/>
              </w:rPr>
            </w:pPr>
          </w:p>
          <w:p w14:paraId="631D5019" w14:textId="1540C2DB" w:rsidR="00206010" w:rsidRPr="00206010" w:rsidRDefault="00206010" w:rsidP="0028513D">
            <w:pPr>
              <w:keepNext/>
              <w:autoSpaceDE w:val="0"/>
              <w:autoSpaceDN w:val="0"/>
              <w:adjustRightInd w:val="0"/>
              <w:ind w:left="360"/>
              <w:jc w:val="both"/>
              <w:rPr>
                <w:rFonts w:ascii="Arial" w:hAnsi="Arial" w:cs="Arial"/>
              </w:rPr>
            </w:pPr>
            <w:r w:rsidRPr="004F6793">
              <w:rPr>
                <w:rFonts w:ascii="Arial" w:hAnsi="Arial" w:cs="Arial"/>
              </w:rPr>
              <w:t>P</w:t>
            </w:r>
            <w:r>
              <w:rPr>
                <w:rFonts w:ascii="Arial" w:hAnsi="Arial" w:cs="Arial"/>
              </w:rPr>
              <w:t xml:space="preserve">lease see Bid Solicitation Section 6.7.1 </w:t>
            </w:r>
            <w:r w:rsidRPr="004F6793">
              <w:rPr>
                <w:rFonts w:ascii="Arial" w:hAnsi="Arial" w:cs="Arial"/>
              </w:rPr>
              <w:t xml:space="preserve">of the </w:t>
            </w:r>
            <w:r>
              <w:rPr>
                <w:rFonts w:ascii="Arial" w:hAnsi="Arial" w:cs="Arial"/>
              </w:rPr>
              <w:t>T2311 R</w:t>
            </w:r>
            <w:r w:rsidRPr="004F6793">
              <w:rPr>
                <w:rFonts w:ascii="Arial" w:hAnsi="Arial" w:cs="Arial"/>
              </w:rPr>
              <w:t xml:space="preserve">evised Bid </w:t>
            </w:r>
            <w:r w:rsidRPr="00661283">
              <w:rPr>
                <w:rFonts w:ascii="Arial" w:hAnsi="Arial" w:cs="Arial"/>
              </w:rPr>
              <w:t xml:space="preserve">Solicitation </w:t>
            </w:r>
            <w:r w:rsidR="00661283" w:rsidRPr="00661283">
              <w:rPr>
                <w:rFonts w:ascii="Arial" w:hAnsi="Arial" w:cs="Arial"/>
              </w:rPr>
              <w:t>09/22/2021</w:t>
            </w:r>
            <w:r w:rsidR="0028513D" w:rsidRPr="00661283">
              <w:rPr>
                <w:rFonts w:ascii="Arial" w:hAnsi="Arial" w:cs="Arial"/>
              </w:rPr>
              <w:t xml:space="preserve"> for</w:t>
            </w:r>
            <w:r w:rsidR="0028513D">
              <w:rPr>
                <w:rFonts w:ascii="Arial" w:hAnsi="Arial" w:cs="Arial"/>
              </w:rPr>
              <w:t xml:space="preserve"> a list of criteria</w:t>
            </w:r>
            <w:r>
              <w:rPr>
                <w:rFonts w:ascii="Arial" w:hAnsi="Arial" w:cs="Arial"/>
              </w:rPr>
              <w:t xml:space="preserve">. </w:t>
            </w:r>
            <w:r w:rsidRPr="00206010">
              <w:rPr>
                <w:rFonts w:ascii="Arial" w:hAnsi="Arial" w:cs="Arial"/>
              </w:rPr>
              <w:t>The predetermined weights are confidential prior to bid award.</w:t>
            </w:r>
          </w:p>
          <w:p w14:paraId="0C546624" w14:textId="77777777" w:rsidR="00950CF8" w:rsidRPr="00FD777D" w:rsidRDefault="00950CF8" w:rsidP="00950CF8">
            <w:pPr>
              <w:pStyle w:val="ListParagraph"/>
              <w:tabs>
                <w:tab w:val="left" w:pos="0"/>
              </w:tabs>
              <w:overflowPunct w:val="0"/>
              <w:autoSpaceDE w:val="0"/>
              <w:autoSpaceDN w:val="0"/>
              <w:adjustRightInd w:val="0"/>
              <w:ind w:left="360"/>
              <w:rPr>
                <w:rFonts w:ascii="Arial" w:hAnsi="Arial" w:cs="Arial"/>
                <w:b/>
                <w:color w:val="000000"/>
              </w:rPr>
            </w:pPr>
          </w:p>
          <w:p w14:paraId="1CDF1ACB" w14:textId="56C64C57" w:rsidR="00950CF8" w:rsidRPr="0028513D" w:rsidRDefault="00950CF8" w:rsidP="00950CF8">
            <w:pPr>
              <w:pStyle w:val="ListParagraph"/>
              <w:numPr>
                <w:ilvl w:val="0"/>
                <w:numId w:val="35"/>
              </w:numPr>
              <w:tabs>
                <w:tab w:val="left" w:pos="0"/>
              </w:tabs>
              <w:overflowPunct w:val="0"/>
              <w:autoSpaceDE w:val="0"/>
              <w:autoSpaceDN w:val="0"/>
              <w:adjustRightInd w:val="0"/>
              <w:rPr>
                <w:rFonts w:ascii="Arial" w:hAnsi="Arial" w:cs="Arial"/>
                <w:b/>
                <w:color w:val="000000"/>
              </w:rPr>
            </w:pPr>
            <w:r w:rsidRPr="00FD777D">
              <w:rPr>
                <w:rFonts w:ascii="Arial" w:hAnsi="Arial" w:cs="Arial"/>
                <w:b/>
              </w:rPr>
              <w:t>Is the State implementing a “best value” evaluation approach that balances content, feat</w:t>
            </w:r>
            <w:r>
              <w:rPr>
                <w:rFonts w:ascii="Arial" w:hAnsi="Arial" w:cs="Arial"/>
                <w:b/>
              </w:rPr>
              <w:t xml:space="preserve">ures, and services with cost? </w:t>
            </w:r>
          </w:p>
          <w:p w14:paraId="106B9733" w14:textId="0CCDB6BF" w:rsidR="0028513D" w:rsidRDefault="0028513D" w:rsidP="0028513D">
            <w:pPr>
              <w:tabs>
                <w:tab w:val="left" w:pos="0"/>
              </w:tabs>
              <w:overflowPunct w:val="0"/>
              <w:autoSpaceDE w:val="0"/>
              <w:autoSpaceDN w:val="0"/>
              <w:adjustRightInd w:val="0"/>
              <w:rPr>
                <w:rFonts w:ascii="Arial" w:hAnsi="Arial" w:cs="Arial"/>
                <w:b/>
                <w:color w:val="000000"/>
              </w:rPr>
            </w:pPr>
          </w:p>
          <w:p w14:paraId="4AE87223" w14:textId="0B2A1118" w:rsidR="0028513D" w:rsidRPr="0028513D" w:rsidRDefault="009C3713" w:rsidP="0028513D">
            <w:pPr>
              <w:tabs>
                <w:tab w:val="left" w:pos="0"/>
              </w:tabs>
              <w:overflowPunct w:val="0"/>
              <w:autoSpaceDE w:val="0"/>
              <w:autoSpaceDN w:val="0"/>
              <w:adjustRightInd w:val="0"/>
              <w:ind w:left="360"/>
              <w:rPr>
                <w:rFonts w:ascii="Arial" w:hAnsi="Arial" w:cs="Arial"/>
                <w:b/>
                <w:color w:val="000000"/>
              </w:rPr>
            </w:pPr>
            <w:r>
              <w:rPr>
                <w:rFonts w:ascii="Arial" w:hAnsi="Arial" w:cs="Arial"/>
              </w:rPr>
              <w:t xml:space="preserve">Pursuant to Bid Solicitation Section 1.1 and 6.5, the State will award to those responsible Vendors {Bidders} </w:t>
            </w:r>
            <w:r w:rsidRPr="009C3713">
              <w:rPr>
                <w:rFonts w:ascii="Arial" w:hAnsi="Arial" w:cs="Arial"/>
              </w:rPr>
              <w:t>whose Quotes, conforming to this Bid Solicitation are most advantageous to the State, price and other factors considered</w:t>
            </w:r>
          </w:p>
          <w:p w14:paraId="36139B90" w14:textId="77777777" w:rsidR="00950CF8" w:rsidRPr="00FD777D" w:rsidRDefault="00950CF8" w:rsidP="00950CF8">
            <w:pPr>
              <w:pStyle w:val="ListParagraph"/>
              <w:rPr>
                <w:rFonts w:ascii="Arial" w:hAnsi="Arial" w:cs="Arial"/>
                <w:b/>
              </w:rPr>
            </w:pPr>
          </w:p>
          <w:p w14:paraId="2943B789" w14:textId="1C59202B" w:rsidR="00950CF8" w:rsidRPr="0028513D" w:rsidRDefault="00950CF8" w:rsidP="00950CF8">
            <w:pPr>
              <w:pStyle w:val="ListParagraph"/>
              <w:numPr>
                <w:ilvl w:val="0"/>
                <w:numId w:val="35"/>
              </w:numPr>
              <w:tabs>
                <w:tab w:val="left" w:pos="0"/>
              </w:tabs>
              <w:overflowPunct w:val="0"/>
              <w:autoSpaceDE w:val="0"/>
              <w:autoSpaceDN w:val="0"/>
              <w:adjustRightInd w:val="0"/>
              <w:rPr>
                <w:rFonts w:ascii="Arial" w:hAnsi="Arial" w:cs="Arial"/>
                <w:b/>
                <w:color w:val="000000"/>
              </w:rPr>
            </w:pPr>
            <w:r w:rsidRPr="00FD777D">
              <w:rPr>
                <w:rFonts w:ascii="Arial" w:hAnsi="Arial" w:cs="Arial"/>
                <w:b/>
              </w:rPr>
              <w:t>Is the State implementing a “low price/technically acceptable” approach that minimizes content, features, and services in favor of cost?</w:t>
            </w:r>
          </w:p>
          <w:p w14:paraId="2233C240" w14:textId="77777777" w:rsidR="0028513D" w:rsidRPr="0028513D" w:rsidRDefault="0028513D" w:rsidP="0028513D">
            <w:pPr>
              <w:pStyle w:val="ListParagraph"/>
              <w:tabs>
                <w:tab w:val="left" w:pos="0"/>
              </w:tabs>
              <w:overflowPunct w:val="0"/>
              <w:autoSpaceDE w:val="0"/>
              <w:autoSpaceDN w:val="0"/>
              <w:adjustRightInd w:val="0"/>
              <w:ind w:left="360"/>
              <w:rPr>
                <w:rFonts w:ascii="Arial" w:hAnsi="Arial" w:cs="Arial"/>
                <w:b/>
                <w:color w:val="000000"/>
              </w:rPr>
            </w:pPr>
          </w:p>
          <w:p w14:paraId="300779A7" w14:textId="788C460A" w:rsidR="0028513D" w:rsidRPr="0028513D" w:rsidRDefault="009C3713" w:rsidP="0028513D">
            <w:pPr>
              <w:tabs>
                <w:tab w:val="left" w:pos="0"/>
              </w:tabs>
              <w:overflowPunct w:val="0"/>
              <w:autoSpaceDE w:val="0"/>
              <w:autoSpaceDN w:val="0"/>
              <w:adjustRightInd w:val="0"/>
              <w:ind w:left="360"/>
              <w:rPr>
                <w:rFonts w:ascii="Arial" w:hAnsi="Arial" w:cs="Arial"/>
                <w:b/>
                <w:color w:val="000000"/>
              </w:rPr>
            </w:pPr>
            <w:r>
              <w:rPr>
                <w:rFonts w:ascii="Arial" w:hAnsi="Arial" w:cs="Arial"/>
              </w:rPr>
              <w:t xml:space="preserve">Please see the answer to </w:t>
            </w:r>
            <w:r w:rsidR="0024079F">
              <w:rPr>
                <w:rFonts w:ascii="Arial" w:hAnsi="Arial" w:cs="Arial"/>
              </w:rPr>
              <w:t>q</w:t>
            </w:r>
            <w:r>
              <w:rPr>
                <w:rFonts w:ascii="Arial" w:hAnsi="Arial" w:cs="Arial"/>
              </w:rPr>
              <w:t xml:space="preserve">uestion </w:t>
            </w:r>
            <w:r w:rsidR="00394713">
              <w:rPr>
                <w:rFonts w:ascii="Arial" w:hAnsi="Arial" w:cs="Arial"/>
              </w:rPr>
              <w:t>B</w:t>
            </w:r>
            <w:r>
              <w:rPr>
                <w:rFonts w:ascii="Arial" w:hAnsi="Arial" w:cs="Arial"/>
              </w:rPr>
              <w:t xml:space="preserve"> above. </w:t>
            </w:r>
          </w:p>
          <w:p w14:paraId="35D773B2" w14:textId="628FF4C2" w:rsidR="00950CF8" w:rsidRPr="001D4586" w:rsidRDefault="00950CF8" w:rsidP="00950CF8">
            <w:pPr>
              <w:tabs>
                <w:tab w:val="left" w:pos="0"/>
              </w:tabs>
              <w:overflowPunct w:val="0"/>
              <w:autoSpaceDE w:val="0"/>
              <w:autoSpaceDN w:val="0"/>
              <w:adjustRightInd w:val="0"/>
              <w:rPr>
                <w:rFonts w:ascii="Arial" w:hAnsi="Arial" w:cs="Arial"/>
                <w:b/>
              </w:rPr>
            </w:pPr>
          </w:p>
        </w:tc>
      </w:tr>
      <w:tr w:rsidR="00950CF8" w:rsidRPr="0094792B" w14:paraId="42692F2A" w14:textId="77777777" w:rsidTr="001D4586">
        <w:trPr>
          <w:trHeight w:val="72"/>
        </w:trPr>
        <w:tc>
          <w:tcPr>
            <w:tcW w:w="878" w:type="dxa"/>
            <w:shd w:val="clear" w:color="auto" w:fill="auto"/>
          </w:tcPr>
          <w:p w14:paraId="09EA73F9" w14:textId="5D274E3C" w:rsidR="00950CF8" w:rsidRPr="0094792B" w:rsidRDefault="00950CF8" w:rsidP="00950CF8">
            <w:pPr>
              <w:tabs>
                <w:tab w:val="left" w:pos="0"/>
              </w:tabs>
              <w:autoSpaceDN w:val="0"/>
              <w:rPr>
                <w:rFonts w:ascii="Arial" w:hAnsi="Arial" w:cs="Arial"/>
              </w:rPr>
            </w:pPr>
            <w:r>
              <w:rPr>
                <w:rFonts w:ascii="Arial" w:hAnsi="Arial" w:cs="Arial"/>
              </w:rPr>
              <w:t>25</w:t>
            </w:r>
          </w:p>
        </w:tc>
        <w:tc>
          <w:tcPr>
            <w:tcW w:w="2160" w:type="dxa"/>
            <w:tcBorders>
              <w:top w:val="outset" w:sz="6" w:space="0" w:color="auto"/>
              <w:left w:val="outset" w:sz="6" w:space="0" w:color="auto"/>
              <w:bottom w:val="outset" w:sz="6" w:space="0" w:color="auto"/>
              <w:right w:val="outset" w:sz="6" w:space="0" w:color="auto"/>
            </w:tcBorders>
          </w:tcPr>
          <w:p w14:paraId="540FE627" w14:textId="77777777" w:rsidR="00950CF8" w:rsidRDefault="00950CF8" w:rsidP="00950CF8">
            <w:pPr>
              <w:tabs>
                <w:tab w:val="left" w:pos="0"/>
              </w:tabs>
              <w:overflowPunct w:val="0"/>
              <w:autoSpaceDE w:val="0"/>
              <w:autoSpaceDN w:val="0"/>
              <w:adjustRightInd w:val="0"/>
              <w:rPr>
                <w:rFonts w:ascii="Arial" w:hAnsi="Arial" w:cs="Arial"/>
              </w:rPr>
            </w:pPr>
            <w:r>
              <w:rPr>
                <w:rFonts w:ascii="Arial" w:hAnsi="Arial" w:cs="Arial"/>
              </w:rPr>
              <w:t>Bid Amendment 04 Q70</w:t>
            </w:r>
          </w:p>
          <w:p w14:paraId="00FD53DE" w14:textId="77777777" w:rsidR="00950CF8" w:rsidRDefault="00950CF8" w:rsidP="00950CF8">
            <w:pPr>
              <w:tabs>
                <w:tab w:val="left" w:pos="0"/>
              </w:tabs>
              <w:overflowPunct w:val="0"/>
              <w:autoSpaceDE w:val="0"/>
              <w:autoSpaceDN w:val="0"/>
              <w:adjustRightInd w:val="0"/>
              <w:rPr>
                <w:rFonts w:ascii="Arial" w:hAnsi="Arial" w:cs="Arial"/>
              </w:rPr>
            </w:pPr>
          </w:p>
          <w:p w14:paraId="026FC039" w14:textId="11871C21" w:rsidR="00950CF8" w:rsidRPr="001D4586" w:rsidRDefault="00950CF8" w:rsidP="00950CF8">
            <w:pPr>
              <w:tabs>
                <w:tab w:val="left" w:pos="0"/>
              </w:tabs>
              <w:overflowPunct w:val="0"/>
              <w:autoSpaceDE w:val="0"/>
              <w:autoSpaceDN w:val="0"/>
              <w:adjustRightInd w:val="0"/>
              <w:rPr>
                <w:rFonts w:ascii="Arial" w:hAnsi="Arial" w:cs="Arial"/>
              </w:rPr>
            </w:pPr>
            <w:r w:rsidRPr="0094792B">
              <w:rPr>
                <w:rFonts w:ascii="Arial" w:hAnsi="Arial" w:cs="Arial"/>
              </w:rPr>
              <w:lastRenderedPageBreak/>
              <w:t>Section 6.7.4, Evaluation of the Quotes</w:t>
            </w:r>
          </w:p>
        </w:tc>
        <w:tc>
          <w:tcPr>
            <w:tcW w:w="7200" w:type="dxa"/>
            <w:tcBorders>
              <w:top w:val="outset" w:sz="6" w:space="0" w:color="auto"/>
              <w:left w:val="outset" w:sz="6" w:space="0" w:color="auto"/>
              <w:bottom w:val="outset" w:sz="6" w:space="0" w:color="auto"/>
              <w:right w:val="outset" w:sz="6" w:space="0" w:color="auto"/>
            </w:tcBorders>
          </w:tcPr>
          <w:p w14:paraId="074EE57A" w14:textId="77777777" w:rsidR="00950CF8" w:rsidRDefault="00950CF8" w:rsidP="00950CF8">
            <w:pPr>
              <w:tabs>
                <w:tab w:val="left" w:pos="0"/>
              </w:tabs>
              <w:overflowPunct w:val="0"/>
              <w:autoSpaceDE w:val="0"/>
              <w:autoSpaceDN w:val="0"/>
              <w:adjustRightInd w:val="0"/>
              <w:rPr>
                <w:rFonts w:ascii="Arial" w:hAnsi="Arial" w:cs="Arial"/>
                <w:b/>
              </w:rPr>
            </w:pPr>
            <w:r w:rsidRPr="0094792B">
              <w:rPr>
                <w:rFonts w:ascii="Arial" w:hAnsi="Arial" w:cs="Arial"/>
                <w:b/>
              </w:rPr>
              <w:lastRenderedPageBreak/>
              <w:t>We understand that there will be multiple Vendors awarded amongst the various categories of the M</w:t>
            </w:r>
            <w:r>
              <w:rPr>
                <w:rFonts w:ascii="Arial" w:hAnsi="Arial" w:cs="Arial"/>
                <w:b/>
              </w:rPr>
              <w:t xml:space="preserve">aster Blanket Purchase Order. </w:t>
            </w:r>
          </w:p>
          <w:p w14:paraId="78C61CDF" w14:textId="77777777" w:rsidR="00950CF8" w:rsidRDefault="00950CF8" w:rsidP="00950CF8">
            <w:pPr>
              <w:tabs>
                <w:tab w:val="left" w:pos="0"/>
              </w:tabs>
              <w:overflowPunct w:val="0"/>
              <w:autoSpaceDE w:val="0"/>
              <w:autoSpaceDN w:val="0"/>
              <w:adjustRightInd w:val="0"/>
              <w:rPr>
                <w:rFonts w:ascii="Arial" w:hAnsi="Arial" w:cs="Arial"/>
                <w:b/>
              </w:rPr>
            </w:pPr>
          </w:p>
          <w:p w14:paraId="634E8B43" w14:textId="77777777" w:rsidR="00950CF8" w:rsidRPr="00394713" w:rsidRDefault="00950CF8" w:rsidP="00394713">
            <w:pPr>
              <w:pStyle w:val="ListParagraph"/>
              <w:numPr>
                <w:ilvl w:val="0"/>
                <w:numId w:val="45"/>
              </w:numPr>
              <w:tabs>
                <w:tab w:val="left" w:pos="0"/>
              </w:tabs>
              <w:overflowPunct w:val="0"/>
              <w:autoSpaceDE w:val="0"/>
              <w:autoSpaceDN w:val="0"/>
              <w:adjustRightInd w:val="0"/>
              <w:rPr>
                <w:rFonts w:ascii="Arial" w:hAnsi="Arial" w:cs="Arial"/>
                <w:b/>
              </w:rPr>
            </w:pPr>
            <w:r w:rsidRPr="00394713">
              <w:rPr>
                <w:rFonts w:ascii="Arial" w:hAnsi="Arial" w:cs="Arial"/>
                <w:b/>
              </w:rPr>
              <w:lastRenderedPageBreak/>
              <w:t xml:space="preserve">Please further clarify whether the state intends to award multiple vendors within Category 1, Legal Research, </w:t>
            </w:r>
            <w:proofErr w:type="gramStart"/>
            <w:r w:rsidRPr="00394713">
              <w:rPr>
                <w:rFonts w:ascii="Arial" w:hAnsi="Arial" w:cs="Arial"/>
                <w:b/>
              </w:rPr>
              <w:t>Fixed</w:t>
            </w:r>
            <w:proofErr w:type="gramEnd"/>
            <w:r w:rsidRPr="00394713">
              <w:rPr>
                <w:rFonts w:ascii="Arial" w:hAnsi="Arial" w:cs="Arial"/>
                <w:b/>
              </w:rPr>
              <w:t xml:space="preserve"> Flat-Rate Access. Awarding to multiple vendors will ensure that state agencies have the flexibility to choose the research solution that best meets their individual research needs. </w:t>
            </w:r>
          </w:p>
          <w:p w14:paraId="57416F51" w14:textId="77777777" w:rsidR="00950CF8" w:rsidRDefault="00950CF8" w:rsidP="00950CF8">
            <w:pPr>
              <w:tabs>
                <w:tab w:val="left" w:pos="0"/>
              </w:tabs>
              <w:overflowPunct w:val="0"/>
              <w:autoSpaceDE w:val="0"/>
              <w:autoSpaceDN w:val="0"/>
              <w:adjustRightInd w:val="0"/>
              <w:rPr>
                <w:rFonts w:ascii="Arial" w:hAnsi="Arial" w:cs="Arial"/>
                <w:b/>
              </w:rPr>
            </w:pPr>
          </w:p>
          <w:p w14:paraId="04585870" w14:textId="3CB46851" w:rsidR="00950CF8" w:rsidRDefault="00E87204" w:rsidP="00670F6D">
            <w:pPr>
              <w:tabs>
                <w:tab w:val="left" w:pos="0"/>
              </w:tabs>
              <w:overflowPunct w:val="0"/>
              <w:autoSpaceDE w:val="0"/>
              <w:autoSpaceDN w:val="0"/>
              <w:adjustRightInd w:val="0"/>
              <w:ind w:left="360"/>
              <w:rPr>
                <w:rFonts w:ascii="Arial" w:hAnsi="Arial" w:cs="Arial"/>
              </w:rPr>
            </w:pPr>
            <w:r>
              <w:rPr>
                <w:rFonts w:ascii="Arial" w:hAnsi="Arial" w:cs="Arial"/>
              </w:rPr>
              <w:t>Yes, the S</w:t>
            </w:r>
            <w:r w:rsidR="00950CF8" w:rsidRPr="00481833">
              <w:rPr>
                <w:rFonts w:ascii="Arial" w:hAnsi="Arial" w:cs="Arial"/>
              </w:rPr>
              <w:t xml:space="preserve">tate intends to award multiple </w:t>
            </w:r>
            <w:r w:rsidR="0024079F">
              <w:rPr>
                <w:rFonts w:ascii="Arial" w:hAnsi="Arial" w:cs="Arial"/>
              </w:rPr>
              <w:t>Vendors {Bidders}</w:t>
            </w:r>
            <w:r w:rsidR="00950CF8" w:rsidRPr="00481833">
              <w:rPr>
                <w:rFonts w:ascii="Arial" w:hAnsi="Arial" w:cs="Arial"/>
              </w:rPr>
              <w:t xml:space="preserve"> within Category 1, Legal Research, </w:t>
            </w:r>
            <w:proofErr w:type="gramStart"/>
            <w:r w:rsidR="00950CF8" w:rsidRPr="00481833">
              <w:rPr>
                <w:rFonts w:ascii="Arial" w:hAnsi="Arial" w:cs="Arial"/>
              </w:rPr>
              <w:t>Monthly</w:t>
            </w:r>
            <w:proofErr w:type="gramEnd"/>
            <w:r w:rsidR="00950CF8" w:rsidRPr="00481833">
              <w:rPr>
                <w:rFonts w:ascii="Arial" w:hAnsi="Arial" w:cs="Arial"/>
              </w:rPr>
              <w:t xml:space="preserve"> Flat-Fee Access.</w:t>
            </w:r>
          </w:p>
          <w:p w14:paraId="4C456447" w14:textId="77777777" w:rsidR="00950CF8" w:rsidRDefault="00950CF8" w:rsidP="00950CF8">
            <w:pPr>
              <w:tabs>
                <w:tab w:val="left" w:pos="0"/>
              </w:tabs>
              <w:overflowPunct w:val="0"/>
              <w:autoSpaceDE w:val="0"/>
              <w:autoSpaceDN w:val="0"/>
              <w:adjustRightInd w:val="0"/>
              <w:rPr>
                <w:rFonts w:ascii="Arial" w:hAnsi="Arial" w:cs="Arial"/>
                <w:b/>
              </w:rPr>
            </w:pPr>
          </w:p>
          <w:p w14:paraId="2A261308" w14:textId="77777777" w:rsidR="00950CF8" w:rsidRPr="00394713" w:rsidRDefault="00950CF8" w:rsidP="00394713">
            <w:pPr>
              <w:pStyle w:val="ListParagraph"/>
              <w:numPr>
                <w:ilvl w:val="0"/>
                <w:numId w:val="45"/>
              </w:numPr>
              <w:tabs>
                <w:tab w:val="left" w:pos="0"/>
              </w:tabs>
              <w:overflowPunct w:val="0"/>
              <w:autoSpaceDE w:val="0"/>
              <w:autoSpaceDN w:val="0"/>
              <w:adjustRightInd w:val="0"/>
              <w:rPr>
                <w:rFonts w:ascii="Arial" w:hAnsi="Arial" w:cs="Arial"/>
                <w:b/>
              </w:rPr>
            </w:pPr>
            <w:r w:rsidRPr="00394713">
              <w:rPr>
                <w:rFonts w:ascii="Arial" w:hAnsi="Arial" w:cs="Arial"/>
                <w:b/>
              </w:rPr>
              <w:t>Also, what weighting will the State give to Technical Factors and Price in making awards, particularly for multiple awards within categories, if applicable?</w:t>
            </w:r>
          </w:p>
          <w:p w14:paraId="11B4E570" w14:textId="2577EDCE" w:rsidR="00950CF8" w:rsidRDefault="00950CF8" w:rsidP="00950CF8">
            <w:pPr>
              <w:tabs>
                <w:tab w:val="left" w:pos="0"/>
              </w:tabs>
              <w:overflowPunct w:val="0"/>
              <w:autoSpaceDE w:val="0"/>
              <w:autoSpaceDN w:val="0"/>
              <w:adjustRightInd w:val="0"/>
              <w:rPr>
                <w:rFonts w:ascii="Arial" w:hAnsi="Arial" w:cs="Arial"/>
                <w:b/>
              </w:rPr>
            </w:pPr>
          </w:p>
          <w:p w14:paraId="04EAD0C8" w14:textId="171F6F23" w:rsidR="003210BF" w:rsidRPr="003210BF" w:rsidRDefault="003210BF" w:rsidP="00670F6D">
            <w:pPr>
              <w:tabs>
                <w:tab w:val="left" w:pos="0"/>
              </w:tabs>
              <w:overflowPunct w:val="0"/>
              <w:autoSpaceDE w:val="0"/>
              <w:autoSpaceDN w:val="0"/>
              <w:adjustRightInd w:val="0"/>
              <w:ind w:left="360"/>
              <w:rPr>
                <w:rFonts w:ascii="Arial" w:hAnsi="Arial" w:cs="Arial"/>
              </w:rPr>
            </w:pPr>
            <w:r w:rsidRPr="003210BF">
              <w:rPr>
                <w:rFonts w:ascii="Arial" w:hAnsi="Arial" w:cs="Arial"/>
              </w:rPr>
              <w:t xml:space="preserve">Please see response to </w:t>
            </w:r>
            <w:r w:rsidR="00A709FF">
              <w:rPr>
                <w:rFonts w:ascii="Arial" w:hAnsi="Arial" w:cs="Arial"/>
              </w:rPr>
              <w:t>Q</w:t>
            </w:r>
            <w:r w:rsidRPr="003210BF">
              <w:rPr>
                <w:rFonts w:ascii="Arial" w:hAnsi="Arial" w:cs="Arial"/>
              </w:rPr>
              <w:t xml:space="preserve">uestion </w:t>
            </w:r>
            <w:r w:rsidR="00A709FF">
              <w:rPr>
                <w:rFonts w:ascii="Arial" w:hAnsi="Arial" w:cs="Arial"/>
              </w:rPr>
              <w:t>#</w:t>
            </w:r>
            <w:r w:rsidRPr="003210BF">
              <w:rPr>
                <w:rFonts w:ascii="Arial" w:hAnsi="Arial" w:cs="Arial"/>
              </w:rPr>
              <w:t>24.</w:t>
            </w:r>
          </w:p>
          <w:p w14:paraId="142DF6FE" w14:textId="181F4577" w:rsidR="00950CF8" w:rsidRPr="001D4586" w:rsidRDefault="00950CF8" w:rsidP="00950CF8">
            <w:pPr>
              <w:tabs>
                <w:tab w:val="left" w:pos="0"/>
              </w:tabs>
              <w:overflowPunct w:val="0"/>
              <w:autoSpaceDE w:val="0"/>
              <w:autoSpaceDN w:val="0"/>
              <w:adjustRightInd w:val="0"/>
              <w:rPr>
                <w:rFonts w:ascii="Arial" w:hAnsi="Arial" w:cs="Arial"/>
                <w:b/>
              </w:rPr>
            </w:pPr>
          </w:p>
        </w:tc>
      </w:tr>
    </w:tbl>
    <w:p w14:paraId="03C6B4AB" w14:textId="77777777" w:rsidR="00721BC8" w:rsidRPr="0094792B" w:rsidRDefault="00721BC8" w:rsidP="0094792B">
      <w:pPr>
        <w:tabs>
          <w:tab w:val="left" w:pos="0"/>
        </w:tabs>
        <w:rPr>
          <w:rFonts w:ascii="Arial" w:hAnsi="Arial" w:cs="Arial"/>
        </w:rPr>
      </w:pPr>
    </w:p>
    <w:sectPr w:rsidR="00721BC8" w:rsidRPr="0094792B" w:rsidSect="00364A22">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808CA5" w14:textId="77777777" w:rsidR="001B2D58" w:rsidRDefault="001B2D58">
      <w:r>
        <w:separator/>
      </w:r>
    </w:p>
  </w:endnote>
  <w:endnote w:type="continuationSeparator" w:id="0">
    <w:p w14:paraId="0B0727AD" w14:textId="77777777" w:rsidR="001B2D58" w:rsidRDefault="001B2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2A8E1DF4" w:rsidR="00E827AA" w:rsidRDefault="00E827AA">
        <w:pPr>
          <w:pStyle w:val="Footer"/>
          <w:jc w:val="center"/>
        </w:pPr>
        <w:r>
          <w:fldChar w:fldCharType="begin"/>
        </w:r>
        <w:r>
          <w:instrText xml:space="preserve"> PAGE   \* MERGEFORMAT </w:instrText>
        </w:r>
        <w:r>
          <w:fldChar w:fldCharType="separate"/>
        </w:r>
        <w:r w:rsidR="00661283">
          <w:rPr>
            <w:noProof/>
          </w:rPr>
          <w:t>13</w:t>
        </w:r>
        <w:r>
          <w:rPr>
            <w:noProof/>
          </w:rPr>
          <w:fldChar w:fldCharType="end"/>
        </w:r>
      </w:p>
    </w:sdtContent>
  </w:sdt>
  <w:p w14:paraId="03C6B4B1" w14:textId="77777777" w:rsidR="00E827AA" w:rsidRDefault="00E827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E827AA" w:rsidRDefault="00E827AA">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E827AA" w:rsidRPr="003048CF" w:rsidRDefault="00E827AA"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E827AA" w:rsidRPr="003048CF" w:rsidRDefault="00E827AA"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390E02" w14:textId="77777777" w:rsidR="001B2D58" w:rsidRDefault="001B2D58">
      <w:r>
        <w:separator/>
      </w:r>
    </w:p>
  </w:footnote>
  <w:footnote w:type="continuationSeparator" w:id="0">
    <w:p w14:paraId="3D41F1C1" w14:textId="77777777" w:rsidR="001B2D58" w:rsidRDefault="001B2D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827AA" w14:paraId="0F26F833" w14:textId="77777777" w:rsidTr="000E04D9">
      <w:trPr>
        <w:trHeight w:val="1080"/>
        <w:jc w:val="center"/>
      </w:trPr>
      <w:tc>
        <w:tcPr>
          <w:tcW w:w="2880" w:type="dxa"/>
        </w:tcPr>
        <w:p w14:paraId="3BD5B027" w14:textId="77777777" w:rsidR="00E827AA" w:rsidRDefault="00E827AA" w:rsidP="00E242AB"/>
      </w:tc>
      <w:tc>
        <w:tcPr>
          <w:tcW w:w="5760" w:type="dxa"/>
          <w:vAlign w:val="center"/>
        </w:tcPr>
        <w:p w14:paraId="0FD38982" w14:textId="77777777" w:rsidR="00E827AA" w:rsidRDefault="00E827AA"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827AA" w:rsidRDefault="00E827AA" w:rsidP="00E242AB"/>
      </w:tc>
    </w:tr>
    <w:tr w:rsidR="00E827AA" w14:paraId="1D957A5A" w14:textId="77777777" w:rsidTr="000E04D9">
      <w:trPr>
        <w:trHeight w:val="893"/>
        <w:jc w:val="center"/>
      </w:trPr>
      <w:tc>
        <w:tcPr>
          <w:tcW w:w="2880" w:type="dxa"/>
          <w:vAlign w:val="bottom"/>
        </w:tcPr>
        <w:p w14:paraId="650C8355" w14:textId="77777777" w:rsidR="00E827AA" w:rsidRPr="00DE79FE" w:rsidRDefault="00E827AA" w:rsidP="00E242AB">
          <w:pPr>
            <w:jc w:val="center"/>
            <w:rPr>
              <w:smallCaps/>
              <w:color w:val="000080"/>
            </w:rPr>
          </w:pPr>
          <w:r w:rsidRPr="00DE79FE">
            <w:rPr>
              <w:smallCaps/>
              <w:color w:val="000080"/>
            </w:rPr>
            <w:t>Philip D. Murphy</w:t>
          </w:r>
        </w:p>
        <w:p w14:paraId="2C1746AC" w14:textId="77777777" w:rsidR="00E827AA" w:rsidRPr="006359DD" w:rsidRDefault="00E827AA" w:rsidP="00E242AB">
          <w:pPr>
            <w:jc w:val="center"/>
          </w:pPr>
          <w:r w:rsidRPr="00DE79FE">
            <w:rPr>
              <w:i/>
              <w:color w:val="000080"/>
            </w:rPr>
            <w:t>Governor</w:t>
          </w:r>
        </w:p>
      </w:tc>
      <w:tc>
        <w:tcPr>
          <w:tcW w:w="5760" w:type="dxa"/>
          <w:vMerge w:val="restart"/>
          <w:vAlign w:val="center"/>
        </w:tcPr>
        <w:p w14:paraId="13FEF274" w14:textId="77777777" w:rsidR="00E827AA" w:rsidRPr="00952B78" w:rsidRDefault="00E827AA"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827AA" w:rsidRPr="00CD2155" w:rsidRDefault="00E827AA"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827AA" w:rsidRPr="00CD2155" w:rsidRDefault="00E827AA" w:rsidP="00E242AB">
          <w:pPr>
            <w:jc w:val="center"/>
            <w:rPr>
              <w:smallCaps/>
              <w:color w:val="000080"/>
            </w:rPr>
          </w:pPr>
          <w:r w:rsidRPr="00CD2155">
            <w:rPr>
              <w:smallCaps/>
              <w:color w:val="000080"/>
            </w:rPr>
            <w:t>Division of Purchase and Property</w:t>
          </w:r>
        </w:p>
        <w:p w14:paraId="64DDCFCA" w14:textId="77777777" w:rsidR="00E827AA" w:rsidRPr="00CD2155" w:rsidRDefault="00E827AA"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827AA" w:rsidRPr="00CD2155" w:rsidRDefault="00E827AA"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827AA" w:rsidRPr="00CD2155" w:rsidRDefault="00E827AA" w:rsidP="00E242AB">
          <w:pPr>
            <w:jc w:val="center"/>
            <w:rPr>
              <w:smallCaps/>
              <w:color w:val="000080"/>
            </w:rPr>
          </w:pPr>
          <w:r>
            <w:rPr>
              <w:smallCaps/>
              <w:color w:val="000080"/>
            </w:rPr>
            <w:t>P. O. Box 230</w:t>
          </w:r>
        </w:p>
        <w:p w14:paraId="1656A4E5" w14:textId="77777777" w:rsidR="00E827AA" w:rsidRPr="006359DD" w:rsidRDefault="00E827AA" w:rsidP="00E242AB">
          <w:pPr>
            <w:jc w:val="center"/>
            <w:rPr>
              <w:noProof/>
            </w:rPr>
          </w:pPr>
          <w:r>
            <w:rPr>
              <w:smallCaps/>
              <w:color w:val="000080"/>
            </w:rPr>
            <w:t>Trenton, New Jersey 08625-0230</w:t>
          </w:r>
        </w:p>
      </w:tc>
      <w:tc>
        <w:tcPr>
          <w:tcW w:w="2880" w:type="dxa"/>
          <w:vAlign w:val="bottom"/>
        </w:tcPr>
        <w:p w14:paraId="1500AFD3" w14:textId="77777777" w:rsidR="00E827AA" w:rsidRPr="006359DD" w:rsidRDefault="00E827AA"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827AA" w:rsidRPr="006359DD" w:rsidRDefault="00E827AA" w:rsidP="00E242AB">
          <w:pPr>
            <w:jc w:val="center"/>
          </w:pPr>
          <w:r w:rsidRPr="006359DD">
            <w:rPr>
              <w:i/>
              <w:color w:val="000080"/>
            </w:rPr>
            <w:t>State Treasurer</w:t>
          </w:r>
        </w:p>
      </w:tc>
    </w:tr>
    <w:tr w:rsidR="00E827AA" w14:paraId="4315D963" w14:textId="77777777" w:rsidTr="000E04D9">
      <w:trPr>
        <w:trHeight w:val="892"/>
        <w:jc w:val="center"/>
      </w:trPr>
      <w:tc>
        <w:tcPr>
          <w:tcW w:w="2880" w:type="dxa"/>
          <w:vAlign w:val="bottom"/>
        </w:tcPr>
        <w:p w14:paraId="0A839D99" w14:textId="77777777" w:rsidR="00E827AA" w:rsidRPr="006359DD" w:rsidRDefault="00E827AA"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827AA" w:rsidRPr="006359DD" w:rsidRDefault="00E827AA" w:rsidP="00E242AB">
          <w:pPr>
            <w:jc w:val="center"/>
          </w:pPr>
          <w:r w:rsidRPr="006359DD">
            <w:rPr>
              <w:i/>
              <w:color w:val="000080"/>
            </w:rPr>
            <w:t>Lt. Governor</w:t>
          </w:r>
        </w:p>
      </w:tc>
      <w:tc>
        <w:tcPr>
          <w:tcW w:w="5760" w:type="dxa"/>
          <w:vMerge/>
        </w:tcPr>
        <w:p w14:paraId="51AFA167" w14:textId="77777777" w:rsidR="00E827AA" w:rsidRPr="006359DD" w:rsidRDefault="00E827AA"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827AA" w:rsidRPr="006359DD" w:rsidRDefault="00E827AA" w:rsidP="00E242AB">
          <w:pPr>
            <w:jc w:val="center"/>
            <w:rPr>
              <w:smallCaps/>
              <w:color w:val="000080"/>
            </w:rPr>
          </w:pPr>
          <w:r w:rsidRPr="006359DD">
            <w:rPr>
              <w:smallCaps/>
              <w:color w:val="000080"/>
            </w:rPr>
            <w:t>Maurice A. Griffin</w:t>
          </w:r>
        </w:p>
        <w:p w14:paraId="1488118C" w14:textId="77777777" w:rsidR="00E827AA" w:rsidRPr="006359DD" w:rsidRDefault="00E827AA" w:rsidP="00E242AB">
          <w:pPr>
            <w:jc w:val="center"/>
          </w:pPr>
          <w:r w:rsidRPr="006359DD">
            <w:rPr>
              <w:i/>
              <w:color w:val="000080"/>
            </w:rPr>
            <w:t>Acting Director</w:t>
          </w:r>
        </w:p>
      </w:tc>
    </w:tr>
    <w:tr w:rsidR="00E827AA" w14:paraId="15BC600F" w14:textId="77777777" w:rsidTr="000E04D9">
      <w:trPr>
        <w:jc w:val="center"/>
      </w:trPr>
      <w:tc>
        <w:tcPr>
          <w:tcW w:w="2880" w:type="dxa"/>
        </w:tcPr>
        <w:p w14:paraId="38418747" w14:textId="77777777" w:rsidR="00E827AA" w:rsidRPr="006359DD" w:rsidRDefault="00E827AA" w:rsidP="00E242AB"/>
      </w:tc>
      <w:tc>
        <w:tcPr>
          <w:tcW w:w="5760" w:type="dxa"/>
        </w:tcPr>
        <w:p w14:paraId="44EF803D" w14:textId="77777777" w:rsidR="00E827AA" w:rsidRPr="00CD2155" w:rsidRDefault="00E827AA"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827AA" w:rsidRPr="006359DD" w:rsidRDefault="00E827AA"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827AA" w:rsidRPr="006359DD" w:rsidRDefault="00E827AA" w:rsidP="00E242AB"/>
      </w:tc>
    </w:tr>
  </w:tbl>
  <w:p w14:paraId="03C6B4BB" w14:textId="017E7320" w:rsidR="00E827AA" w:rsidRDefault="00E827AA"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918C8"/>
    <w:multiLevelType w:val="hybridMultilevel"/>
    <w:tmpl w:val="C62403F6"/>
    <w:lvl w:ilvl="0" w:tplc="BCBAC7E2">
      <w:start w:val="1"/>
      <w:numFmt w:val="low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1" w15:restartNumberingAfterBreak="0">
    <w:nsid w:val="00AB5E45"/>
    <w:multiLevelType w:val="multilevel"/>
    <w:tmpl w:val="6D18D5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14148F8"/>
    <w:multiLevelType w:val="hybridMultilevel"/>
    <w:tmpl w:val="067630F0"/>
    <w:lvl w:ilvl="0" w:tplc="5B3EC14E">
      <w:start w:val="1"/>
      <w:numFmt w:val="upp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6727D05"/>
    <w:multiLevelType w:val="hybridMultilevel"/>
    <w:tmpl w:val="E7809A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B75756"/>
    <w:multiLevelType w:val="hybridMultilevel"/>
    <w:tmpl w:val="B87AD1B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9E4425"/>
    <w:multiLevelType w:val="multilevel"/>
    <w:tmpl w:val="FD96E94C"/>
    <w:lvl w:ilvl="0">
      <w:start w:val="1"/>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23B19B0"/>
    <w:multiLevelType w:val="hybridMultilevel"/>
    <w:tmpl w:val="3210DC28"/>
    <w:lvl w:ilvl="0" w:tplc="04090017">
      <w:start w:val="1"/>
      <w:numFmt w:val="lowerLetter"/>
      <w:lvlText w:val="%1)"/>
      <w:lvlJc w:val="left"/>
      <w:pPr>
        <w:ind w:left="692" w:hanging="360"/>
      </w:pPr>
    </w:lvl>
    <w:lvl w:ilvl="1" w:tplc="04090019" w:tentative="1">
      <w:start w:val="1"/>
      <w:numFmt w:val="lowerLetter"/>
      <w:lvlText w:val="%2."/>
      <w:lvlJc w:val="left"/>
      <w:pPr>
        <w:ind w:left="1412" w:hanging="360"/>
      </w:pPr>
    </w:lvl>
    <w:lvl w:ilvl="2" w:tplc="0409001B" w:tentative="1">
      <w:start w:val="1"/>
      <w:numFmt w:val="lowerRoman"/>
      <w:lvlText w:val="%3."/>
      <w:lvlJc w:val="right"/>
      <w:pPr>
        <w:ind w:left="2132" w:hanging="180"/>
      </w:pPr>
    </w:lvl>
    <w:lvl w:ilvl="3" w:tplc="0409000F" w:tentative="1">
      <w:start w:val="1"/>
      <w:numFmt w:val="decimal"/>
      <w:lvlText w:val="%4."/>
      <w:lvlJc w:val="left"/>
      <w:pPr>
        <w:ind w:left="2852" w:hanging="360"/>
      </w:pPr>
    </w:lvl>
    <w:lvl w:ilvl="4" w:tplc="04090019" w:tentative="1">
      <w:start w:val="1"/>
      <w:numFmt w:val="lowerLetter"/>
      <w:lvlText w:val="%5."/>
      <w:lvlJc w:val="left"/>
      <w:pPr>
        <w:ind w:left="3572" w:hanging="360"/>
      </w:pPr>
    </w:lvl>
    <w:lvl w:ilvl="5" w:tplc="0409001B" w:tentative="1">
      <w:start w:val="1"/>
      <w:numFmt w:val="lowerRoman"/>
      <w:lvlText w:val="%6."/>
      <w:lvlJc w:val="right"/>
      <w:pPr>
        <w:ind w:left="4292" w:hanging="180"/>
      </w:pPr>
    </w:lvl>
    <w:lvl w:ilvl="6" w:tplc="0409000F" w:tentative="1">
      <w:start w:val="1"/>
      <w:numFmt w:val="decimal"/>
      <w:lvlText w:val="%7."/>
      <w:lvlJc w:val="left"/>
      <w:pPr>
        <w:ind w:left="5012" w:hanging="360"/>
      </w:pPr>
    </w:lvl>
    <w:lvl w:ilvl="7" w:tplc="04090019" w:tentative="1">
      <w:start w:val="1"/>
      <w:numFmt w:val="lowerLetter"/>
      <w:lvlText w:val="%8."/>
      <w:lvlJc w:val="left"/>
      <w:pPr>
        <w:ind w:left="5732" w:hanging="360"/>
      </w:pPr>
    </w:lvl>
    <w:lvl w:ilvl="8" w:tplc="0409001B" w:tentative="1">
      <w:start w:val="1"/>
      <w:numFmt w:val="lowerRoman"/>
      <w:lvlText w:val="%9."/>
      <w:lvlJc w:val="right"/>
      <w:pPr>
        <w:ind w:left="6452" w:hanging="180"/>
      </w:pPr>
    </w:lvl>
  </w:abstractNum>
  <w:abstractNum w:abstractNumId="7" w15:restartNumberingAfterBreak="0">
    <w:nsid w:val="161F5F61"/>
    <w:multiLevelType w:val="hybridMultilevel"/>
    <w:tmpl w:val="A03A45F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333523"/>
    <w:multiLevelType w:val="hybridMultilevel"/>
    <w:tmpl w:val="57C48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8143D8"/>
    <w:multiLevelType w:val="hybridMultilevel"/>
    <w:tmpl w:val="F9A6EB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2C37E9"/>
    <w:multiLevelType w:val="hybridMultilevel"/>
    <w:tmpl w:val="62886D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877827"/>
    <w:multiLevelType w:val="hybridMultilevel"/>
    <w:tmpl w:val="0DD03B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E24C58"/>
    <w:multiLevelType w:val="hybridMultilevel"/>
    <w:tmpl w:val="1C961CDC"/>
    <w:lvl w:ilvl="0" w:tplc="04090017">
      <w:start w:val="1"/>
      <w:numFmt w:val="lowerLetter"/>
      <w:lvlText w:val="%1)"/>
      <w:lvlJc w:val="left"/>
      <w:pPr>
        <w:ind w:left="692" w:hanging="360"/>
      </w:pPr>
    </w:lvl>
    <w:lvl w:ilvl="1" w:tplc="04090019" w:tentative="1">
      <w:start w:val="1"/>
      <w:numFmt w:val="lowerLetter"/>
      <w:lvlText w:val="%2."/>
      <w:lvlJc w:val="left"/>
      <w:pPr>
        <w:ind w:left="1412" w:hanging="360"/>
      </w:pPr>
    </w:lvl>
    <w:lvl w:ilvl="2" w:tplc="0409001B" w:tentative="1">
      <w:start w:val="1"/>
      <w:numFmt w:val="lowerRoman"/>
      <w:lvlText w:val="%3."/>
      <w:lvlJc w:val="right"/>
      <w:pPr>
        <w:ind w:left="2132" w:hanging="180"/>
      </w:pPr>
    </w:lvl>
    <w:lvl w:ilvl="3" w:tplc="0409000F" w:tentative="1">
      <w:start w:val="1"/>
      <w:numFmt w:val="decimal"/>
      <w:lvlText w:val="%4."/>
      <w:lvlJc w:val="left"/>
      <w:pPr>
        <w:ind w:left="2852" w:hanging="360"/>
      </w:pPr>
    </w:lvl>
    <w:lvl w:ilvl="4" w:tplc="04090019" w:tentative="1">
      <w:start w:val="1"/>
      <w:numFmt w:val="lowerLetter"/>
      <w:lvlText w:val="%5."/>
      <w:lvlJc w:val="left"/>
      <w:pPr>
        <w:ind w:left="3572" w:hanging="360"/>
      </w:pPr>
    </w:lvl>
    <w:lvl w:ilvl="5" w:tplc="0409001B" w:tentative="1">
      <w:start w:val="1"/>
      <w:numFmt w:val="lowerRoman"/>
      <w:lvlText w:val="%6."/>
      <w:lvlJc w:val="right"/>
      <w:pPr>
        <w:ind w:left="4292" w:hanging="180"/>
      </w:pPr>
    </w:lvl>
    <w:lvl w:ilvl="6" w:tplc="0409000F" w:tentative="1">
      <w:start w:val="1"/>
      <w:numFmt w:val="decimal"/>
      <w:lvlText w:val="%7."/>
      <w:lvlJc w:val="left"/>
      <w:pPr>
        <w:ind w:left="5012" w:hanging="360"/>
      </w:pPr>
    </w:lvl>
    <w:lvl w:ilvl="7" w:tplc="04090019" w:tentative="1">
      <w:start w:val="1"/>
      <w:numFmt w:val="lowerLetter"/>
      <w:lvlText w:val="%8."/>
      <w:lvlJc w:val="left"/>
      <w:pPr>
        <w:ind w:left="5732" w:hanging="360"/>
      </w:pPr>
    </w:lvl>
    <w:lvl w:ilvl="8" w:tplc="0409001B" w:tentative="1">
      <w:start w:val="1"/>
      <w:numFmt w:val="lowerRoman"/>
      <w:lvlText w:val="%9."/>
      <w:lvlJc w:val="right"/>
      <w:pPr>
        <w:ind w:left="6452" w:hanging="180"/>
      </w:pPr>
    </w:lvl>
  </w:abstractNum>
  <w:abstractNum w:abstractNumId="13" w15:restartNumberingAfterBreak="0">
    <w:nsid w:val="26327756"/>
    <w:multiLevelType w:val="hybridMultilevel"/>
    <w:tmpl w:val="5BDEEC12"/>
    <w:lvl w:ilvl="0" w:tplc="85188706">
      <w:start w:val="1"/>
      <w:numFmt w:val="lowerLetter"/>
      <w:lvlText w:val="%1)"/>
      <w:lvlJc w:val="left"/>
      <w:pPr>
        <w:ind w:left="344" w:hanging="360"/>
      </w:pPr>
      <w:rPr>
        <w:rFonts w:hint="default"/>
      </w:rPr>
    </w:lvl>
    <w:lvl w:ilvl="1" w:tplc="04090019" w:tentative="1">
      <w:start w:val="1"/>
      <w:numFmt w:val="lowerLetter"/>
      <w:lvlText w:val="%2."/>
      <w:lvlJc w:val="left"/>
      <w:pPr>
        <w:ind w:left="1064" w:hanging="360"/>
      </w:pPr>
    </w:lvl>
    <w:lvl w:ilvl="2" w:tplc="0409001B" w:tentative="1">
      <w:start w:val="1"/>
      <w:numFmt w:val="lowerRoman"/>
      <w:lvlText w:val="%3."/>
      <w:lvlJc w:val="right"/>
      <w:pPr>
        <w:ind w:left="1784" w:hanging="180"/>
      </w:pPr>
    </w:lvl>
    <w:lvl w:ilvl="3" w:tplc="0409000F" w:tentative="1">
      <w:start w:val="1"/>
      <w:numFmt w:val="decimal"/>
      <w:lvlText w:val="%4."/>
      <w:lvlJc w:val="left"/>
      <w:pPr>
        <w:ind w:left="2504" w:hanging="360"/>
      </w:pPr>
    </w:lvl>
    <w:lvl w:ilvl="4" w:tplc="04090019" w:tentative="1">
      <w:start w:val="1"/>
      <w:numFmt w:val="lowerLetter"/>
      <w:lvlText w:val="%5."/>
      <w:lvlJc w:val="left"/>
      <w:pPr>
        <w:ind w:left="3224" w:hanging="360"/>
      </w:pPr>
    </w:lvl>
    <w:lvl w:ilvl="5" w:tplc="0409001B" w:tentative="1">
      <w:start w:val="1"/>
      <w:numFmt w:val="lowerRoman"/>
      <w:lvlText w:val="%6."/>
      <w:lvlJc w:val="right"/>
      <w:pPr>
        <w:ind w:left="3944" w:hanging="180"/>
      </w:pPr>
    </w:lvl>
    <w:lvl w:ilvl="6" w:tplc="0409000F" w:tentative="1">
      <w:start w:val="1"/>
      <w:numFmt w:val="decimal"/>
      <w:lvlText w:val="%7."/>
      <w:lvlJc w:val="left"/>
      <w:pPr>
        <w:ind w:left="4664" w:hanging="360"/>
      </w:pPr>
    </w:lvl>
    <w:lvl w:ilvl="7" w:tplc="04090019" w:tentative="1">
      <w:start w:val="1"/>
      <w:numFmt w:val="lowerLetter"/>
      <w:lvlText w:val="%8."/>
      <w:lvlJc w:val="left"/>
      <w:pPr>
        <w:ind w:left="5384" w:hanging="360"/>
      </w:pPr>
    </w:lvl>
    <w:lvl w:ilvl="8" w:tplc="0409001B" w:tentative="1">
      <w:start w:val="1"/>
      <w:numFmt w:val="lowerRoman"/>
      <w:lvlText w:val="%9."/>
      <w:lvlJc w:val="right"/>
      <w:pPr>
        <w:ind w:left="6104" w:hanging="180"/>
      </w:pPr>
    </w:lvl>
  </w:abstractNum>
  <w:abstractNum w:abstractNumId="14" w15:restartNumberingAfterBreak="0">
    <w:nsid w:val="271C087A"/>
    <w:multiLevelType w:val="hybridMultilevel"/>
    <w:tmpl w:val="C0D431FE"/>
    <w:lvl w:ilvl="0" w:tplc="49E8DF62">
      <w:start w:val="2"/>
      <w:numFmt w:val="upperLetter"/>
      <w:lvlText w:val="%1."/>
      <w:lvlJc w:val="left"/>
      <w:pPr>
        <w:ind w:left="70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846777"/>
    <w:multiLevelType w:val="hybridMultilevel"/>
    <w:tmpl w:val="FF18C5BE"/>
    <w:lvl w:ilvl="0" w:tplc="5B3EC14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3D4B37"/>
    <w:multiLevelType w:val="hybridMultilevel"/>
    <w:tmpl w:val="2D94DEA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7539A5"/>
    <w:multiLevelType w:val="hybridMultilevel"/>
    <w:tmpl w:val="8D126E34"/>
    <w:lvl w:ilvl="0" w:tplc="3FE21A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082D5F"/>
    <w:multiLevelType w:val="hybridMultilevel"/>
    <w:tmpl w:val="98DCD9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153F25"/>
    <w:multiLevelType w:val="hybridMultilevel"/>
    <w:tmpl w:val="0274810A"/>
    <w:lvl w:ilvl="0" w:tplc="5B3EC14E">
      <w:start w:val="1"/>
      <w:numFmt w:val="upp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00715E4"/>
    <w:multiLevelType w:val="hybridMultilevel"/>
    <w:tmpl w:val="4308156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031518"/>
    <w:multiLevelType w:val="hybridMultilevel"/>
    <w:tmpl w:val="E2F8E3DC"/>
    <w:lvl w:ilvl="0" w:tplc="04090017">
      <w:start w:val="1"/>
      <w:numFmt w:val="lowerLetter"/>
      <w:lvlText w:val="%1)"/>
      <w:lvlJc w:val="left"/>
      <w:pPr>
        <w:ind w:left="704" w:hanging="360"/>
      </w:p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23" w15:restartNumberingAfterBreak="0">
    <w:nsid w:val="45452322"/>
    <w:multiLevelType w:val="hybridMultilevel"/>
    <w:tmpl w:val="237CA7D0"/>
    <w:lvl w:ilvl="0" w:tplc="5B3EC14E">
      <w:start w:val="1"/>
      <w:numFmt w:val="upperLetter"/>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5CF5016"/>
    <w:multiLevelType w:val="hybridMultilevel"/>
    <w:tmpl w:val="3228B1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7D5DEC"/>
    <w:multiLevelType w:val="hybridMultilevel"/>
    <w:tmpl w:val="DC0E98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A865EE"/>
    <w:multiLevelType w:val="hybridMultilevel"/>
    <w:tmpl w:val="0CD835C4"/>
    <w:lvl w:ilvl="0" w:tplc="B4387996">
      <w:start w:val="1"/>
      <w:numFmt w:val="low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27" w15:restartNumberingAfterBreak="0">
    <w:nsid w:val="47A432AC"/>
    <w:multiLevelType w:val="hybridMultilevel"/>
    <w:tmpl w:val="A0904E80"/>
    <w:lvl w:ilvl="0" w:tplc="5B3EC14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8C4BF4"/>
    <w:multiLevelType w:val="multilevel"/>
    <w:tmpl w:val="35CACD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B0C60B3"/>
    <w:multiLevelType w:val="hybridMultilevel"/>
    <w:tmpl w:val="E2B8617A"/>
    <w:lvl w:ilvl="0" w:tplc="5B3EC14E">
      <w:start w:val="1"/>
      <w:numFmt w:val="upp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4C3133AD"/>
    <w:multiLevelType w:val="hybridMultilevel"/>
    <w:tmpl w:val="2BD4F142"/>
    <w:lvl w:ilvl="0" w:tplc="5B3EC14E">
      <w:start w:val="1"/>
      <w:numFmt w:val="upp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0C84160"/>
    <w:multiLevelType w:val="hybridMultilevel"/>
    <w:tmpl w:val="C93C7A12"/>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32C74E3"/>
    <w:multiLevelType w:val="hybridMultilevel"/>
    <w:tmpl w:val="F28A50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883664E"/>
    <w:multiLevelType w:val="hybridMultilevel"/>
    <w:tmpl w:val="2B781A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AF06D0"/>
    <w:multiLevelType w:val="multilevel"/>
    <w:tmpl w:val="2760033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62D311D2"/>
    <w:multiLevelType w:val="hybridMultilevel"/>
    <w:tmpl w:val="950A23A0"/>
    <w:lvl w:ilvl="0" w:tplc="377E24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3DC3526"/>
    <w:multiLevelType w:val="hybridMultilevel"/>
    <w:tmpl w:val="5AE438C2"/>
    <w:lvl w:ilvl="0" w:tplc="200E3038">
      <w:start w:val="1"/>
      <w:numFmt w:val="low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37" w15:restartNumberingAfterBreak="0">
    <w:nsid w:val="65397C7D"/>
    <w:multiLevelType w:val="hybridMultilevel"/>
    <w:tmpl w:val="B552882E"/>
    <w:lvl w:ilvl="0" w:tplc="19B491D8">
      <w:start w:val="1"/>
      <w:numFmt w:val="low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38" w15:restartNumberingAfterBreak="0">
    <w:nsid w:val="6CB81238"/>
    <w:multiLevelType w:val="hybridMultilevel"/>
    <w:tmpl w:val="608EB6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D4A74F0"/>
    <w:multiLevelType w:val="hybridMultilevel"/>
    <w:tmpl w:val="94922BB6"/>
    <w:lvl w:ilvl="0" w:tplc="19D09C6E">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40" w15:restartNumberingAfterBreak="0">
    <w:nsid w:val="70EF3DBE"/>
    <w:multiLevelType w:val="hybridMultilevel"/>
    <w:tmpl w:val="587AC032"/>
    <w:lvl w:ilvl="0" w:tplc="5B3EC14E">
      <w:start w:val="1"/>
      <w:numFmt w:val="upperLetter"/>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6D51588"/>
    <w:multiLevelType w:val="hybridMultilevel"/>
    <w:tmpl w:val="656EB31E"/>
    <w:lvl w:ilvl="0" w:tplc="5B3EC14E">
      <w:start w:val="1"/>
      <w:numFmt w:val="upperLetter"/>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CA46F93"/>
    <w:multiLevelType w:val="hybridMultilevel"/>
    <w:tmpl w:val="0F720C68"/>
    <w:lvl w:ilvl="0" w:tplc="377E24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376411"/>
    <w:multiLevelType w:val="hybridMultilevel"/>
    <w:tmpl w:val="18F8691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F2576A6"/>
    <w:multiLevelType w:val="hybridMultilevel"/>
    <w:tmpl w:val="16ECD34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21"/>
  </w:num>
  <w:num w:numId="3">
    <w:abstractNumId w:val="7"/>
  </w:num>
  <w:num w:numId="4">
    <w:abstractNumId w:val="43"/>
  </w:num>
  <w:num w:numId="5">
    <w:abstractNumId w:val="25"/>
  </w:num>
  <w:num w:numId="6">
    <w:abstractNumId w:val="12"/>
  </w:num>
  <w:num w:numId="7">
    <w:abstractNumId w:val="0"/>
  </w:num>
  <w:num w:numId="8">
    <w:abstractNumId w:val="6"/>
  </w:num>
  <w:num w:numId="9">
    <w:abstractNumId w:val="37"/>
  </w:num>
  <w:num w:numId="10">
    <w:abstractNumId w:val="8"/>
  </w:num>
  <w:num w:numId="11">
    <w:abstractNumId w:val="26"/>
  </w:num>
  <w:num w:numId="12">
    <w:abstractNumId w:val="4"/>
  </w:num>
  <w:num w:numId="13">
    <w:abstractNumId w:val="33"/>
  </w:num>
  <w:num w:numId="14">
    <w:abstractNumId w:val="39"/>
  </w:num>
  <w:num w:numId="15">
    <w:abstractNumId w:val="19"/>
  </w:num>
  <w:num w:numId="16">
    <w:abstractNumId w:val="32"/>
  </w:num>
  <w:num w:numId="17">
    <w:abstractNumId w:val="9"/>
  </w:num>
  <w:num w:numId="18">
    <w:abstractNumId w:val="44"/>
  </w:num>
  <w:num w:numId="19">
    <w:abstractNumId w:val="3"/>
  </w:num>
  <w:num w:numId="20">
    <w:abstractNumId w:val="17"/>
  </w:num>
  <w:num w:numId="21">
    <w:abstractNumId w:val="22"/>
  </w:num>
  <w:num w:numId="22">
    <w:abstractNumId w:val="13"/>
  </w:num>
  <w:num w:numId="23">
    <w:abstractNumId w:val="28"/>
  </w:num>
  <w:num w:numId="24">
    <w:abstractNumId w:val="36"/>
  </w:num>
  <w:num w:numId="25">
    <w:abstractNumId w:val="10"/>
  </w:num>
  <w:num w:numId="26">
    <w:abstractNumId w:val="38"/>
  </w:num>
  <w:num w:numId="27">
    <w:abstractNumId w:val="14"/>
  </w:num>
  <w:num w:numId="28">
    <w:abstractNumId w:val="42"/>
  </w:num>
  <w:num w:numId="29">
    <w:abstractNumId w:val="35"/>
  </w:num>
  <w:num w:numId="30">
    <w:abstractNumId w:val="16"/>
  </w:num>
  <w:num w:numId="31">
    <w:abstractNumId w:val="27"/>
  </w:num>
  <w:num w:numId="32">
    <w:abstractNumId w:val="18"/>
  </w:num>
  <w:num w:numId="33">
    <w:abstractNumId w:val="2"/>
  </w:num>
  <w:num w:numId="34">
    <w:abstractNumId w:val="29"/>
  </w:num>
  <w:num w:numId="35">
    <w:abstractNumId w:val="20"/>
  </w:num>
  <w:num w:numId="36">
    <w:abstractNumId w:val="34"/>
  </w:num>
  <w:num w:numId="37">
    <w:abstractNumId w:val="5"/>
  </w:num>
  <w:num w:numId="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num>
  <w:num w:numId="40">
    <w:abstractNumId w:val="24"/>
  </w:num>
  <w:num w:numId="41">
    <w:abstractNumId w:val="31"/>
  </w:num>
  <w:num w:numId="42">
    <w:abstractNumId w:val="23"/>
  </w:num>
  <w:num w:numId="43">
    <w:abstractNumId w:val="41"/>
  </w:num>
  <w:num w:numId="44">
    <w:abstractNumId w:val="40"/>
  </w:num>
  <w:num w:numId="4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E44"/>
    <w:rsid w:val="00004D79"/>
    <w:rsid w:val="0000523C"/>
    <w:rsid w:val="00005C33"/>
    <w:rsid w:val="000119B6"/>
    <w:rsid w:val="0001442F"/>
    <w:rsid w:val="00015AFE"/>
    <w:rsid w:val="000178AC"/>
    <w:rsid w:val="00017E0E"/>
    <w:rsid w:val="00026C24"/>
    <w:rsid w:val="00027544"/>
    <w:rsid w:val="00034AF0"/>
    <w:rsid w:val="000430CD"/>
    <w:rsid w:val="000432D3"/>
    <w:rsid w:val="00043765"/>
    <w:rsid w:val="0004455E"/>
    <w:rsid w:val="0004528D"/>
    <w:rsid w:val="00047983"/>
    <w:rsid w:val="00047988"/>
    <w:rsid w:val="00047D91"/>
    <w:rsid w:val="00051725"/>
    <w:rsid w:val="00052193"/>
    <w:rsid w:val="00052433"/>
    <w:rsid w:val="0005319D"/>
    <w:rsid w:val="000550D0"/>
    <w:rsid w:val="000555F2"/>
    <w:rsid w:val="0006149B"/>
    <w:rsid w:val="000659F4"/>
    <w:rsid w:val="00067AF8"/>
    <w:rsid w:val="00072AE8"/>
    <w:rsid w:val="00074204"/>
    <w:rsid w:val="00074960"/>
    <w:rsid w:val="00080506"/>
    <w:rsid w:val="00080562"/>
    <w:rsid w:val="0008092E"/>
    <w:rsid w:val="00081B1B"/>
    <w:rsid w:val="00084ABC"/>
    <w:rsid w:val="00086002"/>
    <w:rsid w:val="00086B23"/>
    <w:rsid w:val="00086BEF"/>
    <w:rsid w:val="0008734A"/>
    <w:rsid w:val="00087AC7"/>
    <w:rsid w:val="00091B96"/>
    <w:rsid w:val="0009647F"/>
    <w:rsid w:val="00096C3D"/>
    <w:rsid w:val="000A0C25"/>
    <w:rsid w:val="000A7D39"/>
    <w:rsid w:val="000B3619"/>
    <w:rsid w:val="000B4A73"/>
    <w:rsid w:val="000B6521"/>
    <w:rsid w:val="000C3964"/>
    <w:rsid w:val="000C6081"/>
    <w:rsid w:val="000C7370"/>
    <w:rsid w:val="000C75C1"/>
    <w:rsid w:val="000C7615"/>
    <w:rsid w:val="000C7991"/>
    <w:rsid w:val="000D0811"/>
    <w:rsid w:val="000D3DA5"/>
    <w:rsid w:val="000D6B05"/>
    <w:rsid w:val="000E04D9"/>
    <w:rsid w:val="000E0B73"/>
    <w:rsid w:val="000E113E"/>
    <w:rsid w:val="000E5449"/>
    <w:rsid w:val="000E641E"/>
    <w:rsid w:val="000F21AF"/>
    <w:rsid w:val="000F3AD6"/>
    <w:rsid w:val="000F7679"/>
    <w:rsid w:val="00101E2D"/>
    <w:rsid w:val="001036B6"/>
    <w:rsid w:val="001053CC"/>
    <w:rsid w:val="001130EC"/>
    <w:rsid w:val="00114292"/>
    <w:rsid w:val="00117D0D"/>
    <w:rsid w:val="001236A1"/>
    <w:rsid w:val="001265C6"/>
    <w:rsid w:val="001302C9"/>
    <w:rsid w:val="00133625"/>
    <w:rsid w:val="00133D6B"/>
    <w:rsid w:val="0014004E"/>
    <w:rsid w:val="0014251E"/>
    <w:rsid w:val="00144ABB"/>
    <w:rsid w:val="001463C1"/>
    <w:rsid w:val="00147D74"/>
    <w:rsid w:val="00150242"/>
    <w:rsid w:val="001577B1"/>
    <w:rsid w:val="001578C6"/>
    <w:rsid w:val="00160E56"/>
    <w:rsid w:val="0016152C"/>
    <w:rsid w:val="0016474A"/>
    <w:rsid w:val="00170CCE"/>
    <w:rsid w:val="00170EFE"/>
    <w:rsid w:val="00174FD2"/>
    <w:rsid w:val="0017569A"/>
    <w:rsid w:val="00176E42"/>
    <w:rsid w:val="0018012D"/>
    <w:rsid w:val="00180AB1"/>
    <w:rsid w:val="0018170E"/>
    <w:rsid w:val="00183434"/>
    <w:rsid w:val="00187F7D"/>
    <w:rsid w:val="00194A04"/>
    <w:rsid w:val="00194DDF"/>
    <w:rsid w:val="001A035F"/>
    <w:rsid w:val="001A2DDC"/>
    <w:rsid w:val="001A330D"/>
    <w:rsid w:val="001A3DE3"/>
    <w:rsid w:val="001A466F"/>
    <w:rsid w:val="001A4BB1"/>
    <w:rsid w:val="001B2D58"/>
    <w:rsid w:val="001B3609"/>
    <w:rsid w:val="001B4638"/>
    <w:rsid w:val="001B7D78"/>
    <w:rsid w:val="001C1530"/>
    <w:rsid w:val="001D1ABC"/>
    <w:rsid w:val="001D4586"/>
    <w:rsid w:val="001D4C07"/>
    <w:rsid w:val="001D63A9"/>
    <w:rsid w:val="001D67A5"/>
    <w:rsid w:val="001E3792"/>
    <w:rsid w:val="001E468C"/>
    <w:rsid w:val="001E55B7"/>
    <w:rsid w:val="001E6164"/>
    <w:rsid w:val="001E7960"/>
    <w:rsid w:val="001F0A8F"/>
    <w:rsid w:val="001F34F3"/>
    <w:rsid w:val="001F3A72"/>
    <w:rsid w:val="0020175D"/>
    <w:rsid w:val="0020220B"/>
    <w:rsid w:val="00202F19"/>
    <w:rsid w:val="0020371F"/>
    <w:rsid w:val="00205FC7"/>
    <w:rsid w:val="00206010"/>
    <w:rsid w:val="00206A65"/>
    <w:rsid w:val="00207188"/>
    <w:rsid w:val="00210443"/>
    <w:rsid w:val="00213BF2"/>
    <w:rsid w:val="00214AC3"/>
    <w:rsid w:val="00216730"/>
    <w:rsid w:val="00216980"/>
    <w:rsid w:val="00220454"/>
    <w:rsid w:val="00227C52"/>
    <w:rsid w:val="00232426"/>
    <w:rsid w:val="00233A84"/>
    <w:rsid w:val="00233ABE"/>
    <w:rsid w:val="00235DF9"/>
    <w:rsid w:val="00236045"/>
    <w:rsid w:val="00236EA8"/>
    <w:rsid w:val="002379EF"/>
    <w:rsid w:val="0024079F"/>
    <w:rsid w:val="0024167A"/>
    <w:rsid w:val="002420F8"/>
    <w:rsid w:val="002429B4"/>
    <w:rsid w:val="00242A4B"/>
    <w:rsid w:val="0024534F"/>
    <w:rsid w:val="00246535"/>
    <w:rsid w:val="00246957"/>
    <w:rsid w:val="00247B76"/>
    <w:rsid w:val="00253BAB"/>
    <w:rsid w:val="00257D6E"/>
    <w:rsid w:val="002604E3"/>
    <w:rsid w:val="00260851"/>
    <w:rsid w:val="00261C09"/>
    <w:rsid w:val="00265AAB"/>
    <w:rsid w:val="00266BB2"/>
    <w:rsid w:val="002707FA"/>
    <w:rsid w:val="00270CEA"/>
    <w:rsid w:val="00271544"/>
    <w:rsid w:val="00273D98"/>
    <w:rsid w:val="002745C5"/>
    <w:rsid w:val="00274876"/>
    <w:rsid w:val="002766AF"/>
    <w:rsid w:val="0028156C"/>
    <w:rsid w:val="0028513D"/>
    <w:rsid w:val="00285BF3"/>
    <w:rsid w:val="002867B3"/>
    <w:rsid w:val="00287368"/>
    <w:rsid w:val="00290A35"/>
    <w:rsid w:val="00291DE2"/>
    <w:rsid w:val="00292D6A"/>
    <w:rsid w:val="00296E20"/>
    <w:rsid w:val="00296EBA"/>
    <w:rsid w:val="002A0FE9"/>
    <w:rsid w:val="002A24AE"/>
    <w:rsid w:val="002A2D11"/>
    <w:rsid w:val="002B2A19"/>
    <w:rsid w:val="002C1484"/>
    <w:rsid w:val="002C2654"/>
    <w:rsid w:val="002C54B7"/>
    <w:rsid w:val="002D1A8D"/>
    <w:rsid w:val="002D6378"/>
    <w:rsid w:val="002D7C19"/>
    <w:rsid w:val="002E00D2"/>
    <w:rsid w:val="002E0702"/>
    <w:rsid w:val="002E29FB"/>
    <w:rsid w:val="002E390C"/>
    <w:rsid w:val="002E6823"/>
    <w:rsid w:val="002F0FA6"/>
    <w:rsid w:val="002F1449"/>
    <w:rsid w:val="002F1AFB"/>
    <w:rsid w:val="002F43F2"/>
    <w:rsid w:val="00300D95"/>
    <w:rsid w:val="00301FF5"/>
    <w:rsid w:val="00302255"/>
    <w:rsid w:val="003048CF"/>
    <w:rsid w:val="00305B6D"/>
    <w:rsid w:val="003069D9"/>
    <w:rsid w:val="00307160"/>
    <w:rsid w:val="00307310"/>
    <w:rsid w:val="003100C9"/>
    <w:rsid w:val="0031275F"/>
    <w:rsid w:val="00312D7D"/>
    <w:rsid w:val="00312FF0"/>
    <w:rsid w:val="00313C03"/>
    <w:rsid w:val="00317D76"/>
    <w:rsid w:val="003210BF"/>
    <w:rsid w:val="00322697"/>
    <w:rsid w:val="00326DC4"/>
    <w:rsid w:val="0032707C"/>
    <w:rsid w:val="00327AB8"/>
    <w:rsid w:val="00334633"/>
    <w:rsid w:val="003407D9"/>
    <w:rsid w:val="0034222F"/>
    <w:rsid w:val="00344CF5"/>
    <w:rsid w:val="00345A0E"/>
    <w:rsid w:val="00347BB5"/>
    <w:rsid w:val="0035121C"/>
    <w:rsid w:val="003540DF"/>
    <w:rsid w:val="00354A90"/>
    <w:rsid w:val="00356657"/>
    <w:rsid w:val="00360F73"/>
    <w:rsid w:val="00361531"/>
    <w:rsid w:val="00361A06"/>
    <w:rsid w:val="0036369A"/>
    <w:rsid w:val="00364A22"/>
    <w:rsid w:val="003674B1"/>
    <w:rsid w:val="0036783A"/>
    <w:rsid w:val="00367E9A"/>
    <w:rsid w:val="00372C16"/>
    <w:rsid w:val="0037646A"/>
    <w:rsid w:val="0038424A"/>
    <w:rsid w:val="00385BFE"/>
    <w:rsid w:val="003911AA"/>
    <w:rsid w:val="00391DE8"/>
    <w:rsid w:val="00392D40"/>
    <w:rsid w:val="003940F2"/>
    <w:rsid w:val="00394713"/>
    <w:rsid w:val="0039648D"/>
    <w:rsid w:val="00396C7A"/>
    <w:rsid w:val="00396F40"/>
    <w:rsid w:val="00397BC1"/>
    <w:rsid w:val="003A00DB"/>
    <w:rsid w:val="003A11A8"/>
    <w:rsid w:val="003A67D3"/>
    <w:rsid w:val="003A75AA"/>
    <w:rsid w:val="003A76EC"/>
    <w:rsid w:val="003B0DAF"/>
    <w:rsid w:val="003B1D63"/>
    <w:rsid w:val="003B213F"/>
    <w:rsid w:val="003B284D"/>
    <w:rsid w:val="003B3699"/>
    <w:rsid w:val="003C02A0"/>
    <w:rsid w:val="003C5CF0"/>
    <w:rsid w:val="003C7572"/>
    <w:rsid w:val="003C7C6A"/>
    <w:rsid w:val="003C7EC3"/>
    <w:rsid w:val="003D02FC"/>
    <w:rsid w:val="003D0E72"/>
    <w:rsid w:val="003D747D"/>
    <w:rsid w:val="003E0546"/>
    <w:rsid w:val="003E0C87"/>
    <w:rsid w:val="003E105C"/>
    <w:rsid w:val="003E13FA"/>
    <w:rsid w:val="003E228B"/>
    <w:rsid w:val="003E283E"/>
    <w:rsid w:val="003E40E0"/>
    <w:rsid w:val="003E6A58"/>
    <w:rsid w:val="003E7785"/>
    <w:rsid w:val="003F043C"/>
    <w:rsid w:val="003F0C72"/>
    <w:rsid w:val="003F190F"/>
    <w:rsid w:val="003F280E"/>
    <w:rsid w:val="003F2A90"/>
    <w:rsid w:val="003F7837"/>
    <w:rsid w:val="00401DB2"/>
    <w:rsid w:val="00403DC4"/>
    <w:rsid w:val="00410B4D"/>
    <w:rsid w:val="00417A2E"/>
    <w:rsid w:val="00422E59"/>
    <w:rsid w:val="00423AFE"/>
    <w:rsid w:val="004315E8"/>
    <w:rsid w:val="004355EF"/>
    <w:rsid w:val="0043667E"/>
    <w:rsid w:val="00436C75"/>
    <w:rsid w:val="00436D34"/>
    <w:rsid w:val="00437030"/>
    <w:rsid w:val="0044141C"/>
    <w:rsid w:val="00443652"/>
    <w:rsid w:val="004437BC"/>
    <w:rsid w:val="004454EE"/>
    <w:rsid w:val="004465C6"/>
    <w:rsid w:val="00446F52"/>
    <w:rsid w:val="0044761F"/>
    <w:rsid w:val="00451A76"/>
    <w:rsid w:val="00460770"/>
    <w:rsid w:val="004612B0"/>
    <w:rsid w:val="00462B97"/>
    <w:rsid w:val="00464188"/>
    <w:rsid w:val="004727C7"/>
    <w:rsid w:val="00475D8E"/>
    <w:rsid w:val="00476106"/>
    <w:rsid w:val="00476834"/>
    <w:rsid w:val="00481833"/>
    <w:rsid w:val="00482203"/>
    <w:rsid w:val="0048300A"/>
    <w:rsid w:val="00485EC6"/>
    <w:rsid w:val="0048656B"/>
    <w:rsid w:val="00490B0F"/>
    <w:rsid w:val="00490BD7"/>
    <w:rsid w:val="00491BB5"/>
    <w:rsid w:val="00491CAB"/>
    <w:rsid w:val="00497B93"/>
    <w:rsid w:val="004A0576"/>
    <w:rsid w:val="004A0B3D"/>
    <w:rsid w:val="004A121D"/>
    <w:rsid w:val="004A3428"/>
    <w:rsid w:val="004A61F7"/>
    <w:rsid w:val="004A77E6"/>
    <w:rsid w:val="004A7DA7"/>
    <w:rsid w:val="004B089D"/>
    <w:rsid w:val="004B3F8B"/>
    <w:rsid w:val="004B5ABF"/>
    <w:rsid w:val="004C0E6E"/>
    <w:rsid w:val="004C13A5"/>
    <w:rsid w:val="004C2F90"/>
    <w:rsid w:val="004C417C"/>
    <w:rsid w:val="004C5B8A"/>
    <w:rsid w:val="004D39D7"/>
    <w:rsid w:val="004D5571"/>
    <w:rsid w:val="004E1021"/>
    <w:rsid w:val="004E2633"/>
    <w:rsid w:val="004E32C5"/>
    <w:rsid w:val="004E4356"/>
    <w:rsid w:val="004E499F"/>
    <w:rsid w:val="004E725B"/>
    <w:rsid w:val="004F3C89"/>
    <w:rsid w:val="004F542C"/>
    <w:rsid w:val="00502120"/>
    <w:rsid w:val="005024A1"/>
    <w:rsid w:val="00504B2A"/>
    <w:rsid w:val="00510EAB"/>
    <w:rsid w:val="005127D8"/>
    <w:rsid w:val="005142A7"/>
    <w:rsid w:val="005147A6"/>
    <w:rsid w:val="00514BE7"/>
    <w:rsid w:val="005168F3"/>
    <w:rsid w:val="005175DC"/>
    <w:rsid w:val="00523BAB"/>
    <w:rsid w:val="005266B8"/>
    <w:rsid w:val="005271D3"/>
    <w:rsid w:val="005273C4"/>
    <w:rsid w:val="00527EED"/>
    <w:rsid w:val="005309F4"/>
    <w:rsid w:val="0053372D"/>
    <w:rsid w:val="00534294"/>
    <w:rsid w:val="005358BE"/>
    <w:rsid w:val="00542929"/>
    <w:rsid w:val="00544DB7"/>
    <w:rsid w:val="005471E0"/>
    <w:rsid w:val="0054794A"/>
    <w:rsid w:val="00547B1E"/>
    <w:rsid w:val="00551825"/>
    <w:rsid w:val="00551844"/>
    <w:rsid w:val="00555680"/>
    <w:rsid w:val="00556E35"/>
    <w:rsid w:val="0056031C"/>
    <w:rsid w:val="00560578"/>
    <w:rsid w:val="00561392"/>
    <w:rsid w:val="00564613"/>
    <w:rsid w:val="005654E0"/>
    <w:rsid w:val="005663AD"/>
    <w:rsid w:val="00566B53"/>
    <w:rsid w:val="00566ED8"/>
    <w:rsid w:val="00567F16"/>
    <w:rsid w:val="00572F24"/>
    <w:rsid w:val="005748C4"/>
    <w:rsid w:val="0057757A"/>
    <w:rsid w:val="0058187A"/>
    <w:rsid w:val="005840EA"/>
    <w:rsid w:val="0058635F"/>
    <w:rsid w:val="00593547"/>
    <w:rsid w:val="005A4857"/>
    <w:rsid w:val="005A7A86"/>
    <w:rsid w:val="005B3D2F"/>
    <w:rsid w:val="005B5521"/>
    <w:rsid w:val="005B77A7"/>
    <w:rsid w:val="005B7B28"/>
    <w:rsid w:val="005C3811"/>
    <w:rsid w:val="005C50DF"/>
    <w:rsid w:val="005C6CE2"/>
    <w:rsid w:val="005D0723"/>
    <w:rsid w:val="005D1A64"/>
    <w:rsid w:val="005D1FD3"/>
    <w:rsid w:val="005D5F8B"/>
    <w:rsid w:val="005E066C"/>
    <w:rsid w:val="005E3AEA"/>
    <w:rsid w:val="005E7D9D"/>
    <w:rsid w:val="005F25B0"/>
    <w:rsid w:val="005F3A74"/>
    <w:rsid w:val="005F4DA6"/>
    <w:rsid w:val="005F74D0"/>
    <w:rsid w:val="006008A3"/>
    <w:rsid w:val="006055E3"/>
    <w:rsid w:val="00610AAA"/>
    <w:rsid w:val="00610ADE"/>
    <w:rsid w:val="00615706"/>
    <w:rsid w:val="00616B9D"/>
    <w:rsid w:val="00617A64"/>
    <w:rsid w:val="00617BC7"/>
    <w:rsid w:val="00625F5C"/>
    <w:rsid w:val="00626E49"/>
    <w:rsid w:val="00632354"/>
    <w:rsid w:val="0064224B"/>
    <w:rsid w:val="006449A4"/>
    <w:rsid w:val="00646784"/>
    <w:rsid w:val="006476A8"/>
    <w:rsid w:val="00656D52"/>
    <w:rsid w:val="00661283"/>
    <w:rsid w:val="00662163"/>
    <w:rsid w:val="00662997"/>
    <w:rsid w:val="00663C9F"/>
    <w:rsid w:val="006640E2"/>
    <w:rsid w:val="006657E3"/>
    <w:rsid w:val="00666687"/>
    <w:rsid w:val="00667C76"/>
    <w:rsid w:val="00667E2B"/>
    <w:rsid w:val="00670F6D"/>
    <w:rsid w:val="00670FCB"/>
    <w:rsid w:val="00672B83"/>
    <w:rsid w:val="006735BC"/>
    <w:rsid w:val="00674663"/>
    <w:rsid w:val="00680DDF"/>
    <w:rsid w:val="006822C6"/>
    <w:rsid w:val="006838A8"/>
    <w:rsid w:val="006841A8"/>
    <w:rsid w:val="006848B7"/>
    <w:rsid w:val="00685BFB"/>
    <w:rsid w:val="00687759"/>
    <w:rsid w:val="00694EDF"/>
    <w:rsid w:val="006A0FAB"/>
    <w:rsid w:val="006A3DE5"/>
    <w:rsid w:val="006A4D26"/>
    <w:rsid w:val="006A6FC2"/>
    <w:rsid w:val="006B10AC"/>
    <w:rsid w:val="006B1285"/>
    <w:rsid w:val="006B1D1D"/>
    <w:rsid w:val="006B36A1"/>
    <w:rsid w:val="006B3795"/>
    <w:rsid w:val="006B3833"/>
    <w:rsid w:val="006C1634"/>
    <w:rsid w:val="006C26BE"/>
    <w:rsid w:val="006C37AB"/>
    <w:rsid w:val="006C5427"/>
    <w:rsid w:val="006C5886"/>
    <w:rsid w:val="006C69FF"/>
    <w:rsid w:val="006D06E4"/>
    <w:rsid w:val="006D0D0D"/>
    <w:rsid w:val="006D2928"/>
    <w:rsid w:val="006D2967"/>
    <w:rsid w:val="006D47D3"/>
    <w:rsid w:val="006D6EE7"/>
    <w:rsid w:val="006E3F1E"/>
    <w:rsid w:val="006E6FF8"/>
    <w:rsid w:val="006F08A6"/>
    <w:rsid w:val="006F3A0A"/>
    <w:rsid w:val="006F50B2"/>
    <w:rsid w:val="007009F6"/>
    <w:rsid w:val="007018F8"/>
    <w:rsid w:val="007019A6"/>
    <w:rsid w:val="00702C7A"/>
    <w:rsid w:val="00703F0E"/>
    <w:rsid w:val="007043F1"/>
    <w:rsid w:val="00704D01"/>
    <w:rsid w:val="00704EB2"/>
    <w:rsid w:val="00705E3F"/>
    <w:rsid w:val="00706591"/>
    <w:rsid w:val="00710387"/>
    <w:rsid w:val="0071384F"/>
    <w:rsid w:val="00721BC8"/>
    <w:rsid w:val="0072458A"/>
    <w:rsid w:val="00726768"/>
    <w:rsid w:val="00731044"/>
    <w:rsid w:val="0073330B"/>
    <w:rsid w:val="00733C89"/>
    <w:rsid w:val="007349A7"/>
    <w:rsid w:val="007371C0"/>
    <w:rsid w:val="00737493"/>
    <w:rsid w:val="00737DAB"/>
    <w:rsid w:val="0074420C"/>
    <w:rsid w:val="00744A68"/>
    <w:rsid w:val="00744C20"/>
    <w:rsid w:val="007468A0"/>
    <w:rsid w:val="00747247"/>
    <w:rsid w:val="00750873"/>
    <w:rsid w:val="00752410"/>
    <w:rsid w:val="0075655B"/>
    <w:rsid w:val="00756E72"/>
    <w:rsid w:val="00760A81"/>
    <w:rsid w:val="0076656C"/>
    <w:rsid w:val="00766B8C"/>
    <w:rsid w:val="007677A8"/>
    <w:rsid w:val="0077042C"/>
    <w:rsid w:val="00772042"/>
    <w:rsid w:val="0077210D"/>
    <w:rsid w:val="007725F3"/>
    <w:rsid w:val="00776521"/>
    <w:rsid w:val="00776D84"/>
    <w:rsid w:val="0077771C"/>
    <w:rsid w:val="00780679"/>
    <w:rsid w:val="007810CF"/>
    <w:rsid w:val="007826CD"/>
    <w:rsid w:val="0078438E"/>
    <w:rsid w:val="00785575"/>
    <w:rsid w:val="0078591B"/>
    <w:rsid w:val="00785AFC"/>
    <w:rsid w:val="00786D35"/>
    <w:rsid w:val="00791128"/>
    <w:rsid w:val="0079295F"/>
    <w:rsid w:val="007A0DFE"/>
    <w:rsid w:val="007A1114"/>
    <w:rsid w:val="007A173B"/>
    <w:rsid w:val="007A5014"/>
    <w:rsid w:val="007A5F35"/>
    <w:rsid w:val="007A736E"/>
    <w:rsid w:val="007A76DF"/>
    <w:rsid w:val="007B0CA5"/>
    <w:rsid w:val="007B7C99"/>
    <w:rsid w:val="007C06FF"/>
    <w:rsid w:val="007C2585"/>
    <w:rsid w:val="007C31B3"/>
    <w:rsid w:val="007C35C1"/>
    <w:rsid w:val="007C3B8D"/>
    <w:rsid w:val="007C4996"/>
    <w:rsid w:val="007C56C0"/>
    <w:rsid w:val="007D1921"/>
    <w:rsid w:val="007D1D98"/>
    <w:rsid w:val="007D29E3"/>
    <w:rsid w:val="007D6A94"/>
    <w:rsid w:val="007D7DDB"/>
    <w:rsid w:val="007E2D30"/>
    <w:rsid w:val="007E56C8"/>
    <w:rsid w:val="007E629C"/>
    <w:rsid w:val="007E7135"/>
    <w:rsid w:val="007F33FF"/>
    <w:rsid w:val="007F65C7"/>
    <w:rsid w:val="00800C80"/>
    <w:rsid w:val="00803D5B"/>
    <w:rsid w:val="008049AC"/>
    <w:rsid w:val="00804A53"/>
    <w:rsid w:val="008062EE"/>
    <w:rsid w:val="00806C7F"/>
    <w:rsid w:val="0081374D"/>
    <w:rsid w:val="008137DB"/>
    <w:rsid w:val="0081542F"/>
    <w:rsid w:val="00815E39"/>
    <w:rsid w:val="00816EA4"/>
    <w:rsid w:val="0082019A"/>
    <w:rsid w:val="008268D7"/>
    <w:rsid w:val="008323C4"/>
    <w:rsid w:val="00834AF5"/>
    <w:rsid w:val="0084211F"/>
    <w:rsid w:val="00851704"/>
    <w:rsid w:val="008522F3"/>
    <w:rsid w:val="0086280E"/>
    <w:rsid w:val="00863A09"/>
    <w:rsid w:val="00863A0D"/>
    <w:rsid w:val="0086623E"/>
    <w:rsid w:val="008672AA"/>
    <w:rsid w:val="008732A1"/>
    <w:rsid w:val="00873586"/>
    <w:rsid w:val="00873CC2"/>
    <w:rsid w:val="00882C2E"/>
    <w:rsid w:val="00883737"/>
    <w:rsid w:val="00884C9E"/>
    <w:rsid w:val="00885AAD"/>
    <w:rsid w:val="008918DF"/>
    <w:rsid w:val="00894C88"/>
    <w:rsid w:val="00897419"/>
    <w:rsid w:val="008A0BFB"/>
    <w:rsid w:val="008A5B2D"/>
    <w:rsid w:val="008A6441"/>
    <w:rsid w:val="008B0AC4"/>
    <w:rsid w:val="008B4577"/>
    <w:rsid w:val="008C33D1"/>
    <w:rsid w:val="008C3C5A"/>
    <w:rsid w:val="008C578C"/>
    <w:rsid w:val="008D3A86"/>
    <w:rsid w:val="008D4969"/>
    <w:rsid w:val="008D5F56"/>
    <w:rsid w:val="008E50C7"/>
    <w:rsid w:val="008E55B0"/>
    <w:rsid w:val="008F0160"/>
    <w:rsid w:val="008F398D"/>
    <w:rsid w:val="008F5639"/>
    <w:rsid w:val="008F75E9"/>
    <w:rsid w:val="008F7A78"/>
    <w:rsid w:val="00901DCE"/>
    <w:rsid w:val="009050E7"/>
    <w:rsid w:val="0091092B"/>
    <w:rsid w:val="00913AE7"/>
    <w:rsid w:val="009163F2"/>
    <w:rsid w:val="00917A01"/>
    <w:rsid w:val="00917CB0"/>
    <w:rsid w:val="009206FF"/>
    <w:rsid w:val="009225CB"/>
    <w:rsid w:val="0092269C"/>
    <w:rsid w:val="00922819"/>
    <w:rsid w:val="00923970"/>
    <w:rsid w:val="00934725"/>
    <w:rsid w:val="00936CAB"/>
    <w:rsid w:val="009429B4"/>
    <w:rsid w:val="00943DDC"/>
    <w:rsid w:val="00944D4F"/>
    <w:rsid w:val="009451F1"/>
    <w:rsid w:val="0094628B"/>
    <w:rsid w:val="00946B18"/>
    <w:rsid w:val="0094792B"/>
    <w:rsid w:val="00950CF8"/>
    <w:rsid w:val="00954320"/>
    <w:rsid w:val="00954529"/>
    <w:rsid w:val="00954A45"/>
    <w:rsid w:val="00961258"/>
    <w:rsid w:val="0096221C"/>
    <w:rsid w:val="00963B9C"/>
    <w:rsid w:val="00964EC9"/>
    <w:rsid w:val="00967DB4"/>
    <w:rsid w:val="009742FF"/>
    <w:rsid w:val="00980AC4"/>
    <w:rsid w:val="009837B8"/>
    <w:rsid w:val="00990A1F"/>
    <w:rsid w:val="00990CED"/>
    <w:rsid w:val="00993884"/>
    <w:rsid w:val="00995FB6"/>
    <w:rsid w:val="009965C6"/>
    <w:rsid w:val="009A2112"/>
    <w:rsid w:val="009A29C5"/>
    <w:rsid w:val="009A4410"/>
    <w:rsid w:val="009A53BE"/>
    <w:rsid w:val="009A59DF"/>
    <w:rsid w:val="009A6EBC"/>
    <w:rsid w:val="009B3A2A"/>
    <w:rsid w:val="009B528E"/>
    <w:rsid w:val="009B63E6"/>
    <w:rsid w:val="009C0858"/>
    <w:rsid w:val="009C31AC"/>
    <w:rsid w:val="009C3713"/>
    <w:rsid w:val="009C4E02"/>
    <w:rsid w:val="009C76AA"/>
    <w:rsid w:val="009D12AC"/>
    <w:rsid w:val="009D198D"/>
    <w:rsid w:val="009D2175"/>
    <w:rsid w:val="009D3709"/>
    <w:rsid w:val="009D566B"/>
    <w:rsid w:val="009D676C"/>
    <w:rsid w:val="009E21EA"/>
    <w:rsid w:val="009E53EA"/>
    <w:rsid w:val="009E5663"/>
    <w:rsid w:val="009E74CF"/>
    <w:rsid w:val="009E7717"/>
    <w:rsid w:val="009F1316"/>
    <w:rsid w:val="009F4282"/>
    <w:rsid w:val="009F527D"/>
    <w:rsid w:val="009F7183"/>
    <w:rsid w:val="00A01195"/>
    <w:rsid w:val="00A0222F"/>
    <w:rsid w:val="00A02297"/>
    <w:rsid w:val="00A04A71"/>
    <w:rsid w:val="00A04F8E"/>
    <w:rsid w:val="00A11668"/>
    <w:rsid w:val="00A1195B"/>
    <w:rsid w:val="00A151B0"/>
    <w:rsid w:val="00A232F2"/>
    <w:rsid w:val="00A233DA"/>
    <w:rsid w:val="00A25A18"/>
    <w:rsid w:val="00A25C7D"/>
    <w:rsid w:val="00A30216"/>
    <w:rsid w:val="00A31143"/>
    <w:rsid w:val="00A32850"/>
    <w:rsid w:val="00A40774"/>
    <w:rsid w:val="00A4364A"/>
    <w:rsid w:val="00A44AD6"/>
    <w:rsid w:val="00A45704"/>
    <w:rsid w:val="00A5175F"/>
    <w:rsid w:val="00A51E71"/>
    <w:rsid w:val="00A527F9"/>
    <w:rsid w:val="00A56396"/>
    <w:rsid w:val="00A57356"/>
    <w:rsid w:val="00A579B5"/>
    <w:rsid w:val="00A6113F"/>
    <w:rsid w:val="00A677B1"/>
    <w:rsid w:val="00A703D4"/>
    <w:rsid w:val="00A709FF"/>
    <w:rsid w:val="00A71168"/>
    <w:rsid w:val="00A718FF"/>
    <w:rsid w:val="00A71C74"/>
    <w:rsid w:val="00A75133"/>
    <w:rsid w:val="00A8022C"/>
    <w:rsid w:val="00A8091E"/>
    <w:rsid w:val="00A80CDF"/>
    <w:rsid w:val="00A81418"/>
    <w:rsid w:val="00A81A4D"/>
    <w:rsid w:val="00A83D26"/>
    <w:rsid w:val="00A84B37"/>
    <w:rsid w:val="00A8549A"/>
    <w:rsid w:val="00A869A5"/>
    <w:rsid w:val="00A86AAC"/>
    <w:rsid w:val="00A87AC8"/>
    <w:rsid w:val="00A90FC7"/>
    <w:rsid w:val="00A92851"/>
    <w:rsid w:val="00A92BB1"/>
    <w:rsid w:val="00A93168"/>
    <w:rsid w:val="00A951DB"/>
    <w:rsid w:val="00A96BAD"/>
    <w:rsid w:val="00A97748"/>
    <w:rsid w:val="00A9799D"/>
    <w:rsid w:val="00AA2C37"/>
    <w:rsid w:val="00AA30C0"/>
    <w:rsid w:val="00AA3920"/>
    <w:rsid w:val="00AA4EF0"/>
    <w:rsid w:val="00AA5134"/>
    <w:rsid w:val="00AA590C"/>
    <w:rsid w:val="00AB72B8"/>
    <w:rsid w:val="00AC0BC7"/>
    <w:rsid w:val="00AC0ECC"/>
    <w:rsid w:val="00AC48C4"/>
    <w:rsid w:val="00AD0F47"/>
    <w:rsid w:val="00AD103C"/>
    <w:rsid w:val="00AD310A"/>
    <w:rsid w:val="00AD3D3C"/>
    <w:rsid w:val="00AD5A55"/>
    <w:rsid w:val="00AD7E1A"/>
    <w:rsid w:val="00AE03EE"/>
    <w:rsid w:val="00AE4CB2"/>
    <w:rsid w:val="00AF1C2F"/>
    <w:rsid w:val="00AF4A46"/>
    <w:rsid w:val="00AF5E03"/>
    <w:rsid w:val="00B01D3C"/>
    <w:rsid w:val="00B040F5"/>
    <w:rsid w:val="00B052B0"/>
    <w:rsid w:val="00B1392F"/>
    <w:rsid w:val="00B15A74"/>
    <w:rsid w:val="00B200AA"/>
    <w:rsid w:val="00B20E08"/>
    <w:rsid w:val="00B23EB5"/>
    <w:rsid w:val="00B253F9"/>
    <w:rsid w:val="00B2669F"/>
    <w:rsid w:val="00B36A83"/>
    <w:rsid w:val="00B3763D"/>
    <w:rsid w:val="00B37BD5"/>
    <w:rsid w:val="00B4181E"/>
    <w:rsid w:val="00B432C3"/>
    <w:rsid w:val="00B44CF0"/>
    <w:rsid w:val="00B4591B"/>
    <w:rsid w:val="00B4709C"/>
    <w:rsid w:val="00B50510"/>
    <w:rsid w:val="00B51EA1"/>
    <w:rsid w:val="00B54579"/>
    <w:rsid w:val="00B555FD"/>
    <w:rsid w:val="00B55897"/>
    <w:rsid w:val="00B60353"/>
    <w:rsid w:val="00B62074"/>
    <w:rsid w:val="00B64ECE"/>
    <w:rsid w:val="00B65D92"/>
    <w:rsid w:val="00B664C5"/>
    <w:rsid w:val="00B707B5"/>
    <w:rsid w:val="00B7119B"/>
    <w:rsid w:val="00B7192C"/>
    <w:rsid w:val="00B777C7"/>
    <w:rsid w:val="00B81CE6"/>
    <w:rsid w:val="00B842BD"/>
    <w:rsid w:val="00B84D47"/>
    <w:rsid w:val="00B92AC8"/>
    <w:rsid w:val="00B9391C"/>
    <w:rsid w:val="00B9420F"/>
    <w:rsid w:val="00B94666"/>
    <w:rsid w:val="00B94DCD"/>
    <w:rsid w:val="00B97396"/>
    <w:rsid w:val="00BA14CF"/>
    <w:rsid w:val="00BA42CC"/>
    <w:rsid w:val="00BA5591"/>
    <w:rsid w:val="00BB2E95"/>
    <w:rsid w:val="00BB3180"/>
    <w:rsid w:val="00BB31F3"/>
    <w:rsid w:val="00BB79C6"/>
    <w:rsid w:val="00BC21C1"/>
    <w:rsid w:val="00BC4F10"/>
    <w:rsid w:val="00BC7C61"/>
    <w:rsid w:val="00BC7C9B"/>
    <w:rsid w:val="00BD0A90"/>
    <w:rsid w:val="00BD1032"/>
    <w:rsid w:val="00BD115A"/>
    <w:rsid w:val="00BD11C8"/>
    <w:rsid w:val="00BD378C"/>
    <w:rsid w:val="00BD6290"/>
    <w:rsid w:val="00BD693F"/>
    <w:rsid w:val="00BE5386"/>
    <w:rsid w:val="00BE5501"/>
    <w:rsid w:val="00BE6C91"/>
    <w:rsid w:val="00BE7016"/>
    <w:rsid w:val="00BF1DC7"/>
    <w:rsid w:val="00BF3D38"/>
    <w:rsid w:val="00BF5170"/>
    <w:rsid w:val="00C021F8"/>
    <w:rsid w:val="00C02B88"/>
    <w:rsid w:val="00C06127"/>
    <w:rsid w:val="00C06423"/>
    <w:rsid w:val="00C06E44"/>
    <w:rsid w:val="00C07865"/>
    <w:rsid w:val="00C11371"/>
    <w:rsid w:val="00C12204"/>
    <w:rsid w:val="00C12A48"/>
    <w:rsid w:val="00C137A5"/>
    <w:rsid w:val="00C16006"/>
    <w:rsid w:val="00C162F6"/>
    <w:rsid w:val="00C1725F"/>
    <w:rsid w:val="00C201BD"/>
    <w:rsid w:val="00C244BA"/>
    <w:rsid w:val="00C270C9"/>
    <w:rsid w:val="00C27AB1"/>
    <w:rsid w:val="00C325D4"/>
    <w:rsid w:val="00C34732"/>
    <w:rsid w:val="00C34882"/>
    <w:rsid w:val="00C3614B"/>
    <w:rsid w:val="00C36992"/>
    <w:rsid w:val="00C41167"/>
    <w:rsid w:val="00C41CB6"/>
    <w:rsid w:val="00C43A03"/>
    <w:rsid w:val="00C44706"/>
    <w:rsid w:val="00C45AB4"/>
    <w:rsid w:val="00C466D4"/>
    <w:rsid w:val="00C5119D"/>
    <w:rsid w:val="00C53B0C"/>
    <w:rsid w:val="00C56198"/>
    <w:rsid w:val="00C564E7"/>
    <w:rsid w:val="00C60DC5"/>
    <w:rsid w:val="00C62277"/>
    <w:rsid w:val="00C625BE"/>
    <w:rsid w:val="00C62ECB"/>
    <w:rsid w:val="00C83462"/>
    <w:rsid w:val="00C83977"/>
    <w:rsid w:val="00C86D0D"/>
    <w:rsid w:val="00C875D6"/>
    <w:rsid w:val="00C87643"/>
    <w:rsid w:val="00C87A4D"/>
    <w:rsid w:val="00C910D9"/>
    <w:rsid w:val="00C914A7"/>
    <w:rsid w:val="00C921CF"/>
    <w:rsid w:val="00C92661"/>
    <w:rsid w:val="00CA725A"/>
    <w:rsid w:val="00CA7BEA"/>
    <w:rsid w:val="00CB1A03"/>
    <w:rsid w:val="00CB2336"/>
    <w:rsid w:val="00CB34E8"/>
    <w:rsid w:val="00CB619D"/>
    <w:rsid w:val="00CC1537"/>
    <w:rsid w:val="00CC2CBB"/>
    <w:rsid w:val="00CC3B37"/>
    <w:rsid w:val="00CD13AF"/>
    <w:rsid w:val="00CD1698"/>
    <w:rsid w:val="00CE1914"/>
    <w:rsid w:val="00CE2F16"/>
    <w:rsid w:val="00CE3AD2"/>
    <w:rsid w:val="00CF1345"/>
    <w:rsid w:val="00CF3D21"/>
    <w:rsid w:val="00D01B94"/>
    <w:rsid w:val="00D04812"/>
    <w:rsid w:val="00D057E9"/>
    <w:rsid w:val="00D12D79"/>
    <w:rsid w:val="00D168DC"/>
    <w:rsid w:val="00D2037F"/>
    <w:rsid w:val="00D20F00"/>
    <w:rsid w:val="00D22526"/>
    <w:rsid w:val="00D2296E"/>
    <w:rsid w:val="00D236F6"/>
    <w:rsid w:val="00D25619"/>
    <w:rsid w:val="00D30C5E"/>
    <w:rsid w:val="00D3239E"/>
    <w:rsid w:val="00D33B5E"/>
    <w:rsid w:val="00D36ACB"/>
    <w:rsid w:val="00D376D3"/>
    <w:rsid w:val="00D502D3"/>
    <w:rsid w:val="00D53289"/>
    <w:rsid w:val="00D5456E"/>
    <w:rsid w:val="00D55DDC"/>
    <w:rsid w:val="00D56FD8"/>
    <w:rsid w:val="00D60072"/>
    <w:rsid w:val="00D618D4"/>
    <w:rsid w:val="00D63B3A"/>
    <w:rsid w:val="00D63CE8"/>
    <w:rsid w:val="00D64E7D"/>
    <w:rsid w:val="00D705AB"/>
    <w:rsid w:val="00D72323"/>
    <w:rsid w:val="00D72EFF"/>
    <w:rsid w:val="00D731EB"/>
    <w:rsid w:val="00D75306"/>
    <w:rsid w:val="00D8391D"/>
    <w:rsid w:val="00D84960"/>
    <w:rsid w:val="00D85803"/>
    <w:rsid w:val="00D8721D"/>
    <w:rsid w:val="00D91263"/>
    <w:rsid w:val="00D9157C"/>
    <w:rsid w:val="00D91B32"/>
    <w:rsid w:val="00D95189"/>
    <w:rsid w:val="00DA0EFA"/>
    <w:rsid w:val="00DA0FD8"/>
    <w:rsid w:val="00DB1852"/>
    <w:rsid w:val="00DB3B54"/>
    <w:rsid w:val="00DC3B4B"/>
    <w:rsid w:val="00DC72EC"/>
    <w:rsid w:val="00DD560D"/>
    <w:rsid w:val="00DD6116"/>
    <w:rsid w:val="00DE24F5"/>
    <w:rsid w:val="00DF1128"/>
    <w:rsid w:val="00DF1295"/>
    <w:rsid w:val="00DF1703"/>
    <w:rsid w:val="00DF1CC5"/>
    <w:rsid w:val="00DF396B"/>
    <w:rsid w:val="00DF4E98"/>
    <w:rsid w:val="00E001C4"/>
    <w:rsid w:val="00E01F05"/>
    <w:rsid w:val="00E027F7"/>
    <w:rsid w:val="00E02D77"/>
    <w:rsid w:val="00E058C0"/>
    <w:rsid w:val="00E06589"/>
    <w:rsid w:val="00E1075B"/>
    <w:rsid w:val="00E11E35"/>
    <w:rsid w:val="00E1253F"/>
    <w:rsid w:val="00E12FCF"/>
    <w:rsid w:val="00E14172"/>
    <w:rsid w:val="00E14372"/>
    <w:rsid w:val="00E14B7B"/>
    <w:rsid w:val="00E161EB"/>
    <w:rsid w:val="00E20F06"/>
    <w:rsid w:val="00E210BF"/>
    <w:rsid w:val="00E22309"/>
    <w:rsid w:val="00E242AB"/>
    <w:rsid w:val="00E3516A"/>
    <w:rsid w:val="00E35E58"/>
    <w:rsid w:val="00E41390"/>
    <w:rsid w:val="00E41750"/>
    <w:rsid w:val="00E43E6D"/>
    <w:rsid w:val="00E44BB7"/>
    <w:rsid w:val="00E4652C"/>
    <w:rsid w:val="00E46B66"/>
    <w:rsid w:val="00E47E47"/>
    <w:rsid w:val="00E569AE"/>
    <w:rsid w:val="00E607E3"/>
    <w:rsid w:val="00E60FC8"/>
    <w:rsid w:val="00E61D3A"/>
    <w:rsid w:val="00E62031"/>
    <w:rsid w:val="00E64C53"/>
    <w:rsid w:val="00E67791"/>
    <w:rsid w:val="00E70461"/>
    <w:rsid w:val="00E72D08"/>
    <w:rsid w:val="00E74458"/>
    <w:rsid w:val="00E76F39"/>
    <w:rsid w:val="00E807AD"/>
    <w:rsid w:val="00E80D16"/>
    <w:rsid w:val="00E827AA"/>
    <w:rsid w:val="00E87204"/>
    <w:rsid w:val="00E90D91"/>
    <w:rsid w:val="00E92ADD"/>
    <w:rsid w:val="00E92B2E"/>
    <w:rsid w:val="00E945C1"/>
    <w:rsid w:val="00E95C05"/>
    <w:rsid w:val="00E97321"/>
    <w:rsid w:val="00EA1DAE"/>
    <w:rsid w:val="00EA2768"/>
    <w:rsid w:val="00EA2833"/>
    <w:rsid w:val="00EA330C"/>
    <w:rsid w:val="00EA6E19"/>
    <w:rsid w:val="00EB1E10"/>
    <w:rsid w:val="00EB31B1"/>
    <w:rsid w:val="00EB32F1"/>
    <w:rsid w:val="00EB3E79"/>
    <w:rsid w:val="00EB4A9C"/>
    <w:rsid w:val="00EB557F"/>
    <w:rsid w:val="00EB5B70"/>
    <w:rsid w:val="00EC1114"/>
    <w:rsid w:val="00EC533F"/>
    <w:rsid w:val="00EC5F73"/>
    <w:rsid w:val="00EC6186"/>
    <w:rsid w:val="00ED0AF8"/>
    <w:rsid w:val="00ED20B5"/>
    <w:rsid w:val="00ED29CD"/>
    <w:rsid w:val="00ED3B68"/>
    <w:rsid w:val="00ED3E13"/>
    <w:rsid w:val="00ED41AF"/>
    <w:rsid w:val="00ED4AC4"/>
    <w:rsid w:val="00ED57C4"/>
    <w:rsid w:val="00ED7F2B"/>
    <w:rsid w:val="00EE20BC"/>
    <w:rsid w:val="00EE31AA"/>
    <w:rsid w:val="00EE31B0"/>
    <w:rsid w:val="00EE4918"/>
    <w:rsid w:val="00EE524A"/>
    <w:rsid w:val="00EE624E"/>
    <w:rsid w:val="00EE67A7"/>
    <w:rsid w:val="00EF7D4E"/>
    <w:rsid w:val="00F01A09"/>
    <w:rsid w:val="00F01ED6"/>
    <w:rsid w:val="00F026C0"/>
    <w:rsid w:val="00F043D3"/>
    <w:rsid w:val="00F0482B"/>
    <w:rsid w:val="00F04A0E"/>
    <w:rsid w:val="00F05D01"/>
    <w:rsid w:val="00F05D9A"/>
    <w:rsid w:val="00F0763F"/>
    <w:rsid w:val="00F11CF2"/>
    <w:rsid w:val="00F121D0"/>
    <w:rsid w:val="00F1313D"/>
    <w:rsid w:val="00F14DC8"/>
    <w:rsid w:val="00F14ED2"/>
    <w:rsid w:val="00F1690E"/>
    <w:rsid w:val="00F2200B"/>
    <w:rsid w:val="00F2283F"/>
    <w:rsid w:val="00F23A3A"/>
    <w:rsid w:val="00F31445"/>
    <w:rsid w:val="00F31F86"/>
    <w:rsid w:val="00F3434F"/>
    <w:rsid w:val="00F34973"/>
    <w:rsid w:val="00F401B4"/>
    <w:rsid w:val="00F40A08"/>
    <w:rsid w:val="00F43140"/>
    <w:rsid w:val="00F47276"/>
    <w:rsid w:val="00F475B9"/>
    <w:rsid w:val="00F47814"/>
    <w:rsid w:val="00F5271D"/>
    <w:rsid w:val="00F52E4E"/>
    <w:rsid w:val="00F54669"/>
    <w:rsid w:val="00F55BCE"/>
    <w:rsid w:val="00F57899"/>
    <w:rsid w:val="00F62A5C"/>
    <w:rsid w:val="00F66679"/>
    <w:rsid w:val="00F66EC2"/>
    <w:rsid w:val="00F7181A"/>
    <w:rsid w:val="00F7298A"/>
    <w:rsid w:val="00F73569"/>
    <w:rsid w:val="00F744DA"/>
    <w:rsid w:val="00F75EFF"/>
    <w:rsid w:val="00F772B0"/>
    <w:rsid w:val="00F77E52"/>
    <w:rsid w:val="00F853C8"/>
    <w:rsid w:val="00FA00D0"/>
    <w:rsid w:val="00FA0A5A"/>
    <w:rsid w:val="00FA1383"/>
    <w:rsid w:val="00FA1CCA"/>
    <w:rsid w:val="00FA3643"/>
    <w:rsid w:val="00FA4092"/>
    <w:rsid w:val="00FA59AD"/>
    <w:rsid w:val="00FA7242"/>
    <w:rsid w:val="00FB2462"/>
    <w:rsid w:val="00FB2773"/>
    <w:rsid w:val="00FB3AAC"/>
    <w:rsid w:val="00FB3B5C"/>
    <w:rsid w:val="00FB6B05"/>
    <w:rsid w:val="00FC529C"/>
    <w:rsid w:val="00FC73DA"/>
    <w:rsid w:val="00FD0AB9"/>
    <w:rsid w:val="00FD0D00"/>
    <w:rsid w:val="00FD1F49"/>
    <w:rsid w:val="00FD2988"/>
    <w:rsid w:val="00FD7557"/>
    <w:rsid w:val="00FD777D"/>
    <w:rsid w:val="00FE066B"/>
    <w:rsid w:val="00FE49E5"/>
    <w:rsid w:val="00FE4D95"/>
    <w:rsid w:val="00FF0884"/>
    <w:rsid w:val="00FF363E"/>
    <w:rsid w:val="00FF7ABF"/>
    <w:rsid w:val="00FF7B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3C6B40C"/>
  <w15:docId w15:val="{A489289E-84AD-4220-ABB9-0775878FB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uiPriority w:val="99"/>
    <w:rsid w:val="005D5F8B"/>
    <w:rPr>
      <w:sz w:val="16"/>
      <w:szCs w:val="16"/>
    </w:rPr>
  </w:style>
  <w:style w:type="paragraph" w:styleId="CommentText">
    <w:name w:val="annotation text"/>
    <w:basedOn w:val="Normal"/>
    <w:link w:val="CommentTextChar"/>
    <w:uiPriority w:val="99"/>
    <w:rsid w:val="005D5F8B"/>
  </w:style>
  <w:style w:type="character" w:customStyle="1" w:styleId="CommentTextChar">
    <w:name w:val="Comment Text Char"/>
    <w:basedOn w:val="DefaultParagraphFont"/>
    <w:link w:val="CommentText"/>
    <w:uiPriority w:val="99"/>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
    <w:basedOn w:val="Normal"/>
    <w:link w:val="ListParagraphChar"/>
    <w:uiPriority w:val="34"/>
    <w:qFormat/>
    <w:rsid w:val="00260851"/>
    <w:pPr>
      <w:ind w:left="720"/>
      <w:contextualSpacing/>
    </w:pPr>
  </w:style>
  <w:style w:type="paragraph" w:styleId="BodyText">
    <w:name w:val="Body Text"/>
    <w:basedOn w:val="Normal"/>
    <w:link w:val="BodyTextChar"/>
    <w:qFormat/>
    <w:rsid w:val="00A75133"/>
    <w:pPr>
      <w:ind w:left="360"/>
    </w:pPr>
    <w:rPr>
      <w:rFonts w:ascii="Arial" w:hAnsi="Arial"/>
      <w:szCs w:val="24"/>
      <w:lang w:val="x-none" w:eastAsia="x-none"/>
    </w:rPr>
  </w:style>
  <w:style w:type="character" w:customStyle="1" w:styleId="BodyTextChar">
    <w:name w:val="Body Text Char"/>
    <w:basedOn w:val="DefaultParagraphFont"/>
    <w:link w:val="BodyText"/>
    <w:rsid w:val="00A75133"/>
    <w:rPr>
      <w:rFonts w:ascii="Arial" w:hAnsi="Arial"/>
      <w:szCs w:val="24"/>
      <w:lang w:val="x-none" w:eastAsia="x-none"/>
    </w:rPr>
  </w:style>
  <w:style w:type="character" w:styleId="Hyperlink">
    <w:name w:val="Hyperlink"/>
    <w:uiPriority w:val="99"/>
    <w:rsid w:val="00B23EB5"/>
    <w:rPr>
      <w:color w:val="0000FF"/>
      <w:u w:val="single"/>
    </w:rPr>
  </w:style>
  <w:style w:type="paragraph" w:styleId="Revision">
    <w:name w:val="Revision"/>
    <w:hidden/>
    <w:uiPriority w:val="99"/>
    <w:semiHidden/>
    <w:rsid w:val="00D20F00"/>
  </w:style>
  <w:style w:type="character" w:customStyle="1" w:styleId="ListParagraphChar">
    <w:name w:val="List Paragraph Char"/>
    <w:aliases w:val="Bullet List Char,numbered Char,FooterText Char"/>
    <w:link w:val="ListParagraph"/>
    <w:uiPriority w:val="34"/>
    <w:locked/>
    <w:rsid w:val="00F14DC8"/>
  </w:style>
  <w:style w:type="paragraph" w:styleId="NormalWeb">
    <w:name w:val="Normal (Web)"/>
    <w:basedOn w:val="Normal"/>
    <w:uiPriority w:val="99"/>
    <w:semiHidden/>
    <w:unhideWhenUsed/>
    <w:rsid w:val="004B089D"/>
    <w:rPr>
      <w:rFonts w:eastAsiaTheme="minorHAnsi"/>
      <w:sz w:val="24"/>
      <w:szCs w:val="24"/>
    </w:rPr>
  </w:style>
  <w:style w:type="character" w:styleId="FollowedHyperlink">
    <w:name w:val="FollowedHyperlink"/>
    <w:basedOn w:val="DefaultParagraphFont"/>
    <w:semiHidden/>
    <w:unhideWhenUsed/>
    <w:rsid w:val="00101E2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823520">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32007415">
      <w:bodyDiv w:val="1"/>
      <w:marLeft w:val="0"/>
      <w:marRight w:val="0"/>
      <w:marTop w:val="0"/>
      <w:marBottom w:val="0"/>
      <w:divBdr>
        <w:top w:val="none" w:sz="0" w:space="0" w:color="auto"/>
        <w:left w:val="none" w:sz="0" w:space="0" w:color="auto"/>
        <w:bottom w:val="none" w:sz="0" w:space="0" w:color="auto"/>
        <w:right w:val="none" w:sz="0" w:space="0" w:color="auto"/>
      </w:divBdr>
    </w:div>
    <w:div w:id="273637914">
      <w:bodyDiv w:val="1"/>
      <w:marLeft w:val="0"/>
      <w:marRight w:val="0"/>
      <w:marTop w:val="0"/>
      <w:marBottom w:val="0"/>
      <w:divBdr>
        <w:top w:val="none" w:sz="0" w:space="0" w:color="auto"/>
        <w:left w:val="none" w:sz="0" w:space="0" w:color="auto"/>
        <w:bottom w:val="none" w:sz="0" w:space="0" w:color="auto"/>
        <w:right w:val="none" w:sz="0" w:space="0" w:color="auto"/>
      </w:divBdr>
    </w:div>
    <w:div w:id="274362610">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0395203">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03730455">
      <w:bodyDiv w:val="1"/>
      <w:marLeft w:val="0"/>
      <w:marRight w:val="0"/>
      <w:marTop w:val="0"/>
      <w:marBottom w:val="0"/>
      <w:divBdr>
        <w:top w:val="none" w:sz="0" w:space="0" w:color="auto"/>
        <w:left w:val="none" w:sz="0" w:space="0" w:color="auto"/>
        <w:bottom w:val="none" w:sz="0" w:space="0" w:color="auto"/>
        <w:right w:val="none" w:sz="0" w:space="0" w:color="auto"/>
      </w:divBdr>
    </w:div>
    <w:div w:id="660159756">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65350129">
      <w:bodyDiv w:val="1"/>
      <w:marLeft w:val="0"/>
      <w:marRight w:val="0"/>
      <w:marTop w:val="0"/>
      <w:marBottom w:val="0"/>
      <w:divBdr>
        <w:top w:val="none" w:sz="0" w:space="0" w:color="auto"/>
        <w:left w:val="none" w:sz="0" w:space="0" w:color="auto"/>
        <w:bottom w:val="none" w:sz="0" w:space="0" w:color="auto"/>
        <w:right w:val="none" w:sz="0" w:space="0" w:color="auto"/>
      </w:divBdr>
    </w:div>
    <w:div w:id="861672340">
      <w:bodyDiv w:val="1"/>
      <w:marLeft w:val="0"/>
      <w:marRight w:val="0"/>
      <w:marTop w:val="0"/>
      <w:marBottom w:val="0"/>
      <w:divBdr>
        <w:top w:val="none" w:sz="0" w:space="0" w:color="auto"/>
        <w:left w:val="none" w:sz="0" w:space="0" w:color="auto"/>
        <w:bottom w:val="none" w:sz="0" w:space="0" w:color="auto"/>
        <w:right w:val="none" w:sz="0" w:space="0" w:color="auto"/>
      </w:divBdr>
    </w:div>
    <w:div w:id="896168553">
      <w:bodyDiv w:val="1"/>
      <w:marLeft w:val="0"/>
      <w:marRight w:val="0"/>
      <w:marTop w:val="0"/>
      <w:marBottom w:val="0"/>
      <w:divBdr>
        <w:top w:val="none" w:sz="0" w:space="0" w:color="auto"/>
        <w:left w:val="none" w:sz="0" w:space="0" w:color="auto"/>
        <w:bottom w:val="none" w:sz="0" w:space="0" w:color="auto"/>
        <w:right w:val="none" w:sz="0" w:space="0" w:color="auto"/>
      </w:divBdr>
    </w:div>
    <w:div w:id="987705683">
      <w:bodyDiv w:val="1"/>
      <w:marLeft w:val="0"/>
      <w:marRight w:val="0"/>
      <w:marTop w:val="0"/>
      <w:marBottom w:val="0"/>
      <w:divBdr>
        <w:top w:val="none" w:sz="0" w:space="0" w:color="auto"/>
        <w:left w:val="none" w:sz="0" w:space="0" w:color="auto"/>
        <w:bottom w:val="none" w:sz="0" w:space="0" w:color="auto"/>
        <w:right w:val="none" w:sz="0" w:space="0" w:color="auto"/>
      </w:divBdr>
    </w:div>
    <w:div w:id="1003624647">
      <w:bodyDiv w:val="1"/>
      <w:marLeft w:val="0"/>
      <w:marRight w:val="0"/>
      <w:marTop w:val="0"/>
      <w:marBottom w:val="0"/>
      <w:divBdr>
        <w:top w:val="none" w:sz="0" w:space="0" w:color="auto"/>
        <w:left w:val="none" w:sz="0" w:space="0" w:color="auto"/>
        <w:bottom w:val="none" w:sz="0" w:space="0" w:color="auto"/>
        <w:right w:val="none" w:sz="0" w:space="0" w:color="auto"/>
      </w:divBdr>
    </w:div>
    <w:div w:id="1026522289">
      <w:bodyDiv w:val="1"/>
      <w:marLeft w:val="0"/>
      <w:marRight w:val="0"/>
      <w:marTop w:val="0"/>
      <w:marBottom w:val="0"/>
      <w:divBdr>
        <w:top w:val="none" w:sz="0" w:space="0" w:color="auto"/>
        <w:left w:val="none" w:sz="0" w:space="0" w:color="auto"/>
        <w:bottom w:val="none" w:sz="0" w:space="0" w:color="auto"/>
        <w:right w:val="none" w:sz="0" w:space="0" w:color="auto"/>
      </w:divBdr>
    </w:div>
    <w:div w:id="1051685590">
      <w:bodyDiv w:val="1"/>
      <w:marLeft w:val="0"/>
      <w:marRight w:val="0"/>
      <w:marTop w:val="0"/>
      <w:marBottom w:val="0"/>
      <w:divBdr>
        <w:top w:val="none" w:sz="0" w:space="0" w:color="auto"/>
        <w:left w:val="none" w:sz="0" w:space="0" w:color="auto"/>
        <w:bottom w:val="none" w:sz="0" w:space="0" w:color="auto"/>
        <w:right w:val="none" w:sz="0" w:space="0" w:color="auto"/>
      </w:divBdr>
    </w:div>
    <w:div w:id="1365056059">
      <w:bodyDiv w:val="1"/>
      <w:marLeft w:val="0"/>
      <w:marRight w:val="0"/>
      <w:marTop w:val="0"/>
      <w:marBottom w:val="0"/>
      <w:divBdr>
        <w:top w:val="none" w:sz="0" w:space="0" w:color="auto"/>
        <w:left w:val="none" w:sz="0" w:space="0" w:color="auto"/>
        <w:bottom w:val="none" w:sz="0" w:space="0" w:color="auto"/>
        <w:right w:val="none" w:sz="0" w:space="0" w:color="auto"/>
      </w:divBdr>
    </w:div>
    <w:div w:id="1380589591">
      <w:bodyDiv w:val="1"/>
      <w:marLeft w:val="0"/>
      <w:marRight w:val="0"/>
      <w:marTop w:val="0"/>
      <w:marBottom w:val="0"/>
      <w:divBdr>
        <w:top w:val="none" w:sz="0" w:space="0" w:color="auto"/>
        <w:left w:val="none" w:sz="0" w:space="0" w:color="auto"/>
        <w:bottom w:val="none" w:sz="0" w:space="0" w:color="auto"/>
        <w:right w:val="none" w:sz="0" w:space="0" w:color="auto"/>
      </w:divBdr>
    </w:div>
    <w:div w:id="1412194178">
      <w:bodyDiv w:val="1"/>
      <w:marLeft w:val="0"/>
      <w:marRight w:val="0"/>
      <w:marTop w:val="0"/>
      <w:marBottom w:val="0"/>
      <w:divBdr>
        <w:top w:val="none" w:sz="0" w:space="0" w:color="auto"/>
        <w:left w:val="none" w:sz="0" w:space="0" w:color="auto"/>
        <w:bottom w:val="none" w:sz="0" w:space="0" w:color="auto"/>
        <w:right w:val="none" w:sz="0" w:space="0" w:color="auto"/>
      </w:divBdr>
    </w:div>
    <w:div w:id="1422990802">
      <w:bodyDiv w:val="1"/>
      <w:marLeft w:val="0"/>
      <w:marRight w:val="0"/>
      <w:marTop w:val="0"/>
      <w:marBottom w:val="0"/>
      <w:divBdr>
        <w:top w:val="none" w:sz="0" w:space="0" w:color="auto"/>
        <w:left w:val="none" w:sz="0" w:space="0" w:color="auto"/>
        <w:bottom w:val="none" w:sz="0" w:space="0" w:color="auto"/>
        <w:right w:val="none" w:sz="0" w:space="0" w:color="auto"/>
      </w:divBdr>
    </w:div>
    <w:div w:id="1438602368">
      <w:bodyDiv w:val="1"/>
      <w:marLeft w:val="0"/>
      <w:marRight w:val="0"/>
      <w:marTop w:val="0"/>
      <w:marBottom w:val="0"/>
      <w:divBdr>
        <w:top w:val="none" w:sz="0" w:space="0" w:color="auto"/>
        <w:left w:val="none" w:sz="0" w:space="0" w:color="auto"/>
        <w:bottom w:val="none" w:sz="0" w:space="0" w:color="auto"/>
        <w:right w:val="none" w:sz="0" w:space="0" w:color="auto"/>
      </w:divBdr>
    </w:div>
    <w:div w:id="1497920158">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02826821">
      <w:bodyDiv w:val="1"/>
      <w:marLeft w:val="0"/>
      <w:marRight w:val="0"/>
      <w:marTop w:val="0"/>
      <w:marBottom w:val="0"/>
      <w:divBdr>
        <w:top w:val="none" w:sz="0" w:space="0" w:color="auto"/>
        <w:left w:val="none" w:sz="0" w:space="0" w:color="auto"/>
        <w:bottom w:val="none" w:sz="0" w:space="0" w:color="auto"/>
        <w:right w:val="none" w:sz="0" w:space="0" w:color="auto"/>
      </w:divBdr>
    </w:div>
    <w:div w:id="1725136067">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31995737">
      <w:bodyDiv w:val="1"/>
      <w:marLeft w:val="0"/>
      <w:marRight w:val="0"/>
      <w:marTop w:val="0"/>
      <w:marBottom w:val="0"/>
      <w:divBdr>
        <w:top w:val="none" w:sz="0" w:space="0" w:color="auto"/>
        <w:left w:val="none" w:sz="0" w:space="0" w:color="auto"/>
        <w:bottom w:val="none" w:sz="0" w:space="0" w:color="auto"/>
        <w:right w:val="none" w:sz="0" w:space="0" w:color="auto"/>
      </w:divBdr>
    </w:div>
    <w:div w:id="1793404018">
      <w:bodyDiv w:val="1"/>
      <w:marLeft w:val="0"/>
      <w:marRight w:val="0"/>
      <w:marTop w:val="0"/>
      <w:marBottom w:val="0"/>
      <w:divBdr>
        <w:top w:val="none" w:sz="0" w:space="0" w:color="auto"/>
        <w:left w:val="none" w:sz="0" w:space="0" w:color="auto"/>
        <w:bottom w:val="none" w:sz="0" w:space="0" w:color="auto"/>
        <w:right w:val="none" w:sz="0" w:space="0" w:color="auto"/>
      </w:divBdr>
    </w:div>
    <w:div w:id="2079934608">
      <w:bodyDiv w:val="1"/>
      <w:marLeft w:val="0"/>
      <w:marRight w:val="0"/>
      <w:marTop w:val="0"/>
      <w:marBottom w:val="0"/>
      <w:divBdr>
        <w:top w:val="none" w:sz="0" w:space="0" w:color="auto"/>
        <w:left w:val="none" w:sz="0" w:space="0" w:color="auto"/>
        <w:bottom w:val="none" w:sz="0" w:space="0" w:color="auto"/>
        <w:right w:val="none" w:sz="0" w:space="0" w:color="auto"/>
      </w:divBdr>
    </w:div>
    <w:div w:id="2079982677">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njstatelib.org/research_library/legal_resources/nj_legal_resources/legal_periodical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njstatelib.org/research_library/legal_resources/nj_legal_resources/legal_periodical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njportal.com/dor/businessformation/home/welcom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AB82D425FE394CA027B7FA52D4607B" ma:contentTypeVersion="11" ma:contentTypeDescription="Create a new document." ma:contentTypeScope="" ma:versionID="5544fef72c94318a0874c39b9487045f">
  <xsd:schema xmlns:xsd="http://www.w3.org/2001/XMLSchema" xmlns:xs="http://www.w3.org/2001/XMLSchema" xmlns:p="http://schemas.microsoft.com/office/2006/metadata/properties" xmlns:ns3="0caa2855-a37e-4b64-a4be-43d9c30b2fbc" xmlns:ns4="b02946c1-5b4f-477b-b6b5-06d114568506" targetNamespace="http://schemas.microsoft.com/office/2006/metadata/properties" ma:root="true" ma:fieldsID="2cf7663af13164c15b1fc1ac4cc062b7" ns3:_="" ns4:_="">
    <xsd:import namespace="0caa2855-a37e-4b64-a4be-43d9c30b2fbc"/>
    <xsd:import namespace="b02946c1-5b4f-477b-b6b5-06d11456850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aa2855-a37e-4b64-a4be-43d9c30b2f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2946c1-5b4f-477b-b6b5-06d11456850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1C04D6-73E8-4A1B-ADC8-6FC5A7D15D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aa2855-a37e-4b64-a4be-43d9c30b2fbc"/>
    <ds:schemaRef ds:uri="b02946c1-5b4f-477b-b6b5-06d1145685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B111AB67-E0CE-42C6-922B-4461DBDCC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11</TotalTime>
  <Pages>13</Pages>
  <Words>4900</Words>
  <Characters>27150</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Morales, Angelica [TREAS]</cp:lastModifiedBy>
  <cp:revision>5</cp:revision>
  <cp:lastPrinted>2016-08-03T15:29:00Z</cp:lastPrinted>
  <dcterms:created xsi:type="dcterms:W3CDTF">2021-09-08T13:46:00Z</dcterms:created>
  <dcterms:modified xsi:type="dcterms:W3CDTF">2021-09-22T12:42:00Z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0x010100DFAB82D425FE394CA027B7FA52D4607B</vt:lpwstr>
  </property>
  <property fmtid="{D5CDD505-2E9C-101B-9397-08002B2CF9AE}" pid="4" name="_dlc_DocIdItemGuid">
    <vt:lpwstr>9036b283-51f3-4caa-969a-34ea8a86326f</vt:lpwstr>
  </property>
</Properties>
</file>