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54A23BAF" w:rsidR="00782B07" w:rsidRPr="00570FFF" w:rsidRDefault="0046445E" w:rsidP="00870C7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20DPP00476 </w:t>
            </w:r>
            <w:r w:rsidR="00870C7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570FFF" w:rsidRPr="00570FFF">
              <w:rPr>
                <w:rFonts w:ascii="Times New Roman" w:hAnsi="Times New Roman" w:cs="Times New Roman"/>
                <w:sz w:val="23"/>
                <w:szCs w:val="23"/>
              </w:rPr>
              <w:t xml:space="preserve">T2867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–</w:t>
            </w:r>
            <w:r w:rsidR="00570FFF" w:rsidRPr="00570FFF">
              <w:rPr>
                <w:rFonts w:ascii="Times New Roman" w:hAnsi="Times New Roman" w:cs="Times New Roman"/>
                <w:sz w:val="23"/>
                <w:szCs w:val="23"/>
              </w:rPr>
              <w:t xml:space="preserve"> Warehousing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870C7D">
              <w:rPr>
                <w:rFonts w:ascii="Times New Roman" w:hAnsi="Times New Roman" w:cs="Times New Roman"/>
                <w:sz w:val="23"/>
                <w:szCs w:val="23"/>
              </w:rPr>
              <w:t>and</w:t>
            </w:r>
            <w:r w:rsidR="00570FFF" w:rsidRPr="00570FFF">
              <w:rPr>
                <w:rFonts w:ascii="Times New Roman" w:hAnsi="Times New Roman" w:cs="Times New Roman"/>
                <w:sz w:val="23"/>
                <w:szCs w:val="23"/>
              </w:rPr>
              <w:t xml:space="preserve"> Emergency Ops: Services </w:t>
            </w:r>
            <w:r w:rsidR="00870C7D">
              <w:rPr>
                <w:rFonts w:ascii="Times New Roman" w:hAnsi="Times New Roman" w:cs="Times New Roman"/>
                <w:sz w:val="23"/>
                <w:szCs w:val="23"/>
              </w:rPr>
              <w:t>and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570FFF" w:rsidRPr="00570FFF">
              <w:rPr>
                <w:rFonts w:ascii="Times New Roman" w:hAnsi="Times New Roman" w:cs="Times New Roman"/>
                <w:sz w:val="23"/>
                <w:szCs w:val="23"/>
              </w:rPr>
              <w:t>Logistics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050742B0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870C7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870C7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870C7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E4A1D39" w:rsidR="006D37E8" w:rsidRPr="009E4D18" w:rsidRDefault="009210E6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TECHNICAL QUOTE 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1C7CBD" w:rsidRPr="009E4D18" w14:paraId="2E1C39F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19355575" w14:textId="3B29D846" w:rsidR="001C7CBD" w:rsidRPr="009E4D18" w:rsidRDefault="009210E6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DF0C7C">
              <w:rPr>
                <w:rStyle w:val="IntenseEmphasis"/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MANAGEMENT OVERVIEW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§4.4.3.1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BD0BB4" w:rsidRPr="009E4D18" w14:paraId="242CBC47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7110D01" w14:textId="61BE17CF" w:rsidR="00BD0BB4" w:rsidRPr="009E4D18" w:rsidRDefault="00DF0C7C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DF0C7C">
              <w:rPr>
                <w:rStyle w:val="IntenseEmphasis"/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MOBILIZATION PLAN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</w:t>
            </w:r>
            <w:r w:rsidR="009210E6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210E6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4.4.3.3.2</w:t>
            </w:r>
            <w:r w:rsidR="009210E6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2A7834" w:rsidRPr="009E4D18" w14:paraId="1436501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08F0AD55" w14:textId="17EEA940" w:rsidR="002A7834" w:rsidRPr="00DF0C7C" w:rsidRDefault="002A7834" w:rsidP="001F2E54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>
              <w:rPr>
                <w:rStyle w:val="IntenseEmphasis"/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WAREHOUSE LOCATION</w:t>
            </w:r>
            <w:r w:rsidR="00984468">
              <w:rPr>
                <w:rStyle w:val="IntenseEmphasis"/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 xml:space="preserve"> 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§4.4.4.1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BD0BB4" w:rsidRPr="009E4D18" w14:paraId="12494A20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6980EE77" w14:textId="0C096A60" w:rsidR="00BD0BB4" w:rsidRPr="009E4D18" w:rsidRDefault="00BD0BB4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§4.4.5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43EBA151" w:rsidR="008233B3" w:rsidRDefault="00870C7D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7F6A46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DISCLOSURE OF INVESTIGATIONS AND OTHER ACTIONS INVOLVING VENDOR 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870C7D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9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137E52D8" w:rsidR="00910F6A" w:rsidRDefault="00870C7D" w:rsidP="00910F6A">
            <w:pPr>
              <w:autoSpaceDE w:val="0"/>
              <w:autoSpaceDN w:val="0"/>
              <w:adjustRightInd w:val="0"/>
            </w:pPr>
            <w:hyperlink r:id="rId20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327269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4.4.2.4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and 7.1.2)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870C7D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870C7D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2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7C34570" w:rsidR="008233B3" w:rsidRPr="00FE050E" w:rsidRDefault="00E8178D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</w:t>
            </w:r>
            <w:r w:rsidR="008233B3">
              <w:rPr>
                <w:rFonts w:ascii="Times New Roman" w:hAnsi="Times New Roman" w:cs="Times New Roman"/>
                <w:b/>
                <w:sz w:val="20"/>
              </w:rPr>
              <w:t>MENT TO DEFEND</w:t>
            </w:r>
            <w:r w:rsidR="008233B3">
              <w:rPr>
                <w:rFonts w:ascii="Times New Roman" w:hAnsi="Times New Roman" w:cs="Times New Roman"/>
                <w:sz w:val="20"/>
              </w:rPr>
              <w:t xml:space="preserve"> (</w:t>
            </w:r>
            <w:r w:rsidR="00AE5C7F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§4.4.2.5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3"/>
      <w:headerReference w:type="first" r:id="rId24"/>
      <w:footerReference w:type="first" r:id="rId25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1B62"/>
    <w:rsid w:val="001A499F"/>
    <w:rsid w:val="001C7CBD"/>
    <w:rsid w:val="001F2E54"/>
    <w:rsid w:val="00235DE4"/>
    <w:rsid w:val="002560DB"/>
    <w:rsid w:val="002617C9"/>
    <w:rsid w:val="00284D4F"/>
    <w:rsid w:val="00285800"/>
    <w:rsid w:val="002A2C57"/>
    <w:rsid w:val="002A7834"/>
    <w:rsid w:val="002B207B"/>
    <w:rsid w:val="0030108E"/>
    <w:rsid w:val="00320025"/>
    <w:rsid w:val="00327269"/>
    <w:rsid w:val="00371E2B"/>
    <w:rsid w:val="003A6767"/>
    <w:rsid w:val="003A6A35"/>
    <w:rsid w:val="003B5083"/>
    <w:rsid w:val="003F030C"/>
    <w:rsid w:val="00442C20"/>
    <w:rsid w:val="004538EC"/>
    <w:rsid w:val="0046360A"/>
    <w:rsid w:val="0046445E"/>
    <w:rsid w:val="004863D3"/>
    <w:rsid w:val="00494C46"/>
    <w:rsid w:val="004D1DBA"/>
    <w:rsid w:val="00516780"/>
    <w:rsid w:val="00522119"/>
    <w:rsid w:val="0053044B"/>
    <w:rsid w:val="00543006"/>
    <w:rsid w:val="00561638"/>
    <w:rsid w:val="00570FFF"/>
    <w:rsid w:val="005C05D6"/>
    <w:rsid w:val="005C67BD"/>
    <w:rsid w:val="005E2CE2"/>
    <w:rsid w:val="00614FB8"/>
    <w:rsid w:val="00657A8F"/>
    <w:rsid w:val="00685F1A"/>
    <w:rsid w:val="006B4980"/>
    <w:rsid w:val="006D37E8"/>
    <w:rsid w:val="006E0CA9"/>
    <w:rsid w:val="007571ED"/>
    <w:rsid w:val="00767207"/>
    <w:rsid w:val="00782B07"/>
    <w:rsid w:val="007D7E8F"/>
    <w:rsid w:val="007F04E4"/>
    <w:rsid w:val="007F6A46"/>
    <w:rsid w:val="008233B3"/>
    <w:rsid w:val="00870C7D"/>
    <w:rsid w:val="00886ACD"/>
    <w:rsid w:val="00910F6A"/>
    <w:rsid w:val="009210E6"/>
    <w:rsid w:val="00922F6E"/>
    <w:rsid w:val="009743C0"/>
    <w:rsid w:val="00984468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AE5C7F"/>
    <w:rsid w:val="00B163AB"/>
    <w:rsid w:val="00B3051A"/>
    <w:rsid w:val="00B333C6"/>
    <w:rsid w:val="00B71687"/>
    <w:rsid w:val="00BB5B71"/>
    <w:rsid w:val="00BD0BB4"/>
    <w:rsid w:val="00C077AD"/>
    <w:rsid w:val="00C57DC2"/>
    <w:rsid w:val="00CE3059"/>
    <w:rsid w:val="00D31F72"/>
    <w:rsid w:val="00D32A5D"/>
    <w:rsid w:val="00D708E6"/>
    <w:rsid w:val="00DA7DA9"/>
    <w:rsid w:val="00DC526D"/>
    <w:rsid w:val="00DF0C7C"/>
    <w:rsid w:val="00DF1AE1"/>
    <w:rsid w:val="00E05375"/>
    <w:rsid w:val="00E10945"/>
    <w:rsid w:val="00E8178D"/>
    <w:rsid w:val="00E92BC9"/>
    <w:rsid w:val="00E92EE4"/>
    <w:rsid w:val="00F1051F"/>
    <w:rsid w:val="00F22E51"/>
    <w:rsid w:val="00F27A55"/>
    <w:rsid w:val="00F51B87"/>
    <w:rsid w:val="00F57AAE"/>
    <w:rsid w:val="00F63427"/>
    <w:rsid w:val="00FB12A9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s://www.state.nj.us/treasury/purchase/forms/DisclosureofInvestigations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eo134/Chapter51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DisclosureofInvestmentActivitiesinIra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hyperlink" Target="http://www.state.nj.us/treasury/purchase/forms/AA_%20Supplement.pdf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AB3081-1B92-4FF9-9EC3-7DE2ECB4ED32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035e97a8-7486-4082-94c4-ab983c563e82"/>
    <ds:schemaRef ds:uri="http://purl.org/dc/elements/1.1/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9FDF1F3-BFCF-4E38-AE4D-0130D888D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Albin, Douglas [TREAS]</cp:lastModifiedBy>
  <cp:revision>19</cp:revision>
  <cp:lastPrinted>2017-05-08T20:50:00Z</cp:lastPrinted>
  <dcterms:created xsi:type="dcterms:W3CDTF">2021-05-17T19:33:00Z</dcterms:created>
  <dcterms:modified xsi:type="dcterms:W3CDTF">2021-10-06T16:42:00Z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