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CE8CF4" w14:textId="0AB5B711" w:rsidR="00344945" w:rsidRPr="00633D38" w:rsidRDefault="00CC3F85" w:rsidP="00344945">
      <w:pPr>
        <w:pStyle w:val="Heading3"/>
        <w:keepNext w:val="0"/>
        <w:jc w:val="center"/>
        <w:rPr>
          <w:rFonts w:ascii="Arial" w:hAnsi="Arial" w:cs="Arial"/>
          <w:b/>
          <w:sz w:val="22"/>
        </w:rPr>
      </w:pPr>
      <w:r>
        <w:rPr>
          <w:rFonts w:ascii="Arial" w:hAnsi="Arial" w:cs="Arial"/>
          <w:b/>
          <w:sz w:val="22"/>
        </w:rPr>
        <w:t>March 1, 2021</w:t>
      </w:r>
    </w:p>
    <w:p w14:paraId="67023ADD" w14:textId="77777777" w:rsidR="00344945" w:rsidRPr="00633D38" w:rsidRDefault="00344945" w:rsidP="00344945">
      <w:pPr>
        <w:rPr>
          <w:rFonts w:ascii="Arial" w:hAnsi="Arial" w:cs="Arial"/>
          <w:sz w:val="22"/>
        </w:rPr>
      </w:pPr>
    </w:p>
    <w:p w14:paraId="5B992266" w14:textId="77777777" w:rsidR="00344945" w:rsidRPr="00633D38" w:rsidRDefault="00344945" w:rsidP="00344945">
      <w:pPr>
        <w:rPr>
          <w:rFonts w:ascii="Arial" w:hAnsi="Arial" w:cs="Arial"/>
          <w:sz w:val="22"/>
        </w:rPr>
      </w:pPr>
    </w:p>
    <w:p w14:paraId="1CC99566" w14:textId="77777777" w:rsidR="00344945" w:rsidRPr="00633D38" w:rsidRDefault="00344945" w:rsidP="00344945">
      <w:pPr>
        <w:tabs>
          <w:tab w:val="left" w:pos="0"/>
        </w:tabs>
        <w:outlineLvl w:val="0"/>
        <w:rPr>
          <w:rFonts w:ascii="Arial" w:hAnsi="Arial" w:cs="Arial"/>
          <w:b/>
          <w:sz w:val="22"/>
        </w:rPr>
      </w:pPr>
      <w:r w:rsidRPr="00633D38">
        <w:rPr>
          <w:rFonts w:ascii="Arial" w:hAnsi="Arial" w:cs="Arial"/>
          <w:b/>
          <w:sz w:val="22"/>
        </w:rPr>
        <w:t>To:</w:t>
      </w:r>
      <w:r w:rsidRPr="00633D38">
        <w:rPr>
          <w:rFonts w:ascii="Arial" w:hAnsi="Arial" w:cs="Arial"/>
          <w:b/>
          <w:sz w:val="22"/>
        </w:rPr>
        <w:tab/>
        <w:t xml:space="preserve">All Interested Vendors {Bidders} </w:t>
      </w:r>
    </w:p>
    <w:p w14:paraId="3508EFEC" w14:textId="77777777" w:rsidR="00344945" w:rsidRPr="00633D38" w:rsidRDefault="00344945" w:rsidP="00344945">
      <w:pPr>
        <w:tabs>
          <w:tab w:val="left" w:pos="0"/>
        </w:tabs>
        <w:rPr>
          <w:rFonts w:ascii="Arial" w:hAnsi="Arial" w:cs="Arial"/>
          <w:sz w:val="22"/>
        </w:rPr>
      </w:pPr>
    </w:p>
    <w:p w14:paraId="32E90661" w14:textId="77777777" w:rsidR="00344945" w:rsidRPr="00633D38" w:rsidRDefault="00344945" w:rsidP="00344945">
      <w:pPr>
        <w:pStyle w:val="Heading2"/>
        <w:keepNext w:val="0"/>
        <w:widowControl w:val="0"/>
        <w:tabs>
          <w:tab w:val="left" w:pos="0"/>
        </w:tabs>
        <w:rPr>
          <w:rFonts w:ascii="Arial" w:hAnsi="Arial" w:cs="Arial"/>
          <w:sz w:val="22"/>
        </w:rPr>
      </w:pPr>
      <w:r w:rsidRPr="00633D38">
        <w:rPr>
          <w:rFonts w:ascii="Arial" w:hAnsi="Arial" w:cs="Arial"/>
          <w:sz w:val="22"/>
        </w:rPr>
        <w:t>Re:</w:t>
      </w:r>
      <w:r w:rsidRPr="00633D38">
        <w:rPr>
          <w:rFonts w:ascii="Arial" w:hAnsi="Arial" w:cs="Arial"/>
          <w:sz w:val="22"/>
        </w:rPr>
        <w:tab/>
      </w:r>
      <w:r>
        <w:rPr>
          <w:rFonts w:ascii="Arial" w:hAnsi="Arial" w:cs="Arial"/>
          <w:sz w:val="22"/>
        </w:rPr>
        <w:t>Bid Solicitation #</w:t>
      </w:r>
      <w:r w:rsidRPr="00633D38">
        <w:rPr>
          <w:rFonts w:ascii="Arial" w:hAnsi="Arial" w:cs="Arial"/>
          <w:sz w:val="22"/>
        </w:rPr>
        <w:t>20DPP00471</w:t>
      </w:r>
    </w:p>
    <w:p w14:paraId="4774BD1E" w14:textId="767BCE9D" w:rsidR="00344945" w:rsidRDefault="00344945" w:rsidP="006F1E96">
      <w:pPr>
        <w:ind w:firstLine="720"/>
        <w:rPr>
          <w:rFonts w:ascii="Arial" w:hAnsi="Arial" w:cs="Arial"/>
          <w:b/>
          <w:sz w:val="22"/>
        </w:rPr>
      </w:pPr>
      <w:r w:rsidRPr="00633D38">
        <w:rPr>
          <w:rFonts w:ascii="Arial" w:hAnsi="Arial" w:cs="Arial"/>
          <w:b/>
          <w:sz w:val="22"/>
        </w:rPr>
        <w:t>T1628 – Enhanced Motor Vehicle Inspection Maintenance System</w:t>
      </w:r>
    </w:p>
    <w:p w14:paraId="06B2542D" w14:textId="77777777" w:rsidR="00012BE5" w:rsidRPr="00633D38" w:rsidRDefault="00012BE5" w:rsidP="006F1E96">
      <w:pPr>
        <w:ind w:firstLine="720"/>
        <w:rPr>
          <w:rFonts w:ascii="Arial" w:hAnsi="Arial" w:cs="Arial"/>
          <w:b/>
          <w:sz w:val="22"/>
        </w:rPr>
      </w:pPr>
    </w:p>
    <w:p w14:paraId="4F6A1055" w14:textId="7994EEAD" w:rsidR="00344945" w:rsidRDefault="00344945" w:rsidP="00344945">
      <w:pPr>
        <w:tabs>
          <w:tab w:val="left" w:pos="0"/>
        </w:tabs>
        <w:outlineLvl w:val="0"/>
        <w:rPr>
          <w:rFonts w:ascii="Arial" w:hAnsi="Arial" w:cs="Arial"/>
          <w:b/>
          <w:color w:val="BFBFBF" w:themeColor="background1" w:themeShade="BF"/>
          <w:sz w:val="22"/>
        </w:rPr>
      </w:pPr>
      <w:r w:rsidRPr="00D878CA">
        <w:rPr>
          <w:rFonts w:ascii="Arial" w:hAnsi="Arial" w:cs="Arial"/>
          <w:b/>
          <w:color w:val="BFBFBF" w:themeColor="background1" w:themeShade="BF"/>
          <w:sz w:val="22"/>
        </w:rPr>
        <w:tab/>
        <w:t xml:space="preserve">Revised Quote Submission Due Date: </w:t>
      </w:r>
      <w:r w:rsidR="00A57728">
        <w:rPr>
          <w:rFonts w:ascii="Arial" w:hAnsi="Arial" w:cs="Arial"/>
          <w:b/>
          <w:color w:val="BFBFBF" w:themeColor="background1" w:themeShade="BF"/>
          <w:sz w:val="22"/>
        </w:rPr>
        <w:t>February 26, 2021</w:t>
      </w:r>
      <w:r w:rsidRPr="00D878CA">
        <w:rPr>
          <w:rFonts w:ascii="Arial" w:hAnsi="Arial" w:cs="Arial"/>
          <w:b/>
          <w:color w:val="BFBFBF" w:themeColor="background1" w:themeShade="BF"/>
          <w:sz w:val="22"/>
        </w:rPr>
        <w:t xml:space="preserve"> (2:00 p.m. EST)</w:t>
      </w:r>
    </w:p>
    <w:p w14:paraId="18671EA5" w14:textId="5791B7F9" w:rsidR="00D878CA" w:rsidRPr="00D878CA" w:rsidRDefault="00D878CA" w:rsidP="00344945">
      <w:pPr>
        <w:tabs>
          <w:tab w:val="left" w:pos="0"/>
        </w:tabs>
        <w:outlineLvl w:val="0"/>
        <w:rPr>
          <w:rFonts w:ascii="Arial" w:hAnsi="Arial" w:cs="Arial"/>
          <w:b/>
          <w:color w:val="BFBFBF" w:themeColor="background1" w:themeShade="BF"/>
          <w:sz w:val="22"/>
        </w:rPr>
      </w:pPr>
      <w:r>
        <w:rPr>
          <w:rFonts w:ascii="Arial" w:hAnsi="Arial" w:cs="Arial"/>
          <w:b/>
          <w:color w:val="BFBFBF" w:themeColor="background1" w:themeShade="BF"/>
          <w:sz w:val="22"/>
        </w:rPr>
        <w:tab/>
      </w:r>
      <w:r w:rsidRPr="00D878CA">
        <w:rPr>
          <w:rFonts w:ascii="Arial" w:hAnsi="Arial" w:cs="Arial"/>
          <w:b/>
          <w:color w:val="FF0000"/>
          <w:sz w:val="22"/>
        </w:rPr>
        <w:t xml:space="preserve">NEW REVISED QUOTE SUBMISSION DUE DATE: </w:t>
      </w:r>
      <w:r w:rsidR="00F17931">
        <w:rPr>
          <w:rFonts w:ascii="Arial" w:hAnsi="Arial" w:cs="Arial"/>
          <w:b/>
          <w:color w:val="FF0000"/>
          <w:sz w:val="22"/>
        </w:rPr>
        <w:t>June 11, 2021</w:t>
      </w:r>
      <w:r w:rsidRPr="00D878CA">
        <w:rPr>
          <w:rFonts w:ascii="Arial" w:hAnsi="Arial" w:cs="Arial"/>
          <w:b/>
          <w:color w:val="FF0000"/>
          <w:sz w:val="22"/>
        </w:rPr>
        <w:t xml:space="preserve"> (p.m. EST)</w:t>
      </w:r>
    </w:p>
    <w:p w14:paraId="330177F4" w14:textId="77777777" w:rsidR="00344945" w:rsidRPr="007C42F9" w:rsidRDefault="00344945" w:rsidP="00344945">
      <w:pPr>
        <w:tabs>
          <w:tab w:val="left" w:pos="0"/>
        </w:tabs>
        <w:outlineLvl w:val="0"/>
        <w:rPr>
          <w:rFonts w:ascii="Arial" w:hAnsi="Arial" w:cs="Arial"/>
          <w:b/>
          <w:color w:val="FF0000"/>
        </w:rPr>
      </w:pPr>
    </w:p>
    <w:p w14:paraId="5A6394C5" w14:textId="4436097E" w:rsidR="00344945" w:rsidRPr="00633D38" w:rsidRDefault="00344945" w:rsidP="00344945">
      <w:pPr>
        <w:pStyle w:val="Heading1"/>
        <w:keepNext w:val="0"/>
        <w:tabs>
          <w:tab w:val="left" w:pos="0"/>
        </w:tabs>
        <w:rPr>
          <w:rFonts w:ascii="Arial" w:hAnsi="Arial" w:cs="Arial"/>
          <w:i w:val="0"/>
          <w:sz w:val="24"/>
        </w:rPr>
      </w:pPr>
      <w:r w:rsidRPr="00633D38">
        <w:rPr>
          <w:rFonts w:ascii="Arial" w:hAnsi="Arial" w:cs="Arial"/>
          <w:i w:val="0"/>
          <w:sz w:val="24"/>
        </w:rPr>
        <w:t>Bid Amendment #</w:t>
      </w:r>
      <w:r w:rsidR="00CC3F85">
        <w:rPr>
          <w:rFonts w:ascii="Arial" w:hAnsi="Arial" w:cs="Arial"/>
          <w:i w:val="0"/>
          <w:sz w:val="24"/>
        </w:rPr>
        <w:t>14</w:t>
      </w:r>
    </w:p>
    <w:p w14:paraId="394F2E32" w14:textId="77777777" w:rsidR="00344945" w:rsidRPr="006F64B1" w:rsidRDefault="00344945" w:rsidP="00344945">
      <w:pPr>
        <w:tabs>
          <w:tab w:val="left" w:pos="0"/>
        </w:tabs>
        <w:rPr>
          <w:rFonts w:ascii="Arial" w:hAnsi="Arial" w:cs="Arial"/>
        </w:rPr>
      </w:pPr>
    </w:p>
    <w:p w14:paraId="2DAC0BD5" w14:textId="77777777" w:rsidR="00344945" w:rsidRPr="005E631D" w:rsidRDefault="00344945" w:rsidP="00344945">
      <w:pPr>
        <w:tabs>
          <w:tab w:val="left" w:pos="0"/>
        </w:tabs>
        <w:rPr>
          <w:rFonts w:ascii="Arial" w:hAnsi="Arial" w:cs="Arial"/>
        </w:rPr>
      </w:pPr>
    </w:p>
    <w:p w14:paraId="3C4EB1C9" w14:textId="030BC68A" w:rsidR="00344945" w:rsidRPr="008918DF" w:rsidRDefault="00344945" w:rsidP="00344945">
      <w:pPr>
        <w:tabs>
          <w:tab w:val="left" w:pos="0"/>
        </w:tabs>
        <w:jc w:val="both"/>
        <w:rPr>
          <w:rFonts w:ascii="Arial" w:hAnsi="Arial" w:cs="Arial"/>
        </w:rPr>
      </w:pPr>
      <w:r w:rsidRPr="005E631D">
        <w:rPr>
          <w:rFonts w:ascii="Arial" w:hAnsi="Arial" w:cs="Arial"/>
        </w:rPr>
        <w:t>The following constitutes Bid Amendment #</w:t>
      </w:r>
      <w:r w:rsidR="00CC3F85">
        <w:rPr>
          <w:rFonts w:ascii="Arial" w:hAnsi="Arial" w:cs="Arial"/>
        </w:rPr>
        <w:t>14</w:t>
      </w:r>
      <w:r w:rsidRPr="00055155">
        <w:rPr>
          <w:rFonts w:ascii="Arial" w:hAnsi="Arial" w:cs="Arial"/>
        </w:rPr>
        <w:t xml:space="preserve"> to the above</w:t>
      </w:r>
      <w:r w:rsidRPr="006F64B1">
        <w:rPr>
          <w:rFonts w:ascii="Arial" w:hAnsi="Arial" w:cs="Arial"/>
        </w:rPr>
        <w:t xml:space="preserve"> referenced Bid Solicitation:</w:t>
      </w:r>
    </w:p>
    <w:p w14:paraId="320749D5" w14:textId="77777777" w:rsidR="00344945" w:rsidRPr="001A3EE7" w:rsidRDefault="00344945" w:rsidP="00344945">
      <w:pPr>
        <w:tabs>
          <w:tab w:val="left" w:pos="0"/>
        </w:tabs>
        <w:jc w:val="both"/>
        <w:rPr>
          <w:rFonts w:ascii="Arial" w:hAnsi="Arial" w:cs="Arial"/>
        </w:rPr>
      </w:pPr>
      <w:r w:rsidRPr="008918DF">
        <w:rPr>
          <w:rFonts w:ascii="Arial" w:hAnsi="Arial" w:cs="Arial"/>
        </w:rPr>
        <w:t xml:space="preserve">  </w:t>
      </w:r>
    </w:p>
    <w:p w14:paraId="5A6E551D" w14:textId="79DF8F97" w:rsidR="00CE7751" w:rsidRDefault="007F25C5" w:rsidP="00611539">
      <w:pPr>
        <w:pStyle w:val="ListParagraph"/>
        <w:numPr>
          <w:ilvl w:val="0"/>
          <w:numId w:val="1"/>
        </w:numPr>
        <w:tabs>
          <w:tab w:val="left" w:pos="0"/>
        </w:tabs>
        <w:jc w:val="both"/>
        <w:rPr>
          <w:rFonts w:ascii="Arial" w:hAnsi="Arial" w:cs="Arial"/>
        </w:rPr>
      </w:pPr>
      <w:r w:rsidRPr="007F25C5">
        <w:rPr>
          <w:rFonts w:ascii="Arial" w:hAnsi="Arial" w:cs="Arial"/>
        </w:rPr>
        <w:t xml:space="preserve">Answers to </w:t>
      </w:r>
      <w:r w:rsidR="00A57728">
        <w:rPr>
          <w:rFonts w:ascii="Arial" w:hAnsi="Arial" w:cs="Arial"/>
        </w:rPr>
        <w:t xml:space="preserve">the remaining </w:t>
      </w:r>
      <w:r w:rsidRPr="007F25C5">
        <w:rPr>
          <w:rFonts w:ascii="Arial" w:hAnsi="Arial" w:cs="Arial"/>
        </w:rPr>
        <w:t xml:space="preserve">questions submitted electronically by </w:t>
      </w:r>
      <w:r w:rsidR="00344945" w:rsidRPr="007F25C5">
        <w:rPr>
          <w:rFonts w:ascii="Arial" w:hAnsi="Arial" w:cs="Arial"/>
        </w:rPr>
        <w:t xml:space="preserve">Vendors {Bidders} </w:t>
      </w:r>
      <w:r w:rsidRPr="007F25C5">
        <w:rPr>
          <w:rFonts w:ascii="Arial" w:hAnsi="Arial" w:cs="Arial"/>
        </w:rPr>
        <w:t>during</w:t>
      </w:r>
      <w:r w:rsidR="00344945" w:rsidRPr="007F25C5">
        <w:rPr>
          <w:rFonts w:ascii="Arial" w:hAnsi="Arial" w:cs="Arial"/>
        </w:rPr>
        <w:t xml:space="preserve"> the 2</w:t>
      </w:r>
      <w:r w:rsidR="00344945" w:rsidRPr="007F25C5">
        <w:rPr>
          <w:rFonts w:ascii="Arial" w:hAnsi="Arial" w:cs="Arial"/>
          <w:vertAlign w:val="superscript"/>
        </w:rPr>
        <w:t>nd</w:t>
      </w:r>
      <w:r w:rsidR="00344945" w:rsidRPr="007F25C5">
        <w:rPr>
          <w:rFonts w:ascii="Arial" w:hAnsi="Arial" w:cs="Arial"/>
        </w:rPr>
        <w:t xml:space="preserve"> round of </w:t>
      </w:r>
      <w:r w:rsidR="00D878CA">
        <w:rPr>
          <w:rFonts w:ascii="Arial" w:hAnsi="Arial" w:cs="Arial"/>
        </w:rPr>
        <w:t>E</w:t>
      </w:r>
      <w:r w:rsidR="00344945" w:rsidRPr="007F25C5">
        <w:rPr>
          <w:rFonts w:ascii="Arial" w:hAnsi="Arial" w:cs="Arial"/>
        </w:rPr>
        <w:t>lectronic Q</w:t>
      </w:r>
      <w:r w:rsidR="00D878CA">
        <w:rPr>
          <w:rFonts w:ascii="Arial" w:hAnsi="Arial" w:cs="Arial"/>
        </w:rPr>
        <w:t>uestion and Answer period</w:t>
      </w:r>
      <w:r>
        <w:rPr>
          <w:rFonts w:ascii="Arial" w:hAnsi="Arial" w:cs="Arial"/>
        </w:rPr>
        <w:t xml:space="preserve">; </w:t>
      </w:r>
    </w:p>
    <w:p w14:paraId="34D1904E" w14:textId="77777777" w:rsidR="003D11AA" w:rsidRDefault="003D11AA" w:rsidP="006F1E96">
      <w:pPr>
        <w:pStyle w:val="ListParagraph"/>
        <w:tabs>
          <w:tab w:val="left" w:pos="0"/>
        </w:tabs>
        <w:jc w:val="both"/>
        <w:rPr>
          <w:rFonts w:ascii="Arial" w:hAnsi="Arial" w:cs="Arial"/>
        </w:rPr>
      </w:pPr>
    </w:p>
    <w:p w14:paraId="46675DED" w14:textId="5D06405C" w:rsidR="00F17931" w:rsidRPr="007F25C5" w:rsidRDefault="00F17931" w:rsidP="00F17931">
      <w:pPr>
        <w:pStyle w:val="ListParagraph"/>
        <w:numPr>
          <w:ilvl w:val="0"/>
          <w:numId w:val="1"/>
        </w:numPr>
        <w:tabs>
          <w:tab w:val="left" w:pos="0"/>
        </w:tabs>
        <w:jc w:val="both"/>
      </w:pPr>
      <w:r>
        <w:rPr>
          <w:rFonts w:ascii="Arial" w:hAnsi="Arial" w:cs="Arial"/>
        </w:rPr>
        <w:t xml:space="preserve">Notice to all Vendors {Bidders} that questions may be submitted in response to the answers contained with this Bid Amendment, as well as those contained within Bid Amendment #9 until </w:t>
      </w:r>
      <w:r w:rsidR="00CC3F85">
        <w:rPr>
          <w:rFonts w:ascii="Arial" w:hAnsi="Arial" w:cs="Arial"/>
          <w:b/>
          <w:u w:val="single"/>
        </w:rPr>
        <w:t>March 12</w:t>
      </w:r>
      <w:r w:rsidRPr="00F17931">
        <w:rPr>
          <w:rFonts w:ascii="Arial" w:hAnsi="Arial" w:cs="Arial"/>
          <w:b/>
          <w:u w:val="single"/>
        </w:rPr>
        <w:t>, 2021 at 2:00PM EST;</w:t>
      </w:r>
    </w:p>
    <w:p w14:paraId="392B2E86" w14:textId="77777777" w:rsidR="00F17931" w:rsidRPr="00F17931" w:rsidRDefault="00F17931" w:rsidP="00F17931">
      <w:pPr>
        <w:pStyle w:val="ListParagraph"/>
        <w:rPr>
          <w:rFonts w:ascii="Arial" w:hAnsi="Arial" w:cs="Arial"/>
        </w:rPr>
      </w:pPr>
    </w:p>
    <w:p w14:paraId="204E5D0F" w14:textId="42AF9496" w:rsidR="002A22EE" w:rsidRDefault="002A22EE" w:rsidP="00611539">
      <w:pPr>
        <w:pStyle w:val="ListParagraph"/>
        <w:numPr>
          <w:ilvl w:val="0"/>
          <w:numId w:val="1"/>
        </w:numPr>
        <w:tabs>
          <w:tab w:val="left" w:pos="0"/>
        </w:tabs>
        <w:jc w:val="both"/>
        <w:rPr>
          <w:rFonts w:ascii="Arial" w:hAnsi="Arial" w:cs="Arial"/>
        </w:rPr>
      </w:pPr>
      <w:r>
        <w:rPr>
          <w:rFonts w:ascii="Arial" w:hAnsi="Arial" w:cs="Arial"/>
        </w:rPr>
        <w:t>A revised version of the Bid Solicitation uploaded as T1628 Revised Bid Solicitation 03/01/2021;</w:t>
      </w:r>
    </w:p>
    <w:p w14:paraId="7954D6A2" w14:textId="77777777" w:rsidR="002A22EE" w:rsidRPr="002A22EE" w:rsidRDefault="002A22EE" w:rsidP="002A22EE">
      <w:pPr>
        <w:pStyle w:val="ListParagraph"/>
        <w:rPr>
          <w:rFonts w:ascii="Arial" w:hAnsi="Arial" w:cs="Arial"/>
        </w:rPr>
      </w:pPr>
    </w:p>
    <w:p w14:paraId="40D4AB9B" w14:textId="2CFD38C1" w:rsidR="003D11AA" w:rsidRDefault="003D11AA" w:rsidP="00611539">
      <w:pPr>
        <w:pStyle w:val="ListParagraph"/>
        <w:numPr>
          <w:ilvl w:val="0"/>
          <w:numId w:val="1"/>
        </w:numPr>
        <w:tabs>
          <w:tab w:val="left" w:pos="0"/>
        </w:tabs>
        <w:jc w:val="both"/>
        <w:rPr>
          <w:rFonts w:ascii="Arial" w:hAnsi="Arial" w:cs="Arial"/>
        </w:rPr>
      </w:pPr>
      <w:r>
        <w:rPr>
          <w:rFonts w:ascii="Arial" w:hAnsi="Arial" w:cs="Arial"/>
        </w:rPr>
        <w:t xml:space="preserve">A revised version of the </w:t>
      </w:r>
      <w:r w:rsidR="00F17931">
        <w:rPr>
          <w:rFonts w:ascii="Arial" w:hAnsi="Arial" w:cs="Arial"/>
        </w:rPr>
        <w:t>P</w:t>
      </w:r>
      <w:r>
        <w:rPr>
          <w:rFonts w:ascii="Arial" w:hAnsi="Arial" w:cs="Arial"/>
        </w:rPr>
        <w:t xml:space="preserve">rice </w:t>
      </w:r>
      <w:r w:rsidR="00F17931">
        <w:rPr>
          <w:rFonts w:ascii="Arial" w:hAnsi="Arial" w:cs="Arial"/>
        </w:rPr>
        <w:t>S</w:t>
      </w:r>
      <w:r>
        <w:rPr>
          <w:rFonts w:ascii="Arial" w:hAnsi="Arial" w:cs="Arial"/>
        </w:rPr>
        <w:t>heet uploaded as T162</w:t>
      </w:r>
      <w:r w:rsidR="00CC3F85">
        <w:rPr>
          <w:rFonts w:ascii="Arial" w:hAnsi="Arial" w:cs="Arial"/>
        </w:rPr>
        <w:t>8 Revised Price Sheet 03/01/2021</w:t>
      </w:r>
      <w:r>
        <w:rPr>
          <w:rFonts w:ascii="Arial" w:hAnsi="Arial" w:cs="Arial"/>
        </w:rPr>
        <w:t>;</w:t>
      </w:r>
      <w:r w:rsidR="00012BE5">
        <w:rPr>
          <w:rFonts w:ascii="Arial" w:hAnsi="Arial" w:cs="Arial"/>
        </w:rPr>
        <w:t xml:space="preserve"> and</w:t>
      </w:r>
    </w:p>
    <w:p w14:paraId="0BE585C3" w14:textId="422E01A2" w:rsidR="000E1E19" w:rsidRPr="006F1E96" w:rsidRDefault="000E1E19" w:rsidP="006F1E96">
      <w:pPr>
        <w:tabs>
          <w:tab w:val="left" w:pos="0"/>
        </w:tabs>
        <w:jc w:val="both"/>
        <w:rPr>
          <w:rFonts w:ascii="Arial" w:hAnsi="Arial" w:cs="Arial"/>
          <w:color w:val="000000"/>
        </w:rPr>
      </w:pPr>
    </w:p>
    <w:p w14:paraId="3BD5BED0" w14:textId="45A10355" w:rsidR="00344945" w:rsidRDefault="00E247FF" w:rsidP="00611539">
      <w:pPr>
        <w:pStyle w:val="ListParagraph"/>
        <w:numPr>
          <w:ilvl w:val="0"/>
          <w:numId w:val="1"/>
        </w:numPr>
        <w:tabs>
          <w:tab w:val="left" w:pos="0"/>
        </w:tabs>
        <w:jc w:val="both"/>
        <w:rPr>
          <w:rFonts w:ascii="Arial" w:hAnsi="Arial" w:cs="Arial"/>
        </w:rPr>
      </w:pPr>
      <w:r>
        <w:rPr>
          <w:rFonts w:ascii="Arial" w:hAnsi="Arial" w:cs="Arial"/>
          <w:color w:val="000000"/>
        </w:rPr>
        <w:t>A revised version of the</w:t>
      </w:r>
      <w:r w:rsidR="000E1E19">
        <w:rPr>
          <w:rFonts w:ascii="Arial" w:hAnsi="Arial" w:cs="Arial"/>
          <w:color w:val="000000"/>
        </w:rPr>
        <w:t xml:space="preserve"> Appendix 3.2H</w:t>
      </w:r>
      <w:r w:rsidR="002A22EE">
        <w:rPr>
          <w:rFonts w:ascii="Arial" w:hAnsi="Arial" w:cs="Arial"/>
          <w:color w:val="000000"/>
        </w:rPr>
        <w:t xml:space="preserve"> uploaded as T1628</w:t>
      </w:r>
      <w:r>
        <w:rPr>
          <w:rFonts w:ascii="Arial" w:hAnsi="Arial" w:cs="Arial"/>
          <w:color w:val="000000"/>
        </w:rPr>
        <w:t xml:space="preserve"> Revised</w:t>
      </w:r>
      <w:r w:rsidR="002A22EE">
        <w:rPr>
          <w:rFonts w:ascii="Arial" w:hAnsi="Arial" w:cs="Arial"/>
          <w:color w:val="000000"/>
        </w:rPr>
        <w:t xml:space="preserve"> Appendix 3.2H 03/01/2021</w:t>
      </w:r>
      <w:r w:rsidR="00012BE5">
        <w:rPr>
          <w:rFonts w:ascii="Arial" w:hAnsi="Arial" w:cs="Arial"/>
          <w:color w:val="000000"/>
        </w:rPr>
        <w:t>.</w:t>
      </w:r>
      <w:bookmarkStart w:id="0" w:name="_GoBack"/>
      <w:bookmarkEnd w:id="0"/>
      <w:r w:rsidR="000E1E19">
        <w:rPr>
          <w:rFonts w:ascii="Arial" w:hAnsi="Arial" w:cs="Arial"/>
          <w:color w:val="000000"/>
        </w:rPr>
        <w:t xml:space="preserve"> </w:t>
      </w:r>
    </w:p>
    <w:p w14:paraId="0DE362EB" w14:textId="77777777" w:rsidR="00344945" w:rsidRPr="008918DF" w:rsidRDefault="00344945" w:rsidP="00344945">
      <w:pPr>
        <w:tabs>
          <w:tab w:val="left" w:pos="0"/>
        </w:tabs>
        <w:jc w:val="both"/>
        <w:rPr>
          <w:rFonts w:ascii="Arial" w:hAnsi="Arial" w:cs="Arial"/>
        </w:rPr>
      </w:pPr>
    </w:p>
    <w:p w14:paraId="0046E713" w14:textId="25C00678" w:rsidR="00344945" w:rsidRPr="00633D38" w:rsidRDefault="00344945" w:rsidP="00344945">
      <w:pPr>
        <w:jc w:val="both"/>
      </w:pPr>
      <w:r w:rsidRPr="007C42F9">
        <w:rPr>
          <w:rFonts w:ascii="Arial" w:hAnsi="Arial" w:cs="Arial"/>
        </w:rPr>
        <w:t xml:space="preserve">Please note that for all additions, deletions, clarifications and modifications to the State-Supplied Price Sheet and Bid Solicitation, </w:t>
      </w:r>
      <w:r w:rsidRPr="00002E7A">
        <w:rPr>
          <w:rFonts w:ascii="Arial" w:hAnsi="Arial" w:cs="Arial"/>
        </w:rPr>
        <w:t xml:space="preserve">please refer to </w:t>
      </w:r>
      <w:r w:rsidRPr="00633D38">
        <w:rPr>
          <w:rFonts w:ascii="Arial" w:hAnsi="Arial" w:cs="Arial"/>
          <w:b/>
        </w:rPr>
        <w:t xml:space="preserve">T1628 Revised Bid Solicitation </w:t>
      </w:r>
      <w:r w:rsidR="00CC3F85">
        <w:rPr>
          <w:rFonts w:ascii="Arial" w:hAnsi="Arial" w:cs="Arial"/>
          <w:b/>
        </w:rPr>
        <w:t>03/01/2021</w:t>
      </w:r>
      <w:r w:rsidRPr="00633D38">
        <w:rPr>
          <w:rFonts w:ascii="Arial" w:hAnsi="Arial" w:cs="Arial"/>
          <w:b/>
        </w:rPr>
        <w:t>.</w:t>
      </w:r>
      <w:r w:rsidRPr="007C42F9">
        <w:rPr>
          <w:rFonts w:ascii="Arial" w:hAnsi="Arial" w:cs="Arial"/>
        </w:rPr>
        <w:t xml:space="preserve"> Failure to submit a technical and price Quote in response to the revised document</w:t>
      </w:r>
      <w:r>
        <w:rPr>
          <w:rFonts w:ascii="Arial" w:hAnsi="Arial" w:cs="Arial"/>
        </w:rPr>
        <w:t>s</w:t>
      </w:r>
      <w:r w:rsidRPr="007C42F9">
        <w:rPr>
          <w:rFonts w:ascii="Arial" w:hAnsi="Arial" w:cs="Arial"/>
        </w:rPr>
        <w:t xml:space="preserve"> may render the Vendor {Bidder} non-responsive. </w:t>
      </w:r>
    </w:p>
    <w:p w14:paraId="3B1B664C" w14:textId="77777777" w:rsidR="00344945" w:rsidRPr="008918DF" w:rsidRDefault="00344945" w:rsidP="00344945">
      <w:pPr>
        <w:tabs>
          <w:tab w:val="left" w:pos="0"/>
        </w:tabs>
        <w:jc w:val="both"/>
        <w:rPr>
          <w:rFonts w:ascii="Arial" w:hAnsi="Arial" w:cs="Arial"/>
        </w:rPr>
      </w:pPr>
    </w:p>
    <w:p w14:paraId="25303366" w14:textId="77777777" w:rsidR="00344945" w:rsidRPr="008918DF" w:rsidRDefault="00344945" w:rsidP="00344945">
      <w:pPr>
        <w:tabs>
          <w:tab w:val="left" w:pos="0"/>
        </w:tabs>
        <w:jc w:val="both"/>
        <w:rPr>
          <w:rFonts w:ascii="Arial" w:hAnsi="Arial" w:cs="Arial"/>
        </w:rPr>
      </w:pPr>
      <w:r w:rsidRPr="008918DF">
        <w:rPr>
          <w:rFonts w:ascii="Arial" w:hAnsi="Arial" w:cs="Arial"/>
        </w:rPr>
        <w:t>It is the sole responsibility of the Vendor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4530A459" w14:textId="77777777" w:rsidR="00344945" w:rsidRPr="008918DF" w:rsidRDefault="00344945" w:rsidP="00344945">
      <w:pPr>
        <w:tabs>
          <w:tab w:val="left" w:pos="0"/>
        </w:tabs>
        <w:jc w:val="both"/>
        <w:rPr>
          <w:rFonts w:ascii="Arial" w:hAnsi="Arial" w:cs="Arial"/>
        </w:rPr>
      </w:pPr>
    </w:p>
    <w:p w14:paraId="03C6B426" w14:textId="761DD16E" w:rsidR="007D1D98" w:rsidRPr="008918DF" w:rsidRDefault="00344945" w:rsidP="00344945">
      <w:pPr>
        <w:tabs>
          <w:tab w:val="left" w:pos="0"/>
        </w:tabs>
        <w:outlineLvl w:val="0"/>
        <w:rPr>
          <w:rFonts w:ascii="Arial" w:hAnsi="Arial" w:cs="Arial"/>
          <w:b/>
          <w:u w:val="single"/>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r w:rsidR="00364A22" w:rsidRPr="008918DF">
        <w:rPr>
          <w:rFonts w:ascii="Arial" w:hAnsi="Arial" w:cs="Arial"/>
        </w:rPr>
        <w:br w:type="page"/>
      </w:r>
    </w:p>
    <w:p w14:paraId="5532EF96" w14:textId="77777777" w:rsidR="007F25C5" w:rsidRPr="00633D38" w:rsidRDefault="007F25C5" w:rsidP="007F25C5">
      <w:pPr>
        <w:pStyle w:val="Heading2"/>
        <w:keepNext w:val="0"/>
        <w:widowControl w:val="0"/>
        <w:tabs>
          <w:tab w:val="left" w:pos="0"/>
        </w:tabs>
        <w:jc w:val="center"/>
        <w:rPr>
          <w:rFonts w:ascii="Arial" w:hAnsi="Arial" w:cs="Arial"/>
          <w:sz w:val="22"/>
        </w:rPr>
      </w:pPr>
      <w:r>
        <w:rPr>
          <w:rFonts w:ascii="Arial" w:hAnsi="Arial" w:cs="Arial"/>
          <w:sz w:val="22"/>
        </w:rPr>
        <w:lastRenderedPageBreak/>
        <w:t>Bid Solicitation #</w:t>
      </w:r>
      <w:r w:rsidRPr="00633D38">
        <w:rPr>
          <w:rFonts w:ascii="Arial" w:hAnsi="Arial" w:cs="Arial"/>
          <w:sz w:val="22"/>
        </w:rPr>
        <w:t>20DPP00471</w:t>
      </w:r>
    </w:p>
    <w:p w14:paraId="1E1E3917" w14:textId="77777777" w:rsidR="007F25C5" w:rsidRPr="00633D38" w:rsidRDefault="007F25C5" w:rsidP="007F25C5">
      <w:pPr>
        <w:ind w:firstLine="720"/>
        <w:jc w:val="center"/>
        <w:rPr>
          <w:rFonts w:ascii="Arial" w:hAnsi="Arial" w:cs="Arial"/>
          <w:b/>
          <w:sz w:val="22"/>
        </w:rPr>
      </w:pPr>
      <w:r w:rsidRPr="00633D38">
        <w:rPr>
          <w:rFonts w:ascii="Arial" w:hAnsi="Arial" w:cs="Arial"/>
          <w:b/>
          <w:sz w:val="22"/>
        </w:rPr>
        <w:t>T1628 – Enhanced Motor Vehicle Inspection Maintenance System</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03C6B42D" w14:textId="30DB5C71" w:rsidR="00721BC8" w:rsidRDefault="003069D9" w:rsidP="00CB7C5C">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Note: This question has been paraphrased in the interest of readability and clarity.</w:t>
      </w:r>
    </w:p>
    <w:p w14:paraId="03C6B4AB" w14:textId="739AC41E" w:rsidR="00721BC8" w:rsidRDefault="00721BC8" w:rsidP="00364A22">
      <w:pPr>
        <w:tabs>
          <w:tab w:val="left" w:pos="0"/>
        </w:tabs>
        <w:rPr>
          <w:rFonts w:ascii="Arial" w:hAnsi="Arial" w:cs="Arial"/>
        </w:rPr>
      </w:pPr>
    </w:p>
    <w:p w14:paraId="13629728" w14:textId="37D10342" w:rsidR="00344945" w:rsidRDefault="00344945" w:rsidP="00364A22">
      <w:pPr>
        <w:tabs>
          <w:tab w:val="left" w:pos="0"/>
        </w:tabs>
        <w:rPr>
          <w:rFonts w:ascii="Arial" w:hAnsi="Arial" w:cs="Arial"/>
        </w:rPr>
      </w:pPr>
    </w:p>
    <w:tbl>
      <w:tblPr>
        <w:tblW w:w="9980" w:type="dxa"/>
        <w:tblLook w:val="04A0" w:firstRow="1" w:lastRow="0" w:firstColumn="1" w:lastColumn="0" w:noHBand="0" w:noVBand="1"/>
      </w:tblPr>
      <w:tblGrid>
        <w:gridCol w:w="972"/>
        <w:gridCol w:w="2168"/>
        <w:gridCol w:w="6840"/>
      </w:tblGrid>
      <w:tr w:rsidR="00344945" w:rsidRPr="00716BA3" w14:paraId="630BC8AB" w14:textId="77777777" w:rsidTr="00F17931">
        <w:trPr>
          <w:trHeight w:val="330"/>
        </w:trPr>
        <w:tc>
          <w:tcPr>
            <w:tcW w:w="972" w:type="dxa"/>
            <w:tcBorders>
              <w:top w:val="single" w:sz="8" w:space="0" w:color="auto"/>
              <w:left w:val="single" w:sz="8" w:space="0" w:color="auto"/>
              <w:bottom w:val="single" w:sz="8" w:space="0" w:color="auto"/>
              <w:right w:val="nil"/>
            </w:tcBorders>
            <w:shd w:val="clear" w:color="auto" w:fill="CCFFCC"/>
            <w:noWrap/>
            <w:hideMark/>
          </w:tcPr>
          <w:p w14:paraId="3ADF0063" w14:textId="77777777" w:rsidR="00344945" w:rsidRPr="00716BA3" w:rsidRDefault="00344945" w:rsidP="00344945">
            <w:pPr>
              <w:tabs>
                <w:tab w:val="left" w:pos="0"/>
              </w:tabs>
              <w:overflowPunct w:val="0"/>
              <w:autoSpaceDE w:val="0"/>
              <w:autoSpaceDN w:val="0"/>
              <w:adjustRightInd w:val="0"/>
              <w:jc w:val="center"/>
              <w:rPr>
                <w:rFonts w:ascii="Arial" w:hAnsi="Arial" w:cs="Arial"/>
                <w:b/>
                <w:bCs/>
              </w:rPr>
            </w:pPr>
            <w:r w:rsidRPr="00716BA3">
              <w:rPr>
                <w:rFonts w:ascii="Arial" w:hAnsi="Arial" w:cs="Arial"/>
                <w:b/>
                <w:bCs/>
              </w:rPr>
              <w:t>Number</w:t>
            </w:r>
          </w:p>
        </w:tc>
        <w:tc>
          <w:tcPr>
            <w:tcW w:w="2168" w:type="dxa"/>
            <w:tcBorders>
              <w:top w:val="single" w:sz="8" w:space="0" w:color="auto"/>
              <w:left w:val="single" w:sz="8" w:space="0" w:color="auto"/>
              <w:bottom w:val="single" w:sz="8" w:space="0" w:color="auto"/>
              <w:right w:val="single" w:sz="8" w:space="0" w:color="auto"/>
            </w:tcBorders>
            <w:shd w:val="clear" w:color="auto" w:fill="CCFFCC"/>
            <w:noWrap/>
            <w:hideMark/>
          </w:tcPr>
          <w:p w14:paraId="181EBB6C" w14:textId="77777777" w:rsidR="00344945" w:rsidRPr="00716BA3" w:rsidRDefault="00344945" w:rsidP="00344945">
            <w:pPr>
              <w:tabs>
                <w:tab w:val="left" w:pos="0"/>
              </w:tabs>
              <w:overflowPunct w:val="0"/>
              <w:autoSpaceDE w:val="0"/>
              <w:autoSpaceDN w:val="0"/>
              <w:adjustRightInd w:val="0"/>
              <w:jc w:val="center"/>
              <w:rPr>
                <w:rFonts w:ascii="Arial" w:hAnsi="Arial" w:cs="Arial"/>
                <w:b/>
                <w:bCs/>
              </w:rPr>
            </w:pPr>
            <w:r w:rsidRPr="00716BA3">
              <w:rPr>
                <w:rFonts w:ascii="Arial" w:hAnsi="Arial" w:cs="Arial"/>
                <w:b/>
                <w:bCs/>
              </w:rPr>
              <w:t>Bid Solicitation and or Q&amp;A Reference</w:t>
            </w:r>
          </w:p>
        </w:tc>
        <w:tc>
          <w:tcPr>
            <w:tcW w:w="6840" w:type="dxa"/>
            <w:tcBorders>
              <w:top w:val="single" w:sz="8" w:space="0" w:color="auto"/>
              <w:left w:val="nil"/>
              <w:bottom w:val="single" w:sz="8" w:space="0" w:color="auto"/>
              <w:right w:val="single" w:sz="8" w:space="0" w:color="auto"/>
            </w:tcBorders>
            <w:shd w:val="clear" w:color="auto" w:fill="CCFFCC"/>
            <w:noWrap/>
            <w:hideMark/>
          </w:tcPr>
          <w:p w14:paraId="6E08CF76" w14:textId="77777777" w:rsidR="00344945" w:rsidRPr="00716BA3" w:rsidRDefault="00344945" w:rsidP="00344945">
            <w:pPr>
              <w:tabs>
                <w:tab w:val="left" w:pos="0"/>
              </w:tabs>
              <w:overflowPunct w:val="0"/>
              <w:autoSpaceDE w:val="0"/>
              <w:autoSpaceDN w:val="0"/>
              <w:adjustRightInd w:val="0"/>
              <w:ind w:right="930"/>
              <w:jc w:val="center"/>
              <w:rPr>
                <w:rFonts w:ascii="Arial" w:hAnsi="Arial" w:cs="Arial"/>
                <w:b/>
                <w:bCs/>
              </w:rPr>
            </w:pPr>
            <w:r w:rsidRPr="00716BA3">
              <w:rPr>
                <w:rFonts w:ascii="Arial" w:hAnsi="Arial" w:cs="Arial"/>
                <w:b/>
                <w:bCs/>
              </w:rPr>
              <w:t>Question (Bolded) and Answer</w:t>
            </w:r>
          </w:p>
        </w:tc>
      </w:tr>
      <w:tr w:rsidR="00344945" w:rsidRPr="00716BA3" w14:paraId="793FEB4D" w14:textId="77777777" w:rsidTr="00F17931">
        <w:trPr>
          <w:trHeight w:val="525"/>
        </w:trPr>
        <w:tc>
          <w:tcPr>
            <w:tcW w:w="972" w:type="dxa"/>
            <w:tcBorders>
              <w:top w:val="nil"/>
              <w:left w:val="single" w:sz="8" w:space="0" w:color="000000"/>
              <w:bottom w:val="single" w:sz="8" w:space="0" w:color="000000"/>
              <w:right w:val="single" w:sz="8" w:space="0" w:color="000000"/>
            </w:tcBorders>
            <w:shd w:val="clear" w:color="auto" w:fill="auto"/>
            <w:noWrap/>
            <w:hideMark/>
          </w:tcPr>
          <w:p w14:paraId="561E2A0D" w14:textId="77777777" w:rsidR="00344945" w:rsidRPr="00716BA3" w:rsidRDefault="00344945" w:rsidP="00344945">
            <w:pPr>
              <w:rPr>
                <w:rFonts w:ascii="Arial" w:hAnsi="Arial" w:cs="Arial"/>
                <w:color w:val="000000"/>
              </w:rPr>
            </w:pPr>
            <w:r w:rsidRPr="00716BA3">
              <w:rPr>
                <w:rFonts w:ascii="Arial" w:hAnsi="Arial" w:cs="Arial"/>
                <w:color w:val="000000"/>
              </w:rPr>
              <w:t>1</w:t>
            </w:r>
          </w:p>
        </w:tc>
        <w:tc>
          <w:tcPr>
            <w:tcW w:w="2168" w:type="dxa"/>
            <w:tcBorders>
              <w:top w:val="nil"/>
              <w:left w:val="nil"/>
              <w:bottom w:val="single" w:sz="8" w:space="0" w:color="000000"/>
              <w:right w:val="single" w:sz="8" w:space="0" w:color="000000"/>
            </w:tcBorders>
            <w:shd w:val="clear" w:color="auto" w:fill="auto"/>
            <w:hideMark/>
          </w:tcPr>
          <w:p w14:paraId="5E401E12" w14:textId="1C7FEFEB" w:rsidR="00344945" w:rsidRPr="00716BA3" w:rsidRDefault="008175AB" w:rsidP="00344945">
            <w:pPr>
              <w:rPr>
                <w:rFonts w:ascii="Arial" w:hAnsi="Arial" w:cs="Arial"/>
                <w:color w:val="000000"/>
              </w:rPr>
            </w:pPr>
            <w:r>
              <w:rPr>
                <w:rFonts w:ascii="Arial" w:hAnsi="Arial" w:cs="Arial"/>
                <w:color w:val="000000"/>
              </w:rPr>
              <w:t>Question to Answer #22 - – Bid Amendment 6</w:t>
            </w:r>
          </w:p>
        </w:tc>
        <w:tc>
          <w:tcPr>
            <w:tcW w:w="6840" w:type="dxa"/>
            <w:tcBorders>
              <w:top w:val="nil"/>
              <w:left w:val="nil"/>
              <w:bottom w:val="single" w:sz="8" w:space="0" w:color="000000"/>
              <w:right w:val="single" w:sz="8" w:space="0" w:color="000000"/>
            </w:tcBorders>
            <w:shd w:val="clear" w:color="auto" w:fill="auto"/>
            <w:hideMark/>
          </w:tcPr>
          <w:p w14:paraId="0D95694E" w14:textId="77777777" w:rsidR="00344945" w:rsidRDefault="00344945" w:rsidP="00344945">
            <w:pPr>
              <w:rPr>
                <w:rFonts w:ascii="Arial" w:hAnsi="Arial" w:cs="Arial"/>
                <w:b/>
                <w:color w:val="000000"/>
              </w:rPr>
            </w:pPr>
            <w:r w:rsidRPr="00716BA3">
              <w:rPr>
                <w:rFonts w:ascii="Arial" w:hAnsi="Arial" w:cs="Arial"/>
                <w:b/>
                <w:color w:val="000000"/>
              </w:rPr>
              <w:t>We cannot find the attachments 2-13 as referenced. They seem to be missing.</w:t>
            </w:r>
          </w:p>
          <w:p w14:paraId="7348C01D" w14:textId="77777777" w:rsidR="00434BAD" w:rsidRDefault="00434BAD" w:rsidP="00344945">
            <w:pPr>
              <w:rPr>
                <w:rFonts w:ascii="Arial" w:hAnsi="Arial" w:cs="Arial"/>
                <w:b/>
                <w:color w:val="000000"/>
              </w:rPr>
            </w:pPr>
          </w:p>
          <w:p w14:paraId="0D273635" w14:textId="5A322A68" w:rsidR="00434BAD" w:rsidRPr="00887798" w:rsidRDefault="00434BAD" w:rsidP="00434BAD">
            <w:pPr>
              <w:rPr>
                <w:rFonts w:ascii="Arial" w:hAnsi="Arial" w:cs="Arial"/>
                <w:color w:val="000000"/>
              </w:rPr>
            </w:pPr>
            <w:r w:rsidRPr="00887798">
              <w:rPr>
                <w:rFonts w:ascii="Arial" w:hAnsi="Arial" w:cs="Arial"/>
                <w:color w:val="000000"/>
              </w:rPr>
              <w:t xml:space="preserve">A zip file </w:t>
            </w:r>
            <w:r w:rsidR="00CE7751">
              <w:rPr>
                <w:rFonts w:ascii="Arial" w:hAnsi="Arial" w:cs="Arial"/>
                <w:color w:val="000000"/>
              </w:rPr>
              <w:t>titled</w:t>
            </w:r>
            <w:r w:rsidRPr="00887798">
              <w:rPr>
                <w:rFonts w:ascii="Arial" w:hAnsi="Arial" w:cs="Arial"/>
                <w:color w:val="000000"/>
              </w:rPr>
              <w:t xml:space="preserve"> CIF </w:t>
            </w:r>
            <w:proofErr w:type="spellStart"/>
            <w:r w:rsidRPr="00887798">
              <w:rPr>
                <w:rFonts w:ascii="Arial" w:hAnsi="Arial" w:cs="Arial"/>
                <w:color w:val="000000"/>
              </w:rPr>
              <w:t>Thruput</w:t>
            </w:r>
            <w:proofErr w:type="spellEnd"/>
            <w:r w:rsidRPr="00887798">
              <w:rPr>
                <w:rFonts w:ascii="Arial" w:hAnsi="Arial" w:cs="Arial"/>
                <w:color w:val="000000"/>
              </w:rPr>
              <w:t xml:space="preserve"> Wait Times containing 13 attachments </w:t>
            </w:r>
            <w:r w:rsidR="00D23DD5">
              <w:rPr>
                <w:rFonts w:ascii="Arial" w:hAnsi="Arial" w:cs="Arial"/>
                <w:color w:val="000000"/>
              </w:rPr>
              <w:t>was uploaded on October 26, 2020.</w:t>
            </w:r>
          </w:p>
          <w:p w14:paraId="5CCE8136" w14:textId="0C8C092D" w:rsidR="00434BAD" w:rsidRPr="00716BA3" w:rsidRDefault="00434BAD" w:rsidP="00344945">
            <w:pPr>
              <w:rPr>
                <w:rFonts w:ascii="Arial" w:hAnsi="Arial" w:cs="Arial"/>
                <w:b/>
                <w:color w:val="000000"/>
              </w:rPr>
            </w:pPr>
          </w:p>
        </w:tc>
      </w:tr>
      <w:tr w:rsidR="00344945" w:rsidRPr="00716BA3" w14:paraId="30C73E2C" w14:textId="77777777" w:rsidTr="00F17931">
        <w:trPr>
          <w:trHeight w:val="2055"/>
        </w:trPr>
        <w:tc>
          <w:tcPr>
            <w:tcW w:w="972" w:type="dxa"/>
            <w:tcBorders>
              <w:top w:val="nil"/>
              <w:left w:val="single" w:sz="8" w:space="0" w:color="000000"/>
              <w:bottom w:val="single" w:sz="8" w:space="0" w:color="000000"/>
              <w:right w:val="single" w:sz="8" w:space="0" w:color="000000"/>
            </w:tcBorders>
            <w:shd w:val="clear" w:color="auto" w:fill="auto"/>
            <w:noWrap/>
            <w:hideMark/>
          </w:tcPr>
          <w:p w14:paraId="2432DE63" w14:textId="77777777" w:rsidR="00344945" w:rsidRPr="00716BA3" w:rsidRDefault="00344945" w:rsidP="00344945">
            <w:pPr>
              <w:rPr>
                <w:rFonts w:ascii="Arial" w:hAnsi="Arial" w:cs="Arial"/>
                <w:color w:val="000000"/>
              </w:rPr>
            </w:pPr>
            <w:r w:rsidRPr="00716BA3">
              <w:rPr>
                <w:rFonts w:ascii="Arial" w:hAnsi="Arial" w:cs="Arial"/>
                <w:color w:val="000000"/>
              </w:rPr>
              <w:t>2</w:t>
            </w:r>
          </w:p>
        </w:tc>
        <w:tc>
          <w:tcPr>
            <w:tcW w:w="2168" w:type="dxa"/>
            <w:tcBorders>
              <w:top w:val="nil"/>
              <w:left w:val="nil"/>
              <w:bottom w:val="single" w:sz="8" w:space="0" w:color="000000"/>
              <w:right w:val="single" w:sz="8" w:space="0" w:color="000000"/>
            </w:tcBorders>
            <w:shd w:val="clear" w:color="auto" w:fill="auto"/>
            <w:hideMark/>
          </w:tcPr>
          <w:p w14:paraId="4E8A47B7" w14:textId="7323CABB" w:rsidR="00344945" w:rsidRPr="00434BAD" w:rsidRDefault="008175AB" w:rsidP="00344945">
            <w:pPr>
              <w:rPr>
                <w:rFonts w:ascii="Arial" w:hAnsi="Arial" w:cs="Arial"/>
                <w:color w:val="000000"/>
              </w:rPr>
            </w:pPr>
            <w:r>
              <w:rPr>
                <w:rFonts w:ascii="Arial" w:hAnsi="Arial" w:cs="Arial"/>
                <w:color w:val="000000"/>
              </w:rPr>
              <w:t>Question to Answer #48 - – Bid Amendment 6</w:t>
            </w:r>
          </w:p>
        </w:tc>
        <w:tc>
          <w:tcPr>
            <w:tcW w:w="6840" w:type="dxa"/>
            <w:tcBorders>
              <w:top w:val="nil"/>
              <w:left w:val="nil"/>
              <w:bottom w:val="single" w:sz="8" w:space="0" w:color="000000"/>
              <w:right w:val="single" w:sz="8" w:space="0" w:color="000000"/>
            </w:tcBorders>
            <w:shd w:val="clear" w:color="auto" w:fill="auto"/>
            <w:hideMark/>
          </w:tcPr>
          <w:p w14:paraId="17DDE0EC" w14:textId="77777777" w:rsidR="002C44D9" w:rsidRPr="00716BA3" w:rsidRDefault="00344945" w:rsidP="00344945">
            <w:pPr>
              <w:rPr>
                <w:rFonts w:ascii="Arial" w:hAnsi="Arial" w:cs="Arial"/>
                <w:b/>
                <w:color w:val="000000"/>
              </w:rPr>
            </w:pPr>
            <w:r w:rsidRPr="00716BA3">
              <w:rPr>
                <w:rFonts w:ascii="Arial" w:hAnsi="Arial" w:cs="Arial"/>
                <w:b/>
                <w:color w:val="000000"/>
              </w:rPr>
              <w:t xml:space="preserve">It's clear the expenses for routine maintenance and operations of buildings and grounds are to be included in the inspection transaction fee. </w:t>
            </w:r>
          </w:p>
          <w:p w14:paraId="62BEC083" w14:textId="77777777" w:rsidR="002C44D9" w:rsidRPr="00716BA3" w:rsidRDefault="002C44D9" w:rsidP="00344945">
            <w:pPr>
              <w:rPr>
                <w:rFonts w:ascii="Arial" w:hAnsi="Arial" w:cs="Arial"/>
                <w:b/>
                <w:color w:val="000000"/>
              </w:rPr>
            </w:pPr>
          </w:p>
          <w:p w14:paraId="13FF5A8D" w14:textId="3F256943" w:rsidR="002C44D9" w:rsidRPr="00716BA3" w:rsidRDefault="00D23DD5" w:rsidP="00344945">
            <w:pPr>
              <w:rPr>
                <w:rFonts w:ascii="Arial" w:hAnsi="Arial" w:cs="Arial"/>
                <w:b/>
                <w:color w:val="000000"/>
              </w:rPr>
            </w:pPr>
            <w:r>
              <w:rPr>
                <w:rFonts w:ascii="Arial" w:hAnsi="Arial" w:cs="Arial"/>
                <w:b/>
                <w:color w:val="000000"/>
              </w:rPr>
              <w:t>A</w:t>
            </w:r>
            <w:r w:rsidR="002C44D9" w:rsidRPr="00716BA3">
              <w:rPr>
                <w:rFonts w:ascii="Arial" w:hAnsi="Arial" w:cs="Arial"/>
                <w:b/>
                <w:color w:val="000000"/>
              </w:rPr>
              <w:t xml:space="preserve">) </w:t>
            </w:r>
            <w:r w:rsidR="00344945" w:rsidRPr="00716BA3">
              <w:rPr>
                <w:rFonts w:ascii="Arial" w:hAnsi="Arial" w:cs="Arial"/>
                <w:b/>
                <w:color w:val="000000"/>
              </w:rPr>
              <w:t xml:space="preserve">Where do bidders put the additional costs for the facility expenditures listed in Appendix 3.2H (FY2009 $486,877 through est. FY2018 $679,728)? </w:t>
            </w:r>
          </w:p>
          <w:p w14:paraId="660F76B3" w14:textId="686440FF" w:rsidR="002C44D9" w:rsidRPr="00716BA3" w:rsidRDefault="002C44D9" w:rsidP="00344945">
            <w:pPr>
              <w:rPr>
                <w:rFonts w:ascii="Arial" w:hAnsi="Arial" w:cs="Arial"/>
                <w:b/>
                <w:color w:val="000000"/>
              </w:rPr>
            </w:pPr>
          </w:p>
          <w:p w14:paraId="0BC1C73B" w14:textId="1943F699" w:rsidR="002C44D9" w:rsidRPr="009D3ADD" w:rsidRDefault="00A34492" w:rsidP="00A34492">
            <w:pPr>
              <w:pStyle w:val="CommentText"/>
              <w:jc w:val="both"/>
              <w:rPr>
                <w:rFonts w:ascii="Arial" w:hAnsi="Arial" w:cs="Arial"/>
              </w:rPr>
            </w:pPr>
            <w:r w:rsidRPr="009D3ADD">
              <w:rPr>
                <w:rFonts w:ascii="Arial" w:hAnsi="Arial" w:cs="Arial"/>
              </w:rPr>
              <w:t xml:space="preserve">As per Bid Solicitation </w:t>
            </w:r>
            <w:r w:rsidR="002C44D9" w:rsidRPr="009D3ADD">
              <w:rPr>
                <w:rFonts w:ascii="Arial" w:hAnsi="Arial" w:cs="Arial"/>
              </w:rPr>
              <w:t xml:space="preserve">Section 3.21.3 A, the Vendor {Contractor} shall be solely responsible for all work and costs associated with capital maintenance, repairs, and renovations deemed necessary by the State at the CIF and SIF inspection facilities. </w:t>
            </w:r>
            <w:r w:rsidRPr="009D3ADD">
              <w:rPr>
                <w:rFonts w:ascii="Arial" w:hAnsi="Arial" w:cs="Arial"/>
              </w:rPr>
              <w:t xml:space="preserve">The </w:t>
            </w:r>
            <w:r w:rsidR="002C44D9" w:rsidRPr="009D3ADD">
              <w:rPr>
                <w:rFonts w:ascii="Arial" w:hAnsi="Arial" w:cs="Arial"/>
              </w:rPr>
              <w:t xml:space="preserve">Vendor {Contractor} shall not list </w:t>
            </w:r>
            <w:r w:rsidR="009D3ADD">
              <w:rPr>
                <w:rFonts w:ascii="Arial" w:hAnsi="Arial" w:cs="Arial"/>
              </w:rPr>
              <w:t xml:space="preserve">any </w:t>
            </w:r>
            <w:r w:rsidR="002C44D9" w:rsidRPr="009D3ADD">
              <w:rPr>
                <w:rFonts w:ascii="Arial" w:hAnsi="Arial" w:cs="Arial"/>
              </w:rPr>
              <w:t xml:space="preserve">additional costs for facility expenditures on the State Supplied Sheet. </w:t>
            </w:r>
            <w:r w:rsidRPr="009D3ADD">
              <w:rPr>
                <w:rFonts w:ascii="Arial" w:hAnsi="Arial" w:cs="Arial"/>
              </w:rPr>
              <w:t>There is no price line on the State Supplied Price Sheet for additional costs for facility expenditures, and any</w:t>
            </w:r>
            <w:r w:rsidR="002C44D9" w:rsidRPr="009D3ADD">
              <w:rPr>
                <w:rFonts w:ascii="Arial" w:hAnsi="Arial" w:cs="Arial"/>
              </w:rPr>
              <w:t xml:space="preserve"> Vendor</w:t>
            </w:r>
            <w:r w:rsidRPr="009D3ADD">
              <w:rPr>
                <w:rFonts w:ascii="Arial" w:hAnsi="Arial" w:cs="Arial"/>
              </w:rPr>
              <w:t>’s</w:t>
            </w:r>
            <w:r w:rsidR="002C44D9" w:rsidRPr="009D3ADD">
              <w:rPr>
                <w:rFonts w:ascii="Arial" w:hAnsi="Arial" w:cs="Arial"/>
              </w:rPr>
              <w:t xml:space="preserve"> {Contractor</w:t>
            </w:r>
            <w:r w:rsidRPr="009D3ADD">
              <w:rPr>
                <w:rFonts w:ascii="Arial" w:hAnsi="Arial" w:cs="Arial"/>
              </w:rPr>
              <w:t>’s</w:t>
            </w:r>
            <w:r w:rsidR="002C44D9" w:rsidRPr="009D3ADD">
              <w:rPr>
                <w:rFonts w:ascii="Arial" w:hAnsi="Arial" w:cs="Arial"/>
              </w:rPr>
              <w:t>}</w:t>
            </w:r>
            <w:r w:rsidRPr="009D3ADD">
              <w:rPr>
                <w:rFonts w:ascii="Arial" w:hAnsi="Arial" w:cs="Arial"/>
              </w:rPr>
              <w:t xml:space="preserve"> attempt to</w:t>
            </w:r>
            <w:r w:rsidR="002C44D9" w:rsidRPr="009D3ADD">
              <w:rPr>
                <w:rFonts w:ascii="Arial" w:hAnsi="Arial" w:cs="Arial"/>
              </w:rPr>
              <w:t xml:space="preserve"> edit, modify, or change the State Supplied Price Sheet</w:t>
            </w:r>
            <w:r w:rsidRPr="009D3ADD">
              <w:rPr>
                <w:rFonts w:ascii="Arial" w:hAnsi="Arial" w:cs="Arial"/>
              </w:rPr>
              <w:t xml:space="preserve"> by including additional costs for facility expenditures may be deemed non-responsive. </w:t>
            </w:r>
          </w:p>
          <w:p w14:paraId="265FE830" w14:textId="76829A3D" w:rsidR="002C44D9" w:rsidRPr="00CE7751" w:rsidRDefault="002C44D9" w:rsidP="00344945">
            <w:pPr>
              <w:rPr>
                <w:rFonts w:ascii="Arial" w:hAnsi="Arial" w:cs="Arial"/>
                <w:b/>
                <w:color w:val="000000"/>
              </w:rPr>
            </w:pPr>
          </w:p>
          <w:p w14:paraId="138A9E2A" w14:textId="5222231B" w:rsidR="008B3C77" w:rsidRPr="00716BA3" w:rsidRDefault="00D23DD5" w:rsidP="00344945">
            <w:pPr>
              <w:rPr>
                <w:rFonts w:ascii="Arial" w:hAnsi="Arial" w:cs="Arial"/>
                <w:b/>
                <w:color w:val="000000"/>
              </w:rPr>
            </w:pPr>
            <w:r>
              <w:rPr>
                <w:rFonts w:ascii="Arial" w:hAnsi="Arial" w:cs="Arial"/>
                <w:b/>
                <w:color w:val="000000"/>
              </w:rPr>
              <w:t>B</w:t>
            </w:r>
            <w:r w:rsidR="002C44D9" w:rsidRPr="00716BA3">
              <w:rPr>
                <w:rFonts w:ascii="Arial" w:hAnsi="Arial" w:cs="Arial"/>
                <w:b/>
                <w:color w:val="000000"/>
              </w:rPr>
              <w:t xml:space="preserve">) </w:t>
            </w:r>
            <w:r w:rsidR="00344945" w:rsidRPr="00716BA3">
              <w:rPr>
                <w:rFonts w:ascii="Arial" w:hAnsi="Arial" w:cs="Arial"/>
                <w:b/>
                <w:color w:val="000000"/>
              </w:rPr>
              <w:t>Are these expenditures reimbursed by the State as they are spent? Or are they non-reimbursable and to be included in the inspection transaction fee also?</w:t>
            </w:r>
          </w:p>
          <w:p w14:paraId="38E80FEC" w14:textId="53E0DA57" w:rsidR="008B3C77" w:rsidRPr="00716BA3" w:rsidRDefault="008B3C77" w:rsidP="008B3C77">
            <w:pPr>
              <w:pStyle w:val="CommentText"/>
            </w:pPr>
          </w:p>
          <w:p w14:paraId="41761075" w14:textId="1EFE1B3F" w:rsidR="008B3C77" w:rsidRPr="00371AED" w:rsidRDefault="008B3C77" w:rsidP="00434BAD">
            <w:pPr>
              <w:pStyle w:val="CommentText"/>
              <w:rPr>
                <w:rFonts w:ascii="Arial" w:hAnsi="Arial" w:cs="Arial"/>
              </w:rPr>
            </w:pPr>
            <w:r w:rsidRPr="00371AED">
              <w:rPr>
                <w:rFonts w:ascii="Arial" w:hAnsi="Arial" w:cs="Arial"/>
              </w:rPr>
              <w:t>Costs are not reimbursable</w:t>
            </w:r>
            <w:r w:rsidR="00204511" w:rsidRPr="00371AED">
              <w:rPr>
                <w:rFonts w:ascii="Arial" w:hAnsi="Arial" w:cs="Arial"/>
              </w:rPr>
              <w:t xml:space="preserve"> by</w:t>
            </w:r>
            <w:r w:rsidR="009D3ADD">
              <w:rPr>
                <w:rFonts w:ascii="Arial" w:hAnsi="Arial" w:cs="Arial"/>
              </w:rPr>
              <w:t xml:space="preserve"> the</w:t>
            </w:r>
            <w:r w:rsidR="00204511" w:rsidRPr="00371AED">
              <w:rPr>
                <w:rFonts w:ascii="Arial" w:hAnsi="Arial" w:cs="Arial"/>
              </w:rPr>
              <w:t xml:space="preserve"> S</w:t>
            </w:r>
            <w:r w:rsidR="006707C6" w:rsidRPr="00371AED">
              <w:rPr>
                <w:rFonts w:ascii="Arial" w:hAnsi="Arial" w:cs="Arial"/>
              </w:rPr>
              <w:t>tate</w:t>
            </w:r>
            <w:r w:rsidR="009D3ADD">
              <w:rPr>
                <w:rFonts w:ascii="Arial" w:hAnsi="Arial" w:cs="Arial"/>
              </w:rPr>
              <w:t>. As such, these costs</w:t>
            </w:r>
            <w:r w:rsidR="006707C6" w:rsidRPr="00371AED">
              <w:rPr>
                <w:rFonts w:ascii="Arial" w:hAnsi="Arial" w:cs="Arial"/>
              </w:rPr>
              <w:t xml:space="preserve"> should be</w:t>
            </w:r>
            <w:r w:rsidR="009D3ADD" w:rsidRPr="009D3ADD">
              <w:rPr>
                <w:rFonts w:ascii="Arial" w:hAnsi="Arial" w:cs="Arial"/>
              </w:rPr>
              <w:t xml:space="preserve"> a factor when formulating the prices </w:t>
            </w:r>
            <w:r w:rsidR="009D3ADD">
              <w:rPr>
                <w:rFonts w:ascii="Arial" w:hAnsi="Arial" w:cs="Arial"/>
              </w:rPr>
              <w:t>t</w:t>
            </w:r>
            <w:r w:rsidR="00716BA3" w:rsidRPr="00371AED">
              <w:rPr>
                <w:rFonts w:ascii="Arial" w:hAnsi="Arial" w:cs="Arial"/>
              </w:rPr>
              <w:t xml:space="preserve">o be entered on </w:t>
            </w:r>
            <w:r w:rsidR="003D11AA">
              <w:rPr>
                <w:rFonts w:ascii="Arial" w:hAnsi="Arial" w:cs="Arial"/>
              </w:rPr>
              <w:t>P</w:t>
            </w:r>
            <w:r w:rsidR="006707C6" w:rsidRPr="00371AED">
              <w:rPr>
                <w:rFonts w:ascii="Arial" w:hAnsi="Arial" w:cs="Arial"/>
              </w:rPr>
              <w:t>rice</w:t>
            </w:r>
            <w:r w:rsidRPr="00371AED">
              <w:rPr>
                <w:rFonts w:ascii="Arial" w:hAnsi="Arial" w:cs="Arial"/>
              </w:rPr>
              <w:t xml:space="preserve"> </w:t>
            </w:r>
            <w:r w:rsidR="003D11AA">
              <w:rPr>
                <w:rFonts w:ascii="Arial" w:hAnsi="Arial" w:cs="Arial"/>
              </w:rPr>
              <w:t>L</w:t>
            </w:r>
            <w:r w:rsidR="001D0C90" w:rsidRPr="00371AED">
              <w:rPr>
                <w:rFonts w:ascii="Arial" w:hAnsi="Arial" w:cs="Arial"/>
              </w:rPr>
              <w:t>ines</w:t>
            </w:r>
            <w:r w:rsidRPr="00371AED">
              <w:rPr>
                <w:rFonts w:ascii="Arial" w:hAnsi="Arial" w:cs="Arial"/>
              </w:rPr>
              <w:t xml:space="preserve"> 10 and 11 of the </w:t>
            </w:r>
            <w:r w:rsidR="006707C6" w:rsidRPr="00371AED">
              <w:rPr>
                <w:rFonts w:ascii="Arial" w:hAnsi="Arial" w:cs="Arial"/>
              </w:rPr>
              <w:t xml:space="preserve">T1628 Revised Price Sheet </w:t>
            </w:r>
            <w:r w:rsidR="002A22EE">
              <w:rPr>
                <w:rFonts w:ascii="Arial" w:hAnsi="Arial" w:cs="Arial"/>
              </w:rPr>
              <w:t>03/01/2021</w:t>
            </w:r>
            <w:r w:rsidR="006707C6" w:rsidRPr="00371AED">
              <w:rPr>
                <w:rFonts w:ascii="Arial" w:hAnsi="Arial" w:cs="Arial"/>
              </w:rPr>
              <w:t>.</w:t>
            </w:r>
          </w:p>
          <w:p w14:paraId="29EE29D3" w14:textId="67431507" w:rsidR="008B3C77" w:rsidRPr="00716BA3" w:rsidRDefault="008B3C77" w:rsidP="00344945">
            <w:pPr>
              <w:rPr>
                <w:rFonts w:ascii="Arial" w:hAnsi="Arial" w:cs="Arial"/>
                <w:b/>
                <w:color w:val="000000"/>
              </w:rPr>
            </w:pPr>
          </w:p>
        </w:tc>
      </w:tr>
      <w:tr w:rsidR="00344945" w:rsidRPr="00716BA3" w14:paraId="15D5AC7A" w14:textId="77777777" w:rsidTr="00F17931">
        <w:trPr>
          <w:trHeight w:val="1545"/>
        </w:trPr>
        <w:tc>
          <w:tcPr>
            <w:tcW w:w="972" w:type="dxa"/>
            <w:tcBorders>
              <w:top w:val="nil"/>
              <w:left w:val="single" w:sz="8" w:space="0" w:color="000000"/>
              <w:bottom w:val="single" w:sz="8" w:space="0" w:color="000000"/>
              <w:right w:val="single" w:sz="8" w:space="0" w:color="000000"/>
            </w:tcBorders>
            <w:shd w:val="clear" w:color="auto" w:fill="auto"/>
            <w:noWrap/>
            <w:hideMark/>
          </w:tcPr>
          <w:p w14:paraId="66A8F280" w14:textId="77777777" w:rsidR="00344945" w:rsidRPr="00716BA3" w:rsidRDefault="00344945" w:rsidP="00344945">
            <w:pPr>
              <w:rPr>
                <w:rFonts w:ascii="Arial" w:hAnsi="Arial" w:cs="Arial"/>
                <w:color w:val="000000"/>
              </w:rPr>
            </w:pPr>
            <w:r w:rsidRPr="00716BA3">
              <w:rPr>
                <w:rFonts w:ascii="Arial" w:hAnsi="Arial" w:cs="Arial"/>
                <w:color w:val="000000"/>
              </w:rPr>
              <w:t>3</w:t>
            </w:r>
          </w:p>
        </w:tc>
        <w:tc>
          <w:tcPr>
            <w:tcW w:w="2168" w:type="dxa"/>
            <w:tcBorders>
              <w:top w:val="nil"/>
              <w:left w:val="nil"/>
              <w:bottom w:val="single" w:sz="8" w:space="0" w:color="000000"/>
              <w:right w:val="single" w:sz="8" w:space="0" w:color="000000"/>
            </w:tcBorders>
            <w:shd w:val="clear" w:color="auto" w:fill="auto"/>
            <w:hideMark/>
          </w:tcPr>
          <w:p w14:paraId="7A6C1481" w14:textId="51853078" w:rsidR="00344945" w:rsidRPr="00716BA3" w:rsidRDefault="008175AB" w:rsidP="00344945">
            <w:pPr>
              <w:rPr>
                <w:rFonts w:ascii="Arial" w:hAnsi="Arial" w:cs="Arial"/>
                <w:color w:val="000000"/>
              </w:rPr>
            </w:pPr>
            <w:r>
              <w:rPr>
                <w:rFonts w:ascii="Arial" w:hAnsi="Arial" w:cs="Arial"/>
                <w:color w:val="000000"/>
              </w:rPr>
              <w:t>Question to Answer #61 - – Bid Amendment 6</w:t>
            </w:r>
          </w:p>
        </w:tc>
        <w:tc>
          <w:tcPr>
            <w:tcW w:w="6840" w:type="dxa"/>
            <w:tcBorders>
              <w:top w:val="nil"/>
              <w:left w:val="nil"/>
              <w:bottom w:val="single" w:sz="8" w:space="0" w:color="000000"/>
              <w:right w:val="single" w:sz="8" w:space="0" w:color="000000"/>
            </w:tcBorders>
            <w:shd w:val="clear" w:color="auto" w:fill="auto"/>
            <w:hideMark/>
          </w:tcPr>
          <w:p w14:paraId="4E91BAD5" w14:textId="77777777" w:rsidR="00344945" w:rsidRDefault="00344945" w:rsidP="00344945">
            <w:pPr>
              <w:rPr>
                <w:rFonts w:ascii="Arial" w:hAnsi="Arial" w:cs="Arial"/>
                <w:b/>
                <w:color w:val="000000"/>
              </w:rPr>
            </w:pPr>
            <w:r w:rsidRPr="00716BA3">
              <w:rPr>
                <w:rFonts w:ascii="Arial" w:hAnsi="Arial" w:cs="Arial"/>
                <w:b/>
                <w:color w:val="000000"/>
              </w:rPr>
              <w:t>There still may be a formula error with the Revised Price Sheet 03/18/2020. Specifically, what cell are bidders to use to quote the per unit prices for PIF equipment? Column K has formulas and columns E through J are blacked out.</w:t>
            </w:r>
            <w:r w:rsidR="007F25C5" w:rsidRPr="00716BA3">
              <w:rPr>
                <w:rFonts w:ascii="Arial" w:hAnsi="Arial" w:cs="Arial"/>
                <w:b/>
                <w:color w:val="000000"/>
              </w:rPr>
              <w:t xml:space="preserve"> </w:t>
            </w:r>
            <w:r w:rsidRPr="00716BA3">
              <w:rPr>
                <w:rFonts w:ascii="Arial" w:hAnsi="Arial" w:cs="Arial"/>
                <w:b/>
                <w:color w:val="000000"/>
              </w:rPr>
              <w:t>Inserting the prices in Column K would overwrite the formulas.</w:t>
            </w:r>
          </w:p>
          <w:p w14:paraId="279E0AF5" w14:textId="77777777" w:rsidR="0060789E" w:rsidRDefault="0060789E" w:rsidP="00344945">
            <w:pPr>
              <w:rPr>
                <w:rFonts w:ascii="Arial" w:hAnsi="Arial" w:cs="Arial"/>
                <w:b/>
                <w:color w:val="000000"/>
              </w:rPr>
            </w:pPr>
          </w:p>
          <w:p w14:paraId="3F30DF86" w14:textId="41B5028F" w:rsidR="0060789E" w:rsidRDefault="0060789E" w:rsidP="00344945">
            <w:pPr>
              <w:rPr>
                <w:rFonts w:ascii="Arial" w:hAnsi="Arial" w:cs="Arial"/>
                <w:b/>
                <w:color w:val="000000"/>
              </w:rPr>
            </w:pPr>
            <w:r w:rsidRPr="00371AED">
              <w:rPr>
                <w:rFonts w:ascii="Arial" w:hAnsi="Arial" w:cs="Arial"/>
                <w:color w:val="000000"/>
              </w:rPr>
              <w:t>The State Supplied Price S</w:t>
            </w:r>
            <w:r w:rsidR="00434BAD" w:rsidRPr="00434BAD">
              <w:rPr>
                <w:rFonts w:ascii="Arial" w:hAnsi="Arial" w:cs="Arial"/>
                <w:color w:val="000000"/>
              </w:rPr>
              <w:t xml:space="preserve">heet has been updated with </w:t>
            </w:r>
            <w:r w:rsidR="00434BAD">
              <w:rPr>
                <w:rFonts w:ascii="Arial" w:hAnsi="Arial" w:cs="Arial"/>
                <w:color w:val="000000"/>
              </w:rPr>
              <w:t>corrected</w:t>
            </w:r>
            <w:r w:rsidR="002341B6" w:rsidRPr="00371AED">
              <w:rPr>
                <w:rFonts w:ascii="Arial" w:hAnsi="Arial" w:cs="Arial"/>
                <w:color w:val="000000"/>
              </w:rPr>
              <w:t xml:space="preserve"> formulas on price lines 3, 4, and 5. Please see T16</w:t>
            </w:r>
            <w:r w:rsidR="002A22EE">
              <w:rPr>
                <w:rFonts w:ascii="Arial" w:hAnsi="Arial" w:cs="Arial"/>
                <w:color w:val="000000"/>
              </w:rPr>
              <w:t>28 Revised Price Sheet 03/01/2021</w:t>
            </w:r>
            <w:r w:rsidR="002341B6">
              <w:rPr>
                <w:rFonts w:ascii="Arial" w:hAnsi="Arial" w:cs="Arial"/>
                <w:b/>
                <w:color w:val="000000"/>
              </w:rPr>
              <w:t>.</w:t>
            </w:r>
          </w:p>
          <w:p w14:paraId="1F5B8A4F" w14:textId="2620462C" w:rsidR="002341B6" w:rsidRPr="00434BAD" w:rsidRDefault="002341B6" w:rsidP="00344945">
            <w:pPr>
              <w:rPr>
                <w:rFonts w:ascii="Arial" w:hAnsi="Arial" w:cs="Arial"/>
                <w:b/>
                <w:color w:val="000000"/>
              </w:rPr>
            </w:pPr>
          </w:p>
        </w:tc>
      </w:tr>
      <w:tr w:rsidR="00344945" w:rsidRPr="00716BA3" w14:paraId="5AAF57E9" w14:textId="77777777" w:rsidTr="00F17931">
        <w:trPr>
          <w:trHeight w:val="1035"/>
        </w:trPr>
        <w:tc>
          <w:tcPr>
            <w:tcW w:w="972" w:type="dxa"/>
            <w:tcBorders>
              <w:top w:val="nil"/>
              <w:left w:val="single" w:sz="8" w:space="0" w:color="000000"/>
              <w:bottom w:val="single" w:sz="8" w:space="0" w:color="000000"/>
              <w:right w:val="single" w:sz="8" w:space="0" w:color="000000"/>
            </w:tcBorders>
            <w:shd w:val="clear" w:color="auto" w:fill="auto"/>
            <w:noWrap/>
            <w:hideMark/>
          </w:tcPr>
          <w:p w14:paraId="41468B81" w14:textId="77777777" w:rsidR="00344945" w:rsidRPr="00716BA3" w:rsidRDefault="00344945" w:rsidP="00344945">
            <w:pPr>
              <w:rPr>
                <w:rFonts w:ascii="Arial" w:hAnsi="Arial" w:cs="Arial"/>
                <w:color w:val="000000"/>
              </w:rPr>
            </w:pPr>
            <w:r w:rsidRPr="00716BA3">
              <w:rPr>
                <w:rFonts w:ascii="Arial" w:hAnsi="Arial" w:cs="Arial"/>
                <w:color w:val="000000"/>
              </w:rPr>
              <w:t>4</w:t>
            </w:r>
          </w:p>
        </w:tc>
        <w:tc>
          <w:tcPr>
            <w:tcW w:w="2168" w:type="dxa"/>
            <w:tcBorders>
              <w:top w:val="nil"/>
              <w:left w:val="nil"/>
              <w:bottom w:val="single" w:sz="8" w:space="0" w:color="000000"/>
              <w:right w:val="single" w:sz="8" w:space="0" w:color="000000"/>
            </w:tcBorders>
            <w:shd w:val="clear" w:color="auto" w:fill="auto"/>
            <w:hideMark/>
          </w:tcPr>
          <w:p w14:paraId="4A629CC5" w14:textId="5B5C3B1E" w:rsidR="00344945" w:rsidRPr="00716BA3" w:rsidRDefault="008175AB" w:rsidP="00344945">
            <w:pPr>
              <w:rPr>
                <w:rFonts w:ascii="Arial" w:hAnsi="Arial" w:cs="Arial"/>
                <w:color w:val="000000"/>
              </w:rPr>
            </w:pPr>
            <w:r>
              <w:rPr>
                <w:rFonts w:ascii="Arial" w:hAnsi="Arial" w:cs="Arial"/>
                <w:color w:val="000000"/>
              </w:rPr>
              <w:t xml:space="preserve">Question to Answer #18 - </w:t>
            </w:r>
            <w:r w:rsidR="00344945" w:rsidRPr="00716BA3">
              <w:rPr>
                <w:rFonts w:ascii="Arial" w:hAnsi="Arial" w:cs="Arial"/>
                <w:color w:val="000000"/>
              </w:rPr>
              <w:t>Bid Amendment 6 missing attachment?</w:t>
            </w:r>
          </w:p>
        </w:tc>
        <w:tc>
          <w:tcPr>
            <w:tcW w:w="6840" w:type="dxa"/>
            <w:tcBorders>
              <w:top w:val="nil"/>
              <w:left w:val="nil"/>
              <w:bottom w:val="single" w:sz="8" w:space="0" w:color="000000"/>
              <w:right w:val="single" w:sz="8" w:space="0" w:color="000000"/>
            </w:tcBorders>
            <w:shd w:val="clear" w:color="auto" w:fill="auto"/>
            <w:hideMark/>
          </w:tcPr>
          <w:p w14:paraId="07F49BCC" w14:textId="77777777" w:rsidR="00344945" w:rsidRDefault="00344945" w:rsidP="00344945">
            <w:pPr>
              <w:rPr>
                <w:rFonts w:ascii="Arial" w:hAnsi="Arial" w:cs="Arial"/>
                <w:b/>
                <w:color w:val="000000"/>
              </w:rPr>
            </w:pPr>
            <w:r w:rsidRPr="00716BA3">
              <w:rPr>
                <w:rFonts w:ascii="Arial" w:hAnsi="Arial" w:cs="Arial"/>
                <w:b/>
                <w:color w:val="000000"/>
              </w:rPr>
              <w:t>Bid Amendment 6, Question 18 references "Attachment 1 to this Bid Amendment titled CIF Inspection Data Last 12 Months - Revised." We can't find the referenced attachment.</w:t>
            </w:r>
          </w:p>
          <w:p w14:paraId="1957DA5D" w14:textId="77777777" w:rsidR="002341B6" w:rsidRDefault="002341B6" w:rsidP="00344945">
            <w:pPr>
              <w:rPr>
                <w:rFonts w:ascii="Arial" w:hAnsi="Arial" w:cs="Arial"/>
                <w:b/>
                <w:color w:val="000000"/>
              </w:rPr>
            </w:pPr>
          </w:p>
          <w:p w14:paraId="7561F1AE" w14:textId="7BAE8D68" w:rsidR="00434BAD" w:rsidRPr="00887798" w:rsidRDefault="00434BAD" w:rsidP="00434BAD">
            <w:pPr>
              <w:rPr>
                <w:rFonts w:ascii="Arial" w:hAnsi="Arial" w:cs="Arial"/>
                <w:color w:val="000000"/>
              </w:rPr>
            </w:pPr>
            <w:r>
              <w:rPr>
                <w:rFonts w:ascii="Arial" w:hAnsi="Arial" w:cs="Arial"/>
                <w:color w:val="000000"/>
              </w:rPr>
              <w:t xml:space="preserve">Please see the answer to question #1 of this Bid Amendment. </w:t>
            </w:r>
          </w:p>
          <w:p w14:paraId="4425014A" w14:textId="630FEF73" w:rsidR="002341B6" w:rsidRPr="00371AED" w:rsidRDefault="002341B6" w:rsidP="00344945">
            <w:pPr>
              <w:rPr>
                <w:rFonts w:ascii="Arial" w:hAnsi="Arial" w:cs="Arial"/>
                <w:color w:val="000000"/>
              </w:rPr>
            </w:pPr>
          </w:p>
        </w:tc>
      </w:tr>
      <w:tr w:rsidR="00344945" w:rsidRPr="00716BA3" w14:paraId="22CA9BEB" w14:textId="77777777" w:rsidTr="00F17931">
        <w:trPr>
          <w:trHeight w:val="780"/>
        </w:trPr>
        <w:tc>
          <w:tcPr>
            <w:tcW w:w="972" w:type="dxa"/>
            <w:tcBorders>
              <w:top w:val="nil"/>
              <w:left w:val="single" w:sz="8" w:space="0" w:color="000000"/>
              <w:bottom w:val="single" w:sz="8" w:space="0" w:color="000000"/>
              <w:right w:val="single" w:sz="8" w:space="0" w:color="000000"/>
            </w:tcBorders>
            <w:shd w:val="clear" w:color="auto" w:fill="auto"/>
            <w:noWrap/>
            <w:hideMark/>
          </w:tcPr>
          <w:p w14:paraId="13CC724B" w14:textId="77777777" w:rsidR="00344945" w:rsidRPr="00716BA3" w:rsidRDefault="00344945" w:rsidP="00344945">
            <w:pPr>
              <w:rPr>
                <w:rFonts w:ascii="Arial" w:hAnsi="Arial" w:cs="Arial"/>
                <w:color w:val="000000"/>
              </w:rPr>
            </w:pPr>
            <w:r w:rsidRPr="00716BA3">
              <w:rPr>
                <w:rFonts w:ascii="Arial" w:hAnsi="Arial" w:cs="Arial"/>
                <w:color w:val="000000"/>
              </w:rPr>
              <w:t>5</w:t>
            </w:r>
          </w:p>
        </w:tc>
        <w:tc>
          <w:tcPr>
            <w:tcW w:w="2168" w:type="dxa"/>
            <w:tcBorders>
              <w:top w:val="nil"/>
              <w:left w:val="nil"/>
              <w:bottom w:val="single" w:sz="8" w:space="0" w:color="000000"/>
              <w:right w:val="single" w:sz="8" w:space="0" w:color="000000"/>
            </w:tcBorders>
            <w:shd w:val="clear" w:color="auto" w:fill="auto"/>
            <w:hideMark/>
          </w:tcPr>
          <w:p w14:paraId="25496943" w14:textId="08D801E9" w:rsidR="00344945" w:rsidRPr="00716BA3" w:rsidRDefault="008175AB">
            <w:pPr>
              <w:rPr>
                <w:rFonts w:ascii="Arial" w:hAnsi="Arial" w:cs="Arial"/>
                <w:color w:val="000000"/>
              </w:rPr>
            </w:pPr>
            <w:r>
              <w:rPr>
                <w:rFonts w:ascii="Arial" w:hAnsi="Arial" w:cs="Arial"/>
                <w:color w:val="000000"/>
              </w:rPr>
              <w:t xml:space="preserve">Question to Answer #22 - </w:t>
            </w:r>
            <w:r w:rsidR="0063187D">
              <w:rPr>
                <w:rFonts w:ascii="Arial" w:hAnsi="Arial" w:cs="Arial"/>
                <w:color w:val="000000"/>
              </w:rPr>
              <w:t>Bid Amendment 6,</w:t>
            </w:r>
            <w:r w:rsidR="00344945" w:rsidRPr="00716BA3">
              <w:rPr>
                <w:rFonts w:ascii="Arial" w:hAnsi="Arial" w:cs="Arial"/>
                <w:color w:val="000000"/>
              </w:rPr>
              <w:t xml:space="preserve"> missing attachment?</w:t>
            </w:r>
          </w:p>
        </w:tc>
        <w:tc>
          <w:tcPr>
            <w:tcW w:w="6840" w:type="dxa"/>
            <w:tcBorders>
              <w:top w:val="nil"/>
              <w:left w:val="nil"/>
              <w:bottom w:val="single" w:sz="8" w:space="0" w:color="000000"/>
              <w:right w:val="single" w:sz="8" w:space="0" w:color="000000"/>
            </w:tcBorders>
            <w:shd w:val="clear" w:color="auto" w:fill="auto"/>
            <w:hideMark/>
          </w:tcPr>
          <w:p w14:paraId="26E24297" w14:textId="199D7ADA" w:rsidR="00344945" w:rsidRDefault="00344945" w:rsidP="00344945">
            <w:pPr>
              <w:rPr>
                <w:rFonts w:ascii="Arial" w:hAnsi="Arial" w:cs="Arial"/>
                <w:b/>
                <w:color w:val="000000"/>
              </w:rPr>
            </w:pPr>
            <w:r w:rsidRPr="00716BA3">
              <w:rPr>
                <w:rFonts w:ascii="Arial" w:hAnsi="Arial" w:cs="Arial"/>
                <w:b/>
                <w:color w:val="000000"/>
              </w:rPr>
              <w:t xml:space="preserve">Bid Amendment 6, Question 22 references, "Attachments 2-13 to this Bid Amendment titled CIF </w:t>
            </w:r>
            <w:proofErr w:type="spellStart"/>
            <w:r w:rsidRPr="00716BA3">
              <w:rPr>
                <w:rFonts w:ascii="Arial" w:hAnsi="Arial" w:cs="Arial"/>
                <w:b/>
                <w:color w:val="000000"/>
              </w:rPr>
              <w:t>Thruput</w:t>
            </w:r>
            <w:proofErr w:type="spellEnd"/>
            <w:r w:rsidRPr="00716BA3">
              <w:rPr>
                <w:rFonts w:ascii="Arial" w:hAnsi="Arial" w:cs="Arial"/>
                <w:b/>
                <w:color w:val="000000"/>
              </w:rPr>
              <w:t xml:space="preserve"> </w:t>
            </w:r>
            <w:proofErr w:type="spellStart"/>
            <w:r w:rsidRPr="00716BA3">
              <w:rPr>
                <w:rFonts w:ascii="Arial" w:hAnsi="Arial" w:cs="Arial"/>
                <w:b/>
                <w:color w:val="000000"/>
              </w:rPr>
              <w:t>WaitTime</w:t>
            </w:r>
            <w:proofErr w:type="spellEnd"/>
            <w:r w:rsidRPr="00716BA3">
              <w:rPr>
                <w:rFonts w:ascii="Arial" w:hAnsi="Arial" w:cs="Arial"/>
                <w:b/>
                <w:color w:val="000000"/>
              </w:rPr>
              <w:t xml:space="preserve"> Month-Year". We can't find the referenced attachments.</w:t>
            </w:r>
          </w:p>
          <w:p w14:paraId="548CC46E" w14:textId="389BD47C" w:rsidR="00434BAD" w:rsidRDefault="00434BAD" w:rsidP="00344945">
            <w:pPr>
              <w:rPr>
                <w:rFonts w:ascii="Arial" w:hAnsi="Arial" w:cs="Arial"/>
                <w:b/>
                <w:color w:val="000000"/>
              </w:rPr>
            </w:pPr>
          </w:p>
          <w:p w14:paraId="521069A6" w14:textId="77777777" w:rsidR="00434BAD" w:rsidRPr="00887798" w:rsidRDefault="00434BAD" w:rsidP="00434BAD">
            <w:pPr>
              <w:rPr>
                <w:rFonts w:ascii="Arial" w:hAnsi="Arial" w:cs="Arial"/>
                <w:color w:val="000000"/>
              </w:rPr>
            </w:pPr>
            <w:r>
              <w:rPr>
                <w:rFonts w:ascii="Arial" w:hAnsi="Arial" w:cs="Arial"/>
                <w:color w:val="000000"/>
              </w:rPr>
              <w:t xml:space="preserve">Please see the answer to question #1 of this Bid Amendment. </w:t>
            </w:r>
          </w:p>
          <w:p w14:paraId="0C57E3CB" w14:textId="43B83832" w:rsidR="00356861" w:rsidRPr="00434BAD" w:rsidRDefault="00356861" w:rsidP="00344945">
            <w:pPr>
              <w:rPr>
                <w:rFonts w:ascii="Arial" w:hAnsi="Arial" w:cs="Arial"/>
                <w:b/>
                <w:color w:val="000000"/>
              </w:rPr>
            </w:pPr>
          </w:p>
        </w:tc>
      </w:tr>
      <w:tr w:rsidR="00344945" w:rsidRPr="00716BA3" w14:paraId="3D89D247" w14:textId="77777777" w:rsidTr="00F17931">
        <w:trPr>
          <w:trHeight w:val="780"/>
        </w:trPr>
        <w:tc>
          <w:tcPr>
            <w:tcW w:w="972" w:type="dxa"/>
            <w:tcBorders>
              <w:top w:val="nil"/>
              <w:left w:val="single" w:sz="8" w:space="0" w:color="000000"/>
              <w:bottom w:val="single" w:sz="8" w:space="0" w:color="000000"/>
              <w:right w:val="single" w:sz="8" w:space="0" w:color="000000"/>
            </w:tcBorders>
            <w:shd w:val="clear" w:color="auto" w:fill="auto"/>
            <w:noWrap/>
            <w:hideMark/>
          </w:tcPr>
          <w:p w14:paraId="51CC508D" w14:textId="77777777" w:rsidR="00344945" w:rsidRPr="00716BA3" w:rsidRDefault="00344945" w:rsidP="00344945">
            <w:pPr>
              <w:rPr>
                <w:rFonts w:ascii="Arial" w:hAnsi="Arial" w:cs="Arial"/>
                <w:color w:val="000000"/>
              </w:rPr>
            </w:pPr>
            <w:r w:rsidRPr="00716BA3">
              <w:rPr>
                <w:rFonts w:ascii="Arial" w:hAnsi="Arial" w:cs="Arial"/>
                <w:color w:val="000000"/>
              </w:rPr>
              <w:t>6</w:t>
            </w:r>
          </w:p>
        </w:tc>
        <w:tc>
          <w:tcPr>
            <w:tcW w:w="2168" w:type="dxa"/>
            <w:tcBorders>
              <w:top w:val="nil"/>
              <w:left w:val="nil"/>
              <w:bottom w:val="single" w:sz="8" w:space="0" w:color="000000"/>
              <w:right w:val="single" w:sz="8" w:space="0" w:color="000000"/>
            </w:tcBorders>
            <w:shd w:val="clear" w:color="auto" w:fill="auto"/>
            <w:hideMark/>
          </w:tcPr>
          <w:p w14:paraId="263B0452" w14:textId="77777777" w:rsidR="00344945" w:rsidRPr="00716BA3" w:rsidRDefault="00344945" w:rsidP="00344945">
            <w:pPr>
              <w:rPr>
                <w:rFonts w:ascii="Arial" w:hAnsi="Arial" w:cs="Arial"/>
                <w:color w:val="000000"/>
              </w:rPr>
            </w:pPr>
            <w:r w:rsidRPr="00716BA3">
              <w:rPr>
                <w:rFonts w:ascii="Arial" w:hAnsi="Arial" w:cs="Arial"/>
                <w:color w:val="000000"/>
              </w:rPr>
              <w:t>CIF Operations during Pandemic</w:t>
            </w:r>
          </w:p>
        </w:tc>
        <w:tc>
          <w:tcPr>
            <w:tcW w:w="6840" w:type="dxa"/>
            <w:tcBorders>
              <w:top w:val="nil"/>
              <w:left w:val="nil"/>
              <w:bottom w:val="single" w:sz="8" w:space="0" w:color="000000"/>
              <w:right w:val="single" w:sz="8" w:space="0" w:color="000000"/>
            </w:tcBorders>
            <w:shd w:val="clear" w:color="auto" w:fill="auto"/>
            <w:hideMark/>
          </w:tcPr>
          <w:p w14:paraId="42DF13D7" w14:textId="77777777" w:rsidR="00344945" w:rsidRDefault="00344945" w:rsidP="00344945">
            <w:pPr>
              <w:rPr>
                <w:rFonts w:ascii="Arial" w:hAnsi="Arial" w:cs="Arial"/>
                <w:b/>
                <w:color w:val="000000"/>
              </w:rPr>
            </w:pPr>
            <w:r w:rsidRPr="00716BA3">
              <w:rPr>
                <w:rFonts w:ascii="Arial" w:hAnsi="Arial" w:cs="Arial"/>
                <w:b/>
                <w:color w:val="000000"/>
              </w:rPr>
              <w:t>What level of contingency planning will the State require of all bidders related to pandemic-related issues (i.e. station closures, contact tracing, etc.)?</w:t>
            </w:r>
          </w:p>
          <w:p w14:paraId="26ACCEAC" w14:textId="77777777" w:rsidR="00DC37AF" w:rsidRDefault="00DC37AF" w:rsidP="00344945">
            <w:pPr>
              <w:rPr>
                <w:rFonts w:ascii="Arial" w:hAnsi="Arial" w:cs="Arial"/>
                <w:b/>
                <w:color w:val="000000"/>
              </w:rPr>
            </w:pPr>
          </w:p>
          <w:p w14:paraId="19612CBD" w14:textId="2BBD15AB" w:rsidR="00DC37AF" w:rsidRDefault="003D11AA" w:rsidP="00344945">
            <w:pPr>
              <w:rPr>
                <w:rFonts w:ascii="Arial" w:hAnsi="Arial" w:cs="Arial"/>
                <w:color w:val="000000"/>
              </w:rPr>
            </w:pPr>
            <w:r>
              <w:rPr>
                <w:rFonts w:ascii="Arial" w:hAnsi="Arial" w:cs="Arial"/>
                <w:color w:val="000000"/>
              </w:rPr>
              <w:t>Vendors {Bidder</w:t>
            </w:r>
            <w:r w:rsidR="00DC37AF" w:rsidRPr="006F1E96">
              <w:rPr>
                <w:rFonts w:ascii="Arial" w:hAnsi="Arial" w:cs="Arial"/>
                <w:color w:val="000000"/>
              </w:rPr>
              <w:t>s</w:t>
            </w:r>
            <w:r>
              <w:rPr>
                <w:rFonts w:ascii="Arial" w:hAnsi="Arial" w:cs="Arial"/>
                <w:color w:val="000000"/>
              </w:rPr>
              <w:t>}</w:t>
            </w:r>
            <w:r w:rsidR="00DC37AF" w:rsidRPr="006F1E96">
              <w:rPr>
                <w:rFonts w:ascii="Arial" w:hAnsi="Arial" w:cs="Arial"/>
                <w:color w:val="000000"/>
              </w:rPr>
              <w:t xml:space="preserve"> may formulate contingency plans with </w:t>
            </w:r>
            <w:r w:rsidR="00971CEB">
              <w:rPr>
                <w:rFonts w:ascii="Arial" w:hAnsi="Arial" w:cs="Arial"/>
                <w:color w:val="000000"/>
              </w:rPr>
              <w:t xml:space="preserve">its internal health and safety units </w:t>
            </w:r>
            <w:r w:rsidR="00DC37AF" w:rsidRPr="006F1E96">
              <w:rPr>
                <w:rFonts w:ascii="Arial" w:hAnsi="Arial" w:cs="Arial"/>
                <w:color w:val="000000"/>
              </w:rPr>
              <w:t>to address pandemic-related issues. The State is not requiring this as pa</w:t>
            </w:r>
            <w:r>
              <w:rPr>
                <w:rFonts w:ascii="Arial" w:hAnsi="Arial" w:cs="Arial"/>
                <w:color w:val="000000"/>
              </w:rPr>
              <w:t>rt of this Bid S</w:t>
            </w:r>
            <w:r w:rsidR="00DC37AF" w:rsidRPr="006F1E96">
              <w:rPr>
                <w:rFonts w:ascii="Arial" w:hAnsi="Arial" w:cs="Arial"/>
                <w:color w:val="000000"/>
              </w:rPr>
              <w:t>olicitation</w:t>
            </w:r>
            <w:r>
              <w:rPr>
                <w:rFonts w:ascii="Arial" w:hAnsi="Arial" w:cs="Arial"/>
                <w:color w:val="000000"/>
              </w:rPr>
              <w:t>.</w:t>
            </w:r>
          </w:p>
          <w:p w14:paraId="41218220" w14:textId="3053C960" w:rsidR="003D11AA" w:rsidRPr="006F1E96" w:rsidRDefault="003D11AA" w:rsidP="00344945">
            <w:pPr>
              <w:rPr>
                <w:rFonts w:ascii="Arial" w:hAnsi="Arial" w:cs="Arial"/>
                <w:color w:val="000000"/>
              </w:rPr>
            </w:pPr>
          </w:p>
        </w:tc>
      </w:tr>
      <w:tr w:rsidR="00344945" w:rsidRPr="00716BA3" w14:paraId="1A9B6EC8" w14:textId="77777777" w:rsidTr="00F17931">
        <w:trPr>
          <w:trHeight w:val="525"/>
        </w:trPr>
        <w:tc>
          <w:tcPr>
            <w:tcW w:w="972" w:type="dxa"/>
            <w:tcBorders>
              <w:top w:val="nil"/>
              <w:left w:val="single" w:sz="8" w:space="0" w:color="000000"/>
              <w:bottom w:val="single" w:sz="8" w:space="0" w:color="000000"/>
              <w:right w:val="single" w:sz="8" w:space="0" w:color="000000"/>
            </w:tcBorders>
            <w:shd w:val="clear" w:color="auto" w:fill="auto"/>
            <w:noWrap/>
            <w:hideMark/>
          </w:tcPr>
          <w:p w14:paraId="6B54C0A9" w14:textId="77777777" w:rsidR="00344945" w:rsidRPr="00716BA3" w:rsidRDefault="00344945" w:rsidP="00344945">
            <w:pPr>
              <w:rPr>
                <w:rFonts w:ascii="Arial" w:hAnsi="Arial" w:cs="Arial"/>
                <w:color w:val="000000"/>
              </w:rPr>
            </w:pPr>
            <w:r w:rsidRPr="00716BA3">
              <w:rPr>
                <w:rFonts w:ascii="Arial" w:hAnsi="Arial" w:cs="Arial"/>
                <w:color w:val="000000"/>
              </w:rPr>
              <w:t>7</w:t>
            </w:r>
          </w:p>
        </w:tc>
        <w:tc>
          <w:tcPr>
            <w:tcW w:w="2168" w:type="dxa"/>
            <w:tcBorders>
              <w:top w:val="nil"/>
              <w:left w:val="nil"/>
              <w:bottom w:val="single" w:sz="8" w:space="0" w:color="000000"/>
              <w:right w:val="single" w:sz="8" w:space="0" w:color="000000"/>
            </w:tcBorders>
            <w:shd w:val="clear" w:color="auto" w:fill="auto"/>
            <w:hideMark/>
          </w:tcPr>
          <w:p w14:paraId="2D700F8D" w14:textId="77777777" w:rsidR="00344945" w:rsidRPr="00716BA3" w:rsidRDefault="00344945" w:rsidP="00344945">
            <w:pPr>
              <w:rPr>
                <w:rFonts w:ascii="Arial" w:hAnsi="Arial" w:cs="Arial"/>
                <w:color w:val="000000"/>
              </w:rPr>
            </w:pPr>
            <w:r w:rsidRPr="00716BA3">
              <w:rPr>
                <w:rFonts w:ascii="Arial" w:hAnsi="Arial" w:cs="Arial"/>
                <w:color w:val="000000"/>
              </w:rPr>
              <w:t>CIF Operations during Pandemic</w:t>
            </w:r>
          </w:p>
        </w:tc>
        <w:tc>
          <w:tcPr>
            <w:tcW w:w="6840" w:type="dxa"/>
            <w:tcBorders>
              <w:top w:val="nil"/>
              <w:left w:val="nil"/>
              <w:bottom w:val="single" w:sz="8" w:space="0" w:color="000000"/>
              <w:right w:val="single" w:sz="8" w:space="0" w:color="000000"/>
            </w:tcBorders>
            <w:shd w:val="clear" w:color="auto" w:fill="auto"/>
            <w:hideMark/>
          </w:tcPr>
          <w:p w14:paraId="16CA72E7" w14:textId="77777777" w:rsidR="00344945" w:rsidRDefault="00344945" w:rsidP="00344945">
            <w:pPr>
              <w:rPr>
                <w:rFonts w:ascii="Arial" w:hAnsi="Arial" w:cs="Arial"/>
                <w:b/>
                <w:color w:val="000000"/>
              </w:rPr>
            </w:pPr>
            <w:r w:rsidRPr="00716BA3">
              <w:rPr>
                <w:rFonts w:ascii="Arial" w:hAnsi="Arial" w:cs="Arial"/>
                <w:b/>
                <w:color w:val="000000"/>
              </w:rPr>
              <w:t>What service level relief will the State provide if a CIF must close for temporary, pandemic-related reasons?</w:t>
            </w:r>
          </w:p>
          <w:p w14:paraId="1F99D570" w14:textId="77777777" w:rsidR="00DC37AF" w:rsidRPr="006F1E96" w:rsidRDefault="00DC37AF" w:rsidP="00344945">
            <w:pPr>
              <w:rPr>
                <w:rFonts w:ascii="Arial" w:hAnsi="Arial" w:cs="Arial"/>
                <w:color w:val="000000"/>
              </w:rPr>
            </w:pPr>
          </w:p>
          <w:p w14:paraId="5A7838AD" w14:textId="77777777" w:rsidR="00DC37AF" w:rsidRDefault="00DC37AF" w:rsidP="00DC37AF">
            <w:pPr>
              <w:rPr>
                <w:lang w:val="en"/>
              </w:rPr>
            </w:pPr>
            <w:r w:rsidRPr="006F1E96">
              <w:rPr>
                <w:rFonts w:ascii="Arial" w:hAnsi="Arial" w:cs="Arial"/>
                <w:color w:val="000000"/>
              </w:rPr>
              <w:t>Since there is ample capacity, service levels relief, if any, from CIF closures due to pandemic-related reasons may be handled on a case by case basis.</w:t>
            </w:r>
          </w:p>
          <w:p w14:paraId="3F116D50" w14:textId="1E7F9592" w:rsidR="00DC37AF" w:rsidRPr="00716BA3" w:rsidRDefault="00DC37AF" w:rsidP="00344945">
            <w:pPr>
              <w:rPr>
                <w:rFonts w:ascii="Arial" w:hAnsi="Arial" w:cs="Arial"/>
                <w:b/>
                <w:color w:val="000000"/>
              </w:rPr>
            </w:pPr>
          </w:p>
        </w:tc>
      </w:tr>
      <w:tr w:rsidR="00344945" w:rsidRPr="00716BA3" w14:paraId="1833FCC1" w14:textId="77777777" w:rsidTr="00F17931">
        <w:trPr>
          <w:trHeight w:val="780"/>
        </w:trPr>
        <w:tc>
          <w:tcPr>
            <w:tcW w:w="972" w:type="dxa"/>
            <w:tcBorders>
              <w:top w:val="nil"/>
              <w:left w:val="single" w:sz="8" w:space="0" w:color="000000"/>
              <w:bottom w:val="single" w:sz="8" w:space="0" w:color="000000"/>
              <w:right w:val="single" w:sz="8" w:space="0" w:color="000000"/>
            </w:tcBorders>
            <w:shd w:val="clear" w:color="auto" w:fill="auto"/>
            <w:noWrap/>
            <w:hideMark/>
          </w:tcPr>
          <w:p w14:paraId="57F5A487" w14:textId="77777777" w:rsidR="00344945" w:rsidRPr="00716BA3" w:rsidRDefault="00344945" w:rsidP="00344945">
            <w:pPr>
              <w:rPr>
                <w:rFonts w:ascii="Arial" w:hAnsi="Arial" w:cs="Arial"/>
                <w:color w:val="000000"/>
              </w:rPr>
            </w:pPr>
            <w:r w:rsidRPr="00716BA3">
              <w:rPr>
                <w:rFonts w:ascii="Arial" w:hAnsi="Arial" w:cs="Arial"/>
                <w:color w:val="000000"/>
              </w:rPr>
              <w:t>8</w:t>
            </w:r>
          </w:p>
        </w:tc>
        <w:tc>
          <w:tcPr>
            <w:tcW w:w="2168" w:type="dxa"/>
            <w:tcBorders>
              <w:top w:val="nil"/>
              <w:left w:val="nil"/>
              <w:bottom w:val="single" w:sz="8" w:space="0" w:color="000000"/>
              <w:right w:val="single" w:sz="8" w:space="0" w:color="000000"/>
            </w:tcBorders>
            <w:shd w:val="clear" w:color="auto" w:fill="auto"/>
            <w:hideMark/>
          </w:tcPr>
          <w:p w14:paraId="05B5BFE4" w14:textId="77777777" w:rsidR="00344945" w:rsidRPr="00716BA3" w:rsidRDefault="00344945" w:rsidP="00344945">
            <w:pPr>
              <w:rPr>
                <w:rFonts w:ascii="Arial" w:hAnsi="Arial" w:cs="Arial"/>
                <w:color w:val="000000"/>
              </w:rPr>
            </w:pPr>
            <w:r w:rsidRPr="00716BA3">
              <w:rPr>
                <w:rFonts w:ascii="Arial" w:hAnsi="Arial" w:cs="Arial"/>
                <w:color w:val="000000"/>
              </w:rPr>
              <w:t>CIF Operations during Pandemic</w:t>
            </w:r>
          </w:p>
        </w:tc>
        <w:tc>
          <w:tcPr>
            <w:tcW w:w="6840" w:type="dxa"/>
            <w:tcBorders>
              <w:top w:val="nil"/>
              <w:left w:val="nil"/>
              <w:bottom w:val="single" w:sz="8" w:space="0" w:color="000000"/>
              <w:right w:val="single" w:sz="8" w:space="0" w:color="000000"/>
            </w:tcBorders>
            <w:shd w:val="clear" w:color="auto" w:fill="auto"/>
            <w:hideMark/>
          </w:tcPr>
          <w:p w14:paraId="39EF0D84" w14:textId="77777777" w:rsidR="00344945" w:rsidRDefault="00344945" w:rsidP="00344945">
            <w:pPr>
              <w:rPr>
                <w:rFonts w:ascii="Arial" w:hAnsi="Arial" w:cs="Arial"/>
                <w:b/>
                <w:color w:val="000000"/>
              </w:rPr>
            </w:pPr>
            <w:r w:rsidRPr="00716BA3">
              <w:rPr>
                <w:rFonts w:ascii="Arial" w:hAnsi="Arial" w:cs="Arial"/>
                <w:b/>
                <w:color w:val="000000"/>
              </w:rPr>
              <w:t>In the event of a pandemic-related facility closure, what planning should all bidders include in their proposal regarding the redistribution of test volume?</w:t>
            </w:r>
          </w:p>
          <w:p w14:paraId="260D7C28" w14:textId="77777777" w:rsidR="00DC37AF" w:rsidRPr="006F1E96" w:rsidRDefault="00DC37AF" w:rsidP="00344945">
            <w:pPr>
              <w:rPr>
                <w:rFonts w:ascii="Arial" w:hAnsi="Arial" w:cs="Arial"/>
                <w:color w:val="000000"/>
              </w:rPr>
            </w:pPr>
          </w:p>
          <w:p w14:paraId="1A3AE405" w14:textId="77777777" w:rsidR="00DC37AF" w:rsidRDefault="00DC37AF" w:rsidP="00344945">
            <w:pPr>
              <w:rPr>
                <w:rFonts w:ascii="Arial" w:hAnsi="Arial" w:cs="Arial"/>
                <w:color w:val="000000"/>
              </w:rPr>
            </w:pPr>
            <w:r w:rsidRPr="006F1E96">
              <w:rPr>
                <w:rFonts w:ascii="Arial" w:hAnsi="Arial" w:cs="Arial"/>
                <w:color w:val="000000"/>
              </w:rPr>
              <w:t>Without knowing the size or scope of a pandemic-related facility closure, it would be difficult and speculative to make any plans regarding the re-distribution of test volume, even if there would be any.</w:t>
            </w:r>
          </w:p>
          <w:p w14:paraId="288F3012" w14:textId="2E0894A2" w:rsidR="00D23DD5" w:rsidRPr="00716BA3" w:rsidRDefault="00D23DD5" w:rsidP="00344945">
            <w:pPr>
              <w:rPr>
                <w:rFonts w:ascii="Arial" w:hAnsi="Arial" w:cs="Arial"/>
                <w:b/>
                <w:color w:val="000000"/>
              </w:rPr>
            </w:pPr>
          </w:p>
        </w:tc>
      </w:tr>
      <w:tr w:rsidR="00344945" w:rsidRPr="00716BA3" w14:paraId="431495BC" w14:textId="77777777" w:rsidTr="00F17931">
        <w:trPr>
          <w:trHeight w:val="1545"/>
        </w:trPr>
        <w:tc>
          <w:tcPr>
            <w:tcW w:w="972" w:type="dxa"/>
            <w:tcBorders>
              <w:top w:val="nil"/>
              <w:left w:val="single" w:sz="8" w:space="0" w:color="000000"/>
              <w:bottom w:val="single" w:sz="8" w:space="0" w:color="000000"/>
              <w:right w:val="single" w:sz="8" w:space="0" w:color="000000"/>
            </w:tcBorders>
            <w:shd w:val="clear" w:color="auto" w:fill="auto"/>
            <w:noWrap/>
            <w:hideMark/>
          </w:tcPr>
          <w:p w14:paraId="1D744644" w14:textId="77777777" w:rsidR="00344945" w:rsidRPr="00716BA3" w:rsidRDefault="00344945" w:rsidP="00344945">
            <w:pPr>
              <w:rPr>
                <w:rFonts w:ascii="Arial" w:hAnsi="Arial" w:cs="Arial"/>
                <w:color w:val="000000"/>
              </w:rPr>
            </w:pPr>
            <w:r w:rsidRPr="00716BA3">
              <w:rPr>
                <w:rFonts w:ascii="Arial" w:hAnsi="Arial" w:cs="Arial"/>
                <w:color w:val="000000"/>
              </w:rPr>
              <w:t>9</w:t>
            </w:r>
          </w:p>
        </w:tc>
        <w:tc>
          <w:tcPr>
            <w:tcW w:w="2168" w:type="dxa"/>
            <w:tcBorders>
              <w:top w:val="nil"/>
              <w:left w:val="nil"/>
              <w:bottom w:val="single" w:sz="8" w:space="0" w:color="000000"/>
              <w:right w:val="single" w:sz="8" w:space="0" w:color="000000"/>
            </w:tcBorders>
            <w:shd w:val="clear" w:color="auto" w:fill="auto"/>
            <w:hideMark/>
          </w:tcPr>
          <w:p w14:paraId="10B8637E" w14:textId="77777777" w:rsidR="00344945" w:rsidRPr="00716BA3" w:rsidRDefault="00344945" w:rsidP="00344945">
            <w:pPr>
              <w:rPr>
                <w:rFonts w:ascii="Arial" w:hAnsi="Arial" w:cs="Arial"/>
                <w:color w:val="000000"/>
              </w:rPr>
            </w:pPr>
            <w:r w:rsidRPr="00716BA3">
              <w:rPr>
                <w:rFonts w:ascii="Arial" w:hAnsi="Arial" w:cs="Arial"/>
                <w:color w:val="000000"/>
              </w:rPr>
              <w:t>CIF Operations during Pandemic</w:t>
            </w:r>
          </w:p>
        </w:tc>
        <w:tc>
          <w:tcPr>
            <w:tcW w:w="6840" w:type="dxa"/>
            <w:tcBorders>
              <w:top w:val="nil"/>
              <w:left w:val="nil"/>
              <w:bottom w:val="single" w:sz="8" w:space="0" w:color="000000"/>
              <w:right w:val="single" w:sz="8" w:space="0" w:color="000000"/>
            </w:tcBorders>
            <w:shd w:val="clear" w:color="auto" w:fill="auto"/>
            <w:hideMark/>
          </w:tcPr>
          <w:p w14:paraId="361C5096" w14:textId="77777777" w:rsidR="00344945" w:rsidRDefault="00344945" w:rsidP="00344945">
            <w:pPr>
              <w:rPr>
                <w:rFonts w:ascii="Arial" w:hAnsi="Arial" w:cs="Arial"/>
                <w:b/>
                <w:color w:val="000000"/>
              </w:rPr>
            </w:pPr>
            <w:r w:rsidRPr="00716BA3">
              <w:rPr>
                <w:rFonts w:ascii="Arial" w:hAnsi="Arial" w:cs="Arial"/>
                <w:b/>
                <w:color w:val="000000"/>
              </w:rPr>
              <w:t>Due to the pandemic shutdown of CIF operations and facility testing, a large number of vehicles have been granted due date extensions in calendar year 2020. Given the likely shift of testing volumes into late 2020 and early 2021, please provide revised volume estimates resulting from this temporary increase in testing volumes.</w:t>
            </w:r>
          </w:p>
          <w:p w14:paraId="08EC7457" w14:textId="77777777" w:rsidR="00DC37AF" w:rsidRPr="006F1E96" w:rsidRDefault="00DC37AF" w:rsidP="00344945">
            <w:pPr>
              <w:rPr>
                <w:rFonts w:ascii="Arial" w:hAnsi="Arial" w:cs="Arial"/>
                <w:color w:val="000000"/>
              </w:rPr>
            </w:pPr>
          </w:p>
          <w:p w14:paraId="56526BF2" w14:textId="77777777" w:rsidR="00DC37AF" w:rsidRDefault="00DC37AF" w:rsidP="00344945">
            <w:pPr>
              <w:rPr>
                <w:rFonts w:ascii="Arial" w:hAnsi="Arial" w:cs="Arial"/>
                <w:color w:val="000000"/>
              </w:rPr>
            </w:pPr>
            <w:r w:rsidRPr="006F1E96">
              <w:rPr>
                <w:rFonts w:ascii="Arial" w:hAnsi="Arial" w:cs="Arial"/>
                <w:color w:val="000000"/>
              </w:rPr>
              <w:t>The CIF’s re-opened on 6/29/20. It is expected that there will be a temporary increase in volume for a limited time. Due to the excess capacity of the CIF’s, this increase in volume should be accommodated and as such, would not impact this solicitation, it is anticipated that volumes should return to anticipated volumes later this year.</w:t>
            </w:r>
          </w:p>
          <w:p w14:paraId="0CCD8283" w14:textId="4EA62125" w:rsidR="00D23DD5" w:rsidRPr="00716BA3" w:rsidRDefault="00D23DD5" w:rsidP="00344945">
            <w:pPr>
              <w:rPr>
                <w:rFonts w:ascii="Arial" w:hAnsi="Arial" w:cs="Arial"/>
                <w:b/>
                <w:color w:val="000000"/>
              </w:rPr>
            </w:pPr>
          </w:p>
        </w:tc>
      </w:tr>
      <w:tr w:rsidR="00344945" w:rsidRPr="00716BA3" w14:paraId="7A37D26A" w14:textId="77777777" w:rsidTr="00F17931">
        <w:trPr>
          <w:trHeight w:val="780"/>
        </w:trPr>
        <w:tc>
          <w:tcPr>
            <w:tcW w:w="972" w:type="dxa"/>
            <w:tcBorders>
              <w:top w:val="nil"/>
              <w:left w:val="single" w:sz="8" w:space="0" w:color="000000"/>
              <w:bottom w:val="single" w:sz="8" w:space="0" w:color="000000"/>
              <w:right w:val="single" w:sz="8" w:space="0" w:color="000000"/>
            </w:tcBorders>
            <w:shd w:val="clear" w:color="auto" w:fill="auto"/>
            <w:noWrap/>
            <w:hideMark/>
          </w:tcPr>
          <w:p w14:paraId="07C12557" w14:textId="77777777" w:rsidR="00344945" w:rsidRPr="00716BA3" w:rsidRDefault="00344945" w:rsidP="00344945">
            <w:pPr>
              <w:rPr>
                <w:rFonts w:ascii="Arial" w:hAnsi="Arial" w:cs="Arial"/>
                <w:color w:val="000000"/>
              </w:rPr>
            </w:pPr>
            <w:r w:rsidRPr="00716BA3">
              <w:rPr>
                <w:rFonts w:ascii="Arial" w:hAnsi="Arial" w:cs="Arial"/>
                <w:color w:val="000000"/>
              </w:rPr>
              <w:t>10</w:t>
            </w:r>
          </w:p>
        </w:tc>
        <w:tc>
          <w:tcPr>
            <w:tcW w:w="2168" w:type="dxa"/>
            <w:tcBorders>
              <w:top w:val="nil"/>
              <w:left w:val="nil"/>
              <w:bottom w:val="single" w:sz="8" w:space="0" w:color="000000"/>
              <w:right w:val="single" w:sz="8" w:space="0" w:color="000000"/>
            </w:tcBorders>
            <w:shd w:val="clear" w:color="auto" w:fill="auto"/>
            <w:hideMark/>
          </w:tcPr>
          <w:p w14:paraId="17C23E7E" w14:textId="77777777" w:rsidR="00344945" w:rsidRPr="00716BA3" w:rsidRDefault="00344945" w:rsidP="00344945">
            <w:pPr>
              <w:rPr>
                <w:rFonts w:ascii="Arial" w:hAnsi="Arial" w:cs="Arial"/>
                <w:color w:val="000000"/>
              </w:rPr>
            </w:pPr>
            <w:r w:rsidRPr="00716BA3">
              <w:rPr>
                <w:rFonts w:ascii="Arial" w:hAnsi="Arial" w:cs="Arial"/>
                <w:color w:val="000000"/>
              </w:rPr>
              <w:t>CIF Operations during Pandemic</w:t>
            </w:r>
          </w:p>
        </w:tc>
        <w:tc>
          <w:tcPr>
            <w:tcW w:w="6840" w:type="dxa"/>
            <w:tcBorders>
              <w:top w:val="nil"/>
              <w:left w:val="nil"/>
              <w:bottom w:val="single" w:sz="8" w:space="0" w:color="000000"/>
              <w:right w:val="single" w:sz="8" w:space="0" w:color="000000"/>
            </w:tcBorders>
            <w:shd w:val="clear" w:color="auto" w:fill="auto"/>
            <w:hideMark/>
          </w:tcPr>
          <w:p w14:paraId="39F1036A" w14:textId="77777777" w:rsidR="00344945" w:rsidRDefault="00344945" w:rsidP="00344945">
            <w:pPr>
              <w:rPr>
                <w:rFonts w:ascii="Arial" w:hAnsi="Arial" w:cs="Arial"/>
                <w:b/>
                <w:color w:val="000000"/>
              </w:rPr>
            </w:pPr>
            <w:r w:rsidRPr="00716BA3">
              <w:rPr>
                <w:rFonts w:ascii="Arial" w:hAnsi="Arial" w:cs="Arial"/>
                <w:b/>
                <w:color w:val="000000"/>
              </w:rPr>
              <w:t>Given the anticipated temporary increase in testing volumes, will the State forego wait times penalties until inspection volumes return to pre-pandemic levels?</w:t>
            </w:r>
          </w:p>
          <w:p w14:paraId="4E9800BA" w14:textId="77777777" w:rsidR="00DC37AF" w:rsidRDefault="00DC37AF" w:rsidP="00344945">
            <w:pPr>
              <w:rPr>
                <w:rFonts w:ascii="Arial" w:hAnsi="Arial" w:cs="Arial"/>
                <w:b/>
                <w:color w:val="000000"/>
              </w:rPr>
            </w:pPr>
          </w:p>
          <w:p w14:paraId="78DFD78F" w14:textId="72877C47" w:rsidR="00DC37AF" w:rsidRPr="006F1E96" w:rsidRDefault="00DC37AF" w:rsidP="00DC37AF">
            <w:pPr>
              <w:rPr>
                <w:rFonts w:ascii="Arial" w:hAnsi="Arial" w:cs="Arial"/>
                <w:color w:val="000000"/>
              </w:rPr>
            </w:pPr>
            <w:r w:rsidRPr="006F1E96">
              <w:rPr>
                <w:rFonts w:ascii="Arial" w:hAnsi="Arial" w:cs="Arial"/>
                <w:color w:val="000000"/>
              </w:rPr>
              <w:t xml:space="preserve">The State does not anticipate any increase in inspection </w:t>
            </w:r>
            <w:r w:rsidR="003D11AA">
              <w:rPr>
                <w:rFonts w:ascii="Arial" w:hAnsi="Arial" w:cs="Arial"/>
                <w:color w:val="000000"/>
              </w:rPr>
              <w:t>volumes that would affect this Bid S</w:t>
            </w:r>
            <w:r w:rsidRPr="006F1E96">
              <w:rPr>
                <w:rFonts w:ascii="Arial" w:hAnsi="Arial" w:cs="Arial"/>
                <w:color w:val="000000"/>
              </w:rPr>
              <w:t>olicitation</w:t>
            </w:r>
            <w:r w:rsidR="003D11AA">
              <w:rPr>
                <w:rFonts w:ascii="Arial" w:hAnsi="Arial" w:cs="Arial"/>
                <w:color w:val="000000"/>
              </w:rPr>
              <w:t>,</w:t>
            </w:r>
            <w:r w:rsidRPr="006F1E96">
              <w:rPr>
                <w:rFonts w:ascii="Arial" w:hAnsi="Arial" w:cs="Arial"/>
                <w:color w:val="000000"/>
              </w:rPr>
              <w:t xml:space="preserve"> therefore wait time liquidated damages will remain as stated.</w:t>
            </w:r>
          </w:p>
          <w:p w14:paraId="11E430FB" w14:textId="25EB4A8E" w:rsidR="00DC37AF" w:rsidRPr="00716BA3" w:rsidRDefault="00DC37AF" w:rsidP="00344945">
            <w:pPr>
              <w:rPr>
                <w:rFonts w:ascii="Arial" w:hAnsi="Arial" w:cs="Arial"/>
                <w:b/>
                <w:color w:val="000000"/>
              </w:rPr>
            </w:pPr>
          </w:p>
        </w:tc>
      </w:tr>
      <w:tr w:rsidR="00344945" w:rsidRPr="00716BA3" w14:paraId="292A6404" w14:textId="77777777" w:rsidTr="00F17931">
        <w:trPr>
          <w:trHeight w:val="780"/>
        </w:trPr>
        <w:tc>
          <w:tcPr>
            <w:tcW w:w="972" w:type="dxa"/>
            <w:tcBorders>
              <w:top w:val="nil"/>
              <w:left w:val="single" w:sz="8" w:space="0" w:color="000000"/>
              <w:bottom w:val="single" w:sz="8" w:space="0" w:color="000000"/>
              <w:right w:val="single" w:sz="8" w:space="0" w:color="000000"/>
            </w:tcBorders>
            <w:shd w:val="clear" w:color="auto" w:fill="auto"/>
            <w:noWrap/>
            <w:hideMark/>
          </w:tcPr>
          <w:p w14:paraId="4A90266A" w14:textId="77777777" w:rsidR="00344945" w:rsidRPr="00716BA3" w:rsidRDefault="00344945" w:rsidP="00344945">
            <w:pPr>
              <w:rPr>
                <w:rFonts w:ascii="Arial" w:hAnsi="Arial" w:cs="Arial"/>
                <w:color w:val="000000"/>
              </w:rPr>
            </w:pPr>
            <w:r w:rsidRPr="00716BA3">
              <w:rPr>
                <w:rFonts w:ascii="Arial" w:hAnsi="Arial" w:cs="Arial"/>
                <w:color w:val="000000"/>
              </w:rPr>
              <w:t>11</w:t>
            </w:r>
          </w:p>
        </w:tc>
        <w:tc>
          <w:tcPr>
            <w:tcW w:w="2168" w:type="dxa"/>
            <w:tcBorders>
              <w:top w:val="nil"/>
              <w:left w:val="nil"/>
              <w:bottom w:val="single" w:sz="8" w:space="0" w:color="000000"/>
              <w:right w:val="single" w:sz="8" w:space="0" w:color="000000"/>
            </w:tcBorders>
            <w:shd w:val="clear" w:color="auto" w:fill="auto"/>
            <w:hideMark/>
          </w:tcPr>
          <w:p w14:paraId="171E9EBB" w14:textId="77777777" w:rsidR="00344945" w:rsidRPr="00716BA3" w:rsidRDefault="00344945" w:rsidP="00344945">
            <w:pPr>
              <w:rPr>
                <w:rFonts w:ascii="Arial" w:hAnsi="Arial" w:cs="Arial"/>
                <w:color w:val="000000"/>
              </w:rPr>
            </w:pPr>
            <w:r w:rsidRPr="00716BA3">
              <w:rPr>
                <w:rFonts w:ascii="Arial" w:hAnsi="Arial" w:cs="Arial"/>
                <w:color w:val="000000"/>
              </w:rPr>
              <w:t>CIF Operations during Pandemic</w:t>
            </w:r>
          </w:p>
        </w:tc>
        <w:tc>
          <w:tcPr>
            <w:tcW w:w="6840" w:type="dxa"/>
            <w:tcBorders>
              <w:top w:val="nil"/>
              <w:left w:val="nil"/>
              <w:bottom w:val="single" w:sz="8" w:space="0" w:color="000000"/>
              <w:right w:val="single" w:sz="8" w:space="0" w:color="000000"/>
            </w:tcBorders>
            <w:shd w:val="clear" w:color="auto" w:fill="auto"/>
            <w:hideMark/>
          </w:tcPr>
          <w:p w14:paraId="1414C3B2" w14:textId="77777777" w:rsidR="00344945" w:rsidRDefault="00344945" w:rsidP="00344945">
            <w:pPr>
              <w:rPr>
                <w:rFonts w:ascii="Arial" w:hAnsi="Arial" w:cs="Arial"/>
                <w:b/>
                <w:color w:val="000000"/>
              </w:rPr>
            </w:pPr>
            <w:r w:rsidRPr="00716BA3">
              <w:rPr>
                <w:rFonts w:ascii="Arial" w:hAnsi="Arial" w:cs="Arial"/>
                <w:b/>
                <w:color w:val="000000"/>
              </w:rPr>
              <w:t>Will the State require or mandate expanded testing hours of operation at CIFs on a temporary basis to accommodate the increase in testing volumes?</w:t>
            </w:r>
            <w:r w:rsidR="00DC37AF">
              <w:rPr>
                <w:rFonts w:ascii="Arial" w:hAnsi="Arial" w:cs="Arial"/>
                <w:b/>
                <w:color w:val="000000"/>
              </w:rPr>
              <w:t xml:space="preserve"> </w:t>
            </w:r>
          </w:p>
          <w:p w14:paraId="17E848DE" w14:textId="77777777" w:rsidR="00DC37AF" w:rsidRDefault="00DC37AF" w:rsidP="00344945">
            <w:pPr>
              <w:rPr>
                <w:rFonts w:ascii="Arial" w:hAnsi="Arial" w:cs="Arial"/>
                <w:b/>
                <w:color w:val="000000"/>
              </w:rPr>
            </w:pPr>
          </w:p>
          <w:p w14:paraId="555018A1" w14:textId="4D6BB6BD" w:rsidR="00DC37AF" w:rsidRPr="006F1E96" w:rsidRDefault="00DC37AF" w:rsidP="00DC37AF">
            <w:pPr>
              <w:rPr>
                <w:rFonts w:ascii="Arial" w:hAnsi="Arial" w:cs="Arial"/>
                <w:color w:val="000000"/>
              </w:rPr>
            </w:pPr>
            <w:r w:rsidRPr="006F1E96">
              <w:rPr>
                <w:rFonts w:ascii="Arial" w:hAnsi="Arial" w:cs="Arial"/>
                <w:color w:val="000000"/>
              </w:rPr>
              <w:t>The method for determining the hour</w:t>
            </w:r>
            <w:r w:rsidR="003D11AA">
              <w:rPr>
                <w:rFonts w:ascii="Arial" w:hAnsi="Arial" w:cs="Arial"/>
                <w:color w:val="000000"/>
              </w:rPr>
              <w:t>s of operation are detailed in Bid Solicitation S</w:t>
            </w:r>
            <w:r w:rsidRPr="006F1E96">
              <w:rPr>
                <w:rFonts w:ascii="Arial" w:hAnsi="Arial" w:cs="Arial"/>
                <w:color w:val="000000"/>
              </w:rPr>
              <w:t>ection 3.20.</w:t>
            </w:r>
            <w:r w:rsidR="003D11AA">
              <w:rPr>
                <w:rFonts w:ascii="Arial" w:hAnsi="Arial" w:cs="Arial"/>
                <w:color w:val="000000"/>
              </w:rPr>
              <w:t xml:space="preserve"> Vendors {</w:t>
            </w:r>
            <w:r w:rsidRPr="006F1E96">
              <w:rPr>
                <w:rFonts w:ascii="Arial" w:hAnsi="Arial" w:cs="Arial"/>
                <w:color w:val="000000"/>
              </w:rPr>
              <w:t>Bidders</w:t>
            </w:r>
            <w:r w:rsidR="003D11AA">
              <w:rPr>
                <w:rFonts w:ascii="Arial" w:hAnsi="Arial" w:cs="Arial"/>
                <w:color w:val="000000"/>
              </w:rPr>
              <w:t>}</w:t>
            </w:r>
            <w:r w:rsidRPr="006F1E96">
              <w:rPr>
                <w:rFonts w:ascii="Arial" w:hAnsi="Arial" w:cs="Arial"/>
                <w:color w:val="000000"/>
              </w:rPr>
              <w:t xml:space="preserve"> should be guided accordingly.</w:t>
            </w:r>
          </w:p>
          <w:p w14:paraId="0CBC26D5" w14:textId="5F3BE5B5" w:rsidR="00DC37AF" w:rsidRPr="00716BA3" w:rsidRDefault="00DC37AF" w:rsidP="00344945">
            <w:pPr>
              <w:rPr>
                <w:rFonts w:ascii="Arial" w:hAnsi="Arial" w:cs="Arial"/>
                <w:b/>
                <w:color w:val="000000"/>
              </w:rPr>
            </w:pPr>
          </w:p>
        </w:tc>
      </w:tr>
      <w:tr w:rsidR="00344945" w:rsidRPr="00716BA3" w14:paraId="508004F3" w14:textId="77777777" w:rsidTr="00F17931">
        <w:trPr>
          <w:trHeight w:val="2055"/>
        </w:trPr>
        <w:tc>
          <w:tcPr>
            <w:tcW w:w="972" w:type="dxa"/>
            <w:tcBorders>
              <w:top w:val="nil"/>
              <w:left w:val="single" w:sz="8" w:space="0" w:color="000000"/>
              <w:bottom w:val="single" w:sz="8" w:space="0" w:color="000000"/>
              <w:right w:val="single" w:sz="8" w:space="0" w:color="000000"/>
            </w:tcBorders>
            <w:shd w:val="clear" w:color="auto" w:fill="auto"/>
            <w:noWrap/>
            <w:hideMark/>
          </w:tcPr>
          <w:p w14:paraId="5A4BAE7D" w14:textId="77777777" w:rsidR="00344945" w:rsidRPr="00716BA3" w:rsidRDefault="00344945" w:rsidP="00344945">
            <w:pPr>
              <w:rPr>
                <w:rFonts w:ascii="Arial" w:hAnsi="Arial" w:cs="Arial"/>
                <w:color w:val="000000"/>
              </w:rPr>
            </w:pPr>
            <w:r w:rsidRPr="00716BA3">
              <w:rPr>
                <w:rFonts w:ascii="Arial" w:hAnsi="Arial" w:cs="Arial"/>
                <w:color w:val="000000"/>
              </w:rPr>
              <w:t>12</w:t>
            </w:r>
          </w:p>
        </w:tc>
        <w:tc>
          <w:tcPr>
            <w:tcW w:w="2168" w:type="dxa"/>
            <w:tcBorders>
              <w:top w:val="nil"/>
              <w:left w:val="nil"/>
              <w:bottom w:val="single" w:sz="8" w:space="0" w:color="000000"/>
              <w:right w:val="single" w:sz="8" w:space="0" w:color="000000"/>
            </w:tcBorders>
            <w:shd w:val="clear" w:color="auto" w:fill="auto"/>
            <w:hideMark/>
          </w:tcPr>
          <w:p w14:paraId="2471E4BA" w14:textId="77777777" w:rsidR="00344945" w:rsidRPr="00716BA3" w:rsidRDefault="00344945" w:rsidP="00344945">
            <w:pPr>
              <w:rPr>
                <w:rFonts w:ascii="Arial" w:hAnsi="Arial" w:cs="Arial"/>
                <w:color w:val="000000"/>
              </w:rPr>
            </w:pPr>
            <w:r w:rsidRPr="00716BA3">
              <w:rPr>
                <w:rFonts w:ascii="Arial" w:hAnsi="Arial" w:cs="Arial"/>
                <w:color w:val="000000"/>
              </w:rPr>
              <w:t>CIF Operations during Pandemic</w:t>
            </w:r>
          </w:p>
        </w:tc>
        <w:tc>
          <w:tcPr>
            <w:tcW w:w="6840" w:type="dxa"/>
            <w:tcBorders>
              <w:top w:val="nil"/>
              <w:left w:val="nil"/>
              <w:bottom w:val="single" w:sz="8" w:space="0" w:color="000000"/>
              <w:right w:val="single" w:sz="8" w:space="0" w:color="000000"/>
            </w:tcBorders>
            <w:shd w:val="clear" w:color="auto" w:fill="auto"/>
            <w:hideMark/>
          </w:tcPr>
          <w:p w14:paraId="693DAE39" w14:textId="77777777" w:rsidR="00344945" w:rsidRDefault="00344945" w:rsidP="00344945">
            <w:pPr>
              <w:rPr>
                <w:rFonts w:ascii="Arial" w:hAnsi="Arial" w:cs="Arial"/>
                <w:b/>
                <w:color w:val="000000"/>
              </w:rPr>
            </w:pPr>
            <w:r w:rsidRPr="00716BA3">
              <w:rPr>
                <w:rFonts w:ascii="Arial" w:hAnsi="Arial" w:cs="Arial"/>
                <w:b/>
                <w:color w:val="000000"/>
              </w:rPr>
              <w:t>Currently if someone tests positive for the virus while working in one of the centralized facilities, the employees who came in contact with that person must self-quarantine for 14 days, which may require the station to close for 2 weeks. What staffing-related and throughput requirement accommodations will the State provide if the bidder must close a facility several times due to positive testing results by employees?</w:t>
            </w:r>
          </w:p>
          <w:p w14:paraId="3FFFA68E" w14:textId="77777777" w:rsidR="00DC37AF" w:rsidRDefault="00DC37AF" w:rsidP="00344945">
            <w:pPr>
              <w:rPr>
                <w:rFonts w:ascii="Arial" w:hAnsi="Arial" w:cs="Arial"/>
                <w:b/>
                <w:color w:val="000000"/>
              </w:rPr>
            </w:pPr>
          </w:p>
          <w:p w14:paraId="279388CF" w14:textId="6F948183" w:rsidR="00DC37AF" w:rsidRPr="006F1E96" w:rsidRDefault="00DC37AF" w:rsidP="00344945">
            <w:pPr>
              <w:rPr>
                <w:rFonts w:ascii="Arial" w:hAnsi="Arial" w:cs="Arial"/>
                <w:color w:val="000000"/>
              </w:rPr>
            </w:pPr>
            <w:r w:rsidRPr="006F1E96">
              <w:rPr>
                <w:rFonts w:ascii="Arial" w:hAnsi="Arial" w:cs="Arial"/>
                <w:color w:val="000000"/>
              </w:rPr>
              <w:t>Staffing is the responsibility of the</w:t>
            </w:r>
            <w:r w:rsidR="00107D96">
              <w:rPr>
                <w:rFonts w:ascii="Arial" w:hAnsi="Arial" w:cs="Arial"/>
                <w:color w:val="000000"/>
              </w:rPr>
              <w:t xml:space="preserve"> Vendor</w:t>
            </w:r>
            <w:r w:rsidRPr="006F1E96">
              <w:rPr>
                <w:rFonts w:ascii="Arial" w:hAnsi="Arial" w:cs="Arial"/>
                <w:color w:val="000000"/>
              </w:rPr>
              <w:t xml:space="preserve"> </w:t>
            </w:r>
            <w:r w:rsidR="00107D96">
              <w:rPr>
                <w:rFonts w:ascii="Arial" w:hAnsi="Arial" w:cs="Arial"/>
                <w:color w:val="000000"/>
              </w:rPr>
              <w:t>{B</w:t>
            </w:r>
            <w:r w:rsidRPr="006F1E96">
              <w:rPr>
                <w:rFonts w:ascii="Arial" w:hAnsi="Arial" w:cs="Arial"/>
                <w:color w:val="000000"/>
              </w:rPr>
              <w:t>idder</w:t>
            </w:r>
            <w:r w:rsidR="00107D96">
              <w:rPr>
                <w:rFonts w:ascii="Arial" w:hAnsi="Arial" w:cs="Arial"/>
                <w:color w:val="000000"/>
              </w:rPr>
              <w:t>}</w:t>
            </w:r>
            <w:r w:rsidRPr="006F1E96">
              <w:rPr>
                <w:rFonts w:ascii="Arial" w:hAnsi="Arial" w:cs="Arial"/>
                <w:color w:val="000000"/>
              </w:rPr>
              <w:t>, as such,</w:t>
            </w:r>
            <w:r w:rsidR="00107D96">
              <w:rPr>
                <w:rFonts w:ascii="Arial" w:hAnsi="Arial" w:cs="Arial"/>
                <w:color w:val="000000"/>
              </w:rPr>
              <w:t xml:space="preserve"> Vendors</w:t>
            </w:r>
            <w:r w:rsidRPr="006F1E96">
              <w:rPr>
                <w:rFonts w:ascii="Arial" w:hAnsi="Arial" w:cs="Arial"/>
                <w:color w:val="000000"/>
              </w:rPr>
              <w:t xml:space="preserve"> </w:t>
            </w:r>
            <w:r w:rsidR="00107D96">
              <w:rPr>
                <w:rFonts w:ascii="Arial" w:hAnsi="Arial" w:cs="Arial"/>
                <w:color w:val="000000"/>
              </w:rPr>
              <w:t>{B</w:t>
            </w:r>
            <w:r w:rsidRPr="006F1E96">
              <w:rPr>
                <w:rFonts w:ascii="Arial" w:hAnsi="Arial" w:cs="Arial"/>
                <w:color w:val="000000"/>
              </w:rPr>
              <w:t>idders</w:t>
            </w:r>
            <w:r w:rsidR="00107D96">
              <w:rPr>
                <w:rFonts w:ascii="Arial" w:hAnsi="Arial" w:cs="Arial"/>
                <w:color w:val="000000"/>
              </w:rPr>
              <w:t>}</w:t>
            </w:r>
            <w:r w:rsidRPr="006F1E96">
              <w:rPr>
                <w:rFonts w:ascii="Arial" w:hAnsi="Arial" w:cs="Arial"/>
                <w:color w:val="000000"/>
              </w:rPr>
              <w:t xml:space="preserve"> should follow the requirements specified in </w:t>
            </w:r>
            <w:r w:rsidR="00107D96">
              <w:rPr>
                <w:rFonts w:ascii="Arial" w:hAnsi="Arial" w:cs="Arial"/>
                <w:color w:val="000000"/>
              </w:rPr>
              <w:t>Bid Solicitation S</w:t>
            </w:r>
            <w:r w:rsidRPr="006F1E96">
              <w:rPr>
                <w:rFonts w:ascii="Arial" w:hAnsi="Arial" w:cs="Arial"/>
                <w:color w:val="000000"/>
              </w:rPr>
              <w:t>ection 3.14 to insure they have appropriate staffing levels to meet those requirements and minimize facility closures.</w:t>
            </w:r>
          </w:p>
          <w:p w14:paraId="40607BF4" w14:textId="02D10403" w:rsidR="00DC37AF" w:rsidRPr="00716BA3" w:rsidRDefault="00DC37AF" w:rsidP="00344945">
            <w:pPr>
              <w:rPr>
                <w:rFonts w:ascii="Arial" w:hAnsi="Arial" w:cs="Arial"/>
                <w:b/>
                <w:color w:val="000000"/>
              </w:rPr>
            </w:pPr>
          </w:p>
        </w:tc>
      </w:tr>
      <w:tr w:rsidR="00344945" w:rsidRPr="00716BA3" w14:paraId="3FE31629" w14:textId="77777777" w:rsidTr="00F17931">
        <w:trPr>
          <w:trHeight w:val="1035"/>
        </w:trPr>
        <w:tc>
          <w:tcPr>
            <w:tcW w:w="972" w:type="dxa"/>
            <w:tcBorders>
              <w:top w:val="nil"/>
              <w:left w:val="single" w:sz="8" w:space="0" w:color="000000"/>
              <w:bottom w:val="single" w:sz="8" w:space="0" w:color="000000"/>
              <w:right w:val="single" w:sz="8" w:space="0" w:color="000000"/>
            </w:tcBorders>
            <w:shd w:val="clear" w:color="auto" w:fill="auto"/>
            <w:noWrap/>
            <w:hideMark/>
          </w:tcPr>
          <w:p w14:paraId="5A4AB8CA" w14:textId="77777777" w:rsidR="00344945" w:rsidRPr="00716BA3" w:rsidRDefault="00344945" w:rsidP="00344945">
            <w:pPr>
              <w:rPr>
                <w:rFonts w:ascii="Arial" w:hAnsi="Arial" w:cs="Arial"/>
                <w:color w:val="000000"/>
              </w:rPr>
            </w:pPr>
            <w:r w:rsidRPr="00716BA3">
              <w:rPr>
                <w:rFonts w:ascii="Arial" w:hAnsi="Arial" w:cs="Arial"/>
                <w:color w:val="000000"/>
              </w:rPr>
              <w:t>13</w:t>
            </w:r>
          </w:p>
        </w:tc>
        <w:tc>
          <w:tcPr>
            <w:tcW w:w="2168" w:type="dxa"/>
            <w:tcBorders>
              <w:top w:val="nil"/>
              <w:left w:val="nil"/>
              <w:bottom w:val="single" w:sz="8" w:space="0" w:color="000000"/>
              <w:right w:val="single" w:sz="8" w:space="0" w:color="000000"/>
            </w:tcBorders>
            <w:shd w:val="clear" w:color="auto" w:fill="auto"/>
            <w:hideMark/>
          </w:tcPr>
          <w:p w14:paraId="7FA00767" w14:textId="77777777" w:rsidR="00344945" w:rsidRPr="00716BA3" w:rsidRDefault="00344945" w:rsidP="00344945">
            <w:pPr>
              <w:rPr>
                <w:rFonts w:ascii="Arial" w:hAnsi="Arial" w:cs="Arial"/>
                <w:color w:val="000000"/>
              </w:rPr>
            </w:pPr>
            <w:r w:rsidRPr="00716BA3">
              <w:rPr>
                <w:rFonts w:ascii="Arial" w:hAnsi="Arial" w:cs="Arial"/>
                <w:color w:val="000000"/>
              </w:rPr>
              <w:t>CIF Operations during Pandemic</w:t>
            </w:r>
          </w:p>
        </w:tc>
        <w:tc>
          <w:tcPr>
            <w:tcW w:w="6840" w:type="dxa"/>
            <w:tcBorders>
              <w:top w:val="nil"/>
              <w:left w:val="nil"/>
              <w:bottom w:val="single" w:sz="8" w:space="0" w:color="000000"/>
              <w:right w:val="single" w:sz="8" w:space="0" w:color="000000"/>
            </w:tcBorders>
            <w:shd w:val="clear" w:color="auto" w:fill="auto"/>
            <w:hideMark/>
          </w:tcPr>
          <w:p w14:paraId="67B1A795" w14:textId="77777777" w:rsidR="00344945" w:rsidRDefault="00344945" w:rsidP="00344945">
            <w:pPr>
              <w:rPr>
                <w:rFonts w:ascii="Arial" w:hAnsi="Arial" w:cs="Arial"/>
                <w:b/>
                <w:color w:val="000000"/>
              </w:rPr>
            </w:pPr>
            <w:r w:rsidRPr="00716BA3">
              <w:rPr>
                <w:rFonts w:ascii="Arial" w:hAnsi="Arial" w:cs="Arial"/>
                <w:b/>
                <w:color w:val="000000"/>
              </w:rPr>
              <w:t>What wait time relief will the State provide given anticipated longer test durations due to employees wearing PPE and conducting proper cleaning during and between inspections?</w:t>
            </w:r>
          </w:p>
          <w:p w14:paraId="25B0BC18" w14:textId="77777777" w:rsidR="00A57728" w:rsidRDefault="00A57728" w:rsidP="00344945">
            <w:pPr>
              <w:rPr>
                <w:rFonts w:ascii="Arial" w:hAnsi="Arial" w:cs="Arial"/>
                <w:b/>
                <w:color w:val="000000"/>
              </w:rPr>
            </w:pPr>
          </w:p>
          <w:p w14:paraId="5CFA6649" w14:textId="172E10A4" w:rsidR="00A57728" w:rsidRPr="006F1E96" w:rsidRDefault="00107D96" w:rsidP="00344945">
            <w:pPr>
              <w:rPr>
                <w:rFonts w:ascii="Arial" w:hAnsi="Arial" w:cs="Arial"/>
                <w:color w:val="000000"/>
              </w:rPr>
            </w:pPr>
            <w:r>
              <w:rPr>
                <w:rFonts w:ascii="Arial" w:hAnsi="Arial" w:cs="Arial"/>
                <w:color w:val="000000"/>
              </w:rPr>
              <w:t>T</w:t>
            </w:r>
            <w:r w:rsidR="00A57728" w:rsidRPr="006F1E96">
              <w:rPr>
                <w:rFonts w:ascii="Arial" w:hAnsi="Arial" w:cs="Arial"/>
                <w:color w:val="000000"/>
              </w:rPr>
              <w:t>he State does not anticipate any reason that test duration would take any longer due to employees wearing PPE. Additionally, the State is not requiring any additional function or activity other that what is required by this solicitation as such the wait time requirements remain as stipulated.</w:t>
            </w:r>
          </w:p>
          <w:p w14:paraId="3948FB72" w14:textId="74362A1C" w:rsidR="00A57728" w:rsidRPr="00716BA3" w:rsidRDefault="00A57728" w:rsidP="00344945">
            <w:pPr>
              <w:rPr>
                <w:rFonts w:ascii="Arial" w:hAnsi="Arial" w:cs="Arial"/>
                <w:b/>
                <w:color w:val="000000"/>
              </w:rPr>
            </w:pPr>
          </w:p>
        </w:tc>
      </w:tr>
      <w:tr w:rsidR="00344945" w:rsidRPr="00716BA3" w14:paraId="5EB14CE9" w14:textId="77777777" w:rsidTr="00F17931">
        <w:trPr>
          <w:trHeight w:val="1035"/>
        </w:trPr>
        <w:tc>
          <w:tcPr>
            <w:tcW w:w="972" w:type="dxa"/>
            <w:tcBorders>
              <w:top w:val="nil"/>
              <w:left w:val="single" w:sz="8" w:space="0" w:color="000000"/>
              <w:bottom w:val="single" w:sz="8" w:space="0" w:color="000000"/>
              <w:right w:val="single" w:sz="8" w:space="0" w:color="000000"/>
            </w:tcBorders>
            <w:shd w:val="clear" w:color="auto" w:fill="auto"/>
            <w:noWrap/>
            <w:hideMark/>
          </w:tcPr>
          <w:p w14:paraId="05D60342" w14:textId="77777777" w:rsidR="00344945" w:rsidRPr="00716BA3" w:rsidRDefault="00344945" w:rsidP="00344945">
            <w:pPr>
              <w:rPr>
                <w:rFonts w:ascii="Arial" w:hAnsi="Arial" w:cs="Arial"/>
                <w:color w:val="000000"/>
              </w:rPr>
            </w:pPr>
            <w:r w:rsidRPr="00716BA3">
              <w:rPr>
                <w:rFonts w:ascii="Arial" w:hAnsi="Arial" w:cs="Arial"/>
                <w:color w:val="000000"/>
              </w:rPr>
              <w:t>14</w:t>
            </w:r>
          </w:p>
        </w:tc>
        <w:tc>
          <w:tcPr>
            <w:tcW w:w="2168" w:type="dxa"/>
            <w:tcBorders>
              <w:top w:val="nil"/>
              <w:left w:val="nil"/>
              <w:bottom w:val="single" w:sz="8" w:space="0" w:color="000000"/>
              <w:right w:val="single" w:sz="8" w:space="0" w:color="000000"/>
            </w:tcBorders>
            <w:shd w:val="clear" w:color="auto" w:fill="auto"/>
            <w:hideMark/>
          </w:tcPr>
          <w:p w14:paraId="7E479EB7" w14:textId="77777777" w:rsidR="00344945" w:rsidRPr="00716BA3" w:rsidRDefault="00344945" w:rsidP="00344945">
            <w:pPr>
              <w:rPr>
                <w:rFonts w:ascii="Arial" w:hAnsi="Arial" w:cs="Arial"/>
                <w:color w:val="000000"/>
              </w:rPr>
            </w:pPr>
            <w:r w:rsidRPr="00716BA3">
              <w:rPr>
                <w:rFonts w:ascii="Arial" w:hAnsi="Arial" w:cs="Arial"/>
                <w:color w:val="000000"/>
              </w:rPr>
              <w:t>CIF Operations during Pandemic</w:t>
            </w:r>
          </w:p>
        </w:tc>
        <w:tc>
          <w:tcPr>
            <w:tcW w:w="6840" w:type="dxa"/>
            <w:tcBorders>
              <w:top w:val="nil"/>
              <w:left w:val="nil"/>
              <w:bottom w:val="single" w:sz="8" w:space="0" w:color="000000"/>
              <w:right w:val="single" w:sz="8" w:space="0" w:color="000000"/>
            </w:tcBorders>
            <w:shd w:val="clear" w:color="auto" w:fill="auto"/>
            <w:hideMark/>
          </w:tcPr>
          <w:p w14:paraId="7D95F782" w14:textId="77777777" w:rsidR="00344945" w:rsidRDefault="00344945" w:rsidP="00344945">
            <w:pPr>
              <w:rPr>
                <w:rFonts w:ascii="Arial" w:hAnsi="Arial" w:cs="Arial"/>
                <w:b/>
                <w:color w:val="000000"/>
              </w:rPr>
            </w:pPr>
            <w:r w:rsidRPr="00716BA3">
              <w:rPr>
                <w:rFonts w:ascii="Arial" w:hAnsi="Arial" w:cs="Arial"/>
                <w:b/>
                <w:color w:val="000000"/>
              </w:rPr>
              <w:t>What level of participation or engagement will the State require regarding contact tracing related to positive test results by employees and, potentially, motorists and customers?</w:t>
            </w:r>
          </w:p>
          <w:p w14:paraId="0373721F" w14:textId="61DFD203" w:rsidR="00A57728" w:rsidRDefault="00A57728" w:rsidP="00344945">
            <w:pPr>
              <w:rPr>
                <w:rFonts w:ascii="Arial" w:hAnsi="Arial" w:cs="Arial"/>
                <w:b/>
                <w:color w:val="000000"/>
              </w:rPr>
            </w:pPr>
          </w:p>
          <w:p w14:paraId="6288A5FD" w14:textId="109E07BF" w:rsidR="00A57728" w:rsidRPr="006F1E96" w:rsidRDefault="00107D96" w:rsidP="00344945">
            <w:pPr>
              <w:rPr>
                <w:rFonts w:ascii="Arial" w:hAnsi="Arial" w:cs="Arial"/>
                <w:color w:val="000000"/>
              </w:rPr>
            </w:pPr>
            <w:r>
              <w:rPr>
                <w:rFonts w:ascii="Arial" w:hAnsi="Arial" w:cs="Arial"/>
                <w:color w:val="000000"/>
              </w:rPr>
              <w:t>Vendors {</w:t>
            </w:r>
            <w:r w:rsidR="00A57728" w:rsidRPr="006F1E96">
              <w:rPr>
                <w:rFonts w:ascii="Arial" w:hAnsi="Arial" w:cs="Arial"/>
                <w:color w:val="000000"/>
              </w:rPr>
              <w:t>Bidders</w:t>
            </w:r>
            <w:r>
              <w:rPr>
                <w:rFonts w:ascii="Arial" w:hAnsi="Arial" w:cs="Arial"/>
                <w:color w:val="000000"/>
              </w:rPr>
              <w:t>}</w:t>
            </w:r>
            <w:r w:rsidR="00A57728" w:rsidRPr="006F1E96">
              <w:rPr>
                <w:rFonts w:ascii="Arial" w:hAnsi="Arial" w:cs="Arial"/>
                <w:color w:val="000000"/>
              </w:rPr>
              <w:t xml:space="preserve"> should consult with their </w:t>
            </w:r>
            <w:r>
              <w:rPr>
                <w:rFonts w:ascii="Arial" w:hAnsi="Arial" w:cs="Arial"/>
                <w:color w:val="000000"/>
              </w:rPr>
              <w:t xml:space="preserve">internal </w:t>
            </w:r>
            <w:r w:rsidR="00A57728" w:rsidRPr="006F1E96">
              <w:rPr>
                <w:rFonts w:ascii="Arial" w:hAnsi="Arial" w:cs="Arial"/>
                <w:color w:val="000000"/>
              </w:rPr>
              <w:t xml:space="preserve">health </w:t>
            </w:r>
            <w:r>
              <w:rPr>
                <w:rFonts w:ascii="Arial" w:hAnsi="Arial" w:cs="Arial"/>
                <w:color w:val="000000"/>
              </w:rPr>
              <w:t>and safety units regarding cont</w:t>
            </w:r>
            <w:r w:rsidR="00A57728" w:rsidRPr="006F1E96">
              <w:rPr>
                <w:rFonts w:ascii="Arial" w:hAnsi="Arial" w:cs="Arial"/>
                <w:color w:val="000000"/>
              </w:rPr>
              <w:t xml:space="preserve">act tracing. The State has posted on its COVID website </w:t>
            </w:r>
            <w:hyperlink r:id="rId13" w:history="1">
              <w:r w:rsidR="00A57728" w:rsidRPr="006F1E96">
                <w:rPr>
                  <w:rFonts w:ascii="Arial" w:hAnsi="Arial" w:cs="Arial"/>
                  <w:color w:val="000000"/>
                </w:rPr>
                <w:t>www.covid19.nj.gov</w:t>
              </w:r>
            </w:hyperlink>
            <w:r w:rsidR="00A57728" w:rsidRPr="006F1E96">
              <w:rPr>
                <w:rFonts w:ascii="Arial" w:hAnsi="Arial" w:cs="Arial"/>
                <w:color w:val="000000"/>
              </w:rPr>
              <w:t xml:space="preserve"> all pertinent information regarding its official guidance, resources, and support regarding the disease.</w:t>
            </w:r>
          </w:p>
          <w:p w14:paraId="1CA0C4F9" w14:textId="66526ED9" w:rsidR="00A57728" w:rsidRPr="00716BA3" w:rsidRDefault="00A57728" w:rsidP="00344945">
            <w:pPr>
              <w:rPr>
                <w:rFonts w:ascii="Arial" w:hAnsi="Arial" w:cs="Arial"/>
                <w:b/>
                <w:color w:val="000000"/>
              </w:rPr>
            </w:pPr>
          </w:p>
        </w:tc>
      </w:tr>
      <w:tr w:rsidR="00344945" w:rsidRPr="00716BA3" w14:paraId="59CFB123" w14:textId="77777777" w:rsidTr="00F17931">
        <w:trPr>
          <w:trHeight w:val="1035"/>
        </w:trPr>
        <w:tc>
          <w:tcPr>
            <w:tcW w:w="972" w:type="dxa"/>
            <w:tcBorders>
              <w:top w:val="nil"/>
              <w:left w:val="single" w:sz="8" w:space="0" w:color="000000"/>
              <w:bottom w:val="single" w:sz="8" w:space="0" w:color="000000"/>
              <w:right w:val="single" w:sz="8" w:space="0" w:color="000000"/>
            </w:tcBorders>
            <w:shd w:val="clear" w:color="auto" w:fill="auto"/>
            <w:noWrap/>
            <w:hideMark/>
          </w:tcPr>
          <w:p w14:paraId="52E07949" w14:textId="77777777" w:rsidR="00344945" w:rsidRPr="00716BA3" w:rsidRDefault="00344945" w:rsidP="00344945">
            <w:pPr>
              <w:rPr>
                <w:rFonts w:ascii="Arial" w:hAnsi="Arial" w:cs="Arial"/>
                <w:color w:val="000000"/>
              </w:rPr>
            </w:pPr>
            <w:r w:rsidRPr="00716BA3">
              <w:rPr>
                <w:rFonts w:ascii="Arial" w:hAnsi="Arial" w:cs="Arial"/>
                <w:color w:val="000000"/>
              </w:rPr>
              <w:t>15</w:t>
            </w:r>
          </w:p>
        </w:tc>
        <w:tc>
          <w:tcPr>
            <w:tcW w:w="2168" w:type="dxa"/>
            <w:tcBorders>
              <w:top w:val="nil"/>
              <w:left w:val="nil"/>
              <w:bottom w:val="single" w:sz="8" w:space="0" w:color="000000"/>
              <w:right w:val="single" w:sz="8" w:space="0" w:color="000000"/>
            </w:tcBorders>
            <w:shd w:val="clear" w:color="auto" w:fill="auto"/>
            <w:hideMark/>
          </w:tcPr>
          <w:p w14:paraId="0899BBEA" w14:textId="77777777" w:rsidR="00344945" w:rsidRPr="00716BA3" w:rsidRDefault="00344945" w:rsidP="00344945">
            <w:pPr>
              <w:rPr>
                <w:rFonts w:ascii="Arial" w:hAnsi="Arial" w:cs="Arial"/>
                <w:color w:val="000000"/>
              </w:rPr>
            </w:pPr>
            <w:r w:rsidRPr="00716BA3">
              <w:rPr>
                <w:rFonts w:ascii="Arial" w:hAnsi="Arial" w:cs="Arial"/>
                <w:color w:val="000000"/>
              </w:rPr>
              <w:t>CIF Operations during Pandemic</w:t>
            </w:r>
          </w:p>
        </w:tc>
        <w:tc>
          <w:tcPr>
            <w:tcW w:w="6840" w:type="dxa"/>
            <w:tcBorders>
              <w:top w:val="nil"/>
              <w:left w:val="nil"/>
              <w:bottom w:val="single" w:sz="8" w:space="0" w:color="000000"/>
              <w:right w:val="single" w:sz="8" w:space="0" w:color="000000"/>
            </w:tcBorders>
            <w:shd w:val="clear" w:color="auto" w:fill="auto"/>
            <w:hideMark/>
          </w:tcPr>
          <w:p w14:paraId="6B857E0B" w14:textId="77777777" w:rsidR="00344945" w:rsidRDefault="00344945" w:rsidP="00344945">
            <w:pPr>
              <w:rPr>
                <w:rFonts w:ascii="Arial" w:hAnsi="Arial" w:cs="Arial"/>
                <w:b/>
                <w:color w:val="000000"/>
              </w:rPr>
            </w:pPr>
            <w:r w:rsidRPr="00716BA3">
              <w:rPr>
                <w:rFonts w:ascii="Arial" w:hAnsi="Arial" w:cs="Arial"/>
                <w:b/>
                <w:color w:val="000000"/>
              </w:rPr>
              <w:t>In the event of a facility closure due to pandemic, what alternative technologies deployed outside of the facility would the State consider to achieve emissions compliance?</w:t>
            </w:r>
          </w:p>
          <w:p w14:paraId="2FE3A3DA" w14:textId="77777777" w:rsidR="00A57728" w:rsidRDefault="00A57728" w:rsidP="00344945">
            <w:pPr>
              <w:rPr>
                <w:rFonts w:ascii="Arial" w:hAnsi="Arial" w:cs="Arial"/>
                <w:b/>
                <w:color w:val="000000"/>
              </w:rPr>
            </w:pPr>
          </w:p>
          <w:p w14:paraId="555AA4D6" w14:textId="1EC5EABC" w:rsidR="00A57728" w:rsidRPr="006F1E96" w:rsidRDefault="00A57728" w:rsidP="006F1E96">
            <w:pPr>
              <w:rPr>
                <w:rFonts w:ascii="Arial" w:hAnsi="Arial" w:cs="Arial"/>
                <w:color w:val="000000"/>
              </w:rPr>
            </w:pPr>
            <w:r w:rsidRPr="006F1E96">
              <w:rPr>
                <w:rFonts w:ascii="Arial" w:hAnsi="Arial" w:cs="Arial"/>
                <w:color w:val="000000"/>
              </w:rPr>
              <w:t>The State is not pursuing any alternative technologies other t</w:t>
            </w:r>
            <w:r w:rsidR="00107D96">
              <w:rPr>
                <w:rFonts w:ascii="Arial" w:hAnsi="Arial" w:cs="Arial"/>
                <w:color w:val="000000"/>
              </w:rPr>
              <w:t>han what is stipulated in this Bid S</w:t>
            </w:r>
            <w:r w:rsidRPr="006F1E96">
              <w:rPr>
                <w:rFonts w:ascii="Arial" w:hAnsi="Arial" w:cs="Arial"/>
                <w:color w:val="000000"/>
              </w:rPr>
              <w:t>olicitation.</w:t>
            </w:r>
          </w:p>
          <w:p w14:paraId="0CCAC40C" w14:textId="1A8D0ACA" w:rsidR="00A57728" w:rsidRPr="00434BAD" w:rsidRDefault="00A57728" w:rsidP="00344945">
            <w:pPr>
              <w:rPr>
                <w:rFonts w:ascii="Arial" w:hAnsi="Arial" w:cs="Arial"/>
                <w:b/>
                <w:color w:val="000000"/>
              </w:rPr>
            </w:pPr>
          </w:p>
        </w:tc>
      </w:tr>
      <w:tr w:rsidR="00344945" w:rsidRPr="00716BA3" w14:paraId="0B62F121" w14:textId="77777777" w:rsidTr="00F17931">
        <w:trPr>
          <w:trHeight w:val="700"/>
        </w:trPr>
        <w:tc>
          <w:tcPr>
            <w:tcW w:w="972" w:type="dxa"/>
            <w:tcBorders>
              <w:top w:val="nil"/>
              <w:left w:val="single" w:sz="8" w:space="0" w:color="000000"/>
              <w:bottom w:val="single" w:sz="8" w:space="0" w:color="000000"/>
              <w:right w:val="single" w:sz="8" w:space="0" w:color="000000"/>
            </w:tcBorders>
            <w:shd w:val="clear" w:color="auto" w:fill="auto"/>
            <w:noWrap/>
            <w:hideMark/>
          </w:tcPr>
          <w:p w14:paraId="0FCB6F13" w14:textId="77777777" w:rsidR="00344945" w:rsidRPr="00716BA3" w:rsidRDefault="00344945" w:rsidP="00344945">
            <w:pPr>
              <w:rPr>
                <w:rFonts w:ascii="Arial" w:hAnsi="Arial" w:cs="Arial"/>
                <w:color w:val="000000"/>
              </w:rPr>
            </w:pPr>
            <w:r w:rsidRPr="00716BA3">
              <w:rPr>
                <w:rFonts w:ascii="Arial" w:hAnsi="Arial" w:cs="Arial"/>
                <w:color w:val="000000"/>
              </w:rPr>
              <w:t>16</w:t>
            </w:r>
          </w:p>
        </w:tc>
        <w:tc>
          <w:tcPr>
            <w:tcW w:w="2168" w:type="dxa"/>
            <w:tcBorders>
              <w:top w:val="nil"/>
              <w:left w:val="nil"/>
              <w:bottom w:val="single" w:sz="8" w:space="0" w:color="000000"/>
              <w:right w:val="single" w:sz="8" w:space="0" w:color="000000"/>
            </w:tcBorders>
            <w:shd w:val="clear" w:color="auto" w:fill="auto"/>
            <w:hideMark/>
          </w:tcPr>
          <w:p w14:paraId="0E1144A0" w14:textId="3027F708" w:rsidR="00892AE6" w:rsidRDefault="00892AE6" w:rsidP="00344945">
            <w:pPr>
              <w:rPr>
                <w:rFonts w:ascii="Arial" w:hAnsi="Arial" w:cs="Arial"/>
                <w:color w:val="000000"/>
              </w:rPr>
            </w:pPr>
            <w:r>
              <w:rPr>
                <w:rFonts w:ascii="Arial" w:hAnsi="Arial" w:cs="Arial"/>
                <w:color w:val="000000"/>
              </w:rPr>
              <w:t xml:space="preserve">Question to Answer #36 – Bid Amendment 6  </w:t>
            </w:r>
          </w:p>
          <w:p w14:paraId="0A70D9D6" w14:textId="0DF5141D" w:rsidR="00344945" w:rsidRPr="00371AED" w:rsidRDefault="00344945" w:rsidP="00344945">
            <w:pPr>
              <w:rPr>
                <w:rFonts w:ascii="Arial" w:hAnsi="Arial" w:cs="Arial"/>
                <w:color w:val="000000"/>
              </w:rPr>
            </w:pPr>
            <w:r w:rsidRPr="00371AED">
              <w:rPr>
                <w:rFonts w:ascii="Arial" w:hAnsi="Arial" w:cs="Arial"/>
                <w:color w:val="000000"/>
              </w:rPr>
              <w:t>Routine Maintenance and Operations of Buildings and Grounds</w:t>
            </w:r>
          </w:p>
        </w:tc>
        <w:tc>
          <w:tcPr>
            <w:tcW w:w="6840" w:type="dxa"/>
            <w:tcBorders>
              <w:top w:val="nil"/>
              <w:left w:val="nil"/>
              <w:bottom w:val="single" w:sz="8" w:space="0" w:color="000000"/>
              <w:right w:val="single" w:sz="8" w:space="0" w:color="000000"/>
            </w:tcBorders>
            <w:shd w:val="clear" w:color="auto" w:fill="auto"/>
            <w:hideMark/>
          </w:tcPr>
          <w:p w14:paraId="3FD8467C" w14:textId="77777777" w:rsidR="00344945" w:rsidRPr="00434BAD" w:rsidRDefault="00344945" w:rsidP="00344945">
            <w:pPr>
              <w:rPr>
                <w:rFonts w:ascii="Arial" w:hAnsi="Arial" w:cs="Arial"/>
                <w:b/>
                <w:color w:val="000000"/>
              </w:rPr>
            </w:pPr>
            <w:r w:rsidRPr="00434BAD">
              <w:rPr>
                <w:rFonts w:ascii="Arial" w:hAnsi="Arial" w:cs="Arial"/>
                <w:b/>
                <w:color w:val="000000"/>
              </w:rPr>
              <w:t>Bidders were not permitted to visit SIFs during the 2nd round of visitations for capital repair assessments. Given this, what capital repairs and costs should bidders include in their proposals?</w:t>
            </w:r>
          </w:p>
          <w:p w14:paraId="7BA36CC9" w14:textId="77777777" w:rsidR="008B3C77" w:rsidRPr="00716BA3" w:rsidRDefault="008B3C77" w:rsidP="00344945">
            <w:pPr>
              <w:rPr>
                <w:rFonts w:ascii="Arial" w:hAnsi="Arial" w:cs="Arial"/>
                <w:b/>
                <w:color w:val="000000"/>
              </w:rPr>
            </w:pPr>
          </w:p>
          <w:p w14:paraId="76CF1BC7" w14:textId="5840B9FF" w:rsidR="00434BAD" w:rsidRPr="00716BA3" w:rsidRDefault="008B3C77" w:rsidP="008B3C77">
            <w:pPr>
              <w:pStyle w:val="CommentText"/>
            </w:pPr>
            <w:r w:rsidRPr="00371AED">
              <w:rPr>
                <w:rFonts w:ascii="Arial" w:hAnsi="Arial" w:cs="Arial"/>
              </w:rPr>
              <w:t xml:space="preserve">All </w:t>
            </w:r>
            <w:r w:rsidR="00363D05" w:rsidRPr="00371AED">
              <w:rPr>
                <w:rFonts w:ascii="Arial" w:hAnsi="Arial" w:cs="Arial"/>
              </w:rPr>
              <w:t>Vendors {B</w:t>
            </w:r>
            <w:r w:rsidRPr="00371AED">
              <w:rPr>
                <w:rFonts w:ascii="Arial" w:hAnsi="Arial" w:cs="Arial"/>
              </w:rPr>
              <w:t>idders</w:t>
            </w:r>
            <w:r w:rsidR="00363D05" w:rsidRPr="00371AED">
              <w:rPr>
                <w:rFonts w:ascii="Arial" w:hAnsi="Arial" w:cs="Arial"/>
              </w:rPr>
              <w:t>}</w:t>
            </w:r>
            <w:r w:rsidRPr="00371AED">
              <w:rPr>
                <w:rFonts w:ascii="Arial" w:hAnsi="Arial" w:cs="Arial"/>
              </w:rPr>
              <w:t xml:space="preserve"> were afforded the opportunity to visit all sites </w:t>
            </w:r>
            <w:r w:rsidR="001D0C90" w:rsidRPr="00371AED">
              <w:rPr>
                <w:rFonts w:ascii="Arial" w:hAnsi="Arial" w:cs="Arial"/>
              </w:rPr>
              <w:t xml:space="preserve">in </w:t>
            </w:r>
            <w:r w:rsidRPr="00371AED">
              <w:rPr>
                <w:rFonts w:ascii="Arial" w:hAnsi="Arial" w:cs="Arial"/>
              </w:rPr>
              <w:t xml:space="preserve">November 2019. 16 sites were visited, </w:t>
            </w:r>
            <w:r w:rsidR="009D3ADD">
              <w:rPr>
                <w:rFonts w:ascii="Arial" w:hAnsi="Arial" w:cs="Arial"/>
              </w:rPr>
              <w:t>at which time</w:t>
            </w:r>
            <w:r w:rsidR="009D3ADD" w:rsidRPr="00371AED">
              <w:rPr>
                <w:rFonts w:ascii="Arial" w:hAnsi="Arial" w:cs="Arial"/>
              </w:rPr>
              <w:t xml:space="preserve"> </w:t>
            </w:r>
            <w:r w:rsidRPr="00371AED">
              <w:rPr>
                <w:rFonts w:ascii="Arial" w:hAnsi="Arial" w:cs="Arial"/>
              </w:rPr>
              <w:t xml:space="preserve">all </w:t>
            </w:r>
            <w:r w:rsidR="00363D05" w:rsidRPr="00371AED">
              <w:rPr>
                <w:rFonts w:ascii="Arial" w:hAnsi="Arial" w:cs="Arial"/>
              </w:rPr>
              <w:t xml:space="preserve">potential Vendors {Bidders} in attendance </w:t>
            </w:r>
            <w:r w:rsidRPr="00371AED">
              <w:rPr>
                <w:rFonts w:ascii="Arial" w:hAnsi="Arial" w:cs="Arial"/>
              </w:rPr>
              <w:t xml:space="preserve">agreed that was enough sites to visit and no further sites needed to be looked at. </w:t>
            </w:r>
            <w:r w:rsidR="00C059AA" w:rsidRPr="00371AED">
              <w:rPr>
                <w:rFonts w:ascii="Arial" w:hAnsi="Arial" w:cs="Arial"/>
              </w:rPr>
              <w:t xml:space="preserve">SIF locations </w:t>
            </w:r>
            <w:r w:rsidRPr="00371AED">
              <w:rPr>
                <w:rFonts w:ascii="Arial" w:hAnsi="Arial" w:cs="Arial"/>
              </w:rPr>
              <w:t>are of similar age, construction and condition as the 16 sites visited. As provided in</w:t>
            </w:r>
            <w:r w:rsidR="00C059AA" w:rsidRPr="00371AED">
              <w:rPr>
                <w:rFonts w:ascii="Arial" w:hAnsi="Arial" w:cs="Arial"/>
              </w:rPr>
              <w:t xml:space="preserve"> the answer to</w:t>
            </w:r>
            <w:r w:rsidRPr="00371AED">
              <w:rPr>
                <w:rFonts w:ascii="Arial" w:hAnsi="Arial" w:cs="Arial"/>
              </w:rPr>
              <w:t xml:space="preserve"> question</w:t>
            </w:r>
            <w:r w:rsidR="002E3890" w:rsidRPr="00371AED">
              <w:rPr>
                <w:rFonts w:ascii="Arial" w:hAnsi="Arial" w:cs="Arial"/>
              </w:rPr>
              <w:t xml:space="preserve"> </w:t>
            </w:r>
            <w:r w:rsidR="00B817FD" w:rsidRPr="00371AED">
              <w:rPr>
                <w:rFonts w:ascii="Arial" w:hAnsi="Arial" w:cs="Arial"/>
              </w:rPr>
              <w:t>#</w:t>
            </w:r>
            <w:r w:rsidR="002E3890" w:rsidRPr="00371AED">
              <w:rPr>
                <w:rFonts w:ascii="Arial" w:hAnsi="Arial" w:cs="Arial"/>
              </w:rPr>
              <w:t>36 of Bid Amendment #6 post</w:t>
            </w:r>
            <w:r w:rsidR="00C33256" w:rsidRPr="00371AED">
              <w:rPr>
                <w:rFonts w:ascii="Arial" w:hAnsi="Arial" w:cs="Arial"/>
              </w:rPr>
              <w:t>ed</w:t>
            </w:r>
            <w:r w:rsidR="002E3890" w:rsidRPr="00371AED">
              <w:rPr>
                <w:rFonts w:ascii="Arial" w:hAnsi="Arial" w:cs="Arial"/>
              </w:rPr>
              <w:t xml:space="preserve"> on March 18, 2020, t</w:t>
            </w:r>
            <w:r w:rsidRPr="00371AED">
              <w:rPr>
                <w:rFonts w:ascii="Arial" w:hAnsi="Arial" w:cs="Arial"/>
              </w:rPr>
              <w:t xml:space="preserve">he average annual costs of capital repairs expenses at the </w:t>
            </w:r>
            <w:r w:rsidR="001D0C90" w:rsidRPr="00371AED">
              <w:rPr>
                <w:rFonts w:ascii="Arial" w:hAnsi="Arial" w:cs="Arial"/>
              </w:rPr>
              <w:t xml:space="preserve">SIF </w:t>
            </w:r>
            <w:r w:rsidRPr="00371AED">
              <w:rPr>
                <w:rFonts w:ascii="Arial" w:hAnsi="Arial" w:cs="Arial"/>
              </w:rPr>
              <w:t xml:space="preserve">sites is approximately $25,000. </w:t>
            </w:r>
            <w:r w:rsidR="002E3890" w:rsidRPr="00371AED">
              <w:rPr>
                <w:rFonts w:ascii="Arial" w:hAnsi="Arial" w:cs="Arial"/>
              </w:rPr>
              <w:t>Vendors {</w:t>
            </w:r>
            <w:r w:rsidRPr="00371AED">
              <w:rPr>
                <w:rFonts w:ascii="Arial" w:hAnsi="Arial" w:cs="Arial"/>
              </w:rPr>
              <w:t>Bidders</w:t>
            </w:r>
            <w:r w:rsidR="002E3890" w:rsidRPr="00371AED">
              <w:rPr>
                <w:rFonts w:ascii="Arial" w:hAnsi="Arial" w:cs="Arial"/>
              </w:rPr>
              <w:t>}</w:t>
            </w:r>
            <w:r w:rsidRPr="00371AED">
              <w:rPr>
                <w:rFonts w:ascii="Arial" w:hAnsi="Arial" w:cs="Arial"/>
              </w:rPr>
              <w:t xml:space="preserve"> should use that cost for </w:t>
            </w:r>
            <w:r w:rsidR="00107D96">
              <w:rPr>
                <w:rFonts w:ascii="Arial" w:hAnsi="Arial" w:cs="Arial"/>
              </w:rPr>
              <w:t>its</w:t>
            </w:r>
            <w:r w:rsidR="00107D96" w:rsidRPr="00371AED">
              <w:rPr>
                <w:rFonts w:ascii="Arial" w:hAnsi="Arial" w:cs="Arial"/>
              </w:rPr>
              <w:t xml:space="preserve"> </w:t>
            </w:r>
            <w:r w:rsidR="002E3890" w:rsidRPr="00371AED">
              <w:rPr>
                <w:rFonts w:ascii="Arial" w:hAnsi="Arial" w:cs="Arial"/>
              </w:rPr>
              <w:t>Quote submissions</w:t>
            </w:r>
            <w:r w:rsidRPr="00371AED">
              <w:rPr>
                <w:rFonts w:ascii="Arial" w:hAnsi="Arial" w:cs="Arial"/>
              </w:rPr>
              <w:t xml:space="preserve">. </w:t>
            </w:r>
          </w:p>
          <w:p w14:paraId="2661A77B" w14:textId="4183E2DF" w:rsidR="008B3C77" w:rsidRPr="00716BA3" w:rsidRDefault="008B3C77" w:rsidP="00371AED">
            <w:pPr>
              <w:pStyle w:val="CommentText"/>
            </w:pPr>
          </w:p>
        </w:tc>
      </w:tr>
      <w:tr w:rsidR="00344945" w:rsidRPr="00716BA3" w14:paraId="2BBFFD29" w14:textId="77777777" w:rsidTr="00F17931">
        <w:trPr>
          <w:trHeight w:val="525"/>
        </w:trPr>
        <w:tc>
          <w:tcPr>
            <w:tcW w:w="972" w:type="dxa"/>
            <w:tcBorders>
              <w:top w:val="nil"/>
              <w:left w:val="single" w:sz="8" w:space="0" w:color="000000"/>
              <w:bottom w:val="single" w:sz="8" w:space="0" w:color="000000"/>
              <w:right w:val="single" w:sz="8" w:space="0" w:color="000000"/>
            </w:tcBorders>
            <w:shd w:val="clear" w:color="auto" w:fill="auto"/>
            <w:noWrap/>
            <w:hideMark/>
          </w:tcPr>
          <w:p w14:paraId="6DC9317D" w14:textId="4782686B" w:rsidR="00344945" w:rsidRPr="00716BA3" w:rsidRDefault="00344945" w:rsidP="00344945">
            <w:pPr>
              <w:rPr>
                <w:rFonts w:ascii="Arial" w:hAnsi="Arial" w:cs="Arial"/>
                <w:color w:val="000000"/>
              </w:rPr>
            </w:pPr>
            <w:r w:rsidRPr="00716BA3">
              <w:rPr>
                <w:rFonts w:ascii="Arial" w:hAnsi="Arial" w:cs="Arial"/>
                <w:color w:val="000000"/>
              </w:rPr>
              <w:t>17</w:t>
            </w:r>
          </w:p>
        </w:tc>
        <w:tc>
          <w:tcPr>
            <w:tcW w:w="2168" w:type="dxa"/>
            <w:tcBorders>
              <w:top w:val="nil"/>
              <w:left w:val="nil"/>
              <w:bottom w:val="single" w:sz="8" w:space="0" w:color="000000"/>
              <w:right w:val="single" w:sz="8" w:space="0" w:color="000000"/>
            </w:tcBorders>
            <w:shd w:val="clear" w:color="auto" w:fill="auto"/>
            <w:hideMark/>
          </w:tcPr>
          <w:p w14:paraId="2813EB0E" w14:textId="462C59C8" w:rsidR="00A60772" w:rsidRDefault="00A60772" w:rsidP="00A60772">
            <w:pPr>
              <w:rPr>
                <w:rFonts w:ascii="Arial" w:hAnsi="Arial" w:cs="Arial"/>
                <w:color w:val="000000"/>
              </w:rPr>
            </w:pPr>
            <w:r>
              <w:rPr>
                <w:rFonts w:ascii="Arial" w:hAnsi="Arial" w:cs="Arial"/>
                <w:color w:val="000000"/>
              </w:rPr>
              <w:t xml:space="preserve">Question to Answer #37 – Bid Amendment 6  </w:t>
            </w:r>
          </w:p>
          <w:p w14:paraId="5A7C7295" w14:textId="77777777" w:rsidR="00344945" w:rsidRPr="00371AED" w:rsidRDefault="00344945" w:rsidP="00344945">
            <w:pPr>
              <w:rPr>
                <w:rFonts w:ascii="Arial" w:hAnsi="Arial" w:cs="Arial"/>
                <w:color w:val="000000"/>
              </w:rPr>
            </w:pPr>
            <w:r w:rsidRPr="00371AED">
              <w:rPr>
                <w:rFonts w:ascii="Arial" w:hAnsi="Arial" w:cs="Arial"/>
                <w:color w:val="000000"/>
              </w:rPr>
              <w:t>Routine Maintenance and Operations of Buildings and Grounds</w:t>
            </w:r>
          </w:p>
        </w:tc>
        <w:tc>
          <w:tcPr>
            <w:tcW w:w="6840" w:type="dxa"/>
            <w:tcBorders>
              <w:top w:val="nil"/>
              <w:left w:val="nil"/>
              <w:bottom w:val="single" w:sz="8" w:space="0" w:color="000000"/>
              <w:right w:val="single" w:sz="8" w:space="0" w:color="000000"/>
            </w:tcBorders>
            <w:shd w:val="clear" w:color="auto" w:fill="auto"/>
            <w:hideMark/>
          </w:tcPr>
          <w:p w14:paraId="4D3CC0B3" w14:textId="77777777" w:rsidR="00344945" w:rsidRPr="00434BAD" w:rsidRDefault="00344945" w:rsidP="00344945">
            <w:pPr>
              <w:rPr>
                <w:rFonts w:ascii="Arial" w:hAnsi="Arial" w:cs="Arial"/>
                <w:b/>
                <w:color w:val="000000"/>
              </w:rPr>
            </w:pPr>
            <w:r w:rsidRPr="00434BAD">
              <w:rPr>
                <w:rFonts w:ascii="Arial" w:hAnsi="Arial" w:cs="Arial"/>
                <w:b/>
                <w:color w:val="000000"/>
              </w:rPr>
              <w:t>Should bidders assume that all repairs identified during the 45-day baseline takeover be paid for by the State?</w:t>
            </w:r>
          </w:p>
          <w:p w14:paraId="5CA9A2AE" w14:textId="77777777" w:rsidR="008B3C77" w:rsidRPr="00716BA3" w:rsidRDefault="008B3C77" w:rsidP="00344945">
            <w:pPr>
              <w:rPr>
                <w:rFonts w:ascii="Arial" w:hAnsi="Arial" w:cs="Arial"/>
                <w:b/>
                <w:color w:val="000000"/>
              </w:rPr>
            </w:pPr>
          </w:p>
          <w:p w14:paraId="3222910E" w14:textId="19F25B05" w:rsidR="008B3C77" w:rsidRPr="00371AED" w:rsidRDefault="002E3890" w:rsidP="008B3C77">
            <w:pPr>
              <w:pStyle w:val="CommentText"/>
              <w:rPr>
                <w:rFonts w:ascii="Arial" w:hAnsi="Arial" w:cs="Arial"/>
              </w:rPr>
            </w:pPr>
            <w:r w:rsidRPr="00371AED">
              <w:rPr>
                <w:rFonts w:ascii="Arial" w:hAnsi="Arial" w:cs="Arial"/>
              </w:rPr>
              <w:t>As per Bid Solicitation S</w:t>
            </w:r>
            <w:r w:rsidR="008B3C77" w:rsidRPr="00371AED">
              <w:rPr>
                <w:rFonts w:ascii="Arial" w:hAnsi="Arial" w:cs="Arial"/>
              </w:rPr>
              <w:t>ection 3.21.3 A</w:t>
            </w:r>
            <w:r w:rsidRPr="00371AED">
              <w:rPr>
                <w:rFonts w:ascii="Arial" w:hAnsi="Arial" w:cs="Arial"/>
              </w:rPr>
              <w:t>, t</w:t>
            </w:r>
            <w:r w:rsidR="008B3C77" w:rsidRPr="00371AED">
              <w:rPr>
                <w:rFonts w:ascii="Arial" w:hAnsi="Arial" w:cs="Arial"/>
              </w:rPr>
              <w:t>he Vendor {Contractor} must accept responsibility for Capital Maintenance, Repairs, and Renovations Work (Work)</w:t>
            </w:r>
            <w:r w:rsidRPr="00371AED">
              <w:rPr>
                <w:rFonts w:ascii="Arial" w:hAnsi="Arial" w:cs="Arial"/>
              </w:rPr>
              <w:t xml:space="preserve"> within 90 days after award of a Blanket P.O.</w:t>
            </w:r>
            <w:r w:rsidR="008B3C77" w:rsidRPr="00371AED">
              <w:rPr>
                <w:rFonts w:ascii="Arial" w:hAnsi="Arial" w:cs="Arial"/>
              </w:rPr>
              <w:t xml:space="preserve"> at authorized NJ State inspection facilities (facilities). The </w:t>
            </w:r>
            <w:r w:rsidRPr="00371AED">
              <w:rPr>
                <w:rFonts w:ascii="Arial" w:hAnsi="Arial" w:cs="Arial"/>
              </w:rPr>
              <w:t>Vendor {C</w:t>
            </w:r>
            <w:r w:rsidR="008B3C77" w:rsidRPr="00371AED">
              <w:rPr>
                <w:rFonts w:ascii="Arial" w:hAnsi="Arial" w:cs="Arial"/>
              </w:rPr>
              <w:t>ontractor</w:t>
            </w:r>
            <w:r w:rsidRPr="00371AED">
              <w:rPr>
                <w:rFonts w:ascii="Arial" w:hAnsi="Arial" w:cs="Arial"/>
              </w:rPr>
              <w:t>}</w:t>
            </w:r>
            <w:r w:rsidR="008B3C77" w:rsidRPr="00371AED">
              <w:rPr>
                <w:rFonts w:ascii="Arial" w:hAnsi="Arial" w:cs="Arial"/>
              </w:rPr>
              <w:t xml:space="preserve"> is not responsible for repair costs until the 90</w:t>
            </w:r>
            <w:r w:rsidR="008B3C77" w:rsidRPr="00371AED">
              <w:rPr>
                <w:rFonts w:ascii="Arial" w:hAnsi="Arial" w:cs="Arial"/>
                <w:vertAlign w:val="superscript"/>
              </w:rPr>
              <w:t>th</w:t>
            </w:r>
            <w:r w:rsidR="008B3C77" w:rsidRPr="00371AED">
              <w:rPr>
                <w:rFonts w:ascii="Arial" w:hAnsi="Arial" w:cs="Arial"/>
              </w:rPr>
              <w:t xml:space="preserve"> day. </w:t>
            </w:r>
          </w:p>
          <w:p w14:paraId="7344A6CD" w14:textId="2317A1DF" w:rsidR="008B3C77" w:rsidRPr="00716BA3" w:rsidRDefault="008B3C77" w:rsidP="00344945">
            <w:pPr>
              <w:rPr>
                <w:rFonts w:ascii="Arial" w:hAnsi="Arial" w:cs="Arial"/>
                <w:b/>
                <w:color w:val="000000"/>
              </w:rPr>
            </w:pPr>
          </w:p>
        </w:tc>
      </w:tr>
      <w:tr w:rsidR="00344945" w:rsidRPr="00716BA3" w14:paraId="352444D1" w14:textId="77777777" w:rsidTr="00F17931">
        <w:trPr>
          <w:trHeight w:val="1035"/>
        </w:trPr>
        <w:tc>
          <w:tcPr>
            <w:tcW w:w="972" w:type="dxa"/>
            <w:tcBorders>
              <w:top w:val="nil"/>
              <w:left w:val="single" w:sz="8" w:space="0" w:color="000000"/>
              <w:bottom w:val="single" w:sz="8" w:space="0" w:color="000000"/>
              <w:right w:val="single" w:sz="8" w:space="0" w:color="000000"/>
            </w:tcBorders>
            <w:shd w:val="clear" w:color="auto" w:fill="auto"/>
            <w:noWrap/>
            <w:hideMark/>
          </w:tcPr>
          <w:p w14:paraId="7F5FDCF1" w14:textId="77777777" w:rsidR="00344945" w:rsidRPr="00716BA3" w:rsidRDefault="00344945" w:rsidP="00344945">
            <w:pPr>
              <w:rPr>
                <w:rFonts w:ascii="Arial" w:hAnsi="Arial" w:cs="Arial"/>
                <w:color w:val="000000"/>
              </w:rPr>
            </w:pPr>
            <w:r w:rsidRPr="00716BA3">
              <w:rPr>
                <w:rFonts w:ascii="Arial" w:hAnsi="Arial" w:cs="Arial"/>
                <w:color w:val="000000"/>
              </w:rPr>
              <w:t>18</w:t>
            </w:r>
          </w:p>
        </w:tc>
        <w:tc>
          <w:tcPr>
            <w:tcW w:w="2168" w:type="dxa"/>
            <w:tcBorders>
              <w:top w:val="nil"/>
              <w:left w:val="nil"/>
              <w:bottom w:val="single" w:sz="8" w:space="0" w:color="000000"/>
              <w:right w:val="single" w:sz="8" w:space="0" w:color="000000"/>
            </w:tcBorders>
            <w:shd w:val="clear" w:color="auto" w:fill="auto"/>
            <w:hideMark/>
          </w:tcPr>
          <w:p w14:paraId="1BABFB98" w14:textId="77777777" w:rsidR="00344945" w:rsidRPr="00371AED" w:rsidRDefault="00344945" w:rsidP="00344945">
            <w:pPr>
              <w:rPr>
                <w:rFonts w:ascii="Arial" w:hAnsi="Arial" w:cs="Arial"/>
                <w:color w:val="000000"/>
              </w:rPr>
            </w:pPr>
            <w:r w:rsidRPr="00371AED">
              <w:rPr>
                <w:rFonts w:ascii="Arial" w:hAnsi="Arial" w:cs="Arial"/>
                <w:color w:val="000000"/>
              </w:rPr>
              <w:t>Routine Maintenance and Operations of Buildings and Grounds</w:t>
            </w:r>
          </w:p>
        </w:tc>
        <w:tc>
          <w:tcPr>
            <w:tcW w:w="6840" w:type="dxa"/>
            <w:tcBorders>
              <w:top w:val="nil"/>
              <w:left w:val="nil"/>
              <w:bottom w:val="single" w:sz="8" w:space="0" w:color="000000"/>
              <w:right w:val="single" w:sz="8" w:space="0" w:color="000000"/>
            </w:tcBorders>
            <w:shd w:val="clear" w:color="auto" w:fill="auto"/>
            <w:hideMark/>
          </w:tcPr>
          <w:p w14:paraId="03F0CF3D" w14:textId="77777777" w:rsidR="00344945" w:rsidRPr="00716BA3" w:rsidRDefault="00344945" w:rsidP="00344945">
            <w:pPr>
              <w:rPr>
                <w:rFonts w:ascii="Arial" w:hAnsi="Arial" w:cs="Arial"/>
                <w:b/>
                <w:color w:val="000000"/>
              </w:rPr>
            </w:pPr>
            <w:r w:rsidRPr="00434BAD">
              <w:rPr>
                <w:rFonts w:ascii="Arial" w:hAnsi="Arial" w:cs="Arial"/>
                <w:b/>
                <w:color w:val="000000"/>
              </w:rPr>
              <w:t>In the response to Round One questions, a cap of $25,000.00 was indicated for SIF capital repairs. Should bidders assume that any costs above this threshold will be paid by the State?</w:t>
            </w:r>
          </w:p>
          <w:p w14:paraId="25412A10" w14:textId="77777777" w:rsidR="008B3C77" w:rsidRPr="00716BA3" w:rsidRDefault="008B3C77" w:rsidP="00344945">
            <w:pPr>
              <w:rPr>
                <w:rFonts w:ascii="Arial" w:hAnsi="Arial" w:cs="Arial"/>
                <w:b/>
                <w:color w:val="000000"/>
              </w:rPr>
            </w:pPr>
          </w:p>
          <w:p w14:paraId="08FC742A" w14:textId="49D0E092" w:rsidR="00C33256" w:rsidRPr="00371AED" w:rsidRDefault="001C68E1" w:rsidP="00371AED">
            <w:pPr>
              <w:pStyle w:val="CommentText"/>
              <w:rPr>
                <w:rFonts w:ascii="Arial" w:hAnsi="Arial" w:cs="Arial"/>
              </w:rPr>
            </w:pPr>
            <w:r w:rsidRPr="00371AED">
              <w:rPr>
                <w:rFonts w:ascii="Arial" w:hAnsi="Arial" w:cs="Arial"/>
              </w:rPr>
              <w:t>No, Vendors {</w:t>
            </w:r>
            <w:r w:rsidR="008B3C77" w:rsidRPr="00371AED">
              <w:rPr>
                <w:rFonts w:ascii="Arial" w:hAnsi="Arial" w:cs="Arial"/>
              </w:rPr>
              <w:t>Bidders</w:t>
            </w:r>
            <w:r w:rsidRPr="00371AED">
              <w:rPr>
                <w:rFonts w:ascii="Arial" w:hAnsi="Arial" w:cs="Arial"/>
              </w:rPr>
              <w:t>}</w:t>
            </w:r>
            <w:r w:rsidR="008B3C77" w:rsidRPr="00371AED">
              <w:rPr>
                <w:rFonts w:ascii="Arial" w:hAnsi="Arial" w:cs="Arial"/>
              </w:rPr>
              <w:t xml:space="preserve"> should</w:t>
            </w:r>
            <w:r w:rsidRPr="00371AED">
              <w:rPr>
                <w:rFonts w:ascii="Arial" w:hAnsi="Arial" w:cs="Arial"/>
              </w:rPr>
              <w:t xml:space="preserve"> not assume that any costs above $25,000 related to SIF capital repairs will be paid or reimbursed by the State.</w:t>
            </w:r>
            <w:r w:rsidR="008B3C77" w:rsidRPr="00371AED">
              <w:rPr>
                <w:rFonts w:ascii="Arial" w:hAnsi="Arial" w:cs="Arial"/>
              </w:rPr>
              <w:t xml:space="preserve"> </w:t>
            </w:r>
            <w:r w:rsidR="00C33256" w:rsidRPr="00371AED">
              <w:rPr>
                <w:rFonts w:ascii="Arial" w:hAnsi="Arial" w:cs="Arial"/>
              </w:rPr>
              <w:t xml:space="preserve">As provided in the answer to question </w:t>
            </w:r>
            <w:r w:rsidR="00B817FD" w:rsidRPr="00371AED">
              <w:rPr>
                <w:rFonts w:ascii="Arial" w:hAnsi="Arial" w:cs="Arial"/>
              </w:rPr>
              <w:t>#</w:t>
            </w:r>
            <w:r w:rsidR="00C33256" w:rsidRPr="00371AED">
              <w:rPr>
                <w:rFonts w:ascii="Arial" w:hAnsi="Arial" w:cs="Arial"/>
              </w:rPr>
              <w:t>36 of Bid Amendment #6 posted on March 18, 2020, the average annual costs of capital repairs expenses at SIF sites is approximately $25,000. $25,000 is an average and estimated dollar value Vendors {Bidders} should use for it</w:t>
            </w:r>
            <w:r w:rsidR="009D3ADD">
              <w:rPr>
                <w:rFonts w:ascii="Arial" w:hAnsi="Arial" w:cs="Arial"/>
              </w:rPr>
              <w:t>s</w:t>
            </w:r>
            <w:r w:rsidR="00C33256" w:rsidRPr="00371AED">
              <w:rPr>
                <w:rFonts w:ascii="Arial" w:hAnsi="Arial" w:cs="Arial"/>
              </w:rPr>
              <w:t xml:space="preserve"> Quote submissions.</w:t>
            </w:r>
          </w:p>
          <w:p w14:paraId="2FDFBB61" w14:textId="48CAC054" w:rsidR="008B3C77" w:rsidRPr="00716BA3" w:rsidRDefault="008B3C77" w:rsidP="00371AED">
            <w:pPr>
              <w:pStyle w:val="CommentText"/>
              <w:rPr>
                <w:rFonts w:ascii="Arial" w:hAnsi="Arial" w:cs="Arial"/>
                <w:b/>
                <w:color w:val="000000"/>
              </w:rPr>
            </w:pPr>
          </w:p>
        </w:tc>
      </w:tr>
      <w:tr w:rsidR="00344945" w:rsidRPr="00716BA3" w14:paraId="374C74B7" w14:textId="77777777" w:rsidTr="00F17931">
        <w:trPr>
          <w:trHeight w:val="1545"/>
        </w:trPr>
        <w:tc>
          <w:tcPr>
            <w:tcW w:w="972" w:type="dxa"/>
            <w:tcBorders>
              <w:top w:val="nil"/>
              <w:left w:val="single" w:sz="8" w:space="0" w:color="000000"/>
              <w:bottom w:val="single" w:sz="8" w:space="0" w:color="000000"/>
              <w:right w:val="single" w:sz="8" w:space="0" w:color="000000"/>
            </w:tcBorders>
            <w:shd w:val="clear" w:color="auto" w:fill="auto"/>
            <w:noWrap/>
            <w:hideMark/>
          </w:tcPr>
          <w:p w14:paraId="4B70D1D4" w14:textId="77777777" w:rsidR="00344945" w:rsidRPr="00716BA3" w:rsidRDefault="00344945" w:rsidP="00344945">
            <w:pPr>
              <w:rPr>
                <w:rFonts w:ascii="Arial" w:hAnsi="Arial" w:cs="Arial"/>
                <w:color w:val="000000"/>
              </w:rPr>
            </w:pPr>
            <w:r w:rsidRPr="00716BA3">
              <w:rPr>
                <w:rFonts w:ascii="Arial" w:hAnsi="Arial" w:cs="Arial"/>
                <w:color w:val="000000"/>
              </w:rPr>
              <w:t>19</w:t>
            </w:r>
          </w:p>
        </w:tc>
        <w:tc>
          <w:tcPr>
            <w:tcW w:w="2168" w:type="dxa"/>
            <w:tcBorders>
              <w:top w:val="nil"/>
              <w:left w:val="nil"/>
              <w:bottom w:val="single" w:sz="8" w:space="0" w:color="000000"/>
              <w:right w:val="single" w:sz="8" w:space="0" w:color="000000"/>
            </w:tcBorders>
            <w:shd w:val="clear" w:color="auto" w:fill="auto"/>
            <w:hideMark/>
          </w:tcPr>
          <w:p w14:paraId="422E8BEE" w14:textId="77777777" w:rsidR="00344945" w:rsidRPr="00371AED" w:rsidRDefault="00344945" w:rsidP="00344945">
            <w:pPr>
              <w:rPr>
                <w:rFonts w:ascii="Arial" w:hAnsi="Arial" w:cs="Arial"/>
                <w:color w:val="000000"/>
              </w:rPr>
            </w:pPr>
            <w:r w:rsidRPr="00371AED">
              <w:rPr>
                <w:rFonts w:ascii="Arial" w:hAnsi="Arial" w:cs="Arial"/>
                <w:color w:val="000000"/>
              </w:rPr>
              <w:t>CIF Capital Maintenance, Repairs, and Renovations at Existing CIFs</w:t>
            </w:r>
          </w:p>
        </w:tc>
        <w:tc>
          <w:tcPr>
            <w:tcW w:w="6840" w:type="dxa"/>
            <w:tcBorders>
              <w:top w:val="nil"/>
              <w:left w:val="nil"/>
              <w:bottom w:val="single" w:sz="8" w:space="0" w:color="000000"/>
              <w:right w:val="single" w:sz="8" w:space="0" w:color="000000"/>
            </w:tcBorders>
            <w:shd w:val="clear" w:color="auto" w:fill="auto"/>
            <w:hideMark/>
          </w:tcPr>
          <w:p w14:paraId="4E389ED3" w14:textId="77777777" w:rsidR="00344945" w:rsidRPr="00716BA3" w:rsidRDefault="00344945" w:rsidP="00344945">
            <w:pPr>
              <w:rPr>
                <w:rFonts w:ascii="Arial" w:hAnsi="Arial" w:cs="Arial"/>
                <w:b/>
                <w:color w:val="000000"/>
              </w:rPr>
            </w:pPr>
            <w:r w:rsidRPr="00434BAD">
              <w:rPr>
                <w:rFonts w:ascii="Arial" w:hAnsi="Arial" w:cs="Arial"/>
                <w:b/>
                <w:color w:val="000000"/>
              </w:rPr>
              <w:t>The current contractor has documented just over 2 million dollars in facility capital repairs that have been delayed from 2016-2019. The contractor is willing to furnish this information upon request from the State. What amount should bidders include in their proposal to cover the a</w:t>
            </w:r>
            <w:r w:rsidRPr="00716BA3">
              <w:rPr>
                <w:rFonts w:ascii="Arial" w:hAnsi="Arial" w:cs="Arial"/>
                <w:b/>
                <w:color w:val="000000"/>
              </w:rPr>
              <w:t>mount of delayed capital repairs at all facilities?</w:t>
            </w:r>
          </w:p>
          <w:p w14:paraId="0DAF0EEC" w14:textId="77777777" w:rsidR="008B3C77" w:rsidRPr="00434BAD" w:rsidRDefault="008B3C77" w:rsidP="00344945">
            <w:pPr>
              <w:rPr>
                <w:rFonts w:ascii="Arial" w:hAnsi="Arial" w:cs="Arial"/>
                <w:b/>
                <w:color w:val="000000"/>
              </w:rPr>
            </w:pPr>
          </w:p>
          <w:p w14:paraId="6BF2EEDD" w14:textId="5454F881" w:rsidR="008B3C77" w:rsidRPr="00371AED" w:rsidRDefault="008B3C77" w:rsidP="008B3C77">
            <w:pPr>
              <w:pStyle w:val="CommentText"/>
              <w:rPr>
                <w:rFonts w:ascii="Arial" w:hAnsi="Arial" w:cs="Arial"/>
              </w:rPr>
            </w:pPr>
            <w:r w:rsidRPr="00371AED">
              <w:rPr>
                <w:rFonts w:ascii="Arial" w:hAnsi="Arial" w:cs="Arial"/>
              </w:rPr>
              <w:t xml:space="preserve">The actual capital repair expenses for the last 12 years are located in Appendix 3.2 H. All </w:t>
            </w:r>
            <w:r w:rsidR="00E95322" w:rsidRPr="00371AED">
              <w:rPr>
                <w:rFonts w:ascii="Arial" w:hAnsi="Arial" w:cs="Arial"/>
              </w:rPr>
              <w:t>Vendors {B</w:t>
            </w:r>
            <w:r w:rsidRPr="00371AED">
              <w:rPr>
                <w:rFonts w:ascii="Arial" w:hAnsi="Arial" w:cs="Arial"/>
              </w:rPr>
              <w:t>idders</w:t>
            </w:r>
            <w:r w:rsidR="00E95322" w:rsidRPr="00371AED">
              <w:rPr>
                <w:rFonts w:ascii="Arial" w:hAnsi="Arial" w:cs="Arial"/>
              </w:rPr>
              <w:t>}</w:t>
            </w:r>
            <w:r w:rsidRPr="00371AED">
              <w:rPr>
                <w:rFonts w:ascii="Arial" w:hAnsi="Arial" w:cs="Arial"/>
              </w:rPr>
              <w:t xml:space="preserve"> should use these costs in estimating capital repair costs. Updated facility costs chart </w:t>
            </w:r>
            <w:r w:rsidR="00107D96">
              <w:rPr>
                <w:rFonts w:ascii="Arial" w:hAnsi="Arial" w:cs="Arial"/>
              </w:rPr>
              <w:t xml:space="preserve">has been uploaded as </w:t>
            </w:r>
            <w:r w:rsidR="00E247FF">
              <w:rPr>
                <w:rFonts w:ascii="Arial" w:hAnsi="Arial" w:cs="Arial"/>
                <w:color w:val="000000"/>
              </w:rPr>
              <w:t>T1628 Revised Appendix 3.2H 03/01/2021</w:t>
            </w:r>
            <w:r w:rsidR="00107D96">
              <w:rPr>
                <w:rFonts w:ascii="Arial" w:hAnsi="Arial" w:cs="Arial"/>
              </w:rPr>
              <w:t>.</w:t>
            </w:r>
          </w:p>
          <w:p w14:paraId="0EBB021B" w14:textId="47972D3B" w:rsidR="008B3C77" w:rsidRPr="00716BA3" w:rsidRDefault="008B3C77" w:rsidP="00371AED">
            <w:pPr>
              <w:pStyle w:val="CommentText"/>
              <w:rPr>
                <w:rFonts w:ascii="Arial" w:hAnsi="Arial" w:cs="Arial"/>
                <w:b/>
                <w:color w:val="000000"/>
              </w:rPr>
            </w:pPr>
          </w:p>
        </w:tc>
      </w:tr>
      <w:tr w:rsidR="00344945" w:rsidRPr="00716BA3" w14:paraId="1BDC60CA" w14:textId="77777777" w:rsidTr="00F17931">
        <w:trPr>
          <w:trHeight w:val="780"/>
        </w:trPr>
        <w:tc>
          <w:tcPr>
            <w:tcW w:w="972" w:type="dxa"/>
            <w:tcBorders>
              <w:top w:val="nil"/>
              <w:left w:val="single" w:sz="8" w:space="0" w:color="000000"/>
              <w:bottom w:val="single" w:sz="8" w:space="0" w:color="000000"/>
              <w:right w:val="single" w:sz="8" w:space="0" w:color="000000"/>
            </w:tcBorders>
            <w:shd w:val="clear" w:color="auto" w:fill="auto"/>
            <w:noWrap/>
            <w:hideMark/>
          </w:tcPr>
          <w:p w14:paraId="0B265F15" w14:textId="77777777" w:rsidR="00344945" w:rsidRPr="00716BA3" w:rsidRDefault="00344945" w:rsidP="00344945">
            <w:pPr>
              <w:rPr>
                <w:rFonts w:ascii="Arial" w:hAnsi="Arial" w:cs="Arial"/>
                <w:color w:val="000000"/>
              </w:rPr>
            </w:pPr>
            <w:r w:rsidRPr="00716BA3">
              <w:rPr>
                <w:rFonts w:ascii="Arial" w:hAnsi="Arial" w:cs="Arial"/>
                <w:color w:val="000000"/>
              </w:rPr>
              <w:t>20</w:t>
            </w:r>
          </w:p>
        </w:tc>
        <w:tc>
          <w:tcPr>
            <w:tcW w:w="2168" w:type="dxa"/>
            <w:tcBorders>
              <w:top w:val="nil"/>
              <w:left w:val="nil"/>
              <w:bottom w:val="single" w:sz="8" w:space="0" w:color="000000"/>
              <w:right w:val="single" w:sz="8" w:space="0" w:color="000000"/>
            </w:tcBorders>
            <w:shd w:val="clear" w:color="auto" w:fill="auto"/>
            <w:hideMark/>
          </w:tcPr>
          <w:p w14:paraId="5A1A70DC" w14:textId="77777777" w:rsidR="00344945" w:rsidRPr="00371AED" w:rsidRDefault="00344945" w:rsidP="00344945">
            <w:pPr>
              <w:rPr>
                <w:rFonts w:ascii="Arial" w:hAnsi="Arial" w:cs="Arial"/>
                <w:color w:val="000000"/>
              </w:rPr>
            </w:pPr>
            <w:r w:rsidRPr="00371AED">
              <w:rPr>
                <w:rFonts w:ascii="Arial" w:hAnsi="Arial" w:cs="Arial"/>
                <w:color w:val="000000"/>
              </w:rPr>
              <w:t>CIF Capital Maintenance, Repairs, and Renovations at Existing CIFs</w:t>
            </w:r>
          </w:p>
        </w:tc>
        <w:tc>
          <w:tcPr>
            <w:tcW w:w="6840" w:type="dxa"/>
            <w:tcBorders>
              <w:top w:val="nil"/>
              <w:left w:val="nil"/>
              <w:bottom w:val="single" w:sz="8" w:space="0" w:color="000000"/>
              <w:right w:val="single" w:sz="8" w:space="0" w:color="000000"/>
            </w:tcBorders>
            <w:shd w:val="clear" w:color="auto" w:fill="auto"/>
            <w:hideMark/>
          </w:tcPr>
          <w:p w14:paraId="4DE6BBAA" w14:textId="77777777" w:rsidR="00344945" w:rsidRPr="00434BAD" w:rsidRDefault="00344945" w:rsidP="00344945">
            <w:pPr>
              <w:rPr>
                <w:rFonts w:ascii="Arial" w:hAnsi="Arial" w:cs="Arial"/>
                <w:b/>
                <w:color w:val="000000"/>
              </w:rPr>
            </w:pPr>
            <w:r w:rsidRPr="00434BAD">
              <w:rPr>
                <w:rFonts w:ascii="Arial" w:hAnsi="Arial" w:cs="Arial"/>
                <w:b/>
                <w:color w:val="000000"/>
              </w:rPr>
              <w:t>What amount should bidders include for all necessary capital repairs at all facilities which have not been previously documented?</w:t>
            </w:r>
          </w:p>
          <w:p w14:paraId="0A859AB7" w14:textId="77777777" w:rsidR="008B3C77" w:rsidRPr="00716BA3" w:rsidRDefault="008B3C77" w:rsidP="00344945">
            <w:pPr>
              <w:rPr>
                <w:rFonts w:ascii="Arial" w:hAnsi="Arial" w:cs="Arial"/>
                <w:b/>
                <w:color w:val="000000"/>
              </w:rPr>
            </w:pPr>
          </w:p>
          <w:p w14:paraId="2798D3BF" w14:textId="76100ECB" w:rsidR="008B3C77" w:rsidRPr="00371AED" w:rsidRDefault="00B817FD" w:rsidP="008B3C77">
            <w:pPr>
              <w:pStyle w:val="CommentText"/>
              <w:rPr>
                <w:rFonts w:ascii="Arial" w:hAnsi="Arial" w:cs="Arial"/>
              </w:rPr>
            </w:pPr>
            <w:r w:rsidRPr="00371AED">
              <w:rPr>
                <w:rFonts w:ascii="Arial" w:hAnsi="Arial" w:cs="Arial"/>
              </w:rPr>
              <w:t>Vendors {</w:t>
            </w:r>
            <w:r w:rsidR="008B3C77" w:rsidRPr="00371AED">
              <w:rPr>
                <w:rFonts w:ascii="Arial" w:hAnsi="Arial" w:cs="Arial"/>
              </w:rPr>
              <w:t>Bidders</w:t>
            </w:r>
            <w:r w:rsidRPr="00371AED">
              <w:rPr>
                <w:rFonts w:ascii="Arial" w:hAnsi="Arial" w:cs="Arial"/>
              </w:rPr>
              <w:t>}</w:t>
            </w:r>
            <w:r w:rsidR="008B3C77" w:rsidRPr="00371AED">
              <w:rPr>
                <w:rFonts w:ascii="Arial" w:hAnsi="Arial" w:cs="Arial"/>
              </w:rPr>
              <w:t xml:space="preserve"> should use the actual amounts found in Appendix 3.2H</w:t>
            </w:r>
            <w:r w:rsidRPr="00371AED">
              <w:rPr>
                <w:rFonts w:ascii="Arial" w:hAnsi="Arial" w:cs="Arial"/>
              </w:rPr>
              <w:t>.</w:t>
            </w:r>
            <w:r w:rsidR="00107D96">
              <w:rPr>
                <w:rFonts w:ascii="Arial" w:hAnsi="Arial" w:cs="Arial"/>
              </w:rPr>
              <w:t xml:space="preserve"> Please see the answer to question #19.</w:t>
            </w:r>
          </w:p>
          <w:p w14:paraId="436885A8" w14:textId="40DD72B0" w:rsidR="008B3C77" w:rsidRPr="00716BA3" w:rsidRDefault="008B3C77" w:rsidP="00344945">
            <w:pPr>
              <w:rPr>
                <w:rFonts w:ascii="Arial" w:hAnsi="Arial" w:cs="Arial"/>
                <w:b/>
                <w:color w:val="000000"/>
              </w:rPr>
            </w:pPr>
          </w:p>
        </w:tc>
      </w:tr>
      <w:tr w:rsidR="00344945" w:rsidRPr="00716BA3" w14:paraId="6EB6E1AA" w14:textId="77777777" w:rsidTr="00F17931">
        <w:trPr>
          <w:trHeight w:val="780"/>
        </w:trPr>
        <w:tc>
          <w:tcPr>
            <w:tcW w:w="972" w:type="dxa"/>
            <w:tcBorders>
              <w:top w:val="nil"/>
              <w:left w:val="single" w:sz="8" w:space="0" w:color="000000"/>
              <w:bottom w:val="single" w:sz="8" w:space="0" w:color="000000"/>
              <w:right w:val="single" w:sz="8" w:space="0" w:color="000000"/>
            </w:tcBorders>
            <w:shd w:val="clear" w:color="auto" w:fill="auto"/>
            <w:noWrap/>
            <w:hideMark/>
          </w:tcPr>
          <w:p w14:paraId="7079E84B" w14:textId="77777777" w:rsidR="00344945" w:rsidRPr="00716BA3" w:rsidRDefault="00344945" w:rsidP="00344945">
            <w:pPr>
              <w:rPr>
                <w:rFonts w:ascii="Arial" w:hAnsi="Arial" w:cs="Arial"/>
                <w:color w:val="000000"/>
              </w:rPr>
            </w:pPr>
            <w:r w:rsidRPr="00716BA3">
              <w:rPr>
                <w:rFonts w:ascii="Arial" w:hAnsi="Arial" w:cs="Arial"/>
                <w:color w:val="000000"/>
              </w:rPr>
              <w:t>21</w:t>
            </w:r>
          </w:p>
        </w:tc>
        <w:tc>
          <w:tcPr>
            <w:tcW w:w="2168" w:type="dxa"/>
            <w:tcBorders>
              <w:top w:val="nil"/>
              <w:left w:val="nil"/>
              <w:bottom w:val="single" w:sz="8" w:space="0" w:color="000000"/>
              <w:right w:val="single" w:sz="8" w:space="0" w:color="000000"/>
            </w:tcBorders>
            <w:shd w:val="clear" w:color="auto" w:fill="auto"/>
            <w:hideMark/>
          </w:tcPr>
          <w:p w14:paraId="5526BBB3" w14:textId="264C4F5C" w:rsidR="008621B6" w:rsidRDefault="008621B6" w:rsidP="008621B6">
            <w:pPr>
              <w:rPr>
                <w:rFonts w:ascii="Arial" w:hAnsi="Arial" w:cs="Arial"/>
                <w:color w:val="000000"/>
              </w:rPr>
            </w:pPr>
            <w:r>
              <w:rPr>
                <w:rFonts w:ascii="Arial" w:hAnsi="Arial" w:cs="Arial"/>
                <w:color w:val="000000"/>
              </w:rPr>
              <w:t xml:space="preserve">Question to Answer #44 – Bid Amendment 6  </w:t>
            </w:r>
          </w:p>
          <w:p w14:paraId="0FD166F5" w14:textId="77777777" w:rsidR="00344945" w:rsidRPr="00371AED" w:rsidRDefault="00344945" w:rsidP="00344945">
            <w:pPr>
              <w:rPr>
                <w:rFonts w:ascii="Arial" w:hAnsi="Arial" w:cs="Arial"/>
                <w:color w:val="000000"/>
              </w:rPr>
            </w:pPr>
            <w:r w:rsidRPr="00371AED">
              <w:rPr>
                <w:rFonts w:ascii="Arial" w:hAnsi="Arial" w:cs="Arial"/>
                <w:color w:val="000000"/>
              </w:rPr>
              <w:t>CIF Capital Maintenance, Repairs, and Renovations at Existing CIFs</w:t>
            </w:r>
          </w:p>
        </w:tc>
        <w:tc>
          <w:tcPr>
            <w:tcW w:w="6840" w:type="dxa"/>
            <w:tcBorders>
              <w:top w:val="nil"/>
              <w:left w:val="nil"/>
              <w:bottom w:val="single" w:sz="8" w:space="0" w:color="000000"/>
              <w:right w:val="single" w:sz="8" w:space="0" w:color="000000"/>
            </w:tcBorders>
            <w:shd w:val="clear" w:color="auto" w:fill="auto"/>
            <w:hideMark/>
          </w:tcPr>
          <w:p w14:paraId="531F2258" w14:textId="77777777" w:rsidR="00344945" w:rsidRPr="00434BAD" w:rsidRDefault="00344945" w:rsidP="00344945">
            <w:pPr>
              <w:rPr>
                <w:rFonts w:ascii="Arial" w:hAnsi="Arial" w:cs="Arial"/>
                <w:b/>
                <w:color w:val="000000"/>
              </w:rPr>
            </w:pPr>
            <w:r w:rsidRPr="00434BAD">
              <w:rPr>
                <w:rFonts w:ascii="Arial" w:hAnsi="Arial" w:cs="Arial"/>
                <w:b/>
                <w:color w:val="000000"/>
              </w:rPr>
              <w:t>In response to Question #44 from the first round of bidder questions, please clarify the condition which will require the DOT to complete striping and paving at facilities.</w:t>
            </w:r>
          </w:p>
          <w:p w14:paraId="1E0DA3F9" w14:textId="77777777" w:rsidR="008B3C77" w:rsidRPr="00716BA3" w:rsidRDefault="008B3C77" w:rsidP="00344945">
            <w:pPr>
              <w:rPr>
                <w:rFonts w:ascii="Arial" w:hAnsi="Arial" w:cs="Arial"/>
                <w:b/>
                <w:color w:val="000000"/>
              </w:rPr>
            </w:pPr>
          </w:p>
          <w:p w14:paraId="7D5CD7AD" w14:textId="734DA918" w:rsidR="008B3C77" w:rsidRPr="00371AED" w:rsidRDefault="00B817FD" w:rsidP="00344945">
            <w:pPr>
              <w:rPr>
                <w:rFonts w:ascii="Arial" w:hAnsi="Arial" w:cs="Arial"/>
              </w:rPr>
            </w:pPr>
            <w:r w:rsidRPr="00371AED">
              <w:rPr>
                <w:rFonts w:ascii="Arial" w:hAnsi="Arial" w:cs="Arial"/>
              </w:rPr>
              <w:t>In response to the State’s answer of question #44 of Bid Amendment #6 posted on March 18, 2020, t</w:t>
            </w:r>
            <w:r w:rsidR="008B3C77" w:rsidRPr="00371AED">
              <w:rPr>
                <w:rFonts w:ascii="Arial" w:hAnsi="Arial" w:cs="Arial"/>
              </w:rPr>
              <w:t xml:space="preserve">he condition which will require initiation of a </w:t>
            </w:r>
            <w:r w:rsidRPr="00371AED">
              <w:rPr>
                <w:rFonts w:ascii="Arial" w:hAnsi="Arial" w:cs="Arial"/>
              </w:rPr>
              <w:t>Department of Transportation (</w:t>
            </w:r>
            <w:r w:rsidR="008B3C77" w:rsidRPr="00371AED">
              <w:rPr>
                <w:rFonts w:ascii="Arial" w:hAnsi="Arial" w:cs="Arial"/>
              </w:rPr>
              <w:t>DOT</w:t>
            </w:r>
            <w:r w:rsidRPr="00371AED">
              <w:rPr>
                <w:rFonts w:ascii="Arial" w:hAnsi="Arial" w:cs="Arial"/>
              </w:rPr>
              <w:t>)</w:t>
            </w:r>
            <w:r w:rsidR="008B3C77" w:rsidRPr="00371AED">
              <w:rPr>
                <w:rFonts w:ascii="Arial" w:hAnsi="Arial" w:cs="Arial"/>
              </w:rPr>
              <w:t xml:space="preserve"> resurfacing </w:t>
            </w:r>
            <w:r w:rsidRPr="00371AED">
              <w:rPr>
                <w:rFonts w:ascii="Arial" w:hAnsi="Arial" w:cs="Arial"/>
              </w:rPr>
              <w:t>p</w:t>
            </w:r>
            <w:r w:rsidR="008B3C77" w:rsidRPr="00371AED">
              <w:rPr>
                <w:rFonts w:ascii="Arial" w:hAnsi="Arial" w:cs="Arial"/>
              </w:rPr>
              <w:t>roject will be determined by an onsite inspection conducted by MVC Facilities and DOT Resident Engineer.</w:t>
            </w:r>
          </w:p>
          <w:p w14:paraId="6F677315" w14:textId="15767B17" w:rsidR="008B3C77" w:rsidRPr="00716BA3" w:rsidRDefault="008B3C77" w:rsidP="00344945">
            <w:pPr>
              <w:rPr>
                <w:rFonts w:ascii="Arial" w:hAnsi="Arial" w:cs="Arial"/>
                <w:b/>
                <w:color w:val="000000"/>
              </w:rPr>
            </w:pPr>
          </w:p>
        </w:tc>
      </w:tr>
      <w:tr w:rsidR="00344945" w:rsidRPr="00716BA3" w14:paraId="3359EBDB" w14:textId="77777777" w:rsidTr="00F17931">
        <w:trPr>
          <w:trHeight w:val="510"/>
        </w:trPr>
        <w:tc>
          <w:tcPr>
            <w:tcW w:w="972" w:type="dxa"/>
            <w:vMerge w:val="restart"/>
            <w:tcBorders>
              <w:top w:val="nil"/>
              <w:left w:val="single" w:sz="8" w:space="0" w:color="000000"/>
              <w:bottom w:val="single" w:sz="8" w:space="0" w:color="000000"/>
              <w:right w:val="single" w:sz="8" w:space="0" w:color="000000"/>
            </w:tcBorders>
            <w:shd w:val="clear" w:color="auto" w:fill="auto"/>
            <w:noWrap/>
            <w:hideMark/>
          </w:tcPr>
          <w:p w14:paraId="78FC2C78" w14:textId="77777777" w:rsidR="00344945" w:rsidRPr="00716BA3" w:rsidRDefault="00344945" w:rsidP="00344945">
            <w:pPr>
              <w:rPr>
                <w:rFonts w:ascii="Arial" w:hAnsi="Arial" w:cs="Arial"/>
                <w:color w:val="000000"/>
              </w:rPr>
            </w:pPr>
            <w:r w:rsidRPr="00716BA3">
              <w:rPr>
                <w:rFonts w:ascii="Arial" w:hAnsi="Arial" w:cs="Arial"/>
                <w:color w:val="000000"/>
              </w:rPr>
              <w:t>22</w:t>
            </w:r>
          </w:p>
        </w:tc>
        <w:tc>
          <w:tcPr>
            <w:tcW w:w="2168" w:type="dxa"/>
            <w:vMerge w:val="restart"/>
            <w:tcBorders>
              <w:top w:val="nil"/>
              <w:left w:val="single" w:sz="8" w:space="0" w:color="000000"/>
              <w:bottom w:val="single" w:sz="8" w:space="0" w:color="000000"/>
              <w:right w:val="single" w:sz="8" w:space="0" w:color="000000"/>
            </w:tcBorders>
            <w:shd w:val="clear" w:color="auto" w:fill="auto"/>
            <w:hideMark/>
          </w:tcPr>
          <w:p w14:paraId="19BCCA75" w14:textId="5C5C0C84" w:rsidR="002C3FD2" w:rsidRDefault="002C3FD2" w:rsidP="002C3FD2">
            <w:pPr>
              <w:rPr>
                <w:rFonts w:ascii="Arial" w:hAnsi="Arial" w:cs="Arial"/>
                <w:color w:val="000000"/>
              </w:rPr>
            </w:pPr>
            <w:r>
              <w:rPr>
                <w:rFonts w:ascii="Arial" w:hAnsi="Arial" w:cs="Arial"/>
                <w:color w:val="000000"/>
              </w:rPr>
              <w:t>Question to Answer #</w:t>
            </w:r>
            <w:r w:rsidR="00AA5187">
              <w:rPr>
                <w:rFonts w:ascii="Arial" w:hAnsi="Arial" w:cs="Arial"/>
                <w:color w:val="000000"/>
              </w:rPr>
              <w:t>44</w:t>
            </w:r>
            <w:r>
              <w:rPr>
                <w:rFonts w:ascii="Arial" w:hAnsi="Arial" w:cs="Arial"/>
                <w:color w:val="000000"/>
              </w:rPr>
              <w:t xml:space="preserve"> – Bid Amendment 6  </w:t>
            </w:r>
          </w:p>
          <w:p w14:paraId="7D42DF37" w14:textId="77777777" w:rsidR="00344945" w:rsidRPr="00371AED" w:rsidRDefault="00344945" w:rsidP="00344945">
            <w:pPr>
              <w:rPr>
                <w:rFonts w:ascii="Arial" w:hAnsi="Arial" w:cs="Arial"/>
                <w:color w:val="000000"/>
              </w:rPr>
            </w:pPr>
            <w:r w:rsidRPr="00371AED">
              <w:rPr>
                <w:rFonts w:ascii="Arial" w:hAnsi="Arial" w:cs="Arial"/>
                <w:color w:val="000000"/>
              </w:rPr>
              <w:t>CIF Capital Maintenance, Repairs, and Renovations at Existing CIFs</w:t>
            </w:r>
          </w:p>
        </w:tc>
        <w:tc>
          <w:tcPr>
            <w:tcW w:w="6840" w:type="dxa"/>
            <w:tcBorders>
              <w:top w:val="nil"/>
              <w:left w:val="nil"/>
              <w:bottom w:val="nil"/>
              <w:right w:val="single" w:sz="8" w:space="0" w:color="000000"/>
            </w:tcBorders>
            <w:shd w:val="clear" w:color="auto" w:fill="auto"/>
            <w:hideMark/>
          </w:tcPr>
          <w:p w14:paraId="097A4947" w14:textId="77777777" w:rsidR="00344945" w:rsidRPr="00434BAD" w:rsidRDefault="00344945" w:rsidP="00344945">
            <w:pPr>
              <w:rPr>
                <w:rFonts w:ascii="Arial" w:hAnsi="Arial" w:cs="Arial"/>
                <w:b/>
                <w:color w:val="000000"/>
              </w:rPr>
            </w:pPr>
            <w:r w:rsidRPr="00434BAD">
              <w:rPr>
                <w:rFonts w:ascii="Arial" w:hAnsi="Arial" w:cs="Arial"/>
                <w:b/>
                <w:color w:val="000000"/>
              </w:rPr>
              <w:t xml:space="preserve">What are the conditions of facility queuing lanes and parking lots that will determine the need for repaving? </w:t>
            </w:r>
          </w:p>
        </w:tc>
      </w:tr>
      <w:tr w:rsidR="00344945" w:rsidRPr="00344945" w14:paraId="3A1FE2C8" w14:textId="77777777" w:rsidTr="00F17931">
        <w:trPr>
          <w:trHeight w:val="300"/>
        </w:trPr>
        <w:tc>
          <w:tcPr>
            <w:tcW w:w="972" w:type="dxa"/>
            <w:vMerge/>
            <w:tcBorders>
              <w:top w:val="nil"/>
              <w:left w:val="single" w:sz="8" w:space="0" w:color="000000"/>
              <w:bottom w:val="single" w:sz="8" w:space="0" w:color="000000"/>
              <w:right w:val="single" w:sz="8" w:space="0" w:color="000000"/>
            </w:tcBorders>
            <w:vAlign w:val="center"/>
            <w:hideMark/>
          </w:tcPr>
          <w:p w14:paraId="1BB9F9D7" w14:textId="77777777" w:rsidR="00344945" w:rsidRPr="00716BA3" w:rsidRDefault="00344945" w:rsidP="00344945">
            <w:pPr>
              <w:rPr>
                <w:rFonts w:ascii="Arial" w:hAnsi="Arial" w:cs="Arial"/>
                <w:color w:val="000000"/>
              </w:rPr>
            </w:pPr>
          </w:p>
        </w:tc>
        <w:tc>
          <w:tcPr>
            <w:tcW w:w="2168" w:type="dxa"/>
            <w:vMerge/>
            <w:tcBorders>
              <w:top w:val="nil"/>
              <w:left w:val="single" w:sz="8" w:space="0" w:color="000000"/>
              <w:bottom w:val="single" w:sz="8" w:space="0" w:color="000000"/>
              <w:right w:val="single" w:sz="8" w:space="0" w:color="000000"/>
            </w:tcBorders>
            <w:vAlign w:val="center"/>
            <w:hideMark/>
          </w:tcPr>
          <w:p w14:paraId="48B2794F" w14:textId="77777777" w:rsidR="00344945" w:rsidRPr="00716BA3" w:rsidRDefault="00344945" w:rsidP="00344945">
            <w:pPr>
              <w:rPr>
                <w:rFonts w:ascii="Arial" w:hAnsi="Arial" w:cs="Arial"/>
                <w:color w:val="000000"/>
              </w:rPr>
            </w:pPr>
          </w:p>
        </w:tc>
        <w:tc>
          <w:tcPr>
            <w:tcW w:w="6840" w:type="dxa"/>
            <w:tcBorders>
              <w:top w:val="nil"/>
              <w:left w:val="nil"/>
              <w:bottom w:val="single" w:sz="8" w:space="0" w:color="000000"/>
              <w:right w:val="single" w:sz="8" w:space="0" w:color="000000"/>
            </w:tcBorders>
            <w:shd w:val="clear" w:color="auto" w:fill="auto"/>
            <w:hideMark/>
          </w:tcPr>
          <w:p w14:paraId="0F6D0B2B" w14:textId="72503938" w:rsidR="00716BA3" w:rsidRPr="00371AED" w:rsidRDefault="00716BA3" w:rsidP="00344945">
            <w:pPr>
              <w:rPr>
                <w:rFonts w:ascii="Arial" w:hAnsi="Arial" w:cs="Arial"/>
              </w:rPr>
            </w:pPr>
          </w:p>
          <w:p w14:paraId="0AB0023F" w14:textId="6D239BBA" w:rsidR="00716BA3" w:rsidRPr="00434BAD" w:rsidRDefault="00716BA3" w:rsidP="00344945">
            <w:pPr>
              <w:rPr>
                <w:rFonts w:ascii="Arial" w:hAnsi="Arial" w:cs="Arial"/>
                <w:color w:val="000000"/>
              </w:rPr>
            </w:pPr>
            <w:r w:rsidRPr="00371AED">
              <w:rPr>
                <w:rFonts w:ascii="Arial" w:hAnsi="Arial" w:cs="Arial"/>
              </w:rPr>
              <w:t>Please see the answer to question #2</w:t>
            </w:r>
            <w:r w:rsidR="002F1175">
              <w:rPr>
                <w:rFonts w:ascii="Arial" w:hAnsi="Arial" w:cs="Arial"/>
              </w:rPr>
              <w:t>1</w:t>
            </w:r>
            <w:r w:rsidRPr="00371AED">
              <w:rPr>
                <w:rFonts w:ascii="Arial" w:hAnsi="Arial" w:cs="Arial"/>
              </w:rPr>
              <w:t xml:space="preserve"> of </w:t>
            </w:r>
            <w:r w:rsidR="002F1175">
              <w:rPr>
                <w:rFonts w:ascii="Arial" w:hAnsi="Arial" w:cs="Arial"/>
              </w:rPr>
              <w:t>this</w:t>
            </w:r>
            <w:r w:rsidRPr="00371AED">
              <w:rPr>
                <w:rFonts w:ascii="Arial" w:hAnsi="Arial" w:cs="Arial"/>
              </w:rPr>
              <w:t xml:space="preserve"> Bid Amendment. Please also see the answer of question #44 of Bid Amendment #6 posted on March 18, 2020.</w:t>
            </w:r>
          </w:p>
          <w:p w14:paraId="01E49B21" w14:textId="055CEB58" w:rsidR="00344945" w:rsidRPr="00344945" w:rsidRDefault="00344945" w:rsidP="00434BAD">
            <w:pPr>
              <w:rPr>
                <w:rFonts w:ascii="Arial" w:hAnsi="Arial" w:cs="Arial"/>
                <w:color w:val="000000"/>
              </w:rPr>
            </w:pPr>
            <w:r w:rsidRPr="00716BA3">
              <w:rPr>
                <w:rFonts w:ascii="Arial" w:hAnsi="Arial" w:cs="Arial"/>
                <w:vanish/>
                <w:color w:val="000000"/>
              </w:rPr>
              <w:t>Bottom of Form</w:t>
            </w:r>
          </w:p>
        </w:tc>
      </w:tr>
    </w:tbl>
    <w:p w14:paraId="6876D0B1" w14:textId="77777777" w:rsidR="00344945" w:rsidRDefault="00344945" w:rsidP="00364A22">
      <w:pPr>
        <w:tabs>
          <w:tab w:val="left" w:pos="0"/>
        </w:tabs>
        <w:rPr>
          <w:rFonts w:ascii="Arial" w:hAnsi="Arial" w:cs="Arial"/>
        </w:rPr>
      </w:pPr>
    </w:p>
    <w:sectPr w:rsidR="00344945"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D277F8" w16cid:durableId="228C9170"/>
  <w16cid:commentId w16cid:paraId="1B9A026D" w16cid:durableId="228C92EA"/>
  <w16cid:commentId w16cid:paraId="135D0227" w16cid:durableId="228C937A"/>
  <w16cid:commentId w16cid:paraId="71BCC387" w16cid:durableId="228C9482"/>
  <w16cid:commentId w16cid:paraId="65C7A91C" w16cid:durableId="228C94BB"/>
  <w16cid:commentId w16cid:paraId="6D248BE8" w16cid:durableId="2291DA84"/>
  <w16cid:commentId w16cid:paraId="55C9FB49" w16cid:durableId="2291D5DB"/>
  <w16cid:commentId w16cid:paraId="6B8CA289" w16cid:durableId="2291D5E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25BE8" w14:textId="77777777" w:rsidR="00F91921" w:rsidRDefault="00F91921">
      <w:r>
        <w:separator/>
      </w:r>
    </w:p>
  </w:endnote>
  <w:endnote w:type="continuationSeparator" w:id="0">
    <w:p w14:paraId="6E441E37" w14:textId="77777777" w:rsidR="00F91921" w:rsidRDefault="00F91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524B34E" w:rsidR="009C0858" w:rsidRDefault="009C0858">
        <w:pPr>
          <w:pStyle w:val="Footer"/>
          <w:jc w:val="center"/>
        </w:pPr>
        <w:r>
          <w:fldChar w:fldCharType="begin"/>
        </w:r>
        <w:r>
          <w:instrText xml:space="preserve"> PAGE   \* MERGEFORMAT </w:instrText>
        </w:r>
        <w:r>
          <w:fldChar w:fldCharType="separate"/>
        </w:r>
        <w:r w:rsidR="00A57301">
          <w:rPr>
            <w:noProof/>
          </w:rPr>
          <w:t>6</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A06234" w14:textId="77777777" w:rsidR="00F91921" w:rsidRDefault="00F91921">
      <w:r>
        <w:separator/>
      </w:r>
    </w:p>
  </w:footnote>
  <w:footnote w:type="continuationSeparator" w:id="0">
    <w:p w14:paraId="10BF95A6" w14:textId="77777777" w:rsidR="00F91921" w:rsidRDefault="00F919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2BE5"/>
    <w:rsid w:val="000178AC"/>
    <w:rsid w:val="00017E0E"/>
    <w:rsid w:val="00036BC7"/>
    <w:rsid w:val="0004455E"/>
    <w:rsid w:val="00047D91"/>
    <w:rsid w:val="00052193"/>
    <w:rsid w:val="00052433"/>
    <w:rsid w:val="000555F2"/>
    <w:rsid w:val="0006149B"/>
    <w:rsid w:val="00080562"/>
    <w:rsid w:val="00087AC7"/>
    <w:rsid w:val="0009198C"/>
    <w:rsid w:val="000C3964"/>
    <w:rsid w:val="000C7991"/>
    <w:rsid w:val="000D0811"/>
    <w:rsid w:val="000E1E19"/>
    <w:rsid w:val="000F21AF"/>
    <w:rsid w:val="001036B6"/>
    <w:rsid w:val="00107D96"/>
    <w:rsid w:val="001130EC"/>
    <w:rsid w:val="001236A1"/>
    <w:rsid w:val="001265C6"/>
    <w:rsid w:val="001324E2"/>
    <w:rsid w:val="00140036"/>
    <w:rsid w:val="00160E56"/>
    <w:rsid w:val="00194DDF"/>
    <w:rsid w:val="001C68E1"/>
    <w:rsid w:val="001D0C90"/>
    <w:rsid w:val="001D1ABC"/>
    <w:rsid w:val="001E3037"/>
    <w:rsid w:val="001F34F3"/>
    <w:rsid w:val="0020175D"/>
    <w:rsid w:val="00202F19"/>
    <w:rsid w:val="00204511"/>
    <w:rsid w:val="002341B6"/>
    <w:rsid w:val="002420F8"/>
    <w:rsid w:val="00257D6E"/>
    <w:rsid w:val="00260851"/>
    <w:rsid w:val="00271544"/>
    <w:rsid w:val="002745C5"/>
    <w:rsid w:val="00285BF3"/>
    <w:rsid w:val="002A22EE"/>
    <w:rsid w:val="002C1484"/>
    <w:rsid w:val="002C3FD2"/>
    <w:rsid w:val="002C44D9"/>
    <w:rsid w:val="002C54B7"/>
    <w:rsid w:val="002E27F7"/>
    <w:rsid w:val="002E3890"/>
    <w:rsid w:val="002F1175"/>
    <w:rsid w:val="002F1449"/>
    <w:rsid w:val="002F515E"/>
    <w:rsid w:val="003048CF"/>
    <w:rsid w:val="00305B6D"/>
    <w:rsid w:val="003069D9"/>
    <w:rsid w:val="00312D7D"/>
    <w:rsid w:val="00322697"/>
    <w:rsid w:val="00326DC4"/>
    <w:rsid w:val="0032707C"/>
    <w:rsid w:val="0034222F"/>
    <w:rsid w:val="00344945"/>
    <w:rsid w:val="00356861"/>
    <w:rsid w:val="00363D05"/>
    <w:rsid w:val="00364A22"/>
    <w:rsid w:val="00371AED"/>
    <w:rsid w:val="00372C16"/>
    <w:rsid w:val="0037646A"/>
    <w:rsid w:val="00391DE8"/>
    <w:rsid w:val="0039648D"/>
    <w:rsid w:val="003A76EC"/>
    <w:rsid w:val="003B1D63"/>
    <w:rsid w:val="003D02FC"/>
    <w:rsid w:val="003D11AA"/>
    <w:rsid w:val="003D747D"/>
    <w:rsid w:val="003F2A90"/>
    <w:rsid w:val="003F7837"/>
    <w:rsid w:val="00401128"/>
    <w:rsid w:val="00403C85"/>
    <w:rsid w:val="00417A2E"/>
    <w:rsid w:val="004315E8"/>
    <w:rsid w:val="00434BAD"/>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41AF"/>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449F"/>
    <w:rsid w:val="005D5F8B"/>
    <w:rsid w:val="005E3AEA"/>
    <w:rsid w:val="005E7D9D"/>
    <w:rsid w:val="005F3A74"/>
    <w:rsid w:val="0060789E"/>
    <w:rsid w:val="00610AAA"/>
    <w:rsid w:val="00610ADE"/>
    <w:rsid w:val="0063187D"/>
    <w:rsid w:val="00646784"/>
    <w:rsid w:val="006637A7"/>
    <w:rsid w:val="00667DD2"/>
    <w:rsid w:val="006707C6"/>
    <w:rsid w:val="00670FCB"/>
    <w:rsid w:val="006764BF"/>
    <w:rsid w:val="006848B7"/>
    <w:rsid w:val="006A3DE5"/>
    <w:rsid w:val="006B3833"/>
    <w:rsid w:val="006C2939"/>
    <w:rsid w:val="006C37AB"/>
    <w:rsid w:val="006C5427"/>
    <w:rsid w:val="006D2967"/>
    <w:rsid w:val="006D6EE7"/>
    <w:rsid w:val="006E27C8"/>
    <w:rsid w:val="006E6FF8"/>
    <w:rsid w:val="006F1E96"/>
    <w:rsid w:val="0071384F"/>
    <w:rsid w:val="00716BA3"/>
    <w:rsid w:val="00721B17"/>
    <w:rsid w:val="00721BC8"/>
    <w:rsid w:val="00763580"/>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7F25C5"/>
    <w:rsid w:val="008049AC"/>
    <w:rsid w:val="00804A53"/>
    <w:rsid w:val="008062EE"/>
    <w:rsid w:val="008137DB"/>
    <w:rsid w:val="00815E39"/>
    <w:rsid w:val="00816EA4"/>
    <w:rsid w:val="008175AB"/>
    <w:rsid w:val="0082019A"/>
    <w:rsid w:val="008621B6"/>
    <w:rsid w:val="00872861"/>
    <w:rsid w:val="00883737"/>
    <w:rsid w:val="00884C9E"/>
    <w:rsid w:val="008918DF"/>
    <w:rsid w:val="00892AE6"/>
    <w:rsid w:val="008B09C1"/>
    <w:rsid w:val="008B3C77"/>
    <w:rsid w:val="008D3A86"/>
    <w:rsid w:val="008D71AB"/>
    <w:rsid w:val="008E50C7"/>
    <w:rsid w:val="008F75E9"/>
    <w:rsid w:val="0091092B"/>
    <w:rsid w:val="00917A01"/>
    <w:rsid w:val="009225CB"/>
    <w:rsid w:val="00922819"/>
    <w:rsid w:val="00923970"/>
    <w:rsid w:val="00934725"/>
    <w:rsid w:val="00954320"/>
    <w:rsid w:val="00954529"/>
    <w:rsid w:val="00963B9C"/>
    <w:rsid w:val="00971CEB"/>
    <w:rsid w:val="00980AC4"/>
    <w:rsid w:val="00990CED"/>
    <w:rsid w:val="00993884"/>
    <w:rsid w:val="009B63E6"/>
    <w:rsid w:val="009C0858"/>
    <w:rsid w:val="009C4E02"/>
    <w:rsid w:val="009C76AA"/>
    <w:rsid w:val="009D198D"/>
    <w:rsid w:val="009D1B8D"/>
    <w:rsid w:val="009D2175"/>
    <w:rsid w:val="009D3ADD"/>
    <w:rsid w:val="009D676C"/>
    <w:rsid w:val="009F1316"/>
    <w:rsid w:val="009F527D"/>
    <w:rsid w:val="00A0222F"/>
    <w:rsid w:val="00A02297"/>
    <w:rsid w:val="00A233DA"/>
    <w:rsid w:val="00A30216"/>
    <w:rsid w:val="00A34492"/>
    <w:rsid w:val="00A40774"/>
    <w:rsid w:val="00A51E71"/>
    <w:rsid w:val="00A527F9"/>
    <w:rsid w:val="00A568A8"/>
    <w:rsid w:val="00A57301"/>
    <w:rsid w:val="00A57728"/>
    <w:rsid w:val="00A60772"/>
    <w:rsid w:val="00A6113F"/>
    <w:rsid w:val="00A70E34"/>
    <w:rsid w:val="00A8091E"/>
    <w:rsid w:val="00A84B37"/>
    <w:rsid w:val="00A8549A"/>
    <w:rsid w:val="00AA2C37"/>
    <w:rsid w:val="00AA3920"/>
    <w:rsid w:val="00AA5187"/>
    <w:rsid w:val="00AB72B8"/>
    <w:rsid w:val="00AD3D3C"/>
    <w:rsid w:val="00AF531B"/>
    <w:rsid w:val="00B1392F"/>
    <w:rsid w:val="00B2669F"/>
    <w:rsid w:val="00B3763D"/>
    <w:rsid w:val="00B432C3"/>
    <w:rsid w:val="00B52C8A"/>
    <w:rsid w:val="00B54579"/>
    <w:rsid w:val="00B555FD"/>
    <w:rsid w:val="00B55897"/>
    <w:rsid w:val="00B664C5"/>
    <w:rsid w:val="00B7192C"/>
    <w:rsid w:val="00B817FD"/>
    <w:rsid w:val="00B842BD"/>
    <w:rsid w:val="00B92AC8"/>
    <w:rsid w:val="00B9391C"/>
    <w:rsid w:val="00B94666"/>
    <w:rsid w:val="00BC21C1"/>
    <w:rsid w:val="00BC4F10"/>
    <w:rsid w:val="00BC7C61"/>
    <w:rsid w:val="00BD378C"/>
    <w:rsid w:val="00BD693F"/>
    <w:rsid w:val="00BF5170"/>
    <w:rsid w:val="00BF6012"/>
    <w:rsid w:val="00C021F8"/>
    <w:rsid w:val="00C034B2"/>
    <w:rsid w:val="00C059AA"/>
    <w:rsid w:val="00C06423"/>
    <w:rsid w:val="00C12204"/>
    <w:rsid w:val="00C12A48"/>
    <w:rsid w:val="00C16006"/>
    <w:rsid w:val="00C162F6"/>
    <w:rsid w:val="00C221B3"/>
    <w:rsid w:val="00C33256"/>
    <w:rsid w:val="00C34732"/>
    <w:rsid w:val="00C41CB6"/>
    <w:rsid w:val="00C45AB4"/>
    <w:rsid w:val="00C56198"/>
    <w:rsid w:val="00C564E7"/>
    <w:rsid w:val="00C60DC5"/>
    <w:rsid w:val="00C83977"/>
    <w:rsid w:val="00CB7C5C"/>
    <w:rsid w:val="00CC2CBB"/>
    <w:rsid w:val="00CC3F85"/>
    <w:rsid w:val="00CE1914"/>
    <w:rsid w:val="00CE7751"/>
    <w:rsid w:val="00CF3300"/>
    <w:rsid w:val="00CF3D21"/>
    <w:rsid w:val="00D057E9"/>
    <w:rsid w:val="00D2037F"/>
    <w:rsid w:val="00D23DD5"/>
    <w:rsid w:val="00D33B5E"/>
    <w:rsid w:val="00D55DDC"/>
    <w:rsid w:val="00D705AB"/>
    <w:rsid w:val="00D74BEC"/>
    <w:rsid w:val="00D75306"/>
    <w:rsid w:val="00D878CA"/>
    <w:rsid w:val="00D91263"/>
    <w:rsid w:val="00D91B32"/>
    <w:rsid w:val="00DA7D6F"/>
    <w:rsid w:val="00DC37AF"/>
    <w:rsid w:val="00DC72EC"/>
    <w:rsid w:val="00DD6116"/>
    <w:rsid w:val="00DF4E98"/>
    <w:rsid w:val="00DF70BA"/>
    <w:rsid w:val="00E001C4"/>
    <w:rsid w:val="00E02D77"/>
    <w:rsid w:val="00E1253F"/>
    <w:rsid w:val="00E140FF"/>
    <w:rsid w:val="00E14372"/>
    <w:rsid w:val="00E14B7B"/>
    <w:rsid w:val="00E22F63"/>
    <w:rsid w:val="00E242AB"/>
    <w:rsid w:val="00E247FF"/>
    <w:rsid w:val="00E35E58"/>
    <w:rsid w:val="00E4652C"/>
    <w:rsid w:val="00E61D3A"/>
    <w:rsid w:val="00E62213"/>
    <w:rsid w:val="00E64C53"/>
    <w:rsid w:val="00E67791"/>
    <w:rsid w:val="00E72AFC"/>
    <w:rsid w:val="00E76772"/>
    <w:rsid w:val="00E76F39"/>
    <w:rsid w:val="00E807AD"/>
    <w:rsid w:val="00E90D91"/>
    <w:rsid w:val="00E92ADD"/>
    <w:rsid w:val="00E945C1"/>
    <w:rsid w:val="00E95322"/>
    <w:rsid w:val="00E97321"/>
    <w:rsid w:val="00EA330C"/>
    <w:rsid w:val="00EB3E79"/>
    <w:rsid w:val="00EB557F"/>
    <w:rsid w:val="00EC46CC"/>
    <w:rsid w:val="00EC5F73"/>
    <w:rsid w:val="00ED3B68"/>
    <w:rsid w:val="00EE31B0"/>
    <w:rsid w:val="00EF7D4E"/>
    <w:rsid w:val="00F043D3"/>
    <w:rsid w:val="00F05D01"/>
    <w:rsid w:val="00F17931"/>
    <w:rsid w:val="00F30EA8"/>
    <w:rsid w:val="00F3434F"/>
    <w:rsid w:val="00F34973"/>
    <w:rsid w:val="00F352E2"/>
    <w:rsid w:val="00F401B4"/>
    <w:rsid w:val="00F40A08"/>
    <w:rsid w:val="00F47276"/>
    <w:rsid w:val="00F52E4E"/>
    <w:rsid w:val="00F75EFF"/>
    <w:rsid w:val="00F849FA"/>
    <w:rsid w:val="00F91921"/>
    <w:rsid w:val="00FA0A5A"/>
    <w:rsid w:val="00FA1383"/>
    <w:rsid w:val="00FA59AD"/>
    <w:rsid w:val="00FA7242"/>
    <w:rsid w:val="00FB2462"/>
    <w:rsid w:val="00FB6B05"/>
    <w:rsid w:val="00FC529C"/>
    <w:rsid w:val="00FE77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1"/>
    <w:qFormat/>
    <w:rsid w:val="00260851"/>
    <w:pPr>
      <w:ind w:left="720"/>
      <w:contextualSpacing/>
    </w:pPr>
  </w:style>
  <w:style w:type="paragraph" w:styleId="z-BottomofForm">
    <w:name w:val="HTML Bottom of Form"/>
    <w:basedOn w:val="Normal"/>
    <w:next w:val="Normal"/>
    <w:link w:val="z-BottomofFormChar"/>
    <w:hidden/>
    <w:uiPriority w:val="99"/>
    <w:semiHidden/>
    <w:unhideWhenUsed/>
    <w:rsid w:val="00CF330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F3300"/>
    <w:rPr>
      <w:rFonts w:ascii="Arial" w:hAnsi="Arial" w:cs="Arial"/>
      <w:vanish/>
      <w:sz w:val="16"/>
      <w:szCs w:val="16"/>
    </w:rPr>
  </w:style>
  <w:style w:type="character" w:styleId="Hyperlink">
    <w:name w:val="Hyperlink"/>
    <w:basedOn w:val="DefaultParagraphFont"/>
    <w:unhideWhenUsed/>
    <w:rsid w:val="00A577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44533612">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47466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071951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0564606">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412854622">
      <w:bodyDiv w:val="1"/>
      <w:marLeft w:val="0"/>
      <w:marRight w:val="0"/>
      <w:marTop w:val="0"/>
      <w:marBottom w:val="0"/>
      <w:divBdr>
        <w:top w:val="none" w:sz="0" w:space="0" w:color="auto"/>
        <w:left w:val="none" w:sz="0" w:space="0" w:color="auto"/>
        <w:bottom w:val="none" w:sz="0" w:space="0" w:color="auto"/>
        <w:right w:val="none" w:sz="0" w:space="0" w:color="auto"/>
      </w:divBdr>
    </w:div>
    <w:div w:id="161397423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00855199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covid19.nj.go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DB24B39C-A17E-43A0-93F3-D4122C41A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0</TotalTime>
  <Pages>6</Pages>
  <Words>2064</Words>
  <Characters>11356</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Iversen, Courtney</cp:lastModifiedBy>
  <cp:revision>2</cp:revision>
  <cp:lastPrinted>2020-06-19T13:16:00Z</cp:lastPrinted>
  <dcterms:created xsi:type="dcterms:W3CDTF">2021-02-24T15:40:00Z</dcterms:created>
  <dcterms:modified xsi:type="dcterms:W3CDTF">2021-02-24T15:40:00Z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