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14329BA2" w:rsidR="00FD6AD0" w:rsidRPr="00500BC1" w:rsidRDefault="00500BC1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500BC1">
              <w:rPr>
                <w:rFonts w:ascii="Times New Roman" w:hAnsi="Times New Roman" w:cs="Times New Roman"/>
                <w:bCs/>
                <w:sz w:val="20"/>
                <w:szCs w:val="20"/>
              </w:rPr>
              <w:t>20DPP00466</w:t>
            </w:r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500BC1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BA20516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00BC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00BC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1268CE03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00BC1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00BC1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0BC1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2</cp:revision>
  <cp:lastPrinted>2019-11-01T15:00:00Z</cp:lastPrinted>
  <dcterms:created xsi:type="dcterms:W3CDTF">2019-11-08T16:43:00Z</dcterms:created>
  <dcterms:modified xsi:type="dcterms:W3CDTF">2019-11-08T16:43:00Z</dcterms:modified>
</cp:coreProperties>
</file>