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2420F8" w:rsidR="00364A22" w:rsidP="411CC9AE" w:rsidRDefault="1F663623" w14:paraId="03C6B40D" w14:textId="52293849">
      <w:pPr>
        <w:pStyle w:val="Heading3"/>
        <w:keepNext w:val="0"/>
        <w:jc w:val="center"/>
        <w:rPr>
          <w:rFonts w:ascii="Arial" w:hAnsi="Arial" w:cs="Arial"/>
          <w:b/>
          <w:bCs/>
          <w:sz w:val="20"/>
        </w:rPr>
      </w:pPr>
      <w:r w:rsidRPr="411CC9AE">
        <w:rPr>
          <w:rFonts w:ascii="Arial" w:hAnsi="Arial" w:cs="Arial"/>
          <w:b/>
          <w:bCs/>
          <w:sz w:val="20"/>
        </w:rPr>
        <w:t>September 21</w:t>
      </w:r>
      <w:r w:rsidRPr="411CC9AE" w:rsidR="008B5ADB">
        <w:rPr>
          <w:rFonts w:ascii="Arial" w:hAnsi="Arial" w:cs="Arial"/>
          <w:b/>
          <w:bCs/>
          <w:sz w:val="20"/>
        </w:rPr>
        <w:t>, 2020</w:t>
      </w:r>
    </w:p>
    <w:p w:rsidRPr="008918DF" w:rsidR="00364A22" w:rsidP="00364A22" w:rsidRDefault="00364A22" w14:paraId="03C6B40E" w14:textId="77777777">
      <w:pPr>
        <w:rPr>
          <w:rFonts w:ascii="Arial" w:hAnsi="Arial" w:cs="Arial"/>
        </w:rPr>
      </w:pPr>
    </w:p>
    <w:p w:rsidRPr="008918DF" w:rsidR="00364A22" w:rsidP="00364A22" w:rsidRDefault="00364A22" w14:paraId="03C6B40F" w14:textId="77777777">
      <w:pPr>
        <w:rPr>
          <w:rFonts w:ascii="Arial" w:hAnsi="Arial" w:cs="Arial"/>
        </w:rPr>
      </w:pPr>
    </w:p>
    <w:p w:rsidRPr="008918DF" w:rsidR="007D1D98" w:rsidP="6DD42F22" w:rsidRDefault="007D1D98" w14:paraId="03C6B410" w14:textId="0BD6E229">
      <w:pPr>
        <w:tabs>
          <w:tab w:val="left" w:pos="0"/>
        </w:tabs>
        <w:outlineLvl w:val="0"/>
        <w:rPr>
          <w:rFonts w:ascii="Arial" w:hAnsi="Arial" w:cs="Arial"/>
          <w:b w:val="1"/>
          <w:bCs w:val="1"/>
        </w:rPr>
      </w:pPr>
      <w:r w:rsidRPr="6DD42F22" w:rsidR="007D1D98">
        <w:rPr>
          <w:rFonts w:ascii="Arial" w:hAnsi="Arial" w:cs="Arial"/>
          <w:b w:val="1"/>
          <w:bCs w:val="1"/>
        </w:rPr>
        <w:t>To:</w:t>
      </w:r>
      <w:r w:rsidRPr="6DD42F22" w:rsidR="4E293C48">
        <w:rPr>
          <w:rFonts w:ascii="Arial" w:hAnsi="Arial" w:cs="Arial"/>
          <w:b w:val="1"/>
          <w:bCs w:val="1"/>
        </w:rPr>
        <w:t xml:space="preserve"> </w:t>
      </w:r>
      <w:r w:rsidR="008918DF">
        <w:rPr>
          <w:rFonts w:ascii="Arial" w:hAnsi="Arial" w:cs="Arial"/>
          <w:b/>
        </w:rPr>
        <w:tab/>
      </w:r>
      <w:r w:rsidRPr="6DD42F22" w:rsidR="007D1D98">
        <w:rPr>
          <w:rFonts w:ascii="Arial" w:hAnsi="Arial" w:cs="Arial"/>
          <w:b w:val="1"/>
          <w:bCs w:val="1"/>
        </w:rPr>
        <w:t xml:space="preserve">All</w:t>
      </w:r>
      <w:r w:rsidRPr="6DD42F22" w:rsidR="007D1D98">
        <w:rPr>
          <w:rFonts w:ascii="Arial" w:hAnsi="Arial" w:cs="Arial"/>
          <w:b w:val="1"/>
          <w:bCs w:val="1"/>
        </w:rPr>
        <w:t xml:space="preserve"> Interested Vendors {Bidders} </w:t>
      </w:r>
    </w:p>
    <w:p w:rsidRPr="008918DF" w:rsidR="007D1D98" w:rsidP="411CC9AE" w:rsidRDefault="007D1D98" w14:paraId="03C6B412" w14:textId="687D57BE">
      <w:pPr>
        <w:tabs>
          <w:tab w:val="left" w:pos="0"/>
        </w:tabs>
        <w:rPr>
          <w:rFonts w:ascii="Arial" w:hAnsi="Arial" w:cs="Arial"/>
        </w:rPr>
      </w:pPr>
    </w:p>
    <w:p w:rsidRPr="008B4DDD" w:rsidR="007D1D98" w:rsidP="6DD42F22" w:rsidRDefault="00721BC8" w14:paraId="411CC9AE" w14:textId="69FFF366">
      <w:pPr>
        <w:pStyle w:val="Heading2"/>
        <w:keepNext w:val="0"/>
        <w:widowControl w:val="0"/>
        <w:tabs>
          <w:tab w:val="left" w:pos="0"/>
        </w:tabs>
        <w:rPr>
          <w:rFonts w:ascii="Arial" w:hAnsi="Arial" w:cs="Arial"/>
          <w:sz w:val="20"/>
          <w:szCs w:val="20"/>
        </w:rPr>
      </w:pPr>
      <w:r w:rsidRPr="6DD42F22" w:rsidR="00721BC8">
        <w:rPr>
          <w:rFonts w:ascii="Arial" w:hAnsi="Arial" w:cs="Arial"/>
          <w:sz w:val="20"/>
          <w:szCs w:val="20"/>
        </w:rPr>
        <w:t>Re:</w:t>
      </w:r>
      <w:r w:rsidRPr="6DD42F22" w:rsidR="25D033C2">
        <w:rPr>
          <w:rFonts w:ascii="Arial" w:hAnsi="Arial" w:cs="Arial"/>
          <w:sz w:val="20"/>
          <w:szCs w:val="20"/>
        </w:rPr>
        <w:t xml:space="preserve"> </w:t>
      </w:r>
      <w:r w:rsidRPr="008918DF" w:rsidR="008918DF">
        <w:rPr>
          <w:rFonts w:ascii="Arial" w:hAnsi="Arial" w:cs="Arial"/>
          <w:sz w:val="20"/>
        </w:rPr>
        <w:tab/>
      </w:r>
      <w:r w:rsidRPr="6DD42F22" w:rsidR="00721BC8">
        <w:rPr>
          <w:rFonts w:ascii="Arial" w:hAnsi="Arial" w:cs="Arial"/>
          <w:sz w:val="20"/>
          <w:szCs w:val="20"/>
        </w:rPr>
        <w:t xml:space="preserve">Bid</w:t>
      </w:r>
      <w:r w:rsidRPr="6DD42F22" w:rsidR="00721BC8">
        <w:rPr>
          <w:rFonts w:ascii="Arial" w:hAnsi="Arial" w:cs="Arial"/>
          <w:sz w:val="20"/>
          <w:szCs w:val="20"/>
        </w:rPr>
        <w:t xml:space="preserve"> Solicitation # </w:t>
      </w:r>
      <w:r w:rsidRPr="6DD42F22" w:rsidR="4FA0EF9A">
        <w:rPr>
          <w:rFonts w:ascii="Arial" w:hAnsi="Arial" w:cs="Arial"/>
          <w:sz w:val="20"/>
          <w:szCs w:val="20"/>
        </w:rPr>
        <w:t>20DPP00448</w:t>
      </w:r>
      <w:r>
        <w:br/>
      </w:r>
    </w:p>
    <w:p w:rsidRPr="008B4DDD" w:rsidR="007D1D98" w:rsidP="411CC9AE" w:rsidRDefault="4920DBA5" w14:paraId="6EF17CBC" w14:textId="288FEF2C">
      <w:pPr>
        <w:widowControl w:val="0"/>
        <w:tabs>
          <w:tab w:val="left" w:pos="0"/>
        </w:tabs>
        <w:ind w:firstLine="720"/>
        <w:rPr>
          <w:rFonts w:ascii="Arial" w:hAnsi="Arial" w:cs="Arial"/>
        </w:rPr>
      </w:pPr>
      <w:r w:rsidRPr="411CC9AE">
        <w:rPr>
          <w:rFonts w:ascii="Arial" w:hAnsi="Arial" w:cs="Arial"/>
        </w:rPr>
        <w:t xml:space="preserve">T0618– Half Pint Paper Beverage Cartons for Department of Corrections, Agri-Industries </w:t>
      </w:r>
      <w:r w:rsidR="00721BC8">
        <w:br/>
      </w:r>
    </w:p>
    <w:p w:rsidRPr="008918DF" w:rsidR="007D1D98" w:rsidP="411CC9AE" w:rsidRDefault="008918DF" w14:paraId="03C6B416" w14:textId="378D84C0">
      <w:pPr>
        <w:tabs>
          <w:tab w:val="left" w:pos="0"/>
        </w:tabs>
        <w:outlineLvl w:val="0"/>
        <w:rPr>
          <w:rFonts w:ascii="Arial" w:hAnsi="Arial" w:cs="Arial"/>
          <w:b/>
          <w:bCs/>
        </w:rPr>
      </w:pPr>
      <w:r w:rsidRPr="008918DF">
        <w:rPr>
          <w:rFonts w:ascii="Arial" w:hAnsi="Arial" w:cs="Arial"/>
          <w:b/>
        </w:rPr>
        <w:tab/>
      </w:r>
      <w:r w:rsidRPr="411CC9AE" w:rsidR="002420F8">
        <w:rPr>
          <w:rFonts w:ascii="Arial" w:hAnsi="Arial" w:cs="Arial"/>
          <w:b/>
          <w:bCs/>
        </w:rPr>
        <w:t xml:space="preserve">Quote </w:t>
      </w:r>
      <w:r w:rsidRPr="411CC9AE" w:rsidR="007D1D98">
        <w:rPr>
          <w:rFonts w:ascii="Arial" w:hAnsi="Arial" w:cs="Arial"/>
          <w:b/>
          <w:bCs/>
        </w:rPr>
        <w:t xml:space="preserve">Submission Due Date: </w:t>
      </w:r>
      <w:r w:rsidRPr="411CC9AE" w:rsidR="459BE5B4">
        <w:rPr>
          <w:rFonts w:ascii="Arial" w:hAnsi="Arial" w:cs="Arial"/>
          <w:b/>
          <w:bCs/>
          <w:u w:val="single"/>
        </w:rPr>
        <w:t>October 9</w:t>
      </w:r>
      <w:r w:rsidRPr="411CC9AE" w:rsidR="008B4DDD">
        <w:rPr>
          <w:rFonts w:ascii="Arial" w:hAnsi="Arial" w:cs="Arial"/>
          <w:b/>
          <w:bCs/>
          <w:u w:val="single"/>
        </w:rPr>
        <w:t>, 2020</w:t>
      </w:r>
      <w:r w:rsidRPr="411CC9AE" w:rsidR="0053372D">
        <w:rPr>
          <w:rFonts w:ascii="Arial" w:hAnsi="Arial" w:cs="Arial"/>
          <w:b/>
          <w:bCs/>
        </w:rPr>
        <w:t xml:space="preserve"> (2:00 p.m. E</w:t>
      </w:r>
      <w:r w:rsidRPr="411CC9AE" w:rsidR="003069D9">
        <w:rPr>
          <w:rFonts w:ascii="Arial" w:hAnsi="Arial" w:cs="Arial"/>
          <w:b/>
          <w:bCs/>
        </w:rPr>
        <w:t xml:space="preserve">astern </w:t>
      </w:r>
      <w:r w:rsidRPr="411CC9AE" w:rsidR="007D1D98">
        <w:rPr>
          <w:rFonts w:ascii="Arial" w:hAnsi="Arial" w:cs="Arial"/>
          <w:b/>
          <w:bCs/>
        </w:rPr>
        <w:t>T</w:t>
      </w:r>
      <w:r w:rsidRPr="411CC9AE" w:rsidR="003069D9">
        <w:rPr>
          <w:rFonts w:ascii="Arial" w:hAnsi="Arial" w:cs="Arial"/>
          <w:b/>
          <w:bCs/>
        </w:rPr>
        <w:t>ime</w:t>
      </w:r>
      <w:r w:rsidRPr="411CC9AE" w:rsidR="007D1D98">
        <w:rPr>
          <w:rFonts w:ascii="Arial" w:hAnsi="Arial" w:cs="Arial"/>
          <w:b/>
          <w:bCs/>
        </w:rPr>
        <w:t>)</w:t>
      </w:r>
    </w:p>
    <w:p w:rsidR="411CC9AE" w:rsidP="411CC9AE" w:rsidRDefault="411CC9AE" w14:paraId="29C7FBBA" w14:textId="4EDC5543">
      <w:pPr>
        <w:outlineLvl w:val="0"/>
        <w:rPr>
          <w:rFonts w:ascii="Arial" w:hAnsi="Arial" w:cs="Arial"/>
          <w:b/>
          <w:bCs/>
        </w:rPr>
      </w:pPr>
    </w:p>
    <w:p w:rsidRPr="008918DF" w:rsidR="003069D9" w:rsidP="002420F8" w:rsidRDefault="003069D9" w14:paraId="414B3AF9" w14:textId="77777777"/>
    <w:p w:rsidRPr="008918DF" w:rsidR="007D1D98" w:rsidP="007D1D98" w:rsidRDefault="007D1D98" w14:paraId="03C6B419" w14:textId="57A60092">
      <w:pPr>
        <w:pStyle w:val="Heading1"/>
        <w:keepNext w:val="0"/>
        <w:tabs>
          <w:tab w:val="left" w:pos="0"/>
        </w:tabs>
        <w:rPr>
          <w:rFonts w:ascii="Arial" w:hAnsi="Arial" w:cs="Arial"/>
          <w:i w:val="0"/>
          <w:sz w:val="20"/>
        </w:rPr>
      </w:pPr>
      <w:r w:rsidRPr="008918DF">
        <w:rPr>
          <w:rFonts w:ascii="Arial" w:hAnsi="Arial" w:cs="Arial"/>
          <w:i w:val="0"/>
          <w:sz w:val="20"/>
        </w:rPr>
        <w:t>Bid Amendment #</w:t>
      </w:r>
      <w:r w:rsidRPr="008B4DDD" w:rsidR="008B4DDD">
        <w:rPr>
          <w:rFonts w:ascii="Arial" w:hAnsi="Arial" w:cs="Arial"/>
          <w:i w:val="0"/>
          <w:sz w:val="20"/>
        </w:rPr>
        <w:t>1</w:t>
      </w:r>
    </w:p>
    <w:p w:rsidRPr="008918DF" w:rsidR="00364A22" w:rsidP="00364A22" w:rsidRDefault="00364A22" w14:paraId="03C6B41B" w14:textId="77777777">
      <w:pPr>
        <w:tabs>
          <w:tab w:val="left" w:pos="0"/>
        </w:tabs>
        <w:rPr>
          <w:rFonts w:ascii="Arial" w:hAnsi="Arial" w:cs="Arial"/>
        </w:rPr>
      </w:pPr>
    </w:p>
    <w:p w:rsidRPr="008918DF" w:rsidR="00A233DA" w:rsidP="008918DF" w:rsidRDefault="007D1D98" w14:paraId="03C6B41C" w14:textId="7CF20497">
      <w:pPr>
        <w:tabs>
          <w:tab w:val="left" w:pos="0"/>
        </w:tabs>
        <w:jc w:val="both"/>
        <w:rPr>
          <w:rFonts w:ascii="Arial" w:hAnsi="Arial" w:cs="Arial"/>
        </w:rPr>
      </w:pPr>
      <w:r w:rsidRPr="008918DF">
        <w:rPr>
          <w:rFonts w:ascii="Arial" w:hAnsi="Arial" w:cs="Arial"/>
        </w:rPr>
        <w:t>The following constitutes Bid Amendment #</w:t>
      </w:r>
      <w:r w:rsidRPr="008B4DDD" w:rsidR="008B4DDD">
        <w:rPr>
          <w:rFonts w:ascii="Arial" w:hAnsi="Arial" w:cs="Arial"/>
        </w:rPr>
        <w:t>1</w:t>
      </w:r>
      <w:r w:rsidRPr="008918DF">
        <w:rPr>
          <w:rFonts w:ascii="Arial" w:hAnsi="Arial" w:cs="Arial"/>
        </w:rPr>
        <w:t xml:space="preserve"> to the above referenced </w:t>
      </w:r>
      <w:r w:rsidRPr="008918DF" w:rsidR="00502120">
        <w:rPr>
          <w:rFonts w:ascii="Arial" w:hAnsi="Arial" w:cs="Arial"/>
        </w:rPr>
        <w:t>Bid S</w:t>
      </w:r>
      <w:r w:rsidR="002420F8">
        <w:rPr>
          <w:rFonts w:ascii="Arial" w:hAnsi="Arial" w:cs="Arial"/>
        </w:rPr>
        <w:t>olicitation</w:t>
      </w:r>
      <w:r w:rsidRPr="008918DF" w:rsidR="00260851">
        <w:rPr>
          <w:rFonts w:ascii="Arial" w:hAnsi="Arial" w:cs="Arial"/>
        </w:rPr>
        <w:t>:</w:t>
      </w:r>
    </w:p>
    <w:p w:rsidRPr="008918DF" w:rsidR="00A233DA" w:rsidP="008918DF" w:rsidRDefault="007D1D98" w14:paraId="03C6B41D" w14:textId="77777777">
      <w:pPr>
        <w:tabs>
          <w:tab w:val="left" w:pos="0"/>
        </w:tabs>
        <w:jc w:val="both"/>
        <w:rPr>
          <w:rFonts w:ascii="Arial" w:hAnsi="Arial" w:cs="Arial"/>
        </w:rPr>
      </w:pPr>
      <w:r w:rsidRPr="008918DF">
        <w:rPr>
          <w:rFonts w:ascii="Arial" w:hAnsi="Arial" w:cs="Arial"/>
        </w:rPr>
        <w:t xml:space="preserve">  </w:t>
      </w:r>
    </w:p>
    <w:p w:rsidRPr="00836A34" w:rsidR="00836A34" w:rsidP="411CC9AE" w:rsidRDefault="007D1D98" w14:paraId="04DA212D" w14:textId="7992B5BB">
      <w:pPr>
        <w:pStyle w:val="ListParagraph"/>
        <w:numPr>
          <w:ilvl w:val="0"/>
          <w:numId w:val="1"/>
        </w:numPr>
        <w:jc w:val="both"/>
        <w:rPr>
          <w:rFonts w:ascii="Arial" w:hAnsi="Arial" w:cs="Arial"/>
        </w:rPr>
      </w:pPr>
      <w:r w:rsidRPr="411CC9AE">
        <w:rPr>
          <w:rFonts w:ascii="Arial" w:hAnsi="Arial" w:cs="Arial"/>
        </w:rPr>
        <w:t xml:space="preserve">This </w:t>
      </w:r>
      <w:r w:rsidRPr="411CC9AE" w:rsidR="00490B0F">
        <w:rPr>
          <w:rFonts w:ascii="Arial" w:hAnsi="Arial" w:cs="Arial"/>
        </w:rPr>
        <w:t>B</w:t>
      </w:r>
      <w:r w:rsidRPr="411CC9AE">
        <w:rPr>
          <w:rFonts w:ascii="Arial" w:hAnsi="Arial" w:cs="Arial"/>
        </w:rPr>
        <w:t xml:space="preserve">id </w:t>
      </w:r>
      <w:r w:rsidRPr="411CC9AE" w:rsidR="00490B0F">
        <w:rPr>
          <w:rFonts w:ascii="Arial" w:hAnsi="Arial" w:cs="Arial"/>
        </w:rPr>
        <w:t>A</w:t>
      </w:r>
      <w:r w:rsidRPr="411CC9AE">
        <w:rPr>
          <w:rFonts w:ascii="Arial" w:hAnsi="Arial" w:cs="Arial"/>
        </w:rPr>
        <w:t>mendment</w:t>
      </w:r>
      <w:r w:rsidRPr="411CC9AE" w:rsidR="00A233DA">
        <w:rPr>
          <w:rFonts w:ascii="Arial" w:hAnsi="Arial" w:cs="Arial"/>
        </w:rPr>
        <w:t xml:space="preserve"> includes</w:t>
      </w:r>
      <w:r w:rsidRPr="411CC9AE">
        <w:rPr>
          <w:rFonts w:ascii="Arial" w:hAnsi="Arial" w:cs="Arial"/>
        </w:rPr>
        <w:t xml:space="preserve"> </w:t>
      </w:r>
      <w:r w:rsidRPr="411CC9AE" w:rsidR="00260851">
        <w:rPr>
          <w:rFonts w:ascii="Arial" w:hAnsi="Arial" w:cs="Arial"/>
        </w:rPr>
        <w:t>answers to questions</w:t>
      </w:r>
      <w:r w:rsidRPr="411CC9AE" w:rsidR="693473AE">
        <w:rPr>
          <w:rFonts w:ascii="Arial" w:hAnsi="Arial" w:cs="Arial"/>
        </w:rPr>
        <w:t xml:space="preserve"> and;</w:t>
      </w:r>
    </w:p>
    <w:p w:rsidRPr="008918DF" w:rsidR="007D1D98" w:rsidP="411CC9AE" w:rsidRDefault="693473AE" w14:paraId="081FCDB3" w14:textId="1E664B97">
      <w:pPr>
        <w:pStyle w:val="ListParagraph"/>
        <w:numPr>
          <w:ilvl w:val="0"/>
          <w:numId w:val="1"/>
        </w:numPr>
        <w:tabs>
          <w:tab w:val="left" w:pos="0"/>
        </w:tabs>
        <w:jc w:val="both"/>
        <w:rPr/>
      </w:pPr>
      <w:r w:rsidRPr="6DD42F22" w:rsidR="0A3CA450">
        <w:rPr>
          <w:rFonts w:ascii="Arial" w:hAnsi="Arial" w:cs="Arial"/>
        </w:rPr>
        <w:t>Please note that for all additions, deletions, clarifications and modifications to the Bid Solicitation, please refer to the Revised Bid Solicitation entitled “T</w:t>
      </w:r>
      <w:r w:rsidRPr="6DD42F22" w:rsidR="0A3CA450">
        <w:rPr>
          <w:rFonts w:ascii="Arial" w:hAnsi="Arial" w:cs="Arial"/>
        </w:rPr>
        <w:t>0618</w:t>
      </w:r>
      <w:r w:rsidRPr="6DD42F22" w:rsidR="0A3CA450">
        <w:rPr>
          <w:rFonts w:ascii="Arial" w:hAnsi="Arial" w:cs="Arial"/>
        </w:rPr>
        <w:t xml:space="preserve"> 20DPP00448 Bid Solicitation </w:t>
      </w:r>
      <w:r w:rsidRPr="6DD42F22" w:rsidR="2DBE6C5F">
        <w:rPr>
          <w:rFonts w:ascii="Arial" w:hAnsi="Arial" w:cs="Arial"/>
        </w:rPr>
        <w:t xml:space="preserve">Revised </w:t>
      </w:r>
      <w:r w:rsidRPr="6DD42F22" w:rsidR="0A3CA450">
        <w:rPr>
          <w:rFonts w:ascii="Arial" w:hAnsi="Arial" w:cs="Arial"/>
        </w:rPr>
        <w:t>9.21.20.”</w:t>
      </w:r>
    </w:p>
    <w:p w:rsidRPr="008918DF" w:rsidR="007D1D98" w:rsidP="411CC9AE" w:rsidRDefault="007D1D98" w14:paraId="113D1D1A" w14:textId="01EBC673">
      <w:pPr>
        <w:tabs>
          <w:tab w:val="left" w:pos="0"/>
        </w:tabs>
        <w:jc w:val="both"/>
        <w:rPr>
          <w:rFonts w:ascii="Arial" w:hAnsi="Arial" w:cs="Arial"/>
        </w:rPr>
      </w:pPr>
    </w:p>
    <w:p w:rsidRPr="008918DF" w:rsidR="007D1D98" w:rsidP="411CC9AE" w:rsidRDefault="693473AE" w14:paraId="65C41779" w14:textId="7AC54157">
      <w:pPr>
        <w:tabs>
          <w:tab w:val="left" w:pos="0"/>
        </w:tabs>
        <w:jc w:val="both"/>
        <w:rPr>
          <w:rFonts w:ascii="Arial" w:hAnsi="Arial" w:cs="Arial"/>
          <w:b/>
          <w:bCs/>
        </w:rPr>
      </w:pPr>
      <w:r w:rsidRPr="411CC9AE">
        <w:rPr>
          <w:rFonts w:ascii="Arial" w:hAnsi="Arial" w:cs="Arial"/>
          <w:b/>
          <w:bCs/>
        </w:rPr>
        <w:t xml:space="preserve">Please be advised that a new State </w:t>
      </w:r>
      <w:r w:rsidRPr="411CC9AE" w:rsidR="73CCFC56">
        <w:rPr>
          <w:rFonts w:ascii="Arial" w:hAnsi="Arial" w:cs="Arial"/>
          <w:b/>
          <w:bCs/>
        </w:rPr>
        <w:t xml:space="preserve">observed </w:t>
      </w:r>
      <w:r w:rsidRPr="411CC9AE">
        <w:rPr>
          <w:rFonts w:ascii="Arial" w:hAnsi="Arial" w:cs="Arial"/>
          <w:b/>
          <w:bCs/>
        </w:rPr>
        <w:t xml:space="preserve">holiday has been added to Section </w:t>
      </w:r>
      <w:r w:rsidRPr="411CC9AE" w:rsidR="4B83A847">
        <w:rPr>
          <w:rFonts w:ascii="Arial" w:hAnsi="Arial" w:cs="Arial"/>
          <w:b/>
          <w:bCs/>
        </w:rPr>
        <w:t xml:space="preserve">3.6, Delivery. </w:t>
      </w:r>
    </w:p>
    <w:p w:rsidRPr="008918DF" w:rsidR="007D1D98" w:rsidP="411CC9AE" w:rsidRDefault="007D1D98" w14:paraId="03C6B421" w14:textId="218BA97C">
      <w:pPr>
        <w:tabs>
          <w:tab w:val="left" w:pos="0"/>
        </w:tabs>
        <w:ind w:left="360"/>
        <w:jc w:val="both"/>
        <w:rPr>
          <w:rFonts w:ascii="Arial" w:hAnsi="Arial" w:cs="Arial"/>
        </w:rPr>
      </w:pPr>
    </w:p>
    <w:p w:rsidRPr="008918DF" w:rsidR="007D1D98" w:rsidP="008918DF" w:rsidRDefault="007D1D98" w14:paraId="03C6B422" w14:textId="38B35252">
      <w:pPr>
        <w:tabs>
          <w:tab w:val="left" w:pos="0"/>
        </w:tabs>
        <w:jc w:val="both"/>
        <w:rPr>
          <w:rFonts w:ascii="Arial" w:hAnsi="Arial" w:cs="Arial"/>
        </w:rPr>
      </w:pPr>
      <w:r w:rsidRPr="008918DF">
        <w:rPr>
          <w:rFonts w:ascii="Arial" w:hAnsi="Arial" w:cs="Arial"/>
        </w:rPr>
        <w:t xml:space="preserve">It is the sole responsibility of the </w:t>
      </w:r>
      <w:r w:rsidRPr="008918DF" w:rsidR="009C76AA">
        <w:rPr>
          <w:rFonts w:ascii="Arial" w:hAnsi="Arial" w:cs="Arial"/>
        </w:rPr>
        <w:t>V</w:t>
      </w:r>
      <w:r w:rsidRPr="008918DF">
        <w:rPr>
          <w:rFonts w:ascii="Arial" w:hAnsi="Arial" w:cs="Arial"/>
        </w:rPr>
        <w:t>endor {</w:t>
      </w:r>
      <w:r w:rsidRPr="008918DF" w:rsidR="009C76AA">
        <w:rPr>
          <w:rFonts w:ascii="Arial" w:hAnsi="Arial" w:cs="Arial"/>
        </w:rPr>
        <w:t>B</w:t>
      </w:r>
      <w:r w:rsidRPr="008918DF">
        <w:rPr>
          <w:rFonts w:ascii="Arial" w:hAnsi="Arial" w:cs="Arial"/>
        </w:rPr>
        <w:t>idder} to be knowledgeable of all of the additions, deletions, clarificat</w:t>
      </w:r>
      <w:r w:rsidRPr="008918DF" w:rsidR="00502120">
        <w:rPr>
          <w:rFonts w:ascii="Arial" w:hAnsi="Arial" w:cs="Arial"/>
        </w:rPr>
        <w:t>ions, and modifications to the Bid S</w:t>
      </w:r>
      <w:r w:rsidRPr="008918DF">
        <w:rPr>
          <w:rFonts w:ascii="Arial" w:hAnsi="Arial" w:cs="Arial"/>
        </w:rPr>
        <w:t>olicitation and/or the New Jersey Standard Terms a</w:t>
      </w:r>
      <w:r w:rsidRPr="008918DF" w:rsidR="00502120">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Pr="008918DF" w:rsidR="00490B0F">
        <w:rPr>
          <w:rFonts w:ascii="Arial" w:hAnsi="Arial" w:cs="Arial"/>
        </w:rPr>
        <w:t>B</w:t>
      </w:r>
      <w:r w:rsidRPr="008918DF">
        <w:rPr>
          <w:rFonts w:ascii="Arial" w:hAnsi="Arial" w:cs="Arial"/>
        </w:rPr>
        <w:t xml:space="preserve">id </w:t>
      </w:r>
      <w:r w:rsidRPr="008918DF" w:rsidR="00490B0F">
        <w:rPr>
          <w:rFonts w:ascii="Arial" w:hAnsi="Arial" w:cs="Arial"/>
        </w:rPr>
        <w:t>A</w:t>
      </w:r>
      <w:r w:rsidRPr="008918DF">
        <w:rPr>
          <w:rFonts w:ascii="Arial" w:hAnsi="Arial" w:cs="Arial"/>
        </w:rPr>
        <w:t xml:space="preserve">mendments. </w:t>
      </w:r>
    </w:p>
    <w:p w:rsidRPr="008918DF" w:rsidR="007D1D98" w:rsidP="008918DF" w:rsidRDefault="007D1D98" w14:paraId="03C6B423" w14:textId="77777777">
      <w:pPr>
        <w:tabs>
          <w:tab w:val="left" w:pos="0"/>
        </w:tabs>
        <w:jc w:val="both"/>
        <w:rPr>
          <w:rFonts w:ascii="Arial" w:hAnsi="Arial" w:cs="Arial"/>
        </w:rPr>
      </w:pPr>
    </w:p>
    <w:p w:rsidRPr="008918DF" w:rsidR="007D1D98" w:rsidP="008918DF" w:rsidRDefault="007D1D98" w14:paraId="03C6B424" w14:textId="4197F026">
      <w:pPr>
        <w:tabs>
          <w:tab w:val="left" w:pos="0"/>
        </w:tabs>
        <w:jc w:val="both"/>
        <w:rPr>
          <w:rFonts w:ascii="Arial" w:hAnsi="Arial" w:cs="Arial"/>
        </w:rPr>
      </w:pPr>
      <w:r w:rsidRPr="008918DF">
        <w:rPr>
          <w:rFonts w:ascii="Arial" w:hAnsi="Arial" w:cs="Arial"/>
        </w:rPr>
        <w:t>All other instructions</w:t>
      </w:r>
      <w:r w:rsidRPr="008918DF" w:rsidR="00502120">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Pr="008918DF" w:rsidR="00364A22" w:rsidP="008918DF" w:rsidRDefault="00364A22" w14:paraId="03C6B425" w14:textId="77777777">
      <w:pPr>
        <w:tabs>
          <w:tab w:val="left" w:pos="0"/>
        </w:tabs>
        <w:jc w:val="both"/>
        <w:rPr>
          <w:rFonts w:ascii="Arial" w:hAnsi="Arial" w:cs="Arial"/>
        </w:rPr>
      </w:pPr>
    </w:p>
    <w:p w:rsidRPr="008918DF" w:rsidR="007D1D98" w:rsidP="008918DF" w:rsidRDefault="00364A22" w14:paraId="03C6B426" w14:textId="77777777">
      <w:pPr>
        <w:tabs>
          <w:tab w:val="left" w:pos="0"/>
        </w:tabs>
        <w:outlineLvl w:val="0"/>
        <w:rPr>
          <w:rFonts w:ascii="Arial" w:hAnsi="Arial" w:cs="Arial"/>
          <w:b/>
          <w:u w:val="single"/>
        </w:rPr>
      </w:pPr>
      <w:r w:rsidRPr="411CC9AE">
        <w:rPr>
          <w:rFonts w:ascii="Arial" w:hAnsi="Arial" w:cs="Arial"/>
        </w:rPr>
        <w:br w:type="page"/>
      </w:r>
    </w:p>
    <w:p w:rsidR="238329F3" w:rsidP="411CC9AE" w:rsidRDefault="238329F3" w14:paraId="0C896B98" w14:textId="14BC0153">
      <w:pPr>
        <w:pStyle w:val="Heading2"/>
        <w:jc w:val="center"/>
        <w:rPr>
          <w:rFonts w:ascii="Arial" w:hAnsi="Arial" w:cs="Arial"/>
          <w:sz w:val="20"/>
        </w:rPr>
      </w:pPr>
      <w:r w:rsidRPr="411CC9AE">
        <w:rPr>
          <w:rFonts w:ascii="Arial" w:hAnsi="Arial" w:cs="Arial"/>
          <w:sz w:val="20"/>
        </w:rPr>
        <w:lastRenderedPageBreak/>
        <w:t>Bid Solicitation # 20DPP00448</w:t>
      </w:r>
      <w:r>
        <w:br/>
      </w:r>
    </w:p>
    <w:p w:rsidR="238329F3" w:rsidP="411CC9AE" w:rsidRDefault="238329F3" w14:paraId="5C4C3B2F" w14:textId="7E915772">
      <w:pPr>
        <w:ind w:firstLine="720"/>
        <w:jc w:val="center"/>
      </w:pPr>
      <w:r w:rsidRPr="411CC9AE">
        <w:rPr>
          <w:rFonts w:ascii="Arial" w:hAnsi="Arial" w:cs="Arial"/>
        </w:rPr>
        <w:t>T0618– Half Pint Paper Beverage Cartons for Department of Corrections, Agri-Industries</w:t>
      </w:r>
    </w:p>
    <w:p w:rsidR="00364A22" w:rsidP="007D1D98" w:rsidRDefault="007F1CCA" w14:paraId="03C6B429" w14:textId="40EE39FA">
      <w:pPr>
        <w:tabs>
          <w:tab w:val="left" w:pos="0"/>
        </w:tabs>
        <w:jc w:val="center"/>
        <w:outlineLvl w:val="0"/>
        <w:rPr>
          <w:rFonts w:ascii="Arial" w:hAnsi="Arial" w:cs="Arial"/>
          <w:b/>
        </w:rPr>
      </w:pPr>
      <w:r>
        <w:rPr>
          <w:rFonts w:ascii="Arial" w:hAnsi="Arial" w:cs="Arial"/>
          <w:b/>
        </w:rPr>
        <w:t xml:space="preserve"> </w:t>
      </w:r>
    </w:p>
    <w:p w:rsidR="00364A22" w:rsidP="00364A22" w:rsidRDefault="00364A22" w14:paraId="03C6B42A" w14:textId="77777777">
      <w:pPr>
        <w:pStyle w:val="Heading4"/>
        <w:tabs>
          <w:tab w:val="left" w:pos="0"/>
        </w:tabs>
        <w:rPr>
          <w:rFonts w:ascii="Arial" w:hAnsi="Arial" w:cs="Arial"/>
          <w:b/>
          <w:i/>
          <w:sz w:val="20"/>
          <w:u w:val="single"/>
        </w:rPr>
      </w:pPr>
      <w:r>
        <w:rPr>
          <w:rFonts w:ascii="Arial" w:hAnsi="Arial" w:cs="Arial"/>
          <w:b/>
          <w:sz w:val="20"/>
        </w:rPr>
        <w:t>Answers to Questions</w:t>
      </w:r>
    </w:p>
    <w:p w:rsidR="00364A22" w:rsidP="00364A22" w:rsidRDefault="00364A22" w14:paraId="03C6B42B" w14:textId="77777777">
      <w:pPr>
        <w:tabs>
          <w:tab w:val="left" w:pos="0"/>
        </w:tabs>
        <w:rPr>
          <w:rFonts w:ascii="Arial" w:hAnsi="Arial" w:cs="Arial"/>
        </w:rPr>
      </w:pPr>
    </w:p>
    <w:p w:rsidR="007E56C8" w:rsidP="00ED3B68" w:rsidRDefault="003069D9" w14:paraId="50BE403D" w14:textId="03AFD46D">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Pr="009C76AA" w:rsidR="007E56C8">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21BC8" w:rsidP="00721BC8" w:rsidRDefault="00721BC8" w14:paraId="03C6B42D" w14:textId="77777777">
      <w:pPr>
        <w:tabs>
          <w:tab w:val="left" w:pos="0"/>
        </w:tabs>
        <w:rPr>
          <w:rFonts w:ascii="Arial" w:hAnsi="Arial" w:cs="Arial"/>
        </w:rPr>
      </w:pPr>
    </w:p>
    <w:tbl>
      <w:tblPr>
        <w:tblW w:w="10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7"/>
        <w:gridCol w:w="1998"/>
        <w:gridCol w:w="7362"/>
      </w:tblGrid>
      <w:tr w:rsidR="008918DF" w:rsidTr="6DD42F22" w14:paraId="03C6B432" w14:textId="77777777">
        <w:trPr>
          <w:tblHeader/>
          <w:jc w:val="center"/>
        </w:trPr>
        <w:tc>
          <w:tcPr>
            <w:tcW w:w="877" w:type="dxa"/>
            <w:tcBorders>
              <w:top w:val="single" w:color="auto" w:sz="4" w:space="0"/>
              <w:left w:val="single" w:color="auto" w:sz="4" w:space="0"/>
              <w:bottom w:val="single" w:color="auto" w:sz="4" w:space="0"/>
              <w:right w:val="single" w:color="auto" w:sz="4" w:space="0"/>
            </w:tcBorders>
            <w:shd w:val="clear" w:color="auto" w:fill="CCFFCC"/>
            <w:tcMar/>
            <w:vAlign w:val="center"/>
            <w:hideMark/>
          </w:tcPr>
          <w:p w:rsidR="008918DF" w:rsidP="005663AD" w:rsidRDefault="008918DF" w14:paraId="03C6B42E" w14:textId="293C55A9">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998" w:type="dxa"/>
            <w:tcBorders>
              <w:top w:val="single" w:color="auto" w:sz="4" w:space="0"/>
              <w:left w:val="single" w:color="auto" w:sz="4" w:space="0"/>
              <w:bottom w:val="single" w:color="auto" w:sz="4" w:space="0"/>
              <w:right w:val="single" w:color="auto" w:sz="4" w:space="0"/>
            </w:tcBorders>
            <w:shd w:val="clear" w:color="auto" w:fill="CCFFCC"/>
            <w:tcMar/>
            <w:hideMark/>
          </w:tcPr>
          <w:p w:rsidR="002420F8" w:rsidP="002420F8" w:rsidRDefault="002420F8" w14:paraId="7FD1350C" w14:textId="77777777">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P="002420F8" w:rsidRDefault="008918DF" w14:paraId="03C6B430" w14:textId="1981CFC3">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362" w:type="dxa"/>
            <w:tcBorders>
              <w:top w:val="single" w:color="auto" w:sz="4" w:space="0"/>
              <w:left w:val="single" w:color="auto" w:sz="4" w:space="0"/>
              <w:bottom w:val="single" w:color="auto" w:sz="4" w:space="0"/>
              <w:right w:val="single" w:color="auto" w:sz="4" w:space="0"/>
            </w:tcBorders>
            <w:shd w:val="clear" w:color="auto" w:fill="CCFFCC"/>
            <w:tcMar/>
            <w:vAlign w:val="center"/>
            <w:hideMark/>
          </w:tcPr>
          <w:p w:rsidR="008918DF" w:rsidP="005663AD" w:rsidRDefault="008918DF" w14:paraId="03C6B431" w14:textId="77777777">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2F411D" w:rsidTr="6DD42F22" w14:paraId="42A9D6F3" w14:textId="77777777">
        <w:trPr>
          <w:trHeight w:val="2204"/>
          <w:jc w:val="center"/>
        </w:trPr>
        <w:tc>
          <w:tcPr>
            <w:tcW w:w="877" w:type="dxa"/>
            <w:tcBorders>
              <w:top w:val="single" w:color="auto" w:sz="4" w:space="0"/>
              <w:left w:val="single" w:color="auto" w:sz="4" w:space="0"/>
              <w:bottom w:val="single" w:color="auto" w:sz="4" w:space="0"/>
              <w:right w:val="single" w:color="auto" w:sz="4" w:space="0"/>
            </w:tcBorders>
            <w:tcMar/>
          </w:tcPr>
          <w:p w:rsidR="002F411D" w:rsidP="005663AD" w:rsidRDefault="002F411D" w14:paraId="32AD5C6D" w14:textId="1E1286C9">
            <w:pPr>
              <w:tabs>
                <w:tab w:val="left" w:pos="0"/>
              </w:tabs>
              <w:autoSpaceDN w:val="0"/>
              <w:jc w:val="center"/>
              <w:rPr>
                <w:rFonts w:ascii="Arial" w:hAnsi="Arial" w:cs="Arial"/>
              </w:rPr>
            </w:pPr>
            <w:r>
              <w:rPr>
                <w:rFonts w:ascii="Arial" w:hAnsi="Arial" w:cs="Arial"/>
              </w:rPr>
              <w:t>1</w:t>
            </w:r>
          </w:p>
        </w:tc>
        <w:tc>
          <w:tcPr>
            <w:tcW w:w="1998" w:type="dxa"/>
            <w:tcBorders>
              <w:top w:val="single" w:color="auto" w:sz="4" w:space="0"/>
              <w:left w:val="single" w:color="auto" w:sz="4" w:space="0"/>
              <w:bottom w:val="single" w:color="auto" w:sz="4" w:space="0"/>
              <w:right w:val="single" w:color="auto" w:sz="4" w:space="0"/>
            </w:tcBorders>
            <w:tcMar/>
          </w:tcPr>
          <w:p w:rsidR="002F411D" w:rsidP="005663AD" w:rsidRDefault="002F411D" w14:paraId="3FBF97EA" w14:textId="03D7D7BC">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color="auto" w:sz="4" w:space="0"/>
              <w:left w:val="single" w:color="auto" w:sz="4" w:space="0"/>
              <w:bottom w:val="single" w:color="auto" w:sz="4" w:space="0"/>
              <w:right w:val="single" w:color="auto" w:sz="4" w:space="0"/>
            </w:tcBorders>
            <w:tcMar/>
          </w:tcPr>
          <w:p w:rsidR="002F411D" w:rsidP="005663AD" w:rsidRDefault="002F411D" w14:paraId="281FD4AF" w14:textId="77777777">
            <w:pPr>
              <w:tabs>
                <w:tab w:val="left" w:pos="0"/>
              </w:tabs>
              <w:overflowPunct w:val="0"/>
              <w:autoSpaceDE w:val="0"/>
              <w:autoSpaceDN w:val="0"/>
              <w:adjustRightInd w:val="0"/>
              <w:rPr>
                <w:rFonts w:ascii="Arial" w:hAnsi="Arial" w:cs="Arial"/>
                <w:b/>
              </w:rPr>
            </w:pPr>
            <w:r w:rsidRPr="002F411D">
              <w:rPr>
                <w:rFonts w:ascii="Arial" w:hAnsi="Arial" w:cs="Arial"/>
                <w:b/>
              </w:rPr>
              <w:t>When trying to open a Portable Document Format (PDF) I am receiving an error message and am unable to access the PDF. How should I proceed?</w:t>
            </w:r>
          </w:p>
          <w:p w:rsidR="002F411D" w:rsidP="005663AD" w:rsidRDefault="002F411D" w14:paraId="682EF4A5" w14:textId="77777777">
            <w:pPr>
              <w:tabs>
                <w:tab w:val="left" w:pos="0"/>
              </w:tabs>
              <w:overflowPunct w:val="0"/>
              <w:autoSpaceDE w:val="0"/>
              <w:autoSpaceDN w:val="0"/>
              <w:adjustRightInd w:val="0"/>
              <w:rPr>
                <w:rFonts w:ascii="Arial" w:hAnsi="Arial" w:cs="Arial"/>
                <w:b/>
              </w:rPr>
            </w:pPr>
          </w:p>
          <w:p w:rsidRPr="002F411D" w:rsidR="002F411D" w:rsidP="411CC9AE" w:rsidRDefault="40F7666F" w14:paraId="777AAFA9" w14:textId="5FAC591B">
            <w:pPr>
              <w:tabs>
                <w:tab w:val="left" w:pos="0"/>
              </w:tabs>
              <w:overflowPunct w:val="0"/>
              <w:autoSpaceDE w:val="0"/>
              <w:autoSpaceDN w:val="0"/>
              <w:adjustRightInd w:val="0"/>
              <w:rPr>
                <w:rFonts w:ascii="Arial" w:hAnsi="Arial" w:cs="Arial"/>
              </w:rPr>
            </w:pPr>
            <w:r w:rsidRPr="411CC9AE">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Pr="002F411D" w:rsidR="002F411D" w:rsidP="411CC9AE" w:rsidRDefault="002F411D" w14:paraId="3433CF70" w14:textId="387A4E39">
            <w:pPr>
              <w:tabs>
                <w:tab w:val="left" w:pos="0"/>
              </w:tabs>
              <w:overflowPunct w:val="0"/>
              <w:autoSpaceDE w:val="0"/>
              <w:autoSpaceDN w:val="0"/>
              <w:adjustRightInd w:val="0"/>
              <w:rPr>
                <w:rFonts w:ascii="Arial" w:hAnsi="Arial" w:cs="Arial"/>
              </w:rPr>
            </w:pPr>
          </w:p>
        </w:tc>
      </w:tr>
      <w:tr w:rsidR="002F411D" w:rsidTr="6DD42F22" w14:paraId="20134388" w14:textId="77777777">
        <w:trPr>
          <w:trHeight w:val="2969"/>
          <w:jc w:val="center"/>
        </w:trPr>
        <w:tc>
          <w:tcPr>
            <w:tcW w:w="877" w:type="dxa"/>
            <w:tcBorders>
              <w:top w:val="single" w:color="auto" w:sz="4" w:space="0"/>
              <w:left w:val="single" w:color="auto" w:sz="4" w:space="0"/>
              <w:bottom w:val="single" w:color="auto" w:sz="4" w:space="0"/>
              <w:right w:val="single" w:color="auto" w:sz="4" w:space="0"/>
            </w:tcBorders>
            <w:tcMar/>
          </w:tcPr>
          <w:p w:rsidR="002F411D" w:rsidP="005663AD" w:rsidRDefault="002F411D" w14:paraId="0E43108B" w14:textId="47C98058">
            <w:pPr>
              <w:tabs>
                <w:tab w:val="left" w:pos="0"/>
              </w:tabs>
              <w:autoSpaceDN w:val="0"/>
              <w:jc w:val="center"/>
              <w:rPr>
                <w:rFonts w:ascii="Arial" w:hAnsi="Arial" w:cs="Arial"/>
              </w:rPr>
            </w:pPr>
            <w:r>
              <w:rPr>
                <w:rFonts w:ascii="Arial" w:hAnsi="Arial" w:cs="Arial"/>
              </w:rPr>
              <w:t>2</w:t>
            </w:r>
          </w:p>
        </w:tc>
        <w:tc>
          <w:tcPr>
            <w:tcW w:w="1998" w:type="dxa"/>
            <w:tcBorders>
              <w:top w:val="single" w:color="auto" w:sz="4" w:space="0"/>
              <w:left w:val="single" w:color="auto" w:sz="4" w:space="0"/>
              <w:bottom w:val="single" w:color="auto" w:sz="4" w:space="0"/>
              <w:right w:val="single" w:color="auto" w:sz="4" w:space="0"/>
            </w:tcBorders>
            <w:tcMar/>
          </w:tcPr>
          <w:p w:rsidR="002F411D" w:rsidP="005663AD" w:rsidRDefault="002F411D" w14:paraId="3DDE5054" w14:textId="0A7C0C16">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color="auto" w:sz="4" w:space="0"/>
              <w:left w:val="single" w:color="auto" w:sz="4" w:space="0"/>
              <w:bottom w:val="single" w:color="auto" w:sz="4" w:space="0"/>
              <w:right w:val="single" w:color="auto" w:sz="4" w:space="0"/>
            </w:tcBorders>
            <w:tcMar/>
          </w:tcPr>
          <w:p w:rsidR="002F411D" w:rsidP="005663AD" w:rsidRDefault="002F411D" w14:paraId="3CB47DCB" w14:textId="77777777">
            <w:pPr>
              <w:tabs>
                <w:tab w:val="left" w:pos="0"/>
              </w:tabs>
              <w:overflowPunct w:val="0"/>
              <w:autoSpaceDE w:val="0"/>
              <w:autoSpaceDN w:val="0"/>
              <w:adjustRightInd w:val="0"/>
              <w:rPr>
                <w:rFonts w:ascii="Arial" w:hAnsi="Arial" w:cs="Arial"/>
                <w:b/>
              </w:rPr>
            </w:pPr>
            <w:r w:rsidRPr="002F411D">
              <w:rPr>
                <w:rFonts w:ascii="Arial" w:hAnsi="Arial" w:cs="Arial"/>
                <w:b/>
              </w:rPr>
              <w:t xml:space="preserve">Should I check that I have properly completed and attached all the required documents with my submitted Quote?  </w:t>
            </w:r>
          </w:p>
          <w:p w:rsidR="002F411D" w:rsidP="005663AD" w:rsidRDefault="002F411D" w14:paraId="734AA4FE" w14:textId="77777777">
            <w:pPr>
              <w:tabs>
                <w:tab w:val="left" w:pos="0"/>
              </w:tabs>
              <w:overflowPunct w:val="0"/>
              <w:autoSpaceDE w:val="0"/>
              <w:autoSpaceDN w:val="0"/>
              <w:adjustRightInd w:val="0"/>
              <w:rPr>
                <w:rFonts w:ascii="Arial" w:hAnsi="Arial" w:cs="Arial"/>
                <w:b/>
              </w:rPr>
            </w:pPr>
          </w:p>
          <w:p w:rsidRPr="002F411D" w:rsidR="002F411D" w:rsidP="411CC9AE" w:rsidRDefault="40F7666F" w14:paraId="39F12497" w14:textId="77EC6966">
            <w:pPr>
              <w:tabs>
                <w:tab w:val="left" w:pos="0"/>
              </w:tabs>
              <w:overflowPunct w:val="0"/>
              <w:autoSpaceDE w:val="0"/>
              <w:autoSpaceDN w:val="0"/>
              <w:adjustRightInd w:val="0"/>
              <w:rPr>
                <w:rFonts w:ascii="Arial" w:hAnsi="Arial" w:cs="Arial"/>
              </w:rPr>
            </w:pPr>
            <w:r w:rsidRPr="411CC9A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rsidRPr="002F411D" w:rsidR="002F411D" w:rsidP="411CC9AE" w:rsidRDefault="002F411D" w14:paraId="14BC8A53" w14:textId="379AB3EC">
            <w:pPr>
              <w:tabs>
                <w:tab w:val="left" w:pos="0"/>
              </w:tabs>
              <w:overflowPunct w:val="0"/>
              <w:autoSpaceDE w:val="0"/>
              <w:autoSpaceDN w:val="0"/>
              <w:adjustRightInd w:val="0"/>
              <w:rPr>
                <w:rFonts w:ascii="Arial" w:hAnsi="Arial" w:cs="Arial"/>
              </w:rPr>
            </w:pPr>
          </w:p>
        </w:tc>
      </w:tr>
      <w:tr w:rsidR="002F411D" w:rsidTr="6DD42F22" w14:paraId="2F700FE4" w14:textId="77777777">
        <w:trPr>
          <w:trHeight w:val="1601"/>
          <w:jc w:val="center"/>
        </w:trPr>
        <w:tc>
          <w:tcPr>
            <w:tcW w:w="877" w:type="dxa"/>
            <w:tcBorders>
              <w:top w:val="single" w:color="auto" w:sz="4" w:space="0"/>
              <w:left w:val="single" w:color="auto" w:sz="4" w:space="0"/>
              <w:bottom w:val="single" w:color="auto" w:sz="4" w:space="0"/>
              <w:right w:val="single" w:color="auto" w:sz="4" w:space="0"/>
            </w:tcBorders>
            <w:tcMar/>
          </w:tcPr>
          <w:p w:rsidR="002F411D" w:rsidP="005663AD" w:rsidRDefault="002F411D" w14:paraId="7C34EEEC" w14:textId="184D9A12">
            <w:pPr>
              <w:tabs>
                <w:tab w:val="left" w:pos="0"/>
              </w:tabs>
              <w:autoSpaceDN w:val="0"/>
              <w:jc w:val="center"/>
              <w:rPr>
                <w:rFonts w:ascii="Arial" w:hAnsi="Arial" w:cs="Arial"/>
              </w:rPr>
            </w:pPr>
            <w:r>
              <w:rPr>
                <w:rFonts w:ascii="Arial" w:hAnsi="Arial" w:cs="Arial"/>
              </w:rPr>
              <w:t>3</w:t>
            </w:r>
          </w:p>
        </w:tc>
        <w:tc>
          <w:tcPr>
            <w:tcW w:w="1998" w:type="dxa"/>
            <w:tcBorders>
              <w:top w:val="single" w:color="auto" w:sz="4" w:space="0"/>
              <w:left w:val="single" w:color="auto" w:sz="4" w:space="0"/>
              <w:bottom w:val="single" w:color="auto" w:sz="4" w:space="0"/>
              <w:right w:val="single" w:color="auto" w:sz="4" w:space="0"/>
            </w:tcBorders>
            <w:tcMar/>
          </w:tcPr>
          <w:p w:rsidR="002F411D" w:rsidP="005663AD" w:rsidRDefault="002F411D" w14:paraId="15BEBE36" w14:textId="53E851BA">
            <w:pPr>
              <w:tabs>
                <w:tab w:val="left" w:pos="0"/>
              </w:tabs>
              <w:overflowPunct w:val="0"/>
              <w:autoSpaceDE w:val="0"/>
              <w:autoSpaceDN w:val="0"/>
              <w:adjustRightInd w:val="0"/>
              <w:jc w:val="center"/>
              <w:rPr>
                <w:rFonts w:ascii="Arial" w:hAnsi="Arial" w:cs="Arial"/>
              </w:rPr>
            </w:pPr>
            <w:r>
              <w:rPr>
                <w:rFonts w:ascii="Arial" w:hAnsi="Arial" w:cs="Arial"/>
              </w:rPr>
              <w:t>4.4.3.3</w:t>
            </w:r>
          </w:p>
        </w:tc>
        <w:tc>
          <w:tcPr>
            <w:tcW w:w="7362" w:type="dxa"/>
            <w:tcBorders>
              <w:top w:val="single" w:color="auto" w:sz="4" w:space="0"/>
              <w:left w:val="single" w:color="auto" w:sz="4" w:space="0"/>
              <w:bottom w:val="single" w:color="auto" w:sz="4" w:space="0"/>
              <w:right w:val="single" w:color="auto" w:sz="4" w:space="0"/>
            </w:tcBorders>
            <w:tcMar/>
          </w:tcPr>
          <w:p w:rsidR="002F411D" w:rsidP="005663AD" w:rsidRDefault="002F411D" w14:paraId="0A8CC160" w14:textId="77777777">
            <w:pPr>
              <w:tabs>
                <w:tab w:val="left" w:pos="0"/>
              </w:tabs>
              <w:overflowPunct w:val="0"/>
              <w:autoSpaceDE w:val="0"/>
              <w:autoSpaceDN w:val="0"/>
              <w:adjustRightInd w:val="0"/>
              <w:rPr>
                <w:rFonts w:ascii="Arial" w:hAnsi="Arial" w:cs="Arial"/>
                <w:b/>
              </w:rPr>
            </w:pPr>
            <w:r w:rsidRPr="002F411D">
              <w:rPr>
                <w:rFonts w:ascii="Arial" w:hAnsi="Arial" w:cs="Arial"/>
                <w:b/>
              </w:rPr>
              <w:t>What will happen if a Bidder does not provide specification data sheets for all equivalent brands bid that are not listed as an approved brand?</w:t>
            </w:r>
          </w:p>
          <w:p w:rsidR="002F411D" w:rsidP="005663AD" w:rsidRDefault="002F411D" w14:paraId="54E330CD" w14:textId="77777777">
            <w:pPr>
              <w:tabs>
                <w:tab w:val="left" w:pos="0"/>
              </w:tabs>
              <w:overflowPunct w:val="0"/>
              <w:autoSpaceDE w:val="0"/>
              <w:autoSpaceDN w:val="0"/>
              <w:adjustRightInd w:val="0"/>
              <w:rPr>
                <w:rFonts w:ascii="Arial" w:hAnsi="Arial" w:cs="Arial"/>
                <w:b/>
              </w:rPr>
            </w:pPr>
          </w:p>
          <w:p w:rsidRPr="002F411D" w:rsidR="002F411D" w:rsidP="411CC9AE" w:rsidRDefault="40F7666F" w14:paraId="03F91D7B" w14:textId="2CF60F11">
            <w:pPr>
              <w:tabs>
                <w:tab w:val="left" w:pos="0"/>
              </w:tabs>
              <w:overflowPunct w:val="0"/>
              <w:autoSpaceDE w:val="0"/>
              <w:autoSpaceDN w:val="0"/>
              <w:adjustRightInd w:val="0"/>
              <w:rPr>
                <w:rFonts w:ascii="Arial" w:hAnsi="Arial" w:cs="Arial"/>
              </w:rPr>
            </w:pPr>
            <w:r w:rsidRPr="411CC9AE">
              <w:rPr>
                <w:rFonts w:ascii="Arial" w:hAnsi="Arial" w:cs="Arial"/>
              </w:rPr>
              <w:t>Per Section 4.4.3.3 of the Bid Solicitation, if a Bidder does not provide specification data sheets for all equivalent brands bid with its Quote, the Quote may be considered non-responsive.</w:t>
            </w:r>
          </w:p>
          <w:p w:rsidRPr="002F411D" w:rsidR="002F411D" w:rsidP="411CC9AE" w:rsidRDefault="002F411D" w14:paraId="5193D570" w14:textId="215D8D4D">
            <w:pPr>
              <w:tabs>
                <w:tab w:val="left" w:pos="0"/>
              </w:tabs>
              <w:overflowPunct w:val="0"/>
              <w:autoSpaceDE w:val="0"/>
              <w:autoSpaceDN w:val="0"/>
              <w:adjustRightInd w:val="0"/>
              <w:rPr>
                <w:rFonts w:ascii="Arial" w:hAnsi="Arial" w:cs="Arial"/>
              </w:rPr>
            </w:pPr>
          </w:p>
        </w:tc>
      </w:tr>
      <w:tr w:rsidR="008918DF" w:rsidTr="6DD42F22" w14:paraId="03C6B437" w14:textId="77777777">
        <w:trPr>
          <w:trHeight w:val="1304"/>
          <w:jc w:val="center"/>
        </w:trPr>
        <w:tc>
          <w:tcPr>
            <w:tcW w:w="877" w:type="dxa"/>
            <w:tcBorders>
              <w:top w:val="single" w:color="auto" w:sz="4" w:space="0"/>
              <w:left w:val="single" w:color="auto" w:sz="4" w:space="0"/>
              <w:bottom w:val="single" w:color="auto" w:sz="4" w:space="0"/>
              <w:right w:val="single" w:color="auto" w:sz="4" w:space="0"/>
            </w:tcBorders>
            <w:tcMar/>
            <w:hideMark/>
          </w:tcPr>
          <w:p w:rsidR="008918DF" w:rsidP="005663AD" w:rsidRDefault="002F411D" w14:paraId="03C6B433" w14:textId="7F9455AC">
            <w:pPr>
              <w:tabs>
                <w:tab w:val="left" w:pos="0"/>
              </w:tabs>
              <w:autoSpaceDN w:val="0"/>
              <w:jc w:val="center"/>
              <w:rPr>
                <w:rFonts w:ascii="Arial" w:hAnsi="Arial" w:cs="Arial"/>
              </w:rPr>
            </w:pPr>
            <w:r>
              <w:rPr>
                <w:rFonts w:ascii="Arial" w:hAnsi="Arial" w:cs="Arial"/>
              </w:rPr>
              <w:t>4</w:t>
            </w:r>
          </w:p>
        </w:tc>
        <w:tc>
          <w:tcPr>
            <w:tcW w:w="1998" w:type="dxa"/>
            <w:tcBorders>
              <w:top w:val="single" w:color="auto" w:sz="4" w:space="0"/>
              <w:left w:val="single" w:color="auto" w:sz="4" w:space="0"/>
              <w:bottom w:val="single" w:color="auto" w:sz="4" w:space="0"/>
              <w:right w:val="single" w:color="auto" w:sz="4" w:space="0"/>
            </w:tcBorders>
            <w:tcMar/>
          </w:tcPr>
          <w:p w:rsidR="008918DF" w:rsidP="005663AD" w:rsidRDefault="314E9302" w14:paraId="03C6B435" w14:textId="032628CB">
            <w:pPr>
              <w:tabs>
                <w:tab w:val="left" w:pos="0"/>
              </w:tabs>
              <w:overflowPunct w:val="0"/>
              <w:autoSpaceDE w:val="0"/>
              <w:autoSpaceDN w:val="0"/>
              <w:adjustRightInd w:val="0"/>
              <w:jc w:val="center"/>
              <w:rPr>
                <w:rFonts w:ascii="Arial" w:hAnsi="Arial" w:cs="Arial"/>
              </w:rPr>
            </w:pPr>
            <w:r w:rsidRPr="411CC9AE">
              <w:rPr>
                <w:rFonts w:ascii="Arial" w:hAnsi="Arial" w:cs="Arial"/>
              </w:rPr>
              <w:t>1.3.1.1</w:t>
            </w:r>
          </w:p>
        </w:tc>
        <w:tc>
          <w:tcPr>
            <w:tcW w:w="7362" w:type="dxa"/>
            <w:tcBorders>
              <w:top w:val="single" w:color="auto" w:sz="4" w:space="0"/>
              <w:left w:val="single" w:color="auto" w:sz="4" w:space="0"/>
              <w:bottom w:val="single" w:color="auto" w:sz="4" w:space="0"/>
              <w:right w:val="single" w:color="auto" w:sz="4" w:space="0"/>
            </w:tcBorders>
            <w:tcMar/>
          </w:tcPr>
          <w:p w:rsidRPr="00400C49" w:rsidR="00A61E9F" w:rsidP="411CC9AE" w:rsidRDefault="314E9302" w14:paraId="0420C10B" w14:textId="58AC2B3C">
            <w:pPr>
              <w:tabs>
                <w:tab w:val="left" w:pos="0"/>
              </w:tabs>
              <w:overflowPunct w:val="0"/>
              <w:autoSpaceDE w:val="0"/>
              <w:autoSpaceDN w:val="0"/>
              <w:adjustRightInd w:val="0"/>
              <w:rPr>
                <w:rFonts w:ascii="Arial" w:hAnsi="Arial" w:cs="Arial"/>
                <w:b/>
                <w:bCs/>
              </w:rPr>
            </w:pPr>
            <w:r w:rsidRPr="411CC9AE">
              <w:rPr>
                <w:rFonts w:ascii="Arial" w:hAnsi="Arial" w:cs="Arial"/>
                <w:b/>
                <w:bCs/>
              </w:rPr>
              <w:t>Will the State allow Vendors to take exception to any of the Standard Terms and Conditions?</w:t>
            </w:r>
            <w:r w:rsidR="00A61E9F">
              <w:br/>
            </w:r>
          </w:p>
          <w:p w:rsidRPr="00400C49" w:rsidR="0026037D" w:rsidP="411CC9AE" w:rsidRDefault="314E9302" w14:paraId="52D120B6" w14:textId="688F8158">
            <w:pPr>
              <w:tabs>
                <w:tab w:val="left" w:pos="0"/>
              </w:tabs>
              <w:overflowPunct w:val="0"/>
              <w:autoSpaceDE w:val="0"/>
              <w:autoSpaceDN w:val="0"/>
              <w:adjustRightInd w:val="0"/>
              <w:rPr>
                <w:rFonts w:ascii="Arial" w:hAnsi="Arial" w:cs="Arial"/>
              </w:rPr>
            </w:pPr>
            <w:r w:rsidRPr="411CC9AE">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rsidRPr="00400C49" w:rsidR="0026037D" w:rsidP="411CC9AE" w:rsidRDefault="0026037D" w14:paraId="03C6B436" w14:textId="4FA7735D">
            <w:pPr>
              <w:tabs>
                <w:tab w:val="left" w:pos="0"/>
              </w:tabs>
              <w:overflowPunct w:val="0"/>
              <w:autoSpaceDE w:val="0"/>
              <w:autoSpaceDN w:val="0"/>
              <w:adjustRightInd w:val="0"/>
              <w:rPr>
                <w:rFonts w:ascii="Arial" w:hAnsi="Arial" w:cs="Arial"/>
              </w:rPr>
            </w:pPr>
          </w:p>
        </w:tc>
      </w:tr>
      <w:tr w:rsidR="008918DF" w:rsidTr="6DD42F22" w14:paraId="03C6B43C" w14:textId="77777777">
        <w:trPr>
          <w:trHeight w:val="1277"/>
          <w:jc w:val="center"/>
        </w:trPr>
        <w:tc>
          <w:tcPr>
            <w:tcW w:w="877" w:type="dxa"/>
            <w:tcBorders>
              <w:top w:val="single" w:color="auto" w:sz="4" w:space="0"/>
              <w:left w:val="single" w:color="auto" w:sz="4" w:space="0"/>
              <w:bottom w:val="single" w:color="auto" w:sz="4" w:space="0"/>
              <w:right w:val="single" w:color="auto" w:sz="4" w:space="0"/>
            </w:tcBorders>
            <w:tcMar/>
            <w:hideMark/>
          </w:tcPr>
          <w:p w:rsidR="008918DF" w:rsidP="005663AD" w:rsidRDefault="002F411D" w14:paraId="03C6B438" w14:textId="51D06895">
            <w:pPr>
              <w:tabs>
                <w:tab w:val="left" w:pos="0"/>
              </w:tabs>
              <w:autoSpaceDN w:val="0"/>
              <w:jc w:val="center"/>
              <w:rPr>
                <w:rFonts w:ascii="Arial" w:hAnsi="Arial" w:cs="Arial"/>
              </w:rPr>
            </w:pPr>
            <w:r>
              <w:rPr>
                <w:rFonts w:ascii="Arial" w:hAnsi="Arial" w:cs="Arial"/>
              </w:rPr>
              <w:lastRenderedPageBreak/>
              <w:t>5</w:t>
            </w:r>
          </w:p>
        </w:tc>
        <w:tc>
          <w:tcPr>
            <w:tcW w:w="1998" w:type="dxa"/>
            <w:tcBorders>
              <w:top w:val="single" w:color="auto" w:sz="4" w:space="0"/>
              <w:left w:val="single" w:color="auto" w:sz="4" w:space="0"/>
              <w:bottom w:val="single" w:color="auto" w:sz="4" w:space="0"/>
              <w:right w:val="single" w:color="auto" w:sz="4" w:space="0"/>
            </w:tcBorders>
            <w:tcMar/>
          </w:tcPr>
          <w:p w:rsidR="008918DF" w:rsidP="00C7411B" w:rsidRDefault="42A9CF86" w14:paraId="03C6B43A" w14:textId="358949C8">
            <w:pPr>
              <w:tabs>
                <w:tab w:val="left" w:pos="0"/>
              </w:tabs>
              <w:overflowPunct w:val="0"/>
              <w:autoSpaceDE w:val="0"/>
              <w:autoSpaceDN w:val="0"/>
              <w:adjustRightInd w:val="0"/>
              <w:jc w:val="center"/>
              <w:rPr>
                <w:rFonts w:ascii="Arial" w:hAnsi="Arial" w:cs="Arial"/>
              </w:rPr>
            </w:pPr>
            <w:r w:rsidRPr="411CC9AE">
              <w:rPr>
                <w:rFonts w:ascii="Arial" w:hAnsi="Arial" w:cs="Arial"/>
              </w:rPr>
              <w:t>1.1</w:t>
            </w:r>
            <w:r w:rsidRPr="411CC9AE" w:rsidR="2AA4C2A2">
              <w:rPr>
                <w:rFonts w:ascii="Arial" w:hAnsi="Arial" w:cs="Arial"/>
              </w:rPr>
              <w:t xml:space="preserve"> and 3</w:t>
            </w:r>
          </w:p>
        </w:tc>
        <w:tc>
          <w:tcPr>
            <w:tcW w:w="7362" w:type="dxa"/>
            <w:tcBorders>
              <w:top w:val="single" w:color="auto" w:sz="4" w:space="0"/>
              <w:left w:val="single" w:color="auto" w:sz="4" w:space="0"/>
              <w:bottom w:val="single" w:color="auto" w:sz="4" w:space="0"/>
              <w:right w:val="single" w:color="auto" w:sz="4" w:space="0"/>
            </w:tcBorders>
            <w:tcMar/>
          </w:tcPr>
          <w:p w:rsidRPr="00C7411B" w:rsidR="00C7411B" w:rsidP="411CC9AE" w:rsidRDefault="08293813" w14:paraId="70A7DD03" w14:textId="46BEF834">
            <w:pPr>
              <w:tabs>
                <w:tab w:val="left" w:pos="0"/>
              </w:tabs>
              <w:overflowPunct w:val="0"/>
              <w:autoSpaceDE w:val="0"/>
              <w:autoSpaceDN w:val="0"/>
              <w:adjustRightInd w:val="0"/>
              <w:rPr>
                <w:rFonts w:ascii="Arial" w:hAnsi="Arial" w:cs="Arial"/>
                <w:b/>
                <w:bCs/>
              </w:rPr>
            </w:pPr>
            <w:r w:rsidRPr="411CC9AE">
              <w:rPr>
                <w:rFonts w:ascii="Arial" w:hAnsi="Arial" w:cs="Arial"/>
                <w:b/>
                <w:bCs/>
              </w:rPr>
              <w:t>Me and my partners have been wondering if the State of New Jersey is asking solely for the packaging ("half-pint") or for the packaging already filled with milk-based products; etc.</w:t>
            </w:r>
          </w:p>
          <w:p w:rsidRPr="00C7411B" w:rsidR="00C7411B" w:rsidP="411CC9AE" w:rsidRDefault="00C7411B" w14:paraId="04ED2FB0" w14:textId="2052E83A">
            <w:pPr>
              <w:tabs>
                <w:tab w:val="left" w:pos="0"/>
              </w:tabs>
              <w:overflowPunct w:val="0"/>
              <w:autoSpaceDE w:val="0"/>
              <w:autoSpaceDN w:val="0"/>
              <w:adjustRightInd w:val="0"/>
              <w:rPr>
                <w:rFonts w:ascii="Arial" w:hAnsi="Arial" w:eastAsia="Arial" w:cs="Arial"/>
                <w:sz w:val="22"/>
                <w:szCs w:val="22"/>
              </w:rPr>
            </w:pPr>
          </w:p>
          <w:p w:rsidRPr="00C7411B" w:rsidR="00C7411B" w:rsidP="411CC9AE" w:rsidRDefault="5604B665" w14:paraId="38D0546A" w14:textId="110AD839">
            <w:pPr>
              <w:tabs>
                <w:tab w:val="left" w:pos="0"/>
              </w:tabs>
              <w:overflowPunct w:val="0"/>
              <w:autoSpaceDE w:val="0"/>
              <w:autoSpaceDN w:val="0"/>
              <w:adjustRightInd w:val="0"/>
              <w:rPr>
                <w:rFonts w:ascii="Arial" w:hAnsi="Arial" w:eastAsia="Arial" w:cs="Arial"/>
                <w:sz w:val="22"/>
                <w:szCs w:val="22"/>
              </w:rPr>
            </w:pPr>
            <w:r w:rsidRPr="411CC9AE">
              <w:rPr>
                <w:rFonts w:ascii="Arial" w:hAnsi="Arial" w:eastAsia="Arial" w:cs="Arial"/>
                <w:sz w:val="22"/>
                <w:szCs w:val="22"/>
              </w:rPr>
              <w:t>Per Bid Solicitation Section 1.1, t</w:t>
            </w:r>
            <w:r w:rsidRPr="411CC9AE" w:rsidR="25AB6BEA">
              <w:rPr>
                <w:rFonts w:ascii="Arial" w:hAnsi="Arial" w:eastAsia="Arial" w:cs="Arial"/>
                <w:sz w:val="22"/>
                <w:szCs w:val="22"/>
              </w:rPr>
              <w:t>he</w:t>
            </w:r>
            <w:r w:rsidRPr="411CC9AE" w:rsidR="336DB113">
              <w:rPr>
                <w:rFonts w:ascii="Arial" w:hAnsi="Arial" w:eastAsia="Arial" w:cs="Arial"/>
                <w:sz w:val="22"/>
                <w:szCs w:val="22"/>
              </w:rPr>
              <w:t xml:space="preserve"> </w:t>
            </w:r>
            <w:r w:rsidRPr="411CC9AE" w:rsidR="644F1590">
              <w:rPr>
                <w:rFonts w:ascii="Arial" w:hAnsi="Arial" w:eastAsia="Arial" w:cs="Arial"/>
                <w:sz w:val="22"/>
                <w:szCs w:val="22"/>
              </w:rPr>
              <w:t xml:space="preserve">purpose of this Bid Solicitation is to solicit Quotes </w:t>
            </w:r>
            <w:r w:rsidRPr="411CC9AE" w:rsidR="06EB9D92">
              <w:rPr>
                <w:rFonts w:ascii="Arial" w:hAnsi="Arial" w:eastAsia="Arial" w:cs="Arial"/>
                <w:sz w:val="22"/>
                <w:szCs w:val="22"/>
              </w:rPr>
              <w:t xml:space="preserve">solely </w:t>
            </w:r>
            <w:r w:rsidRPr="411CC9AE" w:rsidR="644F1590">
              <w:rPr>
                <w:rFonts w:ascii="Arial" w:hAnsi="Arial" w:eastAsia="Arial" w:cs="Arial"/>
                <w:sz w:val="22"/>
                <w:szCs w:val="22"/>
              </w:rPr>
              <w:t>for half-pint beverage cartons</w:t>
            </w:r>
            <w:r w:rsidRPr="411CC9AE" w:rsidR="15BEB122">
              <w:rPr>
                <w:rFonts w:ascii="Arial" w:hAnsi="Arial" w:eastAsia="Arial" w:cs="Arial"/>
                <w:sz w:val="22"/>
                <w:szCs w:val="22"/>
              </w:rPr>
              <w:t xml:space="preserve">, </w:t>
            </w:r>
            <w:r w:rsidRPr="411CC9AE" w:rsidR="644F1590">
              <w:rPr>
                <w:rFonts w:ascii="Arial" w:hAnsi="Arial" w:eastAsia="Arial" w:cs="Arial"/>
                <w:sz w:val="22"/>
                <w:szCs w:val="22"/>
              </w:rPr>
              <w:t xml:space="preserve">prior to filling and packing. Please refer to Bid Solicitation Section 3 for </w:t>
            </w:r>
            <w:r w:rsidRPr="411CC9AE" w:rsidR="4959AD35">
              <w:rPr>
                <w:rFonts w:ascii="Arial" w:hAnsi="Arial" w:eastAsia="Arial" w:cs="Arial"/>
                <w:sz w:val="22"/>
                <w:szCs w:val="22"/>
              </w:rPr>
              <w:t>all technical requirements.</w:t>
            </w:r>
          </w:p>
          <w:p w:rsidRPr="00C7411B" w:rsidR="00C7411B" w:rsidP="411CC9AE" w:rsidRDefault="00C7411B" w14:paraId="03C6B43B" w14:textId="6E515648">
            <w:pPr>
              <w:tabs>
                <w:tab w:val="left" w:pos="0"/>
              </w:tabs>
              <w:overflowPunct w:val="0"/>
              <w:autoSpaceDE w:val="0"/>
              <w:autoSpaceDN w:val="0"/>
              <w:adjustRightInd w:val="0"/>
            </w:pPr>
          </w:p>
        </w:tc>
      </w:tr>
      <w:tr w:rsidR="00331951" w:rsidTr="6DD42F22" w14:paraId="7DD348C4" w14:textId="77777777">
        <w:trPr>
          <w:trHeight w:val="1277"/>
          <w:jc w:val="center"/>
        </w:trPr>
        <w:tc>
          <w:tcPr>
            <w:tcW w:w="877" w:type="dxa"/>
            <w:tcBorders>
              <w:top w:val="single" w:color="auto" w:sz="4" w:space="0"/>
              <w:left w:val="single" w:color="auto" w:sz="4" w:space="0"/>
              <w:bottom w:val="single" w:color="auto" w:sz="4" w:space="0"/>
              <w:right w:val="single" w:color="auto" w:sz="4" w:space="0"/>
            </w:tcBorders>
            <w:tcMar/>
          </w:tcPr>
          <w:p w:rsidR="00331951" w:rsidP="005663AD" w:rsidRDefault="00331951" w14:paraId="0151088B" w14:textId="137B57DF">
            <w:pPr>
              <w:tabs>
                <w:tab w:val="left" w:pos="0"/>
              </w:tabs>
              <w:autoSpaceDN w:val="0"/>
              <w:jc w:val="center"/>
              <w:rPr>
                <w:rFonts w:ascii="Arial" w:hAnsi="Arial" w:cs="Arial"/>
              </w:rPr>
            </w:pPr>
            <w:r w:rsidRPr="6DD42F22" w:rsidR="00331951">
              <w:rPr>
                <w:rFonts w:ascii="Arial" w:hAnsi="Arial" w:cs="Arial"/>
              </w:rPr>
              <w:t>6</w:t>
            </w:r>
          </w:p>
        </w:tc>
        <w:tc>
          <w:tcPr>
            <w:tcW w:w="1998" w:type="dxa"/>
            <w:tcBorders>
              <w:top w:val="single" w:color="auto" w:sz="4" w:space="0"/>
              <w:left w:val="single" w:color="auto" w:sz="4" w:space="0"/>
              <w:bottom w:val="single" w:color="auto" w:sz="4" w:space="0"/>
              <w:right w:val="single" w:color="auto" w:sz="4" w:space="0"/>
            </w:tcBorders>
            <w:tcMar/>
          </w:tcPr>
          <w:p w:rsidRPr="411CC9AE" w:rsidR="00331951" w:rsidP="00C7411B" w:rsidRDefault="00331951" w14:paraId="1CC16B41" w14:textId="2A4BA153">
            <w:pPr>
              <w:tabs>
                <w:tab w:val="left" w:pos="0"/>
              </w:tabs>
              <w:overflowPunct w:val="0"/>
              <w:autoSpaceDE w:val="0"/>
              <w:autoSpaceDN w:val="0"/>
              <w:adjustRightInd w:val="0"/>
              <w:jc w:val="center"/>
              <w:rPr>
                <w:rFonts w:ascii="Arial" w:hAnsi="Arial" w:cs="Arial"/>
              </w:rPr>
            </w:pPr>
            <w:r w:rsidRPr="6DD42F22" w:rsidR="00331951">
              <w:rPr>
                <w:rFonts w:ascii="Arial" w:hAnsi="Arial" w:cs="Arial"/>
              </w:rPr>
              <w:t>3.6</w:t>
            </w:r>
          </w:p>
        </w:tc>
        <w:tc>
          <w:tcPr>
            <w:tcW w:w="7362" w:type="dxa"/>
            <w:tcBorders>
              <w:top w:val="single" w:color="auto" w:sz="4" w:space="0"/>
              <w:left w:val="single" w:color="auto" w:sz="4" w:space="0"/>
              <w:bottom w:val="single" w:color="auto" w:sz="4" w:space="0"/>
              <w:right w:val="single" w:color="auto" w:sz="4" w:space="0"/>
            </w:tcBorders>
            <w:tcMar/>
          </w:tcPr>
          <w:p w:rsidR="00331951" w:rsidP="00331951" w:rsidRDefault="00331951" w14:paraId="00242972" w14:textId="7A7D17C9">
            <w:pPr>
              <w:tabs>
                <w:tab w:val="left" w:pos="0"/>
              </w:tabs>
              <w:overflowPunct w:val="0"/>
              <w:autoSpaceDE w:val="0"/>
              <w:autoSpaceDN w:val="0"/>
              <w:adjustRightInd w:val="0"/>
              <w:rPr>
                <w:rFonts w:ascii="Arial" w:hAnsi="Arial" w:cs="Arial"/>
                <w:b w:val="1"/>
                <w:bCs w:val="1"/>
              </w:rPr>
            </w:pPr>
            <w:r w:rsidRPr="6DD42F22" w:rsidR="00331951">
              <w:rPr>
                <w:rFonts w:ascii="Arial" w:hAnsi="Arial" w:cs="Arial"/>
                <w:b w:val="1"/>
                <w:bCs w:val="1"/>
              </w:rPr>
              <w:t xml:space="preserve">Please be advised that the </w:t>
            </w:r>
            <w:r w:rsidRPr="6DD42F22" w:rsidR="00331951">
              <w:rPr>
                <w:rFonts w:ascii="Arial" w:hAnsi="Arial" w:cs="Arial"/>
                <w:b w:val="1"/>
                <w:bCs w:val="1"/>
              </w:rPr>
              <w:t xml:space="preserve">State of New Jersey </w:t>
            </w:r>
            <w:r w:rsidRPr="6DD42F22" w:rsidR="00331951">
              <w:rPr>
                <w:rFonts w:ascii="Arial" w:hAnsi="Arial" w:cs="Arial"/>
                <w:b w:val="1"/>
                <w:bCs w:val="1"/>
              </w:rPr>
              <w:t>has designated</w:t>
            </w:r>
            <w:r w:rsidRPr="6DD42F22" w:rsidR="00331951">
              <w:rPr>
                <w:rFonts w:ascii="Arial" w:hAnsi="Arial" w:cs="Arial"/>
                <w:b w:val="1"/>
                <w:bCs w:val="1"/>
              </w:rPr>
              <w:t xml:space="preserve"> </w:t>
            </w:r>
            <w:r w:rsidRPr="6DD42F22" w:rsidR="00331951">
              <w:rPr>
                <w:rFonts w:ascii="Arial" w:hAnsi="Arial" w:cs="Arial"/>
                <w:b w:val="1"/>
                <w:bCs w:val="1"/>
              </w:rPr>
              <w:t xml:space="preserve">Juneteenth as a State and Public Holiday.   The holiday will be observed </w:t>
            </w:r>
            <w:r w:rsidRPr="6DD42F22" w:rsidR="00331951">
              <w:rPr>
                <w:rFonts w:ascii="Arial" w:hAnsi="Arial" w:cs="Arial"/>
                <w:b w:val="1"/>
                <w:bCs w:val="1"/>
              </w:rPr>
              <w:t>the third Friday in June</w:t>
            </w:r>
            <w:r w:rsidRPr="6DD42F22" w:rsidR="00331951">
              <w:rPr>
                <w:rFonts w:ascii="Arial" w:hAnsi="Arial" w:cs="Arial"/>
                <w:b w:val="1"/>
                <w:bCs w:val="1"/>
              </w:rPr>
              <w:t>.</w:t>
            </w:r>
            <w:r w:rsidRPr="6DD42F22" w:rsidR="00C81A19">
              <w:rPr>
                <w:rFonts w:ascii="Arial" w:hAnsi="Arial" w:cs="Arial"/>
                <w:b w:val="1"/>
                <w:bCs w:val="1"/>
              </w:rPr>
              <w:t xml:space="preserve"> </w:t>
            </w:r>
          </w:p>
          <w:p w:rsidR="00331951" w:rsidP="00331951" w:rsidRDefault="00331951" w14:paraId="2360187E" w14:textId="77777777">
            <w:pPr>
              <w:tabs>
                <w:tab w:val="left" w:pos="0"/>
              </w:tabs>
              <w:overflowPunct w:val="0"/>
              <w:autoSpaceDE w:val="0"/>
              <w:autoSpaceDN w:val="0"/>
              <w:adjustRightInd w:val="0"/>
              <w:rPr>
                <w:rFonts w:ascii="Arial" w:hAnsi="Arial" w:cs="Arial"/>
                <w:b w:val="1"/>
                <w:bCs w:val="1"/>
              </w:rPr>
            </w:pPr>
          </w:p>
          <w:p w:rsidRPr="008918DF" w:rsidR="00E13F7B" w:rsidP="6DD42F22" w:rsidRDefault="00E13F7B" w14:paraId="3CFCA5E5" w14:textId="62158D9C">
            <w:pPr>
              <w:tabs>
                <w:tab w:val="left" w:pos="0"/>
              </w:tabs>
              <w:jc w:val="both"/>
            </w:pPr>
            <w:r w:rsidRPr="6DD42F22" w:rsidR="00E13F7B">
              <w:rPr>
                <w:rFonts w:ascii="Arial" w:hAnsi="Arial" w:cs="Arial"/>
              </w:rPr>
              <w:t xml:space="preserve">Please see </w:t>
            </w:r>
            <w:r w:rsidRPr="6DD42F22" w:rsidR="00E13F7B">
              <w:rPr>
                <w:rFonts w:ascii="Arial" w:hAnsi="Arial" w:cs="Arial"/>
              </w:rPr>
              <w:t xml:space="preserve">revised </w:t>
            </w:r>
            <w:r w:rsidRPr="6DD42F22" w:rsidR="00E13F7B">
              <w:rPr>
                <w:rFonts w:ascii="Arial" w:hAnsi="Arial" w:cs="Arial"/>
              </w:rPr>
              <w:t>B</w:t>
            </w:r>
            <w:r w:rsidRPr="6DD42F22" w:rsidR="00E13F7B">
              <w:rPr>
                <w:rFonts w:ascii="Arial" w:hAnsi="Arial" w:cs="Arial"/>
              </w:rPr>
              <w:t>id Solicitation entitled “</w:t>
            </w:r>
            <w:r w:rsidRPr="6DD42F22" w:rsidR="007158AA">
              <w:rPr>
                <w:rFonts w:ascii="Arial" w:hAnsi="Arial" w:cs="Arial"/>
              </w:rPr>
              <w:t xml:space="preserve">T0618 </w:t>
            </w:r>
            <w:r w:rsidRPr="6DD42F22" w:rsidR="007158AA">
              <w:rPr>
                <w:rFonts w:ascii="Arial" w:hAnsi="Arial" w:cs="Arial"/>
              </w:rPr>
              <w:t>20DPP00448</w:t>
            </w:r>
            <w:r w:rsidRPr="6DD42F22" w:rsidR="00E13F7B">
              <w:rPr>
                <w:rFonts w:ascii="Arial" w:hAnsi="Arial" w:cs="Arial"/>
              </w:rPr>
              <w:t xml:space="preserve"> Bid Solicitation </w:t>
            </w:r>
            <w:r w:rsidRPr="6DD42F22" w:rsidR="7711635B">
              <w:rPr>
                <w:rFonts w:ascii="Arial" w:hAnsi="Arial" w:cs="Arial"/>
              </w:rPr>
              <w:t xml:space="preserve">Revised </w:t>
            </w:r>
            <w:r w:rsidRPr="6DD42F22" w:rsidR="00E13F7B">
              <w:rPr>
                <w:rFonts w:ascii="Arial" w:hAnsi="Arial" w:cs="Arial"/>
              </w:rPr>
              <w:t>9.21.20.”</w:t>
            </w:r>
          </w:p>
          <w:p w:rsidRPr="008918DF" w:rsidR="00E13F7B" w:rsidP="00E13F7B" w:rsidRDefault="00E13F7B" w14:paraId="43750F38" w14:textId="77777777">
            <w:pPr>
              <w:tabs>
                <w:tab w:val="left" w:pos="0"/>
              </w:tabs>
              <w:jc w:val="both"/>
              <w:rPr>
                <w:rFonts w:ascii="Arial" w:hAnsi="Arial" w:cs="Arial"/>
              </w:rPr>
            </w:pPr>
          </w:p>
          <w:p w:rsidRPr="411CC9AE" w:rsidR="00331951" w:rsidP="00331951" w:rsidRDefault="00331951" w14:paraId="433C5D47" w14:textId="3DFE30DB">
            <w:pPr>
              <w:tabs>
                <w:tab w:val="left" w:pos="0"/>
              </w:tabs>
              <w:overflowPunct w:val="0"/>
              <w:autoSpaceDE w:val="0"/>
              <w:autoSpaceDN w:val="0"/>
              <w:adjustRightInd w:val="0"/>
              <w:rPr>
                <w:rFonts w:ascii="Arial" w:hAnsi="Arial" w:cs="Arial"/>
                <w:b w:val="1"/>
                <w:bCs w:val="1"/>
              </w:rPr>
            </w:pPr>
          </w:p>
        </w:tc>
      </w:tr>
    </w:tbl>
    <w:p w:rsidR="000B1784" w:rsidRDefault="000B1784" w14:paraId="00DC37C5" w14:textId="77777777">
      <w:bookmarkStart w:name="_GoBack" w:id="30"/>
      <w:bookmarkEnd w:id="30"/>
    </w:p>
    <w:sectPr w:rsidR="000B1784" w:rsidSect="00E84D04">
      <w:footerReference w:type="default" r:id="rId13"/>
      <w:headerReference w:type="first" r:id="rId14"/>
      <w:footerReference w:type="first" r:id="rId15"/>
      <w:pgSz w:w="12240" w:h="15840" w:orient="portrait"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5E02" w:rsidRDefault="00985E02" w14:paraId="434CDAB5" w14:textId="77777777">
      <w:r>
        <w:separator/>
      </w:r>
    </w:p>
  </w:endnote>
  <w:endnote w:type="continuationSeparator" w:id="0">
    <w:p w:rsidR="00985E02" w:rsidRDefault="00985E02" w14:paraId="217AFCC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0520628"/>
      <w:docPartObj>
        <w:docPartGallery w:val="Page Numbers (Bottom of Page)"/>
        <w:docPartUnique/>
      </w:docPartObj>
    </w:sdtPr>
    <w:sdtEndPr>
      <w:rPr>
        <w:noProof/>
      </w:rPr>
    </w:sdtEndPr>
    <w:sdtContent>
      <w:p w:rsidR="009C0858" w:rsidRDefault="009C0858" w14:paraId="03C6B4B0" w14:textId="79FF13A3">
        <w:pPr>
          <w:pStyle w:val="Footer"/>
          <w:jc w:val="center"/>
        </w:pPr>
        <w:r>
          <w:fldChar w:fldCharType="begin"/>
        </w:r>
        <w:r>
          <w:instrText xml:space="preserve"> PAGE   \* MERGEFORMAT </w:instrText>
        </w:r>
        <w:r>
          <w:fldChar w:fldCharType="separate"/>
        </w:r>
        <w:r w:rsidR="00C0707C">
          <w:rPr>
            <w:noProof/>
          </w:rPr>
          <w:t>3</w:t>
        </w:r>
        <w:r>
          <w:rPr>
            <w:noProof/>
          </w:rPr>
          <w:fldChar w:fldCharType="end"/>
        </w:r>
      </w:p>
    </w:sdtContent>
  </w:sdt>
  <w:p w:rsidR="009C0858" w:rsidRDefault="009C0858" w14:paraId="03C6B4B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p w:rsidR="006C37AB" w:rsidRDefault="005271D3" w14:paraId="03C6B4BC" w14:textId="77777777">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3048CF" w:rsidR="006C37AB" w:rsidP="006C37AB" w:rsidRDefault="006C37AB" w14:paraId="03C6B4C1"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v:textbox style="mso-fit-shape-to-text:t">
                <w:txbxContent>
                  <w:p w:rsidRPr="003048CF" w:rsidR="006C37AB" w:rsidP="006C37AB" w:rsidRDefault="006C37AB" w14:paraId="03C6B4C1"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5E02" w:rsidRDefault="00985E02" w14:paraId="49AFE231" w14:textId="77777777">
      <w:r>
        <w:separator/>
      </w:r>
    </w:p>
  </w:footnote>
  <w:footnote w:type="continuationSeparator" w:id="0">
    <w:p w:rsidR="00985E02" w:rsidRDefault="00985E02" w14:paraId="45BECCB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tbl>
    <w:tblPr>
      <w:tblStyle w:val="TableGrid"/>
      <w:tblW w:w="115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880"/>
      <w:gridCol w:w="5760"/>
      <w:gridCol w:w="2880"/>
    </w:tblGrid>
    <w:tr w:rsidR="00E242AB" w:rsidTr="6DD42F22" w14:paraId="0F26F833" w14:textId="77777777">
      <w:trPr>
        <w:trHeight w:val="1080"/>
        <w:jc w:val="center"/>
      </w:trPr>
      <w:tc>
        <w:tcPr>
          <w:tcW w:w="2880" w:type="dxa"/>
          <w:tcMar/>
        </w:tcPr>
        <w:p w:rsidR="00E242AB" w:rsidP="00E242AB" w:rsidRDefault="00E242AB" w14:paraId="3BD5B027" w14:textId="77777777"/>
      </w:tc>
      <w:tc>
        <w:tcPr>
          <w:tcW w:w="5760" w:type="dxa"/>
          <w:tcMar/>
          <w:vAlign w:val="center"/>
        </w:tcPr>
        <w:p w:rsidR="00E242AB" w:rsidP="00E242AB" w:rsidRDefault="00E242AB" w14:paraId="0FD38982" w14:textId="77777777">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Mar/>
        </w:tcPr>
        <w:p w:rsidR="00E242AB" w:rsidP="00E242AB" w:rsidRDefault="00E242AB" w14:paraId="414F02B0" w14:textId="77777777"/>
      </w:tc>
    </w:tr>
    <w:tr w:rsidR="00E242AB" w:rsidTr="6DD42F22" w14:paraId="1D957A5A" w14:textId="77777777">
      <w:trPr>
        <w:trHeight w:val="893"/>
        <w:jc w:val="center"/>
      </w:trPr>
      <w:tc>
        <w:tcPr>
          <w:tcW w:w="2880" w:type="dxa"/>
          <w:tcMar/>
          <w:vAlign w:val="bottom"/>
        </w:tcPr>
        <w:p w:rsidRPr="00DE79FE" w:rsidR="00E242AB" w:rsidP="00E242AB" w:rsidRDefault="00E242AB" w14:paraId="650C8355" w14:textId="77777777">
          <w:pPr>
            <w:jc w:val="center"/>
            <w:rPr>
              <w:smallCaps/>
              <w:color w:val="000080"/>
            </w:rPr>
          </w:pPr>
          <w:r w:rsidRPr="00DE79FE">
            <w:rPr>
              <w:smallCaps/>
              <w:color w:val="000080"/>
            </w:rPr>
            <w:t>Philip D. Murphy</w:t>
          </w:r>
        </w:p>
        <w:p w:rsidRPr="006359DD" w:rsidR="00E242AB" w:rsidP="00E242AB" w:rsidRDefault="00E242AB" w14:paraId="2C1746AC" w14:textId="77777777">
          <w:pPr>
            <w:jc w:val="center"/>
          </w:pPr>
          <w:r w:rsidRPr="00DE79FE">
            <w:rPr>
              <w:i/>
              <w:color w:val="000080"/>
            </w:rPr>
            <w:t>Governor</w:t>
          </w:r>
        </w:p>
      </w:tc>
      <w:tc>
        <w:tcPr>
          <w:tcW w:w="5760" w:type="dxa"/>
          <w:vMerge w:val="restart"/>
          <w:tcMar/>
          <w:vAlign w:val="center"/>
        </w:tcPr>
        <w:p w:rsidRPr="00952B78" w:rsidR="00E242AB" w:rsidP="00E242AB" w:rsidRDefault="00E242AB" w14:paraId="13FEF274" w14:textId="77777777">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Pr="00CD2155" w:rsidR="00E242AB" w:rsidP="00E242AB" w:rsidRDefault="00E242AB" w14:paraId="36A807EF" w14:textId="77777777">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Pr="00CD2155" w:rsidR="00E242AB" w:rsidP="00E242AB" w:rsidRDefault="00E242AB" w14:paraId="674533B7" w14:textId="77777777">
          <w:pPr>
            <w:jc w:val="center"/>
            <w:rPr>
              <w:smallCaps/>
              <w:color w:val="000080"/>
            </w:rPr>
          </w:pPr>
          <w:r w:rsidRPr="00CD2155">
            <w:rPr>
              <w:smallCaps/>
              <w:color w:val="000080"/>
            </w:rPr>
            <w:t>Division of Purchase and Property</w:t>
          </w:r>
        </w:p>
        <w:p w:rsidRPr="00CD2155" w:rsidR="00E242AB" w:rsidP="00E242AB" w:rsidRDefault="00E242AB" w14:paraId="64DDCFCA" w14:textId="77777777">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Pr="00CD2155" w:rsidR="00E242AB" w:rsidP="00E242AB" w:rsidRDefault="00E242AB" w14:paraId="2C797032" w14:textId="77777777">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Pr="00CD2155" w:rsidR="00E242AB" w:rsidP="00E242AB" w:rsidRDefault="00E242AB" w14:paraId="49D1F2A6" w14:textId="77777777">
          <w:pPr>
            <w:jc w:val="center"/>
            <w:rPr>
              <w:smallCaps/>
              <w:color w:val="000080"/>
            </w:rPr>
          </w:pPr>
          <w:r>
            <w:rPr>
              <w:smallCaps/>
              <w:color w:val="000080"/>
            </w:rPr>
            <w:t>P. O. Box 230</w:t>
          </w:r>
        </w:p>
        <w:p w:rsidRPr="006359DD" w:rsidR="00E242AB" w:rsidP="00E242AB" w:rsidRDefault="00E242AB" w14:paraId="1656A4E5" w14:textId="77777777">
          <w:pPr>
            <w:jc w:val="center"/>
            <w:rPr>
              <w:noProof/>
            </w:rPr>
          </w:pPr>
          <w:r>
            <w:rPr>
              <w:smallCaps/>
              <w:color w:val="000080"/>
            </w:rPr>
            <w:t>Trenton, New Jersey 08625-0230</w:t>
          </w:r>
        </w:p>
      </w:tc>
      <w:tc>
        <w:tcPr>
          <w:tcW w:w="2880" w:type="dxa"/>
          <w:tcMar/>
          <w:vAlign w:val="bottom"/>
        </w:tcPr>
        <w:p w:rsidRPr="006359DD" w:rsidR="00E242AB" w:rsidP="00E242AB" w:rsidRDefault="00E242AB" w14:paraId="1500AFD3" w14:textId="77777777">
          <w:pPr>
            <w:jc w:val="center"/>
            <w:rPr>
              <w:smallCaps/>
              <w:color w:val="000080"/>
            </w:rPr>
          </w:pPr>
          <w:r>
            <w:rPr>
              <w:smallCaps/>
              <w:color w:val="000080"/>
            </w:rPr>
            <w:t>Elizabeth Maher Muoio</w:t>
          </w:r>
        </w:p>
        <w:p w:rsidRPr="006359DD" w:rsidR="00E242AB" w:rsidP="00E242AB" w:rsidRDefault="00E242AB" w14:paraId="5665E1D5" w14:textId="2CBD8897">
          <w:pPr>
            <w:jc w:val="center"/>
          </w:pPr>
          <w:r w:rsidRPr="006359DD">
            <w:rPr>
              <w:i/>
              <w:color w:val="000080"/>
            </w:rPr>
            <w:t>State Treasurer</w:t>
          </w:r>
        </w:p>
      </w:tc>
    </w:tr>
    <w:tr w:rsidR="00E242AB" w:rsidTr="6DD42F22" w14:paraId="4315D963" w14:textId="77777777">
      <w:trPr>
        <w:trHeight w:val="892"/>
        <w:jc w:val="center"/>
      </w:trPr>
      <w:tc>
        <w:tcPr>
          <w:tcW w:w="2880" w:type="dxa"/>
          <w:tcMar/>
          <w:vAlign w:val="bottom"/>
        </w:tcPr>
        <w:p w:rsidRPr="006359DD" w:rsidR="00E242AB" w:rsidP="00E242AB" w:rsidRDefault="00E242AB" w14:paraId="0A839D99" w14:textId="77777777">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Pr="006359DD" w:rsidR="00E242AB" w:rsidP="00E242AB" w:rsidRDefault="00E242AB" w14:paraId="7641B452" w14:textId="77777777">
          <w:pPr>
            <w:jc w:val="center"/>
          </w:pPr>
          <w:r w:rsidRPr="006359DD">
            <w:rPr>
              <w:i/>
              <w:color w:val="000080"/>
            </w:rPr>
            <w:t>Lt. Governor</w:t>
          </w:r>
        </w:p>
      </w:tc>
      <w:tc>
        <w:tcPr>
          <w:tcW w:w="5760" w:type="dxa"/>
          <w:vMerge/>
          <w:tcMar/>
        </w:tcPr>
        <w:p w:rsidRPr="006359DD" w:rsidR="00E242AB" w:rsidP="00E242AB" w:rsidRDefault="00E242AB" w14:paraId="51AFA167" w14:textId="77777777">
          <w:pPr>
            <w:tabs>
              <w:tab w:val="center" w:pos="360"/>
              <w:tab w:val="center" w:pos="4680"/>
              <w:tab w:val="center" w:pos="10800"/>
            </w:tabs>
            <w:ind w:left="-1080" w:right="-1080"/>
            <w:jc w:val="center"/>
            <w:rPr>
              <w:smallCaps/>
              <w:color w:val="000080"/>
            </w:rPr>
          </w:pPr>
        </w:p>
      </w:tc>
      <w:tc>
        <w:tcPr>
          <w:tcW w:w="2880" w:type="dxa"/>
          <w:tcMar/>
          <w:vAlign w:val="bottom"/>
        </w:tcPr>
        <w:p w:rsidRPr="006359DD" w:rsidR="00E242AB" w:rsidP="00E242AB" w:rsidRDefault="00E242AB" w14:paraId="59CFD0BF" w14:textId="77777777">
          <w:pPr>
            <w:jc w:val="center"/>
            <w:rPr>
              <w:smallCaps/>
              <w:color w:val="000080"/>
            </w:rPr>
          </w:pPr>
          <w:r w:rsidRPr="006359DD">
            <w:rPr>
              <w:smallCaps/>
              <w:color w:val="000080"/>
            </w:rPr>
            <w:t>Maurice A. Griffin</w:t>
          </w:r>
        </w:p>
        <w:p w:rsidRPr="006359DD" w:rsidR="00E242AB" w:rsidP="00E242AB" w:rsidRDefault="00E242AB" w14:paraId="1488118C" w14:textId="77777777">
          <w:pPr>
            <w:jc w:val="center"/>
          </w:pPr>
          <w:r w:rsidRPr="006359DD">
            <w:rPr>
              <w:i/>
              <w:color w:val="000080"/>
            </w:rPr>
            <w:t>Acting Director</w:t>
          </w:r>
        </w:p>
      </w:tc>
    </w:tr>
    <w:tr w:rsidR="00E242AB" w:rsidTr="6DD42F22" w14:paraId="15BC600F" w14:textId="77777777">
      <w:trPr>
        <w:jc w:val="center"/>
      </w:trPr>
      <w:tc>
        <w:tcPr>
          <w:tcW w:w="2880" w:type="dxa"/>
          <w:tcMar/>
        </w:tcPr>
        <w:p w:rsidRPr="006359DD" w:rsidR="00E242AB" w:rsidP="00E242AB" w:rsidRDefault="00E242AB" w14:paraId="38418747" w14:textId="77777777"/>
      </w:tc>
      <w:tc>
        <w:tcPr>
          <w:tcW w:w="5760" w:type="dxa"/>
          <w:tcMar/>
        </w:tcPr>
        <w:p w:rsidRPr="00CD2155" w:rsidR="00E242AB" w:rsidP="00E242AB" w:rsidRDefault="00E242AB" w14:paraId="44EF803D" w14:textId="77777777">
          <w:pPr>
            <w:tabs>
              <w:tab w:val="center" w:pos="360"/>
              <w:tab w:val="center" w:pos="4680"/>
              <w:tab w:val="center" w:pos="10800"/>
            </w:tabs>
            <w:ind w:left="-1080" w:right="-1080"/>
            <w:jc w:val="center"/>
            <w:rPr>
              <w:i/>
              <w:color w:val="000080"/>
            </w:rPr>
          </w:pPr>
          <w:r w:rsidRPr="00CD2155">
            <w:rPr>
              <w:i/>
              <w:color w:val="000080"/>
            </w:rPr>
            <w:t>https://www.njstart.gov</w:t>
          </w:r>
        </w:p>
        <w:p w:rsidRPr="006359DD" w:rsidR="00E242AB" w:rsidP="00E242AB" w:rsidRDefault="00E242AB" w14:paraId="33178F02" w14:textId="77777777">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Mar/>
        </w:tcPr>
        <w:p w:rsidRPr="006359DD" w:rsidR="00E242AB" w:rsidP="00E242AB" w:rsidRDefault="00E242AB" w14:paraId="29D61A51" w14:textId="77777777"/>
      </w:tc>
    </w:tr>
  </w:tbl>
  <w:p w:rsidR="00C162F6" w:rsidP="007E56C8" w:rsidRDefault="00C162F6" w14:paraId="03C6B4BB" w14:textId="017E7320">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65CD5"/>
    <w:multiLevelType w:val="hybridMultilevel"/>
    <w:tmpl w:val="4184CF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78AC"/>
    <w:rsid w:val="00017E0E"/>
    <w:rsid w:val="00023ACE"/>
    <w:rsid w:val="0004455E"/>
    <w:rsid w:val="00047D91"/>
    <w:rsid w:val="00052193"/>
    <w:rsid w:val="00052433"/>
    <w:rsid w:val="000555F2"/>
    <w:rsid w:val="00056D5E"/>
    <w:rsid w:val="0006149B"/>
    <w:rsid w:val="0007133C"/>
    <w:rsid w:val="00080562"/>
    <w:rsid w:val="00087AC7"/>
    <w:rsid w:val="000B1784"/>
    <w:rsid w:val="000C2717"/>
    <w:rsid w:val="000C3964"/>
    <w:rsid w:val="000C7991"/>
    <w:rsid w:val="000D0811"/>
    <w:rsid w:val="000F21AF"/>
    <w:rsid w:val="001036B6"/>
    <w:rsid w:val="001130EC"/>
    <w:rsid w:val="001236A1"/>
    <w:rsid w:val="001265C6"/>
    <w:rsid w:val="00160E56"/>
    <w:rsid w:val="00160EBA"/>
    <w:rsid w:val="00194DDF"/>
    <w:rsid w:val="001D1ABC"/>
    <w:rsid w:val="001F34F3"/>
    <w:rsid w:val="0020175D"/>
    <w:rsid w:val="00202F19"/>
    <w:rsid w:val="002420F8"/>
    <w:rsid w:val="00257D6E"/>
    <w:rsid w:val="0026037D"/>
    <w:rsid w:val="00260851"/>
    <w:rsid w:val="00266F5D"/>
    <w:rsid w:val="00271544"/>
    <w:rsid w:val="002745C5"/>
    <w:rsid w:val="00285BF3"/>
    <w:rsid w:val="002C1484"/>
    <w:rsid w:val="002C54B7"/>
    <w:rsid w:val="002F1449"/>
    <w:rsid w:val="002F411D"/>
    <w:rsid w:val="003048CF"/>
    <w:rsid w:val="00305B6D"/>
    <w:rsid w:val="003069D9"/>
    <w:rsid w:val="00311014"/>
    <w:rsid w:val="00312D7D"/>
    <w:rsid w:val="00322697"/>
    <w:rsid w:val="00326DC4"/>
    <w:rsid w:val="0032707C"/>
    <w:rsid w:val="00331951"/>
    <w:rsid w:val="0034222F"/>
    <w:rsid w:val="00364A22"/>
    <w:rsid w:val="00370055"/>
    <w:rsid w:val="00372C16"/>
    <w:rsid w:val="0037646A"/>
    <w:rsid w:val="00391DE8"/>
    <w:rsid w:val="0039648D"/>
    <w:rsid w:val="003A76EC"/>
    <w:rsid w:val="003B1D63"/>
    <w:rsid w:val="003D02FC"/>
    <w:rsid w:val="003D747D"/>
    <w:rsid w:val="003F2A90"/>
    <w:rsid w:val="003F7837"/>
    <w:rsid w:val="00400C49"/>
    <w:rsid w:val="00415F30"/>
    <w:rsid w:val="00417A2E"/>
    <w:rsid w:val="004315E8"/>
    <w:rsid w:val="00433925"/>
    <w:rsid w:val="004355EF"/>
    <w:rsid w:val="0043667E"/>
    <w:rsid w:val="00436D34"/>
    <w:rsid w:val="00437030"/>
    <w:rsid w:val="00446F52"/>
    <w:rsid w:val="00476106"/>
    <w:rsid w:val="00490B0F"/>
    <w:rsid w:val="004A0576"/>
    <w:rsid w:val="004A121D"/>
    <w:rsid w:val="004A7DA7"/>
    <w:rsid w:val="004C13A5"/>
    <w:rsid w:val="004C417C"/>
    <w:rsid w:val="004D39D7"/>
    <w:rsid w:val="004D5ECF"/>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74D10"/>
    <w:rsid w:val="0058187A"/>
    <w:rsid w:val="005840EA"/>
    <w:rsid w:val="0058635F"/>
    <w:rsid w:val="005B7B28"/>
    <w:rsid w:val="005D1FD3"/>
    <w:rsid w:val="005D5F8B"/>
    <w:rsid w:val="005E3AEA"/>
    <w:rsid w:val="005E7D9D"/>
    <w:rsid w:val="005F3A74"/>
    <w:rsid w:val="00610AAA"/>
    <w:rsid w:val="00610ADE"/>
    <w:rsid w:val="00646784"/>
    <w:rsid w:val="00657047"/>
    <w:rsid w:val="00670FCB"/>
    <w:rsid w:val="006848B7"/>
    <w:rsid w:val="006A3DE5"/>
    <w:rsid w:val="006B3833"/>
    <w:rsid w:val="006C37AB"/>
    <w:rsid w:val="006C5427"/>
    <w:rsid w:val="006D2967"/>
    <w:rsid w:val="006D6856"/>
    <w:rsid w:val="006D6EE7"/>
    <w:rsid w:val="006E6FF8"/>
    <w:rsid w:val="0071384F"/>
    <w:rsid w:val="007158AA"/>
    <w:rsid w:val="00721BC8"/>
    <w:rsid w:val="00730FFF"/>
    <w:rsid w:val="00751577"/>
    <w:rsid w:val="007677A8"/>
    <w:rsid w:val="00775D27"/>
    <w:rsid w:val="00776521"/>
    <w:rsid w:val="00776D84"/>
    <w:rsid w:val="00780679"/>
    <w:rsid w:val="007826CD"/>
    <w:rsid w:val="00785AFC"/>
    <w:rsid w:val="00792E4A"/>
    <w:rsid w:val="007A173B"/>
    <w:rsid w:val="007A5014"/>
    <w:rsid w:val="007A5F35"/>
    <w:rsid w:val="007B42C6"/>
    <w:rsid w:val="007C06FF"/>
    <w:rsid w:val="007C2585"/>
    <w:rsid w:val="007C31B3"/>
    <w:rsid w:val="007C3B8D"/>
    <w:rsid w:val="007C56C0"/>
    <w:rsid w:val="007D1D98"/>
    <w:rsid w:val="007D29E3"/>
    <w:rsid w:val="007E2D30"/>
    <w:rsid w:val="007E56C8"/>
    <w:rsid w:val="007F1CCA"/>
    <w:rsid w:val="008049AC"/>
    <w:rsid w:val="00804A53"/>
    <w:rsid w:val="008062EE"/>
    <w:rsid w:val="008137DB"/>
    <w:rsid w:val="00815E39"/>
    <w:rsid w:val="00816EA4"/>
    <w:rsid w:val="0082019A"/>
    <w:rsid w:val="00836A34"/>
    <w:rsid w:val="00883737"/>
    <w:rsid w:val="00884C9E"/>
    <w:rsid w:val="008918DF"/>
    <w:rsid w:val="008B4DDD"/>
    <w:rsid w:val="008B5ADB"/>
    <w:rsid w:val="008D3A86"/>
    <w:rsid w:val="008D6E09"/>
    <w:rsid w:val="008E50C7"/>
    <w:rsid w:val="008F727A"/>
    <w:rsid w:val="008F75E9"/>
    <w:rsid w:val="0091092B"/>
    <w:rsid w:val="00917A01"/>
    <w:rsid w:val="009225CB"/>
    <w:rsid w:val="00922819"/>
    <w:rsid w:val="00923970"/>
    <w:rsid w:val="00934725"/>
    <w:rsid w:val="00954320"/>
    <w:rsid w:val="00954529"/>
    <w:rsid w:val="00963B9C"/>
    <w:rsid w:val="00980AC4"/>
    <w:rsid w:val="00985E02"/>
    <w:rsid w:val="00990CED"/>
    <w:rsid w:val="00993884"/>
    <w:rsid w:val="009B63E6"/>
    <w:rsid w:val="009C0858"/>
    <w:rsid w:val="009C4E02"/>
    <w:rsid w:val="009C76AA"/>
    <w:rsid w:val="009D198D"/>
    <w:rsid w:val="009D2175"/>
    <w:rsid w:val="009D3E1C"/>
    <w:rsid w:val="009D676C"/>
    <w:rsid w:val="009E17FC"/>
    <w:rsid w:val="009F1316"/>
    <w:rsid w:val="009F527D"/>
    <w:rsid w:val="00A0222F"/>
    <w:rsid w:val="00A02297"/>
    <w:rsid w:val="00A14190"/>
    <w:rsid w:val="00A233DA"/>
    <w:rsid w:val="00A30216"/>
    <w:rsid w:val="00A40774"/>
    <w:rsid w:val="00A51E71"/>
    <w:rsid w:val="00A527F9"/>
    <w:rsid w:val="00A6113F"/>
    <w:rsid w:val="00A61E9F"/>
    <w:rsid w:val="00A8091E"/>
    <w:rsid w:val="00A84B37"/>
    <w:rsid w:val="00A8549A"/>
    <w:rsid w:val="00AA2C37"/>
    <w:rsid w:val="00AA3920"/>
    <w:rsid w:val="00AA5E72"/>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BF6B44"/>
    <w:rsid w:val="00C021F8"/>
    <w:rsid w:val="00C06423"/>
    <w:rsid w:val="00C0707C"/>
    <w:rsid w:val="00C12204"/>
    <w:rsid w:val="00C12A48"/>
    <w:rsid w:val="00C16006"/>
    <w:rsid w:val="00C162F6"/>
    <w:rsid w:val="00C34732"/>
    <w:rsid w:val="00C41CB6"/>
    <w:rsid w:val="00C45AB4"/>
    <w:rsid w:val="00C56198"/>
    <w:rsid w:val="00C564E7"/>
    <w:rsid w:val="00C60DC5"/>
    <w:rsid w:val="00C7411B"/>
    <w:rsid w:val="00C81A19"/>
    <w:rsid w:val="00C83977"/>
    <w:rsid w:val="00CC2CBB"/>
    <w:rsid w:val="00CE1914"/>
    <w:rsid w:val="00CF3D21"/>
    <w:rsid w:val="00D057E9"/>
    <w:rsid w:val="00D2037F"/>
    <w:rsid w:val="00D33B5E"/>
    <w:rsid w:val="00D55DDC"/>
    <w:rsid w:val="00D705AB"/>
    <w:rsid w:val="00D75306"/>
    <w:rsid w:val="00D80F8A"/>
    <w:rsid w:val="00D91263"/>
    <w:rsid w:val="00D91B32"/>
    <w:rsid w:val="00DC72EC"/>
    <w:rsid w:val="00DD6116"/>
    <w:rsid w:val="00DF4E98"/>
    <w:rsid w:val="00E001C4"/>
    <w:rsid w:val="00E02D77"/>
    <w:rsid w:val="00E1253F"/>
    <w:rsid w:val="00E13F7B"/>
    <w:rsid w:val="00E14372"/>
    <w:rsid w:val="00E14B7B"/>
    <w:rsid w:val="00E242AB"/>
    <w:rsid w:val="00E35E58"/>
    <w:rsid w:val="00E4652C"/>
    <w:rsid w:val="00E61D3A"/>
    <w:rsid w:val="00E64C53"/>
    <w:rsid w:val="00E67791"/>
    <w:rsid w:val="00E76F39"/>
    <w:rsid w:val="00E807AD"/>
    <w:rsid w:val="00E84D04"/>
    <w:rsid w:val="00E90D91"/>
    <w:rsid w:val="00E92ADD"/>
    <w:rsid w:val="00E945C1"/>
    <w:rsid w:val="00E97321"/>
    <w:rsid w:val="00EA330C"/>
    <w:rsid w:val="00EA3312"/>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6397"/>
    <w:rsid w:val="00FA7242"/>
    <w:rsid w:val="00FB2462"/>
    <w:rsid w:val="00FB6B05"/>
    <w:rsid w:val="00FC529C"/>
    <w:rsid w:val="01EA82CA"/>
    <w:rsid w:val="0373C60D"/>
    <w:rsid w:val="06EB9D92"/>
    <w:rsid w:val="08293813"/>
    <w:rsid w:val="0A3CA450"/>
    <w:rsid w:val="0C3D17AF"/>
    <w:rsid w:val="0C9781CB"/>
    <w:rsid w:val="11136F30"/>
    <w:rsid w:val="136296AD"/>
    <w:rsid w:val="15BEB122"/>
    <w:rsid w:val="1673B1E5"/>
    <w:rsid w:val="185307F9"/>
    <w:rsid w:val="1F663623"/>
    <w:rsid w:val="20A5E705"/>
    <w:rsid w:val="238329F3"/>
    <w:rsid w:val="23FF420C"/>
    <w:rsid w:val="2490DF2C"/>
    <w:rsid w:val="25AB6BEA"/>
    <w:rsid w:val="25D033C2"/>
    <w:rsid w:val="28B30528"/>
    <w:rsid w:val="2AA4C2A2"/>
    <w:rsid w:val="2C99F332"/>
    <w:rsid w:val="2DBE6C5F"/>
    <w:rsid w:val="314E9302"/>
    <w:rsid w:val="336DB113"/>
    <w:rsid w:val="3AE3C395"/>
    <w:rsid w:val="3B4CB607"/>
    <w:rsid w:val="3E6EEAFD"/>
    <w:rsid w:val="3EE9ACB0"/>
    <w:rsid w:val="40F7666F"/>
    <w:rsid w:val="411CC9AE"/>
    <w:rsid w:val="424A4EE5"/>
    <w:rsid w:val="42A9CF86"/>
    <w:rsid w:val="4368AED9"/>
    <w:rsid w:val="459BE5B4"/>
    <w:rsid w:val="4920DBA5"/>
    <w:rsid w:val="4959AD35"/>
    <w:rsid w:val="4B83A847"/>
    <w:rsid w:val="4E293C48"/>
    <w:rsid w:val="4FA0EF9A"/>
    <w:rsid w:val="5462ECBE"/>
    <w:rsid w:val="5604B665"/>
    <w:rsid w:val="5E9D0146"/>
    <w:rsid w:val="6242715A"/>
    <w:rsid w:val="63F07F6F"/>
    <w:rsid w:val="644F1590"/>
    <w:rsid w:val="693473AE"/>
    <w:rsid w:val="69CC9BFF"/>
    <w:rsid w:val="6BCD586F"/>
    <w:rsid w:val="6DD42F22"/>
    <w:rsid w:val="6F51000F"/>
    <w:rsid w:val="73CCFC56"/>
    <w:rsid w:val="74D8CFF7"/>
    <w:rsid w:val="7711635B"/>
    <w:rsid w:val="78500AE1"/>
    <w:rsid w:val="7D3A82E1"/>
    <w:rsid w:val="7F290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FooterChar" w:customStyle="1">
    <w:name w:val="Footer Char"/>
    <w:basedOn w:val="DefaultParagraphFont"/>
    <w:link w:val="Footer"/>
    <w:uiPriority w:val="99"/>
    <w:rsid w:val="004A7DA7"/>
  </w:style>
  <w:style w:type="character" w:styleId="Heading1Char" w:customStyle="1">
    <w:name w:val="Heading 1 Char"/>
    <w:link w:val="Heading1"/>
    <w:rsid w:val="00364A22"/>
    <w:rPr>
      <w:b/>
      <w:i/>
      <w:sz w:val="28"/>
      <w:u w:val="single"/>
    </w:rPr>
  </w:style>
  <w:style w:type="character" w:styleId="Heading2Char" w:customStyle="1">
    <w:name w:val="Heading 2 Char"/>
    <w:link w:val="Heading2"/>
    <w:semiHidden/>
    <w:rsid w:val="00364A22"/>
    <w:rPr>
      <w:b/>
      <w:sz w:val="24"/>
    </w:rPr>
  </w:style>
  <w:style w:type="character" w:styleId="Heading3Char" w:customStyle="1">
    <w:name w:val="Heading 3 Char"/>
    <w:link w:val="Heading3"/>
    <w:semiHidden/>
    <w:rsid w:val="00364A22"/>
    <w:rPr>
      <w:sz w:val="24"/>
    </w:rPr>
  </w:style>
  <w:style w:type="character" w:styleId="Heading4Char" w:customStyle="1">
    <w:name w:val="Heading 4 Char"/>
    <w:link w:val="Heading4"/>
    <w:semiHidden/>
    <w:rsid w:val="00364A22"/>
    <w:rPr>
      <w:sz w:val="24"/>
    </w:rPr>
  </w:style>
  <w:style w:type="character" w:styleId="HeaderChar" w:customStyle="1">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styleId="BalloonTextChar" w:customStyle="1">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styleId="CommentTextChar" w:customStyle="1">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styleId="CommentSubjectChar" w:customStyle="1">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numbering" Target="numbering.xml" Id="rId7" /><Relationship Type="http://schemas.openxmlformats.org/officeDocument/2006/relationships/endnotes" Target="endnotes.xml" Id="rId12" /><Relationship Type="http://schemas.microsoft.com/office/2011/relationships/people" Target="people.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footnotes" Target="footnotes.xml" Id="rId11" /><Relationship Type="http://schemas.openxmlformats.org/officeDocument/2006/relationships/customXml" Target="../customXml/item5.xml" Id="rId5" /><Relationship Type="http://schemas.openxmlformats.org/officeDocument/2006/relationships/footer" Target="footer2.xml" Id="rId15" /><Relationship Type="http://schemas.openxmlformats.org/officeDocument/2006/relationships/webSettings" Target="webSettings.xml" Id="rId10"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header" Target="header1.xml" Id="rId14" /><Relationship Type="http://schemas.openxmlformats.org/officeDocument/2006/relationships/glossaryDocument" Target="/word/glossary/document.xml" Id="Re39a59efce894130"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6da763b-4068-4aa1-98ef-94037c945249}"/>
      </w:docPartPr>
      <w:docPartBody>
        <w:p w14:paraId="66529D7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0D7CCEC3-6BDB-4A74-A8C6-825DCBBC4A8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Letterhead, Purchase Bureau 1 22 10</ap:Template>
  <ap:Application>Microsoft Office Word</ap:Application>
  <ap:DocSecurity>0</ap:DocSecurity>
  <ap:ScaleCrop>false</ap:ScaleCrop>
  <ap:Company>Office of Treasury Technology</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Laidlaw, Shawn</dc:creator>
  <lastModifiedBy>Brandbergh, Samantha</lastModifiedBy>
  <revision>6</revision>
  <lastPrinted>2016-08-03T15:29:00.0000000Z</lastPrinted>
  <dcterms:created xsi:type="dcterms:W3CDTF">2020-09-21T16:18:00.0000000Z</dcterms:created>
  <dcterms:modified xsi:type="dcterms:W3CDTF">2020-09-21T19:22:36.0592711Z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