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BB1" w:rsidRPr="00AA6DDE" w:rsidRDefault="00B82B5E" w:rsidP="00AA6DDE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Attachment 17- </w:t>
      </w:r>
      <w:r w:rsidR="005022F3" w:rsidRPr="00AA6DDE">
        <w:rPr>
          <w:b/>
          <w:sz w:val="24"/>
          <w:szCs w:val="24"/>
        </w:rPr>
        <w:t>APPROVED MAILINGS</w:t>
      </w:r>
    </w:p>
    <w:p w:rsidR="00AA6DDE" w:rsidRPr="00AA6DDE" w:rsidRDefault="00AA6DDE" w:rsidP="00AA6DDE">
      <w:pPr>
        <w:spacing w:after="0"/>
        <w:jc w:val="center"/>
        <w:rPr>
          <w:b/>
          <w:sz w:val="24"/>
          <w:szCs w:val="24"/>
        </w:rPr>
      </w:pPr>
    </w:p>
    <w:p w:rsidR="00AA6DDE" w:rsidRPr="00AA6DDE" w:rsidRDefault="00AA6DDE" w:rsidP="00AA6DDE">
      <w:pPr>
        <w:spacing w:after="0"/>
        <w:jc w:val="center"/>
        <w:rPr>
          <w:b/>
          <w:sz w:val="24"/>
          <w:szCs w:val="24"/>
        </w:rPr>
      </w:pPr>
      <w:r w:rsidRPr="00AA6DDE">
        <w:rPr>
          <w:b/>
          <w:sz w:val="24"/>
          <w:szCs w:val="24"/>
        </w:rPr>
        <w:t>February 20</w:t>
      </w:r>
      <w:r w:rsidR="00FD47A8">
        <w:rPr>
          <w:b/>
          <w:sz w:val="24"/>
          <w:szCs w:val="24"/>
        </w:rPr>
        <w:t>20</w:t>
      </w:r>
      <w:r w:rsidRPr="00AA6DDE">
        <w:rPr>
          <w:b/>
          <w:sz w:val="24"/>
          <w:szCs w:val="24"/>
        </w:rPr>
        <w:t xml:space="preserve"> – February 20</w:t>
      </w:r>
      <w:r w:rsidR="00FD47A8">
        <w:rPr>
          <w:b/>
          <w:sz w:val="24"/>
          <w:szCs w:val="24"/>
        </w:rPr>
        <w:t>19</w:t>
      </w:r>
    </w:p>
    <w:p w:rsidR="005022F3" w:rsidRDefault="005022F3" w:rsidP="005022F3">
      <w:pPr>
        <w:spacing w:after="0"/>
      </w:pPr>
    </w:p>
    <w:tbl>
      <w:tblPr>
        <w:tblStyle w:val="TableGrid"/>
        <w:tblW w:w="9715" w:type="dxa"/>
        <w:tblLook w:val="04A0" w:firstRow="1" w:lastRow="0" w:firstColumn="1" w:lastColumn="0" w:noHBand="0" w:noVBand="1"/>
      </w:tblPr>
      <w:tblGrid>
        <w:gridCol w:w="2146"/>
        <w:gridCol w:w="1047"/>
        <w:gridCol w:w="908"/>
        <w:gridCol w:w="1124"/>
        <w:gridCol w:w="1209"/>
        <w:gridCol w:w="1484"/>
        <w:gridCol w:w="1797"/>
      </w:tblGrid>
      <w:tr w:rsidR="00AA6DDE" w:rsidRPr="00AA6DDE" w:rsidTr="00AA6DDE">
        <w:tc>
          <w:tcPr>
            <w:tcW w:w="2146" w:type="dxa"/>
          </w:tcPr>
          <w:p w:rsidR="00AA6DDE" w:rsidRPr="00AA6DDE" w:rsidRDefault="00AA6DDE" w:rsidP="00AA6DDE">
            <w:pPr>
              <w:jc w:val="center"/>
              <w:rPr>
                <w:b/>
                <w:u w:val="single"/>
              </w:rPr>
            </w:pPr>
          </w:p>
          <w:p w:rsidR="00AA6DDE" w:rsidRPr="00AA6DDE" w:rsidRDefault="00AA6DDE" w:rsidP="00AA6DDE">
            <w:pPr>
              <w:jc w:val="center"/>
              <w:rPr>
                <w:b/>
                <w:u w:val="single"/>
              </w:rPr>
            </w:pPr>
            <w:r w:rsidRPr="00AA6DDE">
              <w:rPr>
                <w:b/>
                <w:u w:val="single"/>
              </w:rPr>
              <w:t>DATE</w:t>
            </w:r>
          </w:p>
        </w:tc>
        <w:tc>
          <w:tcPr>
            <w:tcW w:w="1047" w:type="dxa"/>
          </w:tcPr>
          <w:p w:rsidR="00AA6DDE" w:rsidRPr="00AA6DDE" w:rsidRDefault="00AA6DDE" w:rsidP="00AA6DDE">
            <w:pPr>
              <w:jc w:val="center"/>
              <w:rPr>
                <w:b/>
                <w:u w:val="single"/>
              </w:rPr>
            </w:pPr>
          </w:p>
          <w:p w:rsidR="00AA6DDE" w:rsidRPr="00AA6DDE" w:rsidRDefault="00AA6DDE" w:rsidP="00AA6DDE">
            <w:pPr>
              <w:jc w:val="center"/>
              <w:rPr>
                <w:b/>
                <w:u w:val="single"/>
              </w:rPr>
            </w:pPr>
            <w:r w:rsidRPr="00AA6DDE">
              <w:rPr>
                <w:b/>
                <w:u w:val="single"/>
              </w:rPr>
              <w:t>NVRA</w:t>
            </w:r>
          </w:p>
        </w:tc>
        <w:tc>
          <w:tcPr>
            <w:tcW w:w="908" w:type="dxa"/>
          </w:tcPr>
          <w:p w:rsidR="00AA6DDE" w:rsidRPr="00AA6DDE" w:rsidRDefault="00AA6DDE" w:rsidP="00AA6DDE">
            <w:pPr>
              <w:jc w:val="center"/>
              <w:rPr>
                <w:b/>
                <w:u w:val="single"/>
              </w:rPr>
            </w:pPr>
          </w:p>
          <w:p w:rsidR="00AA6DDE" w:rsidRPr="00AA6DDE" w:rsidRDefault="00AA6DDE" w:rsidP="00AA6DDE">
            <w:pPr>
              <w:jc w:val="center"/>
              <w:rPr>
                <w:b/>
                <w:u w:val="single"/>
              </w:rPr>
            </w:pPr>
            <w:r w:rsidRPr="00AA6DDE">
              <w:rPr>
                <w:b/>
                <w:u w:val="single"/>
              </w:rPr>
              <w:t>MEWM</w:t>
            </w:r>
          </w:p>
        </w:tc>
        <w:tc>
          <w:tcPr>
            <w:tcW w:w="1124" w:type="dxa"/>
          </w:tcPr>
          <w:p w:rsidR="00AA6DDE" w:rsidRPr="00AA6DDE" w:rsidRDefault="00AA6DDE" w:rsidP="00AA6DDE">
            <w:pPr>
              <w:jc w:val="center"/>
              <w:rPr>
                <w:b/>
                <w:u w:val="single"/>
              </w:rPr>
            </w:pPr>
          </w:p>
          <w:p w:rsidR="00AA6DDE" w:rsidRPr="00AA6DDE" w:rsidRDefault="00AA6DDE" w:rsidP="00AA6DDE">
            <w:pPr>
              <w:jc w:val="center"/>
              <w:rPr>
                <w:b/>
                <w:u w:val="single"/>
              </w:rPr>
            </w:pPr>
            <w:r w:rsidRPr="00AA6DDE">
              <w:rPr>
                <w:b/>
                <w:u w:val="single"/>
              </w:rPr>
              <w:t>OASF</w:t>
            </w:r>
          </w:p>
        </w:tc>
        <w:tc>
          <w:tcPr>
            <w:tcW w:w="1209" w:type="dxa"/>
          </w:tcPr>
          <w:p w:rsidR="00AA6DDE" w:rsidRPr="00AA6DDE" w:rsidRDefault="00AA6DDE" w:rsidP="00AA6DDE">
            <w:pPr>
              <w:jc w:val="center"/>
              <w:rPr>
                <w:b/>
                <w:u w:val="single"/>
              </w:rPr>
            </w:pPr>
          </w:p>
          <w:p w:rsidR="00AA6DDE" w:rsidRPr="00AA6DDE" w:rsidRDefault="00AA6DDE" w:rsidP="00AA6DDE">
            <w:pPr>
              <w:jc w:val="center"/>
              <w:rPr>
                <w:b/>
                <w:u w:val="single"/>
              </w:rPr>
            </w:pPr>
            <w:r w:rsidRPr="00AA6DDE">
              <w:rPr>
                <w:b/>
                <w:u w:val="single"/>
              </w:rPr>
              <w:t>NEWBORN</w:t>
            </w:r>
          </w:p>
        </w:tc>
        <w:tc>
          <w:tcPr>
            <w:tcW w:w="1484" w:type="dxa"/>
          </w:tcPr>
          <w:p w:rsidR="00AA6DDE" w:rsidRPr="00AA6DDE" w:rsidRDefault="00AA6DDE" w:rsidP="00AA6DDE">
            <w:pPr>
              <w:jc w:val="center"/>
              <w:rPr>
                <w:b/>
              </w:rPr>
            </w:pPr>
            <w:r w:rsidRPr="00AA6DDE">
              <w:rPr>
                <w:b/>
              </w:rPr>
              <w:t xml:space="preserve">NALOXONE </w:t>
            </w:r>
            <w:r w:rsidRPr="00AA6DDE">
              <w:rPr>
                <w:b/>
                <w:u w:val="single"/>
              </w:rPr>
              <w:t>FLYER</w:t>
            </w:r>
          </w:p>
        </w:tc>
        <w:tc>
          <w:tcPr>
            <w:tcW w:w="1797" w:type="dxa"/>
          </w:tcPr>
          <w:p w:rsidR="00AA6DDE" w:rsidRPr="00AA6DDE" w:rsidRDefault="00AA6DDE" w:rsidP="00AA6DDE">
            <w:pPr>
              <w:jc w:val="center"/>
              <w:rPr>
                <w:b/>
              </w:rPr>
            </w:pPr>
            <w:r w:rsidRPr="00AA6DDE">
              <w:rPr>
                <w:b/>
              </w:rPr>
              <w:t xml:space="preserve">LAUNDROMAT &amp; </w:t>
            </w:r>
            <w:r w:rsidRPr="00AA6DDE">
              <w:rPr>
                <w:b/>
                <w:u w:val="single"/>
              </w:rPr>
              <w:t>DINER POSTER</w:t>
            </w: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February 2020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2,354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  <w:r>
              <w:t>324</w:t>
            </w: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  <w:r>
              <w:t>328</w:t>
            </w: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  <w:r>
              <w:t>621</w:t>
            </w: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January 2020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3,669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December 2019</w:t>
            </w:r>
            <w:bookmarkStart w:id="0" w:name="_GoBack"/>
            <w:bookmarkEnd w:id="0"/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3,609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  <w:r>
              <w:t>158</w:t>
            </w: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  <w:r>
              <w:t>176</w:t>
            </w: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  <w:r>
              <w:t>219</w:t>
            </w: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November 2019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3,220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  <w:r>
              <w:t>181</w:t>
            </w: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  <w:r>
              <w:t>115</w:t>
            </w: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  <w:r>
              <w:t>905</w:t>
            </w: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October 2019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3,711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  <w:r>
              <w:t>273</w:t>
            </w: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  <w:r>
              <w:t>219</w:t>
            </w: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  <w:r>
              <w:t>211</w:t>
            </w: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September 2019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2,511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  <w:r>
              <w:t>196</w:t>
            </w: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  <w:r>
              <w:t>198</w:t>
            </w: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  <w:r>
              <w:t>349</w:t>
            </w: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August 2019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2,967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  <w:r>
              <w:t>196</w:t>
            </w: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  <w:r>
              <w:t>190</w:t>
            </w: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  <w:r>
              <w:t>1,336</w:t>
            </w: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July 2019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2,578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  <w:r>
              <w:t>48</w:t>
            </w: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  <w:r>
              <w:t>214</w:t>
            </w: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June 2019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2,005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  <w:r>
              <w:t>547</w:t>
            </w: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  <w:r>
              <w:t>365</w:t>
            </w: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  <w:r>
              <w:t>716</w:t>
            </w: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  <w:r>
              <w:t>35 sites 500 flyers each</w:t>
            </w: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May 2019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2,200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  <w:r>
              <w:t>838</w:t>
            </w: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April 2019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1,778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  <w:r>
              <w:t>211</w:t>
            </w: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  <w:r>
              <w:t>221</w:t>
            </w: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March 2019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2,376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  <w:r>
              <w:t>229</w:t>
            </w: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  <w:r>
              <w:t>245</w:t>
            </w: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</w:p>
        </w:tc>
      </w:tr>
      <w:tr w:rsidR="00AA6DDE" w:rsidTr="00AA6DDE">
        <w:tc>
          <w:tcPr>
            <w:tcW w:w="2146" w:type="dxa"/>
          </w:tcPr>
          <w:p w:rsidR="00AA6DDE" w:rsidRDefault="00AA6DDE" w:rsidP="005022F3">
            <w:r>
              <w:t>February 2019</w:t>
            </w:r>
          </w:p>
        </w:tc>
        <w:tc>
          <w:tcPr>
            <w:tcW w:w="1047" w:type="dxa"/>
          </w:tcPr>
          <w:p w:rsidR="00AA6DDE" w:rsidRDefault="00AA6DDE" w:rsidP="00AA6DDE">
            <w:pPr>
              <w:jc w:val="center"/>
            </w:pPr>
            <w:r>
              <w:t>2,128</w:t>
            </w:r>
          </w:p>
        </w:tc>
        <w:tc>
          <w:tcPr>
            <w:tcW w:w="908" w:type="dxa"/>
          </w:tcPr>
          <w:p w:rsidR="00AA6DDE" w:rsidRDefault="00AA6DDE" w:rsidP="00AA6DDE">
            <w:pPr>
              <w:jc w:val="center"/>
            </w:pPr>
            <w:r>
              <w:t>158</w:t>
            </w:r>
          </w:p>
        </w:tc>
        <w:tc>
          <w:tcPr>
            <w:tcW w:w="1124" w:type="dxa"/>
          </w:tcPr>
          <w:p w:rsidR="00AA6DDE" w:rsidRDefault="00AA6DDE" w:rsidP="00AA6DDE">
            <w:pPr>
              <w:jc w:val="center"/>
            </w:pPr>
            <w:r>
              <w:t>189</w:t>
            </w:r>
          </w:p>
        </w:tc>
        <w:tc>
          <w:tcPr>
            <w:tcW w:w="1209" w:type="dxa"/>
          </w:tcPr>
          <w:p w:rsidR="00AA6DDE" w:rsidRDefault="00AA6DDE" w:rsidP="00AA6DDE">
            <w:pPr>
              <w:jc w:val="center"/>
            </w:pPr>
            <w:r>
              <w:t>782</w:t>
            </w:r>
          </w:p>
        </w:tc>
        <w:tc>
          <w:tcPr>
            <w:tcW w:w="1484" w:type="dxa"/>
          </w:tcPr>
          <w:p w:rsidR="00AA6DDE" w:rsidRDefault="00AA6DDE" w:rsidP="00AA6DDE">
            <w:pPr>
              <w:jc w:val="center"/>
            </w:pPr>
          </w:p>
        </w:tc>
        <w:tc>
          <w:tcPr>
            <w:tcW w:w="1797" w:type="dxa"/>
          </w:tcPr>
          <w:p w:rsidR="00AA6DDE" w:rsidRDefault="00AA6DDE" w:rsidP="00AA6DDE">
            <w:pPr>
              <w:jc w:val="center"/>
            </w:pPr>
            <w:r>
              <w:t>662</w:t>
            </w:r>
          </w:p>
        </w:tc>
      </w:tr>
    </w:tbl>
    <w:p w:rsidR="005022F3" w:rsidRDefault="005022F3" w:rsidP="005022F3">
      <w:pPr>
        <w:spacing w:after="0"/>
      </w:pPr>
    </w:p>
    <w:p w:rsidR="00504957" w:rsidRDefault="00504957" w:rsidP="005022F3">
      <w:pPr>
        <w:spacing w:after="0"/>
      </w:pPr>
      <w:r w:rsidRPr="00504957">
        <w:rPr>
          <w:b/>
        </w:rPr>
        <w:t xml:space="preserve">NVRA </w:t>
      </w:r>
      <w:r>
        <w:t>– National Voter Registration Act Packages</w:t>
      </w:r>
    </w:p>
    <w:p w:rsidR="00504957" w:rsidRDefault="00504957" w:rsidP="005022F3">
      <w:pPr>
        <w:spacing w:after="0"/>
      </w:pPr>
      <w:r w:rsidRPr="00504957">
        <w:rPr>
          <w:b/>
        </w:rPr>
        <w:t xml:space="preserve">MEWM </w:t>
      </w:r>
      <w:r>
        <w:t>– Medicaid Eligibility with Medicare Mailing Eligibility for Part A and B</w:t>
      </w:r>
    </w:p>
    <w:p w:rsidR="00504957" w:rsidRDefault="00504957" w:rsidP="005022F3">
      <w:pPr>
        <w:spacing w:after="0"/>
      </w:pPr>
      <w:r w:rsidRPr="00504957">
        <w:rPr>
          <w:b/>
        </w:rPr>
        <w:t xml:space="preserve">OASF </w:t>
      </w:r>
      <w:r>
        <w:t>– Over Age Sixty-Five Mailing</w:t>
      </w:r>
    </w:p>
    <w:p w:rsidR="00504957" w:rsidRDefault="00504957" w:rsidP="005022F3">
      <w:pPr>
        <w:spacing w:after="0"/>
      </w:pPr>
      <w:r w:rsidRPr="00504957">
        <w:rPr>
          <w:b/>
        </w:rPr>
        <w:t xml:space="preserve">Newborn </w:t>
      </w:r>
      <w:r>
        <w:t>– Newborn Project Mailing –HMO Proactive outreach for adding newborns to existing HMO</w:t>
      </w:r>
    </w:p>
    <w:p w:rsidR="00504957" w:rsidRDefault="00504957" w:rsidP="005022F3">
      <w:pPr>
        <w:spacing w:after="0"/>
      </w:pPr>
      <w:r w:rsidRPr="00504957">
        <w:rPr>
          <w:b/>
        </w:rPr>
        <w:t>Naloxone Flyer Mailing</w:t>
      </w:r>
      <w:r>
        <w:t xml:space="preserve"> –Flyer informing of free distribution at pharmacies </w:t>
      </w:r>
    </w:p>
    <w:p w:rsidR="00504957" w:rsidRDefault="00504957" w:rsidP="005022F3">
      <w:pPr>
        <w:spacing w:after="0"/>
      </w:pPr>
      <w:r w:rsidRPr="00504957">
        <w:rPr>
          <w:b/>
        </w:rPr>
        <w:t>Laundromat &amp; Diner Poster Mailing</w:t>
      </w:r>
      <w:r>
        <w:t xml:space="preserve"> – Mailing to NJ laundromat’s and diners two posters announcing health care coverage</w:t>
      </w:r>
    </w:p>
    <w:sectPr w:rsidR="00504957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EE" w:rsidRDefault="002865EE" w:rsidP="00B82B5E">
      <w:pPr>
        <w:spacing w:after="0" w:line="240" w:lineRule="auto"/>
      </w:pPr>
      <w:r>
        <w:separator/>
      </w:r>
    </w:p>
  </w:endnote>
  <w:endnote w:type="continuationSeparator" w:id="0">
    <w:p w:rsidR="002865EE" w:rsidRDefault="002865EE" w:rsidP="00B82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EE" w:rsidRDefault="002865EE" w:rsidP="00B82B5E">
      <w:pPr>
        <w:spacing w:after="0" w:line="240" w:lineRule="auto"/>
      </w:pPr>
      <w:r>
        <w:separator/>
      </w:r>
    </w:p>
  </w:footnote>
  <w:footnote w:type="continuationSeparator" w:id="0">
    <w:p w:rsidR="002865EE" w:rsidRDefault="002865EE" w:rsidP="00B82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B5E" w:rsidRPr="00B82B5E" w:rsidRDefault="00B82B5E" w:rsidP="00B82B5E">
    <w:pPr>
      <w:shd w:val="clear" w:color="auto" w:fill="FFFFFF"/>
      <w:spacing w:line="253" w:lineRule="atLeast"/>
      <w:jc w:val="center"/>
      <w:rPr>
        <w:rFonts w:ascii="Calibri" w:eastAsia="Times New Roman" w:hAnsi="Calibri" w:cs="Calibri"/>
        <w:color w:val="000000"/>
      </w:rPr>
    </w:pPr>
    <w:r w:rsidRPr="00B82B5E"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>T1392; Bid Solicitation 20DPP00442 </w:t>
    </w:r>
  </w:p>
  <w:p w:rsidR="00B82B5E" w:rsidRPr="00B82B5E" w:rsidRDefault="00B82B5E" w:rsidP="00B82B5E">
    <w:pPr>
      <w:shd w:val="clear" w:color="auto" w:fill="FFFFFF"/>
      <w:spacing w:after="0" w:line="253" w:lineRule="atLeast"/>
      <w:jc w:val="center"/>
      <w:rPr>
        <w:rFonts w:ascii="Calibri" w:eastAsia="Times New Roman" w:hAnsi="Calibri" w:cs="Calibri"/>
        <w:color w:val="000000"/>
      </w:rPr>
    </w:pPr>
    <w:r w:rsidRPr="00B82B5E"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 xml:space="preserve">Health Benefits Coordinator (HBC) for NJ </w:t>
    </w:r>
    <w:proofErr w:type="spellStart"/>
    <w:r w:rsidRPr="00B82B5E"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>FamilyCare</w:t>
    </w:r>
    <w:proofErr w:type="spellEnd"/>
    <w:r w:rsidRPr="00B82B5E"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 xml:space="preserve"> Managed Care</w:t>
    </w:r>
    <w:r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 xml:space="preserve"> </w:t>
    </w:r>
    <w:r w:rsidRPr="00B82B5E">
      <w:rPr>
        <w:rFonts w:ascii="inherit" w:eastAsia="Times New Roman" w:hAnsi="inherit" w:cs="Calibri"/>
        <w:color w:val="000000"/>
        <w:sz w:val="24"/>
        <w:szCs w:val="24"/>
        <w:bdr w:val="none" w:sz="0" w:space="0" w:color="auto" w:frame="1"/>
      </w:rPr>
      <w:t>Programs </w:t>
    </w:r>
  </w:p>
  <w:p w:rsidR="00B82B5E" w:rsidRDefault="00B82B5E">
    <w:pPr>
      <w:pStyle w:val="Header"/>
    </w:pPr>
  </w:p>
  <w:p w:rsidR="00B82B5E" w:rsidRDefault="00B82B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2F3"/>
    <w:rsid w:val="000F2842"/>
    <w:rsid w:val="002865EE"/>
    <w:rsid w:val="004010A0"/>
    <w:rsid w:val="005022F3"/>
    <w:rsid w:val="00504957"/>
    <w:rsid w:val="00AA6DDE"/>
    <w:rsid w:val="00B82B5E"/>
    <w:rsid w:val="00C42F45"/>
    <w:rsid w:val="00C50BD1"/>
    <w:rsid w:val="00E32957"/>
    <w:rsid w:val="00FD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1C67C"/>
  <w15:chartTrackingRefBased/>
  <w15:docId w15:val="{7B56A9D8-78B4-4F6E-B8DC-FF05397E9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2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2B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2B5E"/>
  </w:style>
  <w:style w:type="paragraph" w:styleId="Footer">
    <w:name w:val="footer"/>
    <w:basedOn w:val="Normal"/>
    <w:link w:val="FooterChar"/>
    <w:uiPriority w:val="99"/>
    <w:unhideWhenUsed/>
    <w:rsid w:val="00B82B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2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8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Dombroski</dc:creator>
  <cp:keywords/>
  <dc:description/>
  <cp:lastModifiedBy>Fletcher, Shana</cp:lastModifiedBy>
  <cp:revision>4</cp:revision>
  <dcterms:created xsi:type="dcterms:W3CDTF">2020-04-08T17:27:00Z</dcterms:created>
  <dcterms:modified xsi:type="dcterms:W3CDTF">2020-10-30T18:54:00Z</dcterms:modified>
</cp:coreProperties>
</file>