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A22" w:rsidRPr="002420F8" w:rsidRDefault="00DA6C14" w:rsidP="004F542C">
      <w:pPr>
        <w:pStyle w:val="Heading3"/>
        <w:keepNext w:val="0"/>
        <w:jc w:val="center"/>
        <w:rPr>
          <w:rFonts w:ascii="Arial" w:hAnsi="Arial" w:cs="Arial"/>
          <w:b/>
          <w:sz w:val="20"/>
        </w:rPr>
      </w:pPr>
      <w:r>
        <w:rPr>
          <w:rFonts w:ascii="Arial" w:hAnsi="Arial" w:cs="Arial"/>
          <w:b/>
          <w:sz w:val="20"/>
        </w:rPr>
        <w:t>February 6</w:t>
      </w:r>
      <w:bookmarkStart w:id="0" w:name="_GoBack"/>
      <w:bookmarkEnd w:id="0"/>
      <w:r w:rsidR="002D5BE7">
        <w:rPr>
          <w:rFonts w:ascii="Arial" w:hAnsi="Arial" w:cs="Arial"/>
          <w:b/>
          <w:sz w:val="20"/>
        </w:rPr>
        <w:t>, 20</w:t>
      </w:r>
      <w:r w:rsidR="007F2739">
        <w:rPr>
          <w:rFonts w:ascii="Arial" w:hAnsi="Arial" w:cs="Arial"/>
          <w:b/>
          <w:sz w:val="20"/>
        </w:rPr>
        <w:t>20</w:t>
      </w:r>
    </w:p>
    <w:p w:rsidR="00364A22" w:rsidRPr="008918DF" w:rsidRDefault="00364A22" w:rsidP="00364A22">
      <w:pPr>
        <w:rPr>
          <w:rFonts w:ascii="Arial" w:hAnsi="Arial" w:cs="Arial"/>
        </w:rPr>
      </w:pPr>
    </w:p>
    <w:p w:rsidR="00364A22" w:rsidRPr="008918DF" w:rsidRDefault="00364A22" w:rsidP="00364A22">
      <w:pPr>
        <w:rPr>
          <w:rFonts w:ascii="Arial" w:hAnsi="Arial" w:cs="Arial"/>
        </w:rPr>
      </w:pPr>
    </w:p>
    <w:p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rsidR="007D1D98" w:rsidRPr="008918DF" w:rsidRDefault="007D1D98" w:rsidP="007D1D98">
      <w:pPr>
        <w:rPr>
          <w:rFonts w:ascii="Arial" w:hAnsi="Arial" w:cs="Arial"/>
        </w:rPr>
      </w:pPr>
    </w:p>
    <w:p w:rsidR="007D1D98" w:rsidRPr="008918DF" w:rsidRDefault="007D1D98" w:rsidP="007D1D98">
      <w:pPr>
        <w:tabs>
          <w:tab w:val="left" w:pos="0"/>
        </w:tabs>
        <w:rPr>
          <w:rFonts w:ascii="Arial" w:hAnsi="Arial" w:cs="Arial"/>
        </w:rPr>
      </w:pPr>
    </w:p>
    <w:p w:rsidR="007D1D98" w:rsidRPr="00D22C59"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22C59" w:rsidRPr="00D22C59">
        <w:rPr>
          <w:rFonts w:ascii="Arial" w:hAnsi="Arial" w:cs="Arial"/>
          <w:sz w:val="20"/>
        </w:rPr>
        <w:t>19</w:t>
      </w:r>
      <w:r w:rsidR="007D1D98" w:rsidRPr="00D22C59">
        <w:rPr>
          <w:rFonts w:ascii="Arial" w:hAnsi="Arial" w:cs="Arial"/>
          <w:sz w:val="20"/>
        </w:rPr>
        <w:t>DPP</w:t>
      </w:r>
      <w:r w:rsidR="00D22C59" w:rsidRPr="00D22C59">
        <w:rPr>
          <w:rFonts w:ascii="Arial" w:hAnsi="Arial" w:cs="Arial"/>
          <w:sz w:val="20"/>
        </w:rPr>
        <w:t>00</w:t>
      </w:r>
      <w:r w:rsidR="007F2739">
        <w:rPr>
          <w:rFonts w:ascii="Arial" w:hAnsi="Arial" w:cs="Arial"/>
          <w:sz w:val="20"/>
        </w:rPr>
        <w:t>433</w:t>
      </w:r>
    </w:p>
    <w:p w:rsidR="007D1D98" w:rsidRDefault="007F2739" w:rsidP="000B7EC7">
      <w:pPr>
        <w:ind w:left="720"/>
        <w:rPr>
          <w:rFonts w:ascii="Arial" w:hAnsi="Arial" w:cs="Arial"/>
          <w:b/>
        </w:rPr>
      </w:pPr>
      <w:r>
        <w:rPr>
          <w:rFonts w:ascii="Arial" w:hAnsi="Arial" w:cs="Arial"/>
          <w:b/>
        </w:rPr>
        <w:t>T1136 – Lawn Maintenance Services Capital Complex, Glen Gardner, Paramus, and West Trenton</w:t>
      </w:r>
    </w:p>
    <w:p w:rsidR="003069D9" w:rsidRPr="008918DF" w:rsidRDefault="003069D9" w:rsidP="008918DF">
      <w:pPr>
        <w:ind w:firstLine="720"/>
        <w:rPr>
          <w:rFonts w:ascii="Arial" w:hAnsi="Arial" w:cs="Arial"/>
          <w:b/>
        </w:rPr>
      </w:pPr>
    </w:p>
    <w:p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F2739">
        <w:rPr>
          <w:rFonts w:ascii="Arial" w:hAnsi="Arial" w:cs="Arial"/>
          <w:b/>
          <w:u w:val="single"/>
        </w:rPr>
        <w:t xml:space="preserve">February 14, </w:t>
      </w:r>
      <w:r w:rsidR="002D5BE7" w:rsidRPr="002D5BE7">
        <w:rPr>
          <w:rFonts w:ascii="Arial" w:hAnsi="Arial" w:cs="Arial"/>
          <w:b/>
          <w:u w:val="single"/>
        </w:rPr>
        <w:t>20</w:t>
      </w:r>
      <w:r w:rsidR="007F2739">
        <w:rPr>
          <w:rFonts w:ascii="Arial" w:hAnsi="Arial" w:cs="Arial"/>
          <w:b/>
          <w:u w:val="single"/>
        </w:rPr>
        <w:t>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rsidR="00364A22" w:rsidRDefault="00364A22" w:rsidP="002420F8"/>
    <w:p w:rsidR="003069D9" w:rsidRPr="008918DF" w:rsidRDefault="003069D9" w:rsidP="002420F8"/>
    <w:p w:rsidR="007D1D98" w:rsidRPr="002D5BE7"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2D5BE7">
        <w:rPr>
          <w:rFonts w:ascii="Arial" w:hAnsi="Arial" w:cs="Arial"/>
          <w:i w:val="0"/>
          <w:sz w:val="20"/>
        </w:rPr>
        <w:t>Amendment #</w:t>
      </w:r>
      <w:r w:rsidR="007F2739">
        <w:rPr>
          <w:rFonts w:ascii="Arial" w:hAnsi="Arial" w:cs="Arial"/>
          <w:i w:val="0"/>
          <w:sz w:val="20"/>
        </w:rPr>
        <w:t>1</w:t>
      </w:r>
    </w:p>
    <w:p w:rsidR="00364A22" w:rsidRPr="002D5BE7" w:rsidRDefault="00364A22" w:rsidP="00364A22">
      <w:pPr>
        <w:tabs>
          <w:tab w:val="left" w:pos="0"/>
        </w:tabs>
        <w:rPr>
          <w:rFonts w:ascii="Arial" w:hAnsi="Arial" w:cs="Arial"/>
        </w:rPr>
      </w:pPr>
    </w:p>
    <w:p w:rsidR="00364A22" w:rsidRPr="002D5BE7" w:rsidRDefault="00364A22" w:rsidP="00364A22">
      <w:pPr>
        <w:tabs>
          <w:tab w:val="left" w:pos="0"/>
        </w:tabs>
        <w:rPr>
          <w:rFonts w:ascii="Arial" w:hAnsi="Arial" w:cs="Arial"/>
        </w:rPr>
      </w:pPr>
    </w:p>
    <w:p w:rsidR="00A233DA" w:rsidRPr="008918DF" w:rsidRDefault="007D1D98" w:rsidP="008918DF">
      <w:pPr>
        <w:tabs>
          <w:tab w:val="left" w:pos="0"/>
        </w:tabs>
        <w:jc w:val="both"/>
        <w:rPr>
          <w:rFonts w:ascii="Arial" w:hAnsi="Arial" w:cs="Arial"/>
        </w:rPr>
      </w:pPr>
      <w:r w:rsidRPr="002D5BE7">
        <w:rPr>
          <w:rFonts w:ascii="Arial" w:hAnsi="Arial" w:cs="Arial"/>
        </w:rPr>
        <w:t>The following constitutes Bid Amendment #</w:t>
      </w:r>
      <w:r w:rsidR="007F2739">
        <w:rPr>
          <w:rFonts w:ascii="Arial" w:hAnsi="Arial" w:cs="Arial"/>
        </w:rPr>
        <w:t>1</w:t>
      </w:r>
      <w:r w:rsidR="002D5BE7" w:rsidRPr="002D5BE7">
        <w:rPr>
          <w:rFonts w:ascii="Arial" w:hAnsi="Arial" w:cs="Arial"/>
        </w:rPr>
        <w:t xml:space="preserve"> </w:t>
      </w:r>
      <w:r w:rsidRPr="002D5BE7">
        <w:rPr>
          <w:rFonts w:ascii="Arial" w:hAnsi="Arial" w:cs="Arial"/>
        </w:rPr>
        <w:t>to the above referenced</w:t>
      </w:r>
      <w:r w:rsidRPr="008918DF">
        <w:rPr>
          <w:rFonts w:ascii="Arial" w:hAnsi="Arial" w:cs="Arial"/>
        </w:rPr>
        <w:t xml:space="preserve">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rsidR="008F6D84"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8F6D84">
        <w:rPr>
          <w:rFonts w:ascii="Arial" w:hAnsi="Arial" w:cs="Arial"/>
        </w:rPr>
        <w:t>answers to questions</w:t>
      </w:r>
      <w:r w:rsidR="008D17BE">
        <w:rPr>
          <w:rFonts w:ascii="Arial" w:hAnsi="Arial" w:cs="Arial"/>
        </w:rPr>
        <w:t>.</w:t>
      </w:r>
    </w:p>
    <w:p w:rsidR="008F6D84" w:rsidRPr="008918DF" w:rsidRDefault="008F6D84" w:rsidP="008F6D84">
      <w:pPr>
        <w:pStyle w:val="ListParagraph"/>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rsidR="007D1D98" w:rsidRPr="008918DF" w:rsidRDefault="007D1D98" w:rsidP="008918DF">
      <w:pPr>
        <w:tabs>
          <w:tab w:val="left" w:pos="0"/>
        </w:tabs>
        <w:jc w:val="both"/>
        <w:rPr>
          <w:rFonts w:ascii="Arial" w:hAnsi="Arial" w:cs="Arial"/>
        </w:rPr>
      </w:pPr>
    </w:p>
    <w:p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rsidR="00364A22" w:rsidRPr="008918DF" w:rsidRDefault="00364A22" w:rsidP="008918DF">
      <w:pPr>
        <w:tabs>
          <w:tab w:val="left" w:pos="0"/>
        </w:tabs>
        <w:jc w:val="both"/>
        <w:rPr>
          <w:rFonts w:ascii="Arial" w:hAnsi="Arial" w:cs="Arial"/>
        </w:rPr>
      </w:pPr>
    </w:p>
    <w:p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Pr="00D22C59">
        <w:rPr>
          <w:rFonts w:ascii="Arial" w:hAnsi="Arial" w:cs="Arial"/>
          <w:sz w:val="20"/>
        </w:rPr>
        <w:t>#</w:t>
      </w:r>
      <w:r w:rsidR="00D22C59" w:rsidRPr="00D22C59">
        <w:rPr>
          <w:rFonts w:ascii="Arial" w:hAnsi="Arial" w:cs="Arial"/>
          <w:sz w:val="20"/>
        </w:rPr>
        <w:t>19DPP00</w:t>
      </w:r>
      <w:r w:rsidR="007F2739">
        <w:rPr>
          <w:rFonts w:ascii="Arial" w:hAnsi="Arial" w:cs="Arial"/>
          <w:sz w:val="20"/>
        </w:rPr>
        <w:t>433</w:t>
      </w:r>
    </w:p>
    <w:p w:rsidR="008918DF" w:rsidRPr="008918DF" w:rsidRDefault="007F2739" w:rsidP="008918DF">
      <w:pPr>
        <w:jc w:val="center"/>
        <w:rPr>
          <w:rFonts w:ascii="Arial" w:hAnsi="Arial" w:cs="Arial"/>
          <w:b/>
        </w:rPr>
      </w:pPr>
      <w:r>
        <w:rPr>
          <w:rFonts w:ascii="Arial" w:hAnsi="Arial" w:cs="Arial"/>
          <w:b/>
        </w:rPr>
        <w:t>T1136 – Lawn Maintenance Services Capital Complex, Glen Gardner, Paramus, and West Trenton</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rsidR="007E56C8" w:rsidRDefault="007E56C8" w:rsidP="00ED3B68">
      <w:pPr>
        <w:tabs>
          <w:tab w:val="left" w:pos="0"/>
        </w:tabs>
        <w:jc w:val="both"/>
        <w:rPr>
          <w:rFonts w:ascii="Arial" w:hAnsi="Arial" w:cs="Arial"/>
        </w:rPr>
      </w:pPr>
    </w:p>
    <w:p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Pr="00EF76CE" w:rsidRDefault="008918DF" w:rsidP="005663AD">
            <w:pPr>
              <w:tabs>
                <w:tab w:val="left" w:pos="0"/>
              </w:tabs>
              <w:overflowPunct w:val="0"/>
              <w:autoSpaceDE w:val="0"/>
              <w:autoSpaceDN w:val="0"/>
              <w:adjustRightInd w:val="0"/>
              <w:jc w:val="center"/>
              <w:rPr>
                <w:rFonts w:ascii="Arial" w:hAnsi="Arial" w:cs="Arial"/>
                <w:b/>
                <w:bCs/>
              </w:rPr>
            </w:pPr>
            <w:r w:rsidRPr="00EF76CE">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rsidR="002420F8" w:rsidRPr="00EF76CE" w:rsidRDefault="002420F8" w:rsidP="002420F8">
            <w:pPr>
              <w:tabs>
                <w:tab w:val="left" w:pos="0"/>
              </w:tabs>
              <w:overflowPunct w:val="0"/>
              <w:autoSpaceDE w:val="0"/>
              <w:autoSpaceDN w:val="0"/>
              <w:adjustRightInd w:val="0"/>
              <w:jc w:val="center"/>
              <w:rPr>
                <w:rFonts w:ascii="Arial" w:hAnsi="Arial" w:cs="Arial"/>
                <w:b/>
                <w:bCs/>
              </w:rPr>
            </w:pPr>
            <w:r w:rsidRPr="00EF76CE">
              <w:rPr>
                <w:rFonts w:ascii="Arial" w:hAnsi="Arial" w:cs="Arial"/>
                <w:b/>
                <w:bCs/>
              </w:rPr>
              <w:t>Bid Solicitation</w:t>
            </w:r>
          </w:p>
          <w:p w:rsidR="008918DF" w:rsidRPr="00EF76CE" w:rsidRDefault="008918DF" w:rsidP="002420F8">
            <w:pPr>
              <w:tabs>
                <w:tab w:val="left" w:pos="0"/>
              </w:tabs>
              <w:overflowPunct w:val="0"/>
              <w:autoSpaceDE w:val="0"/>
              <w:autoSpaceDN w:val="0"/>
              <w:adjustRightInd w:val="0"/>
              <w:jc w:val="center"/>
              <w:rPr>
                <w:rFonts w:ascii="Arial" w:hAnsi="Arial" w:cs="Arial"/>
                <w:b/>
                <w:bCs/>
              </w:rPr>
            </w:pPr>
            <w:r w:rsidRPr="00EF76CE">
              <w:rPr>
                <w:rFonts w:ascii="Arial" w:hAnsi="Arial" w:cs="Arial"/>
                <w:b/>
                <w:bCs/>
              </w:rPr>
              <w:t xml:space="preserve">Section </w:t>
            </w:r>
            <w:r w:rsidR="002420F8" w:rsidRPr="00EF76CE">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8918DF" w:rsidRPr="00EF76CE" w:rsidRDefault="008918DF" w:rsidP="005663AD">
            <w:pPr>
              <w:tabs>
                <w:tab w:val="left" w:pos="0"/>
              </w:tabs>
              <w:overflowPunct w:val="0"/>
              <w:autoSpaceDE w:val="0"/>
              <w:autoSpaceDN w:val="0"/>
              <w:adjustRightInd w:val="0"/>
              <w:jc w:val="center"/>
              <w:rPr>
                <w:rFonts w:ascii="Arial" w:hAnsi="Arial" w:cs="Arial"/>
                <w:b/>
                <w:bCs/>
              </w:rPr>
            </w:pPr>
            <w:r w:rsidRPr="00EF76CE">
              <w:rPr>
                <w:rFonts w:ascii="Arial" w:hAnsi="Arial" w:cs="Arial"/>
                <w:b/>
                <w:bCs/>
              </w:rPr>
              <w:t>Question (Bolded) and Answer</w:t>
            </w:r>
          </w:p>
        </w:tc>
      </w:tr>
      <w:tr w:rsidR="008918DF" w:rsidTr="004B36B5">
        <w:tc>
          <w:tcPr>
            <w:tcW w:w="877" w:type="dxa"/>
            <w:tcBorders>
              <w:top w:val="single" w:sz="4" w:space="0" w:color="auto"/>
              <w:left w:val="single" w:sz="4" w:space="0" w:color="auto"/>
              <w:bottom w:val="single" w:sz="4" w:space="0" w:color="auto"/>
              <w:right w:val="single" w:sz="4" w:space="0" w:color="auto"/>
            </w:tcBorders>
            <w:hideMark/>
          </w:tcPr>
          <w:p w:rsidR="008918DF" w:rsidRPr="00EF76CE" w:rsidRDefault="008918DF" w:rsidP="005663AD">
            <w:pPr>
              <w:tabs>
                <w:tab w:val="left" w:pos="0"/>
              </w:tabs>
              <w:autoSpaceDN w:val="0"/>
              <w:jc w:val="center"/>
              <w:rPr>
                <w:rFonts w:ascii="Arial" w:hAnsi="Arial" w:cs="Arial"/>
              </w:rPr>
            </w:pPr>
            <w:r w:rsidRPr="00EF76C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rsidR="008918DF" w:rsidRPr="00EF76CE" w:rsidRDefault="00BB5B78" w:rsidP="005663AD">
            <w:pPr>
              <w:tabs>
                <w:tab w:val="left" w:pos="0"/>
              </w:tabs>
              <w:overflowPunct w:val="0"/>
              <w:autoSpaceDE w:val="0"/>
              <w:autoSpaceDN w:val="0"/>
              <w:adjustRightInd w:val="0"/>
              <w:jc w:val="center"/>
              <w:rPr>
                <w:rFonts w:ascii="Arial" w:hAnsi="Arial" w:cs="Arial"/>
              </w:rPr>
            </w:pPr>
            <w:r w:rsidRPr="00EF76CE">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C2703A" w:rsidRPr="00EF76CE" w:rsidRDefault="0069717E" w:rsidP="005663AD">
            <w:pPr>
              <w:tabs>
                <w:tab w:val="left" w:pos="0"/>
              </w:tabs>
              <w:overflowPunct w:val="0"/>
              <w:autoSpaceDE w:val="0"/>
              <w:autoSpaceDN w:val="0"/>
              <w:adjustRightInd w:val="0"/>
              <w:rPr>
                <w:rFonts w:ascii="Arial" w:hAnsi="Arial" w:cs="Arial"/>
                <w:color w:val="000000"/>
                <w:shd w:val="clear" w:color="auto" w:fill="FFFFFF"/>
              </w:rPr>
            </w:pPr>
            <w:r w:rsidRPr="00EF76CE">
              <w:rPr>
                <w:rFonts w:ascii="Arial" w:hAnsi="Arial" w:cs="Arial"/>
                <w:b/>
                <w:color w:val="000000"/>
                <w:shd w:val="clear" w:color="auto" w:fill="FFFFFF"/>
              </w:rPr>
              <w:t>When trying to open a Portable Document Format (PDF) document I am receiving an error message and are unable to access the PDF document. How should I proceed?</w:t>
            </w:r>
            <w:r w:rsidRPr="00EF76CE">
              <w:rPr>
                <w:rFonts w:ascii="Arial" w:hAnsi="Arial" w:cs="Arial"/>
                <w:color w:val="000000"/>
                <w:shd w:val="clear" w:color="auto" w:fill="FFFFFF"/>
              </w:rPr>
              <w:t xml:space="preserve"> </w:t>
            </w:r>
          </w:p>
          <w:p w:rsidR="00C2703A" w:rsidRPr="00EF76CE" w:rsidRDefault="00C2703A" w:rsidP="005663AD">
            <w:pPr>
              <w:tabs>
                <w:tab w:val="left" w:pos="0"/>
              </w:tabs>
              <w:overflowPunct w:val="0"/>
              <w:autoSpaceDE w:val="0"/>
              <w:autoSpaceDN w:val="0"/>
              <w:adjustRightInd w:val="0"/>
              <w:rPr>
                <w:rFonts w:ascii="Arial" w:hAnsi="Arial" w:cs="Arial"/>
                <w:color w:val="000000"/>
                <w:shd w:val="clear" w:color="auto" w:fill="FFFFFF"/>
              </w:rPr>
            </w:pPr>
          </w:p>
          <w:p w:rsidR="008918DF" w:rsidRPr="00EF76CE" w:rsidRDefault="0069717E" w:rsidP="00B21A3A">
            <w:pPr>
              <w:tabs>
                <w:tab w:val="left" w:pos="0"/>
              </w:tabs>
              <w:overflowPunct w:val="0"/>
              <w:autoSpaceDE w:val="0"/>
              <w:autoSpaceDN w:val="0"/>
              <w:adjustRightInd w:val="0"/>
              <w:jc w:val="both"/>
              <w:rPr>
                <w:rFonts w:ascii="Arial" w:hAnsi="Arial" w:cs="Arial"/>
                <w:color w:val="000000"/>
                <w:shd w:val="clear" w:color="auto" w:fill="FFFFFF"/>
              </w:rPr>
            </w:pPr>
            <w:r w:rsidRPr="00EF76CE">
              <w:rPr>
                <w:rFonts w:ascii="Arial" w:hAnsi="Arial" w:cs="Arial"/>
                <w:color w:val="000000"/>
                <w:shd w:val="clear" w:color="auto" w:fill="FFFFFF"/>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rsidR="008D17BE" w:rsidRPr="00EF76CE" w:rsidRDefault="008D17BE" w:rsidP="005663AD">
            <w:pPr>
              <w:tabs>
                <w:tab w:val="left" w:pos="0"/>
              </w:tabs>
              <w:overflowPunct w:val="0"/>
              <w:autoSpaceDE w:val="0"/>
              <w:autoSpaceDN w:val="0"/>
              <w:adjustRightInd w:val="0"/>
              <w:rPr>
                <w:rFonts w:ascii="Arial" w:hAnsi="Arial" w:cs="Arial"/>
              </w:rPr>
            </w:pPr>
          </w:p>
        </w:tc>
      </w:tr>
      <w:tr w:rsidR="008918DF" w:rsidTr="00C2703A">
        <w:tc>
          <w:tcPr>
            <w:tcW w:w="877" w:type="dxa"/>
            <w:tcBorders>
              <w:top w:val="single" w:sz="4" w:space="0" w:color="auto"/>
              <w:left w:val="single" w:sz="4" w:space="0" w:color="auto"/>
              <w:bottom w:val="single" w:sz="4" w:space="0" w:color="auto"/>
              <w:right w:val="single" w:sz="4" w:space="0" w:color="auto"/>
            </w:tcBorders>
            <w:hideMark/>
          </w:tcPr>
          <w:p w:rsidR="008918DF" w:rsidRPr="00EF76CE" w:rsidRDefault="008918DF" w:rsidP="005663AD">
            <w:pPr>
              <w:tabs>
                <w:tab w:val="left" w:pos="0"/>
              </w:tabs>
              <w:autoSpaceDN w:val="0"/>
              <w:jc w:val="center"/>
              <w:rPr>
                <w:rFonts w:ascii="Arial" w:hAnsi="Arial" w:cs="Arial"/>
              </w:rPr>
            </w:pPr>
            <w:r w:rsidRPr="00EF76C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rsidR="008918DF" w:rsidRPr="00EF76CE" w:rsidRDefault="00BB5B78" w:rsidP="005663AD">
            <w:pPr>
              <w:tabs>
                <w:tab w:val="left" w:pos="0"/>
              </w:tabs>
              <w:overflowPunct w:val="0"/>
              <w:autoSpaceDE w:val="0"/>
              <w:autoSpaceDN w:val="0"/>
              <w:adjustRightInd w:val="0"/>
              <w:jc w:val="center"/>
              <w:rPr>
                <w:rFonts w:ascii="Arial" w:hAnsi="Arial" w:cs="Arial"/>
              </w:rPr>
            </w:pPr>
            <w:r w:rsidRPr="00EF76CE">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9D1ADE" w:rsidRPr="00EF76CE" w:rsidRDefault="009D1ADE" w:rsidP="005663AD">
            <w:pPr>
              <w:tabs>
                <w:tab w:val="left" w:pos="0"/>
              </w:tabs>
              <w:overflowPunct w:val="0"/>
              <w:autoSpaceDE w:val="0"/>
              <w:autoSpaceDN w:val="0"/>
              <w:adjustRightInd w:val="0"/>
              <w:rPr>
                <w:rFonts w:ascii="Arial" w:hAnsi="Arial" w:cs="Arial"/>
                <w:b/>
              </w:rPr>
            </w:pPr>
            <w:r w:rsidRPr="00EF76CE">
              <w:rPr>
                <w:rFonts w:ascii="Arial" w:hAnsi="Arial" w:cs="Arial"/>
                <w:b/>
              </w:rPr>
              <w:t>Should I check that I have properly completed and attached all of the required documents with my submitted Quote?</w:t>
            </w:r>
          </w:p>
          <w:p w:rsidR="009D1ADE" w:rsidRPr="00EF76CE" w:rsidRDefault="009D1ADE" w:rsidP="005663AD">
            <w:pPr>
              <w:tabs>
                <w:tab w:val="left" w:pos="0"/>
              </w:tabs>
              <w:overflowPunct w:val="0"/>
              <w:autoSpaceDE w:val="0"/>
              <w:autoSpaceDN w:val="0"/>
              <w:adjustRightInd w:val="0"/>
              <w:rPr>
                <w:rFonts w:ascii="Arial" w:hAnsi="Arial" w:cs="Arial"/>
              </w:rPr>
            </w:pPr>
          </w:p>
          <w:p w:rsidR="008918DF" w:rsidRPr="00EF76CE" w:rsidRDefault="009D1ADE" w:rsidP="00B21A3A">
            <w:pPr>
              <w:tabs>
                <w:tab w:val="left" w:pos="0"/>
              </w:tabs>
              <w:overflowPunct w:val="0"/>
              <w:autoSpaceDE w:val="0"/>
              <w:autoSpaceDN w:val="0"/>
              <w:adjustRightInd w:val="0"/>
              <w:jc w:val="both"/>
              <w:rPr>
                <w:rFonts w:ascii="Arial" w:hAnsi="Arial" w:cs="Arial"/>
              </w:rPr>
            </w:pPr>
            <w:r w:rsidRPr="00EF76CE">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rsidR="008D17BE" w:rsidRPr="00EF76CE" w:rsidRDefault="008D17BE" w:rsidP="005663AD">
            <w:pPr>
              <w:tabs>
                <w:tab w:val="left" w:pos="0"/>
              </w:tabs>
              <w:overflowPunct w:val="0"/>
              <w:autoSpaceDE w:val="0"/>
              <w:autoSpaceDN w:val="0"/>
              <w:adjustRightInd w:val="0"/>
            </w:pPr>
          </w:p>
        </w:tc>
      </w:tr>
      <w:tr w:rsidR="008918DF" w:rsidTr="004B36B5">
        <w:tc>
          <w:tcPr>
            <w:tcW w:w="877" w:type="dxa"/>
            <w:tcBorders>
              <w:top w:val="single" w:sz="4" w:space="0" w:color="auto"/>
              <w:left w:val="single" w:sz="4" w:space="0" w:color="auto"/>
              <w:bottom w:val="single" w:sz="4" w:space="0" w:color="auto"/>
              <w:right w:val="single" w:sz="4" w:space="0" w:color="auto"/>
            </w:tcBorders>
            <w:hideMark/>
          </w:tcPr>
          <w:p w:rsidR="008918DF" w:rsidRPr="00EF76CE" w:rsidRDefault="008918DF" w:rsidP="005663AD">
            <w:pPr>
              <w:tabs>
                <w:tab w:val="left" w:pos="0"/>
              </w:tabs>
              <w:autoSpaceDN w:val="0"/>
              <w:jc w:val="center"/>
              <w:rPr>
                <w:rFonts w:ascii="Arial" w:hAnsi="Arial" w:cs="Arial"/>
              </w:rPr>
            </w:pPr>
            <w:r w:rsidRPr="00EF76C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rsidR="008918DF" w:rsidRPr="00EF76CE" w:rsidRDefault="008D17BE">
            <w:pPr>
              <w:tabs>
                <w:tab w:val="left" w:pos="0"/>
              </w:tabs>
              <w:overflowPunct w:val="0"/>
              <w:autoSpaceDE w:val="0"/>
              <w:autoSpaceDN w:val="0"/>
              <w:adjustRightInd w:val="0"/>
              <w:jc w:val="center"/>
              <w:rPr>
                <w:rFonts w:ascii="Arial" w:hAnsi="Arial" w:cs="Arial"/>
              </w:rPr>
            </w:pPr>
            <w:r w:rsidRPr="00EF76CE">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rsidR="00C2703A" w:rsidRPr="00EF76CE" w:rsidRDefault="00C13A4A" w:rsidP="005A28C0">
            <w:pPr>
              <w:tabs>
                <w:tab w:val="left" w:pos="0"/>
              </w:tabs>
              <w:overflowPunct w:val="0"/>
              <w:autoSpaceDE w:val="0"/>
              <w:autoSpaceDN w:val="0"/>
              <w:adjustRightInd w:val="0"/>
              <w:rPr>
                <w:rFonts w:ascii="Arial" w:hAnsi="Arial" w:cs="Arial"/>
                <w:b/>
                <w:color w:val="000000"/>
                <w:shd w:val="clear" w:color="auto" w:fill="FFFFFF"/>
              </w:rPr>
            </w:pPr>
            <w:r w:rsidRPr="00EF76CE">
              <w:rPr>
                <w:rFonts w:ascii="Arial" w:hAnsi="Arial" w:cs="Arial"/>
                <w:b/>
                <w:color w:val="000000"/>
                <w:shd w:val="clear" w:color="auto" w:fill="FFFFFF"/>
              </w:rPr>
              <w:t xml:space="preserve">Actual cost: $3,865.00 </w:t>
            </w:r>
            <w:r w:rsidR="00EF76CE">
              <w:rPr>
                <w:rFonts w:ascii="Arial" w:hAnsi="Arial" w:cs="Arial"/>
                <w:b/>
                <w:color w:val="000000"/>
                <w:shd w:val="clear" w:color="auto" w:fill="FFFFFF"/>
              </w:rPr>
              <w:t>What does this number represent?</w:t>
            </w:r>
          </w:p>
          <w:p w:rsidR="00C13A4A" w:rsidRPr="00EF76CE" w:rsidRDefault="00C13A4A" w:rsidP="005A28C0">
            <w:pPr>
              <w:tabs>
                <w:tab w:val="left" w:pos="0"/>
              </w:tabs>
              <w:overflowPunct w:val="0"/>
              <w:autoSpaceDE w:val="0"/>
              <w:autoSpaceDN w:val="0"/>
              <w:adjustRightInd w:val="0"/>
              <w:rPr>
                <w:rFonts w:ascii="Arial" w:hAnsi="Arial" w:cs="Arial"/>
                <w:color w:val="000000"/>
                <w:shd w:val="clear" w:color="auto" w:fill="FFFFFF"/>
              </w:rPr>
            </w:pPr>
          </w:p>
          <w:p w:rsidR="003777D3" w:rsidRDefault="003777D3" w:rsidP="003777D3">
            <w:pPr>
              <w:tabs>
                <w:tab w:val="left" w:pos="0"/>
              </w:tabs>
              <w:overflowPunct w:val="0"/>
              <w:autoSpaceDE w:val="0"/>
              <w:autoSpaceDN w:val="0"/>
              <w:adjustRightInd w:val="0"/>
              <w:jc w:val="both"/>
              <w:rPr>
                <w:rFonts w:ascii="Arial" w:hAnsi="Arial" w:cs="Arial"/>
                <w:color w:val="000000"/>
                <w:shd w:val="clear" w:color="auto" w:fill="FFFFFF"/>
              </w:rPr>
            </w:pPr>
            <w:r w:rsidRPr="00585203">
              <w:rPr>
                <w:rFonts w:ascii="Arial" w:hAnsi="Arial" w:cs="Arial"/>
                <w:color w:val="000000"/>
                <w:shd w:val="clear" w:color="auto" w:fill="FFFFFF"/>
              </w:rPr>
              <w:t xml:space="preserve">This question </w:t>
            </w:r>
            <w:r>
              <w:rPr>
                <w:rFonts w:ascii="Arial" w:hAnsi="Arial" w:cs="Arial"/>
                <w:color w:val="000000"/>
                <w:shd w:val="clear" w:color="auto" w:fill="FFFFFF"/>
              </w:rPr>
              <w:t xml:space="preserve">is in reference to the current T1136 </w:t>
            </w:r>
            <w:r w:rsidRPr="00585203">
              <w:rPr>
                <w:rFonts w:ascii="Arial" w:hAnsi="Arial" w:cs="Arial"/>
                <w:color w:val="000000"/>
                <w:shd w:val="clear" w:color="auto" w:fill="FFFFFF"/>
              </w:rPr>
              <w:t xml:space="preserve">Blanket P.O. #84253 and </w:t>
            </w:r>
            <w:r>
              <w:rPr>
                <w:rFonts w:ascii="Arial" w:hAnsi="Arial" w:cs="Arial"/>
                <w:color w:val="000000"/>
                <w:shd w:val="clear" w:color="auto" w:fill="FFFFFF"/>
              </w:rPr>
              <w:t xml:space="preserve">not </w:t>
            </w:r>
            <w:r w:rsidRPr="00585203">
              <w:rPr>
                <w:rFonts w:ascii="Arial" w:hAnsi="Arial" w:cs="Arial"/>
                <w:color w:val="000000"/>
                <w:shd w:val="clear" w:color="auto" w:fill="FFFFFF"/>
              </w:rPr>
              <w:t>Bid Solicitation</w:t>
            </w:r>
            <w:r>
              <w:rPr>
                <w:rFonts w:ascii="Arial" w:hAnsi="Arial" w:cs="Arial"/>
                <w:color w:val="000000"/>
                <w:shd w:val="clear" w:color="auto" w:fill="FFFFFF"/>
              </w:rPr>
              <w:t xml:space="preserve"> 19DPP00433</w:t>
            </w:r>
            <w:r w:rsidRPr="00585203">
              <w:rPr>
                <w:rFonts w:ascii="Arial" w:hAnsi="Arial" w:cs="Arial"/>
                <w:color w:val="000000"/>
                <w:shd w:val="clear" w:color="auto" w:fill="FFFFFF"/>
              </w:rPr>
              <w:t xml:space="preserve">. </w:t>
            </w:r>
            <w:r>
              <w:rPr>
                <w:rFonts w:ascii="Arial" w:hAnsi="Arial" w:cs="Arial"/>
                <w:color w:val="000000"/>
                <w:shd w:val="clear" w:color="auto" w:fill="FFFFFF"/>
              </w:rPr>
              <w:t xml:space="preserve"> Vendors {Bidders} are cautioned that this new Bid Solicitation addresses current requirements. </w:t>
            </w:r>
          </w:p>
          <w:p w:rsidR="004809C3" w:rsidRPr="00EF76CE" w:rsidRDefault="004809C3" w:rsidP="00B21A3A">
            <w:pPr>
              <w:tabs>
                <w:tab w:val="left" w:pos="0"/>
              </w:tabs>
              <w:overflowPunct w:val="0"/>
              <w:autoSpaceDE w:val="0"/>
              <w:autoSpaceDN w:val="0"/>
              <w:adjustRightInd w:val="0"/>
              <w:jc w:val="both"/>
              <w:rPr>
                <w:rFonts w:ascii="Arial" w:hAnsi="Arial" w:cs="Arial"/>
                <w:color w:val="000000"/>
                <w:shd w:val="clear" w:color="auto" w:fill="FFFFFF"/>
              </w:rPr>
            </w:pPr>
          </w:p>
          <w:p w:rsidR="008918DF" w:rsidRPr="00EF76CE" w:rsidRDefault="005C4431" w:rsidP="00B21A3A">
            <w:pPr>
              <w:tabs>
                <w:tab w:val="left" w:pos="0"/>
              </w:tabs>
              <w:overflowPunct w:val="0"/>
              <w:autoSpaceDE w:val="0"/>
              <w:autoSpaceDN w:val="0"/>
              <w:adjustRightInd w:val="0"/>
              <w:jc w:val="both"/>
              <w:rPr>
                <w:rFonts w:ascii="Arial" w:hAnsi="Arial" w:cs="Arial"/>
                <w:color w:val="000000"/>
                <w:shd w:val="clear" w:color="auto" w:fill="FFFFFF"/>
              </w:rPr>
            </w:pPr>
            <w:r w:rsidRPr="00EF76CE">
              <w:rPr>
                <w:rFonts w:ascii="Arial" w:hAnsi="Arial" w:cs="Arial"/>
                <w:color w:val="000000"/>
                <w:shd w:val="clear" w:color="auto" w:fill="FFFFFF"/>
              </w:rPr>
              <w:t>The “</w:t>
            </w:r>
            <w:r w:rsidR="004809C3" w:rsidRPr="00EF76CE">
              <w:rPr>
                <w:rFonts w:ascii="Arial" w:hAnsi="Arial" w:cs="Arial"/>
                <w:color w:val="000000"/>
                <w:shd w:val="clear" w:color="auto" w:fill="FFFFFF"/>
              </w:rPr>
              <w:t>Actual C</w:t>
            </w:r>
            <w:r w:rsidRPr="00EF76CE">
              <w:rPr>
                <w:rFonts w:ascii="Arial" w:hAnsi="Arial" w:cs="Arial"/>
                <w:color w:val="000000"/>
                <w:shd w:val="clear" w:color="auto" w:fill="FFFFFF"/>
              </w:rPr>
              <w:t xml:space="preserve">ost” in the General Tab is a system function </w:t>
            </w:r>
            <w:r w:rsidR="00014086" w:rsidRPr="00EF76CE">
              <w:rPr>
                <w:rFonts w:ascii="Arial" w:hAnsi="Arial" w:cs="Arial"/>
                <w:color w:val="000000"/>
                <w:shd w:val="clear" w:color="auto" w:fill="FFFFFF"/>
              </w:rPr>
              <w:t xml:space="preserve">that </w:t>
            </w:r>
            <w:r w:rsidRPr="00EF76CE">
              <w:rPr>
                <w:rFonts w:ascii="Arial" w:hAnsi="Arial" w:cs="Arial"/>
                <w:color w:val="000000"/>
                <w:shd w:val="clear" w:color="auto" w:fill="FFFFFF"/>
              </w:rPr>
              <w:t>total</w:t>
            </w:r>
            <w:r w:rsidR="00014086" w:rsidRPr="00EF76CE">
              <w:rPr>
                <w:rFonts w:ascii="Arial" w:hAnsi="Arial" w:cs="Arial"/>
                <w:color w:val="000000"/>
                <w:shd w:val="clear" w:color="auto" w:fill="FFFFFF"/>
              </w:rPr>
              <w:t>s</w:t>
            </w:r>
            <w:r w:rsidRPr="00EF76CE">
              <w:rPr>
                <w:rFonts w:ascii="Arial" w:hAnsi="Arial" w:cs="Arial"/>
                <w:color w:val="000000"/>
                <w:shd w:val="clear" w:color="auto" w:fill="FFFFFF"/>
              </w:rPr>
              <w:t xml:space="preserve"> </w:t>
            </w:r>
            <w:r w:rsidR="00014086" w:rsidRPr="00EF76CE">
              <w:rPr>
                <w:rFonts w:ascii="Arial" w:hAnsi="Arial" w:cs="Arial"/>
                <w:color w:val="000000"/>
                <w:shd w:val="clear" w:color="auto" w:fill="FFFFFF"/>
              </w:rPr>
              <w:t xml:space="preserve">the awarded </w:t>
            </w:r>
            <w:r w:rsidR="003777D3">
              <w:rPr>
                <w:rFonts w:ascii="Arial" w:hAnsi="Arial" w:cs="Arial"/>
                <w:color w:val="000000"/>
                <w:shd w:val="clear" w:color="auto" w:fill="FFFFFF"/>
              </w:rPr>
              <w:t xml:space="preserve">unit </w:t>
            </w:r>
            <w:r w:rsidRPr="00EF76CE">
              <w:rPr>
                <w:rFonts w:ascii="Arial" w:hAnsi="Arial" w:cs="Arial"/>
                <w:color w:val="000000"/>
                <w:shd w:val="clear" w:color="auto" w:fill="FFFFFF"/>
              </w:rPr>
              <w:t>cost</w:t>
            </w:r>
            <w:r w:rsidR="00014086" w:rsidRPr="00EF76CE">
              <w:rPr>
                <w:rFonts w:ascii="Arial" w:hAnsi="Arial" w:cs="Arial"/>
                <w:color w:val="000000"/>
                <w:shd w:val="clear" w:color="auto" w:fill="FFFFFF"/>
              </w:rPr>
              <w:t>s</w:t>
            </w:r>
            <w:r w:rsidRPr="00EF76CE">
              <w:rPr>
                <w:rFonts w:ascii="Arial" w:hAnsi="Arial" w:cs="Arial"/>
                <w:color w:val="000000"/>
                <w:shd w:val="clear" w:color="auto" w:fill="FFFFFF"/>
              </w:rPr>
              <w:t xml:space="preserve"> </w:t>
            </w:r>
            <w:r w:rsidR="00014086" w:rsidRPr="00EF76CE">
              <w:rPr>
                <w:rFonts w:ascii="Arial" w:hAnsi="Arial" w:cs="Arial"/>
                <w:color w:val="000000"/>
                <w:shd w:val="clear" w:color="auto" w:fill="FFFFFF"/>
              </w:rPr>
              <w:t xml:space="preserve">on the </w:t>
            </w:r>
            <w:r w:rsidRPr="00EF76CE">
              <w:rPr>
                <w:rFonts w:ascii="Arial" w:hAnsi="Arial" w:cs="Arial"/>
                <w:color w:val="000000"/>
                <w:shd w:val="clear" w:color="auto" w:fill="FFFFFF"/>
              </w:rPr>
              <w:t>Items Tab</w:t>
            </w:r>
            <w:r w:rsidR="00014086" w:rsidRPr="00EF76CE">
              <w:rPr>
                <w:rFonts w:ascii="Arial" w:hAnsi="Arial" w:cs="Arial"/>
                <w:color w:val="000000"/>
                <w:shd w:val="clear" w:color="auto" w:fill="FFFFFF"/>
              </w:rPr>
              <w:t xml:space="preserve"> in</w:t>
            </w:r>
            <w:r w:rsidR="00072AA3" w:rsidRPr="00EF76CE">
              <w:rPr>
                <w:rFonts w:ascii="Arial" w:hAnsi="Arial" w:cs="Arial"/>
                <w:color w:val="000000"/>
                <w:shd w:val="clear" w:color="auto" w:fill="FFFFFF"/>
              </w:rPr>
              <w:t xml:space="preserve"> NJSTART</w:t>
            </w:r>
            <w:r w:rsidRPr="00EF76CE">
              <w:rPr>
                <w:rFonts w:ascii="Arial" w:hAnsi="Arial" w:cs="Arial"/>
                <w:color w:val="000000"/>
                <w:shd w:val="clear" w:color="auto" w:fill="FFFFFF"/>
              </w:rPr>
              <w:t xml:space="preserve">. </w:t>
            </w:r>
            <w:r w:rsidR="002F357E">
              <w:rPr>
                <w:rFonts w:ascii="Arial" w:hAnsi="Arial" w:cs="Arial"/>
                <w:color w:val="000000"/>
                <w:shd w:val="clear" w:color="auto" w:fill="FFFFFF"/>
              </w:rPr>
              <w:t xml:space="preserve"> </w:t>
            </w:r>
            <w:r w:rsidR="00072AA3" w:rsidRPr="00EF76CE">
              <w:rPr>
                <w:rFonts w:ascii="Arial" w:hAnsi="Arial" w:cs="Arial"/>
                <w:color w:val="000000"/>
                <w:shd w:val="clear" w:color="auto" w:fill="FFFFFF"/>
              </w:rPr>
              <w:t xml:space="preserve">This number </w:t>
            </w:r>
            <w:r w:rsidRPr="00EF76CE">
              <w:rPr>
                <w:rFonts w:ascii="Arial" w:hAnsi="Arial" w:cs="Arial"/>
                <w:color w:val="000000"/>
                <w:shd w:val="clear" w:color="auto" w:fill="FFFFFF"/>
              </w:rPr>
              <w:t>is not indicative</w:t>
            </w:r>
            <w:r w:rsidR="005C60A3" w:rsidRPr="00EF76CE">
              <w:rPr>
                <w:rFonts w:ascii="Arial" w:hAnsi="Arial" w:cs="Arial"/>
                <w:color w:val="000000"/>
                <w:shd w:val="clear" w:color="auto" w:fill="FFFFFF"/>
              </w:rPr>
              <w:t xml:space="preserve"> of the usage</w:t>
            </w:r>
            <w:r w:rsidR="00D71986" w:rsidRPr="00EF76CE">
              <w:rPr>
                <w:rFonts w:ascii="Arial" w:hAnsi="Arial" w:cs="Arial"/>
                <w:color w:val="000000"/>
                <w:shd w:val="clear" w:color="auto" w:fill="FFFFFF"/>
              </w:rPr>
              <w:t xml:space="preserve"> </w:t>
            </w:r>
            <w:r w:rsidR="003777D3">
              <w:rPr>
                <w:rFonts w:ascii="Arial" w:hAnsi="Arial" w:cs="Arial"/>
                <w:color w:val="000000"/>
                <w:shd w:val="clear" w:color="auto" w:fill="FFFFFF"/>
              </w:rPr>
              <w:t xml:space="preserve">or spend </w:t>
            </w:r>
            <w:r w:rsidR="00D71986" w:rsidRPr="00EF76CE">
              <w:rPr>
                <w:rFonts w:ascii="Arial" w:hAnsi="Arial" w:cs="Arial"/>
                <w:color w:val="000000"/>
                <w:shd w:val="clear" w:color="auto" w:fill="FFFFFF"/>
              </w:rPr>
              <w:t>of the existing Blanket P.O</w:t>
            </w:r>
            <w:r w:rsidR="00072AA3" w:rsidRPr="00EF76CE">
              <w:rPr>
                <w:rFonts w:ascii="Arial" w:hAnsi="Arial" w:cs="Arial"/>
                <w:color w:val="000000"/>
                <w:shd w:val="clear" w:color="auto" w:fill="FFFFFF"/>
              </w:rPr>
              <w:t>.</w:t>
            </w:r>
          </w:p>
          <w:p w:rsidR="00D71986" w:rsidRPr="00EF76CE" w:rsidRDefault="00D71986" w:rsidP="00B21A3A">
            <w:pPr>
              <w:tabs>
                <w:tab w:val="left" w:pos="0"/>
              </w:tabs>
              <w:overflowPunct w:val="0"/>
              <w:autoSpaceDE w:val="0"/>
              <w:autoSpaceDN w:val="0"/>
              <w:adjustRightInd w:val="0"/>
              <w:jc w:val="both"/>
              <w:rPr>
                <w:rFonts w:ascii="Arial" w:hAnsi="Arial" w:cs="Arial"/>
              </w:rPr>
            </w:pPr>
          </w:p>
        </w:tc>
      </w:tr>
      <w:tr w:rsidR="008918DF" w:rsidTr="0004511C">
        <w:trPr>
          <w:trHeight w:val="2762"/>
        </w:trPr>
        <w:tc>
          <w:tcPr>
            <w:tcW w:w="877" w:type="dxa"/>
            <w:tcBorders>
              <w:top w:val="single" w:sz="4" w:space="0" w:color="auto"/>
              <w:left w:val="single" w:sz="4" w:space="0" w:color="auto"/>
              <w:bottom w:val="single" w:sz="4" w:space="0" w:color="auto"/>
              <w:right w:val="single" w:sz="4" w:space="0" w:color="auto"/>
            </w:tcBorders>
            <w:hideMark/>
          </w:tcPr>
          <w:p w:rsidR="008918DF" w:rsidRPr="00EF76CE" w:rsidRDefault="008918DF" w:rsidP="005663AD">
            <w:pPr>
              <w:tabs>
                <w:tab w:val="left" w:pos="0"/>
              </w:tabs>
              <w:autoSpaceDN w:val="0"/>
              <w:jc w:val="center"/>
              <w:rPr>
                <w:rFonts w:ascii="Arial" w:hAnsi="Arial" w:cs="Arial"/>
              </w:rPr>
            </w:pPr>
            <w:r w:rsidRPr="00EF76CE">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rsidR="008918DF" w:rsidRPr="00EF76CE" w:rsidRDefault="00C13A4A" w:rsidP="000B7EC7">
            <w:pPr>
              <w:tabs>
                <w:tab w:val="left" w:pos="0"/>
              </w:tabs>
              <w:overflowPunct w:val="0"/>
              <w:autoSpaceDE w:val="0"/>
              <w:autoSpaceDN w:val="0"/>
              <w:adjustRightInd w:val="0"/>
              <w:jc w:val="center"/>
              <w:rPr>
                <w:rFonts w:ascii="Arial" w:hAnsi="Arial" w:cs="Arial"/>
              </w:rPr>
            </w:pPr>
            <w:r w:rsidRPr="00EF76CE">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C13A4A" w:rsidRPr="00EF76CE" w:rsidRDefault="00C13A4A" w:rsidP="00561789">
            <w:pPr>
              <w:tabs>
                <w:tab w:val="left" w:pos="0"/>
              </w:tabs>
              <w:overflowPunct w:val="0"/>
              <w:autoSpaceDE w:val="0"/>
              <w:autoSpaceDN w:val="0"/>
              <w:adjustRightInd w:val="0"/>
              <w:rPr>
                <w:rFonts w:ascii="Arial" w:hAnsi="Arial" w:cs="Arial"/>
                <w:b/>
              </w:rPr>
            </w:pPr>
            <w:r w:rsidRPr="00EF76CE">
              <w:rPr>
                <w:rFonts w:ascii="Arial" w:hAnsi="Arial" w:cs="Arial"/>
                <w:b/>
              </w:rPr>
              <w:t>Blanket #84253 Were any payment lines given to Justice complex upper deck, Chemical turf treatment all locations,</w:t>
            </w:r>
            <w:r w:rsidR="00BB5B78" w:rsidRPr="00EF76CE">
              <w:rPr>
                <w:rFonts w:ascii="Arial" w:hAnsi="Arial" w:cs="Arial"/>
                <w:b/>
              </w:rPr>
              <w:t xml:space="preserve"> </w:t>
            </w:r>
            <w:r w:rsidRPr="00EF76CE">
              <w:rPr>
                <w:rFonts w:ascii="Arial" w:hAnsi="Arial" w:cs="Arial"/>
                <w:b/>
              </w:rPr>
              <w:t>weed control application all location</w:t>
            </w:r>
            <w:r w:rsidR="00EF76CE">
              <w:rPr>
                <w:rFonts w:ascii="Arial" w:hAnsi="Arial" w:cs="Arial"/>
                <w:b/>
              </w:rPr>
              <w:t>s, if so where can I find them?</w:t>
            </w:r>
          </w:p>
          <w:p w:rsidR="0004511C" w:rsidRDefault="0004511C" w:rsidP="00B21A3A">
            <w:pPr>
              <w:tabs>
                <w:tab w:val="left" w:pos="0"/>
              </w:tabs>
              <w:overflowPunct w:val="0"/>
              <w:autoSpaceDE w:val="0"/>
              <w:autoSpaceDN w:val="0"/>
              <w:adjustRightInd w:val="0"/>
              <w:jc w:val="both"/>
              <w:rPr>
                <w:rFonts w:ascii="Arial" w:hAnsi="Arial" w:cs="Arial"/>
                <w:color w:val="000000"/>
                <w:shd w:val="clear" w:color="auto" w:fill="FFFFFF"/>
              </w:rPr>
            </w:pPr>
          </w:p>
          <w:p w:rsidR="003F3062" w:rsidRDefault="00F20DAF" w:rsidP="00F20DAF">
            <w:pPr>
              <w:tabs>
                <w:tab w:val="left" w:pos="0"/>
              </w:tabs>
              <w:overflowPunct w:val="0"/>
              <w:autoSpaceDE w:val="0"/>
              <w:autoSpaceDN w:val="0"/>
              <w:adjustRightInd w:val="0"/>
              <w:jc w:val="both"/>
              <w:rPr>
                <w:rFonts w:ascii="Arial" w:hAnsi="Arial" w:cs="Arial"/>
                <w:color w:val="000000"/>
                <w:shd w:val="clear" w:color="auto" w:fill="FFFFFF"/>
              </w:rPr>
            </w:pPr>
            <w:r w:rsidRPr="00585203">
              <w:rPr>
                <w:rFonts w:ascii="Arial" w:hAnsi="Arial" w:cs="Arial"/>
                <w:color w:val="000000"/>
                <w:shd w:val="clear" w:color="auto" w:fill="FFFFFF"/>
              </w:rPr>
              <w:t xml:space="preserve">This question </w:t>
            </w:r>
            <w:r w:rsidR="003F3062">
              <w:rPr>
                <w:rFonts w:ascii="Arial" w:hAnsi="Arial" w:cs="Arial"/>
                <w:color w:val="000000"/>
                <w:shd w:val="clear" w:color="auto" w:fill="FFFFFF"/>
              </w:rPr>
              <w:t xml:space="preserve">is in reference to the current T1136 </w:t>
            </w:r>
            <w:r w:rsidRPr="00585203">
              <w:rPr>
                <w:rFonts w:ascii="Arial" w:hAnsi="Arial" w:cs="Arial"/>
                <w:color w:val="000000"/>
                <w:shd w:val="clear" w:color="auto" w:fill="FFFFFF"/>
              </w:rPr>
              <w:t xml:space="preserve">Blanket P.O. #84253 and </w:t>
            </w:r>
            <w:r w:rsidR="003777D3">
              <w:rPr>
                <w:rFonts w:ascii="Arial" w:hAnsi="Arial" w:cs="Arial"/>
                <w:color w:val="000000"/>
                <w:shd w:val="clear" w:color="auto" w:fill="FFFFFF"/>
              </w:rPr>
              <w:t xml:space="preserve">not </w:t>
            </w:r>
            <w:r w:rsidRPr="00585203">
              <w:rPr>
                <w:rFonts w:ascii="Arial" w:hAnsi="Arial" w:cs="Arial"/>
                <w:color w:val="000000"/>
                <w:shd w:val="clear" w:color="auto" w:fill="FFFFFF"/>
              </w:rPr>
              <w:t>Bid Solicitation</w:t>
            </w:r>
            <w:r w:rsidR="003777D3">
              <w:rPr>
                <w:rFonts w:ascii="Arial" w:hAnsi="Arial" w:cs="Arial"/>
                <w:color w:val="000000"/>
                <w:shd w:val="clear" w:color="auto" w:fill="FFFFFF"/>
              </w:rPr>
              <w:t xml:space="preserve"> 19DPP00433</w:t>
            </w:r>
            <w:r w:rsidRPr="00585203">
              <w:rPr>
                <w:rFonts w:ascii="Arial" w:hAnsi="Arial" w:cs="Arial"/>
                <w:color w:val="000000"/>
                <w:shd w:val="clear" w:color="auto" w:fill="FFFFFF"/>
              </w:rPr>
              <w:t xml:space="preserve">. </w:t>
            </w:r>
            <w:r w:rsidR="00D21BE6">
              <w:rPr>
                <w:rFonts w:ascii="Arial" w:hAnsi="Arial" w:cs="Arial"/>
                <w:color w:val="000000"/>
                <w:shd w:val="clear" w:color="auto" w:fill="FFFFFF"/>
              </w:rPr>
              <w:t xml:space="preserve"> </w:t>
            </w:r>
            <w:r w:rsidR="003F3062">
              <w:rPr>
                <w:rFonts w:ascii="Arial" w:hAnsi="Arial" w:cs="Arial"/>
                <w:color w:val="000000"/>
                <w:shd w:val="clear" w:color="auto" w:fill="FFFFFF"/>
              </w:rPr>
              <w:t xml:space="preserve">Vendors {Bidders} are cautioned that this new Bid Solicitation addresses current requirements. </w:t>
            </w:r>
          </w:p>
          <w:p w:rsidR="00585203" w:rsidRDefault="00585203" w:rsidP="00F20DAF">
            <w:pPr>
              <w:tabs>
                <w:tab w:val="left" w:pos="0"/>
              </w:tabs>
              <w:overflowPunct w:val="0"/>
              <w:autoSpaceDE w:val="0"/>
              <w:autoSpaceDN w:val="0"/>
              <w:adjustRightInd w:val="0"/>
              <w:jc w:val="both"/>
              <w:rPr>
                <w:rFonts w:ascii="Arial" w:hAnsi="Arial" w:cs="Arial"/>
                <w:color w:val="000000"/>
                <w:shd w:val="clear" w:color="auto" w:fill="FFFFFF"/>
              </w:rPr>
            </w:pPr>
          </w:p>
          <w:p w:rsidR="00F20DAF" w:rsidRDefault="00F20DAF" w:rsidP="00F20DAF">
            <w:pPr>
              <w:tabs>
                <w:tab w:val="left" w:pos="0"/>
              </w:tabs>
              <w:overflowPunct w:val="0"/>
              <w:autoSpaceDE w:val="0"/>
              <w:autoSpaceDN w:val="0"/>
              <w:adjustRightInd w:val="0"/>
              <w:jc w:val="both"/>
              <w:rPr>
                <w:rFonts w:ascii="Arial" w:hAnsi="Arial" w:cs="Arial"/>
                <w:shd w:val="clear" w:color="auto" w:fill="FFFFFF"/>
              </w:rPr>
            </w:pPr>
            <w:r w:rsidRPr="00585203">
              <w:rPr>
                <w:rFonts w:ascii="Arial" w:hAnsi="Arial" w:cs="Arial"/>
                <w:color w:val="000000"/>
                <w:shd w:val="clear" w:color="auto" w:fill="FFFFFF"/>
              </w:rPr>
              <w:t xml:space="preserve">Although </w:t>
            </w:r>
            <w:r w:rsidRPr="00585203">
              <w:rPr>
                <w:rFonts w:ascii="Arial" w:hAnsi="Arial" w:cs="Arial"/>
                <w:shd w:val="clear" w:color="auto" w:fill="FFFFFF"/>
              </w:rPr>
              <w:t xml:space="preserve">services for the Justice Complex were originally </w:t>
            </w:r>
            <w:r w:rsidR="003F3062">
              <w:rPr>
                <w:rFonts w:ascii="Arial" w:hAnsi="Arial" w:cs="Arial"/>
                <w:shd w:val="clear" w:color="auto" w:fill="FFFFFF"/>
              </w:rPr>
              <w:t>included</w:t>
            </w:r>
            <w:r w:rsidRPr="00585203">
              <w:rPr>
                <w:rFonts w:ascii="Arial" w:hAnsi="Arial" w:cs="Arial"/>
                <w:shd w:val="clear" w:color="auto" w:fill="FFFFFF"/>
              </w:rPr>
              <w:t xml:space="preserve"> under Bid Solicitation 13-X-21466, those services were not awa</w:t>
            </w:r>
            <w:r w:rsidR="005D6909">
              <w:rPr>
                <w:rFonts w:ascii="Arial" w:hAnsi="Arial" w:cs="Arial"/>
                <w:shd w:val="clear" w:color="auto" w:fill="FFFFFF"/>
              </w:rPr>
              <w:t xml:space="preserve">rded under </w:t>
            </w:r>
            <w:r w:rsidR="003F3062">
              <w:rPr>
                <w:rFonts w:ascii="Arial" w:hAnsi="Arial" w:cs="Arial"/>
                <w:shd w:val="clear" w:color="auto" w:fill="FFFFFF"/>
              </w:rPr>
              <w:t xml:space="preserve">the resulting Blanket P.O. 84253. </w:t>
            </w:r>
            <w:r w:rsidR="00D21BE6">
              <w:rPr>
                <w:rFonts w:ascii="Arial" w:hAnsi="Arial" w:cs="Arial"/>
                <w:shd w:val="clear" w:color="auto" w:fill="FFFFFF"/>
              </w:rPr>
              <w:t xml:space="preserve"> </w:t>
            </w:r>
            <w:r w:rsidRPr="00585203">
              <w:rPr>
                <w:rFonts w:ascii="Arial" w:hAnsi="Arial" w:cs="Arial"/>
                <w:shd w:val="clear" w:color="auto" w:fill="FFFFFF"/>
              </w:rPr>
              <w:t xml:space="preserve">Therefore, there are </w:t>
            </w:r>
            <w:r w:rsidR="003F3062">
              <w:rPr>
                <w:rFonts w:ascii="Arial" w:hAnsi="Arial" w:cs="Arial"/>
                <w:shd w:val="clear" w:color="auto" w:fill="FFFFFF"/>
              </w:rPr>
              <w:t xml:space="preserve">currently </w:t>
            </w:r>
            <w:r w:rsidRPr="00585203">
              <w:rPr>
                <w:rFonts w:ascii="Arial" w:hAnsi="Arial" w:cs="Arial"/>
                <w:shd w:val="clear" w:color="auto" w:fill="FFFFFF"/>
              </w:rPr>
              <w:t>no payment lines for this location.  Additionally, there were no r</w:t>
            </w:r>
            <w:r w:rsidR="00585203" w:rsidRPr="00585203">
              <w:rPr>
                <w:rFonts w:ascii="Arial" w:hAnsi="Arial" w:cs="Arial"/>
                <w:shd w:val="clear" w:color="auto" w:fill="FFFFFF"/>
              </w:rPr>
              <w:t>esponsive bids received for the turf treatmen</w:t>
            </w:r>
            <w:r w:rsidR="00D21BE6">
              <w:rPr>
                <w:rFonts w:ascii="Arial" w:hAnsi="Arial" w:cs="Arial"/>
                <w:shd w:val="clear" w:color="auto" w:fill="FFFFFF"/>
              </w:rPr>
              <w:t xml:space="preserve">t of weed control application.  </w:t>
            </w:r>
            <w:r w:rsidR="00585203">
              <w:rPr>
                <w:rFonts w:ascii="Arial" w:hAnsi="Arial" w:cs="Arial"/>
                <w:shd w:val="clear" w:color="auto" w:fill="FFFFFF"/>
              </w:rPr>
              <w:t xml:space="preserve">Therefore, there are </w:t>
            </w:r>
            <w:r w:rsidR="003F3062">
              <w:rPr>
                <w:rFonts w:ascii="Arial" w:hAnsi="Arial" w:cs="Arial"/>
                <w:shd w:val="clear" w:color="auto" w:fill="FFFFFF"/>
              </w:rPr>
              <w:t xml:space="preserve">currently </w:t>
            </w:r>
            <w:r w:rsidR="00585203">
              <w:rPr>
                <w:rFonts w:ascii="Arial" w:hAnsi="Arial" w:cs="Arial"/>
                <w:shd w:val="clear" w:color="auto" w:fill="FFFFFF"/>
              </w:rPr>
              <w:t xml:space="preserve">no payment lines for those services.  </w:t>
            </w:r>
          </w:p>
          <w:p w:rsidR="00A84B96" w:rsidRDefault="00A84B96" w:rsidP="00F20DAF">
            <w:pPr>
              <w:tabs>
                <w:tab w:val="left" w:pos="0"/>
              </w:tabs>
              <w:overflowPunct w:val="0"/>
              <w:autoSpaceDE w:val="0"/>
              <w:autoSpaceDN w:val="0"/>
              <w:adjustRightInd w:val="0"/>
              <w:jc w:val="both"/>
              <w:rPr>
                <w:rFonts w:ascii="Arial" w:hAnsi="Arial" w:cs="Arial"/>
                <w:shd w:val="clear" w:color="auto" w:fill="FFFFFF"/>
              </w:rPr>
            </w:pPr>
          </w:p>
          <w:p w:rsidR="00A84B96" w:rsidRPr="00585203" w:rsidRDefault="003777D3" w:rsidP="00F20DAF">
            <w:pPr>
              <w:tabs>
                <w:tab w:val="left" w:pos="0"/>
              </w:tabs>
              <w:overflowPunct w:val="0"/>
              <w:autoSpaceDE w:val="0"/>
              <w:autoSpaceDN w:val="0"/>
              <w:adjustRightInd w:val="0"/>
              <w:jc w:val="both"/>
              <w:rPr>
                <w:rFonts w:ascii="Arial" w:hAnsi="Arial" w:cs="Arial"/>
                <w:shd w:val="clear" w:color="auto" w:fill="FFFFFF"/>
              </w:rPr>
            </w:pPr>
            <w:r>
              <w:rPr>
                <w:rFonts w:ascii="Arial" w:hAnsi="Arial" w:cs="Arial"/>
                <w:shd w:val="clear" w:color="auto" w:fill="FFFFFF"/>
              </w:rPr>
              <w:t xml:space="preserve">Please refer to Bid Solicitation 19DPP00433 for all requirements of the subject Bid Solicitation. </w:t>
            </w:r>
          </w:p>
          <w:p w:rsidR="00B47EA9" w:rsidRPr="00EF76CE" w:rsidRDefault="007E3A16" w:rsidP="00F20DAF">
            <w:pPr>
              <w:tabs>
                <w:tab w:val="left" w:pos="0"/>
              </w:tabs>
              <w:overflowPunct w:val="0"/>
              <w:autoSpaceDE w:val="0"/>
              <w:autoSpaceDN w:val="0"/>
              <w:adjustRightInd w:val="0"/>
              <w:jc w:val="both"/>
              <w:rPr>
                <w:rFonts w:ascii="Arial" w:hAnsi="Arial" w:cs="Arial"/>
              </w:rPr>
            </w:pPr>
            <w:r>
              <w:rPr>
                <w:rFonts w:ascii="Arial" w:hAnsi="Arial" w:cs="Arial"/>
                <w:color w:val="000000"/>
                <w:shd w:val="clear" w:color="auto" w:fill="FFFFFF"/>
              </w:rPr>
              <w:t xml:space="preserve">  </w:t>
            </w:r>
          </w:p>
        </w:tc>
      </w:tr>
      <w:tr w:rsidR="00432F95" w:rsidTr="0004511C">
        <w:trPr>
          <w:trHeight w:val="2762"/>
        </w:trPr>
        <w:tc>
          <w:tcPr>
            <w:tcW w:w="877" w:type="dxa"/>
            <w:tcBorders>
              <w:top w:val="single" w:sz="4" w:space="0" w:color="auto"/>
              <w:left w:val="single" w:sz="4" w:space="0" w:color="auto"/>
              <w:bottom w:val="single" w:sz="4" w:space="0" w:color="auto"/>
              <w:right w:val="single" w:sz="4" w:space="0" w:color="auto"/>
            </w:tcBorders>
          </w:tcPr>
          <w:p w:rsidR="00432F95" w:rsidRPr="00EF76CE" w:rsidRDefault="00432F95" w:rsidP="005663A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rsidR="00432F95" w:rsidRDefault="00432F95" w:rsidP="00432F95">
            <w:pPr>
              <w:overflowPunct w:val="0"/>
              <w:autoSpaceDE w:val="0"/>
              <w:autoSpaceDN w:val="0"/>
              <w:spacing w:line="252" w:lineRule="auto"/>
              <w:jc w:val="center"/>
              <w:rPr>
                <w:rFonts w:ascii="Arial" w:hAnsi="Arial" w:cs="Arial"/>
              </w:rPr>
            </w:pPr>
            <w:r>
              <w:rPr>
                <w:rFonts w:ascii="Arial" w:hAnsi="Arial" w:cs="Arial"/>
              </w:rPr>
              <w:t>Section 4.4.1.4</w:t>
            </w:r>
          </w:p>
          <w:p w:rsidR="00432F95" w:rsidRPr="00EF76CE" w:rsidRDefault="00432F95" w:rsidP="00432F95">
            <w:pPr>
              <w:tabs>
                <w:tab w:val="left" w:pos="0"/>
              </w:tabs>
              <w:overflowPunct w:val="0"/>
              <w:autoSpaceDE w:val="0"/>
              <w:autoSpaceDN w:val="0"/>
              <w:adjustRightInd w:val="0"/>
              <w:jc w:val="center"/>
              <w:rPr>
                <w:rFonts w:ascii="Arial" w:hAnsi="Arial" w:cs="Arial"/>
              </w:rPr>
            </w:pPr>
            <w:r>
              <w:rPr>
                <w:rFonts w:ascii="Arial" w:hAnsi="Arial" w:cs="Arial"/>
              </w:rPr>
              <w:t>Small Business Set-Aside Blanket P.O</w:t>
            </w:r>
          </w:p>
        </w:tc>
        <w:tc>
          <w:tcPr>
            <w:tcW w:w="7200" w:type="dxa"/>
            <w:tcBorders>
              <w:top w:val="single" w:sz="4" w:space="0" w:color="auto"/>
              <w:left w:val="single" w:sz="4" w:space="0" w:color="auto"/>
              <w:bottom w:val="single" w:sz="4" w:space="0" w:color="auto"/>
              <w:right w:val="single" w:sz="4" w:space="0" w:color="auto"/>
            </w:tcBorders>
            <w:shd w:val="clear" w:color="auto" w:fill="FFFFFF" w:themeFill="background1"/>
          </w:tcPr>
          <w:p w:rsidR="00432F95" w:rsidRDefault="00432F95" w:rsidP="00432F95">
            <w:pPr>
              <w:overflowPunct w:val="0"/>
              <w:autoSpaceDE w:val="0"/>
              <w:autoSpaceDN w:val="0"/>
              <w:spacing w:line="252" w:lineRule="auto"/>
              <w:jc w:val="both"/>
              <w:rPr>
                <w:rFonts w:ascii="Arial" w:hAnsi="Arial" w:cs="Arial"/>
                <w:b/>
                <w:bCs/>
              </w:rPr>
            </w:pPr>
            <w:r>
              <w:rPr>
                <w:rFonts w:ascii="Arial" w:hAnsi="Arial" w:cs="Arial"/>
                <w:b/>
                <w:bCs/>
              </w:rPr>
              <w:t>Does my firm need to be registered by the Quote Submission Due Date as a qualifying small business with the Division of Revenue and Enterprise Services in order to be eligible for award?</w:t>
            </w:r>
          </w:p>
          <w:p w:rsidR="00432F95" w:rsidRDefault="00432F95" w:rsidP="00432F95">
            <w:pPr>
              <w:overflowPunct w:val="0"/>
              <w:autoSpaceDE w:val="0"/>
              <w:autoSpaceDN w:val="0"/>
              <w:spacing w:line="252" w:lineRule="auto"/>
              <w:rPr>
                <w:rFonts w:ascii="Arial" w:hAnsi="Arial" w:cs="Arial"/>
                <w:b/>
                <w:bCs/>
              </w:rPr>
            </w:pPr>
          </w:p>
          <w:p w:rsidR="00432F95" w:rsidRDefault="00432F95" w:rsidP="00291440">
            <w:pPr>
              <w:overflowPunct w:val="0"/>
              <w:autoSpaceDE w:val="0"/>
              <w:autoSpaceDN w:val="0"/>
              <w:spacing w:line="252" w:lineRule="auto"/>
              <w:jc w:val="both"/>
              <w:rPr>
                <w:rFonts w:ascii="Arial" w:hAnsi="Arial" w:cs="Arial"/>
              </w:rPr>
            </w:pPr>
            <w:r>
              <w:rPr>
                <w:rFonts w:ascii="Arial" w:hAnsi="Arial" w:cs="Arial"/>
              </w:rPr>
              <w:t xml:space="preserve">Yes. This is a full Set-Aside Blanket P.O. for Category I, II, or III for Small Businesses. The Vendor {Bidder} must be registered as a qualifying small business with the Division of Revenue and Enterprise Services, Small Business Registration and M/WBE Certification Services Unit by the date the Quote is received and opened. </w:t>
            </w:r>
          </w:p>
          <w:p w:rsidR="00432F95" w:rsidRDefault="00432F95" w:rsidP="00291440">
            <w:pPr>
              <w:overflowPunct w:val="0"/>
              <w:autoSpaceDE w:val="0"/>
              <w:autoSpaceDN w:val="0"/>
              <w:spacing w:line="252" w:lineRule="auto"/>
              <w:jc w:val="both"/>
              <w:rPr>
                <w:rFonts w:ascii="Arial" w:hAnsi="Arial" w:cs="Arial"/>
              </w:rPr>
            </w:pPr>
          </w:p>
          <w:p w:rsidR="00432F95" w:rsidRDefault="00432F95" w:rsidP="00291440">
            <w:pPr>
              <w:overflowPunct w:val="0"/>
              <w:autoSpaceDE w:val="0"/>
              <w:autoSpaceDN w:val="0"/>
              <w:spacing w:line="252" w:lineRule="auto"/>
              <w:jc w:val="both"/>
              <w:rPr>
                <w:rFonts w:ascii="Arial" w:hAnsi="Arial" w:cs="Arial"/>
              </w:rPr>
            </w:pPr>
            <w:r>
              <w:rPr>
                <w:rFonts w:ascii="Arial" w:hAnsi="Arial" w:cs="Arial"/>
              </w:rPr>
              <w:t>Please refer to Bid Solicitation Section 4.4.1.4 for more information.</w:t>
            </w:r>
          </w:p>
          <w:p w:rsidR="00432F95" w:rsidRPr="00EF76CE" w:rsidRDefault="00432F95" w:rsidP="00561789">
            <w:pPr>
              <w:tabs>
                <w:tab w:val="left" w:pos="0"/>
              </w:tabs>
              <w:overflowPunct w:val="0"/>
              <w:autoSpaceDE w:val="0"/>
              <w:autoSpaceDN w:val="0"/>
              <w:adjustRightInd w:val="0"/>
              <w:rPr>
                <w:rFonts w:ascii="Arial" w:hAnsi="Arial" w:cs="Arial"/>
                <w:b/>
              </w:rPr>
            </w:pP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EB6" w:rsidRDefault="00FA2EB6">
      <w:r>
        <w:separator/>
      </w:r>
    </w:p>
  </w:endnote>
  <w:endnote w:type="continuationSeparator" w:id="0">
    <w:p w:rsidR="00FA2EB6" w:rsidRDefault="00FA2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DA6C14">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EB6" w:rsidRDefault="00FA2EB6">
      <w:r>
        <w:separator/>
      </w:r>
    </w:p>
  </w:footnote>
  <w:footnote w:type="continuationSeparator" w:id="0">
    <w:p w:rsidR="00FA2EB6" w:rsidRDefault="00FA2E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rsidTr="0093726F">
      <w:trPr>
        <w:trHeight w:val="1080"/>
        <w:jc w:val="center"/>
      </w:trPr>
      <w:tc>
        <w:tcPr>
          <w:tcW w:w="2880" w:type="dxa"/>
        </w:tcPr>
        <w:p w:rsidR="00E242AB" w:rsidRDefault="00E242AB" w:rsidP="00E242AB"/>
      </w:tc>
      <w:tc>
        <w:tcPr>
          <w:tcW w:w="5760" w:type="dxa"/>
          <w:vAlign w:val="center"/>
        </w:tcPr>
        <w:p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rsidR="00E242AB" w:rsidRDefault="00E242AB" w:rsidP="00E242AB"/>
      </w:tc>
    </w:tr>
    <w:tr w:rsidR="00E242AB" w:rsidTr="0093726F">
      <w:trPr>
        <w:trHeight w:val="893"/>
        <w:jc w:val="center"/>
      </w:trPr>
      <w:tc>
        <w:tcPr>
          <w:tcW w:w="2880" w:type="dxa"/>
          <w:vAlign w:val="bottom"/>
        </w:tcPr>
        <w:p w:rsidR="00E242AB" w:rsidRPr="00DE79FE" w:rsidRDefault="00E242AB" w:rsidP="00E242AB">
          <w:pPr>
            <w:jc w:val="center"/>
            <w:rPr>
              <w:smallCaps/>
              <w:color w:val="000080"/>
            </w:rPr>
          </w:pPr>
          <w:r w:rsidRPr="00DE79FE">
            <w:rPr>
              <w:smallCaps/>
              <w:color w:val="000080"/>
            </w:rPr>
            <w:t>Philip D. Murphy</w:t>
          </w:r>
        </w:p>
        <w:p w:rsidR="00E242AB" w:rsidRPr="006359DD" w:rsidRDefault="00E242AB" w:rsidP="00E242AB">
          <w:pPr>
            <w:jc w:val="center"/>
          </w:pPr>
          <w:r w:rsidRPr="00DE79FE">
            <w:rPr>
              <w:i/>
              <w:color w:val="000080"/>
            </w:rPr>
            <w:t>Governor</w:t>
          </w:r>
        </w:p>
      </w:tc>
      <w:tc>
        <w:tcPr>
          <w:tcW w:w="5760" w:type="dxa"/>
          <w:vMerge w:val="restart"/>
          <w:vAlign w:val="center"/>
        </w:tcPr>
        <w:p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rsidR="00E242AB" w:rsidRPr="00CD2155" w:rsidRDefault="00E242AB" w:rsidP="00E242AB">
          <w:pPr>
            <w:jc w:val="center"/>
            <w:rPr>
              <w:smallCaps/>
              <w:color w:val="000080"/>
            </w:rPr>
          </w:pPr>
          <w:r w:rsidRPr="00CD2155">
            <w:rPr>
              <w:smallCaps/>
              <w:color w:val="000080"/>
            </w:rPr>
            <w:t>Division of Purchase and Property</w:t>
          </w:r>
        </w:p>
        <w:p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rsidR="00E242AB" w:rsidRPr="00CD2155" w:rsidRDefault="00E242AB" w:rsidP="00E242AB">
          <w:pPr>
            <w:jc w:val="center"/>
            <w:rPr>
              <w:smallCaps/>
              <w:color w:val="000080"/>
            </w:rPr>
          </w:pPr>
          <w:r>
            <w:rPr>
              <w:smallCaps/>
              <w:color w:val="000080"/>
            </w:rPr>
            <w:t>P. O. Box 230</w:t>
          </w:r>
        </w:p>
        <w:p w:rsidR="00E242AB" w:rsidRPr="006359DD" w:rsidRDefault="00E242AB" w:rsidP="00E242AB">
          <w:pPr>
            <w:jc w:val="center"/>
            <w:rPr>
              <w:noProof/>
            </w:rPr>
          </w:pPr>
          <w:r>
            <w:rPr>
              <w:smallCaps/>
              <w:color w:val="000080"/>
            </w:rPr>
            <w:t>Trenton, New Jersey 08625-0230</w:t>
          </w:r>
        </w:p>
      </w:tc>
      <w:tc>
        <w:tcPr>
          <w:tcW w:w="2880" w:type="dxa"/>
          <w:vAlign w:val="bottom"/>
        </w:tcPr>
        <w:p w:rsidR="00E242AB" w:rsidRPr="006359DD" w:rsidRDefault="00E242AB" w:rsidP="00E242AB">
          <w:pPr>
            <w:jc w:val="center"/>
            <w:rPr>
              <w:smallCaps/>
              <w:color w:val="000080"/>
            </w:rPr>
          </w:pPr>
          <w:r>
            <w:rPr>
              <w:smallCaps/>
              <w:color w:val="000080"/>
            </w:rPr>
            <w:t>Elizabeth Maher Muoio</w:t>
          </w:r>
        </w:p>
        <w:p w:rsidR="00E242AB" w:rsidRPr="006359DD" w:rsidRDefault="00E242AB" w:rsidP="00E242AB">
          <w:pPr>
            <w:jc w:val="center"/>
          </w:pPr>
          <w:r w:rsidRPr="006359DD">
            <w:rPr>
              <w:i/>
              <w:color w:val="000080"/>
            </w:rPr>
            <w:t>State Treasurer</w:t>
          </w:r>
        </w:p>
      </w:tc>
    </w:tr>
    <w:tr w:rsidR="00E242AB" w:rsidTr="0093726F">
      <w:trPr>
        <w:trHeight w:val="892"/>
        <w:jc w:val="center"/>
      </w:trPr>
      <w:tc>
        <w:tcPr>
          <w:tcW w:w="2880" w:type="dxa"/>
          <w:vAlign w:val="bottom"/>
        </w:tcPr>
        <w:p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rsidR="00E242AB" w:rsidRPr="006359DD" w:rsidRDefault="00E242AB" w:rsidP="00E242AB">
          <w:pPr>
            <w:jc w:val="center"/>
          </w:pPr>
          <w:r w:rsidRPr="006359DD">
            <w:rPr>
              <w:i/>
              <w:color w:val="000080"/>
            </w:rPr>
            <w:t>Lt. Governor</w:t>
          </w:r>
        </w:p>
      </w:tc>
      <w:tc>
        <w:tcPr>
          <w:tcW w:w="5760" w:type="dxa"/>
          <w:vMerge/>
        </w:tcPr>
        <w:p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rsidR="00E242AB" w:rsidRPr="006359DD" w:rsidRDefault="00E242AB" w:rsidP="00E242AB">
          <w:pPr>
            <w:jc w:val="center"/>
            <w:rPr>
              <w:smallCaps/>
              <w:color w:val="000080"/>
            </w:rPr>
          </w:pPr>
          <w:r w:rsidRPr="006359DD">
            <w:rPr>
              <w:smallCaps/>
              <w:color w:val="000080"/>
            </w:rPr>
            <w:t>Maurice A. Griffin</w:t>
          </w:r>
        </w:p>
        <w:p w:rsidR="00E242AB" w:rsidRPr="006359DD" w:rsidRDefault="00E242AB" w:rsidP="00E242AB">
          <w:pPr>
            <w:jc w:val="center"/>
          </w:pPr>
          <w:r w:rsidRPr="006359DD">
            <w:rPr>
              <w:i/>
              <w:color w:val="000080"/>
            </w:rPr>
            <w:t>Acting Director</w:t>
          </w:r>
        </w:p>
      </w:tc>
    </w:tr>
    <w:tr w:rsidR="00E242AB" w:rsidTr="0093726F">
      <w:trPr>
        <w:jc w:val="center"/>
      </w:trPr>
      <w:tc>
        <w:tcPr>
          <w:tcW w:w="2880" w:type="dxa"/>
        </w:tcPr>
        <w:p w:rsidR="00E242AB" w:rsidRPr="006359DD" w:rsidRDefault="00E242AB" w:rsidP="00E242AB"/>
      </w:tc>
      <w:tc>
        <w:tcPr>
          <w:tcW w:w="5760" w:type="dxa"/>
        </w:tcPr>
        <w:p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rsidR="00E242AB" w:rsidRPr="006359DD" w:rsidRDefault="00E242AB" w:rsidP="00E242AB"/>
      </w:tc>
    </w:tr>
  </w:tbl>
  <w:p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D72D79"/>
    <w:multiLevelType w:val="hybridMultilevel"/>
    <w:tmpl w:val="0C00B948"/>
    <w:lvl w:ilvl="0" w:tplc="642A10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5CB25AD7"/>
    <w:multiLevelType w:val="hybridMultilevel"/>
    <w:tmpl w:val="F2C4CF8A"/>
    <w:lvl w:ilvl="0" w:tplc="325671D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086"/>
    <w:rsid w:val="000178AC"/>
    <w:rsid w:val="00017E0E"/>
    <w:rsid w:val="0004455E"/>
    <w:rsid w:val="0004511C"/>
    <w:rsid w:val="00047D91"/>
    <w:rsid w:val="00052193"/>
    <w:rsid w:val="00052433"/>
    <w:rsid w:val="000555F2"/>
    <w:rsid w:val="0006149B"/>
    <w:rsid w:val="00072AA3"/>
    <w:rsid w:val="00080562"/>
    <w:rsid w:val="00087AC7"/>
    <w:rsid w:val="000B3912"/>
    <w:rsid w:val="000B7EC7"/>
    <w:rsid w:val="000C3964"/>
    <w:rsid w:val="000C7991"/>
    <w:rsid w:val="000D0811"/>
    <w:rsid w:val="000D158B"/>
    <w:rsid w:val="000F17B8"/>
    <w:rsid w:val="000F21AF"/>
    <w:rsid w:val="001036B6"/>
    <w:rsid w:val="001130EC"/>
    <w:rsid w:val="001236A1"/>
    <w:rsid w:val="001265C6"/>
    <w:rsid w:val="00160E56"/>
    <w:rsid w:val="00194DDF"/>
    <w:rsid w:val="001D1ABC"/>
    <w:rsid w:val="001D4DDC"/>
    <w:rsid w:val="001F34F3"/>
    <w:rsid w:val="0020175D"/>
    <w:rsid w:val="00202F19"/>
    <w:rsid w:val="002420F8"/>
    <w:rsid w:val="00253F5D"/>
    <w:rsid w:val="00257D6E"/>
    <w:rsid w:val="00260851"/>
    <w:rsid w:val="00271544"/>
    <w:rsid w:val="002745C5"/>
    <w:rsid w:val="0028528C"/>
    <w:rsid w:val="00285BF3"/>
    <w:rsid w:val="00291440"/>
    <w:rsid w:val="002B17BD"/>
    <w:rsid w:val="002C1484"/>
    <w:rsid w:val="002C54B7"/>
    <w:rsid w:val="002D5BE7"/>
    <w:rsid w:val="002F1449"/>
    <w:rsid w:val="002F357E"/>
    <w:rsid w:val="002F55A5"/>
    <w:rsid w:val="003048CF"/>
    <w:rsid w:val="00305B6D"/>
    <w:rsid w:val="003069D9"/>
    <w:rsid w:val="00312D7D"/>
    <w:rsid w:val="00320142"/>
    <w:rsid w:val="00322697"/>
    <w:rsid w:val="00326DC4"/>
    <w:rsid w:val="0032707C"/>
    <w:rsid w:val="0034222F"/>
    <w:rsid w:val="00364A22"/>
    <w:rsid w:val="00372C16"/>
    <w:rsid w:val="0037646A"/>
    <w:rsid w:val="003777D3"/>
    <w:rsid w:val="00391DE8"/>
    <w:rsid w:val="00392F15"/>
    <w:rsid w:val="0039648D"/>
    <w:rsid w:val="003A76EC"/>
    <w:rsid w:val="003B1D63"/>
    <w:rsid w:val="003D02FC"/>
    <w:rsid w:val="003D747D"/>
    <w:rsid w:val="003E6271"/>
    <w:rsid w:val="003F2A90"/>
    <w:rsid w:val="003F3062"/>
    <w:rsid w:val="003F6182"/>
    <w:rsid w:val="003F7837"/>
    <w:rsid w:val="0040202B"/>
    <w:rsid w:val="00417A2E"/>
    <w:rsid w:val="004315E8"/>
    <w:rsid w:val="00432F95"/>
    <w:rsid w:val="004355EF"/>
    <w:rsid w:val="0043667E"/>
    <w:rsid w:val="00436D34"/>
    <w:rsid w:val="00437030"/>
    <w:rsid w:val="00446F52"/>
    <w:rsid w:val="00476106"/>
    <w:rsid w:val="004809C3"/>
    <w:rsid w:val="00490B0F"/>
    <w:rsid w:val="004A0576"/>
    <w:rsid w:val="004A121D"/>
    <w:rsid w:val="004A7DA7"/>
    <w:rsid w:val="004B36B5"/>
    <w:rsid w:val="004C13A5"/>
    <w:rsid w:val="004C38D6"/>
    <w:rsid w:val="004C417C"/>
    <w:rsid w:val="004C4777"/>
    <w:rsid w:val="004D39D7"/>
    <w:rsid w:val="004E32C5"/>
    <w:rsid w:val="004E6FC1"/>
    <w:rsid w:val="004E725B"/>
    <w:rsid w:val="004F3C89"/>
    <w:rsid w:val="004F542C"/>
    <w:rsid w:val="00502120"/>
    <w:rsid w:val="005175DC"/>
    <w:rsid w:val="005271D3"/>
    <w:rsid w:val="0053372D"/>
    <w:rsid w:val="0054794A"/>
    <w:rsid w:val="00560578"/>
    <w:rsid w:val="00561789"/>
    <w:rsid w:val="005654E0"/>
    <w:rsid w:val="005663AD"/>
    <w:rsid w:val="00567F16"/>
    <w:rsid w:val="00572F24"/>
    <w:rsid w:val="005748C4"/>
    <w:rsid w:val="0058187A"/>
    <w:rsid w:val="005840EA"/>
    <w:rsid w:val="00585203"/>
    <w:rsid w:val="0058635F"/>
    <w:rsid w:val="005A28C0"/>
    <w:rsid w:val="005B7B28"/>
    <w:rsid w:val="005C4431"/>
    <w:rsid w:val="005C60A3"/>
    <w:rsid w:val="005D1FD3"/>
    <w:rsid w:val="005D25A2"/>
    <w:rsid w:val="005D5F8B"/>
    <w:rsid w:val="005D6909"/>
    <w:rsid w:val="005E3AEA"/>
    <w:rsid w:val="005E7D9D"/>
    <w:rsid w:val="005F3A74"/>
    <w:rsid w:val="005F4C38"/>
    <w:rsid w:val="00610AAA"/>
    <w:rsid w:val="00610ADE"/>
    <w:rsid w:val="00615160"/>
    <w:rsid w:val="00646784"/>
    <w:rsid w:val="006512DB"/>
    <w:rsid w:val="00656FC7"/>
    <w:rsid w:val="006677EE"/>
    <w:rsid w:val="00670FCB"/>
    <w:rsid w:val="006848B7"/>
    <w:rsid w:val="0069717E"/>
    <w:rsid w:val="006A3DE5"/>
    <w:rsid w:val="006B3833"/>
    <w:rsid w:val="006C37AB"/>
    <w:rsid w:val="006C5427"/>
    <w:rsid w:val="006D2967"/>
    <w:rsid w:val="006D6EE7"/>
    <w:rsid w:val="006E6FF8"/>
    <w:rsid w:val="0071384F"/>
    <w:rsid w:val="00721BC8"/>
    <w:rsid w:val="007677A8"/>
    <w:rsid w:val="00776521"/>
    <w:rsid w:val="00776CF2"/>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3A16"/>
    <w:rsid w:val="007E56C8"/>
    <w:rsid w:val="007E6C32"/>
    <w:rsid w:val="007F2739"/>
    <w:rsid w:val="008049AC"/>
    <w:rsid w:val="00804A53"/>
    <w:rsid w:val="008062EE"/>
    <w:rsid w:val="008137DB"/>
    <w:rsid w:val="00815E39"/>
    <w:rsid w:val="00816EA4"/>
    <w:rsid w:val="0082019A"/>
    <w:rsid w:val="008377A4"/>
    <w:rsid w:val="00854E38"/>
    <w:rsid w:val="008562CF"/>
    <w:rsid w:val="008740BD"/>
    <w:rsid w:val="00882F93"/>
    <w:rsid w:val="00883737"/>
    <w:rsid w:val="00884C9E"/>
    <w:rsid w:val="008918DF"/>
    <w:rsid w:val="008B0F16"/>
    <w:rsid w:val="008D17BE"/>
    <w:rsid w:val="008D3A86"/>
    <w:rsid w:val="008E50C7"/>
    <w:rsid w:val="008F6D84"/>
    <w:rsid w:val="008F75E9"/>
    <w:rsid w:val="0091092B"/>
    <w:rsid w:val="00917A01"/>
    <w:rsid w:val="009225CB"/>
    <w:rsid w:val="00922819"/>
    <w:rsid w:val="00923970"/>
    <w:rsid w:val="00934725"/>
    <w:rsid w:val="0093630A"/>
    <w:rsid w:val="00954320"/>
    <w:rsid w:val="00954529"/>
    <w:rsid w:val="00961137"/>
    <w:rsid w:val="00963B9C"/>
    <w:rsid w:val="00980AC4"/>
    <w:rsid w:val="00990CED"/>
    <w:rsid w:val="00993884"/>
    <w:rsid w:val="009A7DB1"/>
    <w:rsid w:val="009B63E6"/>
    <w:rsid w:val="009C0858"/>
    <w:rsid w:val="009C4E02"/>
    <w:rsid w:val="009C76AA"/>
    <w:rsid w:val="009D198D"/>
    <w:rsid w:val="009D1ADE"/>
    <w:rsid w:val="009D2175"/>
    <w:rsid w:val="009D676C"/>
    <w:rsid w:val="009E3F55"/>
    <w:rsid w:val="009F1316"/>
    <w:rsid w:val="009F527D"/>
    <w:rsid w:val="00A0222F"/>
    <w:rsid w:val="00A02297"/>
    <w:rsid w:val="00A233DA"/>
    <w:rsid w:val="00A30216"/>
    <w:rsid w:val="00A40774"/>
    <w:rsid w:val="00A46EA0"/>
    <w:rsid w:val="00A51E71"/>
    <w:rsid w:val="00A527F9"/>
    <w:rsid w:val="00A6113F"/>
    <w:rsid w:val="00A75DC4"/>
    <w:rsid w:val="00A8091E"/>
    <w:rsid w:val="00A84B37"/>
    <w:rsid w:val="00A84B96"/>
    <w:rsid w:val="00A8549A"/>
    <w:rsid w:val="00AA2C37"/>
    <w:rsid w:val="00AA3920"/>
    <w:rsid w:val="00AB72B8"/>
    <w:rsid w:val="00AD3D3C"/>
    <w:rsid w:val="00AD4D6A"/>
    <w:rsid w:val="00AF3FA9"/>
    <w:rsid w:val="00B11363"/>
    <w:rsid w:val="00B1392F"/>
    <w:rsid w:val="00B21A3A"/>
    <w:rsid w:val="00B2669F"/>
    <w:rsid w:val="00B3763D"/>
    <w:rsid w:val="00B432C3"/>
    <w:rsid w:val="00B47EA9"/>
    <w:rsid w:val="00B54579"/>
    <w:rsid w:val="00B555FD"/>
    <w:rsid w:val="00B55897"/>
    <w:rsid w:val="00B664C5"/>
    <w:rsid w:val="00B7192C"/>
    <w:rsid w:val="00B842BD"/>
    <w:rsid w:val="00B92AC8"/>
    <w:rsid w:val="00B9391C"/>
    <w:rsid w:val="00B94666"/>
    <w:rsid w:val="00BB2E6F"/>
    <w:rsid w:val="00BB5B78"/>
    <w:rsid w:val="00BC21C1"/>
    <w:rsid w:val="00BC4F10"/>
    <w:rsid w:val="00BC7C61"/>
    <w:rsid w:val="00BD378C"/>
    <w:rsid w:val="00BD693F"/>
    <w:rsid w:val="00BE531B"/>
    <w:rsid w:val="00BF1B2D"/>
    <w:rsid w:val="00BF5170"/>
    <w:rsid w:val="00C021F8"/>
    <w:rsid w:val="00C06423"/>
    <w:rsid w:val="00C10E9B"/>
    <w:rsid w:val="00C12204"/>
    <w:rsid w:val="00C12A48"/>
    <w:rsid w:val="00C13A4A"/>
    <w:rsid w:val="00C16006"/>
    <w:rsid w:val="00C162F6"/>
    <w:rsid w:val="00C2703A"/>
    <w:rsid w:val="00C34732"/>
    <w:rsid w:val="00C41CB6"/>
    <w:rsid w:val="00C45AB4"/>
    <w:rsid w:val="00C56198"/>
    <w:rsid w:val="00C564E7"/>
    <w:rsid w:val="00C60DC5"/>
    <w:rsid w:val="00C83977"/>
    <w:rsid w:val="00C92E90"/>
    <w:rsid w:val="00CC2CBB"/>
    <w:rsid w:val="00CD5436"/>
    <w:rsid w:val="00CE1914"/>
    <w:rsid w:val="00CF3D21"/>
    <w:rsid w:val="00CF4DE7"/>
    <w:rsid w:val="00D02034"/>
    <w:rsid w:val="00D057E9"/>
    <w:rsid w:val="00D2037F"/>
    <w:rsid w:val="00D21BE6"/>
    <w:rsid w:val="00D22C59"/>
    <w:rsid w:val="00D33B5E"/>
    <w:rsid w:val="00D55DDC"/>
    <w:rsid w:val="00D705AB"/>
    <w:rsid w:val="00D71986"/>
    <w:rsid w:val="00D75306"/>
    <w:rsid w:val="00D91263"/>
    <w:rsid w:val="00D91B32"/>
    <w:rsid w:val="00DA6C14"/>
    <w:rsid w:val="00DC72EC"/>
    <w:rsid w:val="00DD6116"/>
    <w:rsid w:val="00DE7D33"/>
    <w:rsid w:val="00DF4E98"/>
    <w:rsid w:val="00E001C4"/>
    <w:rsid w:val="00E02D77"/>
    <w:rsid w:val="00E1253F"/>
    <w:rsid w:val="00E14372"/>
    <w:rsid w:val="00E14B7B"/>
    <w:rsid w:val="00E16B82"/>
    <w:rsid w:val="00E23536"/>
    <w:rsid w:val="00E23C07"/>
    <w:rsid w:val="00E242AB"/>
    <w:rsid w:val="00E35E58"/>
    <w:rsid w:val="00E4652C"/>
    <w:rsid w:val="00E47294"/>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6CE"/>
    <w:rsid w:val="00EF7D4E"/>
    <w:rsid w:val="00F043D3"/>
    <w:rsid w:val="00F05D01"/>
    <w:rsid w:val="00F20DAF"/>
    <w:rsid w:val="00F3434F"/>
    <w:rsid w:val="00F34973"/>
    <w:rsid w:val="00F401B4"/>
    <w:rsid w:val="00F407B3"/>
    <w:rsid w:val="00F40A08"/>
    <w:rsid w:val="00F47276"/>
    <w:rsid w:val="00F514B2"/>
    <w:rsid w:val="00F52E4E"/>
    <w:rsid w:val="00F75249"/>
    <w:rsid w:val="00F75EFF"/>
    <w:rsid w:val="00FA0A5A"/>
    <w:rsid w:val="00FA1383"/>
    <w:rsid w:val="00FA2EB6"/>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rsid w:val="00961137"/>
    <w:rPr>
      <w:color w:val="0000FF"/>
      <w:u w:val="single"/>
    </w:rPr>
  </w:style>
  <w:style w:type="character" w:styleId="FollowedHyperlink">
    <w:name w:val="FollowedHyperlink"/>
    <w:basedOn w:val="DefaultParagraphFont"/>
    <w:semiHidden/>
    <w:unhideWhenUsed/>
    <w:rsid w:val="008377A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2800528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5928122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purl.org/dc/dcmitype/"/>
    <ds:schemaRef ds:uri="http://schemas.microsoft.com/office/infopath/2007/PartnerControls"/>
    <ds:schemaRef ds:uri="http://purl.org/dc/elements/1.1/"/>
    <ds:schemaRef ds:uri="035e97a8-7486-4082-94c4-ab983c563e82"/>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72AFE48F-F67C-4FFC-BE96-D5BC54141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47</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Castaldo, Erik</cp:lastModifiedBy>
  <cp:revision>9</cp:revision>
  <cp:lastPrinted>2020-02-04T14:43:00Z</cp:lastPrinted>
  <dcterms:created xsi:type="dcterms:W3CDTF">2020-02-03T20:29:00Z</dcterms:created>
  <dcterms:modified xsi:type="dcterms:W3CDTF">2020-02-05T16:30:00Z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