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76E" w:rsidRPr="002420F8" w:rsidRDefault="009407E3" w:rsidP="0009176E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November </w:t>
      </w:r>
      <w:r w:rsidR="00F90CC1">
        <w:rPr>
          <w:rFonts w:ascii="Arial" w:hAnsi="Arial" w:cs="Arial"/>
          <w:b/>
          <w:sz w:val="20"/>
        </w:rPr>
        <w:t>29</w:t>
      </w:r>
      <w:r w:rsidR="0009176E">
        <w:rPr>
          <w:rFonts w:ascii="Arial" w:hAnsi="Arial" w:cs="Arial"/>
          <w:b/>
          <w:sz w:val="20"/>
        </w:rPr>
        <w:t>, 2019</w:t>
      </w:r>
    </w:p>
    <w:p w:rsidR="0009176E" w:rsidRPr="008918DF" w:rsidRDefault="0009176E" w:rsidP="0009176E">
      <w:pPr>
        <w:rPr>
          <w:rFonts w:ascii="Arial" w:hAnsi="Arial" w:cs="Arial"/>
        </w:rPr>
      </w:pPr>
    </w:p>
    <w:p w:rsidR="0009176E" w:rsidRPr="008918DF" w:rsidRDefault="0009176E" w:rsidP="0009176E">
      <w:pPr>
        <w:rPr>
          <w:rFonts w:ascii="Arial" w:hAnsi="Arial" w:cs="Arial"/>
        </w:rPr>
      </w:pPr>
    </w:p>
    <w:p w:rsidR="0009176E" w:rsidRPr="008918DF" w:rsidRDefault="0009176E" w:rsidP="0009176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09176E" w:rsidRPr="008918DF" w:rsidRDefault="0009176E" w:rsidP="0009176E">
      <w:pPr>
        <w:rPr>
          <w:rFonts w:ascii="Arial" w:hAnsi="Arial" w:cs="Arial"/>
        </w:rPr>
      </w:pPr>
    </w:p>
    <w:p w:rsidR="0009176E" w:rsidRPr="008918DF" w:rsidRDefault="0009176E" w:rsidP="0009176E">
      <w:pPr>
        <w:tabs>
          <w:tab w:val="left" w:pos="0"/>
        </w:tabs>
        <w:rPr>
          <w:rFonts w:ascii="Arial" w:hAnsi="Arial" w:cs="Arial"/>
        </w:rPr>
      </w:pPr>
    </w:p>
    <w:p w:rsidR="0009176E" w:rsidRPr="008918DF" w:rsidRDefault="0009176E" w:rsidP="0009176E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>
        <w:rPr>
          <w:rFonts w:ascii="Arial" w:hAnsi="Arial" w:cs="Arial"/>
          <w:sz w:val="20"/>
        </w:rPr>
        <w:t>19DPP00</w:t>
      </w:r>
      <w:r w:rsidR="008A5653">
        <w:rPr>
          <w:rFonts w:ascii="Arial" w:hAnsi="Arial" w:cs="Arial"/>
          <w:sz w:val="20"/>
        </w:rPr>
        <w:t>42</w:t>
      </w:r>
      <w:r w:rsidR="009E6BC8">
        <w:rPr>
          <w:rFonts w:ascii="Arial" w:hAnsi="Arial" w:cs="Arial"/>
          <w:sz w:val="20"/>
        </w:rPr>
        <w:t>2</w:t>
      </w:r>
    </w:p>
    <w:p w:rsidR="0009176E" w:rsidRPr="008918DF" w:rsidRDefault="008A5653" w:rsidP="00B13E2B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9E6BC8">
        <w:rPr>
          <w:rFonts w:ascii="Arial" w:hAnsi="Arial" w:cs="Arial"/>
          <w:b/>
        </w:rPr>
        <w:t xml:space="preserve">0845- Regulated Medical Waste, DEA Pharmaceuticals, &amp; RCRA Hazardous Waste Disposal- Statewide </w:t>
      </w:r>
    </w:p>
    <w:p w:rsidR="0009176E" w:rsidRPr="008918DF" w:rsidRDefault="0009176E" w:rsidP="0009176E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B13E2B" w:rsidRPr="0061350E" w:rsidRDefault="000526CC" w:rsidP="00B13E2B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B13E2B" w:rsidRPr="0061350E">
        <w:rPr>
          <w:rFonts w:ascii="Arial" w:hAnsi="Arial" w:cs="Arial"/>
        </w:rPr>
        <w:t xml:space="preserve">Original Quote Submission Due Date: </w:t>
      </w:r>
      <w:r w:rsidR="00B13E2B">
        <w:rPr>
          <w:rFonts w:ascii="Arial" w:hAnsi="Arial" w:cs="Arial"/>
        </w:rPr>
        <w:t>December 3, 2019</w:t>
      </w:r>
      <w:r w:rsidR="00B13E2B" w:rsidRPr="0061350E">
        <w:rPr>
          <w:rFonts w:ascii="Arial" w:hAnsi="Arial" w:cs="Arial"/>
        </w:rPr>
        <w:t xml:space="preserve"> (2:00 p.m. Eastern Time)</w:t>
      </w:r>
    </w:p>
    <w:p w:rsidR="00B13E2B" w:rsidRPr="008918DF" w:rsidRDefault="00B13E2B" w:rsidP="00B13E2B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Submission Due Date: </w:t>
      </w:r>
      <w:r>
        <w:rPr>
          <w:rFonts w:ascii="Arial" w:hAnsi="Arial" w:cs="Arial"/>
          <w:b/>
          <w:u w:val="single"/>
        </w:rPr>
        <w:t>December 1</w:t>
      </w:r>
      <w:r w:rsidR="00F90CC1">
        <w:rPr>
          <w:rFonts w:ascii="Arial" w:hAnsi="Arial" w:cs="Arial"/>
          <w:b/>
          <w:u w:val="single"/>
        </w:rPr>
        <w:t>8</w:t>
      </w:r>
      <w:r>
        <w:rPr>
          <w:rFonts w:ascii="Arial" w:hAnsi="Arial" w:cs="Arial"/>
          <w:b/>
          <w:u w:val="single"/>
        </w:rPr>
        <w:t>, 2019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:rsidR="000526CC" w:rsidRPr="008918DF" w:rsidRDefault="000526CC" w:rsidP="000526CC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09176E" w:rsidRDefault="0009176E" w:rsidP="0009176E"/>
    <w:p w:rsidR="0009176E" w:rsidRPr="008918DF" w:rsidRDefault="0009176E" w:rsidP="0009176E"/>
    <w:p w:rsidR="0009176E" w:rsidRPr="008F0F6E" w:rsidRDefault="0009176E" w:rsidP="0009176E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F0F6E">
        <w:rPr>
          <w:rFonts w:ascii="Arial" w:hAnsi="Arial" w:cs="Arial"/>
          <w:i w:val="0"/>
          <w:sz w:val="20"/>
        </w:rPr>
        <w:t>Bid Amendment #</w:t>
      </w:r>
      <w:r w:rsidR="008A5653">
        <w:rPr>
          <w:rFonts w:ascii="Arial" w:hAnsi="Arial" w:cs="Arial"/>
          <w:i w:val="0"/>
          <w:sz w:val="20"/>
        </w:rPr>
        <w:t>1</w:t>
      </w:r>
    </w:p>
    <w:p w:rsidR="0009176E" w:rsidRPr="008F0F6E" w:rsidRDefault="0009176E" w:rsidP="0009176E">
      <w:pPr>
        <w:tabs>
          <w:tab w:val="left" w:pos="0"/>
        </w:tabs>
        <w:rPr>
          <w:rFonts w:ascii="Arial" w:hAnsi="Arial" w:cs="Arial"/>
        </w:rPr>
      </w:pPr>
    </w:p>
    <w:p w:rsidR="0009176E" w:rsidRPr="008F0F6E" w:rsidRDefault="0009176E" w:rsidP="0009176E">
      <w:pPr>
        <w:tabs>
          <w:tab w:val="left" w:pos="0"/>
        </w:tabs>
        <w:rPr>
          <w:rFonts w:ascii="Arial" w:hAnsi="Arial" w:cs="Arial"/>
        </w:rPr>
      </w:pPr>
    </w:p>
    <w:p w:rsidR="0009176E" w:rsidRPr="008F0F6E" w:rsidRDefault="0009176E" w:rsidP="0009176E">
      <w:pPr>
        <w:tabs>
          <w:tab w:val="left" w:pos="0"/>
        </w:tabs>
        <w:jc w:val="both"/>
        <w:rPr>
          <w:rFonts w:ascii="Arial" w:hAnsi="Arial" w:cs="Arial"/>
        </w:rPr>
      </w:pPr>
      <w:r w:rsidRPr="008F0F6E">
        <w:rPr>
          <w:rFonts w:ascii="Arial" w:hAnsi="Arial" w:cs="Arial"/>
        </w:rPr>
        <w:t>The follow</w:t>
      </w:r>
      <w:r w:rsidR="008A5653">
        <w:rPr>
          <w:rFonts w:ascii="Arial" w:hAnsi="Arial" w:cs="Arial"/>
        </w:rPr>
        <w:t>ing constitutes Bid Amendment #1</w:t>
      </w:r>
      <w:r w:rsidRPr="008F0F6E">
        <w:rPr>
          <w:rFonts w:ascii="Arial" w:hAnsi="Arial" w:cs="Arial"/>
        </w:rPr>
        <w:t xml:space="preserve"> to the above referenced Bid Solicitation:</w:t>
      </w:r>
    </w:p>
    <w:p w:rsidR="00B13E2B" w:rsidRPr="00B13E2B" w:rsidRDefault="0009176E" w:rsidP="00F90CC1">
      <w:pPr>
        <w:tabs>
          <w:tab w:val="left" w:pos="0"/>
        </w:tabs>
        <w:jc w:val="both"/>
        <w:rPr>
          <w:rFonts w:ascii="Arial" w:hAnsi="Arial" w:cs="Arial"/>
        </w:rPr>
      </w:pPr>
      <w:r w:rsidRPr="008F0F6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:rsidR="00B13E2B" w:rsidRPr="00B13E2B" w:rsidRDefault="00B13E2B" w:rsidP="00B13E2B">
      <w:pPr>
        <w:pStyle w:val="ListParagraph"/>
        <w:numPr>
          <w:ilvl w:val="0"/>
          <w:numId w:val="1"/>
        </w:numPr>
        <w:tabs>
          <w:tab w:val="left" w:pos="0"/>
        </w:tabs>
        <w:outlineLvl w:val="0"/>
        <w:rPr>
          <w:rFonts w:ascii="Arial" w:hAnsi="Arial" w:cs="Arial"/>
          <w:b/>
        </w:rPr>
      </w:pPr>
      <w:r w:rsidRPr="0061350E">
        <w:rPr>
          <w:rFonts w:ascii="Arial" w:hAnsi="Arial" w:cs="Arial"/>
        </w:rPr>
        <w:t xml:space="preserve">This Bid Amendment extends the Quote Submission Due Date to </w:t>
      </w:r>
      <w:r>
        <w:rPr>
          <w:rFonts w:ascii="Arial" w:hAnsi="Arial" w:cs="Arial"/>
          <w:b/>
          <w:u w:val="single"/>
        </w:rPr>
        <w:t>December 1</w:t>
      </w:r>
      <w:r w:rsidR="001C03A9">
        <w:rPr>
          <w:rFonts w:ascii="Arial" w:hAnsi="Arial" w:cs="Arial"/>
          <w:b/>
          <w:u w:val="single"/>
        </w:rPr>
        <w:t>8</w:t>
      </w:r>
      <w:r>
        <w:rPr>
          <w:rFonts w:ascii="Arial" w:hAnsi="Arial" w:cs="Arial"/>
          <w:b/>
          <w:u w:val="single"/>
        </w:rPr>
        <w:t>, 2019</w:t>
      </w:r>
      <w:r w:rsidRPr="0061350E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</w:rPr>
        <w:t>; and</w:t>
      </w:r>
      <w:r>
        <w:rPr>
          <w:rFonts w:ascii="Arial" w:hAnsi="Arial" w:cs="Arial"/>
        </w:rPr>
        <w:t xml:space="preserve"> </w:t>
      </w:r>
    </w:p>
    <w:p w:rsidR="008A5653" w:rsidRPr="009407E3" w:rsidRDefault="008A5653" w:rsidP="009407E3">
      <w:pPr>
        <w:rPr>
          <w:rFonts w:ascii="Arial" w:hAnsi="Arial" w:cs="Arial"/>
        </w:rPr>
      </w:pPr>
    </w:p>
    <w:p w:rsidR="008A5653" w:rsidRDefault="008A5653" w:rsidP="008A5653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Please note that the Division’s website has been updated. If you are unable to access a web address link directly from the Bid Solicitation, please refer to the following web address links:</w:t>
      </w:r>
    </w:p>
    <w:p w:rsidR="008A5653" w:rsidRDefault="008A5653" w:rsidP="008A5653">
      <w:pPr>
        <w:pStyle w:val="ListParagraph"/>
        <w:rPr>
          <w:rFonts w:ascii="Arial" w:hAnsi="Arial" w:cs="Arial"/>
        </w:rPr>
      </w:pPr>
    </w:p>
    <w:p w:rsidR="008A5653" w:rsidRDefault="008A5653" w:rsidP="008A5653">
      <w:pPr>
        <w:pStyle w:val="ListParagraph"/>
        <w:numPr>
          <w:ilvl w:val="1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NJSTART Vendor Support Page/QRGs: </w:t>
      </w:r>
      <w:hyperlink r:id="rId7" w:history="1">
        <w:r>
          <w:rPr>
            <w:rStyle w:val="Hyperlink"/>
            <w:rFonts w:ascii="Arial" w:hAnsi="Arial" w:cs="Arial"/>
          </w:rPr>
          <w:t>https://www.state.nj.us/treasury/purchase/vendor.shtml</w:t>
        </w:r>
      </w:hyperlink>
    </w:p>
    <w:p w:rsidR="008A5653" w:rsidRDefault="008A5653" w:rsidP="008A5653">
      <w:pPr>
        <w:pStyle w:val="ListParagraph"/>
        <w:numPr>
          <w:ilvl w:val="1"/>
          <w:numId w:val="1"/>
        </w:num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Division of Purchase and Property</w:t>
      </w:r>
      <w:r>
        <w:rPr>
          <w:rFonts w:ascii="Arial" w:hAnsi="Arial" w:cs="Arial"/>
          <w:color w:val="000000"/>
        </w:rPr>
        <w:t xml:space="preserve"> Main Page: </w:t>
      </w:r>
      <w:hyperlink r:id="rId8" w:history="1">
        <w:r>
          <w:rPr>
            <w:rStyle w:val="Hyperlink"/>
            <w:rFonts w:ascii="Arial" w:hAnsi="Arial" w:cs="Arial"/>
          </w:rPr>
          <w:t>https://www.state.nj.us/treasury/purchase/</w:t>
        </w:r>
      </w:hyperlink>
    </w:p>
    <w:p w:rsidR="008A5653" w:rsidRDefault="008A5653" w:rsidP="008A5653">
      <w:pPr>
        <w:pStyle w:val="ListParagraph"/>
        <w:numPr>
          <w:ilvl w:val="1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Division of Purchase and Property Forms Page: </w:t>
      </w:r>
      <w:hyperlink r:id="rId9" w:history="1">
        <w:r>
          <w:rPr>
            <w:rStyle w:val="Hyperlink"/>
            <w:rFonts w:ascii="Arial" w:hAnsi="Arial" w:cs="Arial"/>
          </w:rPr>
          <w:t>https://www.state.nj.us/treasury/purchase/forms.shtml</w:t>
        </w:r>
      </w:hyperlink>
    </w:p>
    <w:p w:rsidR="008A5653" w:rsidRPr="008A5653" w:rsidRDefault="008A5653" w:rsidP="008A5653">
      <w:pPr>
        <w:pStyle w:val="ListParagraph"/>
        <w:numPr>
          <w:ilvl w:val="1"/>
          <w:numId w:val="1"/>
        </w:num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New Jersey Business Ethics Guide: </w:t>
      </w:r>
      <w:hyperlink r:id="rId10" w:history="1">
        <w:r>
          <w:rPr>
            <w:rStyle w:val="Hyperlink"/>
            <w:rFonts w:ascii="Arial" w:hAnsi="Arial" w:cs="Arial"/>
          </w:rPr>
          <w:t>https://www.state.nj.us/treasury/purchase/ethics.shtml</w:t>
        </w:r>
      </w:hyperlink>
    </w:p>
    <w:p w:rsidR="0009176E" w:rsidRPr="00986997" w:rsidRDefault="0009176E" w:rsidP="0009176E">
      <w:pPr>
        <w:tabs>
          <w:tab w:val="left" w:pos="0"/>
        </w:tabs>
        <w:jc w:val="both"/>
        <w:rPr>
          <w:rFonts w:ascii="Arial" w:hAnsi="Arial" w:cs="Arial"/>
        </w:rPr>
      </w:pPr>
    </w:p>
    <w:p w:rsidR="006E5BDE" w:rsidRDefault="006E5BDE" w:rsidP="0009176E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Answers to Questions will be posted as part of a future Bid Amendment. </w:t>
      </w:r>
    </w:p>
    <w:p w:rsidR="006E5BDE" w:rsidRDefault="006E5BDE" w:rsidP="0009176E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:rsidR="0009176E" w:rsidRPr="008918DF" w:rsidRDefault="0009176E" w:rsidP="0009176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:rsidR="0009176E" w:rsidRPr="008918DF" w:rsidRDefault="0009176E" w:rsidP="0009176E">
      <w:pPr>
        <w:tabs>
          <w:tab w:val="left" w:pos="0"/>
        </w:tabs>
        <w:jc w:val="both"/>
        <w:rPr>
          <w:rFonts w:ascii="Arial" w:hAnsi="Arial" w:cs="Arial"/>
        </w:rPr>
      </w:pPr>
    </w:p>
    <w:p w:rsidR="0009176E" w:rsidRPr="008918DF" w:rsidRDefault="0009176E" w:rsidP="0009176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09176E" w:rsidRPr="008918DF" w:rsidRDefault="0009176E" w:rsidP="0009176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:rsidR="004C1474" w:rsidRDefault="004C1474"/>
    <w:sectPr w:rsidR="004C1474" w:rsidSect="009E6165">
      <w:footerReference w:type="default" r:id="rId11"/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EB8" w:rsidRDefault="00617AFB">
      <w:r>
        <w:separator/>
      </w:r>
    </w:p>
  </w:endnote>
  <w:endnote w:type="continuationSeparator" w:id="0">
    <w:p w:rsidR="001F7EB8" w:rsidRDefault="0061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0787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6165" w:rsidRDefault="00AD05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5B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6165" w:rsidRDefault="006E5B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165" w:rsidRDefault="00AD051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992237A" wp14:editId="1667B7F8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6165" w:rsidRPr="003048CF" w:rsidRDefault="00AD051B" w:rsidP="009E6165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92237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9E6165" w:rsidRPr="003048CF" w:rsidRDefault="00AD051B" w:rsidP="009E6165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EB8" w:rsidRDefault="00617AFB">
      <w:r>
        <w:separator/>
      </w:r>
    </w:p>
  </w:footnote>
  <w:footnote w:type="continuationSeparator" w:id="0">
    <w:p w:rsidR="001F7EB8" w:rsidRDefault="00617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9E6165" w:rsidTr="009E6165">
      <w:trPr>
        <w:trHeight w:val="1080"/>
        <w:jc w:val="center"/>
      </w:trPr>
      <w:tc>
        <w:tcPr>
          <w:tcW w:w="2880" w:type="dxa"/>
        </w:tcPr>
        <w:p w:rsidR="009E6165" w:rsidRDefault="006E5BDE" w:rsidP="009E6165"/>
      </w:tc>
      <w:tc>
        <w:tcPr>
          <w:tcW w:w="5760" w:type="dxa"/>
          <w:vAlign w:val="center"/>
        </w:tcPr>
        <w:p w:rsidR="009E6165" w:rsidRDefault="00AD051B" w:rsidP="009E6165">
          <w:pPr>
            <w:jc w:val="center"/>
          </w:pPr>
          <w:r>
            <w:rPr>
              <w:noProof/>
            </w:rPr>
            <w:drawing>
              <wp:inline distT="0" distB="0" distL="0" distR="0" wp14:anchorId="5D1701C5" wp14:editId="56ABD834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9E6165" w:rsidRDefault="006E5BDE" w:rsidP="009E6165"/>
      </w:tc>
    </w:tr>
    <w:tr w:rsidR="009E6165" w:rsidTr="009E6165">
      <w:trPr>
        <w:trHeight w:val="893"/>
        <w:jc w:val="center"/>
      </w:trPr>
      <w:tc>
        <w:tcPr>
          <w:tcW w:w="2880" w:type="dxa"/>
          <w:vAlign w:val="bottom"/>
        </w:tcPr>
        <w:p w:rsidR="009E6165" w:rsidRPr="00DE79FE" w:rsidRDefault="00AD051B" w:rsidP="009E6165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9E6165" w:rsidRPr="006359DD" w:rsidRDefault="00AD051B" w:rsidP="009E6165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9E6165" w:rsidRPr="00952B78" w:rsidRDefault="00AD051B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9E6165" w:rsidRPr="00CD2155" w:rsidRDefault="00AD051B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9E6165" w:rsidRPr="00CD2155" w:rsidRDefault="00AD051B" w:rsidP="009E6165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9E6165" w:rsidRPr="00CD2155" w:rsidRDefault="00AD051B" w:rsidP="009E6165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9E6165" w:rsidRPr="00CD2155" w:rsidRDefault="00AD051B" w:rsidP="009E6165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9E6165" w:rsidRPr="00CD2155" w:rsidRDefault="00AD051B" w:rsidP="009E6165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9E6165" w:rsidRPr="006359DD" w:rsidRDefault="00AD051B" w:rsidP="009E6165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9E6165" w:rsidRPr="006359DD" w:rsidRDefault="00AD051B" w:rsidP="009E6165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9E6165" w:rsidRPr="006359DD" w:rsidRDefault="00AD051B" w:rsidP="009E6165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9E6165" w:rsidTr="009E6165">
      <w:trPr>
        <w:trHeight w:val="892"/>
        <w:jc w:val="center"/>
      </w:trPr>
      <w:tc>
        <w:tcPr>
          <w:tcW w:w="2880" w:type="dxa"/>
          <w:vAlign w:val="bottom"/>
        </w:tcPr>
        <w:p w:rsidR="009E6165" w:rsidRPr="006359DD" w:rsidRDefault="00AD051B" w:rsidP="009E6165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9E6165" w:rsidRPr="006359DD" w:rsidRDefault="00AD051B" w:rsidP="009E6165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9E6165" w:rsidRPr="006359DD" w:rsidRDefault="006E5BDE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9E6165" w:rsidRPr="006359DD" w:rsidRDefault="00AD051B" w:rsidP="009E6165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9E6165" w:rsidRPr="006359DD" w:rsidRDefault="00AD051B" w:rsidP="009E6165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9E6165" w:rsidTr="009E6165">
      <w:trPr>
        <w:jc w:val="center"/>
      </w:trPr>
      <w:tc>
        <w:tcPr>
          <w:tcW w:w="2880" w:type="dxa"/>
        </w:tcPr>
        <w:p w:rsidR="009E6165" w:rsidRPr="006359DD" w:rsidRDefault="006E5BDE" w:rsidP="009E6165"/>
      </w:tc>
      <w:tc>
        <w:tcPr>
          <w:tcW w:w="5760" w:type="dxa"/>
        </w:tcPr>
        <w:p w:rsidR="009E6165" w:rsidRPr="00CD2155" w:rsidRDefault="00AD051B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9E6165" w:rsidRPr="006359DD" w:rsidRDefault="00AD051B" w:rsidP="009E616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9E6165" w:rsidRPr="006359DD" w:rsidRDefault="006E5BDE" w:rsidP="009E6165"/>
      </w:tc>
    </w:tr>
  </w:tbl>
  <w:p w:rsidR="009E6165" w:rsidRDefault="006E5BDE" w:rsidP="009E6165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A2C6F"/>
    <w:multiLevelType w:val="hybridMultilevel"/>
    <w:tmpl w:val="FB4679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76E"/>
    <w:rsid w:val="000526CC"/>
    <w:rsid w:val="0009176E"/>
    <w:rsid w:val="00143590"/>
    <w:rsid w:val="001C03A9"/>
    <w:rsid w:val="001F7EB8"/>
    <w:rsid w:val="002D6BF5"/>
    <w:rsid w:val="003407E6"/>
    <w:rsid w:val="003B3603"/>
    <w:rsid w:val="003C01CC"/>
    <w:rsid w:val="00437B2A"/>
    <w:rsid w:val="004A350A"/>
    <w:rsid w:val="004A3DD4"/>
    <w:rsid w:val="004C1474"/>
    <w:rsid w:val="00516182"/>
    <w:rsid w:val="005252AA"/>
    <w:rsid w:val="005845AA"/>
    <w:rsid w:val="005E2C70"/>
    <w:rsid w:val="00617AFB"/>
    <w:rsid w:val="00670F29"/>
    <w:rsid w:val="00695BC8"/>
    <w:rsid w:val="006E5BDE"/>
    <w:rsid w:val="0082463F"/>
    <w:rsid w:val="008872B9"/>
    <w:rsid w:val="008A5653"/>
    <w:rsid w:val="008B3A61"/>
    <w:rsid w:val="009407E3"/>
    <w:rsid w:val="009E6BC8"/>
    <w:rsid w:val="00A03650"/>
    <w:rsid w:val="00A717B5"/>
    <w:rsid w:val="00AD051B"/>
    <w:rsid w:val="00B13E2B"/>
    <w:rsid w:val="00B71729"/>
    <w:rsid w:val="00D065FA"/>
    <w:rsid w:val="00D205B2"/>
    <w:rsid w:val="00DD1DDE"/>
    <w:rsid w:val="00E97115"/>
    <w:rsid w:val="00EA2C09"/>
    <w:rsid w:val="00F82336"/>
    <w:rsid w:val="00F90CC1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23A9FA-00C7-4C13-BA24-9F6EAE71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9176E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9176E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09176E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176E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176E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09176E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09176E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09176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0917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76E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rsid w:val="00091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09176E"/>
    <w:pPr>
      <w:ind w:left="720"/>
      <w:contextualSpacing/>
    </w:pPr>
  </w:style>
  <w:style w:type="paragraph" w:styleId="BodyText3">
    <w:name w:val="Body Text 3"/>
    <w:basedOn w:val="BodyText2"/>
    <w:link w:val="BodyText3Char"/>
    <w:rsid w:val="0009176E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rsid w:val="0009176E"/>
    <w:rPr>
      <w:rFonts w:ascii="Arial" w:eastAsia="MS Mincho" w:hAnsi="Arial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0917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176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176E"/>
    <w:rPr>
      <w:rFonts w:ascii="Times New Roman" w:eastAsia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9176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9176E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17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76E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565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8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e.nj.us/treasury/purchase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state.nj.us/treasury/purchase/vendor.s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tate.nj.us/treasury/purchase/ethics.s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ate.nj.us/treasury/purchase/forms.s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Loughran, Jennifer</dc:creator>
  <cp:keywords/>
  <dc:description/>
  <cp:lastModifiedBy>Loughran, Jennifer</cp:lastModifiedBy>
  <cp:revision>4</cp:revision>
  <cp:lastPrinted>2019-11-26T19:21:00Z</cp:lastPrinted>
  <dcterms:created xsi:type="dcterms:W3CDTF">2019-11-26T19:20:00Z</dcterms:created>
  <dcterms:modified xsi:type="dcterms:W3CDTF">2019-11-26T19:26:00Z</dcterms:modified>
</cp:coreProperties>
</file>