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1921FC25" w:rsidR="00FD6AD0" w:rsidRPr="003566E4" w:rsidRDefault="0094418D" w:rsidP="0014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</w:t>
            </w:r>
            <w:r w:rsidR="001463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F2B5D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4F2B5D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0CAE2D3C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r w:rsidR="00A1462B">
        <w:rPr>
          <w:rFonts w:ascii="Times New Roman" w:hAnsi="Times New Roman" w:cs="Times New Roman"/>
          <w:sz w:val="20"/>
          <w:szCs w:val="20"/>
        </w:rPr>
        <w:t>c</w:t>
      </w:r>
      <w:r w:rsidR="00921226" w:rsidRPr="00921226">
        <w:rPr>
          <w:rFonts w:ascii="Times New Roman" w:hAnsi="Times New Roman" w:cs="Times New Roman"/>
          <w:sz w:val="20"/>
          <w:szCs w:val="20"/>
        </w:rPr>
        <w:t>ontractor on any contracts of similar scope.  In the event a Vendor {Bidder} neglects to include this information in its Quote, the Vendor’s {Bidder’s} omission of necessary disclosure information may be cause for rejection of the Vendor’s {Bidder’s} Quote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F2B5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F2B5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4F2B5D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4F2B5D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46315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554A1"/>
    <w:rsid w:val="004D1DBA"/>
    <w:rsid w:val="004F2B5D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4418D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358FA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Loughran, Jennifer</cp:lastModifiedBy>
  <cp:revision>2</cp:revision>
  <cp:lastPrinted>2017-07-26T19:20:00Z</cp:lastPrinted>
  <dcterms:created xsi:type="dcterms:W3CDTF">2019-06-04T14:53:00Z</dcterms:created>
  <dcterms:modified xsi:type="dcterms:W3CDTF">2019-06-04T14:53:00Z</dcterms:modified>
</cp:coreProperties>
</file>