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11378CEC" w:rsidR="00364A22" w:rsidRPr="002420F8" w:rsidRDefault="000E415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</w:t>
      </w:r>
      <w:r w:rsidR="00BE4684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332FC8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BE4684" w:rsidRPr="00BE4684">
        <w:rPr>
          <w:rFonts w:ascii="Arial" w:hAnsi="Arial" w:cs="Arial"/>
          <w:sz w:val="20"/>
        </w:rPr>
        <w:t>19DPP00411</w:t>
      </w:r>
    </w:p>
    <w:p w14:paraId="6F83CB5D" w14:textId="6D1D0227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</w:t>
      </w:r>
      <w:r w:rsidR="00BE4684">
        <w:rPr>
          <w:rFonts w:ascii="Arial" w:hAnsi="Arial" w:cs="Arial"/>
          <w:b/>
        </w:rPr>
        <w:t>993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>–</w:t>
      </w:r>
      <w:r w:rsidR="00487040">
        <w:rPr>
          <w:rFonts w:ascii="Arial" w:hAnsi="Arial" w:cs="Arial"/>
          <w:b/>
        </w:rPr>
        <w:t xml:space="preserve"> </w:t>
      </w:r>
      <w:r w:rsidR="00BE4684">
        <w:rPr>
          <w:rFonts w:ascii="Arial" w:hAnsi="Arial" w:cs="Arial"/>
          <w:b/>
        </w:rPr>
        <w:t xml:space="preserve">Oral Fluids &amp; Urine Drug Screening – Judiciary &amp; Statewide </w:t>
      </w:r>
      <w:r w:rsidR="005262A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310C6298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C1284B">
        <w:rPr>
          <w:rFonts w:ascii="Arial" w:hAnsi="Arial" w:cs="Arial"/>
        </w:rPr>
        <w:t>March 10</w:t>
      </w:r>
      <w:r w:rsidR="005262A5">
        <w:rPr>
          <w:rFonts w:ascii="Arial" w:hAnsi="Arial" w:cs="Arial"/>
        </w:rPr>
        <w:t>, 202</w:t>
      </w:r>
      <w:r w:rsidR="00BE4684">
        <w:rPr>
          <w:rFonts w:ascii="Arial" w:hAnsi="Arial" w:cs="Arial"/>
        </w:rPr>
        <w:t>1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03C059BB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C1284B">
        <w:rPr>
          <w:rFonts w:ascii="Arial-BoldMT" w:hAnsi="Arial-BoldMT" w:cs="Arial-BoldMT"/>
          <w:b/>
          <w:bCs/>
          <w:color w:val="FF0000"/>
        </w:rPr>
        <w:t>March 23</w:t>
      </w:r>
      <w:r w:rsidR="005262A5">
        <w:rPr>
          <w:rFonts w:ascii="Arial-BoldMT" w:hAnsi="Arial-BoldMT" w:cs="Arial-BoldMT"/>
          <w:b/>
          <w:bCs/>
          <w:color w:val="FF0000"/>
        </w:rPr>
        <w:t>, 202</w:t>
      </w:r>
      <w:r w:rsidR="00BE4684">
        <w:rPr>
          <w:rFonts w:ascii="Arial-BoldMT" w:hAnsi="Arial-BoldMT" w:cs="Arial-BoldMT"/>
          <w:b/>
          <w:bCs/>
          <w:color w:val="FF0000"/>
        </w:rPr>
        <w:t>1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609412BE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C1284B">
        <w:rPr>
          <w:rFonts w:ascii="Arial" w:hAnsi="Arial" w:cs="Arial"/>
          <w:i w:val="0"/>
          <w:sz w:val="20"/>
        </w:rPr>
        <w:t>3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D6A79C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324B4E">
        <w:rPr>
          <w:rFonts w:ascii="Arial" w:hAnsi="Arial" w:cs="Arial"/>
        </w:rPr>
        <w:t>3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5069E7DC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C1284B">
        <w:rPr>
          <w:rFonts w:ascii="Arial-BoldMT" w:hAnsi="Arial-BoldMT" w:cs="Arial-BoldMT"/>
          <w:b/>
          <w:bCs/>
        </w:rPr>
        <w:t>Tue</w:t>
      </w:r>
      <w:r w:rsidR="005262A5">
        <w:rPr>
          <w:rFonts w:ascii="Arial-BoldMT" w:hAnsi="Arial-BoldMT" w:cs="Arial-BoldMT"/>
          <w:b/>
          <w:bCs/>
        </w:rPr>
        <w:t>sday,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C1284B">
        <w:rPr>
          <w:rFonts w:ascii="Arial-BoldMT" w:hAnsi="Arial-BoldMT" w:cs="Arial-BoldMT"/>
          <w:b/>
          <w:bCs/>
        </w:rPr>
        <w:t>March 23</w:t>
      </w:r>
      <w:r w:rsidR="005262A5">
        <w:rPr>
          <w:rFonts w:ascii="Arial-BoldMT" w:hAnsi="Arial-BoldMT" w:cs="Arial-BoldMT"/>
          <w:b/>
          <w:bCs/>
        </w:rPr>
        <w:t>, 202</w:t>
      </w:r>
      <w:r w:rsidR="00BE4684">
        <w:rPr>
          <w:rFonts w:ascii="Arial-BoldMT" w:hAnsi="Arial-BoldMT" w:cs="Arial-BoldMT"/>
          <w:b/>
          <w:bCs/>
        </w:rPr>
        <w:t>1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EFEBA" w14:textId="77777777" w:rsidR="00C37F79" w:rsidRDefault="00C37F79">
      <w:r>
        <w:separator/>
      </w:r>
    </w:p>
  </w:endnote>
  <w:endnote w:type="continuationSeparator" w:id="0">
    <w:p w14:paraId="15897309" w14:textId="77777777" w:rsidR="00C37F79" w:rsidRDefault="00C3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FD49FD" w14:textId="77777777" w:rsidR="00C37F79" w:rsidRDefault="00C37F79">
      <w:r>
        <w:separator/>
      </w:r>
    </w:p>
  </w:footnote>
  <w:footnote w:type="continuationSeparator" w:id="0">
    <w:p w14:paraId="5F848227" w14:textId="77777777" w:rsidR="00C37F79" w:rsidRDefault="00C37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4174"/>
    <w:rsid w:val="000154C9"/>
    <w:rsid w:val="000178AC"/>
    <w:rsid w:val="000178D6"/>
    <w:rsid w:val="00017E0E"/>
    <w:rsid w:val="00024EF6"/>
    <w:rsid w:val="00043711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A7E5D"/>
    <w:rsid w:val="000B67C3"/>
    <w:rsid w:val="000C3964"/>
    <w:rsid w:val="000C3C19"/>
    <w:rsid w:val="000C7991"/>
    <w:rsid w:val="000D0811"/>
    <w:rsid w:val="000D1760"/>
    <w:rsid w:val="000E4154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1EF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67080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4B4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3A0A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6427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33E89"/>
    <w:rsid w:val="00844E5E"/>
    <w:rsid w:val="00846171"/>
    <w:rsid w:val="00847E16"/>
    <w:rsid w:val="008526EA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B2464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E4684"/>
    <w:rsid w:val="00BF1F3C"/>
    <w:rsid w:val="00BF5170"/>
    <w:rsid w:val="00C021F8"/>
    <w:rsid w:val="00C055DF"/>
    <w:rsid w:val="00C06423"/>
    <w:rsid w:val="00C12204"/>
    <w:rsid w:val="00C1284B"/>
    <w:rsid w:val="00C12A48"/>
    <w:rsid w:val="00C16006"/>
    <w:rsid w:val="00C162F6"/>
    <w:rsid w:val="00C255C8"/>
    <w:rsid w:val="00C303B1"/>
    <w:rsid w:val="00C34732"/>
    <w:rsid w:val="00C36724"/>
    <w:rsid w:val="00C37F79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D612F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F3885B-F318-4771-B513-6C0AB1D8A1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3</cp:revision>
  <cp:lastPrinted>2019-10-11T16:32:00Z</cp:lastPrinted>
  <dcterms:created xsi:type="dcterms:W3CDTF">2021-02-24T17:04:00Z</dcterms:created>
  <dcterms:modified xsi:type="dcterms:W3CDTF">2021-02-24T17:07:00Z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