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3F17EF">
      <w:pPr>
        <w:ind w:left="1440" w:right="180" w:firstLine="72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14D63B0E" w:rsidR="005D7989" w:rsidRDefault="00F951A0" w:rsidP="005D7989">
      <w:pPr>
        <w:spacing w:line="300" w:lineRule="auto"/>
        <w:ind w:right="187"/>
        <w:rPr>
          <w:rFonts w:ascii="Garamond" w:hAnsi="Garamond"/>
          <w:b/>
          <w:sz w:val="52"/>
          <w:szCs w:val="52"/>
        </w:rPr>
      </w:pPr>
      <w:r w:rsidRPr="00E76658">
        <w:rPr>
          <w:rFonts w:ascii="Garamond" w:hAnsi="Garamond" w:cs="Arial"/>
          <w:b/>
          <w:bCs/>
          <w:sz w:val="52"/>
          <w:szCs w:val="52"/>
        </w:rPr>
        <w:t>Bid #</w:t>
      </w:r>
      <w:r w:rsidR="005D7989">
        <w:rPr>
          <w:rFonts w:ascii="Garamond" w:hAnsi="Garamond" w:cs="Arial"/>
          <w:b/>
          <w:bCs/>
          <w:sz w:val="52"/>
          <w:szCs w:val="52"/>
        </w:rPr>
        <w:tab/>
      </w:r>
      <w:r w:rsidR="00FB4D68">
        <w:rPr>
          <w:rFonts w:ascii="Garamond" w:hAnsi="Garamond" w:cs="Arial"/>
          <w:b/>
          <w:bCs/>
          <w:sz w:val="52"/>
          <w:szCs w:val="52"/>
        </w:rPr>
        <w:t>1</w:t>
      </w:r>
      <w:r w:rsidR="00544B86">
        <w:rPr>
          <w:rFonts w:ascii="Garamond" w:hAnsi="Garamond" w:cs="Arial"/>
          <w:b/>
          <w:bCs/>
          <w:sz w:val="52"/>
          <w:szCs w:val="52"/>
        </w:rPr>
        <w:t>9</w:t>
      </w:r>
      <w:r w:rsidR="00FB4D68">
        <w:rPr>
          <w:rFonts w:ascii="Garamond" w:hAnsi="Garamond" w:cs="Arial"/>
          <w:b/>
          <w:bCs/>
          <w:sz w:val="52"/>
          <w:szCs w:val="52"/>
        </w:rPr>
        <w:t>DPP</w:t>
      </w:r>
      <w:r w:rsidR="00E76658">
        <w:rPr>
          <w:rFonts w:ascii="Garamond" w:hAnsi="Garamond" w:cs="Arial"/>
          <w:b/>
          <w:bCs/>
          <w:sz w:val="52"/>
          <w:szCs w:val="52"/>
        </w:rPr>
        <w:t>00</w:t>
      </w:r>
      <w:r w:rsidR="00544B86">
        <w:rPr>
          <w:rFonts w:ascii="Garamond" w:hAnsi="Garamond" w:cs="Arial"/>
          <w:b/>
          <w:bCs/>
          <w:sz w:val="52"/>
          <w:szCs w:val="52"/>
        </w:rPr>
        <w:t>404</w:t>
      </w:r>
    </w:p>
    <w:tbl>
      <w:tblPr>
        <w:tblW w:w="9360" w:type="dxa"/>
        <w:tblInd w:w="108" w:type="dxa"/>
        <w:tblLook w:val="01E0" w:firstRow="1" w:lastRow="1" w:firstColumn="1" w:lastColumn="1" w:noHBand="0" w:noVBand="0"/>
      </w:tblPr>
      <w:tblGrid>
        <w:gridCol w:w="1080"/>
        <w:gridCol w:w="8280"/>
      </w:tblGrid>
      <w:tr w:rsidR="00E76658" w:rsidRPr="00370188" w14:paraId="39441B60" w14:textId="77777777" w:rsidTr="00770C95">
        <w:tc>
          <w:tcPr>
            <w:tcW w:w="1080" w:type="dxa"/>
            <w:shd w:val="clear" w:color="auto" w:fill="auto"/>
          </w:tcPr>
          <w:p w14:paraId="4C585F12" w14:textId="33EA7DB3" w:rsidR="00E76658" w:rsidRPr="00AD3D8E" w:rsidRDefault="00E76658" w:rsidP="00544B86">
            <w:pPr>
              <w:ind w:left="-108" w:right="5"/>
              <w:jc w:val="left"/>
              <w:rPr>
                <w:rFonts w:ascii="Garamond" w:hAnsi="Garamond"/>
                <w:sz w:val="44"/>
                <w:szCs w:val="44"/>
              </w:rPr>
            </w:pPr>
            <w:r w:rsidRPr="00AD3D8E">
              <w:rPr>
                <w:rFonts w:ascii="Garamond" w:hAnsi="Garamond" w:cs="Arial"/>
                <w:b/>
                <w:bCs/>
                <w:sz w:val="44"/>
                <w:szCs w:val="44"/>
              </w:rPr>
              <w:t>For:</w:t>
            </w:r>
          </w:p>
        </w:tc>
        <w:tc>
          <w:tcPr>
            <w:tcW w:w="8280" w:type="dxa"/>
          </w:tcPr>
          <w:p w14:paraId="4E9EB2F4" w14:textId="79A45628" w:rsidR="00E76658" w:rsidRPr="00AD3D8E" w:rsidRDefault="00E76658">
            <w:pPr>
              <w:ind w:left="-108"/>
              <w:jc w:val="left"/>
              <w:rPr>
                <w:rFonts w:ascii="Garamond" w:hAnsi="Garamond"/>
                <w:sz w:val="44"/>
                <w:szCs w:val="44"/>
              </w:rPr>
            </w:pPr>
            <w:r w:rsidRPr="00B9657A">
              <w:rPr>
                <w:rFonts w:ascii="Garamond" w:hAnsi="Garamond"/>
                <w:b/>
                <w:sz w:val="44"/>
                <w:szCs w:val="44"/>
              </w:rPr>
              <w:t>T2546</w:t>
            </w:r>
            <w:r>
              <w:rPr>
                <w:rFonts w:ascii="Garamond" w:hAnsi="Garamond"/>
                <w:b/>
                <w:sz w:val="44"/>
                <w:szCs w:val="44"/>
              </w:rPr>
              <w:t xml:space="preserve"> </w:t>
            </w:r>
            <w:r>
              <w:rPr>
                <w:rFonts w:ascii="Garamond" w:hAnsi="Garamond"/>
                <w:sz w:val="44"/>
                <w:szCs w:val="44"/>
              </w:rPr>
              <w:t xml:space="preserve">– </w:t>
            </w:r>
            <w:r>
              <w:rPr>
                <w:rFonts w:ascii="Garamond" w:hAnsi="Garamond"/>
                <w:b/>
                <w:sz w:val="44"/>
                <w:szCs w:val="44"/>
              </w:rPr>
              <w:t>Vapor Recovery Systems on Gasoline Tanks: Testing &amp; Repairs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450396" w:rsidRDefault="006069F8" w:rsidP="00576F34">
            <w:pPr>
              <w:rPr>
                <w:rFonts w:ascii="Garamond" w:hAnsi="Garamond" w:cs="Arial"/>
                <w:b/>
                <w:bCs/>
                <w:color w:val="000000"/>
                <w:sz w:val="20"/>
                <w:szCs w:val="20"/>
              </w:rPr>
            </w:pPr>
            <w:r w:rsidRPr="00450396">
              <w:rPr>
                <w:rFonts w:ascii="Garamond" w:hAnsi="Garamond" w:cs="Arial"/>
                <w:b/>
                <w:bCs/>
                <w:color w:val="000000"/>
                <w:szCs w:val="20"/>
              </w:rPr>
              <w:t>Vendor</w:t>
            </w:r>
            <w:r w:rsidR="008E24C3" w:rsidRPr="00450396">
              <w:rPr>
                <w:rFonts w:ascii="Garamond" w:hAnsi="Garamond" w:cs="Arial"/>
                <w:b/>
                <w:bCs/>
                <w:color w:val="000000"/>
                <w:szCs w:val="20"/>
              </w:rPr>
              <w:t>’s</w:t>
            </w:r>
            <w:r w:rsidRPr="00450396">
              <w:rPr>
                <w:rFonts w:ascii="Garamond" w:hAnsi="Garamond" w:cs="Arial"/>
                <w:b/>
                <w:bCs/>
                <w:color w:val="000000"/>
                <w:szCs w:val="20"/>
              </w:rPr>
              <w:t xml:space="preserve"> </w:t>
            </w:r>
            <w:r w:rsidR="00647C5C" w:rsidRPr="00450396">
              <w:rPr>
                <w:rFonts w:ascii="Garamond" w:hAnsi="Garamond" w:cs="Arial"/>
                <w:b/>
                <w:bCs/>
                <w:color w:val="000000"/>
                <w:szCs w:val="20"/>
              </w:rPr>
              <w:t>{</w:t>
            </w:r>
            <w:r w:rsidRPr="00450396">
              <w:rPr>
                <w:rFonts w:ascii="Garamond" w:hAnsi="Garamond" w:cs="Arial"/>
                <w:b/>
                <w:bCs/>
                <w:color w:val="000000"/>
                <w:szCs w:val="20"/>
              </w:rPr>
              <w:t>Bidder’s</w:t>
            </w:r>
            <w:r w:rsidR="00647C5C" w:rsidRPr="00450396">
              <w:rPr>
                <w:rFonts w:ascii="Garamond" w:hAnsi="Garamond" w:cs="Arial"/>
                <w:b/>
                <w:bCs/>
                <w:color w:val="000000"/>
                <w:szCs w:val="20"/>
              </w:rPr>
              <w:t>}</w:t>
            </w:r>
            <w:r w:rsidR="008E24C3" w:rsidRPr="00450396">
              <w:rPr>
                <w:rFonts w:ascii="Garamond" w:hAnsi="Garamond" w:cs="Arial"/>
                <w:b/>
                <w:bCs/>
                <w:color w:val="000000"/>
                <w:szCs w:val="20"/>
              </w:rPr>
              <w:t xml:space="preserve"> </w:t>
            </w:r>
            <w:r w:rsidR="00DC59A6" w:rsidRPr="00450396">
              <w:rPr>
                <w:rFonts w:ascii="Garamond" w:hAnsi="Garamond" w:cs="Arial"/>
                <w:b/>
                <w:bCs/>
                <w:color w:val="000000"/>
                <w:szCs w:val="20"/>
              </w:rPr>
              <w:t>Electronic Question Due Date</w:t>
            </w:r>
          </w:p>
          <w:p w14:paraId="67433F2E" w14:textId="75196930" w:rsidR="00DC59A6" w:rsidRPr="00450396" w:rsidRDefault="00DC59A6" w:rsidP="00196559">
            <w:pPr>
              <w:rPr>
                <w:rFonts w:ascii="Garamond" w:hAnsi="Garamond" w:cs="Arial"/>
                <w:bCs/>
                <w:color w:val="000000"/>
                <w:sz w:val="20"/>
                <w:szCs w:val="20"/>
              </w:rPr>
            </w:pPr>
            <w:r w:rsidRPr="00450396">
              <w:rPr>
                <w:rFonts w:ascii="Garamond" w:hAnsi="Garamond" w:cs="Arial"/>
                <w:bCs/>
                <w:color w:val="000000"/>
                <w:sz w:val="20"/>
                <w:szCs w:val="20"/>
              </w:rPr>
              <w:t xml:space="preserve">(Refer to </w:t>
            </w:r>
            <w:r w:rsidR="00626F14" w:rsidRPr="00450396">
              <w:rPr>
                <w:rFonts w:ascii="Garamond" w:hAnsi="Garamond" w:cs="Arial"/>
                <w:bCs/>
                <w:color w:val="000000"/>
                <w:sz w:val="20"/>
                <w:szCs w:val="20"/>
              </w:rPr>
              <w:t xml:space="preserve">Bid Solicitation </w:t>
            </w:r>
            <w:hyperlink w:anchor="_1.3.1_ELECTRONIC_QUESTION_AND ANSWE" w:history="1">
              <w:r w:rsidR="00196559" w:rsidRPr="00544B86">
                <w:rPr>
                  <w:rFonts w:ascii="Garamond" w:hAnsi="Garamond"/>
                  <w:color w:val="0000FF"/>
                  <w:sz w:val="20"/>
                  <w:szCs w:val="20"/>
                  <w:u w:val="single"/>
                </w:rPr>
                <w:t>Section 1.3.1</w:t>
              </w:r>
            </w:hyperlink>
            <w:r w:rsidRPr="00450396">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308A4713" w:rsidR="00DC59A6" w:rsidRPr="00840DF8" w:rsidRDefault="007614D7" w:rsidP="00544B86">
            <w:pPr>
              <w:ind w:right="180"/>
              <w:jc w:val="center"/>
              <w:rPr>
                <w:rFonts w:ascii="Garamond" w:hAnsi="Garamond" w:cs="Arial"/>
                <w:bCs/>
                <w:color w:val="000000"/>
              </w:rPr>
            </w:pPr>
            <w:r w:rsidRPr="00544B86">
              <w:rPr>
                <w:rFonts w:ascii="Garamond" w:hAnsi="Garamond" w:cs="Arial"/>
                <w:bCs/>
                <w:color w:val="000000"/>
              </w:rPr>
              <w:t>4/</w:t>
            </w:r>
            <w:r w:rsidR="00544B86" w:rsidRPr="00544B86">
              <w:rPr>
                <w:rFonts w:ascii="Garamond" w:hAnsi="Garamond" w:cs="Arial"/>
                <w:bCs/>
                <w:color w:val="000000"/>
              </w:rPr>
              <w:t>26</w:t>
            </w:r>
            <w:r w:rsidRPr="00544B86">
              <w:rPr>
                <w:rFonts w:ascii="Garamond" w:hAnsi="Garamond" w:cs="Arial"/>
                <w:bCs/>
                <w:color w:val="000000"/>
              </w:rPr>
              <w:t>/19</w:t>
            </w:r>
          </w:p>
        </w:tc>
        <w:tc>
          <w:tcPr>
            <w:tcW w:w="1440" w:type="dxa"/>
            <w:tcBorders>
              <w:top w:val="single" w:sz="4" w:space="0" w:color="auto"/>
            </w:tcBorders>
            <w:shd w:val="clear" w:color="auto" w:fill="auto"/>
            <w:vAlign w:val="center"/>
          </w:tcPr>
          <w:p w14:paraId="1DFEBFCA" w14:textId="07394BA6" w:rsidR="00DC59A6" w:rsidRPr="008165F1" w:rsidRDefault="00C4095B" w:rsidP="00576F34">
            <w:pPr>
              <w:ind w:right="180"/>
              <w:jc w:val="center"/>
              <w:rPr>
                <w:rFonts w:ascii="Garamond" w:hAnsi="Garamond" w:cs="Arial"/>
                <w:bCs/>
                <w:color w:val="000000"/>
              </w:rPr>
            </w:pPr>
            <w:r>
              <w:rPr>
                <w:rFonts w:ascii="Garamond" w:hAnsi="Garamond" w:cs="Arial"/>
                <w:color w:val="000000"/>
              </w:rPr>
              <w:t xml:space="preserve">  </w:t>
            </w:r>
            <w:r w:rsidR="00626F14">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7B0C7A71" w:rsidR="00DC59A6" w:rsidRPr="00450396" w:rsidRDefault="001151B4" w:rsidP="00576F34">
            <w:pPr>
              <w:rPr>
                <w:rFonts w:ascii="Garamond" w:hAnsi="Garamond" w:cs="Arial"/>
                <w:b/>
                <w:bCs/>
                <w:color w:val="000000"/>
                <w:szCs w:val="20"/>
              </w:rPr>
            </w:pPr>
            <w:r w:rsidRPr="00544B86">
              <w:rPr>
                <w:rFonts w:ascii="Garamond" w:hAnsi="Garamond" w:cs="Arial"/>
                <w:b/>
                <w:bCs/>
                <w:color w:val="000000"/>
                <w:szCs w:val="20"/>
              </w:rPr>
              <w:t>Mandatory</w:t>
            </w:r>
            <w:r w:rsidR="001E7CB1" w:rsidRPr="00544B86">
              <w:rPr>
                <w:rFonts w:ascii="Garamond" w:hAnsi="Garamond" w:cs="Arial"/>
                <w:b/>
                <w:bCs/>
                <w:color w:val="000000"/>
                <w:szCs w:val="20"/>
              </w:rPr>
              <w:t>/Optional</w:t>
            </w:r>
            <w:r w:rsidRPr="00450396">
              <w:rPr>
                <w:rFonts w:ascii="Garamond" w:hAnsi="Garamond" w:cs="Arial"/>
                <w:b/>
                <w:bCs/>
                <w:color w:val="000000"/>
                <w:szCs w:val="20"/>
              </w:rPr>
              <w:t xml:space="preserve"> </w:t>
            </w:r>
            <w:r w:rsidR="00C03061" w:rsidRPr="00450396">
              <w:rPr>
                <w:rFonts w:ascii="Garamond" w:hAnsi="Garamond" w:cs="Arial"/>
                <w:b/>
                <w:bCs/>
                <w:color w:val="000000"/>
                <w:szCs w:val="20"/>
              </w:rPr>
              <w:t>Pre-</w:t>
            </w:r>
            <w:r w:rsidR="00CE00E7" w:rsidRPr="00450396">
              <w:rPr>
                <w:rFonts w:ascii="Garamond" w:hAnsi="Garamond" w:cs="Arial"/>
                <w:b/>
                <w:bCs/>
                <w:color w:val="000000"/>
                <w:szCs w:val="20"/>
              </w:rPr>
              <w:t>Quote</w:t>
            </w:r>
            <w:r w:rsidR="00BE0E0D" w:rsidRPr="00450396">
              <w:rPr>
                <w:rFonts w:ascii="Garamond" w:hAnsi="Garamond" w:cs="Arial"/>
                <w:b/>
                <w:bCs/>
                <w:color w:val="000000"/>
                <w:szCs w:val="20"/>
              </w:rPr>
              <w:t xml:space="preserve"> Submission </w:t>
            </w:r>
            <w:r w:rsidRPr="00450396">
              <w:rPr>
                <w:rFonts w:ascii="Garamond" w:hAnsi="Garamond" w:cs="Arial"/>
                <w:b/>
                <w:bCs/>
                <w:color w:val="000000"/>
                <w:szCs w:val="20"/>
              </w:rPr>
              <w:t xml:space="preserve">Conference </w:t>
            </w:r>
          </w:p>
          <w:p w14:paraId="6C7BE313" w14:textId="493DCEFB" w:rsidR="00126FBC" w:rsidRPr="00450396" w:rsidRDefault="00126FBC" w:rsidP="00196559">
            <w:pPr>
              <w:rPr>
                <w:rFonts w:ascii="Garamond" w:hAnsi="Garamond" w:cs="Arial"/>
                <w:bCs/>
                <w:color w:val="000000"/>
                <w:sz w:val="20"/>
                <w:szCs w:val="20"/>
              </w:rPr>
            </w:pPr>
            <w:r w:rsidRPr="00450396">
              <w:rPr>
                <w:rFonts w:ascii="Garamond" w:hAnsi="Garamond" w:cs="Arial"/>
                <w:bCs/>
                <w:color w:val="000000"/>
                <w:sz w:val="20"/>
                <w:szCs w:val="20"/>
              </w:rPr>
              <w:t xml:space="preserve">(Refer to </w:t>
            </w:r>
            <w:r w:rsidR="00626F14" w:rsidRPr="00450396">
              <w:rPr>
                <w:rFonts w:ascii="Garamond" w:hAnsi="Garamond" w:cs="Arial"/>
                <w:bCs/>
                <w:color w:val="000000"/>
                <w:sz w:val="20"/>
                <w:szCs w:val="20"/>
              </w:rPr>
              <w:t xml:space="preserve">Bid Solicitation </w:t>
            </w:r>
            <w:hyperlink w:anchor="_1.3.56__MANDATORY/OPTIONAL" w:history="1">
              <w:r w:rsidR="00196559" w:rsidRPr="00544B86">
                <w:rPr>
                  <w:rStyle w:val="Hyperlink"/>
                  <w:rFonts w:ascii="Garamond" w:hAnsi="Garamond" w:cs="Arial"/>
                  <w:bCs/>
                  <w:sz w:val="20"/>
                  <w:szCs w:val="20"/>
                </w:rPr>
                <w:t>Section 1.3.5</w:t>
              </w:r>
            </w:hyperlink>
            <w:r w:rsidRPr="00450396">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43D57832" w:rsidR="00DC59A6" w:rsidRPr="000111D8" w:rsidRDefault="007614D7" w:rsidP="00576F34">
            <w:pPr>
              <w:ind w:right="180"/>
              <w:jc w:val="center"/>
              <w:rPr>
                <w:rFonts w:ascii="Garamond" w:hAnsi="Garamond"/>
              </w:rPr>
            </w:pPr>
            <w:r>
              <w:rPr>
                <w:rFonts w:ascii="Garamond" w:hAnsi="Garamond"/>
              </w:rPr>
              <w:t>N/A</w:t>
            </w:r>
          </w:p>
        </w:tc>
        <w:tc>
          <w:tcPr>
            <w:tcW w:w="1440" w:type="dxa"/>
            <w:shd w:val="clear" w:color="auto" w:fill="auto"/>
            <w:vAlign w:val="center"/>
          </w:tcPr>
          <w:p w14:paraId="49F3786B" w14:textId="6F70FD43" w:rsidR="00DC59A6" w:rsidRPr="000227FE" w:rsidRDefault="007614D7"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09401B82" w14:textId="77777777">
        <w:trPr>
          <w:trHeight w:val="720"/>
        </w:trPr>
        <w:tc>
          <w:tcPr>
            <w:tcW w:w="5760" w:type="dxa"/>
            <w:shd w:val="clear" w:color="auto" w:fill="auto"/>
            <w:vAlign w:val="center"/>
          </w:tcPr>
          <w:p w14:paraId="170FFCFD" w14:textId="77777777" w:rsidR="00DC59A6" w:rsidRPr="00450396" w:rsidRDefault="001151B4" w:rsidP="00576F34">
            <w:pPr>
              <w:rPr>
                <w:rFonts w:ascii="Garamond" w:hAnsi="Garamond" w:cs="Arial"/>
                <w:b/>
                <w:bCs/>
                <w:color w:val="000000"/>
                <w:szCs w:val="20"/>
              </w:rPr>
            </w:pPr>
            <w:r w:rsidRPr="00544B86">
              <w:rPr>
                <w:rFonts w:ascii="Garamond" w:hAnsi="Garamond" w:cs="Arial"/>
                <w:b/>
                <w:bCs/>
                <w:color w:val="000000"/>
                <w:szCs w:val="20"/>
              </w:rPr>
              <w:t>Mandatory</w:t>
            </w:r>
            <w:r w:rsidR="001E7CB1" w:rsidRPr="00544B86">
              <w:rPr>
                <w:rFonts w:ascii="Garamond" w:hAnsi="Garamond" w:cs="Arial"/>
                <w:b/>
                <w:bCs/>
                <w:color w:val="000000"/>
                <w:szCs w:val="20"/>
              </w:rPr>
              <w:t>/Optional</w:t>
            </w:r>
            <w:r w:rsidRPr="00450396">
              <w:rPr>
                <w:rFonts w:ascii="Garamond" w:hAnsi="Garamond" w:cs="Arial"/>
                <w:b/>
                <w:bCs/>
                <w:color w:val="000000"/>
                <w:szCs w:val="20"/>
              </w:rPr>
              <w:t xml:space="preserve"> Site Visit</w:t>
            </w:r>
          </w:p>
          <w:p w14:paraId="5B6936F2" w14:textId="62F159F2" w:rsidR="00126FBC" w:rsidRPr="00450396" w:rsidRDefault="00126FBC" w:rsidP="00196559">
            <w:pPr>
              <w:rPr>
                <w:rFonts w:ascii="Garamond" w:hAnsi="Garamond" w:cs="Arial"/>
                <w:bCs/>
                <w:color w:val="000000"/>
                <w:sz w:val="20"/>
                <w:szCs w:val="20"/>
              </w:rPr>
            </w:pPr>
            <w:r w:rsidRPr="00450396">
              <w:rPr>
                <w:rFonts w:ascii="Garamond" w:hAnsi="Garamond" w:cs="Arial"/>
                <w:bCs/>
                <w:color w:val="000000"/>
                <w:sz w:val="20"/>
                <w:szCs w:val="20"/>
              </w:rPr>
              <w:t xml:space="preserve">(Refer to </w:t>
            </w:r>
            <w:r w:rsidR="00626F14" w:rsidRPr="00450396">
              <w:rPr>
                <w:rFonts w:ascii="Garamond" w:hAnsi="Garamond" w:cs="Arial"/>
                <w:bCs/>
                <w:color w:val="000000"/>
                <w:sz w:val="20"/>
                <w:szCs w:val="20"/>
              </w:rPr>
              <w:t xml:space="preserve">Bid Solicitation </w:t>
            </w:r>
            <w:hyperlink w:anchor="_1.3.45_MANDATORY/OPTIONAL_SITE" w:history="1">
              <w:r w:rsidR="00196559" w:rsidRPr="00544B86">
                <w:rPr>
                  <w:rStyle w:val="Hyperlink"/>
                  <w:rFonts w:ascii="Garamond" w:hAnsi="Garamond" w:cs="Arial"/>
                  <w:bCs/>
                  <w:sz w:val="20"/>
                  <w:szCs w:val="20"/>
                </w:rPr>
                <w:t>Section 1.3.4</w:t>
              </w:r>
            </w:hyperlink>
            <w:r w:rsidRPr="00450396">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5CB0F125" w:rsidR="00DC59A6" w:rsidRPr="00874DF2" w:rsidRDefault="007614D7"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0B1FF163" w:rsidR="00DC59A6" w:rsidRPr="000227FE" w:rsidRDefault="007614D7"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408CCF29" w14:textId="77777777">
        <w:trPr>
          <w:trHeight w:val="720"/>
        </w:trPr>
        <w:tc>
          <w:tcPr>
            <w:tcW w:w="5760" w:type="dxa"/>
            <w:shd w:val="clear" w:color="auto" w:fill="auto"/>
            <w:vAlign w:val="center"/>
          </w:tcPr>
          <w:p w14:paraId="7B6BFF46" w14:textId="10976D22" w:rsidR="00DC59A6" w:rsidRPr="00450396" w:rsidRDefault="00CE00E7" w:rsidP="00576F34">
            <w:pPr>
              <w:rPr>
                <w:rFonts w:ascii="Garamond" w:hAnsi="Garamond" w:cs="Arial"/>
                <w:b/>
                <w:bCs/>
                <w:color w:val="000000"/>
                <w:szCs w:val="20"/>
              </w:rPr>
            </w:pPr>
            <w:r w:rsidRPr="00450396">
              <w:rPr>
                <w:rFonts w:ascii="Garamond" w:hAnsi="Garamond" w:cs="Arial"/>
                <w:b/>
                <w:bCs/>
                <w:color w:val="000000"/>
                <w:szCs w:val="20"/>
              </w:rPr>
              <w:t>Quote</w:t>
            </w:r>
            <w:r w:rsidR="00BE0E0D" w:rsidRPr="00450396">
              <w:rPr>
                <w:rFonts w:ascii="Garamond" w:hAnsi="Garamond" w:cs="Arial"/>
                <w:b/>
                <w:bCs/>
                <w:color w:val="000000"/>
                <w:szCs w:val="20"/>
              </w:rPr>
              <w:t xml:space="preserve"> </w:t>
            </w:r>
            <w:r w:rsidR="00DC59A6" w:rsidRPr="00450396">
              <w:rPr>
                <w:rFonts w:ascii="Garamond" w:hAnsi="Garamond" w:cs="Arial"/>
                <w:b/>
                <w:bCs/>
                <w:color w:val="000000"/>
                <w:szCs w:val="20"/>
              </w:rPr>
              <w:t>Submission Date</w:t>
            </w:r>
          </w:p>
          <w:p w14:paraId="792D1158" w14:textId="64DED83A" w:rsidR="00DC59A6" w:rsidRPr="00450396" w:rsidRDefault="00DC59A6" w:rsidP="00196559">
            <w:pPr>
              <w:rPr>
                <w:rFonts w:ascii="Garamond" w:hAnsi="Garamond" w:cs="Arial"/>
                <w:b/>
                <w:bCs/>
                <w:color w:val="000000"/>
                <w:szCs w:val="20"/>
              </w:rPr>
            </w:pPr>
            <w:r w:rsidRPr="00450396">
              <w:rPr>
                <w:rFonts w:ascii="Garamond" w:hAnsi="Garamond" w:cs="Arial"/>
                <w:bCs/>
                <w:color w:val="000000"/>
                <w:sz w:val="20"/>
                <w:szCs w:val="20"/>
              </w:rPr>
              <w:t xml:space="preserve">(Refer to </w:t>
            </w:r>
            <w:r w:rsidR="00626F14" w:rsidRPr="00450396">
              <w:rPr>
                <w:rFonts w:ascii="Garamond" w:hAnsi="Garamond" w:cs="Arial"/>
                <w:bCs/>
                <w:color w:val="000000"/>
                <w:sz w:val="20"/>
                <w:szCs w:val="20"/>
              </w:rPr>
              <w:t xml:space="preserve">Bid Solicitation </w:t>
            </w:r>
            <w:hyperlink w:anchor="_1.3.3__Mandatory_Pre-Bid Conference" w:history="1">
              <w:r w:rsidR="00196559" w:rsidRPr="00544B86">
                <w:rPr>
                  <w:rStyle w:val="Hyperlink"/>
                  <w:rFonts w:ascii="Garamond" w:hAnsi="Garamond" w:cs="Arial"/>
                  <w:bCs/>
                  <w:sz w:val="20"/>
                  <w:szCs w:val="20"/>
                </w:rPr>
                <w:t>Section 1.3.2</w:t>
              </w:r>
            </w:hyperlink>
            <w:r w:rsidRPr="00450396">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4A74FA64" w:rsidR="00DC59A6" w:rsidRPr="00874DF2" w:rsidRDefault="00563A7F" w:rsidP="00467322">
            <w:pPr>
              <w:ind w:right="180"/>
              <w:jc w:val="center"/>
              <w:rPr>
                <w:rFonts w:ascii="Garamond" w:hAnsi="Garamond" w:cs="Arial"/>
                <w:color w:val="000000"/>
              </w:rPr>
            </w:pPr>
            <w:r w:rsidRPr="00544B86">
              <w:rPr>
                <w:rFonts w:ascii="Garamond" w:hAnsi="Garamond" w:cs="Arial"/>
                <w:color w:val="000000"/>
              </w:rPr>
              <w:t>5/</w:t>
            </w:r>
            <w:r w:rsidR="00544B86" w:rsidRPr="00544B86">
              <w:rPr>
                <w:rFonts w:ascii="Garamond" w:hAnsi="Garamond" w:cs="Arial"/>
                <w:color w:val="000000"/>
              </w:rPr>
              <w:t>2</w:t>
            </w:r>
            <w:r w:rsidR="00467322">
              <w:rPr>
                <w:rFonts w:ascii="Garamond" w:hAnsi="Garamond" w:cs="Arial"/>
                <w:color w:val="000000"/>
              </w:rPr>
              <w:t>9</w:t>
            </w:r>
            <w:bookmarkStart w:id="0" w:name="_GoBack"/>
            <w:bookmarkEnd w:id="0"/>
            <w:r w:rsidRPr="00544B86">
              <w:rPr>
                <w:rFonts w:ascii="Garamond" w:hAnsi="Garamond" w:cs="Arial"/>
                <w:color w:val="000000"/>
              </w:rPr>
              <w:t>/19</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Pr="008055D9" w:rsidRDefault="00DC59A6" w:rsidP="00DC59A6">
      <w:pPr>
        <w:rPr>
          <w:rFonts w:ascii="Garamond" w:hAnsi="Garamond"/>
          <w:color w:val="000000"/>
          <w:szCs w:val="22"/>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Pr="008055D9" w:rsidRDefault="00DC59A6" w:rsidP="00DC59A6">
      <w:pPr>
        <w:rPr>
          <w:rFonts w:ascii="Garamond" w:hAnsi="Garamond"/>
          <w:b/>
          <w:color w:val="000000"/>
          <w:szCs w:val="22"/>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2833F8B8" w:rsidR="00DC59A6" w:rsidRPr="00370188" w:rsidRDefault="00CD0493"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521FD6">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34E073FF" w:rsidR="00DC59A6" w:rsidRPr="00370188" w:rsidRDefault="00CD0493" w:rsidP="00576F34">
            <w:pPr>
              <w:rPr>
                <w:rFonts w:ascii="Garamond" w:hAnsi="Garamond" w:cs="Arial"/>
                <w:color w:val="000000"/>
              </w:rPr>
            </w:pPr>
            <w:sdt>
              <w:sdtPr>
                <w:rPr>
                  <w:rFonts w:ascii="Garamond" w:hAnsi="Garamond"/>
                  <w:b/>
                  <w:color w:val="000000"/>
                </w:rPr>
                <w:id w:val="-1905216359"/>
                <w14:checkbox>
                  <w14:checked w14:val="1"/>
                  <w14:checkedState w14:val="2612" w14:font="MS Gothic"/>
                  <w14:uncheckedState w14:val="2610" w14:font="MS Gothic"/>
                </w14:checkbox>
              </w:sdtPr>
              <w:sdtEndPr/>
              <w:sdtContent>
                <w:r w:rsidR="00521FD6">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CD0493"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77777777" w:rsidR="00DC59A6" w:rsidRPr="00370188" w:rsidRDefault="00CD0493" w:rsidP="00576F34">
            <w:pPr>
              <w:rPr>
                <w:rFonts w:ascii="Garamond" w:hAnsi="Garamond" w:cs="Arial"/>
                <w:color w:val="000000"/>
              </w:rPr>
            </w:pPr>
            <w:sdt>
              <w:sdtPr>
                <w:rPr>
                  <w:rFonts w:ascii="Garamond" w:hAnsi="Garamond"/>
                  <w:b/>
                  <w:color w:val="000000"/>
                </w:rPr>
                <w:id w:val="-1731531476"/>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76AA608A" w:rsidR="00886927" w:rsidRPr="00DA0EF5" w:rsidRDefault="00CD0493"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521FD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02B569C6" w:rsidR="00886927" w:rsidRPr="00DA0EF5" w:rsidRDefault="00CD0493"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521FD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5E52165F" w:rsidR="00886927" w:rsidRPr="00DA0EF5" w:rsidRDefault="00CD0493"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521FD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544B86" w:rsidRDefault="00DC59A6" w:rsidP="002766BB">
      <w:pPr>
        <w:rPr>
          <w:rFonts w:ascii="Garamond" w:hAnsi="Garamond" w:cs="Arial"/>
          <w:b/>
          <w:color w:val="000000"/>
          <w:szCs w:val="22"/>
        </w:rPr>
      </w:pPr>
    </w:p>
    <w:p w14:paraId="26E99A57" w14:textId="3E829829" w:rsidR="00DC59A6" w:rsidRPr="00544B86" w:rsidRDefault="00C3197E" w:rsidP="002766BB">
      <w:pPr>
        <w:rPr>
          <w:rFonts w:ascii="Garamond" w:hAnsi="Garamond" w:cs="Arial"/>
          <w:bCs/>
          <w:color w:val="000000"/>
          <w:szCs w:val="22"/>
          <w:u w:val="single"/>
        </w:rPr>
      </w:pPr>
      <w:r w:rsidRPr="008055D9">
        <w:rPr>
          <w:rFonts w:ascii="Garamond" w:hAnsi="Garamond" w:cs="Arial"/>
          <w:bCs/>
          <w:color w:val="000000"/>
          <w:szCs w:val="22"/>
          <w:u w:val="single"/>
        </w:rPr>
        <w:t xml:space="preserve">Bid Solicitation </w:t>
      </w:r>
      <w:r w:rsidR="00DC59A6" w:rsidRPr="00544B86">
        <w:rPr>
          <w:rFonts w:ascii="Garamond" w:hAnsi="Garamond" w:cs="Arial"/>
          <w:bCs/>
          <w:color w:val="000000"/>
          <w:szCs w:val="22"/>
          <w:u w:val="single"/>
        </w:rPr>
        <w:t>Issued By</w:t>
      </w:r>
      <w:r w:rsidR="002766BB" w:rsidRPr="00544B86">
        <w:rPr>
          <w:rFonts w:ascii="Garamond" w:hAnsi="Garamond" w:cs="Arial"/>
          <w:bCs/>
          <w:color w:val="000000"/>
          <w:szCs w:val="22"/>
        </w:rPr>
        <w:tab/>
      </w:r>
      <w:r w:rsidR="002766BB" w:rsidRPr="00544B86">
        <w:rPr>
          <w:rFonts w:ascii="Garamond" w:hAnsi="Garamond" w:cs="Arial"/>
          <w:bCs/>
          <w:color w:val="000000"/>
          <w:szCs w:val="22"/>
        </w:rPr>
        <w:tab/>
      </w:r>
      <w:r w:rsidR="002766BB" w:rsidRPr="00544B86">
        <w:rPr>
          <w:rFonts w:ascii="Garamond" w:hAnsi="Garamond" w:cs="Arial"/>
          <w:bCs/>
          <w:color w:val="000000"/>
          <w:szCs w:val="22"/>
        </w:rPr>
        <w:tab/>
      </w:r>
      <w:r w:rsidR="00BB5A93" w:rsidRPr="00544B86">
        <w:rPr>
          <w:rFonts w:ascii="Garamond" w:hAnsi="Garamond" w:cs="Arial"/>
          <w:bCs/>
          <w:color w:val="000000"/>
          <w:szCs w:val="22"/>
          <w:u w:val="single"/>
        </w:rPr>
        <w:t>Using Agency/Agencies</w:t>
      </w:r>
    </w:p>
    <w:p w14:paraId="6AD2C196" w14:textId="77777777" w:rsidR="00DC59A6" w:rsidRPr="00544B86" w:rsidRDefault="00DC59A6" w:rsidP="002766BB">
      <w:pPr>
        <w:rPr>
          <w:rFonts w:ascii="Garamond" w:hAnsi="Garamond" w:cs="Arial"/>
          <w:bCs/>
          <w:color w:val="000000"/>
          <w:szCs w:val="22"/>
        </w:rPr>
      </w:pPr>
    </w:p>
    <w:p w14:paraId="4FD31783" w14:textId="0CC1D484" w:rsidR="00E437F2" w:rsidRPr="00544B86" w:rsidRDefault="00E437F2" w:rsidP="00E437F2">
      <w:pPr>
        <w:rPr>
          <w:rFonts w:ascii="Garamond" w:hAnsi="Garamond" w:cs="Arial"/>
          <w:bCs/>
          <w:color w:val="000000"/>
          <w:szCs w:val="22"/>
        </w:rPr>
      </w:pPr>
      <w:r w:rsidRPr="00544B86">
        <w:rPr>
          <w:rFonts w:ascii="Garamond" w:hAnsi="Garamond" w:cs="Arial"/>
          <w:bCs/>
          <w:color w:val="000000"/>
          <w:szCs w:val="22"/>
        </w:rPr>
        <w:t>State of New Jersey</w:t>
      </w:r>
      <w:r w:rsidRPr="00544B86">
        <w:rPr>
          <w:rFonts w:ascii="Garamond" w:hAnsi="Garamond" w:cs="Arial"/>
          <w:bCs/>
          <w:color w:val="000000"/>
          <w:szCs w:val="22"/>
        </w:rPr>
        <w:tab/>
      </w:r>
      <w:r w:rsidRPr="00544B86">
        <w:rPr>
          <w:rFonts w:ascii="Garamond" w:hAnsi="Garamond" w:cs="Arial"/>
          <w:bCs/>
          <w:color w:val="000000"/>
          <w:szCs w:val="22"/>
        </w:rPr>
        <w:tab/>
      </w:r>
      <w:r w:rsidRPr="00544B86">
        <w:rPr>
          <w:rFonts w:ascii="Garamond" w:hAnsi="Garamond" w:cs="Arial"/>
          <w:bCs/>
          <w:color w:val="000000"/>
          <w:szCs w:val="22"/>
        </w:rPr>
        <w:tab/>
      </w:r>
      <w:r w:rsidR="002A10CA">
        <w:rPr>
          <w:rFonts w:ascii="Garamond" w:hAnsi="Garamond" w:cs="Arial"/>
          <w:bCs/>
          <w:color w:val="000000"/>
          <w:szCs w:val="22"/>
        </w:rPr>
        <w:tab/>
      </w:r>
      <w:r w:rsidRPr="00544B86">
        <w:rPr>
          <w:rFonts w:ascii="Garamond" w:hAnsi="Garamond" w:cs="Arial"/>
          <w:bCs/>
          <w:color w:val="000000"/>
          <w:szCs w:val="22"/>
        </w:rPr>
        <w:t>State of New Jersey</w:t>
      </w:r>
    </w:p>
    <w:p w14:paraId="7039CEC9" w14:textId="03027D09" w:rsidR="00E437F2" w:rsidRPr="00544B86" w:rsidRDefault="00E437F2" w:rsidP="00E437F2">
      <w:pPr>
        <w:rPr>
          <w:rFonts w:ascii="Garamond" w:hAnsi="Garamond" w:cs="Arial"/>
          <w:bCs/>
          <w:color w:val="000000"/>
          <w:szCs w:val="22"/>
        </w:rPr>
      </w:pPr>
      <w:r w:rsidRPr="00544B86">
        <w:rPr>
          <w:rFonts w:ascii="Garamond" w:hAnsi="Garamond" w:cs="Arial"/>
          <w:bCs/>
          <w:color w:val="000000"/>
          <w:szCs w:val="22"/>
        </w:rPr>
        <w:t>Department of the Treasury</w:t>
      </w:r>
      <w:r w:rsidRPr="00544B86">
        <w:rPr>
          <w:rFonts w:ascii="Garamond" w:hAnsi="Garamond" w:cs="Arial"/>
          <w:bCs/>
          <w:color w:val="000000"/>
          <w:szCs w:val="22"/>
        </w:rPr>
        <w:tab/>
      </w:r>
      <w:r w:rsidRPr="00544B86">
        <w:rPr>
          <w:rFonts w:ascii="Garamond" w:hAnsi="Garamond" w:cs="Arial"/>
          <w:bCs/>
          <w:color w:val="000000"/>
          <w:szCs w:val="22"/>
        </w:rPr>
        <w:tab/>
      </w:r>
      <w:r w:rsidR="002A10CA">
        <w:rPr>
          <w:rFonts w:ascii="Garamond" w:hAnsi="Garamond" w:cs="Arial"/>
          <w:bCs/>
          <w:color w:val="000000"/>
          <w:szCs w:val="22"/>
        </w:rPr>
        <w:tab/>
      </w:r>
      <w:r w:rsidRPr="00544B86">
        <w:rPr>
          <w:rFonts w:ascii="Garamond" w:hAnsi="Garamond" w:cs="Arial"/>
          <w:bCs/>
          <w:color w:val="000000"/>
          <w:szCs w:val="22"/>
        </w:rPr>
        <w:t>Department of Transportation</w:t>
      </w:r>
    </w:p>
    <w:p w14:paraId="74BED8D2" w14:textId="77777777" w:rsidR="00E437F2" w:rsidRPr="008055D9" w:rsidRDefault="00E437F2" w:rsidP="00E437F2">
      <w:pPr>
        <w:rPr>
          <w:rFonts w:ascii="Garamond" w:hAnsi="Garamond" w:cs="Arial"/>
          <w:bCs/>
          <w:color w:val="000000"/>
          <w:szCs w:val="22"/>
        </w:rPr>
      </w:pPr>
      <w:r w:rsidRPr="002A10CA">
        <w:rPr>
          <w:rFonts w:ascii="Garamond" w:hAnsi="Garamond" w:cs="Arial"/>
          <w:bCs/>
          <w:color w:val="000000"/>
          <w:szCs w:val="22"/>
        </w:rPr>
        <w:t>Division of Purchase and Property</w:t>
      </w:r>
      <w:r w:rsidRPr="002A10CA">
        <w:rPr>
          <w:rFonts w:ascii="Garamond" w:hAnsi="Garamond" w:cs="Arial"/>
          <w:bCs/>
          <w:color w:val="000000"/>
          <w:szCs w:val="22"/>
        </w:rPr>
        <w:tab/>
      </w:r>
      <w:r w:rsidRPr="002A10CA">
        <w:rPr>
          <w:rFonts w:ascii="Garamond" w:hAnsi="Garamond" w:cs="Arial"/>
          <w:bCs/>
          <w:color w:val="000000"/>
          <w:szCs w:val="22"/>
        </w:rPr>
        <w:tab/>
      </w:r>
      <w:r w:rsidRPr="008055D9">
        <w:rPr>
          <w:rFonts w:ascii="Garamond" w:hAnsi="Garamond" w:cs="Arial"/>
          <w:bCs/>
          <w:color w:val="000000"/>
          <w:szCs w:val="22"/>
        </w:rPr>
        <w:t>Cooperative Purchasing Program Participants</w:t>
      </w:r>
      <w:r w:rsidRPr="002A10CA">
        <w:rPr>
          <w:rFonts w:ascii="Garamond" w:hAnsi="Garamond" w:cs="Arial"/>
          <w:bCs/>
          <w:color w:val="000000"/>
          <w:szCs w:val="22"/>
        </w:rPr>
        <w:tab/>
      </w:r>
      <w:r w:rsidRPr="002A10CA">
        <w:rPr>
          <w:rFonts w:ascii="Garamond" w:hAnsi="Garamond" w:cs="Arial"/>
          <w:bCs/>
          <w:color w:val="000000"/>
          <w:szCs w:val="22"/>
        </w:rPr>
        <w:tab/>
      </w:r>
    </w:p>
    <w:p w14:paraId="5890EE64" w14:textId="77777777" w:rsidR="00E437F2" w:rsidRPr="002A10CA" w:rsidRDefault="00E437F2" w:rsidP="00E437F2">
      <w:pPr>
        <w:pStyle w:val="BodyText2"/>
        <w:rPr>
          <w:rFonts w:ascii="Garamond" w:hAnsi="Garamond" w:cs="Arial"/>
          <w:bCs/>
          <w:color w:val="000000"/>
        </w:rPr>
      </w:pPr>
      <w:r w:rsidRPr="002A10CA">
        <w:rPr>
          <w:rFonts w:ascii="Garamond" w:hAnsi="Garamond" w:cs="Arial"/>
          <w:bCs/>
          <w:color w:val="000000"/>
        </w:rPr>
        <w:t>Trenton, New Jersey 08625</w:t>
      </w:r>
      <w:r w:rsidRPr="002A10CA">
        <w:rPr>
          <w:rFonts w:ascii="Garamond" w:hAnsi="Garamond" w:cs="Arial"/>
          <w:bCs/>
          <w:color w:val="000000"/>
        </w:rPr>
        <w:noBreakHyphen/>
        <w:t xml:space="preserve">0230 </w:t>
      </w:r>
      <w:r w:rsidRPr="002A10CA">
        <w:rPr>
          <w:rFonts w:ascii="Garamond" w:hAnsi="Garamond" w:cs="Arial"/>
          <w:bCs/>
          <w:color w:val="000000"/>
        </w:rPr>
        <w:tab/>
      </w:r>
      <w:r w:rsidRPr="002A10CA">
        <w:rPr>
          <w:rFonts w:ascii="Garamond" w:hAnsi="Garamond" w:cs="Arial"/>
          <w:bCs/>
          <w:color w:val="000000"/>
        </w:rPr>
        <w:tab/>
      </w:r>
      <w:r w:rsidRPr="002A10CA">
        <w:rPr>
          <w:rFonts w:ascii="Garamond" w:hAnsi="Garamond" w:cs="Arial"/>
          <w:bCs/>
          <w:color w:val="000000"/>
        </w:rPr>
        <w:tab/>
      </w:r>
    </w:p>
    <w:p w14:paraId="2E38559E" w14:textId="77777777" w:rsidR="00C93A15" w:rsidRPr="002A10CA" w:rsidRDefault="00C93A15" w:rsidP="003F0945">
      <w:pPr>
        <w:pStyle w:val="BodyText2"/>
        <w:jc w:val="center"/>
        <w:rPr>
          <w:rFonts w:ascii="Garamond" w:hAnsi="Garamond" w:cs="Arial"/>
          <w:bCs/>
          <w:color w:val="000000"/>
        </w:rPr>
      </w:pPr>
    </w:p>
    <w:p w14:paraId="42394EB0" w14:textId="38B03524" w:rsidR="00520D10" w:rsidRPr="00544B86" w:rsidRDefault="00520D10">
      <w:pPr>
        <w:jc w:val="left"/>
        <w:rPr>
          <w:rFonts w:eastAsia="MS Mincho" w:cs="Arial"/>
          <w:b/>
          <w:sz w:val="21"/>
          <w:szCs w:val="21"/>
        </w:rPr>
      </w:pPr>
      <w:r w:rsidRPr="002A10CA">
        <w:rPr>
          <w:rFonts w:ascii="Garamond" w:hAnsi="Garamond" w:cs="Arial"/>
          <w:bCs/>
          <w:color w:val="000000"/>
          <w:szCs w:val="22"/>
          <w:u w:val="single"/>
        </w:rPr>
        <w:t>Date</w:t>
      </w:r>
      <w:r w:rsidRPr="002A10CA">
        <w:rPr>
          <w:rFonts w:ascii="Garamond" w:hAnsi="Garamond" w:cs="Arial"/>
          <w:bCs/>
          <w:color w:val="000000"/>
          <w:szCs w:val="22"/>
        </w:rPr>
        <w:t xml:space="preserve">:  </w:t>
      </w:r>
      <w:r w:rsidR="00C9443B">
        <w:rPr>
          <w:rFonts w:ascii="Garamond" w:hAnsi="Garamond" w:cs="Arial"/>
          <w:bCs/>
          <w:color w:val="000000"/>
          <w:szCs w:val="22"/>
        </w:rPr>
        <w:t>4</w:t>
      </w:r>
      <w:r w:rsidR="00003666" w:rsidRPr="002A10CA">
        <w:rPr>
          <w:rFonts w:ascii="Garamond" w:hAnsi="Garamond" w:cs="Arial"/>
          <w:bCs/>
          <w:color w:val="000000"/>
          <w:szCs w:val="22"/>
        </w:rPr>
        <w:t>/</w:t>
      </w:r>
      <w:r w:rsidR="00544B86">
        <w:rPr>
          <w:rFonts w:ascii="Garamond" w:hAnsi="Garamond" w:cs="Arial"/>
          <w:bCs/>
          <w:color w:val="000000"/>
          <w:szCs w:val="22"/>
        </w:rPr>
        <w:t>9</w:t>
      </w:r>
      <w:r w:rsidR="00003666" w:rsidRPr="002A10CA">
        <w:rPr>
          <w:rFonts w:ascii="Garamond" w:hAnsi="Garamond" w:cs="Arial"/>
          <w:bCs/>
          <w:color w:val="000000"/>
          <w:szCs w:val="22"/>
        </w:rPr>
        <w:t>/19</w:t>
      </w:r>
      <w:r w:rsidRPr="00544B86">
        <w:rPr>
          <w:rFonts w:cs="Arial"/>
          <w:b/>
          <w:sz w:val="21"/>
          <w:szCs w:val="21"/>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6D600710" w14:textId="77777777" w:rsidR="008055D9" w:rsidRPr="00544B86" w:rsidRDefault="001B3D50">
      <w:pPr>
        <w:pStyle w:val="TOC1"/>
        <w:rPr>
          <w:rFonts w:asciiTheme="minorHAnsi" w:eastAsiaTheme="minorEastAsia" w:hAnsiTheme="minorHAnsi" w:cstheme="minorBidi"/>
          <w:sz w:val="22"/>
          <w:szCs w:val="22"/>
        </w:rPr>
      </w:pPr>
      <w:r w:rsidRPr="00165ED9">
        <w:rPr>
          <w:szCs w:val="21"/>
        </w:rPr>
        <w:fldChar w:fldCharType="begin"/>
      </w:r>
      <w:r w:rsidR="00F52E4C" w:rsidRPr="00165ED9">
        <w:rPr>
          <w:szCs w:val="21"/>
        </w:rPr>
        <w:instrText xml:space="preserve"> TOC \o "1-3" \h \z \u </w:instrText>
      </w:r>
      <w:r w:rsidRPr="00165ED9">
        <w:rPr>
          <w:szCs w:val="21"/>
        </w:rPr>
        <w:fldChar w:fldCharType="separate"/>
      </w:r>
      <w:hyperlink w:anchor="_Toc5372535" w:history="1">
        <w:r w:rsidR="008055D9" w:rsidRPr="008055D9">
          <w:rPr>
            <w:rStyle w:val="Hyperlink"/>
          </w:rPr>
          <w:t>1.0</w:t>
        </w:r>
        <w:r w:rsidR="008055D9" w:rsidRPr="00544B86">
          <w:rPr>
            <w:rFonts w:asciiTheme="minorHAnsi" w:eastAsiaTheme="minorEastAsia" w:hAnsiTheme="minorHAnsi" w:cstheme="minorBidi"/>
            <w:sz w:val="22"/>
            <w:szCs w:val="22"/>
          </w:rPr>
          <w:tab/>
        </w:r>
        <w:r w:rsidR="008055D9" w:rsidRPr="008055D9">
          <w:rPr>
            <w:rStyle w:val="Hyperlink"/>
          </w:rPr>
          <w:t>INFORMATION FOR VENDORS {BIDDERS}</w:t>
        </w:r>
        <w:r w:rsidR="008055D9" w:rsidRPr="008055D9">
          <w:rPr>
            <w:webHidden/>
          </w:rPr>
          <w:tab/>
        </w:r>
        <w:r w:rsidR="008055D9" w:rsidRPr="00544B86">
          <w:rPr>
            <w:webHidden/>
          </w:rPr>
          <w:fldChar w:fldCharType="begin"/>
        </w:r>
        <w:r w:rsidR="008055D9" w:rsidRPr="008055D9">
          <w:rPr>
            <w:webHidden/>
          </w:rPr>
          <w:instrText xml:space="preserve"> PAGEREF _Toc5372535 \h </w:instrText>
        </w:r>
        <w:r w:rsidR="008055D9" w:rsidRPr="00544B86">
          <w:rPr>
            <w:webHidden/>
          </w:rPr>
        </w:r>
        <w:r w:rsidR="008055D9" w:rsidRPr="00544B86">
          <w:rPr>
            <w:webHidden/>
          </w:rPr>
          <w:fldChar w:fldCharType="separate"/>
        </w:r>
        <w:r w:rsidR="008055D9" w:rsidRPr="008055D9">
          <w:rPr>
            <w:webHidden/>
          </w:rPr>
          <w:t>7</w:t>
        </w:r>
        <w:r w:rsidR="008055D9" w:rsidRPr="00544B86">
          <w:rPr>
            <w:webHidden/>
          </w:rPr>
          <w:fldChar w:fldCharType="end"/>
        </w:r>
      </w:hyperlink>
    </w:p>
    <w:p w14:paraId="17FBDA64" w14:textId="77777777" w:rsidR="008055D9" w:rsidRPr="008055D9" w:rsidRDefault="008055D9">
      <w:pPr>
        <w:pStyle w:val="TOC2"/>
        <w:tabs>
          <w:tab w:val="left" w:pos="720"/>
        </w:tabs>
        <w:rPr>
          <w:rFonts w:asciiTheme="minorHAnsi" w:eastAsiaTheme="minorEastAsia" w:hAnsiTheme="minorHAnsi" w:cstheme="minorBidi"/>
          <w:caps w:val="0"/>
          <w:noProof/>
          <w:sz w:val="22"/>
          <w:szCs w:val="22"/>
        </w:rPr>
      </w:pPr>
      <w:hyperlink w:anchor="_Toc5372536" w:history="1">
        <w:r w:rsidRPr="008055D9">
          <w:rPr>
            <w:rStyle w:val="Hyperlink"/>
            <w:noProof/>
            <w14:scene3d>
              <w14:camera w14:prst="orthographicFront"/>
              <w14:lightRig w14:rig="threePt" w14:dir="t">
                <w14:rot w14:lat="0" w14:lon="0" w14:rev="0"/>
              </w14:lightRig>
            </w14:scene3d>
          </w:rPr>
          <w:t>1.1</w:t>
        </w:r>
        <w:r w:rsidRPr="008055D9">
          <w:rPr>
            <w:rFonts w:asciiTheme="minorHAnsi" w:eastAsiaTheme="minorEastAsia" w:hAnsiTheme="minorHAnsi" w:cstheme="minorBidi"/>
            <w:caps w:val="0"/>
            <w:noProof/>
            <w:sz w:val="22"/>
            <w:szCs w:val="22"/>
          </w:rPr>
          <w:tab/>
        </w:r>
        <w:r w:rsidRPr="008055D9">
          <w:rPr>
            <w:rStyle w:val="Hyperlink"/>
            <w:noProof/>
          </w:rPr>
          <w:t>PURPOSE AND INTENT</w:t>
        </w:r>
        <w:r w:rsidRPr="008055D9">
          <w:rPr>
            <w:noProof/>
            <w:webHidden/>
          </w:rPr>
          <w:tab/>
        </w:r>
        <w:r w:rsidRPr="00544B86">
          <w:rPr>
            <w:noProof/>
            <w:webHidden/>
          </w:rPr>
          <w:fldChar w:fldCharType="begin"/>
        </w:r>
        <w:r w:rsidRPr="008055D9">
          <w:rPr>
            <w:noProof/>
            <w:webHidden/>
          </w:rPr>
          <w:instrText xml:space="preserve"> PAGEREF _Toc5372536 \h </w:instrText>
        </w:r>
        <w:r w:rsidRPr="00544B86">
          <w:rPr>
            <w:noProof/>
            <w:webHidden/>
          </w:rPr>
        </w:r>
        <w:r w:rsidRPr="00544B86">
          <w:rPr>
            <w:noProof/>
            <w:webHidden/>
          </w:rPr>
          <w:fldChar w:fldCharType="separate"/>
        </w:r>
        <w:r w:rsidRPr="008055D9">
          <w:rPr>
            <w:noProof/>
            <w:webHidden/>
          </w:rPr>
          <w:t>7</w:t>
        </w:r>
        <w:r w:rsidRPr="00544B86">
          <w:rPr>
            <w:noProof/>
            <w:webHidden/>
          </w:rPr>
          <w:fldChar w:fldCharType="end"/>
        </w:r>
      </w:hyperlink>
    </w:p>
    <w:p w14:paraId="33F5DF42" w14:textId="77777777" w:rsidR="008055D9" w:rsidRPr="008055D9" w:rsidRDefault="008055D9">
      <w:pPr>
        <w:pStyle w:val="TOC2"/>
        <w:tabs>
          <w:tab w:val="left" w:pos="720"/>
        </w:tabs>
        <w:rPr>
          <w:rFonts w:asciiTheme="minorHAnsi" w:eastAsiaTheme="minorEastAsia" w:hAnsiTheme="minorHAnsi" w:cstheme="minorBidi"/>
          <w:caps w:val="0"/>
          <w:noProof/>
          <w:sz w:val="22"/>
          <w:szCs w:val="22"/>
        </w:rPr>
      </w:pPr>
      <w:hyperlink w:anchor="_Toc5372537" w:history="1">
        <w:r w:rsidRPr="008055D9">
          <w:rPr>
            <w:rStyle w:val="Hyperlink"/>
            <w:noProof/>
            <w14:scene3d>
              <w14:camera w14:prst="orthographicFront"/>
              <w14:lightRig w14:rig="threePt" w14:dir="t">
                <w14:rot w14:lat="0" w14:lon="0" w14:rev="0"/>
              </w14:lightRig>
            </w14:scene3d>
          </w:rPr>
          <w:t>1.2</w:t>
        </w:r>
        <w:r w:rsidRPr="008055D9">
          <w:rPr>
            <w:rFonts w:asciiTheme="minorHAnsi" w:eastAsiaTheme="minorEastAsia" w:hAnsiTheme="minorHAnsi" w:cstheme="minorBidi"/>
            <w:caps w:val="0"/>
            <w:noProof/>
            <w:sz w:val="22"/>
            <w:szCs w:val="22"/>
          </w:rPr>
          <w:tab/>
        </w:r>
        <w:r w:rsidRPr="008055D9">
          <w:rPr>
            <w:rStyle w:val="Hyperlink"/>
            <w:noProof/>
          </w:rPr>
          <w:t>BACKGROUND</w:t>
        </w:r>
        <w:r w:rsidRPr="008055D9">
          <w:rPr>
            <w:noProof/>
            <w:webHidden/>
          </w:rPr>
          <w:tab/>
        </w:r>
        <w:r w:rsidRPr="00544B86">
          <w:rPr>
            <w:noProof/>
            <w:webHidden/>
          </w:rPr>
          <w:fldChar w:fldCharType="begin"/>
        </w:r>
        <w:r w:rsidRPr="008055D9">
          <w:rPr>
            <w:noProof/>
            <w:webHidden/>
          </w:rPr>
          <w:instrText xml:space="preserve"> PAGEREF _Toc5372537 \h </w:instrText>
        </w:r>
        <w:r w:rsidRPr="00544B86">
          <w:rPr>
            <w:noProof/>
            <w:webHidden/>
          </w:rPr>
        </w:r>
        <w:r w:rsidRPr="00544B86">
          <w:rPr>
            <w:noProof/>
            <w:webHidden/>
          </w:rPr>
          <w:fldChar w:fldCharType="separate"/>
        </w:r>
        <w:r w:rsidRPr="008055D9">
          <w:rPr>
            <w:noProof/>
            <w:webHidden/>
          </w:rPr>
          <w:t>8</w:t>
        </w:r>
        <w:r w:rsidRPr="00544B86">
          <w:rPr>
            <w:noProof/>
            <w:webHidden/>
          </w:rPr>
          <w:fldChar w:fldCharType="end"/>
        </w:r>
      </w:hyperlink>
    </w:p>
    <w:p w14:paraId="7A82B1E7" w14:textId="77777777" w:rsidR="008055D9" w:rsidRPr="008055D9" w:rsidRDefault="008055D9">
      <w:pPr>
        <w:pStyle w:val="TOC2"/>
        <w:tabs>
          <w:tab w:val="left" w:pos="720"/>
        </w:tabs>
        <w:rPr>
          <w:rFonts w:asciiTheme="minorHAnsi" w:eastAsiaTheme="minorEastAsia" w:hAnsiTheme="minorHAnsi" w:cstheme="minorBidi"/>
          <w:caps w:val="0"/>
          <w:noProof/>
          <w:sz w:val="22"/>
          <w:szCs w:val="22"/>
        </w:rPr>
      </w:pPr>
      <w:hyperlink w:anchor="_Toc5372538" w:history="1">
        <w:r w:rsidRPr="008055D9">
          <w:rPr>
            <w:rStyle w:val="Hyperlink"/>
            <w:noProof/>
            <w14:scene3d>
              <w14:camera w14:prst="orthographicFront"/>
              <w14:lightRig w14:rig="threePt" w14:dir="t">
                <w14:rot w14:lat="0" w14:lon="0" w14:rev="0"/>
              </w14:lightRig>
            </w14:scene3d>
          </w:rPr>
          <w:t>1.3</w:t>
        </w:r>
        <w:r w:rsidRPr="008055D9">
          <w:rPr>
            <w:rFonts w:asciiTheme="minorHAnsi" w:eastAsiaTheme="minorEastAsia" w:hAnsiTheme="minorHAnsi" w:cstheme="minorBidi"/>
            <w:caps w:val="0"/>
            <w:noProof/>
            <w:sz w:val="22"/>
            <w:szCs w:val="22"/>
          </w:rPr>
          <w:tab/>
        </w:r>
        <w:r w:rsidRPr="008055D9">
          <w:rPr>
            <w:rStyle w:val="Hyperlink"/>
            <w:noProof/>
          </w:rPr>
          <w:t>KEY EVENTS</w:t>
        </w:r>
        <w:r w:rsidRPr="008055D9">
          <w:rPr>
            <w:noProof/>
            <w:webHidden/>
          </w:rPr>
          <w:tab/>
        </w:r>
        <w:r w:rsidRPr="00544B86">
          <w:rPr>
            <w:noProof/>
            <w:webHidden/>
          </w:rPr>
          <w:fldChar w:fldCharType="begin"/>
        </w:r>
        <w:r w:rsidRPr="008055D9">
          <w:rPr>
            <w:noProof/>
            <w:webHidden/>
          </w:rPr>
          <w:instrText xml:space="preserve"> PAGEREF _Toc5372538 \h </w:instrText>
        </w:r>
        <w:r w:rsidRPr="00544B86">
          <w:rPr>
            <w:noProof/>
            <w:webHidden/>
          </w:rPr>
        </w:r>
        <w:r w:rsidRPr="00544B86">
          <w:rPr>
            <w:noProof/>
            <w:webHidden/>
          </w:rPr>
          <w:fldChar w:fldCharType="separate"/>
        </w:r>
        <w:r w:rsidRPr="008055D9">
          <w:rPr>
            <w:noProof/>
            <w:webHidden/>
          </w:rPr>
          <w:t>8</w:t>
        </w:r>
        <w:r w:rsidRPr="00544B86">
          <w:rPr>
            <w:noProof/>
            <w:webHidden/>
          </w:rPr>
          <w:fldChar w:fldCharType="end"/>
        </w:r>
      </w:hyperlink>
    </w:p>
    <w:p w14:paraId="02EFDD56" w14:textId="77777777" w:rsidR="008055D9" w:rsidRPr="008055D9" w:rsidRDefault="008055D9">
      <w:pPr>
        <w:pStyle w:val="TOC3"/>
        <w:rPr>
          <w:rFonts w:asciiTheme="minorHAnsi" w:eastAsiaTheme="minorEastAsia" w:hAnsiTheme="minorHAnsi" w:cstheme="minorBidi"/>
          <w:iCs w:val="0"/>
          <w:caps w:val="0"/>
          <w:noProof/>
          <w:sz w:val="22"/>
          <w:szCs w:val="22"/>
        </w:rPr>
      </w:pPr>
      <w:hyperlink w:anchor="_Toc5372539" w:history="1">
        <w:r w:rsidRPr="008055D9">
          <w:rPr>
            <w:rStyle w:val="Hyperlink"/>
            <w:noProof/>
            <w14:scene3d>
              <w14:camera w14:prst="orthographicFront"/>
              <w14:lightRig w14:rig="threePt" w14:dir="t">
                <w14:rot w14:lat="0" w14:lon="0" w14:rev="0"/>
              </w14:lightRig>
            </w14:scene3d>
          </w:rPr>
          <w:t>1.3.1</w:t>
        </w:r>
        <w:r w:rsidRPr="008055D9">
          <w:rPr>
            <w:rFonts w:asciiTheme="minorHAnsi" w:eastAsiaTheme="minorEastAsia" w:hAnsiTheme="minorHAnsi" w:cstheme="minorBidi"/>
            <w:iCs w:val="0"/>
            <w:caps w:val="0"/>
            <w:noProof/>
            <w:sz w:val="22"/>
            <w:szCs w:val="22"/>
          </w:rPr>
          <w:tab/>
        </w:r>
        <w:r w:rsidRPr="008055D9">
          <w:rPr>
            <w:rStyle w:val="Hyperlink"/>
            <w:noProof/>
          </w:rPr>
          <w:t>ELECTRONIC QUESTION AND ANSWER PERIOD</w:t>
        </w:r>
        <w:r w:rsidRPr="008055D9">
          <w:rPr>
            <w:noProof/>
            <w:webHidden/>
          </w:rPr>
          <w:tab/>
        </w:r>
        <w:r w:rsidRPr="00544B86">
          <w:rPr>
            <w:noProof/>
            <w:webHidden/>
          </w:rPr>
          <w:fldChar w:fldCharType="begin"/>
        </w:r>
        <w:r w:rsidRPr="008055D9">
          <w:rPr>
            <w:noProof/>
            <w:webHidden/>
          </w:rPr>
          <w:instrText xml:space="preserve"> PAGEREF _Toc5372539 \h </w:instrText>
        </w:r>
        <w:r w:rsidRPr="00544B86">
          <w:rPr>
            <w:noProof/>
            <w:webHidden/>
          </w:rPr>
        </w:r>
        <w:r w:rsidRPr="00544B86">
          <w:rPr>
            <w:noProof/>
            <w:webHidden/>
          </w:rPr>
          <w:fldChar w:fldCharType="separate"/>
        </w:r>
        <w:r w:rsidRPr="008055D9">
          <w:rPr>
            <w:noProof/>
            <w:webHidden/>
          </w:rPr>
          <w:t>8</w:t>
        </w:r>
        <w:r w:rsidRPr="00544B86">
          <w:rPr>
            <w:noProof/>
            <w:webHidden/>
          </w:rPr>
          <w:fldChar w:fldCharType="end"/>
        </w:r>
      </w:hyperlink>
    </w:p>
    <w:p w14:paraId="470AEDCE" w14:textId="77777777" w:rsidR="008055D9" w:rsidRPr="008055D9" w:rsidRDefault="008055D9">
      <w:pPr>
        <w:pStyle w:val="TOC3"/>
        <w:rPr>
          <w:rFonts w:asciiTheme="minorHAnsi" w:eastAsiaTheme="minorEastAsia" w:hAnsiTheme="minorHAnsi" w:cstheme="minorBidi"/>
          <w:iCs w:val="0"/>
          <w:caps w:val="0"/>
          <w:noProof/>
          <w:sz w:val="22"/>
          <w:szCs w:val="22"/>
        </w:rPr>
      </w:pPr>
      <w:hyperlink w:anchor="_Toc5372540" w:history="1">
        <w:r w:rsidRPr="008055D9">
          <w:rPr>
            <w:rStyle w:val="Hyperlink"/>
            <w:noProof/>
            <w14:scene3d>
              <w14:camera w14:prst="orthographicFront"/>
              <w14:lightRig w14:rig="threePt" w14:dir="t">
                <w14:rot w14:lat="0" w14:lon="0" w14:rev="0"/>
              </w14:lightRig>
            </w14:scene3d>
          </w:rPr>
          <w:t>1.3.2</w:t>
        </w:r>
        <w:r w:rsidRPr="008055D9">
          <w:rPr>
            <w:rFonts w:asciiTheme="minorHAnsi" w:eastAsiaTheme="minorEastAsia" w:hAnsiTheme="minorHAnsi" w:cstheme="minorBidi"/>
            <w:iCs w:val="0"/>
            <w:caps w:val="0"/>
            <w:noProof/>
            <w:sz w:val="22"/>
            <w:szCs w:val="22"/>
          </w:rPr>
          <w:tab/>
        </w:r>
        <w:r w:rsidRPr="008055D9">
          <w:rPr>
            <w:rStyle w:val="Hyperlink"/>
            <w:noProof/>
          </w:rPr>
          <w:t>SUBMISSION OF QUOTES</w:t>
        </w:r>
        <w:r w:rsidRPr="008055D9">
          <w:rPr>
            <w:noProof/>
            <w:webHidden/>
          </w:rPr>
          <w:tab/>
        </w:r>
        <w:r w:rsidRPr="00544B86">
          <w:rPr>
            <w:noProof/>
            <w:webHidden/>
          </w:rPr>
          <w:fldChar w:fldCharType="begin"/>
        </w:r>
        <w:r w:rsidRPr="008055D9">
          <w:rPr>
            <w:noProof/>
            <w:webHidden/>
          </w:rPr>
          <w:instrText xml:space="preserve"> PAGEREF _Toc5372540 \h </w:instrText>
        </w:r>
        <w:r w:rsidRPr="00544B86">
          <w:rPr>
            <w:noProof/>
            <w:webHidden/>
          </w:rPr>
        </w:r>
        <w:r w:rsidRPr="00544B86">
          <w:rPr>
            <w:noProof/>
            <w:webHidden/>
          </w:rPr>
          <w:fldChar w:fldCharType="separate"/>
        </w:r>
        <w:r w:rsidRPr="008055D9">
          <w:rPr>
            <w:noProof/>
            <w:webHidden/>
          </w:rPr>
          <w:t>9</w:t>
        </w:r>
        <w:r w:rsidRPr="00544B86">
          <w:rPr>
            <w:noProof/>
            <w:webHidden/>
          </w:rPr>
          <w:fldChar w:fldCharType="end"/>
        </w:r>
      </w:hyperlink>
    </w:p>
    <w:p w14:paraId="0951CF35" w14:textId="77777777" w:rsidR="008055D9" w:rsidRPr="008055D9" w:rsidRDefault="008055D9">
      <w:pPr>
        <w:pStyle w:val="TOC3"/>
        <w:rPr>
          <w:rFonts w:asciiTheme="minorHAnsi" w:eastAsiaTheme="minorEastAsia" w:hAnsiTheme="minorHAnsi" w:cstheme="minorBidi"/>
          <w:iCs w:val="0"/>
          <w:caps w:val="0"/>
          <w:noProof/>
          <w:sz w:val="22"/>
          <w:szCs w:val="22"/>
        </w:rPr>
      </w:pPr>
      <w:hyperlink w:anchor="_Toc5372541" w:history="1">
        <w:r w:rsidRPr="008055D9">
          <w:rPr>
            <w:rStyle w:val="Hyperlink"/>
            <w:noProof/>
            <w14:scene3d>
              <w14:camera w14:prst="orthographicFront"/>
              <w14:lightRig w14:rig="threePt" w14:dir="t">
                <w14:rot w14:lat="0" w14:lon="0" w14:rev="0"/>
              </w14:lightRig>
            </w14:scene3d>
          </w:rPr>
          <w:t>1.3.3</w:t>
        </w:r>
        <w:r w:rsidRPr="008055D9">
          <w:rPr>
            <w:rFonts w:asciiTheme="minorHAnsi" w:eastAsiaTheme="minorEastAsia" w:hAnsiTheme="minorHAnsi" w:cstheme="minorBidi"/>
            <w:iCs w:val="0"/>
            <w:caps w:val="0"/>
            <w:noProof/>
            <w:sz w:val="22"/>
            <w:szCs w:val="22"/>
          </w:rPr>
          <w:tab/>
        </w:r>
        <w:r w:rsidRPr="008055D9">
          <w:rPr>
            <w:rStyle w:val="Hyperlink"/>
            <w:noProof/>
          </w:rPr>
          <w:t>VENDOR {BIDDER} SUPPORT</w:t>
        </w:r>
        <w:r w:rsidRPr="008055D9">
          <w:rPr>
            <w:noProof/>
            <w:webHidden/>
          </w:rPr>
          <w:tab/>
        </w:r>
        <w:r w:rsidRPr="00544B86">
          <w:rPr>
            <w:noProof/>
            <w:webHidden/>
          </w:rPr>
          <w:fldChar w:fldCharType="begin"/>
        </w:r>
        <w:r w:rsidRPr="008055D9">
          <w:rPr>
            <w:noProof/>
            <w:webHidden/>
          </w:rPr>
          <w:instrText xml:space="preserve"> PAGEREF _Toc5372541 \h </w:instrText>
        </w:r>
        <w:r w:rsidRPr="00544B86">
          <w:rPr>
            <w:noProof/>
            <w:webHidden/>
          </w:rPr>
        </w:r>
        <w:r w:rsidRPr="00544B86">
          <w:rPr>
            <w:noProof/>
            <w:webHidden/>
          </w:rPr>
          <w:fldChar w:fldCharType="separate"/>
        </w:r>
        <w:r w:rsidRPr="008055D9">
          <w:rPr>
            <w:noProof/>
            <w:webHidden/>
          </w:rPr>
          <w:t>9</w:t>
        </w:r>
        <w:r w:rsidRPr="00544B86">
          <w:rPr>
            <w:noProof/>
            <w:webHidden/>
          </w:rPr>
          <w:fldChar w:fldCharType="end"/>
        </w:r>
      </w:hyperlink>
    </w:p>
    <w:p w14:paraId="2286E6CB" w14:textId="77777777" w:rsidR="008055D9" w:rsidRPr="008055D9" w:rsidRDefault="008055D9">
      <w:pPr>
        <w:pStyle w:val="TOC3"/>
        <w:rPr>
          <w:rFonts w:asciiTheme="minorHAnsi" w:eastAsiaTheme="minorEastAsia" w:hAnsiTheme="minorHAnsi" w:cstheme="minorBidi"/>
          <w:iCs w:val="0"/>
          <w:caps w:val="0"/>
          <w:noProof/>
          <w:sz w:val="22"/>
          <w:szCs w:val="22"/>
        </w:rPr>
      </w:pPr>
      <w:hyperlink w:anchor="_Toc5372542" w:history="1">
        <w:r w:rsidRPr="008055D9">
          <w:rPr>
            <w:rStyle w:val="Hyperlink"/>
            <w:noProof/>
            <w14:scene3d>
              <w14:camera w14:prst="orthographicFront"/>
              <w14:lightRig w14:rig="threePt" w14:dir="t">
                <w14:rot w14:lat="0" w14:lon="0" w14:rev="0"/>
              </w14:lightRig>
            </w14:scene3d>
          </w:rPr>
          <w:t>1.3.4</w:t>
        </w:r>
        <w:r w:rsidRPr="008055D9">
          <w:rPr>
            <w:rFonts w:asciiTheme="minorHAnsi" w:eastAsiaTheme="minorEastAsia" w:hAnsiTheme="minorHAnsi" w:cstheme="minorBidi"/>
            <w:iCs w:val="0"/>
            <w:caps w:val="0"/>
            <w:noProof/>
            <w:sz w:val="22"/>
            <w:szCs w:val="22"/>
          </w:rPr>
          <w:tab/>
        </w:r>
        <w:r w:rsidRPr="008055D9">
          <w:rPr>
            <w:rStyle w:val="Hyperlink"/>
            <w:noProof/>
          </w:rPr>
          <w:t>MANDATORY/OPTIONAL SITE VISIT</w:t>
        </w:r>
        <w:r w:rsidRPr="008055D9">
          <w:rPr>
            <w:noProof/>
            <w:webHidden/>
          </w:rPr>
          <w:tab/>
        </w:r>
        <w:r w:rsidRPr="00544B86">
          <w:rPr>
            <w:noProof/>
            <w:webHidden/>
          </w:rPr>
          <w:fldChar w:fldCharType="begin"/>
        </w:r>
        <w:r w:rsidRPr="008055D9">
          <w:rPr>
            <w:noProof/>
            <w:webHidden/>
          </w:rPr>
          <w:instrText xml:space="preserve"> PAGEREF _Toc5372542 \h </w:instrText>
        </w:r>
        <w:r w:rsidRPr="00544B86">
          <w:rPr>
            <w:noProof/>
            <w:webHidden/>
          </w:rPr>
        </w:r>
        <w:r w:rsidRPr="00544B86">
          <w:rPr>
            <w:noProof/>
            <w:webHidden/>
          </w:rPr>
          <w:fldChar w:fldCharType="separate"/>
        </w:r>
        <w:r w:rsidRPr="008055D9">
          <w:rPr>
            <w:noProof/>
            <w:webHidden/>
          </w:rPr>
          <w:t>9</w:t>
        </w:r>
        <w:r w:rsidRPr="00544B86">
          <w:rPr>
            <w:noProof/>
            <w:webHidden/>
          </w:rPr>
          <w:fldChar w:fldCharType="end"/>
        </w:r>
      </w:hyperlink>
    </w:p>
    <w:p w14:paraId="2C50B89D" w14:textId="77777777" w:rsidR="008055D9" w:rsidRPr="008055D9" w:rsidRDefault="008055D9">
      <w:pPr>
        <w:pStyle w:val="TOC3"/>
        <w:rPr>
          <w:rFonts w:asciiTheme="minorHAnsi" w:eastAsiaTheme="minorEastAsia" w:hAnsiTheme="minorHAnsi" w:cstheme="minorBidi"/>
          <w:iCs w:val="0"/>
          <w:caps w:val="0"/>
          <w:noProof/>
          <w:sz w:val="22"/>
          <w:szCs w:val="22"/>
        </w:rPr>
      </w:pPr>
      <w:hyperlink w:anchor="_Toc5372543" w:history="1">
        <w:r w:rsidRPr="008055D9">
          <w:rPr>
            <w:rStyle w:val="Hyperlink"/>
            <w:noProof/>
            <w14:scene3d>
              <w14:camera w14:prst="orthographicFront"/>
              <w14:lightRig w14:rig="threePt" w14:dir="t">
                <w14:rot w14:lat="0" w14:lon="0" w14:rev="0"/>
              </w14:lightRig>
            </w14:scene3d>
          </w:rPr>
          <w:t>1.3.5</w:t>
        </w:r>
        <w:r w:rsidRPr="008055D9">
          <w:rPr>
            <w:rFonts w:asciiTheme="minorHAnsi" w:eastAsiaTheme="minorEastAsia" w:hAnsiTheme="minorHAnsi" w:cstheme="minorBidi"/>
            <w:iCs w:val="0"/>
            <w:caps w:val="0"/>
            <w:noProof/>
            <w:sz w:val="22"/>
            <w:szCs w:val="22"/>
          </w:rPr>
          <w:tab/>
        </w:r>
        <w:r w:rsidRPr="008055D9">
          <w:rPr>
            <w:rStyle w:val="Hyperlink"/>
            <w:noProof/>
          </w:rPr>
          <w:t>MANDATORY/OPTIONAL PRE-QUOTE CONFERENCE</w:t>
        </w:r>
        <w:r w:rsidRPr="008055D9">
          <w:rPr>
            <w:noProof/>
            <w:webHidden/>
          </w:rPr>
          <w:tab/>
        </w:r>
        <w:r w:rsidRPr="00544B86">
          <w:rPr>
            <w:noProof/>
            <w:webHidden/>
          </w:rPr>
          <w:fldChar w:fldCharType="begin"/>
        </w:r>
        <w:r w:rsidRPr="008055D9">
          <w:rPr>
            <w:noProof/>
            <w:webHidden/>
          </w:rPr>
          <w:instrText xml:space="preserve"> PAGEREF _Toc5372543 \h </w:instrText>
        </w:r>
        <w:r w:rsidRPr="00544B86">
          <w:rPr>
            <w:noProof/>
            <w:webHidden/>
          </w:rPr>
        </w:r>
        <w:r w:rsidRPr="00544B86">
          <w:rPr>
            <w:noProof/>
            <w:webHidden/>
          </w:rPr>
          <w:fldChar w:fldCharType="separate"/>
        </w:r>
        <w:r w:rsidRPr="008055D9">
          <w:rPr>
            <w:noProof/>
            <w:webHidden/>
          </w:rPr>
          <w:t>9</w:t>
        </w:r>
        <w:r w:rsidRPr="00544B86">
          <w:rPr>
            <w:noProof/>
            <w:webHidden/>
          </w:rPr>
          <w:fldChar w:fldCharType="end"/>
        </w:r>
      </w:hyperlink>
    </w:p>
    <w:p w14:paraId="2FC721B9" w14:textId="77777777" w:rsidR="008055D9" w:rsidRPr="008055D9" w:rsidRDefault="008055D9">
      <w:pPr>
        <w:pStyle w:val="TOC3"/>
        <w:rPr>
          <w:rFonts w:asciiTheme="minorHAnsi" w:eastAsiaTheme="minorEastAsia" w:hAnsiTheme="minorHAnsi" w:cstheme="minorBidi"/>
          <w:iCs w:val="0"/>
          <w:caps w:val="0"/>
          <w:noProof/>
          <w:sz w:val="22"/>
          <w:szCs w:val="22"/>
        </w:rPr>
      </w:pPr>
      <w:hyperlink w:anchor="_Toc5372544" w:history="1">
        <w:r w:rsidRPr="008055D9">
          <w:rPr>
            <w:rStyle w:val="Hyperlink"/>
            <w:noProof/>
            <w14:scene3d>
              <w14:camera w14:prst="orthographicFront"/>
              <w14:lightRig w14:rig="threePt" w14:dir="t">
                <w14:rot w14:lat="0" w14:lon="0" w14:rev="0"/>
              </w14:lightRig>
            </w14:scene3d>
          </w:rPr>
          <w:t>1.3.6</w:t>
        </w:r>
        <w:r w:rsidRPr="008055D9">
          <w:rPr>
            <w:rFonts w:asciiTheme="minorHAnsi" w:eastAsiaTheme="minorEastAsia" w:hAnsiTheme="minorHAnsi" w:cstheme="minorBidi"/>
            <w:iCs w:val="0"/>
            <w:caps w:val="0"/>
            <w:noProof/>
            <w:sz w:val="22"/>
            <w:szCs w:val="22"/>
          </w:rPr>
          <w:tab/>
        </w:r>
        <w:r w:rsidRPr="008055D9">
          <w:rPr>
            <w:rStyle w:val="Hyperlink"/>
            <w:noProof/>
          </w:rPr>
          <w:t>PRE-QUOTE DOCUMENT REVIEW</w:t>
        </w:r>
        <w:r w:rsidRPr="008055D9">
          <w:rPr>
            <w:noProof/>
            <w:webHidden/>
          </w:rPr>
          <w:tab/>
        </w:r>
        <w:r w:rsidRPr="00544B86">
          <w:rPr>
            <w:noProof/>
            <w:webHidden/>
          </w:rPr>
          <w:fldChar w:fldCharType="begin"/>
        </w:r>
        <w:r w:rsidRPr="008055D9">
          <w:rPr>
            <w:noProof/>
            <w:webHidden/>
          </w:rPr>
          <w:instrText xml:space="preserve"> PAGEREF _Toc5372544 \h </w:instrText>
        </w:r>
        <w:r w:rsidRPr="00544B86">
          <w:rPr>
            <w:noProof/>
            <w:webHidden/>
          </w:rPr>
        </w:r>
        <w:r w:rsidRPr="00544B86">
          <w:rPr>
            <w:noProof/>
            <w:webHidden/>
          </w:rPr>
          <w:fldChar w:fldCharType="separate"/>
        </w:r>
        <w:r w:rsidRPr="008055D9">
          <w:rPr>
            <w:noProof/>
            <w:webHidden/>
          </w:rPr>
          <w:t>9</w:t>
        </w:r>
        <w:r w:rsidRPr="00544B86">
          <w:rPr>
            <w:noProof/>
            <w:webHidden/>
          </w:rPr>
          <w:fldChar w:fldCharType="end"/>
        </w:r>
      </w:hyperlink>
    </w:p>
    <w:p w14:paraId="05658303" w14:textId="77777777" w:rsidR="008055D9" w:rsidRPr="008055D9" w:rsidRDefault="008055D9">
      <w:pPr>
        <w:pStyle w:val="TOC2"/>
        <w:tabs>
          <w:tab w:val="left" w:pos="720"/>
        </w:tabs>
        <w:rPr>
          <w:rFonts w:asciiTheme="minorHAnsi" w:eastAsiaTheme="minorEastAsia" w:hAnsiTheme="minorHAnsi" w:cstheme="minorBidi"/>
          <w:caps w:val="0"/>
          <w:noProof/>
          <w:sz w:val="22"/>
          <w:szCs w:val="22"/>
        </w:rPr>
      </w:pPr>
      <w:hyperlink w:anchor="_Toc5372545" w:history="1">
        <w:r w:rsidRPr="008055D9">
          <w:rPr>
            <w:rStyle w:val="Hyperlink"/>
            <w:noProof/>
            <w14:scene3d>
              <w14:camera w14:prst="orthographicFront"/>
              <w14:lightRig w14:rig="threePt" w14:dir="t">
                <w14:rot w14:lat="0" w14:lon="0" w14:rev="0"/>
              </w14:lightRig>
            </w14:scene3d>
          </w:rPr>
          <w:t>1.4</w:t>
        </w:r>
        <w:r w:rsidRPr="008055D9">
          <w:rPr>
            <w:rFonts w:asciiTheme="minorHAnsi" w:eastAsiaTheme="minorEastAsia" w:hAnsiTheme="minorHAnsi" w:cstheme="minorBidi"/>
            <w:caps w:val="0"/>
            <w:noProof/>
            <w:sz w:val="22"/>
            <w:szCs w:val="22"/>
          </w:rPr>
          <w:tab/>
        </w:r>
        <w:r w:rsidRPr="008055D9">
          <w:rPr>
            <w:rStyle w:val="Hyperlink"/>
            <w:noProof/>
          </w:rPr>
          <w:t>ADDITIONAL INFORMATION</w:t>
        </w:r>
        <w:r w:rsidRPr="008055D9">
          <w:rPr>
            <w:noProof/>
            <w:webHidden/>
          </w:rPr>
          <w:tab/>
        </w:r>
        <w:r w:rsidRPr="00544B86">
          <w:rPr>
            <w:noProof/>
            <w:webHidden/>
          </w:rPr>
          <w:fldChar w:fldCharType="begin"/>
        </w:r>
        <w:r w:rsidRPr="008055D9">
          <w:rPr>
            <w:noProof/>
            <w:webHidden/>
          </w:rPr>
          <w:instrText xml:space="preserve"> PAGEREF _Toc5372545 \h </w:instrText>
        </w:r>
        <w:r w:rsidRPr="00544B86">
          <w:rPr>
            <w:noProof/>
            <w:webHidden/>
          </w:rPr>
        </w:r>
        <w:r w:rsidRPr="00544B86">
          <w:rPr>
            <w:noProof/>
            <w:webHidden/>
          </w:rPr>
          <w:fldChar w:fldCharType="separate"/>
        </w:r>
        <w:r w:rsidRPr="008055D9">
          <w:rPr>
            <w:noProof/>
            <w:webHidden/>
          </w:rPr>
          <w:t>10</w:t>
        </w:r>
        <w:r w:rsidRPr="00544B86">
          <w:rPr>
            <w:noProof/>
            <w:webHidden/>
          </w:rPr>
          <w:fldChar w:fldCharType="end"/>
        </w:r>
      </w:hyperlink>
    </w:p>
    <w:p w14:paraId="225FC489" w14:textId="77777777" w:rsidR="008055D9" w:rsidRPr="008055D9" w:rsidRDefault="008055D9">
      <w:pPr>
        <w:pStyle w:val="TOC3"/>
        <w:rPr>
          <w:rFonts w:asciiTheme="minorHAnsi" w:eastAsiaTheme="minorEastAsia" w:hAnsiTheme="minorHAnsi" w:cstheme="minorBidi"/>
          <w:iCs w:val="0"/>
          <w:caps w:val="0"/>
          <w:noProof/>
          <w:sz w:val="22"/>
          <w:szCs w:val="22"/>
        </w:rPr>
      </w:pPr>
      <w:hyperlink w:anchor="_Toc5372546" w:history="1">
        <w:r w:rsidRPr="008055D9">
          <w:rPr>
            <w:rStyle w:val="Hyperlink"/>
            <w:rFonts w:eastAsia="MS Mincho"/>
            <w:noProof/>
            <w14:scene3d>
              <w14:camera w14:prst="orthographicFront"/>
              <w14:lightRig w14:rig="threePt" w14:dir="t">
                <w14:rot w14:lat="0" w14:lon="0" w14:rev="0"/>
              </w14:lightRig>
            </w14:scene3d>
          </w:rPr>
          <w:t>1.4.1</w:t>
        </w:r>
        <w:r w:rsidRPr="008055D9">
          <w:rPr>
            <w:rFonts w:asciiTheme="minorHAnsi" w:eastAsiaTheme="minorEastAsia" w:hAnsiTheme="minorHAnsi" w:cstheme="minorBidi"/>
            <w:iCs w:val="0"/>
            <w:caps w:val="0"/>
            <w:noProof/>
            <w:sz w:val="22"/>
            <w:szCs w:val="22"/>
          </w:rPr>
          <w:tab/>
        </w:r>
        <w:r w:rsidRPr="008055D9">
          <w:rPr>
            <w:rStyle w:val="Hyperlink"/>
            <w:rFonts w:eastAsia="MS Mincho"/>
            <w:noProof/>
          </w:rPr>
          <w:t>BID AMENDMENTS: Revisions to this BID SOLICITATION</w:t>
        </w:r>
        <w:r w:rsidRPr="008055D9">
          <w:rPr>
            <w:noProof/>
            <w:webHidden/>
          </w:rPr>
          <w:tab/>
        </w:r>
        <w:r w:rsidRPr="00544B86">
          <w:rPr>
            <w:noProof/>
            <w:webHidden/>
          </w:rPr>
          <w:fldChar w:fldCharType="begin"/>
        </w:r>
        <w:r w:rsidRPr="008055D9">
          <w:rPr>
            <w:noProof/>
            <w:webHidden/>
          </w:rPr>
          <w:instrText xml:space="preserve"> PAGEREF _Toc5372546 \h </w:instrText>
        </w:r>
        <w:r w:rsidRPr="00544B86">
          <w:rPr>
            <w:noProof/>
            <w:webHidden/>
          </w:rPr>
        </w:r>
        <w:r w:rsidRPr="00544B86">
          <w:rPr>
            <w:noProof/>
            <w:webHidden/>
          </w:rPr>
          <w:fldChar w:fldCharType="separate"/>
        </w:r>
        <w:r w:rsidRPr="008055D9">
          <w:rPr>
            <w:noProof/>
            <w:webHidden/>
          </w:rPr>
          <w:t>10</w:t>
        </w:r>
        <w:r w:rsidRPr="00544B86">
          <w:rPr>
            <w:noProof/>
            <w:webHidden/>
          </w:rPr>
          <w:fldChar w:fldCharType="end"/>
        </w:r>
      </w:hyperlink>
    </w:p>
    <w:p w14:paraId="4F038952" w14:textId="77777777" w:rsidR="008055D9" w:rsidRPr="008055D9" w:rsidRDefault="008055D9">
      <w:pPr>
        <w:pStyle w:val="TOC3"/>
        <w:rPr>
          <w:rFonts w:asciiTheme="minorHAnsi" w:eastAsiaTheme="minorEastAsia" w:hAnsiTheme="minorHAnsi" w:cstheme="minorBidi"/>
          <w:iCs w:val="0"/>
          <w:caps w:val="0"/>
          <w:noProof/>
          <w:sz w:val="22"/>
          <w:szCs w:val="22"/>
        </w:rPr>
      </w:pPr>
      <w:hyperlink w:anchor="_Toc5372547" w:history="1">
        <w:r w:rsidRPr="008055D9">
          <w:rPr>
            <w:rStyle w:val="Hyperlink"/>
            <w:rFonts w:eastAsia="MS Mincho"/>
            <w:noProof/>
            <w14:scene3d>
              <w14:camera w14:prst="orthographicFront"/>
              <w14:lightRig w14:rig="threePt" w14:dir="t">
                <w14:rot w14:lat="0" w14:lon="0" w14:rev="0"/>
              </w14:lightRig>
            </w14:scene3d>
          </w:rPr>
          <w:t>1.4.2</w:t>
        </w:r>
        <w:r w:rsidRPr="008055D9">
          <w:rPr>
            <w:rFonts w:asciiTheme="minorHAnsi" w:eastAsiaTheme="minorEastAsia" w:hAnsiTheme="minorHAnsi" w:cstheme="minorBidi"/>
            <w:iCs w:val="0"/>
            <w:caps w:val="0"/>
            <w:noProof/>
            <w:sz w:val="22"/>
            <w:szCs w:val="22"/>
          </w:rPr>
          <w:tab/>
        </w:r>
        <w:r w:rsidRPr="008055D9">
          <w:rPr>
            <w:rStyle w:val="Hyperlink"/>
            <w:rFonts w:eastAsia="MS Mincho"/>
            <w:noProof/>
          </w:rPr>
          <w:t>VENDOR {BIDDER} Responsibility</w:t>
        </w:r>
        <w:r w:rsidRPr="008055D9">
          <w:rPr>
            <w:noProof/>
            <w:webHidden/>
          </w:rPr>
          <w:tab/>
        </w:r>
        <w:r w:rsidRPr="00544B86">
          <w:rPr>
            <w:noProof/>
            <w:webHidden/>
          </w:rPr>
          <w:fldChar w:fldCharType="begin"/>
        </w:r>
        <w:r w:rsidRPr="008055D9">
          <w:rPr>
            <w:noProof/>
            <w:webHidden/>
          </w:rPr>
          <w:instrText xml:space="preserve"> PAGEREF _Toc5372547 \h </w:instrText>
        </w:r>
        <w:r w:rsidRPr="00544B86">
          <w:rPr>
            <w:noProof/>
            <w:webHidden/>
          </w:rPr>
        </w:r>
        <w:r w:rsidRPr="00544B86">
          <w:rPr>
            <w:noProof/>
            <w:webHidden/>
          </w:rPr>
          <w:fldChar w:fldCharType="separate"/>
        </w:r>
        <w:r w:rsidRPr="008055D9">
          <w:rPr>
            <w:noProof/>
            <w:webHidden/>
          </w:rPr>
          <w:t>10</w:t>
        </w:r>
        <w:r w:rsidRPr="00544B86">
          <w:rPr>
            <w:noProof/>
            <w:webHidden/>
          </w:rPr>
          <w:fldChar w:fldCharType="end"/>
        </w:r>
      </w:hyperlink>
    </w:p>
    <w:p w14:paraId="55B7E88D" w14:textId="77777777" w:rsidR="008055D9" w:rsidRPr="008055D9" w:rsidRDefault="008055D9">
      <w:pPr>
        <w:pStyle w:val="TOC3"/>
        <w:rPr>
          <w:rFonts w:asciiTheme="minorHAnsi" w:eastAsiaTheme="minorEastAsia" w:hAnsiTheme="minorHAnsi" w:cstheme="minorBidi"/>
          <w:iCs w:val="0"/>
          <w:caps w:val="0"/>
          <w:noProof/>
          <w:sz w:val="22"/>
          <w:szCs w:val="22"/>
        </w:rPr>
      </w:pPr>
      <w:hyperlink w:anchor="_Toc5372548" w:history="1">
        <w:r w:rsidRPr="008055D9">
          <w:rPr>
            <w:rStyle w:val="Hyperlink"/>
            <w:rFonts w:eastAsia="MS Mincho"/>
            <w:noProof/>
            <w14:scene3d>
              <w14:camera w14:prst="orthographicFront"/>
              <w14:lightRig w14:rig="threePt" w14:dir="t">
                <w14:rot w14:lat="0" w14:lon="0" w14:rev="0"/>
              </w14:lightRig>
            </w14:scene3d>
          </w:rPr>
          <w:t>1.4.3</w:t>
        </w:r>
        <w:r w:rsidRPr="008055D9">
          <w:rPr>
            <w:rFonts w:asciiTheme="minorHAnsi" w:eastAsiaTheme="minorEastAsia" w:hAnsiTheme="minorHAnsi" w:cstheme="minorBidi"/>
            <w:iCs w:val="0"/>
            <w:caps w:val="0"/>
            <w:noProof/>
            <w:sz w:val="22"/>
            <w:szCs w:val="22"/>
          </w:rPr>
          <w:tab/>
        </w:r>
        <w:r w:rsidRPr="008055D9">
          <w:rPr>
            <w:rStyle w:val="Hyperlink"/>
            <w:rFonts w:eastAsia="MS Mincho"/>
            <w:noProof/>
          </w:rPr>
          <w:t>COST LIABILITY</w:t>
        </w:r>
        <w:r w:rsidRPr="008055D9">
          <w:rPr>
            <w:noProof/>
            <w:webHidden/>
          </w:rPr>
          <w:tab/>
        </w:r>
        <w:r w:rsidRPr="00544B86">
          <w:rPr>
            <w:noProof/>
            <w:webHidden/>
          </w:rPr>
          <w:fldChar w:fldCharType="begin"/>
        </w:r>
        <w:r w:rsidRPr="008055D9">
          <w:rPr>
            <w:noProof/>
            <w:webHidden/>
          </w:rPr>
          <w:instrText xml:space="preserve"> PAGEREF _Toc5372548 \h </w:instrText>
        </w:r>
        <w:r w:rsidRPr="00544B86">
          <w:rPr>
            <w:noProof/>
            <w:webHidden/>
          </w:rPr>
        </w:r>
        <w:r w:rsidRPr="00544B86">
          <w:rPr>
            <w:noProof/>
            <w:webHidden/>
          </w:rPr>
          <w:fldChar w:fldCharType="separate"/>
        </w:r>
        <w:r w:rsidRPr="008055D9">
          <w:rPr>
            <w:noProof/>
            <w:webHidden/>
          </w:rPr>
          <w:t>10</w:t>
        </w:r>
        <w:r w:rsidRPr="00544B86">
          <w:rPr>
            <w:noProof/>
            <w:webHidden/>
          </w:rPr>
          <w:fldChar w:fldCharType="end"/>
        </w:r>
      </w:hyperlink>
    </w:p>
    <w:p w14:paraId="0B615A4B" w14:textId="77777777" w:rsidR="008055D9" w:rsidRPr="008055D9" w:rsidRDefault="008055D9">
      <w:pPr>
        <w:pStyle w:val="TOC3"/>
        <w:rPr>
          <w:rFonts w:asciiTheme="minorHAnsi" w:eastAsiaTheme="minorEastAsia" w:hAnsiTheme="minorHAnsi" w:cstheme="minorBidi"/>
          <w:iCs w:val="0"/>
          <w:caps w:val="0"/>
          <w:noProof/>
          <w:sz w:val="22"/>
          <w:szCs w:val="22"/>
        </w:rPr>
      </w:pPr>
      <w:hyperlink w:anchor="_Toc5372549" w:history="1">
        <w:r w:rsidRPr="008055D9">
          <w:rPr>
            <w:rStyle w:val="Hyperlink"/>
            <w:rFonts w:eastAsia="MS Mincho"/>
            <w:noProof/>
            <w14:scene3d>
              <w14:camera w14:prst="orthographicFront"/>
              <w14:lightRig w14:rig="threePt" w14:dir="t">
                <w14:rot w14:lat="0" w14:lon="0" w14:rev="0"/>
              </w14:lightRig>
            </w14:scene3d>
          </w:rPr>
          <w:t>1.4.4</w:t>
        </w:r>
        <w:r w:rsidRPr="008055D9">
          <w:rPr>
            <w:rFonts w:asciiTheme="minorHAnsi" w:eastAsiaTheme="minorEastAsia" w:hAnsiTheme="minorHAnsi" w:cstheme="minorBidi"/>
            <w:iCs w:val="0"/>
            <w:caps w:val="0"/>
            <w:noProof/>
            <w:sz w:val="22"/>
            <w:szCs w:val="22"/>
          </w:rPr>
          <w:tab/>
        </w:r>
        <w:r w:rsidRPr="008055D9">
          <w:rPr>
            <w:rStyle w:val="Hyperlink"/>
            <w:rFonts w:eastAsia="MS Mincho"/>
            <w:noProof/>
          </w:rPr>
          <w:t>CONTENTS OF QUOTE</w:t>
        </w:r>
        <w:r w:rsidRPr="008055D9">
          <w:rPr>
            <w:noProof/>
            <w:webHidden/>
          </w:rPr>
          <w:tab/>
        </w:r>
        <w:r w:rsidRPr="00544B86">
          <w:rPr>
            <w:noProof/>
            <w:webHidden/>
          </w:rPr>
          <w:fldChar w:fldCharType="begin"/>
        </w:r>
        <w:r w:rsidRPr="008055D9">
          <w:rPr>
            <w:noProof/>
            <w:webHidden/>
          </w:rPr>
          <w:instrText xml:space="preserve"> PAGEREF _Toc5372549 \h </w:instrText>
        </w:r>
        <w:r w:rsidRPr="00544B86">
          <w:rPr>
            <w:noProof/>
            <w:webHidden/>
          </w:rPr>
        </w:r>
        <w:r w:rsidRPr="00544B86">
          <w:rPr>
            <w:noProof/>
            <w:webHidden/>
          </w:rPr>
          <w:fldChar w:fldCharType="separate"/>
        </w:r>
        <w:r w:rsidRPr="008055D9">
          <w:rPr>
            <w:noProof/>
            <w:webHidden/>
          </w:rPr>
          <w:t>10</w:t>
        </w:r>
        <w:r w:rsidRPr="00544B86">
          <w:rPr>
            <w:noProof/>
            <w:webHidden/>
          </w:rPr>
          <w:fldChar w:fldCharType="end"/>
        </w:r>
      </w:hyperlink>
    </w:p>
    <w:p w14:paraId="30D1A665" w14:textId="77777777" w:rsidR="008055D9" w:rsidRPr="008055D9" w:rsidRDefault="008055D9">
      <w:pPr>
        <w:pStyle w:val="TOC3"/>
        <w:rPr>
          <w:rFonts w:asciiTheme="minorHAnsi" w:eastAsiaTheme="minorEastAsia" w:hAnsiTheme="minorHAnsi" w:cstheme="minorBidi"/>
          <w:iCs w:val="0"/>
          <w:caps w:val="0"/>
          <w:noProof/>
          <w:sz w:val="22"/>
          <w:szCs w:val="22"/>
        </w:rPr>
      </w:pPr>
      <w:hyperlink w:anchor="_Toc5372550" w:history="1">
        <w:r w:rsidRPr="008055D9">
          <w:rPr>
            <w:rStyle w:val="Hyperlink"/>
            <w:rFonts w:eastAsia="MS Mincho"/>
            <w:noProof/>
            <w14:scene3d>
              <w14:camera w14:prst="orthographicFront"/>
              <w14:lightRig w14:rig="threePt" w14:dir="t">
                <w14:rot w14:lat="0" w14:lon="0" w14:rev="0"/>
              </w14:lightRig>
            </w14:scene3d>
          </w:rPr>
          <w:t>1.4.5</w:t>
        </w:r>
        <w:r w:rsidRPr="008055D9">
          <w:rPr>
            <w:rFonts w:asciiTheme="minorHAnsi" w:eastAsiaTheme="minorEastAsia" w:hAnsiTheme="minorHAnsi" w:cstheme="minorBidi"/>
            <w:iCs w:val="0"/>
            <w:caps w:val="0"/>
            <w:noProof/>
            <w:sz w:val="22"/>
            <w:szCs w:val="22"/>
          </w:rPr>
          <w:tab/>
        </w:r>
        <w:r w:rsidRPr="008055D9">
          <w:rPr>
            <w:rStyle w:val="Hyperlink"/>
            <w:rFonts w:eastAsia="MS Mincho"/>
            <w:noProof/>
          </w:rPr>
          <w:t>ANNOUNCEMENT OF QUOTE INFORMATION</w:t>
        </w:r>
        <w:r w:rsidRPr="008055D9">
          <w:rPr>
            <w:noProof/>
            <w:webHidden/>
          </w:rPr>
          <w:tab/>
        </w:r>
        <w:r w:rsidRPr="00544B86">
          <w:rPr>
            <w:noProof/>
            <w:webHidden/>
          </w:rPr>
          <w:fldChar w:fldCharType="begin"/>
        </w:r>
        <w:r w:rsidRPr="008055D9">
          <w:rPr>
            <w:noProof/>
            <w:webHidden/>
          </w:rPr>
          <w:instrText xml:space="preserve"> PAGEREF _Toc5372550 \h </w:instrText>
        </w:r>
        <w:r w:rsidRPr="00544B86">
          <w:rPr>
            <w:noProof/>
            <w:webHidden/>
          </w:rPr>
        </w:r>
        <w:r w:rsidRPr="00544B86">
          <w:rPr>
            <w:noProof/>
            <w:webHidden/>
          </w:rPr>
          <w:fldChar w:fldCharType="separate"/>
        </w:r>
        <w:r w:rsidRPr="008055D9">
          <w:rPr>
            <w:noProof/>
            <w:webHidden/>
          </w:rPr>
          <w:t>11</w:t>
        </w:r>
        <w:r w:rsidRPr="00544B86">
          <w:rPr>
            <w:noProof/>
            <w:webHidden/>
          </w:rPr>
          <w:fldChar w:fldCharType="end"/>
        </w:r>
      </w:hyperlink>
    </w:p>
    <w:p w14:paraId="75E93E8A" w14:textId="77777777" w:rsidR="008055D9" w:rsidRPr="008055D9" w:rsidRDefault="008055D9">
      <w:pPr>
        <w:pStyle w:val="TOC3"/>
        <w:rPr>
          <w:rFonts w:asciiTheme="minorHAnsi" w:eastAsiaTheme="minorEastAsia" w:hAnsiTheme="minorHAnsi" w:cstheme="minorBidi"/>
          <w:iCs w:val="0"/>
          <w:caps w:val="0"/>
          <w:noProof/>
          <w:sz w:val="22"/>
          <w:szCs w:val="22"/>
        </w:rPr>
      </w:pPr>
      <w:hyperlink w:anchor="_Toc5372551" w:history="1">
        <w:r w:rsidRPr="008055D9">
          <w:rPr>
            <w:rStyle w:val="Hyperlink"/>
            <w:rFonts w:eastAsia="MS Mincho"/>
            <w:noProof/>
            <w14:scene3d>
              <w14:camera w14:prst="orthographicFront"/>
              <w14:lightRig w14:rig="threePt" w14:dir="t">
                <w14:rot w14:lat="0" w14:lon="0" w14:rev="0"/>
              </w14:lightRig>
            </w14:scene3d>
          </w:rPr>
          <w:t>1.4.6</w:t>
        </w:r>
        <w:r w:rsidRPr="008055D9">
          <w:rPr>
            <w:rFonts w:asciiTheme="minorHAnsi" w:eastAsiaTheme="minorEastAsia" w:hAnsiTheme="minorHAnsi" w:cstheme="minorBidi"/>
            <w:iCs w:val="0"/>
            <w:caps w:val="0"/>
            <w:noProof/>
            <w:sz w:val="22"/>
            <w:szCs w:val="22"/>
          </w:rPr>
          <w:tab/>
        </w:r>
        <w:r w:rsidRPr="008055D9">
          <w:rPr>
            <w:rStyle w:val="Hyperlink"/>
            <w:rFonts w:eastAsia="MS Mincho"/>
            <w:noProof/>
          </w:rPr>
          <w:t>PRICE ALTERATION IN QUOTES</w:t>
        </w:r>
        <w:r w:rsidRPr="008055D9">
          <w:rPr>
            <w:noProof/>
            <w:webHidden/>
          </w:rPr>
          <w:tab/>
        </w:r>
        <w:r w:rsidRPr="00544B86">
          <w:rPr>
            <w:noProof/>
            <w:webHidden/>
          </w:rPr>
          <w:fldChar w:fldCharType="begin"/>
        </w:r>
        <w:r w:rsidRPr="008055D9">
          <w:rPr>
            <w:noProof/>
            <w:webHidden/>
          </w:rPr>
          <w:instrText xml:space="preserve"> PAGEREF _Toc5372551 \h </w:instrText>
        </w:r>
        <w:r w:rsidRPr="00544B86">
          <w:rPr>
            <w:noProof/>
            <w:webHidden/>
          </w:rPr>
        </w:r>
        <w:r w:rsidRPr="00544B86">
          <w:rPr>
            <w:noProof/>
            <w:webHidden/>
          </w:rPr>
          <w:fldChar w:fldCharType="separate"/>
        </w:r>
        <w:r w:rsidRPr="008055D9">
          <w:rPr>
            <w:noProof/>
            <w:webHidden/>
          </w:rPr>
          <w:t>11</w:t>
        </w:r>
        <w:r w:rsidRPr="00544B86">
          <w:rPr>
            <w:noProof/>
            <w:webHidden/>
          </w:rPr>
          <w:fldChar w:fldCharType="end"/>
        </w:r>
      </w:hyperlink>
    </w:p>
    <w:p w14:paraId="101129C6" w14:textId="77777777" w:rsidR="008055D9" w:rsidRPr="008055D9" w:rsidRDefault="008055D9">
      <w:pPr>
        <w:pStyle w:val="TOC3"/>
        <w:rPr>
          <w:rFonts w:asciiTheme="minorHAnsi" w:eastAsiaTheme="minorEastAsia" w:hAnsiTheme="minorHAnsi" w:cstheme="minorBidi"/>
          <w:iCs w:val="0"/>
          <w:caps w:val="0"/>
          <w:noProof/>
          <w:sz w:val="22"/>
          <w:szCs w:val="22"/>
        </w:rPr>
      </w:pPr>
      <w:hyperlink w:anchor="_Toc5372552" w:history="1">
        <w:r w:rsidRPr="008055D9">
          <w:rPr>
            <w:rStyle w:val="Hyperlink"/>
            <w:rFonts w:eastAsia="MS Mincho"/>
            <w:noProof/>
            <w14:scene3d>
              <w14:camera w14:prst="orthographicFront"/>
              <w14:lightRig w14:rig="threePt" w14:dir="t">
                <w14:rot w14:lat="0" w14:lon="0" w14:rev="0"/>
              </w14:lightRig>
            </w14:scene3d>
          </w:rPr>
          <w:t>1.4.7</w:t>
        </w:r>
        <w:r w:rsidRPr="008055D9">
          <w:rPr>
            <w:rFonts w:asciiTheme="minorHAnsi" w:eastAsiaTheme="minorEastAsia" w:hAnsiTheme="minorHAnsi" w:cstheme="minorBidi"/>
            <w:iCs w:val="0"/>
            <w:caps w:val="0"/>
            <w:noProof/>
            <w:sz w:val="22"/>
            <w:szCs w:val="22"/>
          </w:rPr>
          <w:tab/>
        </w:r>
        <w:r w:rsidRPr="008055D9">
          <w:rPr>
            <w:rStyle w:val="Hyperlink"/>
            <w:rFonts w:eastAsia="MS Mincho"/>
            <w:noProof/>
          </w:rPr>
          <w:t>QUOTE ERRORS</w:t>
        </w:r>
        <w:r w:rsidRPr="008055D9">
          <w:rPr>
            <w:noProof/>
            <w:webHidden/>
          </w:rPr>
          <w:tab/>
        </w:r>
        <w:r w:rsidRPr="00544B86">
          <w:rPr>
            <w:noProof/>
            <w:webHidden/>
          </w:rPr>
          <w:fldChar w:fldCharType="begin"/>
        </w:r>
        <w:r w:rsidRPr="008055D9">
          <w:rPr>
            <w:noProof/>
            <w:webHidden/>
          </w:rPr>
          <w:instrText xml:space="preserve"> PAGEREF _Toc5372552 \h </w:instrText>
        </w:r>
        <w:r w:rsidRPr="00544B86">
          <w:rPr>
            <w:noProof/>
            <w:webHidden/>
          </w:rPr>
        </w:r>
        <w:r w:rsidRPr="00544B86">
          <w:rPr>
            <w:noProof/>
            <w:webHidden/>
          </w:rPr>
          <w:fldChar w:fldCharType="separate"/>
        </w:r>
        <w:r w:rsidRPr="008055D9">
          <w:rPr>
            <w:noProof/>
            <w:webHidden/>
          </w:rPr>
          <w:t>11</w:t>
        </w:r>
        <w:r w:rsidRPr="00544B86">
          <w:rPr>
            <w:noProof/>
            <w:webHidden/>
          </w:rPr>
          <w:fldChar w:fldCharType="end"/>
        </w:r>
      </w:hyperlink>
    </w:p>
    <w:p w14:paraId="7D7C4B4C" w14:textId="77777777" w:rsidR="008055D9" w:rsidRPr="008055D9" w:rsidRDefault="008055D9">
      <w:pPr>
        <w:pStyle w:val="TOC3"/>
        <w:rPr>
          <w:rFonts w:asciiTheme="minorHAnsi" w:eastAsiaTheme="minorEastAsia" w:hAnsiTheme="minorHAnsi" w:cstheme="minorBidi"/>
          <w:iCs w:val="0"/>
          <w:caps w:val="0"/>
          <w:noProof/>
          <w:sz w:val="22"/>
          <w:szCs w:val="22"/>
        </w:rPr>
      </w:pPr>
      <w:hyperlink w:anchor="_Toc5372553" w:history="1">
        <w:r w:rsidRPr="008055D9">
          <w:rPr>
            <w:rStyle w:val="Hyperlink"/>
            <w:rFonts w:eastAsia="MS Mincho"/>
            <w:noProof/>
            <w14:scene3d>
              <w14:camera w14:prst="orthographicFront"/>
              <w14:lightRig w14:rig="threePt" w14:dir="t">
                <w14:rot w14:lat="0" w14:lon="0" w14:rev="0"/>
              </w14:lightRig>
            </w14:scene3d>
          </w:rPr>
          <w:t>1.4.8</w:t>
        </w:r>
        <w:r w:rsidRPr="008055D9">
          <w:rPr>
            <w:rFonts w:asciiTheme="minorHAnsi" w:eastAsiaTheme="minorEastAsia" w:hAnsiTheme="minorHAnsi" w:cstheme="minorBidi"/>
            <w:iCs w:val="0"/>
            <w:caps w:val="0"/>
            <w:noProof/>
            <w:sz w:val="22"/>
            <w:szCs w:val="22"/>
          </w:rPr>
          <w:tab/>
        </w:r>
        <w:r w:rsidRPr="008055D9">
          <w:rPr>
            <w:rStyle w:val="Hyperlink"/>
            <w:rFonts w:eastAsia="MS Mincho"/>
            <w:noProof/>
          </w:rPr>
          <w:t>JOINT VENTURE</w:t>
        </w:r>
        <w:r w:rsidRPr="008055D9">
          <w:rPr>
            <w:noProof/>
            <w:webHidden/>
          </w:rPr>
          <w:tab/>
        </w:r>
        <w:r w:rsidRPr="00544B86">
          <w:rPr>
            <w:noProof/>
            <w:webHidden/>
          </w:rPr>
          <w:fldChar w:fldCharType="begin"/>
        </w:r>
        <w:r w:rsidRPr="008055D9">
          <w:rPr>
            <w:noProof/>
            <w:webHidden/>
          </w:rPr>
          <w:instrText xml:space="preserve"> PAGEREF _Toc5372553 \h </w:instrText>
        </w:r>
        <w:r w:rsidRPr="00544B86">
          <w:rPr>
            <w:noProof/>
            <w:webHidden/>
          </w:rPr>
        </w:r>
        <w:r w:rsidRPr="00544B86">
          <w:rPr>
            <w:noProof/>
            <w:webHidden/>
          </w:rPr>
          <w:fldChar w:fldCharType="separate"/>
        </w:r>
        <w:r w:rsidRPr="008055D9">
          <w:rPr>
            <w:noProof/>
            <w:webHidden/>
          </w:rPr>
          <w:t>12</w:t>
        </w:r>
        <w:r w:rsidRPr="00544B86">
          <w:rPr>
            <w:noProof/>
            <w:webHidden/>
          </w:rPr>
          <w:fldChar w:fldCharType="end"/>
        </w:r>
      </w:hyperlink>
    </w:p>
    <w:p w14:paraId="24618F8F" w14:textId="77777777" w:rsidR="008055D9" w:rsidRPr="008055D9" w:rsidRDefault="008055D9">
      <w:pPr>
        <w:pStyle w:val="TOC3"/>
        <w:rPr>
          <w:rFonts w:asciiTheme="minorHAnsi" w:eastAsiaTheme="minorEastAsia" w:hAnsiTheme="minorHAnsi" w:cstheme="minorBidi"/>
          <w:iCs w:val="0"/>
          <w:caps w:val="0"/>
          <w:noProof/>
          <w:sz w:val="22"/>
          <w:szCs w:val="22"/>
        </w:rPr>
      </w:pPr>
      <w:hyperlink w:anchor="_Toc5372554" w:history="1">
        <w:r w:rsidRPr="008055D9">
          <w:rPr>
            <w:rStyle w:val="Hyperlink"/>
            <w:noProof/>
            <w14:scene3d>
              <w14:camera w14:prst="orthographicFront"/>
              <w14:lightRig w14:rig="threePt" w14:dir="t">
                <w14:rot w14:lat="0" w14:lon="0" w14:rev="0"/>
              </w14:lightRig>
            </w14:scene3d>
          </w:rPr>
          <w:t>1.4.9</w:t>
        </w:r>
        <w:r w:rsidRPr="008055D9">
          <w:rPr>
            <w:rFonts w:asciiTheme="minorHAnsi" w:eastAsiaTheme="minorEastAsia" w:hAnsiTheme="minorHAnsi" w:cstheme="minorBidi"/>
            <w:iCs w:val="0"/>
            <w:caps w:val="0"/>
            <w:noProof/>
            <w:sz w:val="22"/>
            <w:szCs w:val="22"/>
          </w:rPr>
          <w:tab/>
        </w:r>
        <w:r w:rsidRPr="008055D9">
          <w:rPr>
            <w:rStyle w:val="Hyperlink"/>
            <w:noProof/>
          </w:rPr>
          <w:t>RECIPROCITY FOR JURISDICTIONAL VENDOR {BIDDER} PREFERENCE</w:t>
        </w:r>
        <w:r w:rsidRPr="008055D9">
          <w:rPr>
            <w:noProof/>
            <w:webHidden/>
          </w:rPr>
          <w:tab/>
        </w:r>
        <w:r w:rsidRPr="00544B86">
          <w:rPr>
            <w:noProof/>
            <w:webHidden/>
          </w:rPr>
          <w:fldChar w:fldCharType="begin"/>
        </w:r>
        <w:r w:rsidRPr="008055D9">
          <w:rPr>
            <w:noProof/>
            <w:webHidden/>
          </w:rPr>
          <w:instrText xml:space="preserve"> PAGEREF _Toc5372554 \h </w:instrText>
        </w:r>
        <w:r w:rsidRPr="00544B86">
          <w:rPr>
            <w:noProof/>
            <w:webHidden/>
          </w:rPr>
        </w:r>
        <w:r w:rsidRPr="00544B86">
          <w:rPr>
            <w:noProof/>
            <w:webHidden/>
          </w:rPr>
          <w:fldChar w:fldCharType="separate"/>
        </w:r>
        <w:r w:rsidRPr="008055D9">
          <w:rPr>
            <w:noProof/>
            <w:webHidden/>
          </w:rPr>
          <w:t>12</w:t>
        </w:r>
        <w:r w:rsidRPr="00544B86">
          <w:rPr>
            <w:noProof/>
            <w:webHidden/>
          </w:rPr>
          <w:fldChar w:fldCharType="end"/>
        </w:r>
      </w:hyperlink>
    </w:p>
    <w:p w14:paraId="4DCD189F" w14:textId="77777777" w:rsidR="008055D9" w:rsidRPr="008055D9" w:rsidRDefault="008055D9">
      <w:pPr>
        <w:pStyle w:val="TOC3"/>
        <w:rPr>
          <w:rFonts w:asciiTheme="minorHAnsi" w:eastAsiaTheme="minorEastAsia" w:hAnsiTheme="minorHAnsi" w:cstheme="minorBidi"/>
          <w:iCs w:val="0"/>
          <w:caps w:val="0"/>
          <w:noProof/>
          <w:sz w:val="22"/>
          <w:szCs w:val="22"/>
        </w:rPr>
      </w:pPr>
      <w:hyperlink w:anchor="_Toc5372555" w:history="1">
        <w:r w:rsidRPr="008055D9">
          <w:rPr>
            <w:rStyle w:val="Hyperlink"/>
            <w:noProof/>
            <w14:scene3d>
              <w14:camera w14:prst="orthographicFront"/>
              <w14:lightRig w14:rig="threePt" w14:dir="t">
                <w14:rot w14:lat="0" w14:lon="0" w14:rev="0"/>
              </w14:lightRig>
            </w14:scene3d>
          </w:rPr>
          <w:t>1.4.10</w:t>
        </w:r>
        <w:r w:rsidRPr="008055D9">
          <w:rPr>
            <w:rFonts w:asciiTheme="minorHAnsi" w:eastAsiaTheme="minorEastAsia" w:hAnsiTheme="minorHAnsi" w:cstheme="minorBidi"/>
            <w:iCs w:val="0"/>
            <w:caps w:val="0"/>
            <w:noProof/>
            <w:sz w:val="22"/>
            <w:szCs w:val="22"/>
          </w:rPr>
          <w:tab/>
        </w:r>
        <w:r w:rsidRPr="008055D9">
          <w:rPr>
            <w:rStyle w:val="Hyperlink"/>
            <w:noProof/>
          </w:rPr>
          <w:t>QUOTE ACCEPTANCES AND REJECTIONS</w:t>
        </w:r>
        <w:r w:rsidRPr="008055D9">
          <w:rPr>
            <w:noProof/>
            <w:webHidden/>
          </w:rPr>
          <w:tab/>
        </w:r>
        <w:r w:rsidRPr="00544B86">
          <w:rPr>
            <w:noProof/>
            <w:webHidden/>
          </w:rPr>
          <w:fldChar w:fldCharType="begin"/>
        </w:r>
        <w:r w:rsidRPr="008055D9">
          <w:rPr>
            <w:noProof/>
            <w:webHidden/>
          </w:rPr>
          <w:instrText xml:space="preserve"> PAGEREF _Toc5372555 \h </w:instrText>
        </w:r>
        <w:r w:rsidRPr="00544B86">
          <w:rPr>
            <w:noProof/>
            <w:webHidden/>
          </w:rPr>
        </w:r>
        <w:r w:rsidRPr="00544B86">
          <w:rPr>
            <w:noProof/>
            <w:webHidden/>
          </w:rPr>
          <w:fldChar w:fldCharType="separate"/>
        </w:r>
        <w:r w:rsidRPr="008055D9">
          <w:rPr>
            <w:noProof/>
            <w:webHidden/>
          </w:rPr>
          <w:t>13</w:t>
        </w:r>
        <w:r w:rsidRPr="00544B86">
          <w:rPr>
            <w:noProof/>
            <w:webHidden/>
          </w:rPr>
          <w:fldChar w:fldCharType="end"/>
        </w:r>
      </w:hyperlink>
    </w:p>
    <w:p w14:paraId="50366407" w14:textId="77777777" w:rsidR="008055D9" w:rsidRPr="008055D9" w:rsidRDefault="008055D9">
      <w:pPr>
        <w:pStyle w:val="TOC3"/>
        <w:rPr>
          <w:rFonts w:asciiTheme="minorHAnsi" w:eastAsiaTheme="minorEastAsia" w:hAnsiTheme="minorHAnsi" w:cstheme="minorBidi"/>
          <w:iCs w:val="0"/>
          <w:caps w:val="0"/>
          <w:noProof/>
          <w:sz w:val="22"/>
          <w:szCs w:val="22"/>
        </w:rPr>
      </w:pPr>
      <w:hyperlink w:anchor="_Toc5372556" w:history="1">
        <w:r w:rsidRPr="008055D9">
          <w:rPr>
            <w:rStyle w:val="Hyperlink"/>
            <w:noProof/>
            <w14:scene3d>
              <w14:camera w14:prst="orthographicFront"/>
              <w14:lightRig w14:rig="threePt" w14:dir="t">
                <w14:rot w14:lat="0" w14:lon="0" w14:rev="0"/>
              </w14:lightRig>
            </w14:scene3d>
          </w:rPr>
          <w:t>1.4.11</w:t>
        </w:r>
        <w:r w:rsidRPr="008055D9">
          <w:rPr>
            <w:rFonts w:asciiTheme="minorHAnsi" w:eastAsiaTheme="minorEastAsia" w:hAnsiTheme="minorHAnsi" w:cstheme="minorBidi"/>
            <w:iCs w:val="0"/>
            <w:caps w:val="0"/>
            <w:noProof/>
            <w:sz w:val="22"/>
            <w:szCs w:val="22"/>
          </w:rPr>
          <w:tab/>
        </w:r>
        <w:r w:rsidRPr="008055D9">
          <w:rPr>
            <w:rStyle w:val="Hyperlink"/>
            <w:noProof/>
          </w:rPr>
          <w:t>ELECTRONIC SIGNATURES</w:t>
        </w:r>
        <w:r w:rsidRPr="008055D9">
          <w:rPr>
            <w:noProof/>
            <w:webHidden/>
          </w:rPr>
          <w:tab/>
        </w:r>
        <w:r w:rsidRPr="00544B86">
          <w:rPr>
            <w:noProof/>
            <w:webHidden/>
          </w:rPr>
          <w:fldChar w:fldCharType="begin"/>
        </w:r>
        <w:r w:rsidRPr="008055D9">
          <w:rPr>
            <w:noProof/>
            <w:webHidden/>
          </w:rPr>
          <w:instrText xml:space="preserve"> PAGEREF _Toc5372556 \h </w:instrText>
        </w:r>
        <w:r w:rsidRPr="00544B86">
          <w:rPr>
            <w:noProof/>
            <w:webHidden/>
          </w:rPr>
        </w:r>
        <w:r w:rsidRPr="00544B86">
          <w:rPr>
            <w:noProof/>
            <w:webHidden/>
          </w:rPr>
          <w:fldChar w:fldCharType="separate"/>
        </w:r>
        <w:r w:rsidRPr="008055D9">
          <w:rPr>
            <w:noProof/>
            <w:webHidden/>
          </w:rPr>
          <w:t>13</w:t>
        </w:r>
        <w:r w:rsidRPr="00544B86">
          <w:rPr>
            <w:noProof/>
            <w:webHidden/>
          </w:rPr>
          <w:fldChar w:fldCharType="end"/>
        </w:r>
      </w:hyperlink>
    </w:p>
    <w:p w14:paraId="51A83955" w14:textId="77777777" w:rsidR="008055D9" w:rsidRPr="00544B86" w:rsidRDefault="008055D9">
      <w:pPr>
        <w:pStyle w:val="TOC1"/>
        <w:rPr>
          <w:rFonts w:asciiTheme="minorHAnsi" w:eastAsiaTheme="minorEastAsia" w:hAnsiTheme="minorHAnsi" w:cstheme="minorBidi"/>
          <w:sz w:val="22"/>
          <w:szCs w:val="22"/>
        </w:rPr>
      </w:pPr>
      <w:hyperlink w:anchor="_Toc5372557" w:history="1">
        <w:r w:rsidRPr="008055D9">
          <w:rPr>
            <w:rStyle w:val="Hyperlink"/>
          </w:rPr>
          <w:t>2.0</w:t>
        </w:r>
        <w:r w:rsidRPr="00544B86">
          <w:rPr>
            <w:rFonts w:asciiTheme="minorHAnsi" w:eastAsiaTheme="minorEastAsia" w:hAnsiTheme="minorHAnsi" w:cstheme="minorBidi"/>
            <w:sz w:val="22"/>
            <w:szCs w:val="22"/>
          </w:rPr>
          <w:tab/>
        </w:r>
        <w:r w:rsidRPr="008055D9">
          <w:rPr>
            <w:rStyle w:val="Hyperlink"/>
          </w:rPr>
          <w:t>DEFINITIONS</w:t>
        </w:r>
        <w:r w:rsidRPr="008055D9">
          <w:rPr>
            <w:webHidden/>
          </w:rPr>
          <w:tab/>
        </w:r>
        <w:r w:rsidRPr="00544B86">
          <w:rPr>
            <w:webHidden/>
          </w:rPr>
          <w:fldChar w:fldCharType="begin"/>
        </w:r>
        <w:r w:rsidRPr="008055D9">
          <w:rPr>
            <w:webHidden/>
          </w:rPr>
          <w:instrText xml:space="preserve"> PAGEREF _Toc5372557 \h </w:instrText>
        </w:r>
        <w:r w:rsidRPr="00544B86">
          <w:rPr>
            <w:webHidden/>
          </w:rPr>
        </w:r>
        <w:r w:rsidRPr="00544B86">
          <w:rPr>
            <w:webHidden/>
          </w:rPr>
          <w:fldChar w:fldCharType="separate"/>
        </w:r>
        <w:r w:rsidRPr="008055D9">
          <w:rPr>
            <w:webHidden/>
          </w:rPr>
          <w:t>14</w:t>
        </w:r>
        <w:r w:rsidRPr="00544B86">
          <w:rPr>
            <w:webHidden/>
          </w:rPr>
          <w:fldChar w:fldCharType="end"/>
        </w:r>
      </w:hyperlink>
    </w:p>
    <w:p w14:paraId="3DAC5516" w14:textId="77777777" w:rsidR="008055D9" w:rsidRPr="008055D9" w:rsidRDefault="008055D9">
      <w:pPr>
        <w:pStyle w:val="TOC2"/>
        <w:tabs>
          <w:tab w:val="left" w:pos="720"/>
        </w:tabs>
        <w:rPr>
          <w:rFonts w:asciiTheme="minorHAnsi" w:eastAsiaTheme="minorEastAsia" w:hAnsiTheme="minorHAnsi" w:cstheme="minorBidi"/>
          <w:caps w:val="0"/>
          <w:noProof/>
          <w:sz w:val="22"/>
          <w:szCs w:val="22"/>
        </w:rPr>
      </w:pPr>
      <w:hyperlink w:anchor="_Toc5372558" w:history="1">
        <w:r w:rsidRPr="008055D9">
          <w:rPr>
            <w:rStyle w:val="Hyperlink"/>
            <w:noProof/>
            <w14:scene3d>
              <w14:camera w14:prst="orthographicFront"/>
              <w14:lightRig w14:rig="threePt" w14:dir="t">
                <w14:rot w14:lat="0" w14:lon="0" w14:rev="0"/>
              </w14:lightRig>
            </w14:scene3d>
          </w:rPr>
          <w:t>2.1</w:t>
        </w:r>
        <w:r w:rsidRPr="008055D9">
          <w:rPr>
            <w:rFonts w:asciiTheme="minorHAnsi" w:eastAsiaTheme="minorEastAsia" w:hAnsiTheme="minorHAnsi" w:cstheme="minorBidi"/>
            <w:caps w:val="0"/>
            <w:noProof/>
            <w:sz w:val="22"/>
            <w:szCs w:val="22"/>
          </w:rPr>
          <w:tab/>
        </w:r>
        <w:r w:rsidRPr="008055D9">
          <w:rPr>
            <w:rStyle w:val="Hyperlink"/>
            <w:noProof/>
          </w:rPr>
          <w:t>CROSSWALK</w:t>
        </w:r>
        <w:r w:rsidRPr="008055D9">
          <w:rPr>
            <w:noProof/>
            <w:webHidden/>
          </w:rPr>
          <w:tab/>
        </w:r>
        <w:r w:rsidRPr="00544B86">
          <w:rPr>
            <w:noProof/>
            <w:webHidden/>
          </w:rPr>
          <w:fldChar w:fldCharType="begin"/>
        </w:r>
        <w:r w:rsidRPr="008055D9">
          <w:rPr>
            <w:noProof/>
            <w:webHidden/>
          </w:rPr>
          <w:instrText xml:space="preserve"> PAGEREF _Toc5372558 \h </w:instrText>
        </w:r>
        <w:r w:rsidRPr="00544B86">
          <w:rPr>
            <w:noProof/>
            <w:webHidden/>
          </w:rPr>
        </w:r>
        <w:r w:rsidRPr="00544B86">
          <w:rPr>
            <w:noProof/>
            <w:webHidden/>
          </w:rPr>
          <w:fldChar w:fldCharType="separate"/>
        </w:r>
        <w:r w:rsidRPr="008055D9">
          <w:rPr>
            <w:noProof/>
            <w:webHidden/>
          </w:rPr>
          <w:t>14</w:t>
        </w:r>
        <w:r w:rsidRPr="00544B86">
          <w:rPr>
            <w:noProof/>
            <w:webHidden/>
          </w:rPr>
          <w:fldChar w:fldCharType="end"/>
        </w:r>
      </w:hyperlink>
    </w:p>
    <w:p w14:paraId="1748F35A" w14:textId="77777777" w:rsidR="008055D9" w:rsidRPr="008055D9" w:rsidRDefault="008055D9">
      <w:pPr>
        <w:pStyle w:val="TOC2"/>
        <w:tabs>
          <w:tab w:val="left" w:pos="720"/>
        </w:tabs>
        <w:rPr>
          <w:rFonts w:asciiTheme="minorHAnsi" w:eastAsiaTheme="minorEastAsia" w:hAnsiTheme="minorHAnsi" w:cstheme="minorBidi"/>
          <w:caps w:val="0"/>
          <w:noProof/>
          <w:sz w:val="22"/>
          <w:szCs w:val="22"/>
        </w:rPr>
      </w:pPr>
      <w:hyperlink w:anchor="_Toc5372559" w:history="1">
        <w:r w:rsidRPr="008055D9">
          <w:rPr>
            <w:rStyle w:val="Hyperlink"/>
            <w:noProof/>
            <w14:scene3d>
              <w14:camera w14:prst="orthographicFront"/>
              <w14:lightRig w14:rig="threePt" w14:dir="t">
                <w14:rot w14:lat="0" w14:lon="0" w14:rev="0"/>
              </w14:lightRig>
            </w14:scene3d>
          </w:rPr>
          <w:t>2.2</w:t>
        </w:r>
        <w:r w:rsidRPr="008055D9">
          <w:rPr>
            <w:rFonts w:asciiTheme="minorHAnsi" w:eastAsiaTheme="minorEastAsia" w:hAnsiTheme="minorHAnsi" w:cstheme="minorBidi"/>
            <w:caps w:val="0"/>
            <w:noProof/>
            <w:sz w:val="22"/>
            <w:szCs w:val="22"/>
          </w:rPr>
          <w:tab/>
        </w:r>
        <w:r w:rsidRPr="008055D9">
          <w:rPr>
            <w:rStyle w:val="Hyperlink"/>
            <w:noProof/>
          </w:rPr>
          <w:t>GENERAL DEFINITIONS</w:t>
        </w:r>
        <w:r w:rsidRPr="008055D9">
          <w:rPr>
            <w:noProof/>
            <w:webHidden/>
          </w:rPr>
          <w:tab/>
        </w:r>
        <w:r w:rsidRPr="00544B86">
          <w:rPr>
            <w:noProof/>
            <w:webHidden/>
          </w:rPr>
          <w:fldChar w:fldCharType="begin"/>
        </w:r>
        <w:r w:rsidRPr="008055D9">
          <w:rPr>
            <w:noProof/>
            <w:webHidden/>
          </w:rPr>
          <w:instrText xml:space="preserve"> PAGEREF _Toc5372559 \h </w:instrText>
        </w:r>
        <w:r w:rsidRPr="00544B86">
          <w:rPr>
            <w:noProof/>
            <w:webHidden/>
          </w:rPr>
        </w:r>
        <w:r w:rsidRPr="00544B86">
          <w:rPr>
            <w:noProof/>
            <w:webHidden/>
          </w:rPr>
          <w:fldChar w:fldCharType="separate"/>
        </w:r>
        <w:r w:rsidRPr="008055D9">
          <w:rPr>
            <w:noProof/>
            <w:webHidden/>
          </w:rPr>
          <w:t>14</w:t>
        </w:r>
        <w:r w:rsidRPr="00544B86">
          <w:rPr>
            <w:noProof/>
            <w:webHidden/>
          </w:rPr>
          <w:fldChar w:fldCharType="end"/>
        </w:r>
      </w:hyperlink>
    </w:p>
    <w:p w14:paraId="64AC8CAC" w14:textId="77777777" w:rsidR="008055D9" w:rsidRPr="008055D9" w:rsidRDefault="008055D9">
      <w:pPr>
        <w:pStyle w:val="TOC2"/>
        <w:tabs>
          <w:tab w:val="left" w:pos="720"/>
        </w:tabs>
        <w:rPr>
          <w:rFonts w:asciiTheme="minorHAnsi" w:eastAsiaTheme="minorEastAsia" w:hAnsiTheme="minorHAnsi" w:cstheme="minorBidi"/>
          <w:caps w:val="0"/>
          <w:noProof/>
          <w:sz w:val="22"/>
          <w:szCs w:val="22"/>
        </w:rPr>
      </w:pPr>
      <w:hyperlink w:anchor="_Toc5372560" w:history="1">
        <w:r w:rsidRPr="008055D9">
          <w:rPr>
            <w:rStyle w:val="Hyperlink"/>
            <w:noProof/>
            <w14:scene3d>
              <w14:camera w14:prst="orthographicFront"/>
              <w14:lightRig w14:rig="threePt" w14:dir="t">
                <w14:rot w14:lat="0" w14:lon="0" w14:rev="0"/>
              </w14:lightRig>
            </w14:scene3d>
          </w:rPr>
          <w:t>2.3</w:t>
        </w:r>
        <w:r w:rsidRPr="008055D9">
          <w:rPr>
            <w:rFonts w:asciiTheme="minorHAnsi" w:eastAsiaTheme="minorEastAsia" w:hAnsiTheme="minorHAnsi" w:cstheme="minorBidi"/>
            <w:caps w:val="0"/>
            <w:noProof/>
            <w:sz w:val="22"/>
            <w:szCs w:val="22"/>
          </w:rPr>
          <w:tab/>
        </w:r>
        <w:r w:rsidRPr="008055D9">
          <w:rPr>
            <w:rStyle w:val="Hyperlink"/>
            <w:noProof/>
          </w:rPr>
          <w:t>BLANKET P.O.-SPECIFIC DEFINITIONS/ACRONYMS</w:t>
        </w:r>
        <w:r w:rsidRPr="008055D9">
          <w:rPr>
            <w:noProof/>
            <w:webHidden/>
          </w:rPr>
          <w:tab/>
        </w:r>
        <w:r w:rsidRPr="00544B86">
          <w:rPr>
            <w:noProof/>
            <w:webHidden/>
          </w:rPr>
          <w:fldChar w:fldCharType="begin"/>
        </w:r>
        <w:r w:rsidRPr="008055D9">
          <w:rPr>
            <w:noProof/>
            <w:webHidden/>
          </w:rPr>
          <w:instrText xml:space="preserve"> PAGEREF _Toc5372560 \h </w:instrText>
        </w:r>
        <w:r w:rsidRPr="00544B86">
          <w:rPr>
            <w:noProof/>
            <w:webHidden/>
          </w:rPr>
        </w:r>
        <w:r w:rsidRPr="00544B86">
          <w:rPr>
            <w:noProof/>
            <w:webHidden/>
          </w:rPr>
          <w:fldChar w:fldCharType="separate"/>
        </w:r>
        <w:r w:rsidRPr="008055D9">
          <w:rPr>
            <w:noProof/>
            <w:webHidden/>
          </w:rPr>
          <w:t>16</w:t>
        </w:r>
        <w:r w:rsidRPr="00544B86">
          <w:rPr>
            <w:noProof/>
            <w:webHidden/>
          </w:rPr>
          <w:fldChar w:fldCharType="end"/>
        </w:r>
      </w:hyperlink>
    </w:p>
    <w:p w14:paraId="4A9D9F8A" w14:textId="77777777" w:rsidR="008055D9" w:rsidRPr="00544B86" w:rsidRDefault="008055D9">
      <w:pPr>
        <w:pStyle w:val="TOC1"/>
        <w:rPr>
          <w:rFonts w:asciiTheme="minorHAnsi" w:eastAsiaTheme="minorEastAsia" w:hAnsiTheme="minorHAnsi" w:cstheme="minorBidi"/>
          <w:sz w:val="22"/>
          <w:szCs w:val="22"/>
        </w:rPr>
      </w:pPr>
      <w:hyperlink w:anchor="_Toc5372561" w:history="1">
        <w:r w:rsidRPr="008055D9">
          <w:rPr>
            <w:rStyle w:val="Hyperlink"/>
          </w:rPr>
          <w:t>3.0</w:t>
        </w:r>
        <w:r w:rsidRPr="00544B86">
          <w:rPr>
            <w:rFonts w:asciiTheme="minorHAnsi" w:eastAsiaTheme="minorEastAsia" w:hAnsiTheme="minorHAnsi" w:cstheme="minorBidi"/>
            <w:sz w:val="22"/>
            <w:szCs w:val="22"/>
          </w:rPr>
          <w:tab/>
        </w:r>
        <w:r w:rsidRPr="008055D9">
          <w:rPr>
            <w:rStyle w:val="Hyperlink"/>
          </w:rPr>
          <w:t>SCOPE OF WORK</w:t>
        </w:r>
        <w:r w:rsidRPr="008055D9">
          <w:rPr>
            <w:webHidden/>
          </w:rPr>
          <w:tab/>
        </w:r>
        <w:r w:rsidRPr="00544B86">
          <w:rPr>
            <w:webHidden/>
          </w:rPr>
          <w:fldChar w:fldCharType="begin"/>
        </w:r>
        <w:r w:rsidRPr="008055D9">
          <w:rPr>
            <w:webHidden/>
          </w:rPr>
          <w:instrText xml:space="preserve"> PAGEREF _Toc5372561 \h </w:instrText>
        </w:r>
        <w:r w:rsidRPr="00544B86">
          <w:rPr>
            <w:webHidden/>
          </w:rPr>
        </w:r>
        <w:r w:rsidRPr="00544B86">
          <w:rPr>
            <w:webHidden/>
          </w:rPr>
          <w:fldChar w:fldCharType="separate"/>
        </w:r>
        <w:r w:rsidRPr="008055D9">
          <w:rPr>
            <w:webHidden/>
          </w:rPr>
          <w:t>19</w:t>
        </w:r>
        <w:r w:rsidRPr="00544B86">
          <w:rPr>
            <w:webHidden/>
          </w:rPr>
          <w:fldChar w:fldCharType="end"/>
        </w:r>
      </w:hyperlink>
    </w:p>
    <w:p w14:paraId="1BFE510B" w14:textId="77777777" w:rsidR="008055D9" w:rsidRPr="008055D9" w:rsidRDefault="008055D9">
      <w:pPr>
        <w:pStyle w:val="TOC2"/>
        <w:tabs>
          <w:tab w:val="left" w:pos="720"/>
        </w:tabs>
        <w:rPr>
          <w:rFonts w:asciiTheme="minorHAnsi" w:eastAsiaTheme="minorEastAsia" w:hAnsiTheme="minorHAnsi" w:cstheme="minorBidi"/>
          <w:caps w:val="0"/>
          <w:noProof/>
          <w:sz w:val="22"/>
          <w:szCs w:val="22"/>
        </w:rPr>
      </w:pPr>
      <w:hyperlink w:anchor="_Toc5372562" w:history="1">
        <w:r w:rsidRPr="00544B86">
          <w:rPr>
            <w:rStyle w:val="Hyperlink"/>
            <w:rFonts w:eastAsia="Arial"/>
            <w:noProof/>
            <w14:scene3d>
              <w14:camera w14:prst="orthographicFront"/>
              <w14:lightRig w14:rig="threePt" w14:dir="t">
                <w14:rot w14:lat="0" w14:lon="0" w14:rev="0"/>
              </w14:lightRig>
            </w14:scene3d>
          </w:rPr>
          <w:t>3.1</w:t>
        </w:r>
        <w:r w:rsidRPr="008055D9">
          <w:rPr>
            <w:rFonts w:asciiTheme="minorHAnsi" w:eastAsiaTheme="minorEastAsia" w:hAnsiTheme="minorHAnsi" w:cstheme="minorBidi"/>
            <w:caps w:val="0"/>
            <w:noProof/>
            <w:sz w:val="22"/>
            <w:szCs w:val="22"/>
          </w:rPr>
          <w:tab/>
        </w:r>
        <w:r w:rsidRPr="00544B86">
          <w:rPr>
            <w:rStyle w:val="Hyperlink"/>
            <w:rFonts w:eastAsia="Arial"/>
            <w:bCs/>
            <w:noProof/>
          </w:rPr>
          <w:t>PERFORMANCE AND UTILIZATION OF Blanket P.o.</w:t>
        </w:r>
        <w:r w:rsidRPr="008055D9">
          <w:rPr>
            <w:noProof/>
            <w:webHidden/>
          </w:rPr>
          <w:tab/>
        </w:r>
        <w:r w:rsidRPr="00544B86">
          <w:rPr>
            <w:noProof/>
            <w:webHidden/>
          </w:rPr>
          <w:fldChar w:fldCharType="begin"/>
        </w:r>
        <w:r w:rsidRPr="008055D9">
          <w:rPr>
            <w:noProof/>
            <w:webHidden/>
          </w:rPr>
          <w:instrText xml:space="preserve"> PAGEREF _Toc5372562 \h </w:instrText>
        </w:r>
        <w:r w:rsidRPr="00544B86">
          <w:rPr>
            <w:noProof/>
            <w:webHidden/>
          </w:rPr>
        </w:r>
        <w:r w:rsidRPr="00544B86">
          <w:rPr>
            <w:noProof/>
            <w:webHidden/>
          </w:rPr>
          <w:fldChar w:fldCharType="separate"/>
        </w:r>
        <w:r w:rsidRPr="008055D9">
          <w:rPr>
            <w:noProof/>
            <w:webHidden/>
          </w:rPr>
          <w:t>19</w:t>
        </w:r>
        <w:r w:rsidRPr="00544B86">
          <w:rPr>
            <w:noProof/>
            <w:webHidden/>
          </w:rPr>
          <w:fldChar w:fldCharType="end"/>
        </w:r>
      </w:hyperlink>
    </w:p>
    <w:p w14:paraId="0677D9A8" w14:textId="77777777" w:rsidR="008055D9" w:rsidRPr="008055D9" w:rsidRDefault="008055D9">
      <w:pPr>
        <w:pStyle w:val="TOC3"/>
        <w:rPr>
          <w:rFonts w:asciiTheme="minorHAnsi" w:eastAsiaTheme="minorEastAsia" w:hAnsiTheme="minorHAnsi" w:cstheme="minorBidi"/>
          <w:iCs w:val="0"/>
          <w:caps w:val="0"/>
          <w:noProof/>
          <w:sz w:val="22"/>
          <w:szCs w:val="22"/>
        </w:rPr>
      </w:pPr>
      <w:hyperlink w:anchor="_Toc5372563" w:history="1">
        <w:r w:rsidRPr="00544B86">
          <w:rPr>
            <w:rStyle w:val="Hyperlink"/>
            <w:rFonts w:eastAsia="Arial" w:cs="Arial"/>
            <w:noProof/>
            <w14:scene3d>
              <w14:camera w14:prst="orthographicFront"/>
              <w14:lightRig w14:rig="threePt" w14:dir="t">
                <w14:rot w14:lat="0" w14:lon="0" w14:rev="0"/>
              </w14:lightRig>
            </w14:scene3d>
          </w:rPr>
          <w:t>3.1.1</w:t>
        </w:r>
        <w:r w:rsidRPr="008055D9">
          <w:rPr>
            <w:rFonts w:asciiTheme="minorHAnsi" w:eastAsiaTheme="minorEastAsia" w:hAnsiTheme="minorHAnsi" w:cstheme="minorBidi"/>
            <w:iCs w:val="0"/>
            <w:caps w:val="0"/>
            <w:noProof/>
            <w:sz w:val="22"/>
            <w:szCs w:val="22"/>
          </w:rPr>
          <w:tab/>
        </w:r>
        <w:r w:rsidRPr="00544B86">
          <w:rPr>
            <w:rStyle w:val="Hyperlink"/>
            <w:rFonts w:cs="Arial"/>
            <w:bCs/>
            <w:noProof/>
          </w:rPr>
          <w:t>STATIC PRESSURE PERFORMANCE TEST (also called PRESSURE DECAY or static leak test</w:t>
        </w:r>
        <w:r w:rsidRPr="00544B86">
          <w:rPr>
            <w:rStyle w:val="Hyperlink"/>
            <w:rFonts w:eastAsia="Arial" w:cs="Arial"/>
            <w:bCs/>
            <w:noProof/>
          </w:rPr>
          <w:t>)</w:t>
        </w:r>
        <w:r w:rsidRPr="008055D9">
          <w:rPr>
            <w:noProof/>
            <w:webHidden/>
          </w:rPr>
          <w:tab/>
        </w:r>
        <w:r w:rsidRPr="00544B86">
          <w:rPr>
            <w:noProof/>
            <w:webHidden/>
          </w:rPr>
          <w:fldChar w:fldCharType="begin"/>
        </w:r>
        <w:r w:rsidRPr="008055D9">
          <w:rPr>
            <w:noProof/>
            <w:webHidden/>
          </w:rPr>
          <w:instrText xml:space="preserve"> PAGEREF _Toc5372563 \h </w:instrText>
        </w:r>
        <w:r w:rsidRPr="00544B86">
          <w:rPr>
            <w:noProof/>
            <w:webHidden/>
          </w:rPr>
        </w:r>
        <w:r w:rsidRPr="00544B86">
          <w:rPr>
            <w:noProof/>
            <w:webHidden/>
          </w:rPr>
          <w:fldChar w:fldCharType="separate"/>
        </w:r>
        <w:r w:rsidRPr="008055D9">
          <w:rPr>
            <w:noProof/>
            <w:webHidden/>
          </w:rPr>
          <w:t>19</w:t>
        </w:r>
        <w:r w:rsidRPr="00544B86">
          <w:rPr>
            <w:noProof/>
            <w:webHidden/>
          </w:rPr>
          <w:fldChar w:fldCharType="end"/>
        </w:r>
      </w:hyperlink>
    </w:p>
    <w:p w14:paraId="3EE5C086" w14:textId="77777777" w:rsidR="008055D9" w:rsidRPr="008055D9" w:rsidRDefault="008055D9">
      <w:pPr>
        <w:pStyle w:val="TOC3"/>
        <w:rPr>
          <w:rFonts w:asciiTheme="minorHAnsi" w:eastAsiaTheme="minorEastAsia" w:hAnsiTheme="minorHAnsi" w:cstheme="minorBidi"/>
          <w:iCs w:val="0"/>
          <w:caps w:val="0"/>
          <w:noProof/>
          <w:sz w:val="22"/>
          <w:szCs w:val="22"/>
        </w:rPr>
      </w:pPr>
      <w:hyperlink w:anchor="_Toc5372564" w:history="1">
        <w:r w:rsidRPr="00544B86">
          <w:rPr>
            <w:rStyle w:val="Hyperlink"/>
            <w:rFonts w:eastAsia="Arial" w:cs="Arial"/>
            <w:noProof/>
            <w14:scene3d>
              <w14:camera w14:prst="orthographicFront"/>
              <w14:lightRig w14:rig="threePt" w14:dir="t">
                <w14:rot w14:lat="0" w14:lon="0" w14:rev="0"/>
              </w14:lightRig>
            </w14:scene3d>
          </w:rPr>
          <w:t>3.1.2</w:t>
        </w:r>
        <w:r w:rsidRPr="008055D9">
          <w:rPr>
            <w:rFonts w:asciiTheme="minorHAnsi" w:eastAsiaTheme="minorEastAsia" w:hAnsiTheme="minorHAnsi" w:cstheme="minorBidi"/>
            <w:iCs w:val="0"/>
            <w:caps w:val="0"/>
            <w:noProof/>
            <w:sz w:val="22"/>
            <w:szCs w:val="22"/>
          </w:rPr>
          <w:tab/>
        </w:r>
        <w:r w:rsidRPr="00544B86">
          <w:rPr>
            <w:rStyle w:val="Hyperlink"/>
            <w:rFonts w:eastAsia="Arial" w:cs="Arial"/>
            <w:bCs/>
            <w:noProof/>
          </w:rPr>
          <w:t>PRESSURE/VACUUM (P/V) VENT VALVE TEST</w:t>
        </w:r>
        <w:r w:rsidRPr="008055D9">
          <w:rPr>
            <w:noProof/>
            <w:webHidden/>
          </w:rPr>
          <w:tab/>
        </w:r>
        <w:r w:rsidRPr="00544B86">
          <w:rPr>
            <w:noProof/>
            <w:webHidden/>
          </w:rPr>
          <w:fldChar w:fldCharType="begin"/>
        </w:r>
        <w:r w:rsidRPr="008055D9">
          <w:rPr>
            <w:noProof/>
            <w:webHidden/>
          </w:rPr>
          <w:instrText xml:space="preserve"> PAGEREF _Toc5372564 \h </w:instrText>
        </w:r>
        <w:r w:rsidRPr="00544B86">
          <w:rPr>
            <w:noProof/>
            <w:webHidden/>
          </w:rPr>
        </w:r>
        <w:r w:rsidRPr="00544B86">
          <w:rPr>
            <w:noProof/>
            <w:webHidden/>
          </w:rPr>
          <w:fldChar w:fldCharType="separate"/>
        </w:r>
        <w:r w:rsidRPr="008055D9">
          <w:rPr>
            <w:noProof/>
            <w:webHidden/>
          </w:rPr>
          <w:t>20</w:t>
        </w:r>
        <w:r w:rsidRPr="00544B86">
          <w:rPr>
            <w:noProof/>
            <w:webHidden/>
          </w:rPr>
          <w:fldChar w:fldCharType="end"/>
        </w:r>
      </w:hyperlink>
    </w:p>
    <w:p w14:paraId="0F179AE4" w14:textId="77777777" w:rsidR="008055D9" w:rsidRPr="008055D9" w:rsidRDefault="008055D9">
      <w:pPr>
        <w:pStyle w:val="TOC3"/>
        <w:rPr>
          <w:rFonts w:asciiTheme="minorHAnsi" w:eastAsiaTheme="minorEastAsia" w:hAnsiTheme="minorHAnsi" w:cstheme="minorBidi"/>
          <w:iCs w:val="0"/>
          <w:caps w:val="0"/>
          <w:noProof/>
          <w:sz w:val="22"/>
          <w:szCs w:val="22"/>
        </w:rPr>
      </w:pPr>
      <w:hyperlink w:anchor="_Toc5372565" w:history="1">
        <w:r w:rsidRPr="00544B86">
          <w:rPr>
            <w:rStyle w:val="Hyperlink"/>
            <w:rFonts w:eastAsia="Arial" w:cs="Arial"/>
            <w:noProof/>
            <w14:scene3d>
              <w14:camera w14:prst="orthographicFront"/>
              <w14:lightRig w14:rig="threePt" w14:dir="t">
                <w14:rot w14:lat="0" w14:lon="0" w14:rev="0"/>
              </w14:lightRig>
            </w14:scene3d>
          </w:rPr>
          <w:t>3.1.3</w:t>
        </w:r>
        <w:r w:rsidRPr="008055D9">
          <w:rPr>
            <w:rFonts w:asciiTheme="minorHAnsi" w:eastAsiaTheme="minorEastAsia" w:hAnsiTheme="minorHAnsi" w:cstheme="minorBidi"/>
            <w:iCs w:val="0"/>
            <w:caps w:val="0"/>
            <w:noProof/>
            <w:sz w:val="22"/>
            <w:szCs w:val="22"/>
          </w:rPr>
          <w:tab/>
        </w:r>
        <w:r w:rsidRPr="00544B86">
          <w:rPr>
            <w:rStyle w:val="Hyperlink"/>
            <w:rFonts w:eastAsia="Arial" w:cs="Arial"/>
            <w:bCs/>
            <w:noProof/>
          </w:rPr>
          <w:t>DYNAMIC BACK PRESSURE TEST (ALSO CALLED FLOW AND BLOCK TEST)</w:t>
        </w:r>
        <w:r w:rsidRPr="008055D9">
          <w:rPr>
            <w:noProof/>
            <w:webHidden/>
          </w:rPr>
          <w:tab/>
        </w:r>
        <w:r w:rsidRPr="00544B86">
          <w:rPr>
            <w:noProof/>
            <w:webHidden/>
          </w:rPr>
          <w:fldChar w:fldCharType="begin"/>
        </w:r>
        <w:r w:rsidRPr="008055D9">
          <w:rPr>
            <w:noProof/>
            <w:webHidden/>
          </w:rPr>
          <w:instrText xml:space="preserve"> PAGEREF _Toc5372565 \h </w:instrText>
        </w:r>
        <w:r w:rsidRPr="00544B86">
          <w:rPr>
            <w:noProof/>
            <w:webHidden/>
          </w:rPr>
        </w:r>
        <w:r w:rsidRPr="00544B86">
          <w:rPr>
            <w:noProof/>
            <w:webHidden/>
          </w:rPr>
          <w:fldChar w:fldCharType="separate"/>
        </w:r>
        <w:r w:rsidRPr="008055D9">
          <w:rPr>
            <w:noProof/>
            <w:webHidden/>
          </w:rPr>
          <w:t>21</w:t>
        </w:r>
        <w:r w:rsidRPr="00544B86">
          <w:rPr>
            <w:noProof/>
            <w:webHidden/>
          </w:rPr>
          <w:fldChar w:fldCharType="end"/>
        </w:r>
      </w:hyperlink>
    </w:p>
    <w:p w14:paraId="179DD7E0" w14:textId="77777777" w:rsidR="008055D9" w:rsidRPr="008055D9" w:rsidRDefault="008055D9">
      <w:pPr>
        <w:pStyle w:val="TOC3"/>
        <w:rPr>
          <w:rFonts w:asciiTheme="minorHAnsi" w:eastAsiaTheme="minorEastAsia" w:hAnsiTheme="minorHAnsi" w:cstheme="minorBidi"/>
          <w:iCs w:val="0"/>
          <w:caps w:val="0"/>
          <w:noProof/>
          <w:sz w:val="22"/>
          <w:szCs w:val="22"/>
        </w:rPr>
      </w:pPr>
      <w:hyperlink w:anchor="_Toc5372566" w:history="1">
        <w:r w:rsidRPr="00544B86">
          <w:rPr>
            <w:rStyle w:val="Hyperlink"/>
            <w:rFonts w:eastAsia="Arial" w:cs="Arial"/>
            <w:noProof/>
            <w14:scene3d>
              <w14:camera w14:prst="orthographicFront"/>
              <w14:lightRig w14:rig="threePt" w14:dir="t">
                <w14:rot w14:lat="0" w14:lon="0" w14:rev="0"/>
              </w14:lightRig>
            </w14:scene3d>
          </w:rPr>
          <w:t>3.1.4</w:t>
        </w:r>
        <w:r w:rsidRPr="008055D9">
          <w:rPr>
            <w:rFonts w:asciiTheme="minorHAnsi" w:eastAsiaTheme="minorEastAsia" w:hAnsiTheme="minorHAnsi" w:cstheme="minorBidi"/>
            <w:iCs w:val="0"/>
            <w:caps w:val="0"/>
            <w:noProof/>
            <w:sz w:val="22"/>
            <w:szCs w:val="22"/>
          </w:rPr>
          <w:tab/>
        </w:r>
        <w:r w:rsidRPr="00544B86">
          <w:rPr>
            <w:rStyle w:val="Hyperlink"/>
            <w:rFonts w:eastAsia="Arial" w:cs="Arial"/>
            <w:bCs/>
            <w:noProof/>
          </w:rPr>
          <w:t>VACUUM INTEGRITY TEST (FOR HEALY SYSTEMS ONLY)</w:t>
        </w:r>
        <w:r w:rsidRPr="008055D9">
          <w:rPr>
            <w:noProof/>
            <w:webHidden/>
          </w:rPr>
          <w:tab/>
        </w:r>
        <w:r w:rsidRPr="00544B86">
          <w:rPr>
            <w:noProof/>
            <w:webHidden/>
          </w:rPr>
          <w:fldChar w:fldCharType="begin"/>
        </w:r>
        <w:r w:rsidRPr="008055D9">
          <w:rPr>
            <w:noProof/>
            <w:webHidden/>
          </w:rPr>
          <w:instrText xml:space="preserve"> PAGEREF _Toc5372566 \h </w:instrText>
        </w:r>
        <w:r w:rsidRPr="00544B86">
          <w:rPr>
            <w:noProof/>
            <w:webHidden/>
          </w:rPr>
        </w:r>
        <w:r w:rsidRPr="00544B86">
          <w:rPr>
            <w:noProof/>
            <w:webHidden/>
          </w:rPr>
          <w:fldChar w:fldCharType="separate"/>
        </w:r>
        <w:r w:rsidRPr="008055D9">
          <w:rPr>
            <w:noProof/>
            <w:webHidden/>
          </w:rPr>
          <w:t>21</w:t>
        </w:r>
        <w:r w:rsidRPr="00544B86">
          <w:rPr>
            <w:noProof/>
            <w:webHidden/>
          </w:rPr>
          <w:fldChar w:fldCharType="end"/>
        </w:r>
      </w:hyperlink>
    </w:p>
    <w:p w14:paraId="1D6F64F3" w14:textId="77777777" w:rsidR="008055D9" w:rsidRPr="008055D9" w:rsidRDefault="008055D9">
      <w:pPr>
        <w:pStyle w:val="TOC3"/>
        <w:rPr>
          <w:rFonts w:asciiTheme="minorHAnsi" w:eastAsiaTheme="minorEastAsia" w:hAnsiTheme="minorHAnsi" w:cstheme="minorBidi"/>
          <w:iCs w:val="0"/>
          <w:caps w:val="0"/>
          <w:noProof/>
          <w:sz w:val="22"/>
          <w:szCs w:val="22"/>
        </w:rPr>
      </w:pPr>
      <w:hyperlink w:anchor="_Toc5372567" w:history="1">
        <w:r w:rsidRPr="00544B86">
          <w:rPr>
            <w:rStyle w:val="Hyperlink"/>
            <w:rFonts w:eastAsia="Arial" w:cs="Arial"/>
            <w:noProof/>
            <w14:scene3d>
              <w14:camera w14:prst="orthographicFront"/>
              <w14:lightRig w14:rig="threePt" w14:dir="t">
                <w14:rot w14:lat="0" w14:lon="0" w14:rev="0"/>
              </w14:lightRig>
            </w14:scene3d>
          </w:rPr>
          <w:t>3.1.5</w:t>
        </w:r>
        <w:r w:rsidRPr="008055D9">
          <w:rPr>
            <w:rFonts w:asciiTheme="minorHAnsi" w:eastAsiaTheme="minorEastAsia" w:hAnsiTheme="minorHAnsi" w:cstheme="minorBidi"/>
            <w:iCs w:val="0"/>
            <w:caps w:val="0"/>
            <w:noProof/>
            <w:sz w:val="22"/>
            <w:szCs w:val="22"/>
          </w:rPr>
          <w:tab/>
        </w:r>
        <w:r w:rsidRPr="00544B86">
          <w:rPr>
            <w:rStyle w:val="Hyperlink"/>
            <w:rFonts w:eastAsia="Arial" w:cs="Arial"/>
            <w:bCs/>
            <w:noProof/>
          </w:rPr>
          <w:t>AIR TO LIQUID (A/L) VOLUME RATIO TEST (FOR VACUUM-ASSISTED SYSTEMS ONLY)</w:t>
        </w:r>
        <w:r w:rsidRPr="008055D9">
          <w:rPr>
            <w:noProof/>
            <w:webHidden/>
          </w:rPr>
          <w:tab/>
        </w:r>
        <w:r w:rsidRPr="00544B86">
          <w:rPr>
            <w:noProof/>
            <w:webHidden/>
          </w:rPr>
          <w:fldChar w:fldCharType="begin"/>
        </w:r>
        <w:r w:rsidRPr="008055D9">
          <w:rPr>
            <w:noProof/>
            <w:webHidden/>
          </w:rPr>
          <w:instrText xml:space="preserve"> PAGEREF _Toc5372567 \h </w:instrText>
        </w:r>
        <w:r w:rsidRPr="00544B86">
          <w:rPr>
            <w:noProof/>
            <w:webHidden/>
          </w:rPr>
        </w:r>
        <w:r w:rsidRPr="00544B86">
          <w:rPr>
            <w:noProof/>
            <w:webHidden/>
          </w:rPr>
          <w:fldChar w:fldCharType="separate"/>
        </w:r>
        <w:r w:rsidRPr="008055D9">
          <w:rPr>
            <w:noProof/>
            <w:webHidden/>
          </w:rPr>
          <w:t>22</w:t>
        </w:r>
        <w:r w:rsidRPr="00544B86">
          <w:rPr>
            <w:noProof/>
            <w:webHidden/>
          </w:rPr>
          <w:fldChar w:fldCharType="end"/>
        </w:r>
      </w:hyperlink>
    </w:p>
    <w:p w14:paraId="55807712" w14:textId="77777777" w:rsidR="008055D9" w:rsidRPr="008055D9" w:rsidRDefault="008055D9">
      <w:pPr>
        <w:pStyle w:val="TOC3"/>
        <w:rPr>
          <w:rFonts w:asciiTheme="minorHAnsi" w:eastAsiaTheme="minorEastAsia" w:hAnsiTheme="minorHAnsi" w:cstheme="minorBidi"/>
          <w:iCs w:val="0"/>
          <w:caps w:val="0"/>
          <w:noProof/>
          <w:sz w:val="22"/>
          <w:szCs w:val="22"/>
        </w:rPr>
      </w:pPr>
      <w:hyperlink w:anchor="_Toc5372568" w:history="1">
        <w:r w:rsidRPr="00544B86">
          <w:rPr>
            <w:rStyle w:val="Hyperlink"/>
            <w:rFonts w:eastAsia="Arial" w:cs="Arial"/>
            <w:noProof/>
            <w14:scene3d>
              <w14:camera w14:prst="orthographicFront"/>
              <w14:lightRig w14:rig="threePt" w14:dir="t">
                <w14:rot w14:lat="0" w14:lon="0" w14:rev="0"/>
              </w14:lightRig>
            </w14:scene3d>
          </w:rPr>
          <w:t>3.1.6</w:t>
        </w:r>
        <w:r w:rsidRPr="008055D9">
          <w:rPr>
            <w:rFonts w:asciiTheme="minorHAnsi" w:eastAsiaTheme="minorEastAsia" w:hAnsiTheme="minorHAnsi" w:cstheme="minorBidi"/>
            <w:iCs w:val="0"/>
            <w:caps w:val="0"/>
            <w:noProof/>
            <w:sz w:val="22"/>
            <w:szCs w:val="22"/>
          </w:rPr>
          <w:tab/>
        </w:r>
        <w:r w:rsidRPr="00544B86">
          <w:rPr>
            <w:rStyle w:val="Hyperlink"/>
            <w:rFonts w:eastAsia="Arial" w:cs="Arial"/>
            <w:bCs/>
            <w:noProof/>
          </w:rPr>
          <w:t>ANNUAL DISPENSER SHEAR VALVE TESTING</w:t>
        </w:r>
        <w:r w:rsidRPr="008055D9">
          <w:rPr>
            <w:noProof/>
            <w:webHidden/>
          </w:rPr>
          <w:tab/>
        </w:r>
        <w:r w:rsidRPr="00544B86">
          <w:rPr>
            <w:noProof/>
            <w:webHidden/>
          </w:rPr>
          <w:fldChar w:fldCharType="begin"/>
        </w:r>
        <w:r w:rsidRPr="008055D9">
          <w:rPr>
            <w:noProof/>
            <w:webHidden/>
          </w:rPr>
          <w:instrText xml:space="preserve"> PAGEREF _Toc5372568 \h </w:instrText>
        </w:r>
        <w:r w:rsidRPr="00544B86">
          <w:rPr>
            <w:noProof/>
            <w:webHidden/>
          </w:rPr>
        </w:r>
        <w:r w:rsidRPr="00544B86">
          <w:rPr>
            <w:noProof/>
            <w:webHidden/>
          </w:rPr>
          <w:fldChar w:fldCharType="separate"/>
        </w:r>
        <w:r w:rsidRPr="008055D9">
          <w:rPr>
            <w:noProof/>
            <w:webHidden/>
          </w:rPr>
          <w:t>22</w:t>
        </w:r>
        <w:r w:rsidRPr="00544B86">
          <w:rPr>
            <w:noProof/>
            <w:webHidden/>
          </w:rPr>
          <w:fldChar w:fldCharType="end"/>
        </w:r>
      </w:hyperlink>
    </w:p>
    <w:p w14:paraId="3C64E19B" w14:textId="77777777" w:rsidR="008055D9" w:rsidRPr="008055D9" w:rsidRDefault="008055D9">
      <w:pPr>
        <w:pStyle w:val="TOC2"/>
        <w:tabs>
          <w:tab w:val="left" w:pos="720"/>
        </w:tabs>
        <w:rPr>
          <w:rFonts w:asciiTheme="minorHAnsi" w:eastAsiaTheme="minorEastAsia" w:hAnsiTheme="minorHAnsi" w:cstheme="minorBidi"/>
          <w:caps w:val="0"/>
          <w:noProof/>
          <w:sz w:val="22"/>
          <w:szCs w:val="22"/>
        </w:rPr>
      </w:pPr>
      <w:hyperlink w:anchor="_Toc5372569" w:history="1">
        <w:r w:rsidRPr="00544B86">
          <w:rPr>
            <w:rStyle w:val="Hyperlink"/>
            <w:rFonts w:eastAsia="Arial"/>
            <w:noProof/>
            <w14:scene3d>
              <w14:camera w14:prst="orthographicFront"/>
              <w14:lightRig w14:rig="threePt" w14:dir="t">
                <w14:rot w14:lat="0" w14:lon="0" w14:rev="0"/>
              </w14:lightRig>
            </w14:scene3d>
          </w:rPr>
          <w:t>3.2</w:t>
        </w:r>
        <w:r w:rsidRPr="008055D9">
          <w:rPr>
            <w:rFonts w:asciiTheme="minorHAnsi" w:eastAsiaTheme="minorEastAsia" w:hAnsiTheme="minorHAnsi" w:cstheme="minorBidi"/>
            <w:caps w:val="0"/>
            <w:noProof/>
            <w:sz w:val="22"/>
            <w:szCs w:val="22"/>
          </w:rPr>
          <w:tab/>
        </w:r>
        <w:r w:rsidRPr="00544B86">
          <w:rPr>
            <w:rStyle w:val="Hyperlink"/>
            <w:rFonts w:eastAsia="Arial"/>
            <w:bCs/>
            <w:noProof/>
          </w:rPr>
          <w:t>REPAIR SERVICES</w:t>
        </w:r>
        <w:r w:rsidRPr="008055D9">
          <w:rPr>
            <w:noProof/>
            <w:webHidden/>
          </w:rPr>
          <w:tab/>
        </w:r>
        <w:r w:rsidRPr="00544B86">
          <w:rPr>
            <w:noProof/>
            <w:webHidden/>
          </w:rPr>
          <w:fldChar w:fldCharType="begin"/>
        </w:r>
        <w:r w:rsidRPr="008055D9">
          <w:rPr>
            <w:noProof/>
            <w:webHidden/>
          </w:rPr>
          <w:instrText xml:space="preserve"> PAGEREF _Toc5372569 \h </w:instrText>
        </w:r>
        <w:r w:rsidRPr="00544B86">
          <w:rPr>
            <w:noProof/>
            <w:webHidden/>
          </w:rPr>
        </w:r>
        <w:r w:rsidRPr="00544B86">
          <w:rPr>
            <w:noProof/>
            <w:webHidden/>
          </w:rPr>
          <w:fldChar w:fldCharType="separate"/>
        </w:r>
        <w:r w:rsidRPr="008055D9">
          <w:rPr>
            <w:noProof/>
            <w:webHidden/>
          </w:rPr>
          <w:t>23</w:t>
        </w:r>
        <w:r w:rsidRPr="00544B86">
          <w:rPr>
            <w:noProof/>
            <w:webHidden/>
          </w:rPr>
          <w:fldChar w:fldCharType="end"/>
        </w:r>
      </w:hyperlink>
    </w:p>
    <w:p w14:paraId="052FB8A6" w14:textId="77777777" w:rsidR="008055D9" w:rsidRPr="008055D9" w:rsidRDefault="008055D9">
      <w:pPr>
        <w:pStyle w:val="TOC3"/>
        <w:rPr>
          <w:rFonts w:asciiTheme="minorHAnsi" w:eastAsiaTheme="minorEastAsia" w:hAnsiTheme="minorHAnsi" w:cstheme="minorBidi"/>
          <w:iCs w:val="0"/>
          <w:caps w:val="0"/>
          <w:noProof/>
          <w:sz w:val="22"/>
          <w:szCs w:val="22"/>
        </w:rPr>
      </w:pPr>
      <w:hyperlink w:anchor="_Toc5372570" w:history="1">
        <w:r w:rsidRPr="00544B86">
          <w:rPr>
            <w:rStyle w:val="Hyperlink"/>
            <w:rFonts w:eastAsia="Arial" w:cs="Arial"/>
            <w:noProof/>
            <w14:scene3d>
              <w14:camera w14:prst="orthographicFront"/>
              <w14:lightRig w14:rig="threePt" w14:dir="t">
                <w14:rot w14:lat="0" w14:lon="0" w14:rev="0"/>
              </w14:lightRig>
            </w14:scene3d>
          </w:rPr>
          <w:t>3.2.1</w:t>
        </w:r>
        <w:r w:rsidRPr="008055D9">
          <w:rPr>
            <w:rFonts w:asciiTheme="minorHAnsi" w:eastAsiaTheme="minorEastAsia" w:hAnsiTheme="minorHAnsi" w:cstheme="minorBidi"/>
            <w:iCs w:val="0"/>
            <w:caps w:val="0"/>
            <w:noProof/>
            <w:sz w:val="22"/>
            <w:szCs w:val="22"/>
          </w:rPr>
          <w:tab/>
        </w:r>
        <w:r w:rsidRPr="00544B86">
          <w:rPr>
            <w:rStyle w:val="Hyperlink"/>
            <w:rFonts w:eastAsia="Arial" w:cs="Arial"/>
            <w:bCs/>
            <w:noProof/>
          </w:rPr>
          <w:t>Repair Parts</w:t>
        </w:r>
        <w:r w:rsidRPr="008055D9">
          <w:rPr>
            <w:noProof/>
            <w:webHidden/>
          </w:rPr>
          <w:tab/>
        </w:r>
        <w:r w:rsidRPr="00544B86">
          <w:rPr>
            <w:noProof/>
            <w:webHidden/>
          </w:rPr>
          <w:fldChar w:fldCharType="begin"/>
        </w:r>
        <w:r w:rsidRPr="008055D9">
          <w:rPr>
            <w:noProof/>
            <w:webHidden/>
          </w:rPr>
          <w:instrText xml:space="preserve"> PAGEREF _Toc5372570 \h </w:instrText>
        </w:r>
        <w:r w:rsidRPr="00544B86">
          <w:rPr>
            <w:noProof/>
            <w:webHidden/>
          </w:rPr>
        </w:r>
        <w:r w:rsidRPr="00544B86">
          <w:rPr>
            <w:noProof/>
            <w:webHidden/>
          </w:rPr>
          <w:fldChar w:fldCharType="separate"/>
        </w:r>
        <w:r w:rsidRPr="008055D9">
          <w:rPr>
            <w:noProof/>
            <w:webHidden/>
          </w:rPr>
          <w:t>23</w:t>
        </w:r>
        <w:r w:rsidRPr="00544B86">
          <w:rPr>
            <w:noProof/>
            <w:webHidden/>
          </w:rPr>
          <w:fldChar w:fldCharType="end"/>
        </w:r>
      </w:hyperlink>
    </w:p>
    <w:p w14:paraId="12CB7AC5" w14:textId="77777777" w:rsidR="008055D9" w:rsidRPr="008055D9" w:rsidRDefault="008055D9">
      <w:pPr>
        <w:pStyle w:val="TOC2"/>
        <w:tabs>
          <w:tab w:val="left" w:pos="720"/>
        </w:tabs>
        <w:rPr>
          <w:rFonts w:asciiTheme="minorHAnsi" w:eastAsiaTheme="minorEastAsia" w:hAnsiTheme="minorHAnsi" w:cstheme="minorBidi"/>
          <w:caps w:val="0"/>
          <w:noProof/>
          <w:sz w:val="22"/>
          <w:szCs w:val="22"/>
        </w:rPr>
      </w:pPr>
      <w:hyperlink w:anchor="_Toc5372571" w:history="1">
        <w:r w:rsidRPr="00544B86">
          <w:rPr>
            <w:rStyle w:val="Hyperlink"/>
            <w:rFonts w:eastAsia="Arial"/>
            <w:noProof/>
            <w14:scene3d>
              <w14:camera w14:prst="orthographicFront"/>
              <w14:lightRig w14:rig="threePt" w14:dir="t">
                <w14:rot w14:lat="0" w14:lon="0" w14:rev="0"/>
              </w14:lightRig>
            </w14:scene3d>
          </w:rPr>
          <w:t>3.3</w:t>
        </w:r>
        <w:r w:rsidRPr="008055D9">
          <w:rPr>
            <w:rFonts w:asciiTheme="minorHAnsi" w:eastAsiaTheme="minorEastAsia" w:hAnsiTheme="minorHAnsi" w:cstheme="minorBidi"/>
            <w:caps w:val="0"/>
            <w:noProof/>
            <w:sz w:val="22"/>
            <w:szCs w:val="22"/>
          </w:rPr>
          <w:tab/>
        </w:r>
        <w:r w:rsidRPr="00544B86">
          <w:rPr>
            <w:rStyle w:val="Hyperlink"/>
            <w:rFonts w:eastAsia="Arial"/>
            <w:bCs/>
            <w:noProof/>
          </w:rPr>
          <w:t>CERTIFICATION TESTING</w:t>
        </w:r>
        <w:r w:rsidRPr="008055D9">
          <w:rPr>
            <w:noProof/>
            <w:webHidden/>
          </w:rPr>
          <w:tab/>
        </w:r>
        <w:r w:rsidRPr="00544B86">
          <w:rPr>
            <w:noProof/>
            <w:webHidden/>
          </w:rPr>
          <w:fldChar w:fldCharType="begin"/>
        </w:r>
        <w:r w:rsidRPr="008055D9">
          <w:rPr>
            <w:noProof/>
            <w:webHidden/>
          </w:rPr>
          <w:instrText xml:space="preserve"> PAGEREF _Toc5372571 \h </w:instrText>
        </w:r>
        <w:r w:rsidRPr="00544B86">
          <w:rPr>
            <w:noProof/>
            <w:webHidden/>
          </w:rPr>
        </w:r>
        <w:r w:rsidRPr="00544B86">
          <w:rPr>
            <w:noProof/>
            <w:webHidden/>
          </w:rPr>
          <w:fldChar w:fldCharType="separate"/>
        </w:r>
        <w:r w:rsidRPr="008055D9">
          <w:rPr>
            <w:noProof/>
            <w:webHidden/>
          </w:rPr>
          <w:t>23</w:t>
        </w:r>
        <w:r w:rsidRPr="00544B86">
          <w:rPr>
            <w:noProof/>
            <w:webHidden/>
          </w:rPr>
          <w:fldChar w:fldCharType="end"/>
        </w:r>
      </w:hyperlink>
    </w:p>
    <w:p w14:paraId="23318F77" w14:textId="77777777" w:rsidR="008055D9" w:rsidRPr="008055D9" w:rsidRDefault="008055D9">
      <w:pPr>
        <w:pStyle w:val="TOC2"/>
        <w:tabs>
          <w:tab w:val="left" w:pos="720"/>
        </w:tabs>
        <w:rPr>
          <w:rFonts w:asciiTheme="minorHAnsi" w:eastAsiaTheme="minorEastAsia" w:hAnsiTheme="minorHAnsi" w:cstheme="minorBidi"/>
          <w:caps w:val="0"/>
          <w:noProof/>
          <w:sz w:val="22"/>
          <w:szCs w:val="22"/>
        </w:rPr>
      </w:pPr>
      <w:hyperlink w:anchor="_Toc5372572" w:history="1">
        <w:r w:rsidRPr="00544B86">
          <w:rPr>
            <w:rStyle w:val="Hyperlink"/>
            <w:rFonts w:eastAsia="Arial"/>
            <w:noProof/>
            <w14:scene3d>
              <w14:camera w14:prst="orthographicFront"/>
              <w14:lightRig w14:rig="threePt" w14:dir="t">
                <w14:rot w14:lat="0" w14:lon="0" w14:rev="0"/>
              </w14:lightRig>
            </w14:scene3d>
          </w:rPr>
          <w:t>3.4</w:t>
        </w:r>
        <w:r w:rsidRPr="008055D9">
          <w:rPr>
            <w:rFonts w:asciiTheme="minorHAnsi" w:eastAsiaTheme="minorEastAsia" w:hAnsiTheme="minorHAnsi" w:cstheme="minorBidi"/>
            <w:caps w:val="0"/>
            <w:noProof/>
            <w:sz w:val="22"/>
            <w:szCs w:val="22"/>
          </w:rPr>
          <w:tab/>
        </w:r>
        <w:r w:rsidRPr="00544B86">
          <w:rPr>
            <w:rStyle w:val="Hyperlink"/>
            <w:rFonts w:eastAsia="Arial"/>
            <w:bCs/>
            <w:noProof/>
          </w:rPr>
          <w:t>REPORTING</w:t>
        </w:r>
        <w:r w:rsidRPr="008055D9">
          <w:rPr>
            <w:noProof/>
            <w:webHidden/>
          </w:rPr>
          <w:tab/>
        </w:r>
        <w:r w:rsidRPr="00544B86">
          <w:rPr>
            <w:noProof/>
            <w:webHidden/>
          </w:rPr>
          <w:fldChar w:fldCharType="begin"/>
        </w:r>
        <w:r w:rsidRPr="008055D9">
          <w:rPr>
            <w:noProof/>
            <w:webHidden/>
          </w:rPr>
          <w:instrText xml:space="preserve"> PAGEREF _Toc5372572 \h </w:instrText>
        </w:r>
        <w:r w:rsidRPr="00544B86">
          <w:rPr>
            <w:noProof/>
            <w:webHidden/>
          </w:rPr>
        </w:r>
        <w:r w:rsidRPr="00544B86">
          <w:rPr>
            <w:noProof/>
            <w:webHidden/>
          </w:rPr>
          <w:fldChar w:fldCharType="separate"/>
        </w:r>
        <w:r w:rsidRPr="008055D9">
          <w:rPr>
            <w:noProof/>
            <w:webHidden/>
          </w:rPr>
          <w:t>23</w:t>
        </w:r>
        <w:r w:rsidRPr="00544B86">
          <w:rPr>
            <w:noProof/>
            <w:webHidden/>
          </w:rPr>
          <w:fldChar w:fldCharType="end"/>
        </w:r>
      </w:hyperlink>
    </w:p>
    <w:p w14:paraId="3F598F0A" w14:textId="77777777" w:rsidR="008055D9" w:rsidRPr="008055D9" w:rsidRDefault="008055D9">
      <w:pPr>
        <w:pStyle w:val="TOC2"/>
        <w:tabs>
          <w:tab w:val="left" w:pos="720"/>
        </w:tabs>
        <w:rPr>
          <w:rFonts w:asciiTheme="minorHAnsi" w:eastAsiaTheme="minorEastAsia" w:hAnsiTheme="minorHAnsi" w:cstheme="minorBidi"/>
          <w:caps w:val="0"/>
          <w:noProof/>
          <w:sz w:val="22"/>
          <w:szCs w:val="22"/>
        </w:rPr>
      </w:pPr>
      <w:hyperlink w:anchor="_Toc5372573" w:history="1">
        <w:r w:rsidRPr="00544B86">
          <w:rPr>
            <w:rStyle w:val="Hyperlink"/>
            <w:rFonts w:eastAsia="Arial"/>
            <w:noProof/>
            <w14:scene3d>
              <w14:camera w14:prst="orthographicFront"/>
              <w14:lightRig w14:rig="threePt" w14:dir="t">
                <w14:rot w14:lat="0" w14:lon="0" w14:rev="0"/>
              </w14:lightRig>
            </w14:scene3d>
          </w:rPr>
          <w:t>3.5</w:t>
        </w:r>
        <w:r w:rsidRPr="008055D9">
          <w:rPr>
            <w:rFonts w:asciiTheme="minorHAnsi" w:eastAsiaTheme="minorEastAsia" w:hAnsiTheme="minorHAnsi" w:cstheme="minorBidi"/>
            <w:caps w:val="0"/>
            <w:noProof/>
            <w:sz w:val="22"/>
            <w:szCs w:val="22"/>
          </w:rPr>
          <w:tab/>
        </w:r>
        <w:r w:rsidRPr="00544B86">
          <w:rPr>
            <w:rStyle w:val="Hyperlink"/>
            <w:rFonts w:eastAsia="Arial"/>
            <w:bCs/>
            <w:noProof/>
          </w:rPr>
          <w:t>WARRANTY</w:t>
        </w:r>
        <w:r w:rsidRPr="008055D9">
          <w:rPr>
            <w:noProof/>
            <w:webHidden/>
          </w:rPr>
          <w:tab/>
        </w:r>
        <w:r w:rsidRPr="00544B86">
          <w:rPr>
            <w:noProof/>
            <w:webHidden/>
          </w:rPr>
          <w:fldChar w:fldCharType="begin"/>
        </w:r>
        <w:r w:rsidRPr="008055D9">
          <w:rPr>
            <w:noProof/>
            <w:webHidden/>
          </w:rPr>
          <w:instrText xml:space="preserve"> PAGEREF _Toc5372573 \h </w:instrText>
        </w:r>
        <w:r w:rsidRPr="00544B86">
          <w:rPr>
            <w:noProof/>
            <w:webHidden/>
          </w:rPr>
        </w:r>
        <w:r w:rsidRPr="00544B86">
          <w:rPr>
            <w:noProof/>
            <w:webHidden/>
          </w:rPr>
          <w:fldChar w:fldCharType="separate"/>
        </w:r>
        <w:r w:rsidRPr="008055D9">
          <w:rPr>
            <w:noProof/>
            <w:webHidden/>
          </w:rPr>
          <w:t>23</w:t>
        </w:r>
        <w:r w:rsidRPr="00544B86">
          <w:rPr>
            <w:noProof/>
            <w:webHidden/>
          </w:rPr>
          <w:fldChar w:fldCharType="end"/>
        </w:r>
      </w:hyperlink>
    </w:p>
    <w:p w14:paraId="69D13F0F" w14:textId="77777777" w:rsidR="008055D9" w:rsidRPr="008055D9" w:rsidRDefault="008055D9">
      <w:pPr>
        <w:pStyle w:val="TOC2"/>
        <w:tabs>
          <w:tab w:val="left" w:pos="720"/>
        </w:tabs>
        <w:rPr>
          <w:rFonts w:asciiTheme="minorHAnsi" w:eastAsiaTheme="minorEastAsia" w:hAnsiTheme="minorHAnsi" w:cstheme="minorBidi"/>
          <w:caps w:val="0"/>
          <w:noProof/>
          <w:sz w:val="22"/>
          <w:szCs w:val="22"/>
        </w:rPr>
      </w:pPr>
      <w:hyperlink w:anchor="_Toc5372574" w:history="1">
        <w:r w:rsidRPr="00544B86">
          <w:rPr>
            <w:rStyle w:val="Hyperlink"/>
            <w:rFonts w:eastAsia="Arial"/>
            <w:noProof/>
            <w14:scene3d>
              <w14:camera w14:prst="orthographicFront"/>
              <w14:lightRig w14:rig="threePt" w14:dir="t">
                <w14:rot w14:lat="0" w14:lon="0" w14:rev="0"/>
              </w14:lightRig>
            </w14:scene3d>
          </w:rPr>
          <w:t>3.6</w:t>
        </w:r>
        <w:r w:rsidRPr="008055D9">
          <w:rPr>
            <w:rFonts w:asciiTheme="minorHAnsi" w:eastAsiaTheme="minorEastAsia" w:hAnsiTheme="minorHAnsi" w:cstheme="minorBidi"/>
            <w:caps w:val="0"/>
            <w:noProof/>
            <w:sz w:val="22"/>
            <w:szCs w:val="22"/>
          </w:rPr>
          <w:tab/>
        </w:r>
        <w:r w:rsidRPr="00544B86">
          <w:rPr>
            <w:rStyle w:val="Hyperlink"/>
            <w:rFonts w:eastAsia="Arial"/>
            <w:bCs/>
            <w:noProof/>
          </w:rPr>
          <w:t>DELIVERY</w:t>
        </w:r>
        <w:r w:rsidRPr="008055D9">
          <w:rPr>
            <w:noProof/>
            <w:webHidden/>
          </w:rPr>
          <w:tab/>
        </w:r>
        <w:r w:rsidRPr="00544B86">
          <w:rPr>
            <w:noProof/>
            <w:webHidden/>
          </w:rPr>
          <w:fldChar w:fldCharType="begin"/>
        </w:r>
        <w:r w:rsidRPr="008055D9">
          <w:rPr>
            <w:noProof/>
            <w:webHidden/>
          </w:rPr>
          <w:instrText xml:space="preserve"> PAGEREF _Toc5372574 \h </w:instrText>
        </w:r>
        <w:r w:rsidRPr="00544B86">
          <w:rPr>
            <w:noProof/>
            <w:webHidden/>
          </w:rPr>
        </w:r>
        <w:r w:rsidRPr="00544B86">
          <w:rPr>
            <w:noProof/>
            <w:webHidden/>
          </w:rPr>
          <w:fldChar w:fldCharType="separate"/>
        </w:r>
        <w:r w:rsidRPr="008055D9">
          <w:rPr>
            <w:noProof/>
            <w:webHidden/>
          </w:rPr>
          <w:t>24</w:t>
        </w:r>
        <w:r w:rsidRPr="00544B86">
          <w:rPr>
            <w:noProof/>
            <w:webHidden/>
          </w:rPr>
          <w:fldChar w:fldCharType="end"/>
        </w:r>
      </w:hyperlink>
    </w:p>
    <w:p w14:paraId="1B6D06C8" w14:textId="77777777" w:rsidR="008055D9" w:rsidRPr="008055D9" w:rsidRDefault="008055D9">
      <w:pPr>
        <w:pStyle w:val="TOC2"/>
        <w:tabs>
          <w:tab w:val="left" w:pos="720"/>
        </w:tabs>
        <w:rPr>
          <w:rFonts w:asciiTheme="minorHAnsi" w:eastAsiaTheme="minorEastAsia" w:hAnsiTheme="minorHAnsi" w:cstheme="minorBidi"/>
          <w:caps w:val="0"/>
          <w:noProof/>
          <w:sz w:val="22"/>
          <w:szCs w:val="22"/>
        </w:rPr>
      </w:pPr>
      <w:hyperlink w:anchor="_Toc5372575" w:history="1">
        <w:r w:rsidRPr="00544B86">
          <w:rPr>
            <w:rStyle w:val="Hyperlink"/>
            <w:rFonts w:eastAsia="Arial"/>
            <w:noProof/>
            <w14:scene3d>
              <w14:camera w14:prst="orthographicFront"/>
              <w14:lightRig w14:rig="threePt" w14:dir="t">
                <w14:rot w14:lat="0" w14:lon="0" w14:rev="0"/>
              </w14:lightRig>
            </w14:scene3d>
          </w:rPr>
          <w:t>3.7</w:t>
        </w:r>
        <w:r w:rsidRPr="008055D9">
          <w:rPr>
            <w:rFonts w:asciiTheme="minorHAnsi" w:eastAsiaTheme="minorEastAsia" w:hAnsiTheme="minorHAnsi" w:cstheme="minorBidi"/>
            <w:caps w:val="0"/>
            <w:noProof/>
            <w:sz w:val="22"/>
            <w:szCs w:val="22"/>
          </w:rPr>
          <w:tab/>
        </w:r>
        <w:r w:rsidRPr="00544B86">
          <w:rPr>
            <w:rStyle w:val="Hyperlink"/>
            <w:rFonts w:eastAsia="Arial"/>
            <w:bCs/>
            <w:noProof/>
          </w:rPr>
          <w:t>Invoicing</w:t>
        </w:r>
        <w:r w:rsidRPr="008055D9">
          <w:rPr>
            <w:noProof/>
            <w:webHidden/>
          </w:rPr>
          <w:tab/>
        </w:r>
        <w:r w:rsidRPr="00544B86">
          <w:rPr>
            <w:noProof/>
            <w:webHidden/>
          </w:rPr>
          <w:fldChar w:fldCharType="begin"/>
        </w:r>
        <w:r w:rsidRPr="008055D9">
          <w:rPr>
            <w:noProof/>
            <w:webHidden/>
          </w:rPr>
          <w:instrText xml:space="preserve"> PAGEREF _Toc5372575 \h </w:instrText>
        </w:r>
        <w:r w:rsidRPr="00544B86">
          <w:rPr>
            <w:noProof/>
            <w:webHidden/>
          </w:rPr>
        </w:r>
        <w:r w:rsidRPr="00544B86">
          <w:rPr>
            <w:noProof/>
            <w:webHidden/>
          </w:rPr>
          <w:fldChar w:fldCharType="separate"/>
        </w:r>
        <w:r w:rsidRPr="008055D9">
          <w:rPr>
            <w:noProof/>
            <w:webHidden/>
          </w:rPr>
          <w:t>24</w:t>
        </w:r>
        <w:r w:rsidRPr="00544B86">
          <w:rPr>
            <w:noProof/>
            <w:webHidden/>
          </w:rPr>
          <w:fldChar w:fldCharType="end"/>
        </w:r>
      </w:hyperlink>
    </w:p>
    <w:p w14:paraId="40A9E273" w14:textId="77777777" w:rsidR="008055D9" w:rsidRPr="008055D9" w:rsidRDefault="008055D9">
      <w:pPr>
        <w:pStyle w:val="TOC2"/>
        <w:tabs>
          <w:tab w:val="left" w:pos="720"/>
        </w:tabs>
        <w:rPr>
          <w:rFonts w:asciiTheme="minorHAnsi" w:eastAsiaTheme="minorEastAsia" w:hAnsiTheme="minorHAnsi" w:cstheme="minorBidi"/>
          <w:caps w:val="0"/>
          <w:noProof/>
          <w:sz w:val="22"/>
          <w:szCs w:val="22"/>
        </w:rPr>
      </w:pPr>
      <w:hyperlink w:anchor="_Toc5372576" w:history="1">
        <w:r w:rsidRPr="00544B86">
          <w:rPr>
            <w:rStyle w:val="Hyperlink"/>
            <w:rFonts w:eastAsia="Arial"/>
            <w:noProof/>
            <w14:scene3d>
              <w14:camera w14:prst="orthographicFront"/>
              <w14:lightRig w14:rig="threePt" w14:dir="t">
                <w14:rot w14:lat="0" w14:lon="0" w14:rev="0"/>
              </w14:lightRig>
            </w14:scene3d>
          </w:rPr>
          <w:t>3.8</w:t>
        </w:r>
        <w:r w:rsidRPr="008055D9">
          <w:rPr>
            <w:rFonts w:asciiTheme="minorHAnsi" w:eastAsiaTheme="minorEastAsia" w:hAnsiTheme="minorHAnsi" w:cstheme="minorBidi"/>
            <w:caps w:val="0"/>
            <w:noProof/>
            <w:sz w:val="22"/>
            <w:szCs w:val="22"/>
          </w:rPr>
          <w:tab/>
        </w:r>
        <w:r w:rsidRPr="00544B86">
          <w:rPr>
            <w:rStyle w:val="Hyperlink"/>
            <w:rFonts w:eastAsia="Arial"/>
            <w:bCs/>
            <w:noProof/>
          </w:rPr>
          <w:t>REPLACEMENT OF UNSATISFACTORY ITEMS</w:t>
        </w:r>
        <w:r w:rsidRPr="008055D9">
          <w:rPr>
            <w:noProof/>
            <w:webHidden/>
          </w:rPr>
          <w:tab/>
        </w:r>
        <w:r w:rsidRPr="00544B86">
          <w:rPr>
            <w:noProof/>
            <w:webHidden/>
          </w:rPr>
          <w:fldChar w:fldCharType="begin"/>
        </w:r>
        <w:r w:rsidRPr="008055D9">
          <w:rPr>
            <w:noProof/>
            <w:webHidden/>
          </w:rPr>
          <w:instrText xml:space="preserve"> PAGEREF _Toc5372576 \h </w:instrText>
        </w:r>
        <w:r w:rsidRPr="00544B86">
          <w:rPr>
            <w:noProof/>
            <w:webHidden/>
          </w:rPr>
        </w:r>
        <w:r w:rsidRPr="00544B86">
          <w:rPr>
            <w:noProof/>
            <w:webHidden/>
          </w:rPr>
          <w:fldChar w:fldCharType="separate"/>
        </w:r>
        <w:r w:rsidRPr="008055D9">
          <w:rPr>
            <w:noProof/>
            <w:webHidden/>
          </w:rPr>
          <w:t>24</w:t>
        </w:r>
        <w:r w:rsidRPr="00544B86">
          <w:rPr>
            <w:noProof/>
            <w:webHidden/>
          </w:rPr>
          <w:fldChar w:fldCharType="end"/>
        </w:r>
      </w:hyperlink>
    </w:p>
    <w:p w14:paraId="50612DAB" w14:textId="77777777" w:rsidR="008055D9" w:rsidRPr="008055D9" w:rsidRDefault="008055D9">
      <w:pPr>
        <w:pStyle w:val="TOC2"/>
        <w:tabs>
          <w:tab w:val="left" w:pos="720"/>
        </w:tabs>
        <w:rPr>
          <w:rFonts w:asciiTheme="minorHAnsi" w:eastAsiaTheme="minorEastAsia" w:hAnsiTheme="minorHAnsi" w:cstheme="minorBidi"/>
          <w:caps w:val="0"/>
          <w:noProof/>
          <w:sz w:val="22"/>
          <w:szCs w:val="22"/>
        </w:rPr>
      </w:pPr>
      <w:hyperlink w:anchor="_Toc5372577" w:history="1">
        <w:r w:rsidRPr="008055D9">
          <w:rPr>
            <w:rStyle w:val="Hyperlink"/>
            <w:rFonts w:eastAsia="Arial"/>
            <w:noProof/>
            <w14:scene3d>
              <w14:camera w14:prst="orthographicFront"/>
              <w14:lightRig w14:rig="threePt" w14:dir="t">
                <w14:rot w14:lat="0" w14:lon="0" w14:rev="0"/>
              </w14:lightRig>
            </w14:scene3d>
          </w:rPr>
          <w:t>3.9</w:t>
        </w:r>
        <w:r w:rsidRPr="008055D9">
          <w:rPr>
            <w:rFonts w:asciiTheme="minorHAnsi" w:eastAsiaTheme="minorEastAsia" w:hAnsiTheme="minorHAnsi" w:cstheme="minorBidi"/>
            <w:caps w:val="0"/>
            <w:noProof/>
            <w:sz w:val="22"/>
            <w:szCs w:val="22"/>
          </w:rPr>
          <w:tab/>
        </w:r>
        <w:r w:rsidRPr="008055D9">
          <w:rPr>
            <w:rStyle w:val="Hyperlink"/>
            <w:rFonts w:eastAsia="Arial"/>
            <w:noProof/>
          </w:rPr>
          <w:t>PUBLIC WORKS CONTRACTOR REGISTRATION ACT</w:t>
        </w:r>
        <w:r w:rsidRPr="008055D9">
          <w:rPr>
            <w:noProof/>
            <w:webHidden/>
          </w:rPr>
          <w:tab/>
        </w:r>
        <w:r w:rsidRPr="00544B86">
          <w:rPr>
            <w:noProof/>
            <w:webHidden/>
          </w:rPr>
          <w:fldChar w:fldCharType="begin"/>
        </w:r>
        <w:r w:rsidRPr="008055D9">
          <w:rPr>
            <w:noProof/>
            <w:webHidden/>
          </w:rPr>
          <w:instrText xml:space="preserve"> PAGEREF _Toc5372577 \h </w:instrText>
        </w:r>
        <w:r w:rsidRPr="00544B86">
          <w:rPr>
            <w:noProof/>
            <w:webHidden/>
          </w:rPr>
        </w:r>
        <w:r w:rsidRPr="00544B86">
          <w:rPr>
            <w:noProof/>
            <w:webHidden/>
          </w:rPr>
          <w:fldChar w:fldCharType="separate"/>
        </w:r>
        <w:r w:rsidRPr="008055D9">
          <w:rPr>
            <w:noProof/>
            <w:webHidden/>
          </w:rPr>
          <w:t>24</w:t>
        </w:r>
        <w:r w:rsidRPr="00544B86">
          <w:rPr>
            <w:noProof/>
            <w:webHidden/>
          </w:rPr>
          <w:fldChar w:fldCharType="end"/>
        </w:r>
      </w:hyperlink>
    </w:p>
    <w:p w14:paraId="3B21D56F" w14:textId="77777777" w:rsidR="008055D9" w:rsidRDefault="008055D9">
      <w:pPr>
        <w:pStyle w:val="TOC3"/>
        <w:rPr>
          <w:rFonts w:asciiTheme="minorHAnsi" w:eastAsiaTheme="minorEastAsia" w:hAnsiTheme="minorHAnsi" w:cstheme="minorBidi"/>
          <w:iCs w:val="0"/>
          <w:caps w:val="0"/>
          <w:noProof/>
          <w:sz w:val="22"/>
          <w:szCs w:val="22"/>
        </w:rPr>
      </w:pPr>
      <w:hyperlink w:anchor="_Toc5372578" w:history="1">
        <w:r w:rsidRPr="00544B86">
          <w:rPr>
            <w:rStyle w:val="Hyperlink"/>
            <w:rFonts w:cs="Arial"/>
            <w:noProof/>
            <w14:scene3d>
              <w14:camera w14:prst="orthographicFront"/>
              <w14:lightRig w14:rig="threePt" w14:dir="t">
                <w14:rot w14:lat="0" w14:lon="0" w14:rev="0"/>
              </w14:lightRig>
            </w14:scene3d>
          </w:rPr>
          <w:t>3.9.1</w:t>
        </w:r>
        <w:r w:rsidRPr="008055D9">
          <w:rPr>
            <w:rFonts w:asciiTheme="minorHAnsi" w:eastAsiaTheme="minorEastAsia" w:hAnsiTheme="minorHAnsi" w:cstheme="minorBidi"/>
            <w:iCs w:val="0"/>
            <w:caps w:val="0"/>
            <w:noProof/>
            <w:sz w:val="22"/>
            <w:szCs w:val="22"/>
          </w:rPr>
          <w:tab/>
        </w:r>
        <w:r w:rsidRPr="00544B86">
          <w:rPr>
            <w:rStyle w:val="Hyperlink"/>
            <w:rFonts w:cs="Arial"/>
            <w:bCs/>
            <w:noProof/>
          </w:rPr>
          <w:t>CERTIFIED PAYROLL RECORDS</w:t>
        </w:r>
        <w:r w:rsidRPr="008055D9">
          <w:rPr>
            <w:noProof/>
            <w:webHidden/>
          </w:rPr>
          <w:tab/>
        </w:r>
        <w:r w:rsidRPr="00544B86">
          <w:rPr>
            <w:noProof/>
            <w:webHidden/>
          </w:rPr>
          <w:fldChar w:fldCharType="begin"/>
        </w:r>
        <w:r w:rsidRPr="008055D9">
          <w:rPr>
            <w:noProof/>
            <w:webHidden/>
          </w:rPr>
          <w:instrText xml:space="preserve"> PAGEREF _Toc5372578 \h </w:instrText>
        </w:r>
        <w:r w:rsidRPr="00544B86">
          <w:rPr>
            <w:noProof/>
            <w:webHidden/>
          </w:rPr>
        </w:r>
        <w:r w:rsidRPr="00544B86">
          <w:rPr>
            <w:noProof/>
            <w:webHidden/>
          </w:rPr>
          <w:fldChar w:fldCharType="separate"/>
        </w:r>
        <w:r w:rsidRPr="008055D9">
          <w:rPr>
            <w:noProof/>
            <w:webHidden/>
          </w:rPr>
          <w:t>24</w:t>
        </w:r>
        <w:r w:rsidRPr="00544B86">
          <w:rPr>
            <w:noProof/>
            <w:webHidden/>
          </w:rPr>
          <w:fldChar w:fldCharType="end"/>
        </w:r>
      </w:hyperlink>
    </w:p>
    <w:p w14:paraId="1C05D4C6" w14:textId="77777777" w:rsidR="008055D9" w:rsidRDefault="008055D9">
      <w:pPr>
        <w:pStyle w:val="TOC3"/>
        <w:rPr>
          <w:rFonts w:asciiTheme="minorHAnsi" w:eastAsiaTheme="minorEastAsia" w:hAnsiTheme="minorHAnsi" w:cstheme="minorBidi"/>
          <w:iCs w:val="0"/>
          <w:caps w:val="0"/>
          <w:noProof/>
          <w:sz w:val="22"/>
          <w:szCs w:val="22"/>
        </w:rPr>
      </w:pPr>
      <w:hyperlink w:anchor="_Toc5372579" w:history="1">
        <w:r w:rsidRPr="00B6067F">
          <w:rPr>
            <w:rStyle w:val="Hyperlink"/>
            <w:noProof/>
            <w14:scene3d>
              <w14:camera w14:prst="orthographicFront"/>
              <w14:lightRig w14:rig="threePt" w14:dir="t">
                <w14:rot w14:lat="0" w14:lon="0" w14:rev="0"/>
              </w14:lightRig>
            </w14:scene3d>
          </w:rPr>
          <w:t>3.9.2</w:t>
        </w:r>
        <w:r>
          <w:rPr>
            <w:rFonts w:asciiTheme="minorHAnsi" w:eastAsiaTheme="minorEastAsia" w:hAnsiTheme="minorHAnsi" w:cstheme="minorBidi"/>
            <w:iCs w:val="0"/>
            <w:caps w:val="0"/>
            <w:noProof/>
            <w:sz w:val="22"/>
            <w:szCs w:val="22"/>
          </w:rPr>
          <w:tab/>
        </w:r>
        <w:r w:rsidRPr="00B6067F">
          <w:rPr>
            <w:rStyle w:val="Hyperlink"/>
            <w:noProof/>
          </w:rPr>
          <w:t>PREVAILING WAGE</w:t>
        </w:r>
        <w:r>
          <w:rPr>
            <w:noProof/>
            <w:webHidden/>
          </w:rPr>
          <w:tab/>
        </w:r>
        <w:r>
          <w:rPr>
            <w:noProof/>
            <w:webHidden/>
          </w:rPr>
          <w:fldChar w:fldCharType="begin"/>
        </w:r>
        <w:r>
          <w:rPr>
            <w:noProof/>
            <w:webHidden/>
          </w:rPr>
          <w:instrText xml:space="preserve"> PAGEREF _Toc5372579 \h </w:instrText>
        </w:r>
        <w:r>
          <w:rPr>
            <w:noProof/>
            <w:webHidden/>
          </w:rPr>
        </w:r>
        <w:r>
          <w:rPr>
            <w:noProof/>
            <w:webHidden/>
          </w:rPr>
          <w:fldChar w:fldCharType="separate"/>
        </w:r>
        <w:r>
          <w:rPr>
            <w:noProof/>
            <w:webHidden/>
          </w:rPr>
          <w:t>24</w:t>
        </w:r>
        <w:r>
          <w:rPr>
            <w:noProof/>
            <w:webHidden/>
          </w:rPr>
          <w:fldChar w:fldCharType="end"/>
        </w:r>
      </w:hyperlink>
    </w:p>
    <w:p w14:paraId="26C0746A" w14:textId="77777777" w:rsidR="008055D9" w:rsidRDefault="008055D9">
      <w:pPr>
        <w:pStyle w:val="TOC1"/>
        <w:rPr>
          <w:rFonts w:asciiTheme="minorHAnsi" w:eastAsiaTheme="minorEastAsia" w:hAnsiTheme="minorHAnsi" w:cstheme="minorBidi"/>
          <w:sz w:val="22"/>
          <w:szCs w:val="22"/>
        </w:rPr>
      </w:pPr>
      <w:hyperlink w:anchor="_Toc5372580" w:history="1">
        <w:r w:rsidRPr="00B6067F">
          <w:rPr>
            <w:rStyle w:val="Hyperlink"/>
          </w:rPr>
          <w:t>4.0</w:t>
        </w:r>
        <w:r>
          <w:rPr>
            <w:rFonts w:asciiTheme="minorHAnsi" w:eastAsiaTheme="minorEastAsia" w:hAnsiTheme="minorHAnsi" w:cstheme="minorBidi"/>
            <w:sz w:val="22"/>
            <w:szCs w:val="22"/>
          </w:rPr>
          <w:tab/>
        </w:r>
        <w:r w:rsidRPr="00B6067F">
          <w:rPr>
            <w:rStyle w:val="Hyperlink"/>
          </w:rPr>
          <w:t>QUOTE PREPARATION AND SUBMISSION</w:t>
        </w:r>
        <w:r>
          <w:rPr>
            <w:webHidden/>
          </w:rPr>
          <w:tab/>
        </w:r>
        <w:r>
          <w:rPr>
            <w:webHidden/>
          </w:rPr>
          <w:fldChar w:fldCharType="begin"/>
        </w:r>
        <w:r>
          <w:rPr>
            <w:webHidden/>
          </w:rPr>
          <w:instrText xml:space="preserve"> PAGEREF _Toc5372580 \h </w:instrText>
        </w:r>
        <w:r>
          <w:rPr>
            <w:webHidden/>
          </w:rPr>
        </w:r>
        <w:r>
          <w:rPr>
            <w:webHidden/>
          </w:rPr>
          <w:fldChar w:fldCharType="separate"/>
        </w:r>
        <w:r>
          <w:rPr>
            <w:webHidden/>
          </w:rPr>
          <w:t>26</w:t>
        </w:r>
        <w:r>
          <w:rPr>
            <w:webHidden/>
          </w:rPr>
          <w:fldChar w:fldCharType="end"/>
        </w:r>
      </w:hyperlink>
    </w:p>
    <w:p w14:paraId="403EE119"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581" w:history="1">
        <w:r w:rsidRPr="00B6067F">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B6067F">
          <w:rPr>
            <w:rStyle w:val="Hyperlink"/>
            <w:noProof/>
          </w:rPr>
          <w:t>GENERAL</w:t>
        </w:r>
        <w:r>
          <w:rPr>
            <w:noProof/>
            <w:webHidden/>
          </w:rPr>
          <w:tab/>
        </w:r>
        <w:r>
          <w:rPr>
            <w:noProof/>
            <w:webHidden/>
          </w:rPr>
          <w:fldChar w:fldCharType="begin"/>
        </w:r>
        <w:r>
          <w:rPr>
            <w:noProof/>
            <w:webHidden/>
          </w:rPr>
          <w:instrText xml:space="preserve"> PAGEREF _Toc5372581 \h </w:instrText>
        </w:r>
        <w:r>
          <w:rPr>
            <w:noProof/>
            <w:webHidden/>
          </w:rPr>
        </w:r>
        <w:r>
          <w:rPr>
            <w:noProof/>
            <w:webHidden/>
          </w:rPr>
          <w:fldChar w:fldCharType="separate"/>
        </w:r>
        <w:r>
          <w:rPr>
            <w:noProof/>
            <w:webHidden/>
          </w:rPr>
          <w:t>26</w:t>
        </w:r>
        <w:r>
          <w:rPr>
            <w:noProof/>
            <w:webHidden/>
          </w:rPr>
          <w:fldChar w:fldCharType="end"/>
        </w:r>
      </w:hyperlink>
    </w:p>
    <w:p w14:paraId="474E46B6"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582" w:history="1">
        <w:r w:rsidRPr="00B6067F">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B6067F">
          <w:rPr>
            <w:rStyle w:val="Hyperlink"/>
            <w:noProof/>
          </w:rPr>
          <w:t>QUOTE DELIVERY AND IDENTIFICATION</w:t>
        </w:r>
        <w:r>
          <w:rPr>
            <w:noProof/>
            <w:webHidden/>
          </w:rPr>
          <w:tab/>
        </w:r>
        <w:r>
          <w:rPr>
            <w:noProof/>
            <w:webHidden/>
          </w:rPr>
          <w:fldChar w:fldCharType="begin"/>
        </w:r>
        <w:r>
          <w:rPr>
            <w:noProof/>
            <w:webHidden/>
          </w:rPr>
          <w:instrText xml:space="preserve"> PAGEREF _Toc5372582 \h </w:instrText>
        </w:r>
        <w:r>
          <w:rPr>
            <w:noProof/>
            <w:webHidden/>
          </w:rPr>
        </w:r>
        <w:r>
          <w:rPr>
            <w:noProof/>
            <w:webHidden/>
          </w:rPr>
          <w:fldChar w:fldCharType="separate"/>
        </w:r>
        <w:r>
          <w:rPr>
            <w:noProof/>
            <w:webHidden/>
          </w:rPr>
          <w:t>26</w:t>
        </w:r>
        <w:r>
          <w:rPr>
            <w:noProof/>
            <w:webHidden/>
          </w:rPr>
          <w:fldChar w:fldCharType="end"/>
        </w:r>
      </w:hyperlink>
    </w:p>
    <w:p w14:paraId="20FB8AA9"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583" w:history="1">
        <w:r w:rsidRPr="00B6067F">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B6067F">
          <w:rPr>
            <w:rStyle w:val="Hyperlink"/>
            <w:rFonts w:ascii="Arial" w:hAnsi="Arial" w:cs="Arial"/>
            <w:i/>
            <w:iCs/>
            <w:noProof/>
          </w:rPr>
          <w:t>NJSTART</w:t>
        </w:r>
        <w:r w:rsidRPr="00B6067F">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_Toc5372583 \h </w:instrText>
        </w:r>
        <w:r>
          <w:rPr>
            <w:noProof/>
            <w:webHidden/>
          </w:rPr>
        </w:r>
        <w:r>
          <w:rPr>
            <w:noProof/>
            <w:webHidden/>
          </w:rPr>
          <w:fldChar w:fldCharType="separate"/>
        </w:r>
        <w:r>
          <w:rPr>
            <w:noProof/>
            <w:webHidden/>
          </w:rPr>
          <w:t>26</w:t>
        </w:r>
        <w:r>
          <w:rPr>
            <w:noProof/>
            <w:webHidden/>
          </w:rPr>
          <w:fldChar w:fldCharType="end"/>
        </w:r>
      </w:hyperlink>
    </w:p>
    <w:p w14:paraId="6D03475D" w14:textId="77777777" w:rsidR="008055D9" w:rsidRDefault="008055D9">
      <w:pPr>
        <w:pStyle w:val="TOC3"/>
        <w:rPr>
          <w:rFonts w:asciiTheme="minorHAnsi" w:eastAsiaTheme="minorEastAsia" w:hAnsiTheme="minorHAnsi" w:cstheme="minorBidi"/>
          <w:iCs w:val="0"/>
          <w:caps w:val="0"/>
          <w:noProof/>
          <w:sz w:val="22"/>
          <w:szCs w:val="22"/>
        </w:rPr>
      </w:pPr>
      <w:hyperlink w:anchor="_Toc5372584" w:history="1">
        <w:r w:rsidRPr="00B6067F">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B6067F">
          <w:rPr>
            <w:rStyle w:val="Hyperlink"/>
            <w:rFonts w:ascii="Arial" w:hAnsi="Arial"/>
            <w:i/>
            <w:noProof/>
          </w:rPr>
          <w:t>NJSTART</w:t>
        </w:r>
        <w:r w:rsidRPr="00B6067F">
          <w:rPr>
            <w:rStyle w:val="Hyperlink"/>
            <w:noProof/>
          </w:rPr>
          <w:t xml:space="preserve"> SUBMISSION OF QUOTE</w:t>
        </w:r>
        <w:r>
          <w:rPr>
            <w:noProof/>
            <w:webHidden/>
          </w:rPr>
          <w:tab/>
        </w:r>
        <w:r>
          <w:rPr>
            <w:noProof/>
            <w:webHidden/>
          </w:rPr>
          <w:fldChar w:fldCharType="begin"/>
        </w:r>
        <w:r>
          <w:rPr>
            <w:noProof/>
            <w:webHidden/>
          </w:rPr>
          <w:instrText xml:space="preserve"> PAGEREF _Toc5372584 \h </w:instrText>
        </w:r>
        <w:r>
          <w:rPr>
            <w:noProof/>
            <w:webHidden/>
          </w:rPr>
        </w:r>
        <w:r>
          <w:rPr>
            <w:noProof/>
            <w:webHidden/>
          </w:rPr>
          <w:fldChar w:fldCharType="separate"/>
        </w:r>
        <w:r>
          <w:rPr>
            <w:noProof/>
            <w:webHidden/>
          </w:rPr>
          <w:t>26</w:t>
        </w:r>
        <w:r>
          <w:rPr>
            <w:noProof/>
            <w:webHidden/>
          </w:rPr>
          <w:fldChar w:fldCharType="end"/>
        </w:r>
      </w:hyperlink>
    </w:p>
    <w:p w14:paraId="31D5B00D" w14:textId="77777777" w:rsidR="008055D9" w:rsidRDefault="008055D9">
      <w:pPr>
        <w:pStyle w:val="TOC3"/>
        <w:rPr>
          <w:rFonts w:asciiTheme="minorHAnsi" w:eastAsiaTheme="minorEastAsia" w:hAnsiTheme="minorHAnsi" w:cstheme="minorBidi"/>
          <w:iCs w:val="0"/>
          <w:caps w:val="0"/>
          <w:noProof/>
          <w:sz w:val="22"/>
          <w:szCs w:val="22"/>
        </w:rPr>
      </w:pPr>
      <w:hyperlink w:anchor="_Toc5372585" w:history="1">
        <w:r w:rsidRPr="00B6067F">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B6067F">
          <w:rPr>
            <w:rStyle w:val="Hyperlink"/>
            <w:noProof/>
          </w:rPr>
          <w:t>HARD COPY SUBMISSION</w:t>
        </w:r>
        <w:r>
          <w:rPr>
            <w:noProof/>
            <w:webHidden/>
          </w:rPr>
          <w:tab/>
        </w:r>
        <w:r>
          <w:rPr>
            <w:noProof/>
            <w:webHidden/>
          </w:rPr>
          <w:fldChar w:fldCharType="begin"/>
        </w:r>
        <w:r>
          <w:rPr>
            <w:noProof/>
            <w:webHidden/>
          </w:rPr>
          <w:instrText xml:space="preserve"> PAGEREF _Toc5372585 \h </w:instrText>
        </w:r>
        <w:r>
          <w:rPr>
            <w:noProof/>
            <w:webHidden/>
          </w:rPr>
        </w:r>
        <w:r>
          <w:rPr>
            <w:noProof/>
            <w:webHidden/>
          </w:rPr>
          <w:fldChar w:fldCharType="separate"/>
        </w:r>
        <w:r>
          <w:rPr>
            <w:noProof/>
            <w:webHidden/>
          </w:rPr>
          <w:t>27</w:t>
        </w:r>
        <w:r>
          <w:rPr>
            <w:noProof/>
            <w:webHidden/>
          </w:rPr>
          <w:fldChar w:fldCharType="end"/>
        </w:r>
      </w:hyperlink>
    </w:p>
    <w:p w14:paraId="6DCFA089"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586" w:history="1">
        <w:r w:rsidRPr="00B6067F">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B6067F">
          <w:rPr>
            <w:rStyle w:val="Hyperlink"/>
            <w:noProof/>
          </w:rPr>
          <w:t>QUOTE CONTENT</w:t>
        </w:r>
        <w:r>
          <w:rPr>
            <w:noProof/>
            <w:webHidden/>
          </w:rPr>
          <w:tab/>
        </w:r>
        <w:r>
          <w:rPr>
            <w:noProof/>
            <w:webHidden/>
          </w:rPr>
          <w:fldChar w:fldCharType="begin"/>
        </w:r>
        <w:r>
          <w:rPr>
            <w:noProof/>
            <w:webHidden/>
          </w:rPr>
          <w:instrText xml:space="preserve"> PAGEREF _Toc5372586 \h </w:instrText>
        </w:r>
        <w:r>
          <w:rPr>
            <w:noProof/>
            <w:webHidden/>
          </w:rPr>
        </w:r>
        <w:r>
          <w:rPr>
            <w:noProof/>
            <w:webHidden/>
          </w:rPr>
          <w:fldChar w:fldCharType="separate"/>
        </w:r>
        <w:r>
          <w:rPr>
            <w:noProof/>
            <w:webHidden/>
          </w:rPr>
          <w:t>28</w:t>
        </w:r>
        <w:r>
          <w:rPr>
            <w:noProof/>
            <w:webHidden/>
          </w:rPr>
          <w:fldChar w:fldCharType="end"/>
        </w:r>
      </w:hyperlink>
    </w:p>
    <w:p w14:paraId="514EA25A" w14:textId="77777777" w:rsidR="008055D9" w:rsidRDefault="008055D9">
      <w:pPr>
        <w:pStyle w:val="TOC3"/>
        <w:rPr>
          <w:rFonts w:asciiTheme="minorHAnsi" w:eastAsiaTheme="minorEastAsia" w:hAnsiTheme="minorHAnsi" w:cstheme="minorBidi"/>
          <w:iCs w:val="0"/>
          <w:caps w:val="0"/>
          <w:noProof/>
          <w:sz w:val="22"/>
          <w:szCs w:val="22"/>
        </w:rPr>
      </w:pPr>
      <w:hyperlink w:anchor="_Toc5372587" w:history="1">
        <w:r w:rsidRPr="00B6067F">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B6067F">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_Toc5372587 \h </w:instrText>
        </w:r>
        <w:r>
          <w:rPr>
            <w:noProof/>
            <w:webHidden/>
          </w:rPr>
        </w:r>
        <w:r>
          <w:rPr>
            <w:noProof/>
            <w:webHidden/>
          </w:rPr>
          <w:fldChar w:fldCharType="separate"/>
        </w:r>
        <w:r>
          <w:rPr>
            <w:noProof/>
            <w:webHidden/>
          </w:rPr>
          <w:t>28</w:t>
        </w:r>
        <w:r>
          <w:rPr>
            <w:noProof/>
            <w:webHidden/>
          </w:rPr>
          <w:fldChar w:fldCharType="end"/>
        </w:r>
      </w:hyperlink>
    </w:p>
    <w:p w14:paraId="50B736D4" w14:textId="77777777" w:rsidR="008055D9" w:rsidRDefault="008055D9">
      <w:pPr>
        <w:pStyle w:val="TOC3"/>
        <w:rPr>
          <w:rFonts w:asciiTheme="minorHAnsi" w:eastAsiaTheme="minorEastAsia" w:hAnsiTheme="minorHAnsi" w:cstheme="minorBidi"/>
          <w:iCs w:val="0"/>
          <w:caps w:val="0"/>
          <w:noProof/>
          <w:sz w:val="22"/>
          <w:szCs w:val="22"/>
        </w:rPr>
      </w:pPr>
      <w:hyperlink w:anchor="_Toc5372588" w:history="1">
        <w:r w:rsidRPr="00B6067F">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B6067F">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_Toc5372588 \h </w:instrText>
        </w:r>
        <w:r>
          <w:rPr>
            <w:noProof/>
            <w:webHidden/>
          </w:rPr>
        </w:r>
        <w:r>
          <w:rPr>
            <w:noProof/>
            <w:webHidden/>
          </w:rPr>
          <w:fldChar w:fldCharType="separate"/>
        </w:r>
        <w:r>
          <w:rPr>
            <w:noProof/>
            <w:webHidden/>
          </w:rPr>
          <w:t>36</w:t>
        </w:r>
        <w:r>
          <w:rPr>
            <w:noProof/>
            <w:webHidden/>
          </w:rPr>
          <w:fldChar w:fldCharType="end"/>
        </w:r>
      </w:hyperlink>
    </w:p>
    <w:p w14:paraId="1FBF3E95" w14:textId="77777777" w:rsidR="008055D9" w:rsidRDefault="008055D9">
      <w:pPr>
        <w:pStyle w:val="TOC3"/>
        <w:rPr>
          <w:rFonts w:asciiTheme="minorHAnsi" w:eastAsiaTheme="minorEastAsia" w:hAnsiTheme="minorHAnsi" w:cstheme="minorBidi"/>
          <w:iCs w:val="0"/>
          <w:caps w:val="0"/>
          <w:noProof/>
          <w:sz w:val="22"/>
          <w:szCs w:val="22"/>
        </w:rPr>
      </w:pPr>
      <w:hyperlink w:anchor="_Toc5372589" w:history="1">
        <w:r w:rsidRPr="00B6067F">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B6067F">
          <w:rPr>
            <w:rStyle w:val="Hyperlink"/>
            <w:rFonts w:eastAsia="MS Mincho"/>
            <w:noProof/>
          </w:rPr>
          <w:t>VENDOR {BIDDER} DEMONSTRATION OF ITS ABILITY TO COMPLETE THE SCOPE OF WORK</w:t>
        </w:r>
        <w:r>
          <w:rPr>
            <w:noProof/>
            <w:webHidden/>
          </w:rPr>
          <w:tab/>
        </w:r>
        <w:r>
          <w:rPr>
            <w:noProof/>
            <w:webHidden/>
          </w:rPr>
          <w:fldChar w:fldCharType="begin"/>
        </w:r>
        <w:r>
          <w:rPr>
            <w:noProof/>
            <w:webHidden/>
          </w:rPr>
          <w:instrText xml:space="preserve"> PAGEREF _Toc5372589 \h </w:instrText>
        </w:r>
        <w:r>
          <w:rPr>
            <w:noProof/>
            <w:webHidden/>
          </w:rPr>
        </w:r>
        <w:r>
          <w:rPr>
            <w:noProof/>
            <w:webHidden/>
          </w:rPr>
          <w:fldChar w:fldCharType="separate"/>
        </w:r>
        <w:r>
          <w:rPr>
            <w:noProof/>
            <w:webHidden/>
          </w:rPr>
          <w:t>37</w:t>
        </w:r>
        <w:r>
          <w:rPr>
            <w:noProof/>
            <w:webHidden/>
          </w:rPr>
          <w:fldChar w:fldCharType="end"/>
        </w:r>
      </w:hyperlink>
    </w:p>
    <w:p w14:paraId="06D08C42" w14:textId="77777777" w:rsidR="008055D9" w:rsidRDefault="008055D9">
      <w:pPr>
        <w:pStyle w:val="TOC3"/>
        <w:rPr>
          <w:rFonts w:asciiTheme="minorHAnsi" w:eastAsiaTheme="minorEastAsia" w:hAnsiTheme="minorHAnsi" w:cstheme="minorBidi"/>
          <w:iCs w:val="0"/>
          <w:caps w:val="0"/>
          <w:noProof/>
          <w:sz w:val="22"/>
          <w:szCs w:val="22"/>
        </w:rPr>
      </w:pPr>
      <w:hyperlink w:anchor="_Toc5372590" w:history="1">
        <w:r w:rsidRPr="00B6067F">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B6067F">
          <w:rPr>
            <w:rStyle w:val="Hyperlink"/>
            <w:noProof/>
          </w:rPr>
          <w:t>FINANCIAL CAPABILITY OF THE VENDOR {BIDDER}</w:t>
        </w:r>
        <w:r>
          <w:rPr>
            <w:noProof/>
            <w:webHidden/>
          </w:rPr>
          <w:tab/>
        </w:r>
        <w:r>
          <w:rPr>
            <w:noProof/>
            <w:webHidden/>
          </w:rPr>
          <w:fldChar w:fldCharType="begin"/>
        </w:r>
        <w:r>
          <w:rPr>
            <w:noProof/>
            <w:webHidden/>
          </w:rPr>
          <w:instrText xml:space="preserve"> PAGEREF _Toc5372590 \h </w:instrText>
        </w:r>
        <w:r>
          <w:rPr>
            <w:noProof/>
            <w:webHidden/>
          </w:rPr>
        </w:r>
        <w:r>
          <w:rPr>
            <w:noProof/>
            <w:webHidden/>
          </w:rPr>
          <w:fldChar w:fldCharType="separate"/>
        </w:r>
        <w:r>
          <w:rPr>
            <w:noProof/>
            <w:webHidden/>
          </w:rPr>
          <w:t>38</w:t>
        </w:r>
        <w:r>
          <w:rPr>
            <w:noProof/>
            <w:webHidden/>
          </w:rPr>
          <w:fldChar w:fldCharType="end"/>
        </w:r>
      </w:hyperlink>
    </w:p>
    <w:p w14:paraId="09A18750" w14:textId="77777777" w:rsidR="008055D9" w:rsidRDefault="008055D9">
      <w:pPr>
        <w:pStyle w:val="TOC3"/>
        <w:rPr>
          <w:rFonts w:asciiTheme="minorHAnsi" w:eastAsiaTheme="minorEastAsia" w:hAnsiTheme="minorHAnsi" w:cstheme="minorBidi"/>
          <w:iCs w:val="0"/>
          <w:caps w:val="0"/>
          <w:noProof/>
          <w:sz w:val="22"/>
          <w:szCs w:val="22"/>
        </w:rPr>
      </w:pPr>
      <w:hyperlink w:anchor="_Toc5372591" w:history="1">
        <w:r w:rsidRPr="00B6067F">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B6067F">
          <w:rPr>
            <w:rStyle w:val="Hyperlink"/>
            <w:rFonts w:eastAsia="MS Mincho"/>
            <w:noProof/>
          </w:rPr>
          <w:t>STATE-SUPPLIED PRICE SHEET</w:t>
        </w:r>
        <w:r>
          <w:rPr>
            <w:noProof/>
            <w:webHidden/>
          </w:rPr>
          <w:tab/>
        </w:r>
        <w:r>
          <w:rPr>
            <w:noProof/>
            <w:webHidden/>
          </w:rPr>
          <w:fldChar w:fldCharType="begin"/>
        </w:r>
        <w:r>
          <w:rPr>
            <w:noProof/>
            <w:webHidden/>
          </w:rPr>
          <w:instrText xml:space="preserve"> PAGEREF _Toc5372591 \h </w:instrText>
        </w:r>
        <w:r>
          <w:rPr>
            <w:noProof/>
            <w:webHidden/>
          </w:rPr>
        </w:r>
        <w:r>
          <w:rPr>
            <w:noProof/>
            <w:webHidden/>
          </w:rPr>
          <w:fldChar w:fldCharType="separate"/>
        </w:r>
        <w:r>
          <w:rPr>
            <w:noProof/>
            <w:webHidden/>
          </w:rPr>
          <w:t>39</w:t>
        </w:r>
        <w:r>
          <w:rPr>
            <w:noProof/>
            <w:webHidden/>
          </w:rPr>
          <w:fldChar w:fldCharType="end"/>
        </w:r>
      </w:hyperlink>
    </w:p>
    <w:p w14:paraId="14D0B88B" w14:textId="77777777" w:rsidR="008055D9" w:rsidRDefault="008055D9">
      <w:pPr>
        <w:pStyle w:val="TOC3"/>
        <w:rPr>
          <w:rFonts w:asciiTheme="minorHAnsi" w:eastAsiaTheme="minorEastAsia" w:hAnsiTheme="minorHAnsi" w:cstheme="minorBidi"/>
          <w:iCs w:val="0"/>
          <w:caps w:val="0"/>
          <w:noProof/>
          <w:sz w:val="22"/>
          <w:szCs w:val="22"/>
        </w:rPr>
      </w:pPr>
      <w:hyperlink w:anchor="_Toc5372592" w:history="1">
        <w:r w:rsidRPr="00B6067F">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B6067F">
          <w:rPr>
            <w:rStyle w:val="Hyperlink"/>
            <w:noProof/>
          </w:rPr>
          <w:t>COOPERATIVE PURCHASING PROGRAM</w:t>
        </w:r>
        <w:r>
          <w:rPr>
            <w:noProof/>
            <w:webHidden/>
          </w:rPr>
          <w:tab/>
        </w:r>
        <w:r>
          <w:rPr>
            <w:noProof/>
            <w:webHidden/>
          </w:rPr>
          <w:fldChar w:fldCharType="begin"/>
        </w:r>
        <w:r>
          <w:rPr>
            <w:noProof/>
            <w:webHidden/>
          </w:rPr>
          <w:instrText xml:space="preserve"> PAGEREF _Toc5372592 \h </w:instrText>
        </w:r>
        <w:r>
          <w:rPr>
            <w:noProof/>
            <w:webHidden/>
          </w:rPr>
        </w:r>
        <w:r>
          <w:rPr>
            <w:noProof/>
            <w:webHidden/>
          </w:rPr>
          <w:fldChar w:fldCharType="separate"/>
        </w:r>
        <w:r>
          <w:rPr>
            <w:noProof/>
            <w:webHidden/>
          </w:rPr>
          <w:t>40</w:t>
        </w:r>
        <w:r>
          <w:rPr>
            <w:noProof/>
            <w:webHidden/>
          </w:rPr>
          <w:fldChar w:fldCharType="end"/>
        </w:r>
      </w:hyperlink>
    </w:p>
    <w:p w14:paraId="264473FB" w14:textId="77777777" w:rsidR="008055D9" w:rsidRDefault="008055D9">
      <w:pPr>
        <w:pStyle w:val="TOC3"/>
        <w:rPr>
          <w:rFonts w:asciiTheme="minorHAnsi" w:eastAsiaTheme="minorEastAsia" w:hAnsiTheme="minorHAnsi" w:cstheme="minorBidi"/>
          <w:iCs w:val="0"/>
          <w:caps w:val="0"/>
          <w:noProof/>
          <w:sz w:val="22"/>
          <w:szCs w:val="22"/>
        </w:rPr>
      </w:pPr>
      <w:hyperlink w:anchor="_Toc5372593" w:history="1">
        <w:r w:rsidRPr="00B6067F">
          <w:rPr>
            <w:rStyle w:val="Hyperlink"/>
            <w:rFonts w:eastAsia="MS Mincho"/>
            <w:noProof/>
            <w14:scene3d>
              <w14:camera w14:prst="orthographicFront"/>
              <w14:lightRig w14:rig="threePt" w14:dir="t">
                <w14:rot w14:lat="0" w14:lon="0" w14:rev="0"/>
              </w14:lightRig>
            </w14:scene3d>
          </w:rPr>
          <w:t>4.4.7</w:t>
        </w:r>
        <w:r>
          <w:rPr>
            <w:rFonts w:asciiTheme="minorHAnsi" w:eastAsiaTheme="minorEastAsia" w:hAnsiTheme="minorHAnsi" w:cstheme="minorBidi"/>
            <w:iCs w:val="0"/>
            <w:caps w:val="0"/>
            <w:noProof/>
            <w:sz w:val="22"/>
            <w:szCs w:val="22"/>
          </w:rPr>
          <w:tab/>
        </w:r>
        <w:r w:rsidRPr="00B6067F">
          <w:rPr>
            <w:rStyle w:val="Hyperlink"/>
            <w:rFonts w:eastAsia="MS Mincho"/>
            <w:noProof/>
          </w:rPr>
          <w:t>ORAL PRESENTATIONS</w:t>
        </w:r>
        <w:r>
          <w:rPr>
            <w:noProof/>
            <w:webHidden/>
          </w:rPr>
          <w:tab/>
        </w:r>
        <w:r>
          <w:rPr>
            <w:noProof/>
            <w:webHidden/>
          </w:rPr>
          <w:fldChar w:fldCharType="begin"/>
        </w:r>
        <w:r>
          <w:rPr>
            <w:noProof/>
            <w:webHidden/>
          </w:rPr>
          <w:instrText xml:space="preserve"> PAGEREF _Toc5372593 \h </w:instrText>
        </w:r>
        <w:r>
          <w:rPr>
            <w:noProof/>
            <w:webHidden/>
          </w:rPr>
        </w:r>
        <w:r>
          <w:rPr>
            <w:noProof/>
            <w:webHidden/>
          </w:rPr>
          <w:fldChar w:fldCharType="separate"/>
        </w:r>
        <w:r>
          <w:rPr>
            <w:noProof/>
            <w:webHidden/>
          </w:rPr>
          <w:t>41</w:t>
        </w:r>
        <w:r>
          <w:rPr>
            <w:noProof/>
            <w:webHidden/>
          </w:rPr>
          <w:fldChar w:fldCharType="end"/>
        </w:r>
      </w:hyperlink>
    </w:p>
    <w:p w14:paraId="2B22229A" w14:textId="77777777" w:rsidR="008055D9" w:rsidRDefault="008055D9">
      <w:pPr>
        <w:pStyle w:val="TOC1"/>
        <w:rPr>
          <w:rFonts w:asciiTheme="minorHAnsi" w:eastAsiaTheme="minorEastAsia" w:hAnsiTheme="minorHAnsi" w:cstheme="minorBidi"/>
          <w:sz w:val="22"/>
          <w:szCs w:val="22"/>
        </w:rPr>
      </w:pPr>
      <w:hyperlink w:anchor="_Toc5372594" w:history="1">
        <w:r w:rsidRPr="00B6067F">
          <w:rPr>
            <w:rStyle w:val="Hyperlink"/>
          </w:rPr>
          <w:t>5.0</w:t>
        </w:r>
        <w:r>
          <w:rPr>
            <w:rFonts w:asciiTheme="minorHAnsi" w:eastAsiaTheme="minorEastAsia" w:hAnsiTheme="minorHAnsi" w:cstheme="minorBidi"/>
            <w:sz w:val="22"/>
            <w:szCs w:val="22"/>
          </w:rPr>
          <w:tab/>
        </w:r>
        <w:r w:rsidRPr="00B6067F">
          <w:rPr>
            <w:rStyle w:val="Hyperlink"/>
          </w:rPr>
          <w:t>SPECIAL CONTRACTUAL TERMS AND CONDITIONS APPLICABLE TO THE BLANKET P.O.</w:t>
        </w:r>
        <w:r>
          <w:rPr>
            <w:webHidden/>
          </w:rPr>
          <w:tab/>
        </w:r>
        <w:r>
          <w:rPr>
            <w:webHidden/>
          </w:rPr>
          <w:fldChar w:fldCharType="begin"/>
        </w:r>
        <w:r>
          <w:rPr>
            <w:webHidden/>
          </w:rPr>
          <w:instrText xml:space="preserve"> PAGEREF _Toc5372594 \h </w:instrText>
        </w:r>
        <w:r>
          <w:rPr>
            <w:webHidden/>
          </w:rPr>
        </w:r>
        <w:r>
          <w:rPr>
            <w:webHidden/>
          </w:rPr>
          <w:fldChar w:fldCharType="separate"/>
        </w:r>
        <w:r>
          <w:rPr>
            <w:webHidden/>
          </w:rPr>
          <w:t>42</w:t>
        </w:r>
        <w:r>
          <w:rPr>
            <w:webHidden/>
          </w:rPr>
          <w:fldChar w:fldCharType="end"/>
        </w:r>
      </w:hyperlink>
    </w:p>
    <w:p w14:paraId="57962D2F"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595" w:history="1">
        <w:r w:rsidRPr="00B6067F">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B6067F">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_Toc5372595 \h </w:instrText>
        </w:r>
        <w:r>
          <w:rPr>
            <w:noProof/>
            <w:webHidden/>
          </w:rPr>
        </w:r>
        <w:r>
          <w:rPr>
            <w:noProof/>
            <w:webHidden/>
          </w:rPr>
          <w:fldChar w:fldCharType="separate"/>
        </w:r>
        <w:r>
          <w:rPr>
            <w:noProof/>
            <w:webHidden/>
          </w:rPr>
          <w:t>42</w:t>
        </w:r>
        <w:r>
          <w:rPr>
            <w:noProof/>
            <w:webHidden/>
          </w:rPr>
          <w:fldChar w:fldCharType="end"/>
        </w:r>
      </w:hyperlink>
    </w:p>
    <w:p w14:paraId="3750499A"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596" w:history="1">
        <w:r w:rsidRPr="00B6067F">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B6067F">
          <w:rPr>
            <w:rStyle w:val="Hyperlink"/>
            <w:noProof/>
          </w:rPr>
          <w:t>BLANKET P.O. TERM AND EXTENSION OPTION</w:t>
        </w:r>
        <w:r>
          <w:rPr>
            <w:noProof/>
            <w:webHidden/>
          </w:rPr>
          <w:tab/>
        </w:r>
        <w:r>
          <w:rPr>
            <w:noProof/>
            <w:webHidden/>
          </w:rPr>
          <w:fldChar w:fldCharType="begin"/>
        </w:r>
        <w:r>
          <w:rPr>
            <w:noProof/>
            <w:webHidden/>
          </w:rPr>
          <w:instrText xml:space="preserve"> PAGEREF _Toc5372596 \h </w:instrText>
        </w:r>
        <w:r>
          <w:rPr>
            <w:noProof/>
            <w:webHidden/>
          </w:rPr>
        </w:r>
        <w:r>
          <w:rPr>
            <w:noProof/>
            <w:webHidden/>
          </w:rPr>
          <w:fldChar w:fldCharType="separate"/>
        </w:r>
        <w:r>
          <w:rPr>
            <w:noProof/>
            <w:webHidden/>
          </w:rPr>
          <w:t>42</w:t>
        </w:r>
        <w:r>
          <w:rPr>
            <w:noProof/>
            <w:webHidden/>
          </w:rPr>
          <w:fldChar w:fldCharType="end"/>
        </w:r>
      </w:hyperlink>
    </w:p>
    <w:p w14:paraId="1E247782"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597" w:history="1">
        <w:r w:rsidRPr="00B6067F">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B6067F">
          <w:rPr>
            <w:rStyle w:val="Hyperlink"/>
            <w:noProof/>
          </w:rPr>
          <w:t>BLANKET P.O. TRANSITION</w:t>
        </w:r>
        <w:r>
          <w:rPr>
            <w:noProof/>
            <w:webHidden/>
          </w:rPr>
          <w:tab/>
        </w:r>
        <w:r>
          <w:rPr>
            <w:noProof/>
            <w:webHidden/>
          </w:rPr>
          <w:fldChar w:fldCharType="begin"/>
        </w:r>
        <w:r>
          <w:rPr>
            <w:noProof/>
            <w:webHidden/>
          </w:rPr>
          <w:instrText xml:space="preserve"> PAGEREF _Toc5372597 \h </w:instrText>
        </w:r>
        <w:r>
          <w:rPr>
            <w:noProof/>
            <w:webHidden/>
          </w:rPr>
        </w:r>
        <w:r>
          <w:rPr>
            <w:noProof/>
            <w:webHidden/>
          </w:rPr>
          <w:fldChar w:fldCharType="separate"/>
        </w:r>
        <w:r>
          <w:rPr>
            <w:noProof/>
            <w:webHidden/>
          </w:rPr>
          <w:t>42</w:t>
        </w:r>
        <w:r>
          <w:rPr>
            <w:noProof/>
            <w:webHidden/>
          </w:rPr>
          <w:fldChar w:fldCharType="end"/>
        </w:r>
      </w:hyperlink>
    </w:p>
    <w:p w14:paraId="7809728A"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598" w:history="1">
        <w:r w:rsidRPr="00B6067F">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B6067F">
          <w:rPr>
            <w:rStyle w:val="Hyperlink"/>
            <w:noProof/>
          </w:rPr>
          <w:t>CHANGE ORDER</w:t>
        </w:r>
        <w:r>
          <w:rPr>
            <w:noProof/>
            <w:webHidden/>
          </w:rPr>
          <w:tab/>
        </w:r>
        <w:r>
          <w:rPr>
            <w:noProof/>
            <w:webHidden/>
          </w:rPr>
          <w:fldChar w:fldCharType="begin"/>
        </w:r>
        <w:r>
          <w:rPr>
            <w:noProof/>
            <w:webHidden/>
          </w:rPr>
          <w:instrText xml:space="preserve"> PAGEREF _Toc5372598 \h </w:instrText>
        </w:r>
        <w:r>
          <w:rPr>
            <w:noProof/>
            <w:webHidden/>
          </w:rPr>
        </w:r>
        <w:r>
          <w:rPr>
            <w:noProof/>
            <w:webHidden/>
          </w:rPr>
          <w:fldChar w:fldCharType="separate"/>
        </w:r>
        <w:r>
          <w:rPr>
            <w:noProof/>
            <w:webHidden/>
          </w:rPr>
          <w:t>42</w:t>
        </w:r>
        <w:r>
          <w:rPr>
            <w:noProof/>
            <w:webHidden/>
          </w:rPr>
          <w:fldChar w:fldCharType="end"/>
        </w:r>
      </w:hyperlink>
    </w:p>
    <w:p w14:paraId="1D7C20CE"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599" w:history="1">
        <w:r w:rsidRPr="00B6067F">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B6067F">
          <w:rPr>
            <w:rStyle w:val="Hyperlink"/>
            <w:noProof/>
          </w:rPr>
          <w:t>VENDOR {CONTRACTOR} RESPONSIBILITIES</w:t>
        </w:r>
        <w:r>
          <w:rPr>
            <w:noProof/>
            <w:webHidden/>
          </w:rPr>
          <w:tab/>
        </w:r>
        <w:r>
          <w:rPr>
            <w:noProof/>
            <w:webHidden/>
          </w:rPr>
          <w:fldChar w:fldCharType="begin"/>
        </w:r>
        <w:r>
          <w:rPr>
            <w:noProof/>
            <w:webHidden/>
          </w:rPr>
          <w:instrText xml:space="preserve"> PAGEREF _Toc5372599 \h </w:instrText>
        </w:r>
        <w:r>
          <w:rPr>
            <w:noProof/>
            <w:webHidden/>
          </w:rPr>
        </w:r>
        <w:r>
          <w:rPr>
            <w:noProof/>
            <w:webHidden/>
          </w:rPr>
          <w:fldChar w:fldCharType="separate"/>
        </w:r>
        <w:r>
          <w:rPr>
            <w:noProof/>
            <w:webHidden/>
          </w:rPr>
          <w:t>43</w:t>
        </w:r>
        <w:r>
          <w:rPr>
            <w:noProof/>
            <w:webHidden/>
          </w:rPr>
          <w:fldChar w:fldCharType="end"/>
        </w:r>
      </w:hyperlink>
    </w:p>
    <w:p w14:paraId="3E033E4D"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600" w:history="1">
        <w:r w:rsidRPr="00B6067F">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B6067F">
          <w:rPr>
            <w:rStyle w:val="Hyperlink"/>
            <w:noProof/>
          </w:rPr>
          <w:t>SUBSTITUTION OF STAFF</w:t>
        </w:r>
        <w:r>
          <w:rPr>
            <w:noProof/>
            <w:webHidden/>
          </w:rPr>
          <w:tab/>
        </w:r>
        <w:r>
          <w:rPr>
            <w:noProof/>
            <w:webHidden/>
          </w:rPr>
          <w:fldChar w:fldCharType="begin"/>
        </w:r>
        <w:r>
          <w:rPr>
            <w:noProof/>
            <w:webHidden/>
          </w:rPr>
          <w:instrText xml:space="preserve"> PAGEREF _Toc5372600 \h </w:instrText>
        </w:r>
        <w:r>
          <w:rPr>
            <w:noProof/>
            <w:webHidden/>
          </w:rPr>
        </w:r>
        <w:r>
          <w:rPr>
            <w:noProof/>
            <w:webHidden/>
          </w:rPr>
          <w:fldChar w:fldCharType="separate"/>
        </w:r>
        <w:r>
          <w:rPr>
            <w:noProof/>
            <w:webHidden/>
          </w:rPr>
          <w:t>43</w:t>
        </w:r>
        <w:r>
          <w:rPr>
            <w:noProof/>
            <w:webHidden/>
          </w:rPr>
          <w:fldChar w:fldCharType="end"/>
        </w:r>
      </w:hyperlink>
    </w:p>
    <w:p w14:paraId="1D79E40B"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601" w:history="1">
        <w:r w:rsidRPr="00B6067F">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B6067F">
          <w:rPr>
            <w:rStyle w:val="Hyperlink"/>
            <w:noProof/>
          </w:rPr>
          <w:t>SUBSTITUTION OR ADDITION OF SUBCONTRACTOR(S)</w:t>
        </w:r>
        <w:r>
          <w:rPr>
            <w:noProof/>
            <w:webHidden/>
          </w:rPr>
          <w:tab/>
        </w:r>
        <w:r>
          <w:rPr>
            <w:noProof/>
            <w:webHidden/>
          </w:rPr>
          <w:fldChar w:fldCharType="begin"/>
        </w:r>
        <w:r>
          <w:rPr>
            <w:noProof/>
            <w:webHidden/>
          </w:rPr>
          <w:instrText xml:space="preserve"> PAGEREF _Toc5372601 \h </w:instrText>
        </w:r>
        <w:r>
          <w:rPr>
            <w:noProof/>
            <w:webHidden/>
          </w:rPr>
        </w:r>
        <w:r>
          <w:rPr>
            <w:noProof/>
            <w:webHidden/>
          </w:rPr>
          <w:fldChar w:fldCharType="separate"/>
        </w:r>
        <w:r>
          <w:rPr>
            <w:noProof/>
            <w:webHidden/>
          </w:rPr>
          <w:t>43</w:t>
        </w:r>
        <w:r>
          <w:rPr>
            <w:noProof/>
            <w:webHidden/>
          </w:rPr>
          <w:fldChar w:fldCharType="end"/>
        </w:r>
      </w:hyperlink>
    </w:p>
    <w:p w14:paraId="682E4C31"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602" w:history="1">
        <w:r w:rsidRPr="00B6067F">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B6067F">
          <w:rPr>
            <w:rStyle w:val="Hyperlink"/>
            <w:noProof/>
          </w:rPr>
          <w:t>OWNERSHIP OF MATERIAL</w:t>
        </w:r>
        <w:r>
          <w:rPr>
            <w:noProof/>
            <w:webHidden/>
          </w:rPr>
          <w:tab/>
        </w:r>
        <w:r>
          <w:rPr>
            <w:noProof/>
            <w:webHidden/>
          </w:rPr>
          <w:fldChar w:fldCharType="begin"/>
        </w:r>
        <w:r>
          <w:rPr>
            <w:noProof/>
            <w:webHidden/>
          </w:rPr>
          <w:instrText xml:space="preserve"> PAGEREF _Toc5372602 \h </w:instrText>
        </w:r>
        <w:r>
          <w:rPr>
            <w:noProof/>
            <w:webHidden/>
          </w:rPr>
        </w:r>
        <w:r>
          <w:rPr>
            <w:noProof/>
            <w:webHidden/>
          </w:rPr>
          <w:fldChar w:fldCharType="separate"/>
        </w:r>
        <w:r>
          <w:rPr>
            <w:noProof/>
            <w:webHidden/>
          </w:rPr>
          <w:t>44</w:t>
        </w:r>
        <w:r>
          <w:rPr>
            <w:noProof/>
            <w:webHidden/>
          </w:rPr>
          <w:fldChar w:fldCharType="end"/>
        </w:r>
      </w:hyperlink>
    </w:p>
    <w:p w14:paraId="532DD79B"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603" w:history="1">
        <w:r w:rsidRPr="00B6067F">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B6067F">
          <w:rPr>
            <w:rStyle w:val="Hyperlink"/>
            <w:noProof/>
          </w:rPr>
          <w:t>SECURITY AND CONFIDENTIALITY</w:t>
        </w:r>
        <w:r>
          <w:rPr>
            <w:noProof/>
            <w:webHidden/>
          </w:rPr>
          <w:tab/>
        </w:r>
        <w:r>
          <w:rPr>
            <w:noProof/>
            <w:webHidden/>
          </w:rPr>
          <w:fldChar w:fldCharType="begin"/>
        </w:r>
        <w:r>
          <w:rPr>
            <w:noProof/>
            <w:webHidden/>
          </w:rPr>
          <w:instrText xml:space="preserve"> PAGEREF _Toc5372603 \h </w:instrText>
        </w:r>
        <w:r>
          <w:rPr>
            <w:noProof/>
            <w:webHidden/>
          </w:rPr>
        </w:r>
        <w:r>
          <w:rPr>
            <w:noProof/>
            <w:webHidden/>
          </w:rPr>
          <w:fldChar w:fldCharType="separate"/>
        </w:r>
        <w:r>
          <w:rPr>
            <w:noProof/>
            <w:webHidden/>
          </w:rPr>
          <w:t>45</w:t>
        </w:r>
        <w:r>
          <w:rPr>
            <w:noProof/>
            <w:webHidden/>
          </w:rPr>
          <w:fldChar w:fldCharType="end"/>
        </w:r>
      </w:hyperlink>
    </w:p>
    <w:p w14:paraId="20B52D0D" w14:textId="77777777" w:rsidR="008055D9" w:rsidRDefault="008055D9">
      <w:pPr>
        <w:pStyle w:val="TOC3"/>
        <w:rPr>
          <w:rFonts w:asciiTheme="minorHAnsi" w:eastAsiaTheme="minorEastAsia" w:hAnsiTheme="minorHAnsi" w:cstheme="minorBidi"/>
          <w:iCs w:val="0"/>
          <w:caps w:val="0"/>
          <w:noProof/>
          <w:sz w:val="22"/>
          <w:szCs w:val="22"/>
        </w:rPr>
      </w:pPr>
      <w:hyperlink w:anchor="_Toc5372604" w:history="1">
        <w:r w:rsidRPr="00B6067F">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B6067F">
          <w:rPr>
            <w:rStyle w:val="Hyperlink"/>
            <w:noProof/>
          </w:rPr>
          <w:t>DATA CONFIDENTIALITY</w:t>
        </w:r>
        <w:r>
          <w:rPr>
            <w:noProof/>
            <w:webHidden/>
          </w:rPr>
          <w:tab/>
        </w:r>
        <w:r>
          <w:rPr>
            <w:noProof/>
            <w:webHidden/>
          </w:rPr>
          <w:fldChar w:fldCharType="begin"/>
        </w:r>
        <w:r>
          <w:rPr>
            <w:noProof/>
            <w:webHidden/>
          </w:rPr>
          <w:instrText xml:space="preserve"> PAGEREF _Toc5372604 \h </w:instrText>
        </w:r>
        <w:r>
          <w:rPr>
            <w:noProof/>
            <w:webHidden/>
          </w:rPr>
        </w:r>
        <w:r>
          <w:rPr>
            <w:noProof/>
            <w:webHidden/>
          </w:rPr>
          <w:fldChar w:fldCharType="separate"/>
        </w:r>
        <w:r>
          <w:rPr>
            <w:noProof/>
            <w:webHidden/>
          </w:rPr>
          <w:t>45</w:t>
        </w:r>
        <w:r>
          <w:rPr>
            <w:noProof/>
            <w:webHidden/>
          </w:rPr>
          <w:fldChar w:fldCharType="end"/>
        </w:r>
      </w:hyperlink>
    </w:p>
    <w:p w14:paraId="618E1A19" w14:textId="77777777" w:rsidR="008055D9" w:rsidRDefault="008055D9">
      <w:pPr>
        <w:pStyle w:val="TOC3"/>
        <w:rPr>
          <w:rFonts w:asciiTheme="minorHAnsi" w:eastAsiaTheme="minorEastAsia" w:hAnsiTheme="minorHAnsi" w:cstheme="minorBidi"/>
          <w:iCs w:val="0"/>
          <w:caps w:val="0"/>
          <w:noProof/>
          <w:sz w:val="22"/>
          <w:szCs w:val="22"/>
        </w:rPr>
      </w:pPr>
      <w:hyperlink w:anchor="_Toc5372605" w:history="1">
        <w:r w:rsidRPr="00B6067F">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B6067F">
          <w:rPr>
            <w:rStyle w:val="Hyperlink"/>
            <w:rFonts w:eastAsia="Calibri"/>
            <w:noProof/>
          </w:rPr>
          <w:t>DATA SECURITY STANDARDS</w:t>
        </w:r>
        <w:r>
          <w:rPr>
            <w:noProof/>
            <w:webHidden/>
          </w:rPr>
          <w:tab/>
        </w:r>
        <w:r>
          <w:rPr>
            <w:noProof/>
            <w:webHidden/>
          </w:rPr>
          <w:fldChar w:fldCharType="begin"/>
        </w:r>
        <w:r>
          <w:rPr>
            <w:noProof/>
            <w:webHidden/>
          </w:rPr>
          <w:instrText xml:space="preserve"> PAGEREF _Toc5372605 \h </w:instrText>
        </w:r>
        <w:r>
          <w:rPr>
            <w:noProof/>
            <w:webHidden/>
          </w:rPr>
        </w:r>
        <w:r>
          <w:rPr>
            <w:noProof/>
            <w:webHidden/>
          </w:rPr>
          <w:fldChar w:fldCharType="separate"/>
        </w:r>
        <w:r>
          <w:rPr>
            <w:noProof/>
            <w:webHidden/>
          </w:rPr>
          <w:t>46</w:t>
        </w:r>
        <w:r>
          <w:rPr>
            <w:noProof/>
            <w:webHidden/>
          </w:rPr>
          <w:fldChar w:fldCharType="end"/>
        </w:r>
      </w:hyperlink>
    </w:p>
    <w:p w14:paraId="238C0AC6" w14:textId="77777777" w:rsidR="008055D9" w:rsidRDefault="008055D9">
      <w:pPr>
        <w:pStyle w:val="TOC3"/>
        <w:rPr>
          <w:rFonts w:asciiTheme="minorHAnsi" w:eastAsiaTheme="minorEastAsia" w:hAnsiTheme="minorHAnsi" w:cstheme="minorBidi"/>
          <w:iCs w:val="0"/>
          <w:caps w:val="0"/>
          <w:noProof/>
          <w:sz w:val="22"/>
          <w:szCs w:val="22"/>
        </w:rPr>
      </w:pPr>
      <w:hyperlink w:anchor="_Toc5372606" w:history="1">
        <w:r w:rsidRPr="00B6067F">
          <w:rPr>
            <w:rStyle w:val="Hyperlink"/>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B6067F">
          <w:rPr>
            <w:rStyle w:val="Hyperlink"/>
            <w:noProof/>
          </w:rPr>
          <w:t>SECURITY PLAN</w:t>
        </w:r>
        <w:r>
          <w:rPr>
            <w:noProof/>
            <w:webHidden/>
          </w:rPr>
          <w:tab/>
        </w:r>
        <w:r>
          <w:rPr>
            <w:noProof/>
            <w:webHidden/>
          </w:rPr>
          <w:fldChar w:fldCharType="begin"/>
        </w:r>
        <w:r>
          <w:rPr>
            <w:noProof/>
            <w:webHidden/>
          </w:rPr>
          <w:instrText xml:space="preserve"> PAGEREF _Toc5372606 \h </w:instrText>
        </w:r>
        <w:r>
          <w:rPr>
            <w:noProof/>
            <w:webHidden/>
          </w:rPr>
        </w:r>
        <w:r>
          <w:rPr>
            <w:noProof/>
            <w:webHidden/>
          </w:rPr>
          <w:fldChar w:fldCharType="separate"/>
        </w:r>
        <w:r>
          <w:rPr>
            <w:noProof/>
            <w:webHidden/>
          </w:rPr>
          <w:t>46</w:t>
        </w:r>
        <w:r>
          <w:rPr>
            <w:noProof/>
            <w:webHidden/>
          </w:rPr>
          <w:fldChar w:fldCharType="end"/>
        </w:r>
      </w:hyperlink>
    </w:p>
    <w:p w14:paraId="4E8611AA" w14:textId="77777777" w:rsidR="008055D9" w:rsidRDefault="008055D9">
      <w:pPr>
        <w:pStyle w:val="TOC2"/>
        <w:tabs>
          <w:tab w:val="left" w:pos="1200"/>
        </w:tabs>
        <w:rPr>
          <w:rFonts w:asciiTheme="minorHAnsi" w:eastAsiaTheme="minorEastAsia" w:hAnsiTheme="minorHAnsi" w:cstheme="minorBidi"/>
          <w:caps w:val="0"/>
          <w:noProof/>
          <w:sz w:val="22"/>
          <w:szCs w:val="22"/>
        </w:rPr>
      </w:pPr>
      <w:hyperlink w:anchor="_Toc5372607" w:history="1">
        <w:r w:rsidRPr="00B6067F">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B6067F">
          <w:rPr>
            <w:rStyle w:val="Hyperlink"/>
            <w:noProof/>
          </w:rPr>
          <w:t>NEWS RELEASES</w:t>
        </w:r>
        <w:r>
          <w:rPr>
            <w:noProof/>
            <w:webHidden/>
          </w:rPr>
          <w:tab/>
        </w:r>
        <w:r>
          <w:rPr>
            <w:noProof/>
            <w:webHidden/>
          </w:rPr>
          <w:fldChar w:fldCharType="begin"/>
        </w:r>
        <w:r>
          <w:rPr>
            <w:noProof/>
            <w:webHidden/>
          </w:rPr>
          <w:instrText xml:space="preserve"> PAGEREF _Toc5372607 \h </w:instrText>
        </w:r>
        <w:r>
          <w:rPr>
            <w:noProof/>
            <w:webHidden/>
          </w:rPr>
        </w:r>
        <w:r>
          <w:rPr>
            <w:noProof/>
            <w:webHidden/>
          </w:rPr>
          <w:fldChar w:fldCharType="separate"/>
        </w:r>
        <w:r>
          <w:rPr>
            <w:noProof/>
            <w:webHidden/>
          </w:rPr>
          <w:t>47</w:t>
        </w:r>
        <w:r>
          <w:rPr>
            <w:noProof/>
            <w:webHidden/>
          </w:rPr>
          <w:fldChar w:fldCharType="end"/>
        </w:r>
      </w:hyperlink>
    </w:p>
    <w:p w14:paraId="08608865" w14:textId="77777777" w:rsidR="008055D9" w:rsidRDefault="008055D9">
      <w:pPr>
        <w:pStyle w:val="TOC2"/>
        <w:tabs>
          <w:tab w:val="left" w:pos="1200"/>
        </w:tabs>
        <w:rPr>
          <w:rFonts w:asciiTheme="minorHAnsi" w:eastAsiaTheme="minorEastAsia" w:hAnsiTheme="minorHAnsi" w:cstheme="minorBidi"/>
          <w:caps w:val="0"/>
          <w:noProof/>
          <w:sz w:val="22"/>
          <w:szCs w:val="22"/>
        </w:rPr>
      </w:pPr>
      <w:hyperlink w:anchor="_Toc5372608" w:history="1">
        <w:r w:rsidRPr="00B6067F">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B6067F">
          <w:rPr>
            <w:rStyle w:val="Hyperlink"/>
            <w:noProof/>
          </w:rPr>
          <w:t>ADVERTISING</w:t>
        </w:r>
        <w:r>
          <w:rPr>
            <w:noProof/>
            <w:webHidden/>
          </w:rPr>
          <w:tab/>
        </w:r>
        <w:r>
          <w:rPr>
            <w:noProof/>
            <w:webHidden/>
          </w:rPr>
          <w:fldChar w:fldCharType="begin"/>
        </w:r>
        <w:r>
          <w:rPr>
            <w:noProof/>
            <w:webHidden/>
          </w:rPr>
          <w:instrText xml:space="preserve"> PAGEREF _Toc5372608 \h </w:instrText>
        </w:r>
        <w:r>
          <w:rPr>
            <w:noProof/>
            <w:webHidden/>
          </w:rPr>
        </w:r>
        <w:r>
          <w:rPr>
            <w:noProof/>
            <w:webHidden/>
          </w:rPr>
          <w:fldChar w:fldCharType="separate"/>
        </w:r>
        <w:r>
          <w:rPr>
            <w:noProof/>
            <w:webHidden/>
          </w:rPr>
          <w:t>47</w:t>
        </w:r>
        <w:r>
          <w:rPr>
            <w:noProof/>
            <w:webHidden/>
          </w:rPr>
          <w:fldChar w:fldCharType="end"/>
        </w:r>
      </w:hyperlink>
    </w:p>
    <w:p w14:paraId="7A5D31CD" w14:textId="77777777" w:rsidR="008055D9" w:rsidRDefault="008055D9">
      <w:pPr>
        <w:pStyle w:val="TOC2"/>
        <w:tabs>
          <w:tab w:val="left" w:pos="1200"/>
        </w:tabs>
        <w:rPr>
          <w:rFonts w:asciiTheme="minorHAnsi" w:eastAsiaTheme="minorEastAsia" w:hAnsiTheme="minorHAnsi" w:cstheme="minorBidi"/>
          <w:caps w:val="0"/>
          <w:noProof/>
          <w:sz w:val="22"/>
          <w:szCs w:val="22"/>
        </w:rPr>
      </w:pPr>
      <w:hyperlink w:anchor="_Toc5372609" w:history="1">
        <w:r w:rsidRPr="00B6067F">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B6067F">
          <w:rPr>
            <w:rStyle w:val="Hyperlink"/>
            <w:noProof/>
          </w:rPr>
          <w:t>LICENSES AND PERMITS</w:t>
        </w:r>
        <w:r>
          <w:rPr>
            <w:noProof/>
            <w:webHidden/>
          </w:rPr>
          <w:tab/>
        </w:r>
        <w:r>
          <w:rPr>
            <w:noProof/>
            <w:webHidden/>
          </w:rPr>
          <w:fldChar w:fldCharType="begin"/>
        </w:r>
        <w:r>
          <w:rPr>
            <w:noProof/>
            <w:webHidden/>
          </w:rPr>
          <w:instrText xml:space="preserve"> PAGEREF _Toc5372609 \h </w:instrText>
        </w:r>
        <w:r>
          <w:rPr>
            <w:noProof/>
            <w:webHidden/>
          </w:rPr>
        </w:r>
        <w:r>
          <w:rPr>
            <w:noProof/>
            <w:webHidden/>
          </w:rPr>
          <w:fldChar w:fldCharType="separate"/>
        </w:r>
        <w:r>
          <w:rPr>
            <w:noProof/>
            <w:webHidden/>
          </w:rPr>
          <w:t>47</w:t>
        </w:r>
        <w:r>
          <w:rPr>
            <w:noProof/>
            <w:webHidden/>
          </w:rPr>
          <w:fldChar w:fldCharType="end"/>
        </w:r>
      </w:hyperlink>
    </w:p>
    <w:p w14:paraId="644C7EA1" w14:textId="77777777" w:rsidR="008055D9" w:rsidRDefault="008055D9">
      <w:pPr>
        <w:pStyle w:val="TOC2"/>
        <w:tabs>
          <w:tab w:val="left" w:pos="1200"/>
        </w:tabs>
        <w:rPr>
          <w:rFonts w:asciiTheme="minorHAnsi" w:eastAsiaTheme="minorEastAsia" w:hAnsiTheme="minorHAnsi" w:cstheme="minorBidi"/>
          <w:caps w:val="0"/>
          <w:noProof/>
          <w:sz w:val="22"/>
          <w:szCs w:val="22"/>
        </w:rPr>
      </w:pPr>
      <w:hyperlink w:anchor="_Toc5372610" w:history="1">
        <w:r w:rsidRPr="00B6067F">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B6067F">
          <w:rPr>
            <w:rStyle w:val="Hyperlink"/>
            <w:noProof/>
          </w:rPr>
          <w:t>CLAIMS AND REMEDIES</w:t>
        </w:r>
        <w:r>
          <w:rPr>
            <w:noProof/>
            <w:webHidden/>
          </w:rPr>
          <w:tab/>
        </w:r>
        <w:r>
          <w:rPr>
            <w:noProof/>
            <w:webHidden/>
          </w:rPr>
          <w:fldChar w:fldCharType="begin"/>
        </w:r>
        <w:r>
          <w:rPr>
            <w:noProof/>
            <w:webHidden/>
          </w:rPr>
          <w:instrText xml:space="preserve"> PAGEREF _Toc5372610 \h </w:instrText>
        </w:r>
        <w:r>
          <w:rPr>
            <w:noProof/>
            <w:webHidden/>
          </w:rPr>
        </w:r>
        <w:r>
          <w:rPr>
            <w:noProof/>
            <w:webHidden/>
          </w:rPr>
          <w:fldChar w:fldCharType="separate"/>
        </w:r>
        <w:r>
          <w:rPr>
            <w:noProof/>
            <w:webHidden/>
          </w:rPr>
          <w:t>47</w:t>
        </w:r>
        <w:r>
          <w:rPr>
            <w:noProof/>
            <w:webHidden/>
          </w:rPr>
          <w:fldChar w:fldCharType="end"/>
        </w:r>
      </w:hyperlink>
    </w:p>
    <w:p w14:paraId="65A2DBC0" w14:textId="77777777" w:rsidR="008055D9" w:rsidRDefault="008055D9">
      <w:pPr>
        <w:pStyle w:val="TOC3"/>
        <w:rPr>
          <w:rFonts w:asciiTheme="minorHAnsi" w:eastAsiaTheme="minorEastAsia" w:hAnsiTheme="minorHAnsi" w:cstheme="minorBidi"/>
          <w:iCs w:val="0"/>
          <w:caps w:val="0"/>
          <w:noProof/>
          <w:sz w:val="22"/>
          <w:szCs w:val="22"/>
        </w:rPr>
      </w:pPr>
      <w:hyperlink w:anchor="_Toc5372611" w:history="1">
        <w:r w:rsidRPr="00B6067F">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B6067F">
          <w:rPr>
            <w:rStyle w:val="Hyperlink"/>
            <w:rFonts w:eastAsia="MS Mincho"/>
            <w:noProof/>
          </w:rPr>
          <w:t>CLAIMS</w:t>
        </w:r>
        <w:r>
          <w:rPr>
            <w:noProof/>
            <w:webHidden/>
          </w:rPr>
          <w:tab/>
        </w:r>
        <w:r>
          <w:rPr>
            <w:noProof/>
            <w:webHidden/>
          </w:rPr>
          <w:fldChar w:fldCharType="begin"/>
        </w:r>
        <w:r>
          <w:rPr>
            <w:noProof/>
            <w:webHidden/>
          </w:rPr>
          <w:instrText xml:space="preserve"> PAGEREF _Toc5372611 \h </w:instrText>
        </w:r>
        <w:r>
          <w:rPr>
            <w:noProof/>
            <w:webHidden/>
          </w:rPr>
        </w:r>
        <w:r>
          <w:rPr>
            <w:noProof/>
            <w:webHidden/>
          </w:rPr>
          <w:fldChar w:fldCharType="separate"/>
        </w:r>
        <w:r>
          <w:rPr>
            <w:noProof/>
            <w:webHidden/>
          </w:rPr>
          <w:t>47</w:t>
        </w:r>
        <w:r>
          <w:rPr>
            <w:noProof/>
            <w:webHidden/>
          </w:rPr>
          <w:fldChar w:fldCharType="end"/>
        </w:r>
      </w:hyperlink>
    </w:p>
    <w:p w14:paraId="33D538DB" w14:textId="77777777" w:rsidR="008055D9" w:rsidRDefault="008055D9">
      <w:pPr>
        <w:pStyle w:val="TOC3"/>
        <w:rPr>
          <w:rFonts w:asciiTheme="minorHAnsi" w:eastAsiaTheme="minorEastAsia" w:hAnsiTheme="minorHAnsi" w:cstheme="minorBidi"/>
          <w:iCs w:val="0"/>
          <w:caps w:val="0"/>
          <w:noProof/>
          <w:sz w:val="22"/>
          <w:szCs w:val="22"/>
        </w:rPr>
      </w:pPr>
      <w:hyperlink w:anchor="_Toc5372612" w:history="1">
        <w:r w:rsidRPr="00B6067F">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B6067F">
          <w:rPr>
            <w:rStyle w:val="Hyperlink"/>
            <w:rFonts w:eastAsia="MS Mincho"/>
            <w:noProof/>
          </w:rPr>
          <w:t>REMEDIES</w:t>
        </w:r>
        <w:r>
          <w:rPr>
            <w:noProof/>
            <w:webHidden/>
          </w:rPr>
          <w:tab/>
        </w:r>
        <w:r>
          <w:rPr>
            <w:noProof/>
            <w:webHidden/>
          </w:rPr>
          <w:fldChar w:fldCharType="begin"/>
        </w:r>
        <w:r>
          <w:rPr>
            <w:noProof/>
            <w:webHidden/>
          </w:rPr>
          <w:instrText xml:space="preserve"> PAGEREF _Toc5372612 \h </w:instrText>
        </w:r>
        <w:r>
          <w:rPr>
            <w:noProof/>
            <w:webHidden/>
          </w:rPr>
        </w:r>
        <w:r>
          <w:rPr>
            <w:noProof/>
            <w:webHidden/>
          </w:rPr>
          <w:fldChar w:fldCharType="separate"/>
        </w:r>
        <w:r>
          <w:rPr>
            <w:noProof/>
            <w:webHidden/>
          </w:rPr>
          <w:t>47</w:t>
        </w:r>
        <w:r>
          <w:rPr>
            <w:noProof/>
            <w:webHidden/>
          </w:rPr>
          <w:fldChar w:fldCharType="end"/>
        </w:r>
      </w:hyperlink>
    </w:p>
    <w:p w14:paraId="15F2F6D0" w14:textId="77777777" w:rsidR="008055D9" w:rsidRDefault="008055D9">
      <w:pPr>
        <w:pStyle w:val="TOC3"/>
        <w:rPr>
          <w:rFonts w:asciiTheme="minorHAnsi" w:eastAsiaTheme="minorEastAsia" w:hAnsiTheme="minorHAnsi" w:cstheme="minorBidi"/>
          <w:iCs w:val="0"/>
          <w:caps w:val="0"/>
          <w:noProof/>
          <w:sz w:val="22"/>
          <w:szCs w:val="22"/>
        </w:rPr>
      </w:pPr>
      <w:hyperlink w:anchor="_Toc5372613" w:history="1">
        <w:r w:rsidRPr="00B6067F">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B6067F">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_Toc5372613 \h </w:instrText>
        </w:r>
        <w:r>
          <w:rPr>
            <w:noProof/>
            <w:webHidden/>
          </w:rPr>
        </w:r>
        <w:r>
          <w:rPr>
            <w:noProof/>
            <w:webHidden/>
          </w:rPr>
          <w:fldChar w:fldCharType="separate"/>
        </w:r>
        <w:r>
          <w:rPr>
            <w:noProof/>
            <w:webHidden/>
          </w:rPr>
          <w:t>47</w:t>
        </w:r>
        <w:r>
          <w:rPr>
            <w:noProof/>
            <w:webHidden/>
          </w:rPr>
          <w:fldChar w:fldCharType="end"/>
        </w:r>
      </w:hyperlink>
    </w:p>
    <w:p w14:paraId="24F34775" w14:textId="77777777" w:rsidR="008055D9" w:rsidRDefault="008055D9">
      <w:pPr>
        <w:pStyle w:val="TOC2"/>
        <w:tabs>
          <w:tab w:val="left" w:pos="1200"/>
        </w:tabs>
        <w:rPr>
          <w:rFonts w:asciiTheme="minorHAnsi" w:eastAsiaTheme="minorEastAsia" w:hAnsiTheme="minorHAnsi" w:cstheme="minorBidi"/>
          <w:caps w:val="0"/>
          <w:noProof/>
          <w:sz w:val="22"/>
          <w:szCs w:val="22"/>
        </w:rPr>
      </w:pPr>
      <w:hyperlink w:anchor="_Toc5372614" w:history="1">
        <w:r w:rsidRPr="00B6067F">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B6067F">
          <w:rPr>
            <w:rStyle w:val="Hyperlink"/>
            <w:noProof/>
          </w:rPr>
          <w:t>LIQUIDATED DAMAGES</w:t>
        </w:r>
        <w:r>
          <w:rPr>
            <w:noProof/>
            <w:webHidden/>
          </w:rPr>
          <w:tab/>
        </w:r>
        <w:r>
          <w:rPr>
            <w:noProof/>
            <w:webHidden/>
          </w:rPr>
          <w:fldChar w:fldCharType="begin"/>
        </w:r>
        <w:r>
          <w:rPr>
            <w:noProof/>
            <w:webHidden/>
          </w:rPr>
          <w:instrText xml:space="preserve"> PAGEREF _Toc5372614 \h </w:instrText>
        </w:r>
        <w:r>
          <w:rPr>
            <w:noProof/>
            <w:webHidden/>
          </w:rPr>
        </w:r>
        <w:r>
          <w:rPr>
            <w:noProof/>
            <w:webHidden/>
          </w:rPr>
          <w:fldChar w:fldCharType="separate"/>
        </w:r>
        <w:r>
          <w:rPr>
            <w:noProof/>
            <w:webHidden/>
          </w:rPr>
          <w:t>47</w:t>
        </w:r>
        <w:r>
          <w:rPr>
            <w:noProof/>
            <w:webHidden/>
          </w:rPr>
          <w:fldChar w:fldCharType="end"/>
        </w:r>
      </w:hyperlink>
    </w:p>
    <w:p w14:paraId="24090855" w14:textId="77777777" w:rsidR="008055D9" w:rsidRDefault="008055D9">
      <w:pPr>
        <w:pStyle w:val="TOC2"/>
        <w:tabs>
          <w:tab w:val="left" w:pos="1200"/>
        </w:tabs>
        <w:rPr>
          <w:rFonts w:asciiTheme="minorHAnsi" w:eastAsiaTheme="minorEastAsia" w:hAnsiTheme="minorHAnsi" w:cstheme="minorBidi"/>
          <w:caps w:val="0"/>
          <w:noProof/>
          <w:sz w:val="22"/>
          <w:szCs w:val="22"/>
        </w:rPr>
      </w:pPr>
      <w:hyperlink w:anchor="_Toc5372615" w:history="1">
        <w:r w:rsidRPr="00B6067F">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B6067F">
          <w:rPr>
            <w:rStyle w:val="Hyperlink"/>
            <w:noProof/>
          </w:rPr>
          <w:t>RETAINAGE</w:t>
        </w:r>
        <w:r>
          <w:rPr>
            <w:noProof/>
            <w:webHidden/>
          </w:rPr>
          <w:tab/>
        </w:r>
        <w:r>
          <w:rPr>
            <w:noProof/>
            <w:webHidden/>
          </w:rPr>
          <w:fldChar w:fldCharType="begin"/>
        </w:r>
        <w:r>
          <w:rPr>
            <w:noProof/>
            <w:webHidden/>
          </w:rPr>
          <w:instrText xml:space="preserve"> PAGEREF _Toc5372615 \h </w:instrText>
        </w:r>
        <w:r>
          <w:rPr>
            <w:noProof/>
            <w:webHidden/>
          </w:rPr>
        </w:r>
        <w:r>
          <w:rPr>
            <w:noProof/>
            <w:webHidden/>
          </w:rPr>
          <w:fldChar w:fldCharType="separate"/>
        </w:r>
        <w:r>
          <w:rPr>
            <w:noProof/>
            <w:webHidden/>
          </w:rPr>
          <w:t>47</w:t>
        </w:r>
        <w:r>
          <w:rPr>
            <w:noProof/>
            <w:webHidden/>
          </w:rPr>
          <w:fldChar w:fldCharType="end"/>
        </w:r>
      </w:hyperlink>
    </w:p>
    <w:p w14:paraId="09915A88" w14:textId="77777777" w:rsidR="008055D9" w:rsidRDefault="008055D9">
      <w:pPr>
        <w:pStyle w:val="TOC2"/>
        <w:tabs>
          <w:tab w:val="left" w:pos="1200"/>
        </w:tabs>
        <w:rPr>
          <w:rFonts w:asciiTheme="minorHAnsi" w:eastAsiaTheme="minorEastAsia" w:hAnsiTheme="minorHAnsi" w:cstheme="minorBidi"/>
          <w:caps w:val="0"/>
          <w:noProof/>
          <w:sz w:val="22"/>
          <w:szCs w:val="22"/>
        </w:rPr>
      </w:pPr>
      <w:hyperlink w:anchor="_Toc5372617" w:history="1">
        <w:r w:rsidRPr="00B6067F">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B6067F">
          <w:rPr>
            <w:rStyle w:val="Hyperlink"/>
            <w:noProof/>
          </w:rPr>
          <w:t>ADDITIONAL WORK AND/OR SPECIAL PROJECTS</w:t>
        </w:r>
        <w:r>
          <w:rPr>
            <w:noProof/>
            <w:webHidden/>
          </w:rPr>
          <w:tab/>
        </w:r>
        <w:r>
          <w:rPr>
            <w:noProof/>
            <w:webHidden/>
          </w:rPr>
          <w:fldChar w:fldCharType="begin"/>
        </w:r>
        <w:r>
          <w:rPr>
            <w:noProof/>
            <w:webHidden/>
          </w:rPr>
          <w:instrText xml:space="preserve"> PAGEREF _Toc5372617 \h </w:instrText>
        </w:r>
        <w:r>
          <w:rPr>
            <w:noProof/>
            <w:webHidden/>
          </w:rPr>
        </w:r>
        <w:r>
          <w:rPr>
            <w:noProof/>
            <w:webHidden/>
          </w:rPr>
          <w:fldChar w:fldCharType="separate"/>
        </w:r>
        <w:r>
          <w:rPr>
            <w:noProof/>
            <w:webHidden/>
          </w:rPr>
          <w:t>48</w:t>
        </w:r>
        <w:r>
          <w:rPr>
            <w:noProof/>
            <w:webHidden/>
          </w:rPr>
          <w:fldChar w:fldCharType="end"/>
        </w:r>
      </w:hyperlink>
    </w:p>
    <w:p w14:paraId="284AC8FB" w14:textId="77777777" w:rsidR="008055D9" w:rsidRDefault="008055D9">
      <w:pPr>
        <w:pStyle w:val="TOC2"/>
        <w:tabs>
          <w:tab w:val="left" w:pos="1200"/>
        </w:tabs>
        <w:rPr>
          <w:rFonts w:asciiTheme="minorHAnsi" w:eastAsiaTheme="minorEastAsia" w:hAnsiTheme="minorHAnsi" w:cstheme="minorBidi"/>
          <w:caps w:val="0"/>
          <w:noProof/>
          <w:sz w:val="22"/>
          <w:szCs w:val="22"/>
        </w:rPr>
      </w:pPr>
      <w:hyperlink w:anchor="_Toc5372618" w:history="1">
        <w:r w:rsidRPr="00B6067F">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B6067F">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_Toc5372618 \h </w:instrText>
        </w:r>
        <w:r>
          <w:rPr>
            <w:noProof/>
            <w:webHidden/>
          </w:rPr>
        </w:r>
        <w:r>
          <w:rPr>
            <w:noProof/>
            <w:webHidden/>
          </w:rPr>
          <w:fldChar w:fldCharType="separate"/>
        </w:r>
        <w:r>
          <w:rPr>
            <w:noProof/>
            <w:webHidden/>
          </w:rPr>
          <w:t>48</w:t>
        </w:r>
        <w:r>
          <w:rPr>
            <w:noProof/>
            <w:webHidden/>
          </w:rPr>
          <w:fldChar w:fldCharType="end"/>
        </w:r>
      </w:hyperlink>
    </w:p>
    <w:p w14:paraId="580D1A27" w14:textId="77777777" w:rsidR="008055D9" w:rsidRDefault="008055D9">
      <w:pPr>
        <w:pStyle w:val="TOC3"/>
        <w:rPr>
          <w:rFonts w:asciiTheme="minorHAnsi" w:eastAsiaTheme="minorEastAsia" w:hAnsiTheme="minorHAnsi" w:cstheme="minorBidi"/>
          <w:iCs w:val="0"/>
          <w:caps w:val="0"/>
          <w:noProof/>
          <w:sz w:val="22"/>
          <w:szCs w:val="22"/>
        </w:rPr>
      </w:pPr>
      <w:hyperlink w:anchor="_Toc5372619" w:history="1">
        <w:r w:rsidRPr="00B6067F">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B6067F">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_Toc5372619 \h </w:instrText>
        </w:r>
        <w:r>
          <w:rPr>
            <w:noProof/>
            <w:webHidden/>
          </w:rPr>
        </w:r>
        <w:r>
          <w:rPr>
            <w:noProof/>
            <w:webHidden/>
          </w:rPr>
          <w:fldChar w:fldCharType="separate"/>
        </w:r>
        <w:r>
          <w:rPr>
            <w:noProof/>
            <w:webHidden/>
          </w:rPr>
          <w:t>48</w:t>
        </w:r>
        <w:r>
          <w:rPr>
            <w:noProof/>
            <w:webHidden/>
          </w:rPr>
          <w:fldChar w:fldCharType="end"/>
        </w:r>
      </w:hyperlink>
    </w:p>
    <w:p w14:paraId="09B12343" w14:textId="77777777" w:rsidR="008055D9" w:rsidRDefault="008055D9">
      <w:pPr>
        <w:pStyle w:val="TOC2"/>
        <w:tabs>
          <w:tab w:val="left" w:pos="1200"/>
        </w:tabs>
        <w:rPr>
          <w:rFonts w:asciiTheme="minorHAnsi" w:eastAsiaTheme="minorEastAsia" w:hAnsiTheme="minorHAnsi" w:cstheme="minorBidi"/>
          <w:caps w:val="0"/>
          <w:noProof/>
          <w:sz w:val="22"/>
          <w:szCs w:val="22"/>
        </w:rPr>
      </w:pPr>
      <w:hyperlink w:anchor="_Toc5372620" w:history="1">
        <w:r w:rsidRPr="00B6067F">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B6067F">
          <w:rPr>
            <w:rStyle w:val="Hyperlink"/>
            <w:noProof/>
          </w:rPr>
          <w:t>ACCESSIBILITY COMPLIANCE</w:t>
        </w:r>
        <w:r>
          <w:rPr>
            <w:noProof/>
            <w:webHidden/>
          </w:rPr>
          <w:tab/>
        </w:r>
        <w:r>
          <w:rPr>
            <w:noProof/>
            <w:webHidden/>
          </w:rPr>
          <w:fldChar w:fldCharType="begin"/>
        </w:r>
        <w:r>
          <w:rPr>
            <w:noProof/>
            <w:webHidden/>
          </w:rPr>
          <w:instrText xml:space="preserve"> PAGEREF _Toc5372620 \h </w:instrText>
        </w:r>
        <w:r>
          <w:rPr>
            <w:noProof/>
            <w:webHidden/>
          </w:rPr>
        </w:r>
        <w:r>
          <w:rPr>
            <w:noProof/>
            <w:webHidden/>
          </w:rPr>
          <w:fldChar w:fldCharType="separate"/>
        </w:r>
        <w:r>
          <w:rPr>
            <w:noProof/>
            <w:webHidden/>
          </w:rPr>
          <w:t>48</w:t>
        </w:r>
        <w:r>
          <w:rPr>
            <w:noProof/>
            <w:webHidden/>
          </w:rPr>
          <w:fldChar w:fldCharType="end"/>
        </w:r>
      </w:hyperlink>
    </w:p>
    <w:p w14:paraId="6BA273B0" w14:textId="77777777" w:rsidR="008055D9" w:rsidRDefault="008055D9">
      <w:pPr>
        <w:pStyle w:val="TOC2"/>
        <w:tabs>
          <w:tab w:val="left" w:pos="1200"/>
        </w:tabs>
        <w:rPr>
          <w:rFonts w:asciiTheme="minorHAnsi" w:eastAsiaTheme="minorEastAsia" w:hAnsiTheme="minorHAnsi" w:cstheme="minorBidi"/>
          <w:caps w:val="0"/>
          <w:noProof/>
          <w:sz w:val="22"/>
          <w:szCs w:val="22"/>
        </w:rPr>
      </w:pPr>
      <w:hyperlink w:anchor="_Toc5372621" w:history="1">
        <w:r w:rsidRPr="00B6067F">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B6067F">
          <w:rPr>
            <w:rStyle w:val="Hyperlink"/>
            <w:noProof/>
          </w:rPr>
          <w:t>BLANKET P.O. ACTIVITY REPORT</w:t>
        </w:r>
        <w:r>
          <w:rPr>
            <w:noProof/>
            <w:webHidden/>
          </w:rPr>
          <w:tab/>
        </w:r>
        <w:r>
          <w:rPr>
            <w:noProof/>
            <w:webHidden/>
          </w:rPr>
          <w:fldChar w:fldCharType="begin"/>
        </w:r>
        <w:r>
          <w:rPr>
            <w:noProof/>
            <w:webHidden/>
          </w:rPr>
          <w:instrText xml:space="preserve"> PAGEREF _Toc5372621 \h </w:instrText>
        </w:r>
        <w:r>
          <w:rPr>
            <w:noProof/>
            <w:webHidden/>
          </w:rPr>
        </w:r>
        <w:r>
          <w:rPr>
            <w:noProof/>
            <w:webHidden/>
          </w:rPr>
          <w:fldChar w:fldCharType="separate"/>
        </w:r>
        <w:r>
          <w:rPr>
            <w:noProof/>
            <w:webHidden/>
          </w:rPr>
          <w:t>49</w:t>
        </w:r>
        <w:r>
          <w:rPr>
            <w:noProof/>
            <w:webHidden/>
          </w:rPr>
          <w:fldChar w:fldCharType="end"/>
        </w:r>
      </w:hyperlink>
    </w:p>
    <w:p w14:paraId="523D2989" w14:textId="77777777" w:rsidR="008055D9" w:rsidRDefault="008055D9">
      <w:pPr>
        <w:pStyle w:val="TOC2"/>
        <w:tabs>
          <w:tab w:val="left" w:pos="1200"/>
        </w:tabs>
        <w:rPr>
          <w:rFonts w:asciiTheme="minorHAnsi" w:eastAsiaTheme="minorEastAsia" w:hAnsiTheme="minorHAnsi" w:cstheme="minorBidi"/>
          <w:caps w:val="0"/>
          <w:noProof/>
          <w:sz w:val="22"/>
          <w:szCs w:val="22"/>
        </w:rPr>
      </w:pPr>
      <w:hyperlink w:anchor="_Toc5372622" w:history="1">
        <w:r w:rsidRPr="00B6067F">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B6067F">
          <w:rPr>
            <w:rStyle w:val="Hyperlink"/>
            <w:noProof/>
          </w:rPr>
          <w:t>ELECTRONIC PAYMENTS</w:t>
        </w:r>
        <w:r>
          <w:rPr>
            <w:noProof/>
            <w:webHidden/>
          </w:rPr>
          <w:tab/>
        </w:r>
        <w:r>
          <w:rPr>
            <w:noProof/>
            <w:webHidden/>
          </w:rPr>
          <w:fldChar w:fldCharType="begin"/>
        </w:r>
        <w:r>
          <w:rPr>
            <w:noProof/>
            <w:webHidden/>
          </w:rPr>
          <w:instrText xml:space="preserve"> PAGEREF _Toc5372622 \h </w:instrText>
        </w:r>
        <w:r>
          <w:rPr>
            <w:noProof/>
            <w:webHidden/>
          </w:rPr>
        </w:r>
        <w:r>
          <w:rPr>
            <w:noProof/>
            <w:webHidden/>
          </w:rPr>
          <w:fldChar w:fldCharType="separate"/>
        </w:r>
        <w:r>
          <w:rPr>
            <w:noProof/>
            <w:webHidden/>
          </w:rPr>
          <w:t>49</w:t>
        </w:r>
        <w:r>
          <w:rPr>
            <w:noProof/>
            <w:webHidden/>
          </w:rPr>
          <w:fldChar w:fldCharType="end"/>
        </w:r>
      </w:hyperlink>
    </w:p>
    <w:p w14:paraId="0F6F5DB1" w14:textId="77777777" w:rsidR="008055D9" w:rsidRDefault="008055D9">
      <w:pPr>
        <w:pStyle w:val="TOC2"/>
        <w:tabs>
          <w:tab w:val="left" w:pos="1200"/>
        </w:tabs>
        <w:rPr>
          <w:rFonts w:asciiTheme="minorHAnsi" w:eastAsiaTheme="minorEastAsia" w:hAnsiTheme="minorHAnsi" w:cstheme="minorBidi"/>
          <w:caps w:val="0"/>
          <w:noProof/>
          <w:sz w:val="22"/>
          <w:szCs w:val="22"/>
        </w:rPr>
      </w:pPr>
      <w:hyperlink w:anchor="_Toc5372623" w:history="1">
        <w:r w:rsidRPr="00B6067F">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B6067F">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_Toc5372623 \h </w:instrText>
        </w:r>
        <w:r>
          <w:rPr>
            <w:noProof/>
            <w:webHidden/>
          </w:rPr>
        </w:r>
        <w:r>
          <w:rPr>
            <w:noProof/>
            <w:webHidden/>
          </w:rPr>
          <w:fldChar w:fldCharType="separate"/>
        </w:r>
        <w:r>
          <w:rPr>
            <w:noProof/>
            <w:webHidden/>
          </w:rPr>
          <w:t>49</w:t>
        </w:r>
        <w:r>
          <w:rPr>
            <w:noProof/>
            <w:webHidden/>
          </w:rPr>
          <w:fldChar w:fldCharType="end"/>
        </w:r>
      </w:hyperlink>
    </w:p>
    <w:p w14:paraId="3E69F883" w14:textId="77777777" w:rsidR="008055D9" w:rsidRDefault="008055D9">
      <w:pPr>
        <w:pStyle w:val="TOC1"/>
        <w:rPr>
          <w:rFonts w:asciiTheme="minorHAnsi" w:eastAsiaTheme="minorEastAsia" w:hAnsiTheme="minorHAnsi" w:cstheme="minorBidi"/>
          <w:sz w:val="22"/>
          <w:szCs w:val="22"/>
        </w:rPr>
      </w:pPr>
      <w:hyperlink w:anchor="_Toc5372624" w:history="1">
        <w:r w:rsidRPr="00B6067F">
          <w:rPr>
            <w:rStyle w:val="Hyperlink"/>
          </w:rPr>
          <w:t>6.0</w:t>
        </w:r>
        <w:r>
          <w:rPr>
            <w:rFonts w:asciiTheme="minorHAnsi" w:eastAsiaTheme="minorEastAsia" w:hAnsiTheme="minorHAnsi" w:cstheme="minorBidi"/>
            <w:sz w:val="22"/>
            <w:szCs w:val="22"/>
          </w:rPr>
          <w:tab/>
        </w:r>
        <w:r w:rsidRPr="00B6067F">
          <w:rPr>
            <w:rStyle w:val="Hyperlink"/>
          </w:rPr>
          <w:t>QUOTE EVALUATION</w:t>
        </w:r>
        <w:r>
          <w:rPr>
            <w:webHidden/>
          </w:rPr>
          <w:tab/>
        </w:r>
        <w:r>
          <w:rPr>
            <w:webHidden/>
          </w:rPr>
          <w:fldChar w:fldCharType="begin"/>
        </w:r>
        <w:r>
          <w:rPr>
            <w:webHidden/>
          </w:rPr>
          <w:instrText xml:space="preserve"> PAGEREF _Toc5372624 \h </w:instrText>
        </w:r>
        <w:r>
          <w:rPr>
            <w:webHidden/>
          </w:rPr>
        </w:r>
        <w:r>
          <w:rPr>
            <w:webHidden/>
          </w:rPr>
          <w:fldChar w:fldCharType="separate"/>
        </w:r>
        <w:r>
          <w:rPr>
            <w:webHidden/>
          </w:rPr>
          <w:t>51</w:t>
        </w:r>
        <w:r>
          <w:rPr>
            <w:webHidden/>
          </w:rPr>
          <w:fldChar w:fldCharType="end"/>
        </w:r>
      </w:hyperlink>
    </w:p>
    <w:p w14:paraId="026F8FB0"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625" w:history="1">
        <w:r w:rsidRPr="00B6067F">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B6067F">
          <w:rPr>
            <w:rStyle w:val="Hyperlink"/>
            <w:noProof/>
          </w:rPr>
          <w:t>RIGHT TO WAIVE</w:t>
        </w:r>
        <w:r>
          <w:rPr>
            <w:noProof/>
            <w:webHidden/>
          </w:rPr>
          <w:tab/>
        </w:r>
        <w:r>
          <w:rPr>
            <w:noProof/>
            <w:webHidden/>
          </w:rPr>
          <w:fldChar w:fldCharType="begin"/>
        </w:r>
        <w:r>
          <w:rPr>
            <w:noProof/>
            <w:webHidden/>
          </w:rPr>
          <w:instrText xml:space="preserve"> PAGEREF _Toc5372625 \h </w:instrText>
        </w:r>
        <w:r>
          <w:rPr>
            <w:noProof/>
            <w:webHidden/>
          </w:rPr>
        </w:r>
        <w:r>
          <w:rPr>
            <w:noProof/>
            <w:webHidden/>
          </w:rPr>
          <w:fldChar w:fldCharType="separate"/>
        </w:r>
        <w:r>
          <w:rPr>
            <w:noProof/>
            <w:webHidden/>
          </w:rPr>
          <w:t>51</w:t>
        </w:r>
        <w:r>
          <w:rPr>
            <w:noProof/>
            <w:webHidden/>
          </w:rPr>
          <w:fldChar w:fldCharType="end"/>
        </w:r>
      </w:hyperlink>
    </w:p>
    <w:p w14:paraId="0CE7FB1A"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626" w:history="1">
        <w:r w:rsidRPr="00B6067F">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B6067F">
          <w:rPr>
            <w:rStyle w:val="Hyperlink"/>
            <w:noProof/>
          </w:rPr>
          <w:t>DIRECTOR’S RIGHT OF FINAL Quote ACCEPTANCE</w:t>
        </w:r>
        <w:r>
          <w:rPr>
            <w:noProof/>
            <w:webHidden/>
          </w:rPr>
          <w:tab/>
        </w:r>
        <w:r>
          <w:rPr>
            <w:noProof/>
            <w:webHidden/>
          </w:rPr>
          <w:fldChar w:fldCharType="begin"/>
        </w:r>
        <w:r>
          <w:rPr>
            <w:noProof/>
            <w:webHidden/>
          </w:rPr>
          <w:instrText xml:space="preserve"> PAGEREF _Toc5372626 \h </w:instrText>
        </w:r>
        <w:r>
          <w:rPr>
            <w:noProof/>
            <w:webHidden/>
          </w:rPr>
        </w:r>
        <w:r>
          <w:rPr>
            <w:noProof/>
            <w:webHidden/>
          </w:rPr>
          <w:fldChar w:fldCharType="separate"/>
        </w:r>
        <w:r>
          <w:rPr>
            <w:noProof/>
            <w:webHidden/>
          </w:rPr>
          <w:t>51</w:t>
        </w:r>
        <w:r>
          <w:rPr>
            <w:noProof/>
            <w:webHidden/>
          </w:rPr>
          <w:fldChar w:fldCharType="end"/>
        </w:r>
      </w:hyperlink>
    </w:p>
    <w:p w14:paraId="3A98D5B6"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627" w:history="1">
        <w:r w:rsidRPr="00B6067F">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B6067F">
          <w:rPr>
            <w:rStyle w:val="Hyperlink"/>
            <w:noProof/>
          </w:rPr>
          <w:t>STATE'S RIGHT TO INSPECT VENDOR (BIDDER) FACILITIES</w:t>
        </w:r>
        <w:r>
          <w:rPr>
            <w:noProof/>
            <w:webHidden/>
          </w:rPr>
          <w:tab/>
        </w:r>
        <w:r>
          <w:rPr>
            <w:noProof/>
            <w:webHidden/>
          </w:rPr>
          <w:fldChar w:fldCharType="begin"/>
        </w:r>
        <w:r>
          <w:rPr>
            <w:noProof/>
            <w:webHidden/>
          </w:rPr>
          <w:instrText xml:space="preserve"> PAGEREF _Toc5372627 \h </w:instrText>
        </w:r>
        <w:r>
          <w:rPr>
            <w:noProof/>
            <w:webHidden/>
          </w:rPr>
        </w:r>
        <w:r>
          <w:rPr>
            <w:noProof/>
            <w:webHidden/>
          </w:rPr>
          <w:fldChar w:fldCharType="separate"/>
        </w:r>
        <w:r>
          <w:rPr>
            <w:noProof/>
            <w:webHidden/>
          </w:rPr>
          <w:t>51</w:t>
        </w:r>
        <w:r>
          <w:rPr>
            <w:noProof/>
            <w:webHidden/>
          </w:rPr>
          <w:fldChar w:fldCharType="end"/>
        </w:r>
      </w:hyperlink>
    </w:p>
    <w:p w14:paraId="144B799B"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628" w:history="1">
        <w:r w:rsidRPr="00B6067F">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B6067F">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_Toc5372628 \h </w:instrText>
        </w:r>
        <w:r>
          <w:rPr>
            <w:noProof/>
            <w:webHidden/>
          </w:rPr>
        </w:r>
        <w:r>
          <w:rPr>
            <w:noProof/>
            <w:webHidden/>
          </w:rPr>
          <w:fldChar w:fldCharType="separate"/>
        </w:r>
        <w:r>
          <w:rPr>
            <w:noProof/>
            <w:webHidden/>
          </w:rPr>
          <w:t>51</w:t>
        </w:r>
        <w:r>
          <w:rPr>
            <w:noProof/>
            <w:webHidden/>
          </w:rPr>
          <w:fldChar w:fldCharType="end"/>
        </w:r>
      </w:hyperlink>
    </w:p>
    <w:p w14:paraId="2E84F957"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629" w:history="1">
        <w:r w:rsidRPr="00B6067F">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B6067F">
          <w:rPr>
            <w:rStyle w:val="Hyperlink"/>
            <w:noProof/>
          </w:rPr>
          <w:t>QUOTE EVALUATION COMMITTEE</w:t>
        </w:r>
        <w:r>
          <w:rPr>
            <w:noProof/>
            <w:webHidden/>
          </w:rPr>
          <w:tab/>
        </w:r>
        <w:r>
          <w:rPr>
            <w:noProof/>
            <w:webHidden/>
          </w:rPr>
          <w:fldChar w:fldCharType="begin"/>
        </w:r>
        <w:r>
          <w:rPr>
            <w:noProof/>
            <w:webHidden/>
          </w:rPr>
          <w:instrText xml:space="preserve"> PAGEREF _Toc5372629 \h </w:instrText>
        </w:r>
        <w:r>
          <w:rPr>
            <w:noProof/>
            <w:webHidden/>
          </w:rPr>
        </w:r>
        <w:r>
          <w:rPr>
            <w:noProof/>
            <w:webHidden/>
          </w:rPr>
          <w:fldChar w:fldCharType="separate"/>
        </w:r>
        <w:r>
          <w:rPr>
            <w:noProof/>
            <w:webHidden/>
          </w:rPr>
          <w:t>51</w:t>
        </w:r>
        <w:r>
          <w:rPr>
            <w:noProof/>
            <w:webHidden/>
          </w:rPr>
          <w:fldChar w:fldCharType="end"/>
        </w:r>
      </w:hyperlink>
    </w:p>
    <w:p w14:paraId="3E5E43C4"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630" w:history="1">
        <w:r w:rsidRPr="00B6067F">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B6067F">
          <w:rPr>
            <w:rStyle w:val="Hyperlink"/>
            <w:noProof/>
          </w:rPr>
          <w:t>ORAL PRESENTATION</w:t>
        </w:r>
        <w:r>
          <w:rPr>
            <w:noProof/>
            <w:webHidden/>
          </w:rPr>
          <w:tab/>
        </w:r>
        <w:r>
          <w:rPr>
            <w:noProof/>
            <w:webHidden/>
          </w:rPr>
          <w:fldChar w:fldCharType="begin"/>
        </w:r>
        <w:r>
          <w:rPr>
            <w:noProof/>
            <w:webHidden/>
          </w:rPr>
          <w:instrText xml:space="preserve"> PAGEREF _Toc5372630 \h </w:instrText>
        </w:r>
        <w:r>
          <w:rPr>
            <w:noProof/>
            <w:webHidden/>
          </w:rPr>
        </w:r>
        <w:r>
          <w:rPr>
            <w:noProof/>
            <w:webHidden/>
          </w:rPr>
          <w:fldChar w:fldCharType="separate"/>
        </w:r>
        <w:r>
          <w:rPr>
            <w:noProof/>
            <w:webHidden/>
          </w:rPr>
          <w:t>51</w:t>
        </w:r>
        <w:r>
          <w:rPr>
            <w:noProof/>
            <w:webHidden/>
          </w:rPr>
          <w:fldChar w:fldCharType="end"/>
        </w:r>
      </w:hyperlink>
    </w:p>
    <w:p w14:paraId="415A82C8"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631" w:history="1">
        <w:r w:rsidRPr="00B6067F">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B6067F">
          <w:rPr>
            <w:rStyle w:val="Hyperlink"/>
            <w:noProof/>
          </w:rPr>
          <w:t>EVALUATION CRITERIA</w:t>
        </w:r>
        <w:r>
          <w:rPr>
            <w:noProof/>
            <w:webHidden/>
          </w:rPr>
          <w:tab/>
        </w:r>
        <w:r>
          <w:rPr>
            <w:noProof/>
            <w:webHidden/>
          </w:rPr>
          <w:fldChar w:fldCharType="begin"/>
        </w:r>
        <w:r>
          <w:rPr>
            <w:noProof/>
            <w:webHidden/>
          </w:rPr>
          <w:instrText xml:space="preserve"> PAGEREF _Toc5372631 \h </w:instrText>
        </w:r>
        <w:r>
          <w:rPr>
            <w:noProof/>
            <w:webHidden/>
          </w:rPr>
        </w:r>
        <w:r>
          <w:rPr>
            <w:noProof/>
            <w:webHidden/>
          </w:rPr>
          <w:fldChar w:fldCharType="separate"/>
        </w:r>
        <w:r>
          <w:rPr>
            <w:noProof/>
            <w:webHidden/>
          </w:rPr>
          <w:t>52</w:t>
        </w:r>
        <w:r>
          <w:rPr>
            <w:noProof/>
            <w:webHidden/>
          </w:rPr>
          <w:fldChar w:fldCharType="end"/>
        </w:r>
      </w:hyperlink>
    </w:p>
    <w:p w14:paraId="4857FE8F" w14:textId="77777777" w:rsidR="008055D9" w:rsidRDefault="008055D9">
      <w:pPr>
        <w:pStyle w:val="TOC3"/>
        <w:rPr>
          <w:rFonts w:asciiTheme="minorHAnsi" w:eastAsiaTheme="minorEastAsia" w:hAnsiTheme="minorHAnsi" w:cstheme="minorBidi"/>
          <w:iCs w:val="0"/>
          <w:caps w:val="0"/>
          <w:noProof/>
          <w:sz w:val="22"/>
          <w:szCs w:val="22"/>
        </w:rPr>
      </w:pPr>
      <w:hyperlink w:anchor="_Toc5372632" w:history="1">
        <w:r w:rsidRPr="00B6067F">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B6067F">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_Toc5372632 \h </w:instrText>
        </w:r>
        <w:r>
          <w:rPr>
            <w:noProof/>
            <w:webHidden/>
          </w:rPr>
        </w:r>
        <w:r>
          <w:rPr>
            <w:noProof/>
            <w:webHidden/>
          </w:rPr>
          <w:fldChar w:fldCharType="separate"/>
        </w:r>
        <w:r>
          <w:rPr>
            <w:noProof/>
            <w:webHidden/>
          </w:rPr>
          <w:t>52</w:t>
        </w:r>
        <w:r>
          <w:rPr>
            <w:noProof/>
            <w:webHidden/>
          </w:rPr>
          <w:fldChar w:fldCharType="end"/>
        </w:r>
      </w:hyperlink>
    </w:p>
    <w:p w14:paraId="72CD8DDC" w14:textId="77777777" w:rsidR="008055D9" w:rsidRDefault="008055D9">
      <w:pPr>
        <w:pStyle w:val="TOC3"/>
        <w:rPr>
          <w:rFonts w:asciiTheme="minorHAnsi" w:eastAsiaTheme="minorEastAsia" w:hAnsiTheme="minorHAnsi" w:cstheme="minorBidi"/>
          <w:iCs w:val="0"/>
          <w:caps w:val="0"/>
          <w:noProof/>
          <w:sz w:val="22"/>
          <w:szCs w:val="22"/>
        </w:rPr>
      </w:pPr>
      <w:hyperlink w:anchor="_Toc5372633" w:history="1">
        <w:r w:rsidRPr="00B6067F">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B6067F">
          <w:rPr>
            <w:rStyle w:val="Hyperlink"/>
            <w:rFonts w:eastAsia="MS Mincho"/>
            <w:noProof/>
          </w:rPr>
          <w:t>QUOTE DISCREPANCIES</w:t>
        </w:r>
        <w:r>
          <w:rPr>
            <w:noProof/>
            <w:webHidden/>
          </w:rPr>
          <w:tab/>
        </w:r>
        <w:r>
          <w:rPr>
            <w:noProof/>
            <w:webHidden/>
          </w:rPr>
          <w:fldChar w:fldCharType="begin"/>
        </w:r>
        <w:r>
          <w:rPr>
            <w:noProof/>
            <w:webHidden/>
          </w:rPr>
          <w:instrText xml:space="preserve"> PAGEREF _Toc5372633 \h </w:instrText>
        </w:r>
        <w:r>
          <w:rPr>
            <w:noProof/>
            <w:webHidden/>
          </w:rPr>
        </w:r>
        <w:r>
          <w:rPr>
            <w:noProof/>
            <w:webHidden/>
          </w:rPr>
          <w:fldChar w:fldCharType="separate"/>
        </w:r>
        <w:r>
          <w:rPr>
            <w:noProof/>
            <w:webHidden/>
          </w:rPr>
          <w:t>52</w:t>
        </w:r>
        <w:r>
          <w:rPr>
            <w:noProof/>
            <w:webHidden/>
          </w:rPr>
          <w:fldChar w:fldCharType="end"/>
        </w:r>
      </w:hyperlink>
    </w:p>
    <w:p w14:paraId="52C82FED"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634" w:history="1">
        <w:r w:rsidRPr="00B6067F">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B6067F">
          <w:rPr>
            <w:rStyle w:val="Hyperlink"/>
            <w:noProof/>
          </w:rPr>
          <w:t>NEGOTIATION AND BEST AND FINAL OFFER (BAFO)</w:t>
        </w:r>
        <w:r>
          <w:rPr>
            <w:noProof/>
            <w:webHidden/>
          </w:rPr>
          <w:tab/>
        </w:r>
        <w:r>
          <w:rPr>
            <w:noProof/>
            <w:webHidden/>
          </w:rPr>
          <w:fldChar w:fldCharType="begin"/>
        </w:r>
        <w:r>
          <w:rPr>
            <w:noProof/>
            <w:webHidden/>
          </w:rPr>
          <w:instrText xml:space="preserve"> PAGEREF _Toc5372634 \h </w:instrText>
        </w:r>
        <w:r>
          <w:rPr>
            <w:noProof/>
            <w:webHidden/>
          </w:rPr>
        </w:r>
        <w:r>
          <w:rPr>
            <w:noProof/>
            <w:webHidden/>
          </w:rPr>
          <w:fldChar w:fldCharType="separate"/>
        </w:r>
        <w:r>
          <w:rPr>
            <w:noProof/>
            <w:webHidden/>
          </w:rPr>
          <w:t>52</w:t>
        </w:r>
        <w:r>
          <w:rPr>
            <w:noProof/>
            <w:webHidden/>
          </w:rPr>
          <w:fldChar w:fldCharType="end"/>
        </w:r>
      </w:hyperlink>
    </w:p>
    <w:p w14:paraId="64E36C70"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635" w:history="1">
        <w:r w:rsidRPr="00B6067F">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B6067F">
          <w:rPr>
            <w:rStyle w:val="Hyperlink"/>
            <w:noProof/>
          </w:rPr>
          <w:t xml:space="preserve">“REQUEST FOR REVISION” WITHIN </w:t>
        </w:r>
        <w:r w:rsidRPr="00B6067F">
          <w:rPr>
            <w:rStyle w:val="Hyperlink"/>
            <w:i/>
            <w:iCs/>
            <w:noProof/>
          </w:rPr>
          <w:t>NJSTART</w:t>
        </w:r>
        <w:r>
          <w:rPr>
            <w:noProof/>
            <w:webHidden/>
          </w:rPr>
          <w:tab/>
        </w:r>
        <w:r>
          <w:rPr>
            <w:noProof/>
            <w:webHidden/>
          </w:rPr>
          <w:fldChar w:fldCharType="begin"/>
        </w:r>
        <w:r>
          <w:rPr>
            <w:noProof/>
            <w:webHidden/>
          </w:rPr>
          <w:instrText xml:space="preserve"> PAGEREF _Toc5372635 \h </w:instrText>
        </w:r>
        <w:r>
          <w:rPr>
            <w:noProof/>
            <w:webHidden/>
          </w:rPr>
        </w:r>
        <w:r>
          <w:rPr>
            <w:noProof/>
            <w:webHidden/>
          </w:rPr>
          <w:fldChar w:fldCharType="separate"/>
        </w:r>
        <w:r>
          <w:rPr>
            <w:noProof/>
            <w:webHidden/>
          </w:rPr>
          <w:t>53</w:t>
        </w:r>
        <w:r>
          <w:rPr>
            <w:noProof/>
            <w:webHidden/>
          </w:rPr>
          <w:fldChar w:fldCharType="end"/>
        </w:r>
      </w:hyperlink>
    </w:p>
    <w:p w14:paraId="03C4009F" w14:textId="77777777" w:rsidR="008055D9" w:rsidRDefault="008055D9">
      <w:pPr>
        <w:pStyle w:val="TOC2"/>
        <w:tabs>
          <w:tab w:val="left" w:pos="1200"/>
        </w:tabs>
        <w:rPr>
          <w:rFonts w:asciiTheme="minorHAnsi" w:eastAsiaTheme="minorEastAsia" w:hAnsiTheme="minorHAnsi" w:cstheme="minorBidi"/>
          <w:caps w:val="0"/>
          <w:noProof/>
          <w:sz w:val="22"/>
          <w:szCs w:val="22"/>
        </w:rPr>
      </w:pPr>
      <w:hyperlink w:anchor="_Toc5372636" w:history="1">
        <w:r w:rsidRPr="00B6067F">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B6067F">
          <w:rPr>
            <w:rStyle w:val="Hyperlink"/>
            <w:noProof/>
          </w:rPr>
          <w:t>POOR PERFORMANCE</w:t>
        </w:r>
        <w:r>
          <w:rPr>
            <w:noProof/>
            <w:webHidden/>
          </w:rPr>
          <w:tab/>
        </w:r>
        <w:r>
          <w:rPr>
            <w:noProof/>
            <w:webHidden/>
          </w:rPr>
          <w:fldChar w:fldCharType="begin"/>
        </w:r>
        <w:r>
          <w:rPr>
            <w:noProof/>
            <w:webHidden/>
          </w:rPr>
          <w:instrText xml:space="preserve"> PAGEREF _Toc5372636 \h </w:instrText>
        </w:r>
        <w:r>
          <w:rPr>
            <w:noProof/>
            <w:webHidden/>
          </w:rPr>
        </w:r>
        <w:r>
          <w:rPr>
            <w:noProof/>
            <w:webHidden/>
          </w:rPr>
          <w:fldChar w:fldCharType="separate"/>
        </w:r>
        <w:r>
          <w:rPr>
            <w:noProof/>
            <w:webHidden/>
          </w:rPr>
          <w:t>53</w:t>
        </w:r>
        <w:r>
          <w:rPr>
            <w:noProof/>
            <w:webHidden/>
          </w:rPr>
          <w:fldChar w:fldCharType="end"/>
        </w:r>
      </w:hyperlink>
    </w:p>
    <w:p w14:paraId="115897E0" w14:textId="77777777" w:rsidR="008055D9" w:rsidRDefault="008055D9">
      <w:pPr>
        <w:pStyle w:val="TOC1"/>
        <w:rPr>
          <w:rFonts w:asciiTheme="minorHAnsi" w:eastAsiaTheme="minorEastAsia" w:hAnsiTheme="minorHAnsi" w:cstheme="minorBidi"/>
          <w:sz w:val="22"/>
          <w:szCs w:val="22"/>
        </w:rPr>
      </w:pPr>
      <w:hyperlink w:anchor="_Toc5372637" w:history="1">
        <w:r w:rsidRPr="00B6067F">
          <w:rPr>
            <w:rStyle w:val="Hyperlink"/>
          </w:rPr>
          <w:t>7.0</w:t>
        </w:r>
        <w:r>
          <w:rPr>
            <w:rFonts w:asciiTheme="minorHAnsi" w:eastAsiaTheme="minorEastAsia" w:hAnsiTheme="minorHAnsi" w:cstheme="minorBidi"/>
            <w:sz w:val="22"/>
            <w:szCs w:val="22"/>
          </w:rPr>
          <w:tab/>
        </w:r>
        <w:r w:rsidRPr="00B6067F">
          <w:rPr>
            <w:rStyle w:val="Hyperlink"/>
          </w:rPr>
          <w:t>BLANKET P.O. AWARD</w:t>
        </w:r>
        <w:r>
          <w:rPr>
            <w:webHidden/>
          </w:rPr>
          <w:tab/>
        </w:r>
        <w:r>
          <w:rPr>
            <w:webHidden/>
          </w:rPr>
          <w:fldChar w:fldCharType="begin"/>
        </w:r>
        <w:r>
          <w:rPr>
            <w:webHidden/>
          </w:rPr>
          <w:instrText xml:space="preserve"> PAGEREF _Toc5372637 \h </w:instrText>
        </w:r>
        <w:r>
          <w:rPr>
            <w:webHidden/>
          </w:rPr>
        </w:r>
        <w:r>
          <w:rPr>
            <w:webHidden/>
          </w:rPr>
          <w:fldChar w:fldCharType="separate"/>
        </w:r>
        <w:r>
          <w:rPr>
            <w:webHidden/>
          </w:rPr>
          <w:t>54</w:t>
        </w:r>
        <w:r>
          <w:rPr>
            <w:webHidden/>
          </w:rPr>
          <w:fldChar w:fldCharType="end"/>
        </w:r>
      </w:hyperlink>
    </w:p>
    <w:p w14:paraId="0EC72420"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638" w:history="1">
        <w:r w:rsidRPr="00B6067F">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B6067F">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_Toc5372638 \h </w:instrText>
        </w:r>
        <w:r>
          <w:rPr>
            <w:noProof/>
            <w:webHidden/>
          </w:rPr>
        </w:r>
        <w:r>
          <w:rPr>
            <w:noProof/>
            <w:webHidden/>
          </w:rPr>
          <w:fldChar w:fldCharType="separate"/>
        </w:r>
        <w:r>
          <w:rPr>
            <w:noProof/>
            <w:webHidden/>
          </w:rPr>
          <w:t>54</w:t>
        </w:r>
        <w:r>
          <w:rPr>
            <w:noProof/>
            <w:webHidden/>
          </w:rPr>
          <w:fldChar w:fldCharType="end"/>
        </w:r>
      </w:hyperlink>
    </w:p>
    <w:p w14:paraId="08C19880" w14:textId="77777777" w:rsidR="008055D9" w:rsidRDefault="008055D9">
      <w:pPr>
        <w:pStyle w:val="TOC3"/>
        <w:rPr>
          <w:rFonts w:asciiTheme="minorHAnsi" w:eastAsiaTheme="minorEastAsia" w:hAnsiTheme="minorHAnsi" w:cstheme="minorBidi"/>
          <w:iCs w:val="0"/>
          <w:caps w:val="0"/>
          <w:noProof/>
          <w:sz w:val="22"/>
          <w:szCs w:val="22"/>
        </w:rPr>
      </w:pPr>
      <w:hyperlink w:anchor="_Toc5372639" w:history="1">
        <w:r w:rsidRPr="00B6067F">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B6067F">
          <w:rPr>
            <w:rStyle w:val="Hyperlink"/>
            <w:rFonts w:eastAsia="MS Mincho"/>
            <w:noProof/>
          </w:rPr>
          <w:t>REQUIREMENTS OF PUBLIC LAW 2005, CHAPTER 51, N</w:t>
        </w:r>
        <w:r w:rsidRPr="00B6067F">
          <w:rPr>
            <w:rStyle w:val="Hyperlink"/>
            <w:noProof/>
          </w:rPr>
          <w:t>.J.S.A.</w:t>
        </w:r>
        <w:r w:rsidRPr="00B6067F">
          <w:rPr>
            <w:rStyle w:val="Hyperlink"/>
            <w:rFonts w:eastAsia="MS Mincho"/>
            <w:noProof/>
          </w:rPr>
          <w:t xml:space="preserve"> 19:44A-20.13 - </w:t>
        </w:r>
        <w:r w:rsidRPr="00B6067F">
          <w:rPr>
            <w:rStyle w:val="Hyperlink"/>
            <w:noProof/>
          </w:rPr>
          <w:t>N.J.S.A.</w:t>
        </w:r>
        <w:r w:rsidRPr="00B6067F">
          <w:rPr>
            <w:rStyle w:val="Hyperlink"/>
            <w:rFonts w:eastAsia="MS Mincho"/>
            <w:noProof/>
          </w:rPr>
          <w:t xml:space="preserve"> 19:44A-20.25 (FORMERLY EXECUTIVE ORDER NO. 134), EXECUTIVE ORDER NO. 117 (2008) AND N.J.A.C. 17:12-5 </w:t>
        </w:r>
        <w:r w:rsidRPr="00B6067F">
          <w:rPr>
            <w:rStyle w:val="Hyperlink"/>
            <w:rFonts w:eastAsia="MS Mincho"/>
            <w:i/>
            <w:noProof/>
          </w:rPr>
          <w:t>ET SEQ</w:t>
        </w:r>
        <w:r w:rsidRPr="00B6067F">
          <w:rPr>
            <w:rStyle w:val="Hyperlink"/>
            <w:rFonts w:eastAsia="MS Mincho"/>
            <w:noProof/>
          </w:rPr>
          <w:t>.</w:t>
        </w:r>
        <w:r>
          <w:rPr>
            <w:noProof/>
            <w:webHidden/>
          </w:rPr>
          <w:tab/>
        </w:r>
        <w:r>
          <w:rPr>
            <w:noProof/>
            <w:webHidden/>
          </w:rPr>
          <w:fldChar w:fldCharType="begin"/>
        </w:r>
        <w:r>
          <w:rPr>
            <w:noProof/>
            <w:webHidden/>
          </w:rPr>
          <w:instrText xml:space="preserve"> PAGEREF _Toc5372639 \h </w:instrText>
        </w:r>
        <w:r>
          <w:rPr>
            <w:noProof/>
            <w:webHidden/>
          </w:rPr>
        </w:r>
        <w:r>
          <w:rPr>
            <w:noProof/>
            <w:webHidden/>
          </w:rPr>
          <w:fldChar w:fldCharType="separate"/>
        </w:r>
        <w:r>
          <w:rPr>
            <w:noProof/>
            <w:webHidden/>
          </w:rPr>
          <w:t>54</w:t>
        </w:r>
        <w:r>
          <w:rPr>
            <w:noProof/>
            <w:webHidden/>
          </w:rPr>
          <w:fldChar w:fldCharType="end"/>
        </w:r>
      </w:hyperlink>
    </w:p>
    <w:p w14:paraId="060414CF" w14:textId="77777777" w:rsidR="008055D9" w:rsidRDefault="008055D9">
      <w:pPr>
        <w:pStyle w:val="TOC3"/>
        <w:rPr>
          <w:rFonts w:asciiTheme="minorHAnsi" w:eastAsiaTheme="minorEastAsia" w:hAnsiTheme="minorHAnsi" w:cstheme="minorBidi"/>
          <w:iCs w:val="0"/>
          <w:caps w:val="0"/>
          <w:noProof/>
          <w:sz w:val="22"/>
          <w:szCs w:val="22"/>
        </w:rPr>
      </w:pPr>
      <w:hyperlink w:anchor="_Toc5372640" w:history="1">
        <w:r w:rsidRPr="00B6067F">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B6067F">
          <w:rPr>
            <w:rStyle w:val="Hyperlink"/>
            <w:noProof/>
          </w:rPr>
          <w:t>SOURCE DISCLOSURE REQUIREMENTS</w:t>
        </w:r>
        <w:r>
          <w:rPr>
            <w:noProof/>
            <w:webHidden/>
          </w:rPr>
          <w:tab/>
        </w:r>
        <w:r>
          <w:rPr>
            <w:noProof/>
            <w:webHidden/>
          </w:rPr>
          <w:fldChar w:fldCharType="begin"/>
        </w:r>
        <w:r>
          <w:rPr>
            <w:noProof/>
            <w:webHidden/>
          </w:rPr>
          <w:instrText xml:space="preserve"> PAGEREF _Toc5372640 \h </w:instrText>
        </w:r>
        <w:r>
          <w:rPr>
            <w:noProof/>
            <w:webHidden/>
          </w:rPr>
        </w:r>
        <w:r>
          <w:rPr>
            <w:noProof/>
            <w:webHidden/>
          </w:rPr>
          <w:fldChar w:fldCharType="separate"/>
        </w:r>
        <w:r>
          <w:rPr>
            <w:noProof/>
            <w:webHidden/>
          </w:rPr>
          <w:t>55</w:t>
        </w:r>
        <w:r>
          <w:rPr>
            <w:noProof/>
            <w:webHidden/>
          </w:rPr>
          <w:fldChar w:fldCharType="end"/>
        </w:r>
      </w:hyperlink>
    </w:p>
    <w:p w14:paraId="659F066A" w14:textId="77777777" w:rsidR="008055D9" w:rsidRDefault="008055D9">
      <w:pPr>
        <w:pStyle w:val="TOC3"/>
        <w:rPr>
          <w:rFonts w:asciiTheme="minorHAnsi" w:eastAsiaTheme="minorEastAsia" w:hAnsiTheme="minorHAnsi" w:cstheme="minorBidi"/>
          <w:iCs w:val="0"/>
          <w:caps w:val="0"/>
          <w:noProof/>
          <w:sz w:val="22"/>
          <w:szCs w:val="22"/>
        </w:rPr>
      </w:pPr>
      <w:hyperlink w:anchor="_Toc5372641" w:history="1">
        <w:r w:rsidRPr="00B6067F">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B6067F">
          <w:rPr>
            <w:rStyle w:val="Hyperlink"/>
            <w:noProof/>
          </w:rPr>
          <w:t>AFFIRMATIVE ACTION</w:t>
        </w:r>
        <w:r>
          <w:rPr>
            <w:noProof/>
            <w:webHidden/>
          </w:rPr>
          <w:tab/>
        </w:r>
        <w:r>
          <w:rPr>
            <w:noProof/>
            <w:webHidden/>
          </w:rPr>
          <w:fldChar w:fldCharType="begin"/>
        </w:r>
        <w:r>
          <w:rPr>
            <w:noProof/>
            <w:webHidden/>
          </w:rPr>
          <w:instrText xml:space="preserve"> PAGEREF _Toc5372641 \h </w:instrText>
        </w:r>
        <w:r>
          <w:rPr>
            <w:noProof/>
            <w:webHidden/>
          </w:rPr>
        </w:r>
        <w:r>
          <w:rPr>
            <w:noProof/>
            <w:webHidden/>
          </w:rPr>
          <w:fldChar w:fldCharType="separate"/>
        </w:r>
        <w:r>
          <w:rPr>
            <w:noProof/>
            <w:webHidden/>
          </w:rPr>
          <w:t>55</w:t>
        </w:r>
        <w:r>
          <w:rPr>
            <w:noProof/>
            <w:webHidden/>
          </w:rPr>
          <w:fldChar w:fldCharType="end"/>
        </w:r>
      </w:hyperlink>
    </w:p>
    <w:p w14:paraId="20C5F9B6" w14:textId="77777777" w:rsidR="008055D9" w:rsidRDefault="008055D9">
      <w:pPr>
        <w:pStyle w:val="TOC3"/>
        <w:rPr>
          <w:rFonts w:asciiTheme="minorHAnsi" w:eastAsiaTheme="minorEastAsia" w:hAnsiTheme="minorHAnsi" w:cstheme="minorBidi"/>
          <w:iCs w:val="0"/>
          <w:caps w:val="0"/>
          <w:noProof/>
          <w:sz w:val="22"/>
          <w:szCs w:val="22"/>
        </w:rPr>
      </w:pPr>
      <w:hyperlink w:anchor="_Toc5372642" w:history="1">
        <w:r w:rsidRPr="00B6067F">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B6067F">
          <w:rPr>
            <w:rStyle w:val="Hyperlink"/>
            <w:noProof/>
          </w:rPr>
          <w:t>BUSINESS REGISTRATION</w:t>
        </w:r>
        <w:r>
          <w:rPr>
            <w:noProof/>
            <w:webHidden/>
          </w:rPr>
          <w:tab/>
        </w:r>
        <w:r>
          <w:rPr>
            <w:noProof/>
            <w:webHidden/>
          </w:rPr>
          <w:fldChar w:fldCharType="begin"/>
        </w:r>
        <w:r>
          <w:rPr>
            <w:noProof/>
            <w:webHidden/>
          </w:rPr>
          <w:instrText xml:space="preserve"> PAGEREF _Toc5372642 \h </w:instrText>
        </w:r>
        <w:r>
          <w:rPr>
            <w:noProof/>
            <w:webHidden/>
          </w:rPr>
        </w:r>
        <w:r>
          <w:rPr>
            <w:noProof/>
            <w:webHidden/>
          </w:rPr>
          <w:fldChar w:fldCharType="separate"/>
        </w:r>
        <w:r>
          <w:rPr>
            <w:noProof/>
            <w:webHidden/>
          </w:rPr>
          <w:t>55</w:t>
        </w:r>
        <w:r>
          <w:rPr>
            <w:noProof/>
            <w:webHidden/>
          </w:rPr>
          <w:fldChar w:fldCharType="end"/>
        </w:r>
      </w:hyperlink>
    </w:p>
    <w:p w14:paraId="66096F7D"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643" w:history="1">
        <w:r w:rsidRPr="00B6067F">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B6067F">
          <w:rPr>
            <w:rStyle w:val="Hyperlink"/>
            <w:rFonts w:eastAsia="MS Mincho"/>
            <w:noProof/>
          </w:rPr>
          <w:t>FINAL BLANKET P.O. AWARD</w:t>
        </w:r>
        <w:r>
          <w:rPr>
            <w:noProof/>
            <w:webHidden/>
          </w:rPr>
          <w:tab/>
        </w:r>
        <w:r>
          <w:rPr>
            <w:noProof/>
            <w:webHidden/>
          </w:rPr>
          <w:fldChar w:fldCharType="begin"/>
        </w:r>
        <w:r>
          <w:rPr>
            <w:noProof/>
            <w:webHidden/>
          </w:rPr>
          <w:instrText xml:space="preserve"> PAGEREF _Toc5372643 \h </w:instrText>
        </w:r>
        <w:r>
          <w:rPr>
            <w:noProof/>
            <w:webHidden/>
          </w:rPr>
        </w:r>
        <w:r>
          <w:rPr>
            <w:noProof/>
            <w:webHidden/>
          </w:rPr>
          <w:fldChar w:fldCharType="separate"/>
        </w:r>
        <w:r>
          <w:rPr>
            <w:noProof/>
            <w:webHidden/>
          </w:rPr>
          <w:t>56</w:t>
        </w:r>
        <w:r>
          <w:rPr>
            <w:noProof/>
            <w:webHidden/>
          </w:rPr>
          <w:fldChar w:fldCharType="end"/>
        </w:r>
      </w:hyperlink>
    </w:p>
    <w:p w14:paraId="13070D57"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644" w:history="1">
        <w:r w:rsidRPr="00B6067F">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B6067F">
          <w:rPr>
            <w:rStyle w:val="Hyperlink"/>
            <w:noProof/>
          </w:rPr>
          <w:t>INSURANCE CERTIFICATES</w:t>
        </w:r>
        <w:r>
          <w:rPr>
            <w:noProof/>
            <w:webHidden/>
          </w:rPr>
          <w:tab/>
        </w:r>
        <w:r>
          <w:rPr>
            <w:noProof/>
            <w:webHidden/>
          </w:rPr>
          <w:fldChar w:fldCharType="begin"/>
        </w:r>
        <w:r>
          <w:rPr>
            <w:noProof/>
            <w:webHidden/>
          </w:rPr>
          <w:instrText xml:space="preserve"> PAGEREF _Toc5372644 \h </w:instrText>
        </w:r>
        <w:r>
          <w:rPr>
            <w:noProof/>
            <w:webHidden/>
          </w:rPr>
        </w:r>
        <w:r>
          <w:rPr>
            <w:noProof/>
            <w:webHidden/>
          </w:rPr>
          <w:fldChar w:fldCharType="separate"/>
        </w:r>
        <w:r>
          <w:rPr>
            <w:noProof/>
            <w:webHidden/>
          </w:rPr>
          <w:t>56</w:t>
        </w:r>
        <w:r>
          <w:rPr>
            <w:noProof/>
            <w:webHidden/>
          </w:rPr>
          <w:fldChar w:fldCharType="end"/>
        </w:r>
      </w:hyperlink>
    </w:p>
    <w:p w14:paraId="109790E9"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645" w:history="1">
        <w:r w:rsidRPr="00B6067F">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B6067F">
          <w:rPr>
            <w:rStyle w:val="Hyperlink"/>
            <w:noProof/>
          </w:rPr>
          <w:t>PERFORMANCE SECURITY</w:t>
        </w:r>
        <w:r>
          <w:rPr>
            <w:noProof/>
            <w:webHidden/>
          </w:rPr>
          <w:tab/>
        </w:r>
        <w:r>
          <w:rPr>
            <w:noProof/>
            <w:webHidden/>
          </w:rPr>
          <w:fldChar w:fldCharType="begin"/>
        </w:r>
        <w:r>
          <w:rPr>
            <w:noProof/>
            <w:webHidden/>
          </w:rPr>
          <w:instrText xml:space="preserve"> PAGEREF _Toc5372645 \h </w:instrText>
        </w:r>
        <w:r>
          <w:rPr>
            <w:noProof/>
            <w:webHidden/>
          </w:rPr>
        </w:r>
        <w:r>
          <w:rPr>
            <w:noProof/>
            <w:webHidden/>
          </w:rPr>
          <w:fldChar w:fldCharType="separate"/>
        </w:r>
        <w:r>
          <w:rPr>
            <w:noProof/>
            <w:webHidden/>
          </w:rPr>
          <w:t>56</w:t>
        </w:r>
        <w:r>
          <w:rPr>
            <w:noProof/>
            <w:webHidden/>
          </w:rPr>
          <w:fldChar w:fldCharType="end"/>
        </w:r>
      </w:hyperlink>
    </w:p>
    <w:p w14:paraId="219EE701" w14:textId="77777777" w:rsidR="008055D9" w:rsidRDefault="008055D9">
      <w:pPr>
        <w:pStyle w:val="TOC1"/>
        <w:rPr>
          <w:rFonts w:asciiTheme="minorHAnsi" w:eastAsiaTheme="minorEastAsia" w:hAnsiTheme="minorHAnsi" w:cstheme="minorBidi"/>
          <w:sz w:val="22"/>
          <w:szCs w:val="22"/>
        </w:rPr>
      </w:pPr>
      <w:hyperlink w:anchor="_Toc5372646" w:history="1">
        <w:r w:rsidRPr="00B6067F">
          <w:rPr>
            <w:rStyle w:val="Hyperlink"/>
          </w:rPr>
          <w:t>8.0</w:t>
        </w:r>
        <w:r>
          <w:rPr>
            <w:rFonts w:asciiTheme="minorHAnsi" w:eastAsiaTheme="minorEastAsia" w:hAnsiTheme="minorHAnsi" w:cstheme="minorBidi"/>
            <w:sz w:val="22"/>
            <w:szCs w:val="22"/>
          </w:rPr>
          <w:tab/>
        </w:r>
        <w:r w:rsidRPr="00B6067F">
          <w:rPr>
            <w:rStyle w:val="Hyperlink"/>
          </w:rPr>
          <w:t>BLANKET P.O. ADMINISTRATION</w:t>
        </w:r>
        <w:r>
          <w:rPr>
            <w:webHidden/>
          </w:rPr>
          <w:tab/>
        </w:r>
        <w:r>
          <w:rPr>
            <w:webHidden/>
          </w:rPr>
          <w:fldChar w:fldCharType="begin"/>
        </w:r>
        <w:r>
          <w:rPr>
            <w:webHidden/>
          </w:rPr>
          <w:instrText xml:space="preserve"> PAGEREF _Toc5372646 \h </w:instrText>
        </w:r>
        <w:r>
          <w:rPr>
            <w:webHidden/>
          </w:rPr>
        </w:r>
        <w:r>
          <w:rPr>
            <w:webHidden/>
          </w:rPr>
          <w:fldChar w:fldCharType="separate"/>
        </w:r>
        <w:r>
          <w:rPr>
            <w:webHidden/>
          </w:rPr>
          <w:t>57</w:t>
        </w:r>
        <w:r>
          <w:rPr>
            <w:webHidden/>
          </w:rPr>
          <w:fldChar w:fldCharType="end"/>
        </w:r>
      </w:hyperlink>
    </w:p>
    <w:p w14:paraId="6810D938" w14:textId="77777777" w:rsidR="008055D9" w:rsidRDefault="008055D9">
      <w:pPr>
        <w:pStyle w:val="TOC2"/>
        <w:tabs>
          <w:tab w:val="left" w:pos="720"/>
        </w:tabs>
        <w:rPr>
          <w:rFonts w:asciiTheme="minorHAnsi" w:eastAsiaTheme="minorEastAsia" w:hAnsiTheme="minorHAnsi" w:cstheme="minorBidi"/>
          <w:caps w:val="0"/>
          <w:noProof/>
          <w:sz w:val="22"/>
          <w:szCs w:val="22"/>
        </w:rPr>
      </w:pPr>
      <w:hyperlink w:anchor="_Toc5372647" w:history="1">
        <w:r w:rsidRPr="00B6067F">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B6067F">
          <w:rPr>
            <w:rStyle w:val="Hyperlink"/>
            <w:noProof/>
          </w:rPr>
          <w:t>STATE CONTRACT MANAGER</w:t>
        </w:r>
        <w:r>
          <w:rPr>
            <w:noProof/>
            <w:webHidden/>
          </w:rPr>
          <w:tab/>
        </w:r>
        <w:r>
          <w:rPr>
            <w:noProof/>
            <w:webHidden/>
          </w:rPr>
          <w:fldChar w:fldCharType="begin"/>
        </w:r>
        <w:r>
          <w:rPr>
            <w:noProof/>
            <w:webHidden/>
          </w:rPr>
          <w:instrText xml:space="preserve"> PAGEREF _Toc5372647 \h </w:instrText>
        </w:r>
        <w:r>
          <w:rPr>
            <w:noProof/>
            <w:webHidden/>
          </w:rPr>
        </w:r>
        <w:r>
          <w:rPr>
            <w:noProof/>
            <w:webHidden/>
          </w:rPr>
          <w:fldChar w:fldCharType="separate"/>
        </w:r>
        <w:r>
          <w:rPr>
            <w:noProof/>
            <w:webHidden/>
          </w:rPr>
          <w:t>57</w:t>
        </w:r>
        <w:r>
          <w:rPr>
            <w:noProof/>
            <w:webHidden/>
          </w:rPr>
          <w:fldChar w:fldCharType="end"/>
        </w:r>
      </w:hyperlink>
    </w:p>
    <w:p w14:paraId="696A1A99" w14:textId="77777777" w:rsidR="008055D9" w:rsidRDefault="008055D9">
      <w:pPr>
        <w:pStyle w:val="TOC3"/>
        <w:rPr>
          <w:rFonts w:asciiTheme="minorHAnsi" w:eastAsiaTheme="minorEastAsia" w:hAnsiTheme="minorHAnsi" w:cstheme="minorBidi"/>
          <w:iCs w:val="0"/>
          <w:caps w:val="0"/>
          <w:noProof/>
          <w:sz w:val="22"/>
          <w:szCs w:val="22"/>
        </w:rPr>
      </w:pPr>
      <w:hyperlink w:anchor="_Toc5372648" w:history="1">
        <w:r w:rsidRPr="00B6067F">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B6067F">
          <w:rPr>
            <w:rStyle w:val="Hyperlink"/>
            <w:noProof/>
          </w:rPr>
          <w:t>STATE CONTRACT MANAGER RESPONSIBILITIES</w:t>
        </w:r>
        <w:r>
          <w:rPr>
            <w:noProof/>
            <w:webHidden/>
          </w:rPr>
          <w:tab/>
        </w:r>
        <w:r>
          <w:rPr>
            <w:noProof/>
            <w:webHidden/>
          </w:rPr>
          <w:fldChar w:fldCharType="begin"/>
        </w:r>
        <w:r>
          <w:rPr>
            <w:noProof/>
            <w:webHidden/>
          </w:rPr>
          <w:instrText xml:space="preserve"> PAGEREF _Toc5372648 \h </w:instrText>
        </w:r>
        <w:r>
          <w:rPr>
            <w:noProof/>
            <w:webHidden/>
          </w:rPr>
        </w:r>
        <w:r>
          <w:rPr>
            <w:noProof/>
            <w:webHidden/>
          </w:rPr>
          <w:fldChar w:fldCharType="separate"/>
        </w:r>
        <w:r>
          <w:rPr>
            <w:noProof/>
            <w:webHidden/>
          </w:rPr>
          <w:t>57</w:t>
        </w:r>
        <w:r>
          <w:rPr>
            <w:noProof/>
            <w:webHidden/>
          </w:rPr>
          <w:fldChar w:fldCharType="end"/>
        </w:r>
      </w:hyperlink>
    </w:p>
    <w:p w14:paraId="268B56F2" w14:textId="77777777" w:rsidR="008055D9" w:rsidRDefault="008055D9">
      <w:pPr>
        <w:pStyle w:val="TOC3"/>
        <w:rPr>
          <w:rFonts w:asciiTheme="minorHAnsi" w:eastAsiaTheme="minorEastAsia" w:hAnsiTheme="minorHAnsi" w:cstheme="minorBidi"/>
          <w:iCs w:val="0"/>
          <w:caps w:val="0"/>
          <w:noProof/>
          <w:sz w:val="22"/>
          <w:szCs w:val="22"/>
        </w:rPr>
      </w:pPr>
      <w:hyperlink w:anchor="_Toc5372649" w:history="1">
        <w:r w:rsidRPr="00B6067F">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B6067F">
          <w:rPr>
            <w:rStyle w:val="Hyperlink"/>
            <w:noProof/>
          </w:rPr>
          <w:t>COORDINATION WITH THE STATE CONTRACT MANAGER</w:t>
        </w:r>
        <w:r>
          <w:rPr>
            <w:noProof/>
            <w:webHidden/>
          </w:rPr>
          <w:tab/>
        </w:r>
        <w:r>
          <w:rPr>
            <w:noProof/>
            <w:webHidden/>
          </w:rPr>
          <w:fldChar w:fldCharType="begin"/>
        </w:r>
        <w:r>
          <w:rPr>
            <w:noProof/>
            <w:webHidden/>
          </w:rPr>
          <w:instrText xml:space="preserve"> PAGEREF _Toc5372649 \h </w:instrText>
        </w:r>
        <w:r>
          <w:rPr>
            <w:noProof/>
            <w:webHidden/>
          </w:rPr>
        </w:r>
        <w:r>
          <w:rPr>
            <w:noProof/>
            <w:webHidden/>
          </w:rPr>
          <w:fldChar w:fldCharType="separate"/>
        </w:r>
        <w:r>
          <w:rPr>
            <w:noProof/>
            <w:webHidden/>
          </w:rPr>
          <w:t>57</w:t>
        </w:r>
        <w:r>
          <w:rPr>
            <w:noProof/>
            <w:webHidden/>
          </w:rPr>
          <w:fldChar w:fldCharType="end"/>
        </w:r>
      </w:hyperlink>
    </w:p>
    <w:p w14:paraId="4A9342F4" w14:textId="77777777" w:rsidR="008055D9" w:rsidRDefault="008055D9">
      <w:pPr>
        <w:pStyle w:val="TOC1"/>
        <w:rPr>
          <w:rFonts w:asciiTheme="minorHAnsi" w:eastAsiaTheme="minorEastAsia" w:hAnsiTheme="minorHAnsi" w:cstheme="minorBidi"/>
          <w:sz w:val="22"/>
          <w:szCs w:val="22"/>
        </w:rPr>
      </w:pPr>
      <w:hyperlink w:anchor="_Toc5372650" w:history="1">
        <w:r w:rsidRPr="00B6067F">
          <w:rPr>
            <w:rStyle w:val="Hyperlink"/>
          </w:rPr>
          <w:t>9.0</w:t>
        </w:r>
        <w:r>
          <w:rPr>
            <w:rFonts w:asciiTheme="minorHAnsi" w:eastAsiaTheme="minorEastAsia" w:hAnsiTheme="minorHAnsi" w:cstheme="minorBidi"/>
            <w:sz w:val="22"/>
            <w:szCs w:val="22"/>
          </w:rPr>
          <w:tab/>
        </w:r>
        <w:r w:rsidRPr="00B6067F">
          <w:rPr>
            <w:rStyle w:val="Hyperlink"/>
          </w:rPr>
          <w:t>STATE OF NEW JERSEY STANDARD TERMS AND CONDITIONS</w:t>
        </w:r>
        <w:r>
          <w:rPr>
            <w:webHidden/>
          </w:rPr>
          <w:tab/>
        </w:r>
        <w:r>
          <w:rPr>
            <w:webHidden/>
          </w:rPr>
          <w:fldChar w:fldCharType="begin"/>
        </w:r>
        <w:r>
          <w:rPr>
            <w:webHidden/>
          </w:rPr>
          <w:instrText xml:space="preserve"> PAGEREF _Toc5372650 \h </w:instrText>
        </w:r>
        <w:r>
          <w:rPr>
            <w:webHidden/>
          </w:rPr>
        </w:r>
        <w:r>
          <w:rPr>
            <w:webHidden/>
          </w:rPr>
          <w:fldChar w:fldCharType="separate"/>
        </w:r>
        <w:r>
          <w:rPr>
            <w:webHidden/>
          </w:rPr>
          <w:t>58</w:t>
        </w:r>
        <w:r>
          <w:rPr>
            <w:webHidden/>
          </w:rPr>
          <w:fldChar w:fldCharType="end"/>
        </w:r>
      </w:hyperlink>
    </w:p>
    <w:p w14:paraId="09705127" w14:textId="537D30DF" w:rsidR="004B0723" w:rsidRDefault="001B3D50" w:rsidP="004B0723">
      <w:r w:rsidRPr="00165ED9">
        <w:fldChar w:fldCharType="end"/>
      </w:r>
      <w:r w:rsidR="004B0723">
        <w:br w:type="page"/>
      </w:r>
    </w:p>
    <w:p w14:paraId="662F7FE5" w14:textId="77777777" w:rsidR="006C4B1F" w:rsidRDefault="006C4B1F" w:rsidP="006C4B1F">
      <w:pPr>
        <w:pStyle w:val="CommentText"/>
        <w:tabs>
          <w:tab w:val="right" w:leader="dot" w:pos="9990"/>
        </w:tabs>
        <w:ind w:right="-90"/>
        <w:rPr>
          <w:rFonts w:cs="Arial"/>
          <w:b/>
          <w:bCs/>
          <w:u w:val="single"/>
        </w:rPr>
      </w:pPr>
      <w:r w:rsidRPr="00250AAA">
        <w:rPr>
          <w:rFonts w:cs="Arial"/>
          <w:b/>
          <w:bCs/>
          <w:u w:val="single"/>
        </w:rPr>
        <w:lastRenderedPageBreak/>
        <w:t>Bid-Specific Documents/Attachments/Appendices:</w:t>
      </w:r>
    </w:p>
    <w:p w14:paraId="474A713F" w14:textId="77777777" w:rsidR="006C4B1F" w:rsidRPr="00250AAA" w:rsidRDefault="006C4B1F" w:rsidP="006C4B1F">
      <w:pPr>
        <w:pStyle w:val="CommentText"/>
        <w:tabs>
          <w:tab w:val="right" w:leader="dot" w:pos="9990"/>
        </w:tabs>
        <w:ind w:right="-90"/>
        <w:rPr>
          <w:rFonts w:cs="Arial"/>
          <w:b/>
          <w:bCs/>
          <w:u w:val="single"/>
        </w:rPr>
      </w:pPr>
    </w:p>
    <w:p w14:paraId="3197FFFC" w14:textId="791E3444" w:rsidR="006A69D4" w:rsidRPr="00A015B0" w:rsidRDefault="00BA1B67" w:rsidP="006A69D4">
      <w:pPr>
        <w:pStyle w:val="ListParagraph"/>
        <w:keepNext/>
        <w:numPr>
          <w:ilvl w:val="0"/>
          <w:numId w:val="73"/>
        </w:numPr>
        <w:ind w:left="360"/>
        <w:rPr>
          <w:rFonts w:eastAsia="MS Mincho" w:cs="Arial"/>
          <w:szCs w:val="22"/>
        </w:rPr>
      </w:pPr>
      <w:r>
        <w:rPr>
          <w:rFonts w:eastAsia="MS Mincho" w:cs="Arial"/>
          <w:szCs w:val="22"/>
        </w:rPr>
        <w:t>State-Supplied</w:t>
      </w:r>
      <w:r w:rsidR="00EF290F">
        <w:rPr>
          <w:rFonts w:eastAsia="MS Mincho" w:cs="Arial"/>
          <w:szCs w:val="22"/>
        </w:rPr>
        <w:t xml:space="preserve"> Price</w:t>
      </w:r>
      <w:r>
        <w:rPr>
          <w:rFonts w:eastAsia="MS Mincho" w:cs="Arial"/>
          <w:szCs w:val="22"/>
        </w:rPr>
        <w:t xml:space="preserve"> </w:t>
      </w:r>
      <w:r w:rsidR="006A69D4" w:rsidRPr="00A015B0">
        <w:rPr>
          <w:rFonts w:eastAsia="MS Mincho" w:cs="Arial"/>
          <w:szCs w:val="22"/>
        </w:rPr>
        <w:t>Sheet;</w:t>
      </w:r>
    </w:p>
    <w:p w14:paraId="2F442EA1" w14:textId="6D35157A" w:rsidR="006A69D4" w:rsidRPr="00A015B0" w:rsidRDefault="006A69D4" w:rsidP="006A69D4">
      <w:pPr>
        <w:pStyle w:val="ListParagraph"/>
        <w:keepNext/>
        <w:numPr>
          <w:ilvl w:val="0"/>
          <w:numId w:val="73"/>
        </w:numPr>
        <w:ind w:left="360"/>
        <w:rPr>
          <w:rFonts w:eastAsia="MS Mincho" w:cs="Arial"/>
          <w:szCs w:val="22"/>
        </w:rPr>
      </w:pPr>
      <w:r w:rsidRPr="00A015B0">
        <w:rPr>
          <w:rFonts w:eastAsia="MS Mincho" w:cs="Arial"/>
          <w:szCs w:val="22"/>
        </w:rPr>
        <w:t xml:space="preserve">Attachment </w:t>
      </w:r>
      <w:r w:rsidR="002F1BD4">
        <w:rPr>
          <w:rFonts w:eastAsia="MS Mincho" w:cs="Arial"/>
          <w:szCs w:val="22"/>
        </w:rPr>
        <w:t>#</w:t>
      </w:r>
      <w:r w:rsidRPr="00A015B0">
        <w:rPr>
          <w:rFonts w:eastAsia="MS Mincho" w:cs="Arial"/>
          <w:szCs w:val="22"/>
        </w:rPr>
        <w:t>1 – Listing of NJDOT Fuel Dispensing Facilities;</w:t>
      </w:r>
    </w:p>
    <w:p w14:paraId="65BDA649" w14:textId="77777777" w:rsidR="006A69D4" w:rsidRPr="00A015B0" w:rsidRDefault="006A69D4" w:rsidP="006A69D4">
      <w:pPr>
        <w:pStyle w:val="ListParagraph"/>
        <w:keepNext/>
        <w:numPr>
          <w:ilvl w:val="0"/>
          <w:numId w:val="73"/>
        </w:numPr>
        <w:ind w:left="360"/>
        <w:rPr>
          <w:rFonts w:eastAsia="MS Mincho" w:cs="Arial"/>
          <w:szCs w:val="22"/>
        </w:rPr>
      </w:pPr>
      <w:r w:rsidRPr="00A015B0">
        <w:rPr>
          <w:rFonts w:eastAsia="MS Mincho" w:cs="Arial"/>
          <w:szCs w:val="22"/>
        </w:rPr>
        <w:t>Offer &amp; Acceptance Form;</w:t>
      </w:r>
    </w:p>
    <w:p w14:paraId="37A12985" w14:textId="16C80420" w:rsidR="006A69D4" w:rsidRDefault="006A69D4" w:rsidP="006A69D4">
      <w:pPr>
        <w:pStyle w:val="ListParagraph"/>
        <w:keepNext/>
        <w:numPr>
          <w:ilvl w:val="0"/>
          <w:numId w:val="73"/>
        </w:numPr>
        <w:ind w:left="360"/>
        <w:rPr>
          <w:rFonts w:eastAsia="MS Mincho" w:cs="Arial"/>
          <w:szCs w:val="22"/>
        </w:rPr>
      </w:pPr>
      <w:r w:rsidRPr="00A015B0">
        <w:rPr>
          <w:rFonts w:eastAsia="MS Mincho" w:cs="Arial"/>
          <w:szCs w:val="22"/>
        </w:rPr>
        <w:t xml:space="preserve">Vendor {Bidder} Quote </w:t>
      </w:r>
      <w:r w:rsidR="00BA1B67">
        <w:rPr>
          <w:rFonts w:eastAsia="MS Mincho" w:cs="Arial"/>
          <w:szCs w:val="22"/>
        </w:rPr>
        <w:t xml:space="preserve">Overview </w:t>
      </w:r>
      <w:r w:rsidRPr="00A015B0">
        <w:rPr>
          <w:rFonts w:eastAsia="MS Mincho" w:cs="Arial"/>
          <w:szCs w:val="22"/>
        </w:rPr>
        <w:t xml:space="preserve">Form; </w:t>
      </w:r>
    </w:p>
    <w:p w14:paraId="7868BF6F" w14:textId="7F96B05E" w:rsidR="00BA1B67" w:rsidRPr="00A015B0" w:rsidRDefault="00BA1B67" w:rsidP="006A69D4">
      <w:pPr>
        <w:pStyle w:val="ListParagraph"/>
        <w:keepNext/>
        <w:numPr>
          <w:ilvl w:val="0"/>
          <w:numId w:val="73"/>
        </w:numPr>
        <w:ind w:left="360"/>
        <w:rPr>
          <w:rFonts w:eastAsia="MS Mincho" w:cs="Arial"/>
          <w:szCs w:val="22"/>
        </w:rPr>
      </w:pPr>
      <w:r>
        <w:rPr>
          <w:rFonts w:eastAsia="MS Mincho" w:cs="Arial"/>
          <w:szCs w:val="22"/>
        </w:rPr>
        <w:t>Vendor {Bi</w:t>
      </w:r>
      <w:r w:rsidR="000B418B">
        <w:rPr>
          <w:rFonts w:eastAsia="MS Mincho" w:cs="Arial"/>
          <w:szCs w:val="22"/>
        </w:rPr>
        <w:t>dder} Data</w:t>
      </w:r>
      <w:r>
        <w:rPr>
          <w:rFonts w:eastAsia="MS Mincho" w:cs="Arial"/>
          <w:szCs w:val="22"/>
        </w:rPr>
        <w:t xml:space="preserve"> Sheet; and</w:t>
      </w:r>
    </w:p>
    <w:p w14:paraId="3CC2957B" w14:textId="77777777" w:rsidR="006A69D4" w:rsidRPr="00A015B0" w:rsidRDefault="006A69D4" w:rsidP="006A69D4">
      <w:pPr>
        <w:pStyle w:val="ListParagraph"/>
        <w:keepNext/>
        <w:numPr>
          <w:ilvl w:val="0"/>
          <w:numId w:val="73"/>
        </w:numPr>
        <w:ind w:left="360"/>
        <w:rPr>
          <w:rFonts w:eastAsia="MS Mincho" w:cs="Arial"/>
          <w:szCs w:val="22"/>
        </w:rPr>
      </w:pPr>
      <w:r w:rsidRPr="00A015B0">
        <w:rPr>
          <w:rFonts w:eastAsia="MS Mincho" w:cs="Arial"/>
          <w:szCs w:val="22"/>
        </w:rPr>
        <w:t xml:space="preserve">Vendor {Bidder} </w:t>
      </w:r>
      <w:r w:rsidRPr="00A015B0">
        <w:rPr>
          <w:rStyle w:val="IntenseEmphasis"/>
          <w:color w:val="00B050"/>
        </w:rPr>
        <w:t>NJ</w:t>
      </w:r>
      <w:r w:rsidRPr="00A015B0">
        <w:rPr>
          <w:rStyle w:val="IntenseEmphasis"/>
          <w:color w:val="0070C0"/>
        </w:rPr>
        <w:t>START</w:t>
      </w:r>
      <w:r w:rsidRPr="00A015B0">
        <w:rPr>
          <w:rFonts w:eastAsia="MS Mincho" w:cs="Arial"/>
          <w:szCs w:val="22"/>
        </w:rPr>
        <w:t xml:space="preserve"> Procurement Program Checklist.</w:t>
      </w:r>
    </w:p>
    <w:p w14:paraId="5F4C4515" w14:textId="23A5FAEC" w:rsidR="00CD2CC8" w:rsidRPr="006C4B1F" w:rsidRDefault="00CD2CC8" w:rsidP="00820B6B">
      <w:pPr>
        <w:pStyle w:val="ListParagraph"/>
        <w:numPr>
          <w:ilvl w:val="0"/>
          <w:numId w:val="73"/>
        </w:numPr>
        <w:ind w:left="360"/>
        <w:jc w:val="left"/>
        <w:rPr>
          <w:b/>
          <w:szCs w:val="20"/>
          <w:highlight w:val="green"/>
        </w:rPr>
      </w:pPr>
      <w:r w:rsidRPr="006C4B1F">
        <w:rPr>
          <w:b/>
          <w:highlight w:val="green"/>
        </w:rPr>
        <w:br w:type="page"/>
      </w:r>
    </w:p>
    <w:p w14:paraId="117802F6" w14:textId="77777777" w:rsidR="00296A2F" w:rsidRPr="009921DC" w:rsidRDefault="00296A2F" w:rsidP="009D1F90">
      <w:pPr>
        <w:pStyle w:val="Heading1"/>
        <w:keepNext/>
      </w:pPr>
      <w:bookmarkStart w:id="1" w:name="_Toc428533936"/>
      <w:bookmarkStart w:id="2" w:name="_Toc5372535"/>
      <w:r w:rsidRPr="009921DC">
        <w:lastRenderedPageBreak/>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2495C56A" w14:textId="7777449E" w:rsidR="00320F13" w:rsidRPr="00851065" w:rsidRDefault="00257282">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w:t>
      </w:r>
      <w:r w:rsidR="004C4E55" w:rsidRPr="00F35C07">
        <w:t>Solicitation Section 2.1 for</w:t>
      </w:r>
      <w:r w:rsidR="004C4E55">
        <w:t xml:space="preserve">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5A06F70F" w14:textId="77777777" w:rsidR="00257282" w:rsidRDefault="00257282" w:rsidP="00E651D6">
      <w:pPr>
        <w:pStyle w:val="BodyText"/>
        <w:ind w:left="0" w:right="108"/>
        <w:rPr>
          <w:rFonts w:ascii="Arial Narrow" w:hAnsi="Arial Narrow"/>
          <w:b/>
          <w:sz w:val="24"/>
        </w:rPr>
      </w:pPr>
    </w:p>
    <w:p w14:paraId="7DFFE0C6" w14:textId="77777777" w:rsidR="00C44F9A" w:rsidRPr="000F7EEE" w:rsidRDefault="00C44F9A" w:rsidP="00C44F9A">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6F612CC8" w14:textId="77777777" w:rsidR="00C44F9A" w:rsidRPr="00851065" w:rsidRDefault="00C44F9A"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5372536"/>
      <w:r w:rsidRPr="00B94382">
        <w:t>P</w:t>
      </w:r>
      <w:r w:rsidRPr="0071274F">
        <w:t>URPOSE AND INTENT</w:t>
      </w:r>
      <w:bookmarkEnd w:id="3"/>
      <w:bookmarkEnd w:id="4"/>
      <w:bookmarkEnd w:id="5"/>
    </w:p>
    <w:p w14:paraId="4DF9C011" w14:textId="77777777" w:rsidR="00E651D6" w:rsidRDefault="00E651D6" w:rsidP="009D1F90">
      <w:pPr>
        <w:keepNext/>
      </w:pPr>
    </w:p>
    <w:p w14:paraId="3E21F560" w14:textId="77777777" w:rsidR="00B57A1C" w:rsidRDefault="00B57A1C" w:rsidP="00B57A1C">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New Jersey Department of Transportation (NJDOT)</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for </w:t>
      </w:r>
      <w:r>
        <w:t>testing and repairs of vapor recovery systems on gasoline tanks throughout the State.</w:t>
      </w:r>
    </w:p>
    <w:p w14:paraId="37CF358C" w14:textId="77777777" w:rsidR="00B57A1C" w:rsidRPr="005B339D" w:rsidRDefault="00B57A1C" w:rsidP="00B57A1C"/>
    <w:p w14:paraId="23461540" w14:textId="1252F700" w:rsidR="00B57A1C" w:rsidRDefault="00B57A1C" w:rsidP="00B57A1C">
      <w:r w:rsidRPr="005B339D">
        <w:t xml:space="preserve">The intent of this </w:t>
      </w:r>
      <w:r>
        <w:t xml:space="preserve">Bid Solicitation </w:t>
      </w:r>
      <w:r w:rsidRPr="005B339D">
        <w:t xml:space="preserve">is to award </w:t>
      </w:r>
      <w:r>
        <w:t>a</w:t>
      </w:r>
      <w:r w:rsidRPr="005B339D">
        <w:t xml:space="preserve"> </w:t>
      </w:r>
      <w:r>
        <w:t>Master Blanket Purchase Order (Blanket P.O.)</w:t>
      </w:r>
      <w:r w:rsidRPr="005B339D">
        <w:t xml:space="preserve"> </w:t>
      </w:r>
      <w:r>
        <w:t xml:space="preserve">per region </w:t>
      </w:r>
      <w:r w:rsidR="002F1BD4">
        <w:t xml:space="preserve">(see Attachment #1) </w:t>
      </w:r>
      <w:r w:rsidRPr="005B339D">
        <w:t>to th</w:t>
      </w:r>
      <w:r>
        <w:t xml:space="preserve">ose </w:t>
      </w:r>
      <w:r w:rsidRPr="005B339D">
        <w:t xml:space="preserve">responsible </w:t>
      </w:r>
      <w:r>
        <w:t>Vendors {Bidders}</w:t>
      </w:r>
      <w:r w:rsidRPr="005B339D">
        <w:t xml:space="preserve"> whose </w:t>
      </w:r>
      <w:r>
        <w:t>Quotes</w:t>
      </w:r>
      <w:r w:rsidRPr="005B339D">
        <w:t xml:space="preserve">, conforming to this </w:t>
      </w:r>
      <w:r>
        <w:t>Bid Solicitation are</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w:t>
      </w:r>
      <w:r w:rsidRPr="005B339D">
        <w:t xml:space="preserve"> during the </w:t>
      </w:r>
      <w:r>
        <w:t>Blanket P.O.</w:t>
      </w:r>
      <w:r w:rsidRPr="005B339D">
        <w:t xml:space="preserve"> term, when deemed by the Director</w:t>
      </w:r>
      <w:r>
        <w:t xml:space="preserve"> of the Division of Purchase and Property (Director)</w:t>
      </w:r>
      <w:r w:rsidRPr="005B339D">
        <w:t xml:space="preserve"> to be in the State’s best interest.</w:t>
      </w:r>
    </w:p>
    <w:p w14:paraId="5FC74212" w14:textId="77777777" w:rsidR="00B57A1C" w:rsidRDefault="00B57A1C" w:rsidP="00B57A1C"/>
    <w:p w14:paraId="4F61FE9F" w14:textId="13DA7765" w:rsidR="00B57A1C" w:rsidRPr="007821CA" w:rsidRDefault="0033671E" w:rsidP="00B57A1C">
      <w:pPr>
        <w:rPr>
          <w:rFonts w:cs="Arial"/>
        </w:rPr>
      </w:pPr>
      <w:r>
        <w:t>Quotes will be evaluated in accordance with Bid Solicitation Section 6.0, Quote Evaluation. The Division intends to award one (1) Blanket P.O. per region</w:t>
      </w:r>
      <w:r w:rsidR="004674E3">
        <w:t xml:space="preserve"> (North/Central/South)</w:t>
      </w:r>
      <w:r>
        <w:t>.</w:t>
      </w:r>
      <w:r w:rsidR="004674E3">
        <w:t xml:space="preserve"> Vendors {Bidders} are eligible to submit Quotes for all regions or any combination of regions. </w:t>
      </w:r>
    </w:p>
    <w:p w14:paraId="140BD94F" w14:textId="77777777" w:rsidR="00DA747D" w:rsidRPr="00DD4351" w:rsidRDefault="00DA747D" w:rsidP="00A9160A">
      <w:pPr>
        <w:rPr>
          <w:rFonts w:cs="Arial"/>
          <w:szCs w:val="22"/>
        </w:rPr>
      </w:pPr>
    </w:p>
    <w:p w14:paraId="259C6399" w14:textId="24AEAF13"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D43BB72" w14:textId="77777777" w:rsidR="004A42B5" w:rsidRPr="004B0355" w:rsidRDefault="004A42B5" w:rsidP="00851065">
      <w:pPr>
        <w:rPr>
          <w:rFonts w:cs="Arial"/>
          <w:b/>
        </w:rPr>
      </w:pPr>
    </w:p>
    <w:p w14:paraId="7A7AC034" w14:textId="41A695A7"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A80B9D">
        <w:t>.</w:t>
      </w:r>
      <w:r w:rsidR="00363F2B">
        <w:t xml:space="preserve">s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w:t>
      </w:r>
      <w:r w:rsidR="00B22CDF">
        <w:t xml:space="preserve"> </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counties, municipalities, school districts, volunteer fire departments, first</w:t>
      </w:r>
      <w:r w:rsidR="00DC0755">
        <w:t>-</w:t>
      </w:r>
      <w:r w:rsidRPr="00851065">
        <w:t>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w:t>
      </w:r>
      <w:r w:rsidR="00277D4D" w:rsidRPr="00363F2B">
        <w:rPr>
          <w:color w:val="000000"/>
        </w:rPr>
        <w:t>Section 4.4.6 of</w:t>
      </w:r>
      <w:r w:rsidR="00277D4D" w:rsidRPr="00851065">
        <w:rPr>
          <w:color w:val="000000"/>
        </w:rPr>
        <w:t xml:space="preserve">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00363F2B">
        <w:t>endor</w:t>
      </w:r>
      <w:r w:rsidR="009A1CD8" w:rsidRPr="00851065">
        <w:t xml:space="preserve"> </w:t>
      </w:r>
      <w:r w:rsidR="00647C5C" w:rsidRPr="00851065">
        <w:t>{</w:t>
      </w:r>
      <w:r w:rsidR="00C57251" w:rsidRPr="00851065">
        <w:t>B</w:t>
      </w:r>
      <w:r w:rsidR="00363F2B">
        <w:t>idder</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11962CD5" w14:textId="77777777" w:rsidR="00826762" w:rsidRDefault="00826762" w:rsidP="00851065"/>
    <w:p w14:paraId="4662D4B3" w14:textId="77777777" w:rsidR="00E651D6" w:rsidRPr="00B94382" w:rsidRDefault="00E651D6" w:rsidP="009D1F90">
      <w:pPr>
        <w:pStyle w:val="Heading2"/>
        <w:keepNext/>
      </w:pPr>
      <w:bookmarkStart w:id="6" w:name="_Toc400531468"/>
      <w:bookmarkStart w:id="7" w:name="_Toc428533938"/>
      <w:bookmarkStart w:id="8" w:name="_Toc5372537"/>
      <w:r w:rsidRPr="00B94382">
        <w:t>BACKGROUND</w:t>
      </w:r>
      <w:bookmarkEnd w:id="6"/>
      <w:bookmarkEnd w:id="7"/>
      <w:bookmarkEnd w:id="8"/>
      <w:r w:rsidRPr="00B94382">
        <w:t xml:space="preserve"> </w:t>
      </w:r>
    </w:p>
    <w:p w14:paraId="5886A0D5" w14:textId="77777777" w:rsidR="00E651D6" w:rsidRDefault="00E651D6" w:rsidP="009D1F90">
      <w:pPr>
        <w:keepNext/>
      </w:pPr>
    </w:p>
    <w:p w14:paraId="335D2D93" w14:textId="2EC7FC1D" w:rsidR="00DF14CA" w:rsidRDefault="00DF14CA" w:rsidP="00DF14CA">
      <w:r>
        <w:t xml:space="preserve">This is a </w:t>
      </w:r>
      <w:r w:rsidRPr="002A4849">
        <w:t xml:space="preserve">reprocurement of the </w:t>
      </w:r>
      <w:r w:rsidRPr="004A1274">
        <w:t xml:space="preserve">services under </w:t>
      </w:r>
      <w:r w:rsidRPr="002A4849">
        <w:rPr>
          <w:b/>
        </w:rPr>
        <w:t>Vapor Recovery Systems on Gasoline Tanks - Testing &amp; Repairs (Statewide)</w:t>
      </w:r>
      <w:r w:rsidRPr="002A4849">
        <w:t xml:space="preserve">, presently due to expire </w:t>
      </w:r>
      <w:r w:rsidRPr="007821CA">
        <w:t xml:space="preserve">on </w:t>
      </w:r>
      <w:r w:rsidR="00A4011E">
        <w:rPr>
          <w:b/>
        </w:rPr>
        <w:t>July</w:t>
      </w:r>
      <w:r w:rsidR="00A4011E" w:rsidRPr="007821CA">
        <w:rPr>
          <w:b/>
        </w:rPr>
        <w:t xml:space="preserve"> </w:t>
      </w:r>
      <w:r w:rsidRPr="007821CA">
        <w:rPr>
          <w:b/>
        </w:rPr>
        <w:t>31, 2019.</w:t>
      </w:r>
      <w:r w:rsidRPr="007821CA" w:rsidDel="002A4849">
        <w:rPr>
          <w:b/>
        </w:rPr>
        <w:t xml:space="preserve"> </w:t>
      </w:r>
      <w:r w:rsidRPr="007821CA">
        <w:t>Vendors</w:t>
      </w:r>
      <w:r w:rsidRPr="002A4849">
        <w:t xml:space="preserve"> {Bidders} interested in the current Blanket P.O. specifications and pricing information may review the current Blanket P.O. T2546</w:t>
      </w:r>
      <w:r w:rsidRPr="004A1274" w:rsidDel="002A4849">
        <w:t xml:space="preserve"> </w:t>
      </w:r>
      <w:r w:rsidRPr="002A4849">
        <w:t xml:space="preserve">at </w:t>
      </w:r>
      <w:hyperlink r:id="rId21" w:history="1">
        <w:r w:rsidRPr="002A4849">
          <w:rPr>
            <w:rStyle w:val="Hyperlink"/>
          </w:rPr>
          <w:t>www.njstart.gov</w:t>
        </w:r>
      </w:hyperlink>
      <w:r w:rsidRPr="002A4849">
        <w:t xml:space="preserve"> by following these steps:</w:t>
      </w:r>
      <w:r>
        <w:t xml:space="preserve">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2"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14DC1369" w:rsidR="00B97307" w:rsidRDefault="00B97307" w:rsidP="00B97307">
      <w:pPr>
        <w:overflowPunct w:val="0"/>
        <w:autoSpaceDE w:val="0"/>
        <w:autoSpaceDN w:val="0"/>
        <w:ind w:left="720"/>
      </w:pPr>
      <w:r>
        <w:t xml:space="preserve">Under “Contract/Blanket Description” type in </w:t>
      </w:r>
      <w:r w:rsidR="00DF14CA" w:rsidRPr="00A015B0">
        <w:t>T2546</w:t>
      </w:r>
      <w:r>
        <w:t>, Click “Find It”</w:t>
      </w:r>
    </w:p>
    <w:p w14:paraId="097BDB6B" w14:textId="777840EB" w:rsidR="00B97307" w:rsidRDefault="00B97307" w:rsidP="00B97307">
      <w:pPr>
        <w:overflowPunct w:val="0"/>
        <w:autoSpaceDE w:val="0"/>
        <w:autoSpaceDN w:val="0"/>
        <w:ind w:left="720"/>
      </w:pPr>
      <w:r>
        <w:t>The current Blanket P.O’s will appear under “Results”.</w:t>
      </w:r>
    </w:p>
    <w:p w14:paraId="6F9D5DC7" w14:textId="77777777" w:rsidR="00B97307" w:rsidRDefault="00B97307" w:rsidP="00B97307"/>
    <w:p w14:paraId="03238732" w14:textId="5B5F5ED9" w:rsidR="00B97307" w:rsidRDefault="00B97307" w:rsidP="00B97307">
      <w:r>
        <w:t>Vendors {Bidders} are cautioned that this new Bid Solicitation addresses current requirements.</w:t>
      </w:r>
    </w:p>
    <w:p w14:paraId="573EAD20" w14:textId="77777777" w:rsidR="003A3A24" w:rsidRDefault="003A3A24" w:rsidP="00851065"/>
    <w:p w14:paraId="15683A4F" w14:textId="748FF59C" w:rsidR="003A3A24" w:rsidRPr="00F15739" w:rsidRDefault="00B0703C" w:rsidP="00EB4EF1">
      <w:pPr>
        <w:pStyle w:val="Heading2"/>
        <w:keepNext/>
      </w:pPr>
      <w:bookmarkStart w:id="9" w:name="_Toc428533939"/>
      <w:bookmarkStart w:id="10" w:name="_Toc5372538"/>
      <w:r w:rsidRPr="00851065">
        <w:rPr>
          <w:caps w:val="0"/>
        </w:rPr>
        <w:t>KEY EVENTS</w:t>
      </w:r>
      <w:bookmarkEnd w:id="9"/>
      <w:bookmarkEnd w:id="10"/>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1" w:name="_1.3.1_ELECTRONIC_QUESTION_AND_ANSWE"/>
      <w:bookmarkStart w:id="12" w:name="_Toc428533940"/>
      <w:bookmarkStart w:id="13" w:name="_Toc5372539"/>
      <w:bookmarkEnd w:id="11"/>
      <w:r w:rsidRPr="00851065">
        <w:t>ELECTRONIC QUESTION AND ANSWER PERIOD</w:t>
      </w:r>
      <w:bookmarkEnd w:id="12"/>
      <w:bookmarkEnd w:id="13"/>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7" w:name="_Toc5372540"/>
      <w:bookmarkStart w:id="18" w:name="_Toc428533941"/>
      <w:r w:rsidRPr="00851065">
        <w:t xml:space="preserve">SUBMISSION OF </w:t>
      </w:r>
      <w:r w:rsidR="00CE00E7">
        <w:t>QUOTE</w:t>
      </w:r>
      <w:r w:rsidR="00CA116A" w:rsidRPr="00851065">
        <w:t>S</w:t>
      </w:r>
      <w:bookmarkEnd w:id="17"/>
      <w:r w:rsidR="00CA116A" w:rsidRPr="00851065">
        <w:t xml:space="preserve"> </w:t>
      </w:r>
      <w:bookmarkEnd w:id="18"/>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lastRenderedPageBreak/>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6D4806D1" w14:textId="77777777" w:rsidR="00E23BE0" w:rsidRDefault="00E23BE0" w:rsidP="00EC7B0A">
      <w:pPr>
        <w:pStyle w:val="BodyText3"/>
        <w:rPr>
          <w:b/>
          <w:bCs/>
          <w:highlight w:val="green"/>
        </w:rPr>
      </w:pPr>
      <w:bookmarkStart w:id="19" w:name="site_visit"/>
      <w:bookmarkEnd w:id="19"/>
    </w:p>
    <w:p w14:paraId="7F3A71E3" w14:textId="77777777" w:rsidR="00E23BE0" w:rsidRPr="000F7305" w:rsidRDefault="00CC6865" w:rsidP="00414292">
      <w:pPr>
        <w:pStyle w:val="Heading3"/>
        <w:keepNext/>
        <w:ind w:right="108"/>
        <w:rPr>
          <w:caps w:val="0"/>
          <w:color w:val="000000" w:themeColor="text1"/>
        </w:rPr>
      </w:pPr>
      <w:bookmarkStart w:id="20" w:name="_Toc5372541"/>
      <w:r w:rsidRPr="000F7305">
        <w:rPr>
          <w:caps w:val="0"/>
          <w:color w:val="000000" w:themeColor="text1"/>
        </w:rPr>
        <w:t>VENDOR {BIDDER} SUPPORT</w:t>
      </w:r>
      <w:bookmarkEnd w:id="20"/>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2812B4" w:rsidRDefault="00E23BE0" w:rsidP="00851065">
      <w:pPr>
        <w:rPr>
          <w:b/>
          <w:bCs/>
          <w:highlight w:val="green"/>
        </w:rPr>
      </w:pPr>
    </w:p>
    <w:p w14:paraId="28394368" w14:textId="77777777" w:rsidR="00EC7B0A" w:rsidRPr="00F15739" w:rsidRDefault="00EC7B0A" w:rsidP="009D1F90">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5372542"/>
      <w:bookmarkEnd w:id="21"/>
      <w:bookmarkEnd w:id="22"/>
      <w:r w:rsidRPr="00F15739">
        <w:rPr>
          <w:caps w:val="0"/>
        </w:rPr>
        <w:t>MANDATORY/OPTIONAL SITE VISIT</w:t>
      </w:r>
      <w:bookmarkEnd w:id="23"/>
      <w:bookmarkEnd w:id="24"/>
      <w:bookmarkEnd w:id="25"/>
      <w:bookmarkEnd w:id="26"/>
      <w:bookmarkEnd w:id="27"/>
    </w:p>
    <w:p w14:paraId="37DBB1B7" w14:textId="77777777" w:rsidR="00EC7B0A" w:rsidRPr="001154A3" w:rsidRDefault="00EC7B0A" w:rsidP="009D1F90">
      <w:pPr>
        <w:keepNext/>
      </w:pPr>
    </w:p>
    <w:p w14:paraId="512CFAC5" w14:textId="77777777" w:rsidR="00F15739" w:rsidRPr="00345412" w:rsidRDefault="00F15739" w:rsidP="00F15739">
      <w:pPr>
        <w:rPr>
          <w:rFonts w:eastAsia="MS Mincho"/>
        </w:rPr>
      </w:pPr>
      <w:r w:rsidRPr="00345412">
        <w:rPr>
          <w:rFonts w:eastAsia="MS Mincho"/>
        </w:rPr>
        <w:t>Not applicable to this procurement.</w:t>
      </w:r>
    </w:p>
    <w:p w14:paraId="05FFE536" w14:textId="77777777" w:rsidR="00EF244D" w:rsidRPr="00851065" w:rsidRDefault="00EF244D" w:rsidP="00851065">
      <w:pPr>
        <w:rPr>
          <w:rFonts w:eastAsia="MS Mincho"/>
          <w:highlight w:val="green"/>
        </w:rPr>
      </w:pPr>
    </w:p>
    <w:p w14:paraId="4508EC0F" w14:textId="5C15FC46" w:rsidR="00EF244D" w:rsidRPr="00C929D0" w:rsidRDefault="00EF244D" w:rsidP="009D1F90">
      <w:pPr>
        <w:pStyle w:val="Heading3"/>
        <w:keepNext/>
      </w:pPr>
      <w:bookmarkStart w:id="28" w:name="_1.3.5__MANDATORY/OPTIONAL"/>
      <w:bookmarkStart w:id="29" w:name="_1.3.6__MANDATORY/OPTIONAL"/>
      <w:bookmarkStart w:id="30" w:name="_Toc224543888"/>
      <w:bookmarkStart w:id="31" w:name="_Toc238623354"/>
      <w:bookmarkStart w:id="32" w:name="_Toc428533945"/>
      <w:bookmarkStart w:id="33" w:name="_Toc5372543"/>
      <w:bookmarkEnd w:id="28"/>
      <w:bookmarkEnd w:id="29"/>
      <w:r w:rsidRPr="00C929D0">
        <w:t>MANDATORY/OPTIONAL PRE-</w:t>
      </w:r>
      <w:r w:rsidR="00CE00E7" w:rsidRPr="00C929D0">
        <w:t>QUOTE</w:t>
      </w:r>
      <w:r w:rsidR="009F0764" w:rsidRPr="00C929D0">
        <w:t xml:space="preserve"> </w:t>
      </w:r>
      <w:r w:rsidRPr="00C929D0">
        <w:t>CONFERENCE</w:t>
      </w:r>
      <w:bookmarkEnd w:id="30"/>
      <w:bookmarkEnd w:id="31"/>
      <w:bookmarkEnd w:id="32"/>
      <w:bookmarkEnd w:id="33"/>
    </w:p>
    <w:p w14:paraId="0254D212" w14:textId="77777777" w:rsidR="00EF244D" w:rsidRPr="00851065" w:rsidRDefault="00EF244D" w:rsidP="009D1F90">
      <w:pPr>
        <w:keepNext/>
        <w:rPr>
          <w:rFonts w:eastAsia="MS Mincho"/>
        </w:rPr>
      </w:pPr>
    </w:p>
    <w:p w14:paraId="38ACA005" w14:textId="77777777" w:rsidR="00C929D0" w:rsidRPr="00345412" w:rsidRDefault="00C929D0" w:rsidP="00C929D0">
      <w:pPr>
        <w:rPr>
          <w:rFonts w:eastAsia="MS Mincho"/>
        </w:rPr>
      </w:pPr>
      <w:bookmarkStart w:id="34" w:name="_Toc95619434"/>
      <w:bookmarkStart w:id="35" w:name="_Toc109701220"/>
      <w:bookmarkStart w:id="36" w:name="_Toc225321579"/>
      <w:bookmarkStart w:id="37" w:name="_Toc94946029"/>
      <w:bookmarkStart w:id="38" w:name="_Toc72744593"/>
      <w:r w:rsidRPr="00345412">
        <w:rPr>
          <w:rFonts w:eastAsia="MS Mincho"/>
        </w:rPr>
        <w:t>Not applicable to this procurement.</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39" w:name="_Toc400531476"/>
      <w:bookmarkStart w:id="40" w:name="_Toc428533946"/>
      <w:bookmarkStart w:id="41" w:name="_Toc5372544"/>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02FEF0BE" w14:textId="77777777" w:rsidR="0058591B" w:rsidRDefault="0058591B" w:rsidP="009D1F90">
      <w:pPr>
        <w:keepNext/>
      </w:pPr>
    </w:p>
    <w:p w14:paraId="096655C2" w14:textId="491FB336"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w:t>
      </w:r>
      <w:r w:rsidR="00E4249F">
        <w:t xml:space="preserve"> an</w:t>
      </w:r>
      <w:r w:rsidRPr="00542477">
        <w:t xml:space="preserve"> accurate and comprehensive </w:t>
      </w:r>
      <w:r w:rsidR="00CE00E7">
        <w:t>Quote</w:t>
      </w:r>
      <w:r w:rsidRPr="00542477">
        <w:t>:</w:t>
      </w:r>
    </w:p>
    <w:p w14:paraId="35F4B7D0" w14:textId="77777777" w:rsidR="00652B3B" w:rsidRPr="001154A3" w:rsidRDefault="00652B3B" w:rsidP="00851065"/>
    <w:p w14:paraId="22DA4E71" w14:textId="0CFBA4CD" w:rsidR="007E420C" w:rsidRDefault="006641C6" w:rsidP="00851065">
      <w:pPr>
        <w:rPr>
          <w:rFonts w:eastAsia="Arial"/>
          <w:color w:val="0000FF"/>
          <w:szCs w:val="22"/>
          <w:u w:val="single" w:color="0000FF"/>
        </w:rPr>
      </w:pPr>
      <w:r w:rsidRPr="00EB5595">
        <w:rPr>
          <w:rFonts w:eastAsia="Arial"/>
          <w:szCs w:val="22"/>
        </w:rPr>
        <w:t>California Air Resources Board (C.A.R.B.)</w:t>
      </w:r>
      <w:r w:rsidRPr="00EB5595">
        <w:rPr>
          <w:rFonts w:eastAsia="Arial"/>
          <w:spacing w:val="58"/>
          <w:szCs w:val="22"/>
        </w:rPr>
        <w:t xml:space="preserve"> </w:t>
      </w:r>
      <w:r w:rsidRPr="00EB5595">
        <w:rPr>
          <w:rFonts w:eastAsia="Arial"/>
          <w:szCs w:val="22"/>
        </w:rPr>
        <w:t>TP-201.3 and all subsequent revisions</w:t>
      </w:r>
      <w:r>
        <w:rPr>
          <w:rFonts w:eastAsia="Arial"/>
          <w:szCs w:val="22"/>
        </w:rPr>
        <w:t xml:space="preserve"> at:</w:t>
      </w:r>
      <w:r w:rsidRPr="00EB5595">
        <w:rPr>
          <w:rFonts w:eastAsia="Arial"/>
          <w:szCs w:val="22"/>
        </w:rPr>
        <w:t xml:space="preserve"> </w:t>
      </w:r>
      <w:r w:rsidRPr="00EB5595">
        <w:rPr>
          <w:rFonts w:eastAsia="Arial"/>
          <w:spacing w:val="39"/>
          <w:szCs w:val="22"/>
        </w:rPr>
        <w:t xml:space="preserve"> </w:t>
      </w:r>
      <w:hyperlink r:id="rId26">
        <w:r w:rsidRPr="00EB5595">
          <w:rPr>
            <w:rFonts w:eastAsia="Arial"/>
            <w:color w:val="0000FF"/>
            <w:szCs w:val="22"/>
            <w:u w:val="single" w:color="0000FF"/>
          </w:rPr>
          <w:t>http://www.arb.ca.gov/homepage.htm</w:t>
        </w:r>
      </w:hyperlink>
      <w:r w:rsidRPr="00EB5595">
        <w:rPr>
          <w:rFonts w:eastAsia="Arial"/>
          <w:color w:val="0000FF"/>
          <w:szCs w:val="22"/>
          <w:u w:val="single" w:color="0000FF"/>
        </w:rPr>
        <w:t>.</w:t>
      </w:r>
    </w:p>
    <w:p w14:paraId="2CEDFFF3" w14:textId="77777777" w:rsidR="006641C6" w:rsidRDefault="006641C6" w:rsidP="00851065">
      <w:pPr>
        <w:rPr>
          <w:rFonts w:eastAsia="MS Mincho"/>
        </w:rPr>
      </w:pPr>
    </w:p>
    <w:p w14:paraId="2C001021" w14:textId="77777777" w:rsidR="00C12155" w:rsidRPr="00851065" w:rsidRDefault="00AC3C7B" w:rsidP="009D1F90">
      <w:pPr>
        <w:pStyle w:val="Heading2"/>
        <w:keepNext/>
      </w:pPr>
      <w:bookmarkStart w:id="42" w:name="_Toc428533947"/>
      <w:bookmarkStart w:id="43" w:name="_Toc5372545"/>
      <w:r w:rsidRPr="00851065">
        <w:rPr>
          <w:caps w:val="0"/>
        </w:rPr>
        <w:t>ADDITIONAL INFORMATION</w:t>
      </w:r>
      <w:bookmarkEnd w:id="42"/>
      <w:bookmarkEnd w:id="43"/>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4" w:name="_Toc5372546"/>
      <w:bookmarkStart w:id="45"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r w:rsidR="003F12E1" w:rsidRPr="00851065">
        <w:rPr>
          <w:rFonts w:eastAsia="MS Mincho"/>
        </w:rPr>
        <w:t xml:space="preserve"> </w:t>
      </w:r>
      <w:bookmarkEnd w:id="45"/>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w:t>
      </w:r>
      <w:r w:rsidR="00E63634" w:rsidRPr="00851065">
        <w:rPr>
          <w:rFonts w:eastAsia="MS Mincho"/>
        </w:rPr>
        <w:lastRenderedPageBreak/>
        <w:t xml:space="preserve">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7"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6" w:name="_Toc400531479"/>
      <w:bookmarkStart w:id="47" w:name="_Toc428533949"/>
      <w:bookmarkStart w:id="48" w:name="_Toc537254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49" w:name="_Toc400531480"/>
      <w:bookmarkStart w:id="50" w:name="_Toc428533950"/>
      <w:bookmarkStart w:id="51" w:name="_Toc5372548"/>
      <w:r w:rsidRPr="00C82A09">
        <w:rPr>
          <w:rFonts w:eastAsia="MS Mincho"/>
          <w:caps w:val="0"/>
        </w:rPr>
        <w:t>COST L</w:t>
      </w:r>
      <w:r w:rsidRPr="005B44C2">
        <w:rPr>
          <w:rFonts w:eastAsia="MS Mincho"/>
          <w:caps w:val="0"/>
        </w:rPr>
        <w:t>IABILITY</w:t>
      </w:r>
      <w:bookmarkEnd w:id="49"/>
      <w:bookmarkEnd w:id="50"/>
      <w:bookmarkEnd w:id="51"/>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52" w:name="_Toc5372549"/>
      <w:bookmarkStart w:id="53" w:name="_Toc400531481"/>
      <w:bookmarkStart w:id="54"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2"/>
      <w:r>
        <w:rPr>
          <w:rFonts w:eastAsia="MS Mincho"/>
          <w:caps w:val="0"/>
        </w:rPr>
        <w:t xml:space="preserve"> </w:t>
      </w:r>
      <w:bookmarkEnd w:id="53"/>
      <w:bookmarkEnd w:id="54"/>
    </w:p>
    <w:p w14:paraId="100A8244" w14:textId="77777777" w:rsidR="00E651D6" w:rsidRDefault="00E651D6" w:rsidP="005328A7">
      <w:pPr>
        <w:keepNext/>
      </w:pPr>
    </w:p>
    <w:p w14:paraId="1189B952" w14:textId="77777777" w:rsidR="00AA5326" w:rsidRDefault="00AA5326" w:rsidP="00AA5326">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Pr>
          <w:u w:val="single"/>
        </w:rPr>
        <w:t>et</w:t>
      </w:r>
      <w:r>
        <w:t xml:space="preserve"> </w:t>
      </w:r>
      <w:r>
        <w:rPr>
          <w:u w:val="single"/>
        </w:rPr>
        <w:t>seq.</w:t>
      </w:r>
      <w:r>
        <w:t xml:space="preserve">, or the common law right to know.  </w:t>
      </w:r>
    </w:p>
    <w:p w14:paraId="6B973542" w14:textId="77777777" w:rsidR="00AA5326" w:rsidRDefault="00AA5326" w:rsidP="00AA5326"/>
    <w:p w14:paraId="22E32734" w14:textId="77777777" w:rsidR="00AA5326" w:rsidRDefault="00AA5326" w:rsidP="00AA5326">
      <w:r>
        <w:t xml:space="preserve">After the opening of sealed Quotes, including Quotes submitted through the </w:t>
      </w:r>
      <w:r>
        <w:rPr>
          <w:rStyle w:val="IntenseEmphasis"/>
          <w:color w:val="00B050"/>
        </w:rPr>
        <w:t>NJ</w:t>
      </w:r>
      <w:r>
        <w:rPr>
          <w:rStyle w:val="IntenseEmphasis"/>
          <w:color w:val="0070C0"/>
        </w:rPr>
        <w:t>START</w:t>
      </w:r>
      <w:r>
        <w:t xml:space="preserve"> electronic process, all information submitted by a </w:t>
      </w:r>
      <w:r>
        <w:rPr>
          <w:rFonts w:cs="Arial"/>
          <w:szCs w:val="22"/>
        </w:rPr>
        <w:t>Vendor {Bidder</w:t>
      </w:r>
      <w:r>
        <w:t xml:space="preserve">} in response to a Bid Solicitation is considered public information notwithstanding any disclaimers to the contrary submitted by a </w:t>
      </w:r>
      <w:r>
        <w:rPr>
          <w:rFonts w:cs="Arial"/>
          <w:szCs w:val="22"/>
        </w:rPr>
        <w:t>Vendor {Bidder}. </w:t>
      </w:r>
      <w:r>
        <w:t>Proprietary and confidential information may be exempt from public disclosure by OPRA and/or the common law. When the Bid Solicitation contains a negotiation component, the Quote will not be subject to public disclosure until a notice of intent to award a Blanket P.O. is announced.</w:t>
      </w:r>
      <w:r>
        <w:rPr>
          <w:rFonts w:cs="Arial"/>
          <w:szCs w:val="22"/>
        </w:rPr>
        <w:t xml:space="preserve"> </w:t>
      </w:r>
    </w:p>
    <w:p w14:paraId="7F63C40A" w14:textId="77777777" w:rsidR="00AA5326" w:rsidRDefault="00AA5326" w:rsidP="00AA5326"/>
    <w:p w14:paraId="31649EC8" w14:textId="77777777" w:rsidR="00AA5326" w:rsidRDefault="00AA5326" w:rsidP="00AA5326">
      <w:pPr>
        <w:rPr>
          <w:szCs w:val="22"/>
        </w:rPr>
      </w:pPr>
      <w:r>
        <w:t xml:space="preserve">As part of its Quote, a </w:t>
      </w:r>
      <w:r>
        <w:rPr>
          <w:rFonts w:cs="Arial"/>
          <w:szCs w:val="22"/>
        </w:rPr>
        <w:t>Vendor {Bidder</w:t>
      </w:r>
      <w:r>
        <w:t xml:space="preserve">} may designate any data or materials it asserts are exempt from public disclosure under OPRA and/or the common law, explaining the basis for such assertion. </w:t>
      </w:r>
      <w:r>
        <w:rPr>
          <w:szCs w:val="22"/>
        </w:rPr>
        <w:t xml:space="preserve">Vendor {Bidder} must provide a detailed statement clearly identifying those sections of the Quote that it claims are exempt from production, and the legal and factual basis that supports said exemption(s) as a matter of law.  Please include a redacted copy of the Quote indicating the sections identified as confidential.  </w:t>
      </w:r>
      <w:r>
        <w:rPr>
          <w:b/>
          <w:szCs w:val="22"/>
          <w:u w:val="single"/>
        </w:rPr>
        <w:t>The State will not honor any attempts by a Vendor {Bidder} to designate its entire Quote as proprietary, confidential and/or to claim copyright protection for its entire Quote.</w:t>
      </w:r>
    </w:p>
    <w:p w14:paraId="7C2C2EE7" w14:textId="77777777" w:rsidR="00AA5326" w:rsidRDefault="00AA5326" w:rsidP="00AA5326"/>
    <w:p w14:paraId="4610425D" w14:textId="77777777" w:rsidR="00AA5326" w:rsidRDefault="00AA5326" w:rsidP="00AA532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t>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OPRA.</w:t>
      </w:r>
    </w:p>
    <w:p w14:paraId="78CEB9BB" w14:textId="77777777" w:rsidR="00AA5326" w:rsidRDefault="00AA5326" w:rsidP="00AA5326"/>
    <w:p w14:paraId="2DB833DF" w14:textId="77777777" w:rsidR="00AA5326" w:rsidRDefault="00AA5326" w:rsidP="00AA5326">
      <w:pPr>
        <w:rPr>
          <w:color w:val="1F497D"/>
        </w:rPr>
      </w:pPr>
      <w:r>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0EAAAC16" w14:textId="77777777" w:rsidR="00AA5326" w:rsidRDefault="00AA5326" w:rsidP="00AA5326"/>
    <w:p w14:paraId="449872B4" w14:textId="77777777" w:rsidR="00AA5326" w:rsidRDefault="00AA5326" w:rsidP="00AA5326">
      <w:r>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14:paraId="27752B66" w14:textId="77777777" w:rsidR="00AA5326" w:rsidRDefault="00AA5326" w:rsidP="00AA5326"/>
    <w:p w14:paraId="550EB0E2" w14:textId="77777777" w:rsidR="00AA5326" w:rsidRDefault="00AA5326" w:rsidP="00AA5326">
      <w:pPr>
        <w:rPr>
          <w:szCs w:val="22"/>
        </w:rPr>
      </w:pPr>
      <w:r>
        <w:rPr>
          <w:szCs w:val="22"/>
        </w:rPr>
        <w:t>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w:t>
      </w:r>
      <w:r>
        <w:t xml:space="preserve"> may be proprietary or confidential</w:t>
      </w:r>
      <w:r>
        <w:rPr>
          <w:szCs w:val="22"/>
        </w:rPr>
        <w:t xml:space="preserve">.  </w:t>
      </w:r>
    </w:p>
    <w:p w14:paraId="2CE9D2FA" w14:textId="77777777" w:rsidR="00D27762" w:rsidRPr="003503F1" w:rsidRDefault="00D27762" w:rsidP="00851065"/>
    <w:p w14:paraId="214F7E7D" w14:textId="602AEDD1" w:rsidR="002952D8" w:rsidRDefault="002A5D50" w:rsidP="00AC3C7B">
      <w:pPr>
        <w:pStyle w:val="Heading3"/>
        <w:keepNext/>
        <w:ind w:right="108"/>
        <w:rPr>
          <w:rFonts w:eastAsia="MS Mincho"/>
        </w:rPr>
      </w:pPr>
      <w:bookmarkStart w:id="55" w:name="_Toc400531482"/>
      <w:bookmarkStart w:id="56" w:name="_Toc428533952"/>
      <w:bookmarkStart w:id="57" w:name="_Toc5372550"/>
      <w:r>
        <w:rPr>
          <w:rFonts w:eastAsia="MS Mincho"/>
        </w:rPr>
        <w:t xml:space="preserve">ANNOUNCEMENT OF </w:t>
      </w:r>
      <w:r w:rsidR="00CE00E7">
        <w:rPr>
          <w:rFonts w:eastAsia="MS Mincho"/>
        </w:rPr>
        <w:t>QUOTE</w:t>
      </w:r>
      <w:r w:rsidR="00EE6FCF">
        <w:rPr>
          <w:rFonts w:eastAsia="MS Mincho"/>
        </w:rPr>
        <w:t xml:space="preserve"> </w:t>
      </w:r>
      <w:bookmarkEnd w:id="55"/>
      <w:r>
        <w:rPr>
          <w:rFonts w:eastAsia="MS Mincho"/>
        </w:rPr>
        <w:t>INFORMATION</w:t>
      </w:r>
      <w:bookmarkEnd w:id="56"/>
      <w:bookmarkEnd w:id="57"/>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4B0723">
      <w:pPr>
        <w:pStyle w:val="BodyText2"/>
        <w:numPr>
          <w:ilvl w:val="0"/>
          <w:numId w:val="6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4B0723">
      <w:pPr>
        <w:pStyle w:val="BodyText2"/>
        <w:numPr>
          <w:ilvl w:val="0"/>
          <w:numId w:val="6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58" w:name="_Toc5372551"/>
      <w:bookmarkStart w:id="59" w:name="_Toc400531483"/>
      <w:bookmarkStart w:id="60"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8"/>
      <w:r>
        <w:rPr>
          <w:rFonts w:eastAsia="MS Mincho"/>
          <w:caps w:val="0"/>
        </w:rPr>
        <w:t xml:space="preserve"> </w:t>
      </w:r>
      <w:bookmarkEnd w:id="59"/>
      <w:bookmarkEnd w:id="60"/>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1" w:name="_Toc400531484"/>
      <w:bookmarkStart w:id="62" w:name="_Toc428533954"/>
      <w:bookmarkStart w:id="63" w:name="_Toc5372552"/>
      <w:r>
        <w:rPr>
          <w:rFonts w:eastAsia="MS Mincho"/>
          <w:caps w:val="0"/>
        </w:rPr>
        <w:t xml:space="preserve">QUOTE </w:t>
      </w:r>
      <w:r w:rsidRPr="00E25F54">
        <w:rPr>
          <w:rFonts w:eastAsia="MS Mincho"/>
          <w:caps w:val="0"/>
        </w:rPr>
        <w:t>ERRORS</w:t>
      </w:r>
      <w:bookmarkEnd w:id="61"/>
      <w:bookmarkEnd w:id="62"/>
      <w:bookmarkEnd w:id="63"/>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8"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F14606">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lastRenderedPageBreak/>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4" w:name="_Toc400531485"/>
      <w:bookmarkStart w:id="65" w:name="_Toc428533955"/>
      <w:bookmarkStart w:id="66" w:name="_Toc5372553"/>
      <w:r w:rsidRPr="00826719">
        <w:rPr>
          <w:rFonts w:eastAsia="MS Mincho"/>
          <w:caps w:val="0"/>
        </w:rPr>
        <w:t>JOINT V</w:t>
      </w:r>
      <w:r w:rsidRPr="005B44C2">
        <w:rPr>
          <w:rFonts w:eastAsia="MS Mincho"/>
          <w:caps w:val="0"/>
        </w:rPr>
        <w:t>ENTURE</w:t>
      </w:r>
      <w:bookmarkEnd w:id="64"/>
      <w:bookmarkEnd w:id="65"/>
      <w:bookmarkEnd w:id="66"/>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10C45">
        <w:t>4.4.1 and 4.4.2</w:t>
      </w:r>
      <w:r w:rsidR="00D91A12" w:rsidRPr="00D10C45">
        <w:t xml:space="preserve"> of this</w:t>
      </w:r>
      <w:r w:rsidR="00D91A12">
        <w:t xml:space="preserve">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7" w:name="_Toc400531486"/>
      <w:bookmarkStart w:id="68" w:name="_Toc428533956"/>
      <w:bookmarkStart w:id="69" w:name="_Toc5372554"/>
      <w:r w:rsidRPr="00EF72B4">
        <w:rPr>
          <w:caps w:val="0"/>
        </w:rPr>
        <w:t xml:space="preserve">RECIPROCITY FOR JURISDICTIONAL </w:t>
      </w:r>
      <w:r>
        <w:rPr>
          <w:caps w:val="0"/>
        </w:rPr>
        <w:t>VENDOR {BIDDER}</w:t>
      </w:r>
      <w:r w:rsidRPr="00EF72B4">
        <w:rPr>
          <w:caps w:val="0"/>
        </w:rPr>
        <w:t xml:space="preserve"> PREFERENCE</w:t>
      </w:r>
      <w:bookmarkEnd w:id="67"/>
      <w:bookmarkEnd w:id="68"/>
      <w:bookmarkEnd w:id="69"/>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w:t>
      </w:r>
      <w:r w:rsidR="00EF72B4" w:rsidRPr="00851065">
        <w:lastRenderedPageBreak/>
        <w:t xml:space="preserve">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0" w:name="_Toc294607267"/>
      <w:bookmarkStart w:id="71" w:name="_Toc294680428"/>
      <w:bookmarkStart w:id="72" w:name="_Toc400531487"/>
      <w:bookmarkStart w:id="73" w:name="_Toc428533957"/>
      <w:bookmarkStart w:id="74" w:name="_Toc5372555"/>
      <w:r>
        <w:t>QUOTE</w:t>
      </w:r>
      <w:r w:rsidR="00C6511D" w:rsidRPr="00E2130D">
        <w:t xml:space="preserve"> ACCEPTANCES AND REJECTIONS</w:t>
      </w:r>
      <w:bookmarkEnd w:id="70"/>
      <w:bookmarkEnd w:id="71"/>
      <w:bookmarkEnd w:id="72"/>
      <w:bookmarkEnd w:id="73"/>
      <w:bookmarkEnd w:id="74"/>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5" w:name="_Toc5372556"/>
      <w:r w:rsidRPr="00851065">
        <w:rPr>
          <w:caps w:val="0"/>
        </w:rPr>
        <w:t>ELECTRONIC SIGNATURES</w:t>
      </w:r>
      <w:bookmarkEnd w:id="75"/>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76" w:name="_Toc400531488"/>
      <w:bookmarkStart w:id="77" w:name="_Toc428533958"/>
      <w:r>
        <w:lastRenderedPageBreak/>
        <w:t xml:space="preserve"> </w:t>
      </w:r>
      <w:bookmarkStart w:id="78" w:name="_Toc5372557"/>
      <w:r w:rsidR="00E651D6">
        <w:t>DEFINITIONS</w:t>
      </w:r>
      <w:bookmarkEnd w:id="76"/>
      <w:bookmarkEnd w:id="77"/>
      <w:bookmarkEnd w:id="78"/>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79" w:name="_CROSSWALK"/>
      <w:bookmarkStart w:id="80" w:name="_Toc428533959"/>
      <w:bookmarkStart w:id="81" w:name="_Toc5372558"/>
      <w:bookmarkEnd w:id="79"/>
      <w:r>
        <w:t>CROSSWALK</w:t>
      </w:r>
      <w:bookmarkEnd w:id="80"/>
      <w:bookmarkEnd w:id="81"/>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2" w:name="_Toc428533960"/>
      <w:bookmarkStart w:id="83" w:name="_Toc5372559"/>
      <w:r w:rsidRPr="005B44C2">
        <w:rPr>
          <w:caps w:val="0"/>
        </w:rPr>
        <w:t>GENERAL DEFINITIONS</w:t>
      </w:r>
      <w:bookmarkEnd w:id="82"/>
      <w:bookmarkEnd w:id="83"/>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5F66C89B" w:rsidR="001A1AF1" w:rsidRPr="00851065" w:rsidRDefault="001A1AF1" w:rsidP="00851065">
      <w:pPr>
        <w:rPr>
          <w:b/>
        </w:rPr>
      </w:pPr>
      <w:r w:rsidRPr="00851065">
        <w:rPr>
          <w:b/>
        </w:rPr>
        <w:t xml:space="preserve">No Bid </w:t>
      </w:r>
      <w:r w:rsidR="002F78B1" w:rsidRPr="00851065">
        <w:rPr>
          <w:rFonts w:eastAsia="MS Mincho"/>
        </w:rPr>
        <w:t>–</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052AC5BE" w:rsidR="001A1AF1" w:rsidRDefault="001A1AF1" w:rsidP="00851065">
      <w:pPr>
        <w:rPr>
          <w:color w:val="000000"/>
        </w:rPr>
      </w:pPr>
      <w:r w:rsidRPr="00851065">
        <w:rPr>
          <w:b/>
        </w:rPr>
        <w:t xml:space="preserve">No Charge </w:t>
      </w:r>
      <w:r w:rsidR="002F78B1" w:rsidRPr="00851065">
        <w:rPr>
          <w:rFonts w:eastAsia="MS Mincho"/>
        </w:rPr>
        <w:t>–</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54F0CA63" w:rsidR="00193A4A" w:rsidRPr="00102BE7" w:rsidRDefault="00193A4A" w:rsidP="00193A4A">
      <w:r>
        <w:rPr>
          <w:b/>
        </w:rPr>
        <w:t>Primary Form</w:t>
      </w:r>
      <w:r>
        <w:t xml:space="preserve"> </w:t>
      </w:r>
      <w:r w:rsidR="002F78B1" w:rsidRPr="00851065">
        <w:rPr>
          <w:rFonts w:eastAsia="MS Mincho"/>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49112EE"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2F78B1" w:rsidRPr="00851065">
        <w:rPr>
          <w:rFonts w:eastAsia="MS Mincho"/>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3C8FFB92"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w:t>
      </w:r>
      <w:r w:rsidR="004F19D7" w:rsidRPr="00851065">
        <w:t>5</w:t>
      </w:r>
      <w:r w:rsidR="004F19D7">
        <w:tab/>
      </w:r>
      <w:r w:rsidR="004F19D7" w:rsidRPr="00851065">
        <w:t>0</w:t>
      </w:r>
      <w:r w:rsidRPr="00851065">
        <w:t>,001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7AB2D1F9" w:rsidR="002A72CD" w:rsidRDefault="002A72CD" w:rsidP="00851065">
      <w:pPr>
        <w:rPr>
          <w:rFonts w:eastAsia="MS Mincho"/>
        </w:rPr>
      </w:pPr>
      <w:r w:rsidRPr="002A72CD">
        <w:rPr>
          <w:rFonts w:eastAsia="MS Mincho"/>
          <w:b/>
        </w:rPr>
        <w:t>State-Supplied Price Sheet</w:t>
      </w:r>
      <w:r w:rsidRPr="002A72CD">
        <w:rPr>
          <w:rFonts w:eastAsia="MS Mincho"/>
        </w:rPr>
        <w:t xml:space="preserve"> – </w:t>
      </w:r>
      <w:r w:rsidR="007455E2">
        <w:rPr>
          <w:rFonts w:eastAsia="MS Mincho"/>
        </w:rPr>
        <w:t>T</w:t>
      </w:r>
      <w:r w:rsidRPr="002A72CD">
        <w:rPr>
          <w:rFonts w:eastAsia="MS Mincho"/>
        </w:rPr>
        <w:t xml:space="preserve">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392E37AA" w:rsidR="00CB7EDC" w:rsidRPr="00851065" w:rsidRDefault="00CB7EDC" w:rsidP="00851065">
      <w:pPr>
        <w:rPr>
          <w:rFonts w:eastAsia="MS Mincho"/>
        </w:rPr>
      </w:pPr>
      <w:r w:rsidRPr="00851065">
        <w:rPr>
          <w:rFonts w:eastAsia="MS Mincho"/>
          <w:b/>
        </w:rPr>
        <w:t xml:space="preserve">Unit Cost </w:t>
      </w:r>
      <w:r w:rsidR="00FC1BF8" w:rsidRPr="00851065">
        <w:rPr>
          <w:rFonts w:eastAsia="MS Mincho"/>
        </w:rPr>
        <w:t>–</w:t>
      </w:r>
      <w:r w:rsidRPr="00851065">
        <w:rPr>
          <w:rFonts w:eastAsia="MS Mincho"/>
          <w:b/>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84" w:name="_Toc355709006"/>
      <w:bookmarkStart w:id="85" w:name="_Toc400531490"/>
      <w:bookmarkStart w:id="86" w:name="_Toc428533961"/>
      <w:bookmarkStart w:id="87" w:name="_Toc5372560"/>
      <w:r>
        <w:rPr>
          <w:caps w:val="0"/>
        </w:rPr>
        <w:t>BLANKET P.O.-</w:t>
      </w:r>
      <w:r w:rsidRPr="005B44C2">
        <w:rPr>
          <w:caps w:val="0"/>
        </w:rPr>
        <w:t>SPECIFIC DEFINITIONS</w:t>
      </w:r>
      <w:r>
        <w:rPr>
          <w:caps w:val="0"/>
        </w:rPr>
        <w:t>/ACRONYMS</w:t>
      </w:r>
      <w:bookmarkEnd w:id="84"/>
      <w:bookmarkEnd w:id="85"/>
      <w:bookmarkEnd w:id="86"/>
      <w:bookmarkEnd w:id="87"/>
    </w:p>
    <w:p w14:paraId="2E410BB8" w14:textId="77777777" w:rsidR="001024E6" w:rsidRDefault="001024E6" w:rsidP="00851065"/>
    <w:p w14:paraId="2179585F" w14:textId="6EDE0A97" w:rsidR="00835C06" w:rsidRDefault="00855E7F" w:rsidP="00544B86">
      <w:pPr>
        <w:spacing w:after="100" w:afterAutospacing="1"/>
        <w:rPr>
          <w:rFonts w:eastAsia="Arial" w:cs="Arial"/>
          <w:b/>
          <w:szCs w:val="22"/>
        </w:rPr>
      </w:pPr>
      <w:r>
        <w:rPr>
          <w:rFonts w:eastAsia="Arial" w:cs="Arial"/>
          <w:b/>
          <w:szCs w:val="22"/>
        </w:rPr>
        <w:t>Annu</w:t>
      </w:r>
      <w:r w:rsidR="00571E2F">
        <w:rPr>
          <w:rFonts w:eastAsia="Arial" w:cs="Arial"/>
          <w:b/>
          <w:szCs w:val="22"/>
        </w:rPr>
        <w:t xml:space="preserve">al Dispenser Shear Valve Test </w:t>
      </w:r>
      <w:r w:rsidR="00571E2F" w:rsidRPr="00571E2F">
        <w:rPr>
          <w:rFonts w:eastAsia="Arial" w:cs="Arial"/>
          <w:b/>
          <w:szCs w:val="22"/>
        </w:rPr>
        <w:t>(</w:t>
      </w:r>
      <w:r w:rsidR="00377D6C">
        <w:rPr>
          <w:rFonts w:eastAsia="Arial" w:cs="Arial"/>
          <w:b/>
          <w:szCs w:val="22"/>
        </w:rPr>
        <w:t xml:space="preserve">Also called Impact Valve or </w:t>
      </w:r>
      <w:r w:rsidR="00571E2F" w:rsidRPr="00571E2F">
        <w:rPr>
          <w:rFonts w:eastAsia="Arial" w:cs="Arial"/>
          <w:b/>
          <w:szCs w:val="22"/>
        </w:rPr>
        <w:t>Crash Valve</w:t>
      </w:r>
      <w:r w:rsidR="00571E2F">
        <w:rPr>
          <w:rFonts w:eastAsia="Arial" w:cs="Arial"/>
          <w:b/>
          <w:szCs w:val="22"/>
        </w:rPr>
        <w:t xml:space="preserve"> Test</w:t>
      </w:r>
      <w:r w:rsidR="00571E2F" w:rsidRPr="00571E2F">
        <w:rPr>
          <w:rFonts w:eastAsia="Arial" w:cs="Arial"/>
          <w:b/>
          <w:szCs w:val="22"/>
        </w:rPr>
        <w:t>)</w:t>
      </w:r>
      <w:r>
        <w:rPr>
          <w:rFonts w:eastAsia="Arial" w:cs="Arial"/>
          <w:b/>
          <w:szCs w:val="22"/>
        </w:rPr>
        <w:t xml:space="preserve"> </w:t>
      </w:r>
      <w:r w:rsidRPr="00851065">
        <w:rPr>
          <w:rFonts w:eastAsia="MS Mincho"/>
        </w:rPr>
        <w:t>–</w:t>
      </w:r>
      <w:r>
        <w:rPr>
          <w:rFonts w:eastAsia="MS Mincho"/>
        </w:rPr>
        <w:t xml:space="preserve"> </w:t>
      </w:r>
      <w:r w:rsidR="00571E2F">
        <w:rPr>
          <w:rFonts w:eastAsia="MS Mincho"/>
        </w:rPr>
        <w:t xml:space="preserve">A test to determine if a </w:t>
      </w:r>
      <w:r w:rsidR="00571E2F" w:rsidRPr="00571E2F">
        <w:rPr>
          <w:rFonts w:eastAsia="MS Mincho"/>
        </w:rPr>
        <w:t xml:space="preserve">shear valve is located at the correct height and properly anchored. Operational functionality should be confirmed on an annual basis by tripping the shear valve to close and with </w:t>
      </w:r>
      <w:r w:rsidR="00571E2F" w:rsidRPr="00571E2F">
        <w:rPr>
          <w:rFonts w:eastAsia="MS Mincho"/>
        </w:rPr>
        <w:lastRenderedPageBreak/>
        <w:t>the dispenser turned on, insure the valve shuts off all flow. Fire Marshals are adding this equipment to their annual inspection at facilities.</w:t>
      </w:r>
    </w:p>
    <w:p w14:paraId="7B2955C4" w14:textId="603C4BF6" w:rsidR="00835C06" w:rsidRPr="00544B86" w:rsidRDefault="00835C06" w:rsidP="00544B86">
      <w:pPr>
        <w:spacing w:after="100" w:afterAutospacing="1"/>
        <w:rPr>
          <w:rFonts w:eastAsia="Arial" w:cs="Arial"/>
          <w:szCs w:val="22"/>
        </w:rPr>
      </w:pPr>
      <w:r w:rsidRPr="000C28B8">
        <w:rPr>
          <w:rFonts w:eastAsia="Arial" w:cs="Arial"/>
          <w:b/>
          <w:szCs w:val="22"/>
        </w:rPr>
        <w:t xml:space="preserve">Air </w:t>
      </w:r>
      <w:r w:rsidRPr="00544B86">
        <w:rPr>
          <w:rFonts w:eastAsia="Arial" w:cs="Arial"/>
          <w:b/>
          <w:szCs w:val="22"/>
        </w:rPr>
        <w:t>t</w:t>
      </w:r>
      <w:r w:rsidR="00A3246B">
        <w:rPr>
          <w:rFonts w:eastAsia="Arial" w:cs="Arial"/>
          <w:b/>
          <w:szCs w:val="22"/>
        </w:rPr>
        <w:t>o Liquid Ratio T</w:t>
      </w:r>
      <w:r w:rsidRPr="00544B86">
        <w:rPr>
          <w:rFonts w:eastAsia="Arial" w:cs="Arial"/>
          <w:b/>
          <w:szCs w:val="22"/>
        </w:rPr>
        <w:t xml:space="preserve">est (for Vacuum-Assisted </w:t>
      </w:r>
      <w:r w:rsidR="00A3246B">
        <w:rPr>
          <w:rFonts w:eastAsia="Arial" w:cs="Arial"/>
          <w:b/>
          <w:szCs w:val="22"/>
        </w:rPr>
        <w:t>S</w:t>
      </w:r>
      <w:r w:rsidRPr="00544B86">
        <w:rPr>
          <w:rFonts w:eastAsia="Arial" w:cs="Arial"/>
          <w:b/>
          <w:szCs w:val="22"/>
        </w:rPr>
        <w:t>ystems Only)</w:t>
      </w:r>
      <w:r w:rsidRPr="00544B86">
        <w:rPr>
          <w:rFonts w:eastAsia="Arial" w:cs="Arial"/>
          <w:szCs w:val="22"/>
        </w:rPr>
        <w:t xml:space="preserve"> – This test is perfo</w:t>
      </w:r>
      <w:r w:rsidR="000E6F32">
        <w:rPr>
          <w:rFonts w:eastAsia="Arial" w:cs="Arial"/>
          <w:szCs w:val="22"/>
        </w:rPr>
        <w:t>rmed to determine if the vacuum-</w:t>
      </w:r>
      <w:r w:rsidRPr="00544B86">
        <w:rPr>
          <w:rFonts w:eastAsia="Arial" w:cs="Arial"/>
          <w:szCs w:val="22"/>
        </w:rPr>
        <w:t xml:space="preserve">assisted </w:t>
      </w:r>
      <w:r w:rsidR="00A3246B">
        <w:rPr>
          <w:rFonts w:eastAsia="Arial" w:cs="Arial"/>
          <w:szCs w:val="22"/>
        </w:rPr>
        <w:t>S</w:t>
      </w:r>
      <w:r w:rsidRPr="00544B86">
        <w:rPr>
          <w:rFonts w:eastAsia="Arial" w:cs="Arial"/>
          <w:szCs w:val="22"/>
        </w:rPr>
        <w:t xml:space="preserve">tage II </w:t>
      </w:r>
      <w:r w:rsidR="00A10E6B">
        <w:rPr>
          <w:rFonts w:eastAsia="Arial" w:cs="Arial"/>
          <w:szCs w:val="22"/>
        </w:rPr>
        <w:t>s</w:t>
      </w:r>
      <w:r w:rsidRPr="00544B86">
        <w:rPr>
          <w:rFonts w:eastAsia="Arial" w:cs="Arial"/>
          <w:szCs w:val="22"/>
        </w:rPr>
        <w:t xml:space="preserve">ystem is recovering </w:t>
      </w:r>
      <w:r w:rsidR="00A3246B">
        <w:rPr>
          <w:rFonts w:eastAsia="Arial" w:cs="Arial"/>
          <w:szCs w:val="22"/>
        </w:rPr>
        <w:t>one (</w:t>
      </w:r>
      <w:r w:rsidRPr="00544B86">
        <w:rPr>
          <w:rFonts w:eastAsia="Arial" w:cs="Arial"/>
          <w:szCs w:val="22"/>
        </w:rPr>
        <w:t>1</w:t>
      </w:r>
      <w:r w:rsidR="00A3246B">
        <w:rPr>
          <w:rFonts w:eastAsia="Arial" w:cs="Arial"/>
          <w:szCs w:val="22"/>
        </w:rPr>
        <w:t>)</w:t>
      </w:r>
      <w:r w:rsidRPr="00544B86">
        <w:rPr>
          <w:rFonts w:eastAsia="Arial" w:cs="Arial"/>
          <w:szCs w:val="22"/>
        </w:rPr>
        <w:t xml:space="preserve"> gallon worth of vapor for every one</w:t>
      </w:r>
      <w:r w:rsidR="00A3246B">
        <w:rPr>
          <w:rFonts w:eastAsia="Arial" w:cs="Arial"/>
          <w:szCs w:val="22"/>
        </w:rPr>
        <w:t xml:space="preserve"> (1)</w:t>
      </w:r>
      <w:r w:rsidRPr="00544B86">
        <w:rPr>
          <w:rFonts w:eastAsia="Arial" w:cs="Arial"/>
          <w:szCs w:val="22"/>
        </w:rPr>
        <w:t xml:space="preserve"> gallon of fuel dispensed. The </w:t>
      </w:r>
      <w:r w:rsidR="00A3246B">
        <w:rPr>
          <w:rFonts w:eastAsia="Arial" w:cs="Arial"/>
          <w:szCs w:val="22"/>
        </w:rPr>
        <w:t>V</w:t>
      </w:r>
      <w:r w:rsidRPr="00544B86">
        <w:rPr>
          <w:rFonts w:eastAsia="Arial" w:cs="Arial"/>
          <w:szCs w:val="22"/>
        </w:rPr>
        <w:t>endor</w:t>
      </w:r>
      <w:r w:rsidR="00A3246B">
        <w:rPr>
          <w:rFonts w:eastAsia="Arial" w:cs="Arial"/>
          <w:szCs w:val="22"/>
        </w:rPr>
        <w:t xml:space="preserve"> {Contractor}</w:t>
      </w:r>
      <w:r w:rsidRPr="00544B86">
        <w:rPr>
          <w:rFonts w:eastAsia="Arial" w:cs="Arial"/>
          <w:szCs w:val="22"/>
        </w:rPr>
        <w:t xml:space="preserve"> </w:t>
      </w:r>
      <w:r w:rsidR="00B22CDF">
        <w:rPr>
          <w:rFonts w:eastAsia="Arial" w:cs="Arial"/>
          <w:szCs w:val="22"/>
        </w:rPr>
        <w:t>shall</w:t>
      </w:r>
      <w:r w:rsidRPr="00544B86">
        <w:rPr>
          <w:rFonts w:eastAsia="Arial" w:cs="Arial"/>
          <w:szCs w:val="22"/>
        </w:rPr>
        <w:t xml:space="preserve"> dispense </w:t>
      </w:r>
      <w:r w:rsidR="00A3246B">
        <w:rPr>
          <w:rFonts w:eastAsia="Arial" w:cs="Arial"/>
          <w:szCs w:val="22"/>
        </w:rPr>
        <w:t>three (</w:t>
      </w:r>
      <w:r w:rsidRPr="00544B86">
        <w:rPr>
          <w:rFonts w:eastAsia="Arial" w:cs="Arial"/>
          <w:szCs w:val="22"/>
        </w:rPr>
        <w:t>3</w:t>
      </w:r>
      <w:r w:rsidR="00A3246B">
        <w:rPr>
          <w:rFonts w:eastAsia="Arial" w:cs="Arial"/>
          <w:szCs w:val="22"/>
        </w:rPr>
        <w:t>)</w:t>
      </w:r>
      <w:r w:rsidRPr="00544B86">
        <w:rPr>
          <w:rFonts w:eastAsia="Arial" w:cs="Arial"/>
          <w:szCs w:val="22"/>
        </w:rPr>
        <w:t xml:space="preserve"> gallons of fuel from each nozzle through </w:t>
      </w:r>
      <w:r w:rsidR="00A3246B">
        <w:rPr>
          <w:rFonts w:eastAsia="Arial" w:cs="Arial"/>
          <w:szCs w:val="22"/>
        </w:rPr>
        <w:t>its</w:t>
      </w:r>
      <w:r w:rsidRPr="00544B86">
        <w:rPr>
          <w:rFonts w:eastAsia="Arial" w:cs="Arial"/>
          <w:szCs w:val="22"/>
        </w:rPr>
        <w:t xml:space="preserve"> test apparatus to determine if each product is pulling the correct amount of vapors. The</w:t>
      </w:r>
      <w:r w:rsidR="00A3246B">
        <w:rPr>
          <w:rFonts w:eastAsia="Arial" w:cs="Arial"/>
          <w:szCs w:val="22"/>
        </w:rPr>
        <w:t xml:space="preserve"> V</w:t>
      </w:r>
      <w:r w:rsidR="00A3246B" w:rsidRPr="007F4C9E">
        <w:rPr>
          <w:rFonts w:eastAsia="Arial" w:cs="Arial"/>
          <w:szCs w:val="22"/>
        </w:rPr>
        <w:t>endor</w:t>
      </w:r>
      <w:r w:rsidR="00A3246B">
        <w:rPr>
          <w:rFonts w:eastAsia="Arial" w:cs="Arial"/>
          <w:szCs w:val="22"/>
        </w:rPr>
        <w:t xml:space="preserve"> {Contractor}</w:t>
      </w:r>
      <w:r w:rsidR="00A3246B" w:rsidRPr="007F4C9E">
        <w:rPr>
          <w:rFonts w:eastAsia="Arial" w:cs="Arial"/>
          <w:szCs w:val="22"/>
        </w:rPr>
        <w:t xml:space="preserve"> </w:t>
      </w:r>
      <w:r w:rsidR="00B22CDF" w:rsidRPr="008055D9">
        <w:rPr>
          <w:rFonts w:eastAsia="Arial" w:cs="Arial"/>
          <w:szCs w:val="22"/>
        </w:rPr>
        <w:t>sha</w:t>
      </w:r>
      <w:r w:rsidRPr="00544B86">
        <w:rPr>
          <w:rFonts w:eastAsia="Arial" w:cs="Arial"/>
          <w:szCs w:val="22"/>
        </w:rPr>
        <w:t xml:space="preserve">ll then return the dispensed fuel back into the tank following the test. Each nozzle test takes approximately </w:t>
      </w:r>
      <w:r>
        <w:rPr>
          <w:rFonts w:eastAsia="Arial" w:cs="Arial"/>
          <w:szCs w:val="22"/>
        </w:rPr>
        <w:t>five (</w:t>
      </w:r>
      <w:r w:rsidRPr="00544B86">
        <w:rPr>
          <w:rFonts w:eastAsia="Arial" w:cs="Arial"/>
          <w:szCs w:val="22"/>
        </w:rPr>
        <w:t>5</w:t>
      </w:r>
      <w:r w:rsidR="0031359C">
        <w:rPr>
          <w:rFonts w:eastAsia="Arial" w:cs="Arial"/>
          <w:szCs w:val="22"/>
        </w:rPr>
        <w:t xml:space="preserve">) to </w:t>
      </w:r>
      <w:r w:rsidR="00263950">
        <w:rPr>
          <w:rFonts w:eastAsia="Arial" w:cs="Arial"/>
          <w:szCs w:val="22"/>
        </w:rPr>
        <w:t>ten (</w:t>
      </w:r>
      <w:r w:rsidR="00B54231">
        <w:rPr>
          <w:rFonts w:eastAsia="Arial" w:cs="Arial"/>
          <w:szCs w:val="22"/>
        </w:rPr>
        <w:t>10</w:t>
      </w:r>
      <w:r w:rsidR="00263950">
        <w:rPr>
          <w:rFonts w:eastAsia="Arial" w:cs="Arial"/>
          <w:szCs w:val="22"/>
        </w:rPr>
        <w:t>)</w:t>
      </w:r>
      <w:r w:rsidR="00A3246B">
        <w:rPr>
          <w:rFonts w:eastAsia="Arial" w:cs="Arial"/>
          <w:szCs w:val="22"/>
        </w:rPr>
        <w:t xml:space="preserve"> minutes.</w:t>
      </w:r>
      <w:r w:rsidRPr="00544B86">
        <w:rPr>
          <w:rFonts w:eastAsia="Arial" w:cs="Arial"/>
          <w:szCs w:val="22"/>
        </w:rPr>
        <w:t xml:space="preserve"> </w:t>
      </w:r>
      <w:r w:rsidR="00A3246B">
        <w:rPr>
          <w:rFonts w:eastAsia="Arial" w:cs="Arial"/>
          <w:szCs w:val="22"/>
        </w:rPr>
        <w:t>I</w:t>
      </w:r>
      <w:r w:rsidRPr="00544B86">
        <w:rPr>
          <w:rFonts w:eastAsia="Arial" w:cs="Arial"/>
          <w:szCs w:val="22"/>
        </w:rPr>
        <w:t>f the test fails</w:t>
      </w:r>
      <w:r w:rsidR="00A3246B">
        <w:rPr>
          <w:rFonts w:eastAsia="Arial" w:cs="Arial"/>
          <w:szCs w:val="22"/>
        </w:rPr>
        <w:t>,</w:t>
      </w:r>
      <w:r w:rsidRPr="00544B86">
        <w:rPr>
          <w:rFonts w:eastAsia="Arial" w:cs="Arial"/>
          <w:szCs w:val="22"/>
        </w:rPr>
        <w:t xml:space="preserve"> then the hose or nozzle may need to be changed in order to achieve the correct ratio.</w:t>
      </w:r>
    </w:p>
    <w:p w14:paraId="0589EB77" w14:textId="2F84B4DF" w:rsidR="007E2B52" w:rsidRDefault="000F7BA7" w:rsidP="00544B86">
      <w:pPr>
        <w:spacing w:after="100" w:afterAutospacing="1"/>
        <w:rPr>
          <w:rFonts w:eastAsia="Arial" w:cs="Arial"/>
          <w:szCs w:val="22"/>
        </w:rPr>
      </w:pPr>
      <w:r w:rsidRPr="00544B86">
        <w:rPr>
          <w:rFonts w:eastAsia="Arial" w:cs="Arial"/>
          <w:b/>
          <w:szCs w:val="22"/>
        </w:rPr>
        <w:t>Balance</w:t>
      </w:r>
      <w:r w:rsidRPr="00544B86">
        <w:rPr>
          <w:rFonts w:eastAsia="Arial" w:cs="Arial"/>
          <w:b/>
          <w:spacing w:val="17"/>
          <w:szCs w:val="22"/>
        </w:rPr>
        <w:t xml:space="preserve"> </w:t>
      </w:r>
      <w:r w:rsidRPr="00544B86">
        <w:rPr>
          <w:rFonts w:eastAsia="Arial" w:cs="Arial"/>
          <w:b/>
          <w:szCs w:val="22"/>
        </w:rPr>
        <w:t>System</w:t>
      </w:r>
      <w:r>
        <w:rPr>
          <w:rFonts w:eastAsia="Arial" w:cs="Arial"/>
          <w:szCs w:val="22"/>
        </w:rPr>
        <w:t xml:space="preserve"> </w:t>
      </w:r>
      <w:r>
        <w:rPr>
          <w:szCs w:val="22"/>
        </w:rPr>
        <w:t xml:space="preserve">– </w:t>
      </w:r>
      <w:r w:rsidR="00BE6986">
        <w:rPr>
          <w:rFonts w:eastAsia="Arial" w:cs="Arial"/>
          <w:szCs w:val="22"/>
        </w:rPr>
        <w:t>One</w:t>
      </w:r>
      <w:r w:rsidR="00A3246B">
        <w:rPr>
          <w:rFonts w:eastAsia="Arial" w:cs="Arial"/>
          <w:szCs w:val="22"/>
        </w:rPr>
        <w:t xml:space="preserve"> (1)</w:t>
      </w:r>
      <w:r w:rsidR="00BE6986">
        <w:rPr>
          <w:rFonts w:eastAsia="Arial" w:cs="Arial"/>
          <w:szCs w:val="22"/>
        </w:rPr>
        <w:t xml:space="preserve"> of two (2) </w:t>
      </w:r>
      <w:r w:rsidR="007E2B52">
        <w:rPr>
          <w:rFonts w:eastAsia="Arial" w:cs="Arial"/>
          <w:szCs w:val="22"/>
        </w:rPr>
        <w:t>basic</w:t>
      </w:r>
      <w:r w:rsidR="00BE6986">
        <w:rPr>
          <w:rFonts w:eastAsia="Arial" w:cs="Arial"/>
          <w:szCs w:val="22"/>
        </w:rPr>
        <w:t xml:space="preserve"> types of Stage II </w:t>
      </w:r>
      <w:r w:rsidR="00D83093">
        <w:rPr>
          <w:rFonts w:eastAsia="Arial" w:cs="Arial"/>
          <w:szCs w:val="22"/>
        </w:rPr>
        <w:t>V</w:t>
      </w:r>
      <w:r w:rsidR="004A3FF2">
        <w:rPr>
          <w:rFonts w:eastAsia="Arial" w:cs="Arial"/>
          <w:szCs w:val="22"/>
        </w:rPr>
        <w:t xml:space="preserve">apor </w:t>
      </w:r>
      <w:r w:rsidR="00D83093">
        <w:rPr>
          <w:rFonts w:eastAsia="Arial" w:cs="Arial"/>
          <w:szCs w:val="22"/>
        </w:rPr>
        <w:t>R</w:t>
      </w:r>
      <w:r w:rsidR="00BE6986">
        <w:rPr>
          <w:rFonts w:eastAsia="Arial" w:cs="Arial"/>
          <w:szCs w:val="22"/>
        </w:rPr>
        <w:t xml:space="preserve">ecovery. A Balance </w:t>
      </w:r>
      <w:r w:rsidR="004A3FF2">
        <w:rPr>
          <w:rFonts w:eastAsia="Arial" w:cs="Arial"/>
          <w:szCs w:val="22"/>
        </w:rPr>
        <w:t>System transfers</w:t>
      </w:r>
      <w:r w:rsidR="0097793A" w:rsidRPr="0097793A">
        <w:rPr>
          <w:rFonts w:eastAsia="Arial" w:cs="Arial"/>
          <w:szCs w:val="22"/>
        </w:rPr>
        <w:t xml:space="preserve"> vapors from the vehicle tank to the station storage tank without the assistance of an external force, such as a vacuum</w:t>
      </w:r>
      <w:r w:rsidR="0097793A">
        <w:rPr>
          <w:rFonts w:eastAsia="Arial" w:cs="Arial"/>
          <w:szCs w:val="22"/>
        </w:rPr>
        <w:t>. T</w:t>
      </w:r>
      <w:r w:rsidR="00BE6986">
        <w:rPr>
          <w:rFonts w:eastAsia="Arial" w:cs="Arial"/>
          <w:szCs w:val="22"/>
        </w:rPr>
        <w:t xml:space="preserve">he </w:t>
      </w:r>
      <w:r w:rsidR="00BE6986" w:rsidRPr="00BE6986">
        <w:rPr>
          <w:rFonts w:eastAsia="Arial" w:cs="Arial"/>
          <w:szCs w:val="22"/>
        </w:rPr>
        <w:t>fuel nozzl</w:t>
      </w:r>
      <w:r w:rsidR="003673EC">
        <w:rPr>
          <w:rFonts w:eastAsia="Arial" w:cs="Arial"/>
          <w:szCs w:val="22"/>
        </w:rPr>
        <w:t xml:space="preserve">e is </w:t>
      </w:r>
      <w:r w:rsidR="00BE6986" w:rsidRPr="00BE6986">
        <w:rPr>
          <w:rFonts w:eastAsia="Arial" w:cs="Arial"/>
          <w:szCs w:val="22"/>
        </w:rPr>
        <w:t>designed to make an "intended tight seal" with the vehicle fill opening. Liquid entering a fuel tank displaces vapor</w:t>
      </w:r>
      <w:r w:rsidR="00A10E6B">
        <w:rPr>
          <w:rFonts w:eastAsia="Arial" w:cs="Arial"/>
          <w:szCs w:val="22"/>
        </w:rPr>
        <w:t>,</w:t>
      </w:r>
      <w:r w:rsidR="00BE6986" w:rsidRPr="00BE6986">
        <w:rPr>
          <w:rFonts w:eastAsia="Arial" w:cs="Arial"/>
          <w:szCs w:val="22"/>
        </w:rPr>
        <w:t xml:space="preserve"> which returns to storage.</w:t>
      </w:r>
    </w:p>
    <w:p w14:paraId="4045C8FE" w14:textId="5A27944C" w:rsidR="008738DF" w:rsidRPr="00544B86" w:rsidRDefault="003D17D5" w:rsidP="00544B86">
      <w:pPr>
        <w:pStyle w:val="BodyText"/>
        <w:spacing w:before="72" w:after="100" w:afterAutospacing="1"/>
        <w:ind w:left="0"/>
        <w:rPr>
          <w:sz w:val="22"/>
          <w:szCs w:val="22"/>
          <w:lang w:val="en-US"/>
        </w:rPr>
      </w:pPr>
      <w:r w:rsidRPr="00300FCF">
        <w:rPr>
          <w:b/>
          <w:sz w:val="22"/>
          <w:szCs w:val="22"/>
        </w:rPr>
        <w:t>C.A.R.B</w:t>
      </w:r>
      <w:r w:rsidR="005432C4" w:rsidRPr="00300FCF">
        <w:rPr>
          <w:b/>
          <w:sz w:val="22"/>
          <w:szCs w:val="22"/>
        </w:rPr>
        <w:t>.</w:t>
      </w:r>
      <w:r w:rsidR="005432C4">
        <w:rPr>
          <w:sz w:val="22"/>
          <w:szCs w:val="22"/>
          <w:lang w:val="en-US"/>
        </w:rPr>
        <w:t xml:space="preserve"> </w:t>
      </w:r>
      <w:r w:rsidR="005432C4" w:rsidRPr="00544B86">
        <w:rPr>
          <w:b/>
          <w:sz w:val="22"/>
          <w:szCs w:val="22"/>
          <w:lang w:val="en-US"/>
        </w:rPr>
        <w:t>(</w:t>
      </w:r>
      <w:r w:rsidR="005432C4" w:rsidRPr="00544B86">
        <w:rPr>
          <w:b/>
          <w:sz w:val="22"/>
          <w:szCs w:val="22"/>
        </w:rPr>
        <w:t>California Air Resources</w:t>
      </w:r>
      <w:r w:rsidR="005432C4" w:rsidRPr="00544B86">
        <w:rPr>
          <w:b/>
          <w:spacing w:val="-16"/>
          <w:sz w:val="22"/>
          <w:szCs w:val="22"/>
        </w:rPr>
        <w:t xml:space="preserve"> </w:t>
      </w:r>
      <w:r w:rsidR="005432C4" w:rsidRPr="00544B86">
        <w:rPr>
          <w:b/>
          <w:sz w:val="22"/>
          <w:szCs w:val="22"/>
        </w:rPr>
        <w:t>Board</w:t>
      </w:r>
      <w:r w:rsidR="005432C4" w:rsidRPr="00544B86">
        <w:rPr>
          <w:b/>
          <w:sz w:val="22"/>
          <w:szCs w:val="22"/>
          <w:lang w:val="en-US"/>
        </w:rPr>
        <w:t>)</w:t>
      </w:r>
      <w:r w:rsidR="005432C4">
        <w:rPr>
          <w:sz w:val="22"/>
          <w:szCs w:val="22"/>
          <w:lang w:val="en-US"/>
        </w:rPr>
        <w:t xml:space="preserve"> </w:t>
      </w:r>
      <w:r w:rsidR="000F7BA7" w:rsidRPr="000F7BA7">
        <w:rPr>
          <w:sz w:val="22"/>
          <w:szCs w:val="22"/>
        </w:rPr>
        <w:t>–</w:t>
      </w:r>
      <w:r w:rsidR="005432C4">
        <w:rPr>
          <w:sz w:val="22"/>
          <w:szCs w:val="22"/>
          <w:lang w:val="en-US"/>
        </w:rPr>
        <w:t xml:space="preserve"> The “clean air agency,” </w:t>
      </w:r>
      <w:r w:rsidR="005432C4" w:rsidRPr="005432C4">
        <w:rPr>
          <w:sz w:val="22"/>
          <w:szCs w:val="22"/>
          <w:lang w:val="en-US"/>
        </w:rPr>
        <w:t>charged with protecting the public from the harmful effects of air pollution and developing programs and actions to fight climate change</w:t>
      </w:r>
      <w:r w:rsidR="005432C4">
        <w:rPr>
          <w:sz w:val="22"/>
          <w:szCs w:val="22"/>
          <w:lang w:val="en-US"/>
        </w:rPr>
        <w:t>.</w:t>
      </w:r>
    </w:p>
    <w:p w14:paraId="1894C240" w14:textId="6B6BF8E9" w:rsidR="00D614A2" w:rsidRPr="00544B86" w:rsidRDefault="00D614A2" w:rsidP="00544B86">
      <w:pPr>
        <w:pStyle w:val="BodyText"/>
        <w:spacing w:before="72" w:after="100" w:afterAutospacing="1"/>
        <w:ind w:left="0"/>
        <w:rPr>
          <w:sz w:val="22"/>
          <w:szCs w:val="22"/>
          <w:lang w:val="en-US"/>
        </w:rPr>
      </w:pPr>
      <w:r w:rsidRPr="00544B86">
        <w:rPr>
          <w:b/>
          <w:sz w:val="22"/>
          <w:szCs w:val="22"/>
          <w:lang w:val="en-US"/>
        </w:rPr>
        <w:t xml:space="preserve">Dynamic </w:t>
      </w:r>
      <w:r>
        <w:rPr>
          <w:b/>
          <w:sz w:val="22"/>
          <w:szCs w:val="22"/>
          <w:lang w:val="en-US"/>
        </w:rPr>
        <w:t>Back</w:t>
      </w:r>
      <w:r w:rsidRPr="00544B86">
        <w:rPr>
          <w:b/>
          <w:sz w:val="22"/>
          <w:szCs w:val="22"/>
          <w:lang w:val="en-US"/>
        </w:rPr>
        <w:t xml:space="preserve"> Pressure (Flow and Block)</w:t>
      </w:r>
      <w:r>
        <w:rPr>
          <w:b/>
          <w:sz w:val="22"/>
          <w:szCs w:val="22"/>
          <w:lang w:val="en-US"/>
        </w:rPr>
        <w:t xml:space="preserve"> Test</w:t>
      </w:r>
      <w:r>
        <w:rPr>
          <w:sz w:val="22"/>
          <w:szCs w:val="22"/>
          <w:lang w:val="en-US"/>
        </w:rPr>
        <w:t xml:space="preserve"> </w:t>
      </w:r>
      <w:r w:rsidRPr="000F7BA7">
        <w:rPr>
          <w:sz w:val="22"/>
          <w:szCs w:val="22"/>
        </w:rPr>
        <w:t>–</w:t>
      </w:r>
      <w:r w:rsidR="0055479D">
        <w:rPr>
          <w:sz w:val="22"/>
          <w:szCs w:val="22"/>
          <w:lang w:val="en-US"/>
        </w:rPr>
        <w:t xml:space="preserve"> A Stage II Vapor Recovery </w:t>
      </w:r>
      <w:r w:rsidR="0055479D" w:rsidRPr="0055479D">
        <w:rPr>
          <w:sz w:val="22"/>
          <w:szCs w:val="22"/>
          <w:lang w:val="en-US"/>
        </w:rPr>
        <w:t>test</w:t>
      </w:r>
      <w:r w:rsidR="0055479D">
        <w:rPr>
          <w:sz w:val="22"/>
          <w:szCs w:val="22"/>
          <w:lang w:val="en-US"/>
        </w:rPr>
        <w:t xml:space="preserve"> that</w:t>
      </w:r>
      <w:r w:rsidR="0055479D" w:rsidRPr="0055479D">
        <w:rPr>
          <w:sz w:val="22"/>
          <w:szCs w:val="22"/>
          <w:lang w:val="en-US"/>
        </w:rPr>
        <w:t xml:space="preserve"> simulates the vapor-return path from the dispensers to the tanks </w:t>
      </w:r>
      <w:r w:rsidR="0055479D">
        <w:rPr>
          <w:sz w:val="22"/>
          <w:szCs w:val="22"/>
          <w:lang w:val="en-US"/>
        </w:rPr>
        <w:t>to ensure the tanks are free of obstructions to allow efficient flow vapors. It</w:t>
      </w:r>
      <w:r w:rsidR="0055479D" w:rsidRPr="0055479D">
        <w:rPr>
          <w:sz w:val="22"/>
          <w:szCs w:val="22"/>
          <w:lang w:val="en-US"/>
        </w:rPr>
        <w:t xml:space="preserve"> measures the restriction to flow of vapors from the dispensing nozzles to the storage tanks during normal vehicle fueling.</w:t>
      </w:r>
    </w:p>
    <w:p w14:paraId="77957677" w14:textId="2838F4FD" w:rsidR="008A703D" w:rsidRPr="00544B86" w:rsidRDefault="008A703D" w:rsidP="00544B86">
      <w:pPr>
        <w:pStyle w:val="BodyText"/>
        <w:spacing w:before="72" w:after="100" w:afterAutospacing="1"/>
        <w:ind w:left="0"/>
        <w:rPr>
          <w:sz w:val="22"/>
          <w:szCs w:val="22"/>
          <w:lang w:val="en-US"/>
        </w:rPr>
      </w:pPr>
      <w:r w:rsidRPr="00544B86">
        <w:rPr>
          <w:b/>
          <w:sz w:val="22"/>
          <w:szCs w:val="22"/>
          <w:lang w:val="en-US"/>
        </w:rPr>
        <w:t>Healy Systems</w:t>
      </w:r>
      <w:r w:rsidR="00163B8B">
        <w:rPr>
          <w:b/>
          <w:sz w:val="22"/>
          <w:szCs w:val="22"/>
          <w:lang w:val="en-US"/>
        </w:rPr>
        <w:t>, Inc.</w:t>
      </w:r>
      <w:r w:rsidR="00944888">
        <w:rPr>
          <w:b/>
          <w:sz w:val="22"/>
          <w:szCs w:val="22"/>
          <w:lang w:val="en-US"/>
        </w:rPr>
        <w:t xml:space="preserve"> (Healy Systems)</w:t>
      </w:r>
      <w:r>
        <w:rPr>
          <w:sz w:val="22"/>
          <w:szCs w:val="22"/>
          <w:lang w:val="en-US"/>
        </w:rPr>
        <w:t xml:space="preserve"> </w:t>
      </w:r>
      <w:r w:rsidRPr="000F7BA7">
        <w:rPr>
          <w:sz w:val="22"/>
          <w:szCs w:val="22"/>
        </w:rPr>
        <w:t>–</w:t>
      </w:r>
      <w:r>
        <w:rPr>
          <w:sz w:val="22"/>
          <w:szCs w:val="22"/>
          <w:lang w:val="en-US"/>
        </w:rPr>
        <w:t xml:space="preserve"> A manufacturer of </w:t>
      </w:r>
      <w:r w:rsidR="00F9144B" w:rsidRPr="00F9144B">
        <w:rPr>
          <w:sz w:val="22"/>
          <w:szCs w:val="22"/>
          <w:lang w:val="en-US"/>
        </w:rPr>
        <w:t xml:space="preserve">vapor recovery systems and </w:t>
      </w:r>
      <w:r w:rsidR="00F0182C">
        <w:rPr>
          <w:sz w:val="22"/>
          <w:szCs w:val="22"/>
          <w:lang w:val="en-US"/>
        </w:rPr>
        <w:t xml:space="preserve">related </w:t>
      </w:r>
      <w:r w:rsidR="00F9144B" w:rsidRPr="00F9144B">
        <w:rPr>
          <w:sz w:val="22"/>
          <w:szCs w:val="22"/>
          <w:lang w:val="en-US"/>
        </w:rPr>
        <w:t>components</w:t>
      </w:r>
      <w:r w:rsidR="00F9144B">
        <w:rPr>
          <w:sz w:val="22"/>
          <w:szCs w:val="22"/>
          <w:lang w:val="en-US"/>
        </w:rPr>
        <w:t>.</w:t>
      </w:r>
    </w:p>
    <w:p w14:paraId="2AEA3DD6" w14:textId="0008052D" w:rsidR="008D7E34" w:rsidRPr="00544B86" w:rsidRDefault="008D7E34" w:rsidP="00544B86">
      <w:pPr>
        <w:pStyle w:val="BodyText"/>
        <w:spacing w:before="72" w:after="100" w:afterAutospacing="1"/>
        <w:ind w:left="0"/>
        <w:rPr>
          <w:sz w:val="22"/>
          <w:szCs w:val="22"/>
          <w:lang w:val="en-US"/>
        </w:rPr>
      </w:pPr>
      <w:r w:rsidRPr="00544B86">
        <w:rPr>
          <w:b/>
          <w:sz w:val="22"/>
          <w:szCs w:val="22"/>
          <w:lang w:val="en-US"/>
        </w:rPr>
        <w:t>Pressure/Vacuum</w:t>
      </w:r>
      <w:r w:rsidR="000D4B7A">
        <w:rPr>
          <w:b/>
          <w:sz w:val="22"/>
          <w:szCs w:val="22"/>
          <w:lang w:val="en-US"/>
        </w:rPr>
        <w:t xml:space="preserve"> (P/V)</w:t>
      </w:r>
      <w:r w:rsidRPr="00544B86">
        <w:rPr>
          <w:b/>
          <w:sz w:val="22"/>
          <w:szCs w:val="22"/>
          <w:lang w:val="en-US"/>
        </w:rPr>
        <w:t xml:space="preserve"> Vent Valve Test</w:t>
      </w:r>
      <w:r>
        <w:rPr>
          <w:sz w:val="22"/>
          <w:szCs w:val="22"/>
          <w:lang w:val="en-US"/>
        </w:rPr>
        <w:t xml:space="preserve"> </w:t>
      </w:r>
      <w:r w:rsidRPr="000F7BA7">
        <w:rPr>
          <w:sz w:val="22"/>
          <w:szCs w:val="22"/>
        </w:rPr>
        <w:t>–</w:t>
      </w:r>
      <w:r>
        <w:rPr>
          <w:sz w:val="22"/>
          <w:szCs w:val="22"/>
          <w:lang w:val="en-US"/>
        </w:rPr>
        <w:t xml:space="preserve"> </w:t>
      </w:r>
      <w:r w:rsidR="008D6C32" w:rsidRPr="008D6C32">
        <w:rPr>
          <w:sz w:val="22"/>
          <w:szCs w:val="22"/>
          <w:lang w:val="en-US"/>
        </w:rPr>
        <w:t xml:space="preserve">This test is performed to determine if the vent valve on top of the vent stack is operating </w:t>
      </w:r>
      <w:r w:rsidR="00440B50">
        <w:rPr>
          <w:sz w:val="22"/>
          <w:szCs w:val="22"/>
          <w:lang w:val="en-US"/>
        </w:rPr>
        <w:t>properly. The vent should hold three (3) inches</w:t>
      </w:r>
      <w:r w:rsidR="008D6C32" w:rsidRPr="008D6C32">
        <w:rPr>
          <w:sz w:val="22"/>
          <w:szCs w:val="22"/>
          <w:lang w:val="en-US"/>
        </w:rPr>
        <w:t xml:space="preserve"> water column pressure and </w:t>
      </w:r>
      <w:r w:rsidR="00440B50">
        <w:rPr>
          <w:sz w:val="22"/>
          <w:szCs w:val="22"/>
          <w:lang w:val="en-US"/>
        </w:rPr>
        <w:t>eight (</w:t>
      </w:r>
      <w:r w:rsidR="008D6C32" w:rsidRPr="008D6C32">
        <w:rPr>
          <w:sz w:val="22"/>
          <w:szCs w:val="22"/>
          <w:lang w:val="en-US"/>
        </w:rPr>
        <w:t>8</w:t>
      </w:r>
      <w:r w:rsidR="00440B50">
        <w:rPr>
          <w:sz w:val="22"/>
          <w:szCs w:val="22"/>
          <w:lang w:val="en-US"/>
        </w:rPr>
        <w:t>) inches</w:t>
      </w:r>
      <w:r w:rsidR="00150BC2">
        <w:rPr>
          <w:sz w:val="22"/>
          <w:szCs w:val="22"/>
          <w:lang w:val="en-US"/>
        </w:rPr>
        <w:tab/>
      </w:r>
      <w:r w:rsidR="008D6C32" w:rsidRPr="008D6C32">
        <w:rPr>
          <w:sz w:val="22"/>
          <w:szCs w:val="22"/>
          <w:lang w:val="en-US"/>
        </w:rPr>
        <w:t xml:space="preserve"> water column vacuum. This prevents vapors from escaping the tank while making sure it opens at higher pressures to prevent the tank from damaging. The vent is taken off of the stack and hooked to a test apparatus. Pressure and vacuum are introduced to the valve to determine if it opens at the prescribed pressures. If the valve does not open when it’s supposed to, it will need to be replaced. If it does open when it’s supposed to, then it will be reinstal</w:t>
      </w:r>
      <w:r w:rsidR="00800080">
        <w:rPr>
          <w:sz w:val="22"/>
          <w:szCs w:val="22"/>
          <w:lang w:val="en-US"/>
        </w:rPr>
        <w:t>led.  There is no required shut</w:t>
      </w:r>
      <w:r w:rsidR="008D6C32" w:rsidRPr="008D6C32">
        <w:rPr>
          <w:sz w:val="22"/>
          <w:szCs w:val="22"/>
          <w:lang w:val="en-US"/>
        </w:rPr>
        <w:t>down for this test.</w:t>
      </w:r>
    </w:p>
    <w:p w14:paraId="157ECC28" w14:textId="2DBC3839" w:rsidR="00571E2F" w:rsidRPr="00544B86" w:rsidRDefault="00571E2F" w:rsidP="00544B86">
      <w:pPr>
        <w:pStyle w:val="BodyText"/>
        <w:spacing w:before="72" w:after="100" w:afterAutospacing="1"/>
        <w:ind w:left="0"/>
        <w:rPr>
          <w:sz w:val="22"/>
          <w:szCs w:val="22"/>
          <w:lang w:val="en-US"/>
        </w:rPr>
      </w:pPr>
      <w:r w:rsidRPr="00544B86">
        <w:rPr>
          <w:b/>
          <w:sz w:val="22"/>
          <w:szCs w:val="22"/>
          <w:lang w:val="en-US"/>
        </w:rPr>
        <w:t>Sheer Valve</w:t>
      </w:r>
      <w:r>
        <w:rPr>
          <w:sz w:val="22"/>
          <w:szCs w:val="22"/>
          <w:lang w:val="en-US"/>
        </w:rPr>
        <w:t xml:space="preserve"> </w:t>
      </w:r>
      <w:r w:rsidRPr="00CA3433">
        <w:rPr>
          <w:sz w:val="22"/>
          <w:szCs w:val="22"/>
          <w:lang w:val="en-US"/>
        </w:rPr>
        <w:t>–</w:t>
      </w:r>
      <w:r>
        <w:rPr>
          <w:sz w:val="22"/>
          <w:szCs w:val="22"/>
          <w:lang w:val="en-US"/>
        </w:rPr>
        <w:t xml:space="preserve"> A</w:t>
      </w:r>
      <w:r w:rsidRPr="00571E2F">
        <w:rPr>
          <w:sz w:val="22"/>
          <w:szCs w:val="22"/>
          <w:lang w:val="en-US"/>
        </w:rPr>
        <w:t xml:space="preserve"> mechanical device installed at the base of a dispenser when the fuel supply piping operates under pressure. The valve is designed to automatically shut off the flow of fuel to the dispenser in the event of a fire or severe impact.</w:t>
      </w:r>
    </w:p>
    <w:p w14:paraId="4E9A5ABD" w14:textId="28C5B01C" w:rsidR="008D7E34" w:rsidRPr="00544B86" w:rsidRDefault="008D7E34" w:rsidP="00544B86">
      <w:pPr>
        <w:pStyle w:val="BodyText"/>
        <w:spacing w:before="72" w:after="100" w:afterAutospacing="1"/>
        <w:ind w:left="0"/>
        <w:rPr>
          <w:sz w:val="22"/>
          <w:szCs w:val="22"/>
          <w:lang w:val="en-US"/>
        </w:rPr>
      </w:pPr>
      <w:r>
        <w:rPr>
          <w:b/>
          <w:sz w:val="22"/>
          <w:szCs w:val="22"/>
          <w:lang w:val="en-US"/>
        </w:rPr>
        <w:t xml:space="preserve">Stage </w:t>
      </w:r>
      <w:r w:rsidR="00E51464">
        <w:rPr>
          <w:b/>
          <w:sz w:val="22"/>
          <w:szCs w:val="22"/>
          <w:lang w:val="en-US"/>
        </w:rPr>
        <w:t>I</w:t>
      </w:r>
      <w:r w:rsidRPr="00CA3433">
        <w:rPr>
          <w:b/>
          <w:sz w:val="22"/>
          <w:szCs w:val="22"/>
          <w:lang w:val="en-US"/>
        </w:rPr>
        <w:t xml:space="preserve"> </w:t>
      </w:r>
      <w:r>
        <w:rPr>
          <w:b/>
          <w:sz w:val="22"/>
          <w:szCs w:val="22"/>
          <w:lang w:val="en-US"/>
        </w:rPr>
        <w:t xml:space="preserve">Vapor </w:t>
      </w:r>
      <w:r w:rsidRPr="00CA3433">
        <w:rPr>
          <w:b/>
          <w:sz w:val="22"/>
          <w:szCs w:val="22"/>
          <w:lang w:val="en-US"/>
        </w:rPr>
        <w:t>Recovery</w:t>
      </w:r>
      <w:r>
        <w:rPr>
          <w:b/>
          <w:sz w:val="22"/>
          <w:szCs w:val="22"/>
          <w:lang w:val="en-US"/>
        </w:rPr>
        <w:t xml:space="preserve"> </w:t>
      </w:r>
      <w:r w:rsidRPr="000F7BA7">
        <w:rPr>
          <w:sz w:val="22"/>
          <w:szCs w:val="22"/>
        </w:rPr>
        <w:t>–</w:t>
      </w:r>
      <w:r w:rsidR="00F20C9A">
        <w:rPr>
          <w:sz w:val="22"/>
          <w:szCs w:val="22"/>
          <w:lang w:val="en-US"/>
        </w:rPr>
        <w:t xml:space="preserve"> </w:t>
      </w:r>
      <w:r w:rsidR="00030924">
        <w:rPr>
          <w:sz w:val="22"/>
          <w:szCs w:val="22"/>
          <w:lang w:val="en-US"/>
        </w:rPr>
        <w:t>A system designed to capture displaced vapors that emerge from inside a storage tank when gasoline is delivered into the tank. During the filling process, the rising liquid displaces the vapors present in the upper portion</w:t>
      </w:r>
      <w:r w:rsidR="00D03054">
        <w:rPr>
          <w:sz w:val="22"/>
          <w:szCs w:val="22"/>
          <w:lang w:val="en-US"/>
        </w:rPr>
        <w:t xml:space="preserve"> of the tank (an occurrence known as Ullage). These displaced vapors have to escape to enable the product transfer to the tank. If there is not a tight connection (also referred to as a tight fill) between the delivery hose and the fill port, some vapors flow out around the hose while additional vapors escape through the tank’s vent pipe. Stage I Vapor Recovery is designed to capture said vapors that result from the gasoline transfer </w:t>
      </w:r>
      <w:r w:rsidR="004C35EF">
        <w:rPr>
          <w:sz w:val="22"/>
          <w:szCs w:val="22"/>
          <w:lang w:val="en-US"/>
        </w:rPr>
        <w:t>from the delivery truck to the storage tank.</w:t>
      </w:r>
    </w:p>
    <w:p w14:paraId="33627572" w14:textId="4301EE00" w:rsidR="008C5006" w:rsidRPr="00544B86" w:rsidRDefault="007E2B52" w:rsidP="00544B86">
      <w:pPr>
        <w:pStyle w:val="BodyText"/>
        <w:spacing w:before="72" w:after="100" w:afterAutospacing="1"/>
        <w:ind w:left="0"/>
        <w:rPr>
          <w:b/>
          <w:sz w:val="22"/>
          <w:szCs w:val="22"/>
          <w:lang w:val="en-US"/>
        </w:rPr>
      </w:pPr>
      <w:r>
        <w:rPr>
          <w:b/>
          <w:sz w:val="22"/>
          <w:szCs w:val="22"/>
          <w:lang w:val="en-US"/>
        </w:rPr>
        <w:t xml:space="preserve">Stage II </w:t>
      </w:r>
      <w:r w:rsidR="00BD5D0B">
        <w:rPr>
          <w:b/>
          <w:sz w:val="22"/>
          <w:szCs w:val="22"/>
          <w:lang w:val="en-US"/>
        </w:rPr>
        <w:t xml:space="preserve">Vapor </w:t>
      </w:r>
      <w:r>
        <w:rPr>
          <w:b/>
          <w:sz w:val="22"/>
          <w:szCs w:val="22"/>
          <w:lang w:val="en-US"/>
        </w:rPr>
        <w:t>R</w:t>
      </w:r>
      <w:r w:rsidRPr="00544B86">
        <w:rPr>
          <w:b/>
          <w:sz w:val="22"/>
          <w:szCs w:val="22"/>
          <w:lang w:val="en-US"/>
        </w:rPr>
        <w:t>ecovery</w:t>
      </w:r>
      <w:r w:rsidR="00BD5D0B">
        <w:rPr>
          <w:b/>
          <w:sz w:val="22"/>
          <w:szCs w:val="22"/>
          <w:lang w:val="en-US"/>
        </w:rPr>
        <w:t xml:space="preserve"> </w:t>
      </w:r>
      <w:r w:rsidRPr="00544B86">
        <w:rPr>
          <w:sz w:val="22"/>
          <w:szCs w:val="22"/>
          <w:lang w:val="en-US"/>
        </w:rPr>
        <w:t>–</w:t>
      </w:r>
      <w:r w:rsidRPr="00544B86">
        <w:rPr>
          <w:b/>
          <w:sz w:val="22"/>
          <w:szCs w:val="22"/>
          <w:lang w:val="en-US"/>
        </w:rPr>
        <w:t xml:space="preserve"> </w:t>
      </w:r>
      <w:r w:rsidR="004D785F">
        <w:rPr>
          <w:sz w:val="22"/>
          <w:szCs w:val="22"/>
          <w:lang w:val="en-US"/>
        </w:rPr>
        <w:t xml:space="preserve">A system </w:t>
      </w:r>
      <w:r w:rsidR="004D785F" w:rsidRPr="004D785F">
        <w:rPr>
          <w:sz w:val="22"/>
          <w:szCs w:val="22"/>
          <w:lang w:val="en-US"/>
        </w:rPr>
        <w:t>designed to capture displaced vapors that emerge from inside a motor</w:t>
      </w:r>
      <w:r w:rsidR="004D785F" w:rsidRPr="00544B86">
        <w:rPr>
          <w:sz w:val="22"/>
          <w:szCs w:val="22"/>
          <w:lang w:val="en-US"/>
        </w:rPr>
        <w:t xml:space="preserve"> </w:t>
      </w:r>
      <w:r w:rsidR="004D785F" w:rsidRPr="004D785F">
        <w:rPr>
          <w:sz w:val="22"/>
          <w:szCs w:val="22"/>
          <w:lang w:val="en-US"/>
        </w:rPr>
        <w:t>vehicle fuel tank, when gasoline is dispensed into the tank. Gasoline vapors accumulate in automobile and</w:t>
      </w:r>
      <w:r w:rsidR="004D785F" w:rsidRPr="00544B86">
        <w:rPr>
          <w:sz w:val="22"/>
          <w:szCs w:val="22"/>
          <w:lang w:val="en-US"/>
        </w:rPr>
        <w:t xml:space="preserve"> </w:t>
      </w:r>
      <w:r w:rsidR="004D785F" w:rsidRPr="004D785F">
        <w:rPr>
          <w:sz w:val="22"/>
          <w:szCs w:val="22"/>
          <w:lang w:val="en-US"/>
        </w:rPr>
        <w:t>truck tanks, above the liquid level. When the vehicle tanks are filled, the rising liquid forces these vapors to</w:t>
      </w:r>
      <w:r w:rsidR="004D785F" w:rsidRPr="00544B86">
        <w:rPr>
          <w:sz w:val="22"/>
          <w:szCs w:val="22"/>
          <w:lang w:val="en-US"/>
        </w:rPr>
        <w:t xml:space="preserve"> </w:t>
      </w:r>
      <w:r w:rsidR="004D785F" w:rsidRPr="004D785F">
        <w:rPr>
          <w:sz w:val="22"/>
          <w:szCs w:val="22"/>
          <w:lang w:val="en-US"/>
        </w:rPr>
        <w:t xml:space="preserve">seek an escape route, typically to the atmosphere. When a conventional </w:t>
      </w:r>
      <w:r w:rsidR="004D785F" w:rsidRPr="004D785F">
        <w:rPr>
          <w:sz w:val="22"/>
          <w:szCs w:val="22"/>
          <w:lang w:val="en-US"/>
        </w:rPr>
        <w:lastRenderedPageBreak/>
        <w:t>nozzle is used (no Stage II</w:t>
      </w:r>
      <w:r w:rsidR="004D785F" w:rsidRPr="00544B86">
        <w:rPr>
          <w:sz w:val="22"/>
          <w:szCs w:val="22"/>
          <w:lang w:val="en-US"/>
        </w:rPr>
        <w:t xml:space="preserve"> </w:t>
      </w:r>
      <w:r w:rsidR="004D785F" w:rsidRPr="004D785F">
        <w:rPr>
          <w:sz w:val="22"/>
          <w:szCs w:val="22"/>
          <w:lang w:val="en-US"/>
        </w:rPr>
        <w:t>provisions), the displaced vapors flow out around the nozzle and into the air.</w:t>
      </w:r>
    </w:p>
    <w:p w14:paraId="60A4E66E" w14:textId="3B7119BA" w:rsidR="003D17D5" w:rsidRPr="00544B86" w:rsidRDefault="008C5006" w:rsidP="00544B86">
      <w:pPr>
        <w:pStyle w:val="BodyText"/>
        <w:spacing w:before="72" w:after="100" w:afterAutospacing="1"/>
        <w:ind w:left="0"/>
        <w:rPr>
          <w:sz w:val="22"/>
          <w:szCs w:val="22"/>
        </w:rPr>
      </w:pPr>
      <w:r w:rsidRPr="00544B86">
        <w:rPr>
          <w:b/>
          <w:sz w:val="22"/>
          <w:szCs w:val="22"/>
          <w:lang w:val="en-US"/>
        </w:rPr>
        <w:t>Static Pressure Performance (</w:t>
      </w:r>
      <w:r w:rsidR="00377D6C">
        <w:rPr>
          <w:b/>
          <w:sz w:val="22"/>
          <w:szCs w:val="22"/>
          <w:lang w:val="en-US"/>
        </w:rPr>
        <w:t xml:space="preserve">Also called </w:t>
      </w:r>
      <w:r w:rsidRPr="00544B86">
        <w:rPr>
          <w:b/>
          <w:sz w:val="22"/>
          <w:szCs w:val="22"/>
          <w:lang w:val="en-US"/>
        </w:rPr>
        <w:t>Pressure Decay</w:t>
      </w:r>
      <w:r w:rsidR="00377D6C">
        <w:rPr>
          <w:b/>
          <w:sz w:val="22"/>
          <w:szCs w:val="22"/>
          <w:lang w:val="en-US"/>
        </w:rPr>
        <w:t xml:space="preserve"> or Static Leak</w:t>
      </w:r>
      <w:r w:rsidRPr="00544B86">
        <w:rPr>
          <w:b/>
          <w:szCs w:val="22"/>
        </w:rPr>
        <w:t>)</w:t>
      </w:r>
      <w:r w:rsidR="00C23A4C">
        <w:rPr>
          <w:b/>
          <w:sz w:val="22"/>
          <w:szCs w:val="22"/>
          <w:lang w:val="en-US"/>
        </w:rPr>
        <w:t xml:space="preserve"> </w:t>
      </w:r>
      <w:r w:rsidR="00C23A4C" w:rsidRPr="00CA3433">
        <w:rPr>
          <w:b/>
          <w:sz w:val="22"/>
          <w:szCs w:val="22"/>
          <w:lang w:val="en-US"/>
        </w:rPr>
        <w:t>Test</w:t>
      </w:r>
      <w:r w:rsidRPr="00544B86">
        <w:rPr>
          <w:b/>
          <w:szCs w:val="22"/>
        </w:rPr>
        <w:t xml:space="preserve"> </w:t>
      </w:r>
      <w:r w:rsidRPr="000F7BA7">
        <w:rPr>
          <w:sz w:val="22"/>
          <w:szCs w:val="22"/>
        </w:rPr>
        <w:t>–</w:t>
      </w:r>
      <w:r>
        <w:rPr>
          <w:sz w:val="22"/>
          <w:szCs w:val="22"/>
          <w:lang w:val="en-US"/>
        </w:rPr>
        <w:t xml:space="preserve"> </w:t>
      </w:r>
      <w:r w:rsidR="00894CF5">
        <w:rPr>
          <w:sz w:val="22"/>
          <w:szCs w:val="22"/>
          <w:lang w:val="en-US"/>
        </w:rPr>
        <w:t>Also known as a Static Leak Test, it is a</w:t>
      </w:r>
      <w:r w:rsidR="00336499">
        <w:rPr>
          <w:sz w:val="22"/>
          <w:szCs w:val="22"/>
          <w:lang w:val="en-US"/>
        </w:rPr>
        <w:t xml:space="preserve"> St</w:t>
      </w:r>
      <w:r w:rsidR="00336499" w:rsidRPr="00336499">
        <w:rPr>
          <w:sz w:val="22"/>
          <w:szCs w:val="22"/>
          <w:lang w:val="en-US"/>
        </w:rPr>
        <w:t>age II Vapor Recovery</w:t>
      </w:r>
      <w:r w:rsidR="00336499">
        <w:rPr>
          <w:sz w:val="22"/>
          <w:szCs w:val="22"/>
          <w:lang w:val="en-US"/>
        </w:rPr>
        <w:t xml:space="preserve"> Test to prove that the vapor recovery system is operating properly</w:t>
      </w:r>
      <w:r w:rsidR="00894CF5">
        <w:rPr>
          <w:sz w:val="22"/>
          <w:szCs w:val="22"/>
          <w:lang w:val="en-US"/>
        </w:rPr>
        <w:t>. The test is a</w:t>
      </w:r>
      <w:r w:rsidR="00103E28">
        <w:rPr>
          <w:sz w:val="22"/>
          <w:szCs w:val="22"/>
          <w:lang w:val="en-US"/>
        </w:rPr>
        <w:t xml:space="preserve"> low-</w:t>
      </w:r>
      <w:r w:rsidR="00336499">
        <w:rPr>
          <w:sz w:val="22"/>
          <w:szCs w:val="22"/>
          <w:lang w:val="en-US"/>
        </w:rPr>
        <w:t xml:space="preserve">pressure testing method </w:t>
      </w:r>
      <w:r w:rsidR="00FC456E">
        <w:rPr>
          <w:sz w:val="22"/>
          <w:szCs w:val="22"/>
          <w:lang w:val="en-US"/>
        </w:rPr>
        <w:t>that</w:t>
      </w:r>
      <w:r w:rsidR="00336499">
        <w:rPr>
          <w:sz w:val="22"/>
          <w:szCs w:val="22"/>
          <w:lang w:val="en-US"/>
        </w:rPr>
        <w:t xml:space="preserve"> is performed </w:t>
      </w:r>
      <w:r w:rsidR="00FC456E">
        <w:rPr>
          <w:sz w:val="22"/>
          <w:szCs w:val="22"/>
          <w:lang w:val="en-US"/>
        </w:rPr>
        <w:t>on</w:t>
      </w:r>
      <w:r w:rsidR="00336499">
        <w:rPr>
          <w:sz w:val="22"/>
          <w:szCs w:val="22"/>
          <w:lang w:val="en-US"/>
        </w:rPr>
        <w:t xml:space="preserve"> all </w:t>
      </w:r>
      <w:r w:rsidR="00FC456E" w:rsidRPr="00FC456E">
        <w:rPr>
          <w:sz w:val="22"/>
          <w:szCs w:val="22"/>
          <w:lang w:val="en-US"/>
        </w:rPr>
        <w:t>com</w:t>
      </w:r>
      <w:r w:rsidR="00FC456E">
        <w:rPr>
          <w:sz w:val="22"/>
          <w:szCs w:val="22"/>
          <w:lang w:val="en-US"/>
        </w:rPr>
        <w:t>ponents connected to the piping of the vapor recovery system. The part that is being tested is pressurized and then isolated from the supply pressure.</w:t>
      </w:r>
      <w:r w:rsidR="00B77961">
        <w:rPr>
          <w:sz w:val="22"/>
          <w:szCs w:val="22"/>
          <w:lang w:val="en-US"/>
        </w:rPr>
        <w:t xml:space="preserve"> </w:t>
      </w:r>
      <w:r w:rsidR="00B77961" w:rsidRPr="00B77961">
        <w:rPr>
          <w:sz w:val="22"/>
          <w:szCs w:val="22"/>
          <w:lang w:val="en-US"/>
        </w:rPr>
        <w:t>The pressure within the part is then monitored using a pressure senso</w:t>
      </w:r>
      <w:r w:rsidR="00B77961">
        <w:rPr>
          <w:sz w:val="22"/>
          <w:szCs w:val="22"/>
          <w:lang w:val="en-US"/>
        </w:rPr>
        <w:t>r</w:t>
      </w:r>
      <w:r w:rsidR="00B77961" w:rsidRPr="00B77961">
        <w:rPr>
          <w:sz w:val="22"/>
          <w:szCs w:val="22"/>
          <w:lang w:val="en-US"/>
        </w:rPr>
        <w:t xml:space="preserve"> and as the air leaks out, the pressure drops. The leak rate can then be calculated based on the change in pressure over a certain period of time.</w:t>
      </w:r>
    </w:p>
    <w:p w14:paraId="0CBCF9DC" w14:textId="059E7827" w:rsidR="007A56A0" w:rsidRDefault="003D17D5" w:rsidP="00544B86">
      <w:pPr>
        <w:pStyle w:val="BodyText"/>
        <w:spacing w:before="72" w:after="100" w:afterAutospacing="1"/>
        <w:ind w:left="0"/>
        <w:rPr>
          <w:sz w:val="22"/>
          <w:szCs w:val="22"/>
          <w:lang w:val="en-US"/>
        </w:rPr>
      </w:pPr>
      <w:r w:rsidRPr="00BC0E48">
        <w:rPr>
          <w:b/>
          <w:sz w:val="22"/>
          <w:szCs w:val="22"/>
          <w:lang w:val="en-US"/>
        </w:rPr>
        <w:t>Ullage</w:t>
      </w:r>
      <w:r>
        <w:rPr>
          <w:sz w:val="22"/>
          <w:szCs w:val="22"/>
          <w:lang w:val="en-US"/>
        </w:rPr>
        <w:t xml:space="preserve"> – The </w:t>
      </w:r>
      <w:r w:rsidRPr="00BC0E48">
        <w:rPr>
          <w:sz w:val="22"/>
          <w:szCs w:val="22"/>
          <w:lang w:val="en-US"/>
        </w:rPr>
        <w:t xml:space="preserve">loss of liquid by evaporation or </w:t>
      </w:r>
      <w:r>
        <w:rPr>
          <w:sz w:val="22"/>
          <w:szCs w:val="22"/>
          <w:lang w:val="en-US"/>
        </w:rPr>
        <w:t>leakage.</w:t>
      </w:r>
    </w:p>
    <w:p w14:paraId="41CBCDBB" w14:textId="48586A3D" w:rsidR="00D563F2" w:rsidRDefault="00D563F2" w:rsidP="00544B86">
      <w:pPr>
        <w:pStyle w:val="BodyText"/>
        <w:spacing w:before="72" w:after="100" w:afterAutospacing="1"/>
        <w:ind w:left="0"/>
        <w:rPr>
          <w:sz w:val="22"/>
          <w:szCs w:val="22"/>
          <w:lang w:val="en-US"/>
        </w:rPr>
      </w:pPr>
      <w:r w:rsidRPr="00544B86">
        <w:rPr>
          <w:b/>
          <w:sz w:val="22"/>
          <w:szCs w:val="22"/>
          <w:lang w:val="en-US"/>
        </w:rPr>
        <w:t>Vacuum-Assisted System</w:t>
      </w:r>
      <w:r>
        <w:rPr>
          <w:sz w:val="22"/>
          <w:szCs w:val="22"/>
          <w:lang w:val="en-US"/>
        </w:rPr>
        <w:t xml:space="preserve"> – </w:t>
      </w:r>
      <w:r w:rsidR="00EE6C25">
        <w:rPr>
          <w:sz w:val="22"/>
          <w:szCs w:val="22"/>
          <w:lang w:val="en-US"/>
        </w:rPr>
        <w:t>E</w:t>
      </w:r>
      <w:r w:rsidR="00EE6C25" w:rsidRPr="00EE6C25">
        <w:rPr>
          <w:sz w:val="22"/>
          <w:szCs w:val="22"/>
          <w:lang w:val="en-US"/>
        </w:rPr>
        <w:t>mploy vacuum pumps, located either at the dispenser or in the piping, which create a vacuum to assist the movement of vapors back into the storage tank. Since the vacuum is created by a pump, the amount of vacuum may be adjusted to meet performance requirements. Vacuum-assist</w:t>
      </w:r>
      <w:r w:rsidR="00EE6C25">
        <w:rPr>
          <w:sz w:val="22"/>
          <w:szCs w:val="22"/>
          <w:lang w:val="en-US"/>
        </w:rPr>
        <w:t>ed</w:t>
      </w:r>
      <w:r w:rsidR="00EE6C25" w:rsidRPr="00EE6C25">
        <w:rPr>
          <w:sz w:val="22"/>
          <w:szCs w:val="22"/>
          <w:lang w:val="en-US"/>
        </w:rPr>
        <w:t xml:space="preserve"> systems employ specific nozzle designs for use </w:t>
      </w:r>
      <w:r w:rsidR="00EE6C25">
        <w:rPr>
          <w:sz w:val="22"/>
          <w:szCs w:val="22"/>
          <w:lang w:val="en-US"/>
        </w:rPr>
        <w:t>with their equipment. Pressure/V</w:t>
      </w:r>
      <w:r w:rsidR="00EE6C25" w:rsidRPr="00EE6C25">
        <w:rPr>
          <w:sz w:val="22"/>
          <w:szCs w:val="22"/>
          <w:lang w:val="en-US"/>
        </w:rPr>
        <w:t>acuum</w:t>
      </w:r>
      <w:r w:rsidR="00EE6C25">
        <w:rPr>
          <w:sz w:val="22"/>
          <w:szCs w:val="22"/>
          <w:lang w:val="en-US"/>
        </w:rPr>
        <w:t xml:space="preserve"> (P/V)</w:t>
      </w:r>
      <w:r w:rsidR="00EE6C25" w:rsidRPr="00EE6C25">
        <w:rPr>
          <w:sz w:val="22"/>
          <w:szCs w:val="22"/>
          <w:lang w:val="en-US"/>
        </w:rPr>
        <w:t xml:space="preserve"> vent valves on the vent riser pipes are necessary to reduce vapor releases to the atmosphere.</w:t>
      </w:r>
    </w:p>
    <w:p w14:paraId="48CA232B" w14:textId="26D79793" w:rsidR="007A56A0" w:rsidRDefault="007A56A0" w:rsidP="00544B86">
      <w:pPr>
        <w:pStyle w:val="BodyText"/>
        <w:spacing w:before="72" w:after="100" w:afterAutospacing="1"/>
        <w:ind w:left="0"/>
        <w:rPr>
          <w:sz w:val="22"/>
          <w:szCs w:val="22"/>
          <w:lang w:val="en-US"/>
        </w:rPr>
      </w:pPr>
      <w:r w:rsidRPr="00544B86">
        <w:rPr>
          <w:b/>
          <w:sz w:val="22"/>
          <w:szCs w:val="22"/>
          <w:lang w:val="en-US"/>
        </w:rPr>
        <w:t>Vacuum Integrity Test</w:t>
      </w:r>
      <w:r w:rsidR="00163B8B">
        <w:rPr>
          <w:b/>
          <w:sz w:val="22"/>
          <w:szCs w:val="22"/>
          <w:lang w:val="en-US"/>
        </w:rPr>
        <w:t xml:space="preserve"> (for Healy S</w:t>
      </w:r>
      <w:r w:rsidR="008D6C32">
        <w:rPr>
          <w:b/>
          <w:sz w:val="22"/>
          <w:szCs w:val="22"/>
          <w:lang w:val="en-US"/>
        </w:rPr>
        <w:t>ystems only)</w:t>
      </w:r>
      <w:r>
        <w:rPr>
          <w:sz w:val="22"/>
          <w:szCs w:val="22"/>
          <w:lang w:val="en-US"/>
        </w:rPr>
        <w:t xml:space="preserve"> – </w:t>
      </w:r>
      <w:r w:rsidR="00571E2F" w:rsidRPr="00571E2F">
        <w:rPr>
          <w:sz w:val="22"/>
          <w:szCs w:val="22"/>
          <w:lang w:val="en-US"/>
        </w:rPr>
        <w:t>This test is performed to verify the vapor tightness of the portion of the Healy system which is subjected to relatively high levels of vacuum in the vapor return lines. A defective vapor valve, or any other defect which compromises the integrity of the vapor lines from the nozzle to the central vacuum unit, may cause the ingestion of large amounts of air. Excess air in the storage tanks will cause significant vent emissions when the pressure exceeds the pressure setting of the P/V valve. Ingested air will also cause the evaporation of gasoline in the storage tanks and may result in observable product shrinkage.</w:t>
      </w:r>
    </w:p>
    <w:p w14:paraId="6932C532" w14:textId="254E4872" w:rsidR="00DC2854" w:rsidRDefault="00DC2854" w:rsidP="00544B86">
      <w:pPr>
        <w:pStyle w:val="BodyText"/>
        <w:spacing w:before="72" w:after="100" w:afterAutospacing="1"/>
        <w:ind w:left="0"/>
      </w:pPr>
      <w:r w:rsidRPr="00544B86">
        <w:rPr>
          <w:b/>
          <w:sz w:val="22"/>
          <w:szCs w:val="22"/>
          <w:lang w:val="en-US"/>
        </w:rPr>
        <w:t>Volumetric Leak Rate</w:t>
      </w:r>
      <w:r>
        <w:rPr>
          <w:sz w:val="22"/>
          <w:szCs w:val="22"/>
          <w:lang w:val="en-US"/>
        </w:rPr>
        <w:t xml:space="preserve"> –</w:t>
      </w:r>
      <w:r w:rsidR="0078011C" w:rsidRPr="00544B86">
        <w:rPr>
          <w:sz w:val="22"/>
          <w:szCs w:val="22"/>
          <w:lang w:val="en-US"/>
        </w:rPr>
        <w:t xml:space="preserve"> The measure of gasoline vapor, in excess of allowable limits, that leaks out of a tank. Volumetric Leak Rate is often measured in milligrams per cubic centimeter.</w:t>
      </w:r>
    </w:p>
    <w:p w14:paraId="42374C62" w14:textId="7CF4C08B" w:rsidR="00D75AB8" w:rsidRPr="00D75AB8" w:rsidRDefault="00E651D6" w:rsidP="00D75AB8">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bookmarkStart w:id="93" w:name="_Toc5372561"/>
      <w:r w:rsidRPr="00544B86">
        <w:lastRenderedPageBreak/>
        <w:t>SCOPE OF WORK</w:t>
      </w:r>
      <w:bookmarkEnd w:id="90"/>
      <w:bookmarkEnd w:id="91"/>
      <w:bookmarkEnd w:id="92"/>
      <w:bookmarkEnd w:id="93"/>
    </w:p>
    <w:p w14:paraId="5E7A34E0" w14:textId="77777777" w:rsidR="00667478" w:rsidRDefault="00667478" w:rsidP="00851065">
      <w:pPr>
        <w:rPr>
          <w:highlight w:val="yellow"/>
        </w:rPr>
      </w:pPr>
    </w:p>
    <w:p w14:paraId="6133D8CC" w14:textId="77777777" w:rsidR="00B81771" w:rsidRPr="00B81771" w:rsidRDefault="00B81771" w:rsidP="00B81771">
      <w:pPr>
        <w:numPr>
          <w:ilvl w:val="1"/>
          <w:numId w:val="12"/>
        </w:numPr>
        <w:outlineLvl w:val="1"/>
        <w:rPr>
          <w:rFonts w:ascii="Arial Narrow" w:eastAsia="Arial" w:hAnsi="Arial Narrow"/>
          <w:b/>
          <w:bCs/>
          <w:caps/>
          <w:u w:val="single"/>
        </w:rPr>
      </w:pPr>
      <w:bookmarkStart w:id="94" w:name="_TOC_250054"/>
      <w:bookmarkStart w:id="95" w:name="_Toc505261766"/>
      <w:bookmarkStart w:id="96" w:name="_Toc511288473"/>
      <w:bookmarkStart w:id="97" w:name="_Toc521408963"/>
      <w:bookmarkStart w:id="98" w:name="_Toc5372562"/>
      <w:r w:rsidRPr="00B81771">
        <w:rPr>
          <w:rFonts w:ascii="Arial Narrow" w:eastAsia="Arial" w:hAnsi="Arial Narrow"/>
          <w:b/>
          <w:bCs/>
          <w:caps/>
          <w:u w:val="single"/>
        </w:rPr>
        <w:t xml:space="preserve">PERFORMANCE AND UTILIZATION OF </w:t>
      </w:r>
      <w:bookmarkEnd w:id="94"/>
      <w:bookmarkEnd w:id="95"/>
      <w:r w:rsidRPr="00B81771">
        <w:rPr>
          <w:rFonts w:ascii="Arial Narrow" w:eastAsia="Arial" w:hAnsi="Arial Narrow"/>
          <w:b/>
          <w:bCs/>
          <w:caps/>
          <w:u w:val="single"/>
        </w:rPr>
        <w:t>Blanket P.o.</w:t>
      </w:r>
      <w:bookmarkEnd w:id="96"/>
      <w:bookmarkEnd w:id="97"/>
      <w:bookmarkEnd w:id="98"/>
      <w:r w:rsidRPr="00B81771">
        <w:rPr>
          <w:rFonts w:ascii="Arial Narrow" w:eastAsia="Arial" w:hAnsi="Arial Narrow"/>
          <w:b/>
          <w:bCs/>
          <w:caps/>
          <w:u w:val="single"/>
        </w:rPr>
        <w:t xml:space="preserve"> </w:t>
      </w:r>
    </w:p>
    <w:p w14:paraId="1D10F269" w14:textId="77777777" w:rsidR="00B81771" w:rsidRPr="00B81771" w:rsidRDefault="00B81771" w:rsidP="00B81771">
      <w:pPr>
        <w:widowControl w:val="0"/>
        <w:spacing w:before="11"/>
        <w:jc w:val="left"/>
        <w:rPr>
          <w:rFonts w:eastAsia="Arial" w:cs="Arial"/>
          <w:b/>
          <w:bCs/>
          <w:sz w:val="15"/>
          <w:szCs w:val="15"/>
        </w:rPr>
      </w:pPr>
    </w:p>
    <w:p w14:paraId="2E3079FE" w14:textId="3549CF3A" w:rsidR="00B81771" w:rsidRPr="00B81771" w:rsidRDefault="00B81771">
      <w:pPr>
        <w:widowControl w:val="0"/>
        <w:spacing w:before="72"/>
        <w:ind w:right="104"/>
        <w:rPr>
          <w:rFonts w:eastAsia="Arial" w:cs="Arial"/>
          <w:szCs w:val="22"/>
        </w:rPr>
      </w:pPr>
      <w:r w:rsidRPr="00B81771">
        <w:rPr>
          <w:rFonts w:eastAsia="Arial" w:cs="Arial"/>
          <w:szCs w:val="22"/>
        </w:rPr>
        <w:t>The</w:t>
      </w:r>
      <w:r w:rsidRPr="00B81771">
        <w:rPr>
          <w:rFonts w:eastAsia="Arial" w:cs="Arial"/>
          <w:spacing w:val="15"/>
          <w:szCs w:val="22"/>
        </w:rPr>
        <w:t xml:space="preserve"> </w:t>
      </w:r>
      <w:r w:rsidRPr="00B81771">
        <w:rPr>
          <w:rFonts w:eastAsia="Arial" w:cs="Arial"/>
          <w:szCs w:val="22"/>
        </w:rPr>
        <w:t>Vendor {Contractor}</w:t>
      </w:r>
      <w:r w:rsidRPr="00B81771">
        <w:rPr>
          <w:rFonts w:eastAsia="Arial" w:cs="Arial"/>
          <w:spacing w:val="17"/>
          <w:szCs w:val="22"/>
        </w:rPr>
        <w:t xml:space="preserve"> </w:t>
      </w:r>
      <w:r w:rsidRPr="00B81771">
        <w:rPr>
          <w:rFonts w:eastAsia="Arial" w:cs="Arial"/>
          <w:szCs w:val="22"/>
        </w:rPr>
        <w:t>shall</w:t>
      </w:r>
      <w:r w:rsidRPr="00B81771">
        <w:rPr>
          <w:rFonts w:eastAsia="Arial" w:cs="Arial"/>
          <w:spacing w:val="15"/>
          <w:szCs w:val="22"/>
        </w:rPr>
        <w:t xml:space="preserve"> </w:t>
      </w:r>
      <w:r w:rsidRPr="00B81771">
        <w:rPr>
          <w:rFonts w:eastAsia="Arial" w:cs="Arial"/>
          <w:szCs w:val="22"/>
        </w:rPr>
        <w:t>perform</w:t>
      </w:r>
      <w:r w:rsidRPr="00B81771">
        <w:rPr>
          <w:rFonts w:eastAsia="Arial" w:cs="Arial"/>
          <w:spacing w:val="17"/>
          <w:szCs w:val="22"/>
        </w:rPr>
        <w:t xml:space="preserve"> </w:t>
      </w:r>
      <w:r w:rsidRPr="00B81771">
        <w:rPr>
          <w:rFonts w:eastAsia="Arial" w:cs="Arial"/>
          <w:szCs w:val="22"/>
        </w:rPr>
        <w:t>vapor</w:t>
      </w:r>
      <w:r w:rsidRPr="00B81771">
        <w:rPr>
          <w:rFonts w:eastAsia="Arial" w:cs="Arial"/>
          <w:spacing w:val="17"/>
          <w:szCs w:val="22"/>
        </w:rPr>
        <w:t xml:space="preserve"> r</w:t>
      </w:r>
      <w:r w:rsidRPr="00B81771">
        <w:rPr>
          <w:rFonts w:eastAsia="Arial" w:cs="Arial"/>
          <w:szCs w:val="22"/>
        </w:rPr>
        <w:t>ecovery</w:t>
      </w:r>
      <w:r w:rsidRPr="00B81771">
        <w:rPr>
          <w:rFonts w:eastAsia="Arial" w:cs="Arial"/>
          <w:spacing w:val="13"/>
          <w:szCs w:val="22"/>
        </w:rPr>
        <w:t xml:space="preserve"> s</w:t>
      </w:r>
      <w:r w:rsidRPr="00B81771">
        <w:rPr>
          <w:rFonts w:eastAsia="Arial" w:cs="Arial"/>
          <w:szCs w:val="22"/>
        </w:rPr>
        <w:t>ystem</w:t>
      </w:r>
      <w:r w:rsidRPr="00B81771">
        <w:rPr>
          <w:rFonts w:eastAsia="Arial" w:cs="Arial"/>
          <w:spacing w:val="14"/>
          <w:szCs w:val="22"/>
        </w:rPr>
        <w:t xml:space="preserve"> </w:t>
      </w:r>
      <w:r w:rsidRPr="00B81771">
        <w:rPr>
          <w:rFonts w:eastAsia="Arial" w:cs="Arial"/>
          <w:szCs w:val="22"/>
        </w:rPr>
        <w:t>testing</w:t>
      </w:r>
      <w:r w:rsidRPr="00B81771">
        <w:rPr>
          <w:rFonts w:eastAsia="Arial" w:cs="Arial"/>
          <w:spacing w:val="18"/>
          <w:szCs w:val="22"/>
        </w:rPr>
        <w:t xml:space="preserve"> </w:t>
      </w:r>
      <w:r w:rsidRPr="00B81771">
        <w:rPr>
          <w:rFonts w:eastAsia="Arial" w:cs="Arial"/>
          <w:szCs w:val="22"/>
        </w:rPr>
        <w:t>as</w:t>
      </w:r>
      <w:r w:rsidRPr="00B81771">
        <w:rPr>
          <w:rFonts w:eastAsia="Arial" w:cs="Arial"/>
          <w:spacing w:val="16"/>
          <w:szCs w:val="22"/>
        </w:rPr>
        <w:t xml:space="preserve"> </w:t>
      </w:r>
      <w:r w:rsidRPr="00B81771">
        <w:rPr>
          <w:rFonts w:eastAsia="Arial" w:cs="Arial"/>
          <w:szCs w:val="22"/>
        </w:rPr>
        <w:t>per</w:t>
      </w:r>
      <w:r w:rsidRPr="00B81771">
        <w:rPr>
          <w:rFonts w:eastAsia="Arial" w:cs="Arial"/>
          <w:spacing w:val="17"/>
          <w:szCs w:val="22"/>
        </w:rPr>
        <w:t xml:space="preserve"> </w:t>
      </w:r>
      <w:r w:rsidRPr="00B81771">
        <w:rPr>
          <w:rFonts w:eastAsia="Arial" w:cs="Arial"/>
          <w:szCs w:val="22"/>
        </w:rPr>
        <w:t>Section</w:t>
      </w:r>
      <w:r w:rsidRPr="00B81771">
        <w:rPr>
          <w:rFonts w:eastAsia="Arial" w:cs="Arial"/>
          <w:spacing w:val="15"/>
          <w:szCs w:val="22"/>
        </w:rPr>
        <w:t xml:space="preserve"> </w:t>
      </w:r>
      <w:r w:rsidRPr="00B81771">
        <w:rPr>
          <w:rFonts w:eastAsia="Arial" w:cs="Arial"/>
          <w:szCs w:val="22"/>
        </w:rPr>
        <w:t>3.1.1 – 3.1.6</w:t>
      </w:r>
      <w:r w:rsidRPr="00B81771">
        <w:rPr>
          <w:rFonts w:eastAsia="Arial" w:cs="Arial"/>
          <w:spacing w:val="15"/>
          <w:szCs w:val="22"/>
        </w:rPr>
        <w:t xml:space="preserve"> </w:t>
      </w:r>
      <w:r w:rsidRPr="00B81771">
        <w:rPr>
          <w:rFonts w:eastAsia="Arial" w:cs="Arial"/>
          <w:szCs w:val="22"/>
        </w:rPr>
        <w:t>of</w:t>
      </w:r>
      <w:r w:rsidRPr="00B81771">
        <w:rPr>
          <w:rFonts w:eastAsia="Arial" w:cs="Arial"/>
          <w:spacing w:val="17"/>
          <w:szCs w:val="22"/>
        </w:rPr>
        <w:t xml:space="preserve"> </w:t>
      </w:r>
      <w:r w:rsidRPr="00B81771">
        <w:rPr>
          <w:rFonts w:eastAsia="Arial" w:cs="Arial"/>
          <w:szCs w:val="22"/>
        </w:rPr>
        <w:t>this</w:t>
      </w:r>
      <w:r w:rsidRPr="00B81771">
        <w:rPr>
          <w:rFonts w:eastAsia="Arial" w:cs="Arial"/>
          <w:spacing w:val="16"/>
          <w:szCs w:val="22"/>
        </w:rPr>
        <w:t xml:space="preserve"> </w:t>
      </w:r>
      <w:r w:rsidRPr="00B81771">
        <w:rPr>
          <w:rFonts w:eastAsia="Arial" w:cs="Arial"/>
          <w:szCs w:val="22"/>
        </w:rPr>
        <w:t>Bid Solicitation at the</w:t>
      </w:r>
      <w:r w:rsidRPr="00B81771">
        <w:rPr>
          <w:rFonts w:eastAsia="Arial" w:cs="Arial"/>
          <w:spacing w:val="46"/>
          <w:szCs w:val="22"/>
        </w:rPr>
        <w:t xml:space="preserve"> </w:t>
      </w:r>
      <w:r w:rsidRPr="00B81771">
        <w:rPr>
          <w:rFonts w:eastAsia="Arial" w:cs="Arial"/>
          <w:szCs w:val="22"/>
        </w:rPr>
        <w:t>request</w:t>
      </w:r>
      <w:r w:rsidRPr="00B81771">
        <w:rPr>
          <w:rFonts w:eastAsia="Arial" w:cs="Arial"/>
          <w:spacing w:val="48"/>
          <w:szCs w:val="22"/>
        </w:rPr>
        <w:t xml:space="preserve"> </w:t>
      </w:r>
      <w:r w:rsidRPr="00B81771">
        <w:rPr>
          <w:rFonts w:eastAsia="Arial" w:cs="Arial"/>
          <w:szCs w:val="22"/>
        </w:rPr>
        <w:t>of</w:t>
      </w:r>
      <w:r w:rsidRPr="00B81771">
        <w:rPr>
          <w:rFonts w:eastAsia="Arial" w:cs="Arial"/>
          <w:spacing w:val="47"/>
          <w:szCs w:val="22"/>
        </w:rPr>
        <w:t xml:space="preserve"> </w:t>
      </w:r>
      <w:r w:rsidRPr="00B81771">
        <w:rPr>
          <w:rFonts w:eastAsia="Arial" w:cs="Arial"/>
          <w:szCs w:val="22"/>
        </w:rPr>
        <w:t>the</w:t>
      </w:r>
      <w:r w:rsidRPr="00B81771">
        <w:rPr>
          <w:rFonts w:eastAsia="Arial" w:cs="Arial"/>
          <w:spacing w:val="46"/>
          <w:szCs w:val="22"/>
        </w:rPr>
        <w:t xml:space="preserve"> </w:t>
      </w:r>
      <w:r w:rsidRPr="00B81771">
        <w:rPr>
          <w:rFonts w:eastAsia="Arial" w:cs="Arial"/>
          <w:szCs w:val="22"/>
        </w:rPr>
        <w:t>Using</w:t>
      </w:r>
      <w:r w:rsidRPr="00B81771">
        <w:rPr>
          <w:rFonts w:eastAsia="Arial" w:cs="Arial"/>
          <w:spacing w:val="49"/>
          <w:szCs w:val="22"/>
        </w:rPr>
        <w:t xml:space="preserve"> </w:t>
      </w:r>
      <w:r w:rsidRPr="00B81771">
        <w:rPr>
          <w:rFonts w:eastAsia="Arial" w:cs="Arial"/>
          <w:szCs w:val="22"/>
        </w:rPr>
        <w:t>Agency(ies).</w:t>
      </w:r>
      <w:r w:rsidRPr="00B81771">
        <w:rPr>
          <w:rFonts w:eastAsia="Arial" w:cs="Arial"/>
          <w:spacing w:val="35"/>
          <w:szCs w:val="22"/>
        </w:rPr>
        <w:t xml:space="preserve"> </w:t>
      </w:r>
      <w:r w:rsidRPr="00B81771">
        <w:rPr>
          <w:rFonts w:eastAsia="Arial" w:cs="Arial"/>
          <w:szCs w:val="22"/>
        </w:rPr>
        <w:t>After</w:t>
      </w:r>
      <w:r w:rsidRPr="00B81771">
        <w:rPr>
          <w:rFonts w:eastAsia="Arial" w:cs="Arial"/>
          <w:spacing w:val="47"/>
          <w:szCs w:val="22"/>
        </w:rPr>
        <w:t xml:space="preserve"> </w:t>
      </w:r>
      <w:r w:rsidRPr="00B81771">
        <w:rPr>
          <w:rFonts w:eastAsia="Arial" w:cs="Arial"/>
          <w:szCs w:val="22"/>
        </w:rPr>
        <w:t>the</w:t>
      </w:r>
      <w:r w:rsidRPr="00B81771">
        <w:rPr>
          <w:rFonts w:eastAsia="Arial" w:cs="Arial"/>
          <w:spacing w:val="46"/>
          <w:szCs w:val="22"/>
        </w:rPr>
        <w:t xml:space="preserve"> </w:t>
      </w:r>
      <w:r w:rsidRPr="00B81771">
        <w:rPr>
          <w:rFonts w:eastAsia="Arial" w:cs="Arial"/>
          <w:szCs w:val="22"/>
        </w:rPr>
        <w:t>Vendor {Contractor}</w:t>
      </w:r>
      <w:r w:rsidRPr="00B81771">
        <w:rPr>
          <w:rFonts w:eastAsia="Arial" w:cs="Arial"/>
          <w:spacing w:val="47"/>
          <w:szCs w:val="22"/>
        </w:rPr>
        <w:t xml:space="preserve"> </w:t>
      </w:r>
      <w:r w:rsidRPr="00B81771">
        <w:rPr>
          <w:rFonts w:eastAsia="Arial" w:cs="Arial"/>
          <w:szCs w:val="22"/>
        </w:rPr>
        <w:t>has</w:t>
      </w:r>
      <w:r w:rsidRPr="00B81771">
        <w:rPr>
          <w:rFonts w:eastAsia="Arial" w:cs="Arial"/>
          <w:spacing w:val="47"/>
          <w:szCs w:val="22"/>
        </w:rPr>
        <w:t xml:space="preserve"> </w:t>
      </w:r>
      <w:r w:rsidRPr="00B81771">
        <w:rPr>
          <w:rFonts w:eastAsia="Arial" w:cs="Arial"/>
          <w:szCs w:val="22"/>
        </w:rPr>
        <w:t>performed</w:t>
      </w:r>
      <w:r w:rsidRPr="00B81771">
        <w:rPr>
          <w:rFonts w:eastAsia="Arial" w:cs="Arial"/>
          <w:spacing w:val="46"/>
          <w:szCs w:val="22"/>
        </w:rPr>
        <w:t xml:space="preserve"> </w:t>
      </w:r>
      <w:r w:rsidRPr="00B81771">
        <w:rPr>
          <w:rFonts w:eastAsia="Arial" w:cs="Arial"/>
          <w:szCs w:val="22"/>
        </w:rPr>
        <w:t>the</w:t>
      </w:r>
      <w:r w:rsidRPr="00B81771">
        <w:rPr>
          <w:rFonts w:eastAsia="Arial" w:cs="Arial"/>
          <w:spacing w:val="46"/>
          <w:szCs w:val="22"/>
        </w:rPr>
        <w:t xml:space="preserve"> </w:t>
      </w:r>
      <w:r w:rsidRPr="00B81771">
        <w:rPr>
          <w:rFonts w:eastAsia="Arial" w:cs="Arial"/>
          <w:szCs w:val="22"/>
        </w:rPr>
        <w:t>initial</w:t>
      </w:r>
      <w:r w:rsidRPr="00B81771">
        <w:rPr>
          <w:rFonts w:eastAsia="Arial" w:cs="Arial"/>
          <w:spacing w:val="45"/>
          <w:szCs w:val="22"/>
        </w:rPr>
        <w:t xml:space="preserve"> </w:t>
      </w:r>
      <w:r w:rsidRPr="00B81771">
        <w:rPr>
          <w:rFonts w:eastAsia="Arial" w:cs="Arial"/>
          <w:szCs w:val="22"/>
        </w:rPr>
        <w:t>testing requested</w:t>
      </w:r>
      <w:r w:rsidRPr="00B81771">
        <w:rPr>
          <w:rFonts w:eastAsia="Arial" w:cs="Arial"/>
          <w:spacing w:val="20"/>
          <w:szCs w:val="22"/>
        </w:rPr>
        <w:t xml:space="preserve"> </w:t>
      </w:r>
      <w:r w:rsidRPr="00B81771">
        <w:rPr>
          <w:rFonts w:eastAsia="Arial" w:cs="Arial"/>
          <w:szCs w:val="22"/>
        </w:rPr>
        <w:t>by</w:t>
      </w:r>
      <w:r w:rsidRPr="00B81771">
        <w:rPr>
          <w:rFonts w:eastAsia="Arial" w:cs="Arial"/>
          <w:spacing w:val="18"/>
          <w:szCs w:val="22"/>
        </w:rPr>
        <w:t xml:space="preserve"> </w:t>
      </w:r>
      <w:r w:rsidRPr="00B81771">
        <w:rPr>
          <w:rFonts w:eastAsia="Arial" w:cs="Arial"/>
          <w:szCs w:val="22"/>
        </w:rPr>
        <w:t>the</w:t>
      </w:r>
      <w:r w:rsidRPr="00B81771">
        <w:rPr>
          <w:rFonts w:eastAsia="Arial" w:cs="Arial"/>
          <w:spacing w:val="20"/>
          <w:szCs w:val="22"/>
        </w:rPr>
        <w:t xml:space="preserve"> </w:t>
      </w:r>
      <w:r w:rsidRPr="00B81771">
        <w:rPr>
          <w:rFonts w:eastAsia="Arial" w:cs="Arial"/>
          <w:szCs w:val="22"/>
        </w:rPr>
        <w:t>Using</w:t>
      </w:r>
      <w:r w:rsidRPr="00B81771">
        <w:rPr>
          <w:rFonts w:eastAsia="Arial" w:cs="Arial"/>
          <w:spacing w:val="20"/>
          <w:szCs w:val="22"/>
        </w:rPr>
        <w:t xml:space="preserve"> </w:t>
      </w:r>
      <w:r w:rsidRPr="00B81771">
        <w:rPr>
          <w:rFonts w:eastAsia="Arial" w:cs="Arial"/>
          <w:szCs w:val="22"/>
        </w:rPr>
        <w:t>Agency,</w:t>
      </w:r>
      <w:r w:rsidRPr="00B81771">
        <w:rPr>
          <w:rFonts w:eastAsia="Arial" w:cs="Arial"/>
          <w:spacing w:val="21"/>
          <w:szCs w:val="22"/>
        </w:rPr>
        <w:t xml:space="preserve"> the </w:t>
      </w:r>
      <w:r w:rsidRPr="00B81771">
        <w:rPr>
          <w:rFonts w:eastAsia="Arial" w:cs="Arial"/>
          <w:szCs w:val="22"/>
        </w:rPr>
        <w:t>Vendor {Contractor}</w:t>
      </w:r>
      <w:r w:rsidRPr="00B81771">
        <w:rPr>
          <w:rFonts w:eastAsia="Arial" w:cs="Arial"/>
          <w:spacing w:val="20"/>
          <w:szCs w:val="22"/>
        </w:rPr>
        <w:t xml:space="preserve"> shall </w:t>
      </w:r>
      <w:r w:rsidRPr="00B81771">
        <w:rPr>
          <w:rFonts w:eastAsia="Arial" w:cs="Arial"/>
          <w:szCs w:val="22"/>
        </w:rPr>
        <w:t>correct</w:t>
      </w:r>
      <w:r w:rsidRPr="00B81771">
        <w:rPr>
          <w:rFonts w:eastAsia="Arial" w:cs="Arial"/>
          <w:spacing w:val="21"/>
          <w:szCs w:val="22"/>
        </w:rPr>
        <w:t xml:space="preserve"> </w:t>
      </w:r>
      <w:r w:rsidRPr="00B81771">
        <w:rPr>
          <w:rFonts w:eastAsia="Arial" w:cs="Arial"/>
          <w:szCs w:val="22"/>
        </w:rPr>
        <w:t>all</w:t>
      </w:r>
      <w:r w:rsidRPr="00B81771">
        <w:rPr>
          <w:rFonts w:eastAsia="Arial" w:cs="Arial"/>
          <w:spacing w:val="19"/>
          <w:szCs w:val="22"/>
        </w:rPr>
        <w:t xml:space="preserve"> </w:t>
      </w:r>
      <w:r w:rsidRPr="00B81771">
        <w:rPr>
          <w:rFonts w:eastAsia="Arial" w:cs="Arial"/>
          <w:szCs w:val="22"/>
        </w:rPr>
        <w:t>deficiencies</w:t>
      </w:r>
      <w:r w:rsidRPr="00B81771">
        <w:rPr>
          <w:rFonts w:eastAsia="Arial" w:cs="Arial"/>
          <w:spacing w:val="20"/>
          <w:szCs w:val="22"/>
        </w:rPr>
        <w:t xml:space="preserve"> </w:t>
      </w:r>
      <w:r w:rsidRPr="00B81771">
        <w:rPr>
          <w:rFonts w:eastAsia="Arial" w:cs="Arial"/>
          <w:szCs w:val="22"/>
        </w:rPr>
        <w:t>in the</w:t>
      </w:r>
      <w:r w:rsidRPr="00B81771">
        <w:rPr>
          <w:rFonts w:eastAsia="Arial" w:cs="Arial"/>
          <w:spacing w:val="45"/>
          <w:szCs w:val="22"/>
        </w:rPr>
        <w:t xml:space="preserve"> </w:t>
      </w:r>
      <w:r w:rsidRPr="00B81771">
        <w:rPr>
          <w:rFonts w:eastAsia="Arial" w:cs="Arial"/>
          <w:szCs w:val="22"/>
        </w:rPr>
        <w:t>system</w:t>
      </w:r>
      <w:r w:rsidRPr="00B81771">
        <w:rPr>
          <w:rFonts w:eastAsia="Arial" w:cs="Arial"/>
          <w:spacing w:val="46"/>
          <w:szCs w:val="22"/>
        </w:rPr>
        <w:t xml:space="preserve"> </w:t>
      </w:r>
      <w:r w:rsidRPr="00B81771">
        <w:rPr>
          <w:rFonts w:eastAsia="Arial" w:cs="Arial"/>
          <w:szCs w:val="22"/>
        </w:rPr>
        <w:t>in</w:t>
      </w:r>
      <w:r w:rsidRPr="00B81771">
        <w:rPr>
          <w:rFonts w:eastAsia="Arial" w:cs="Arial"/>
          <w:spacing w:val="45"/>
          <w:szCs w:val="22"/>
        </w:rPr>
        <w:t xml:space="preserve"> </w:t>
      </w:r>
      <w:r w:rsidRPr="00B81771">
        <w:rPr>
          <w:rFonts w:eastAsia="Arial" w:cs="Arial"/>
          <w:szCs w:val="22"/>
        </w:rPr>
        <w:t>order</w:t>
      </w:r>
      <w:r w:rsidRPr="00B81771">
        <w:rPr>
          <w:rFonts w:eastAsia="Arial" w:cs="Arial"/>
          <w:spacing w:val="46"/>
          <w:szCs w:val="22"/>
        </w:rPr>
        <w:t xml:space="preserve"> </w:t>
      </w:r>
      <w:r w:rsidR="00C542F8" w:rsidRPr="00544B86">
        <w:rPr>
          <w:rFonts w:eastAsia="Arial" w:cs="Arial"/>
          <w:szCs w:val="22"/>
        </w:rPr>
        <w:t>for the testing report</w:t>
      </w:r>
      <w:r w:rsidR="00C542F8">
        <w:rPr>
          <w:rFonts w:eastAsia="Arial" w:cs="Arial"/>
          <w:spacing w:val="46"/>
          <w:szCs w:val="22"/>
        </w:rPr>
        <w:t xml:space="preserve"> </w:t>
      </w:r>
      <w:r w:rsidRPr="00B81771">
        <w:rPr>
          <w:rFonts w:eastAsia="Arial" w:cs="Arial"/>
          <w:szCs w:val="22"/>
        </w:rPr>
        <w:t>to</w:t>
      </w:r>
      <w:r w:rsidRPr="00B81771">
        <w:rPr>
          <w:rFonts w:eastAsia="Arial" w:cs="Arial"/>
          <w:spacing w:val="42"/>
          <w:szCs w:val="22"/>
        </w:rPr>
        <w:t xml:space="preserve"> </w:t>
      </w:r>
      <w:r w:rsidRPr="00B81771">
        <w:rPr>
          <w:rFonts w:eastAsia="Arial" w:cs="Arial"/>
          <w:szCs w:val="22"/>
        </w:rPr>
        <w:t>obtain</w:t>
      </w:r>
      <w:r w:rsidRPr="00B81771">
        <w:rPr>
          <w:rFonts w:eastAsia="Arial" w:cs="Arial"/>
          <w:spacing w:val="45"/>
          <w:szCs w:val="22"/>
        </w:rPr>
        <w:t xml:space="preserve"> </w:t>
      </w:r>
      <w:r w:rsidRPr="00B81771">
        <w:rPr>
          <w:rFonts w:eastAsia="Arial" w:cs="Arial"/>
          <w:szCs w:val="22"/>
        </w:rPr>
        <w:t>a</w:t>
      </w:r>
      <w:r w:rsidRPr="00B81771">
        <w:rPr>
          <w:rFonts w:eastAsia="Arial" w:cs="Arial"/>
          <w:spacing w:val="45"/>
          <w:szCs w:val="22"/>
        </w:rPr>
        <w:t xml:space="preserve"> </w:t>
      </w:r>
      <w:r w:rsidR="00C542F8">
        <w:rPr>
          <w:rFonts w:eastAsia="Arial" w:cs="Arial"/>
          <w:szCs w:val="22"/>
        </w:rPr>
        <w:t>status of “PASS.”</w:t>
      </w:r>
    </w:p>
    <w:p w14:paraId="14C4C291" w14:textId="77777777" w:rsidR="00B81771" w:rsidRPr="00B81771" w:rsidRDefault="00B81771" w:rsidP="00B81771">
      <w:pPr>
        <w:widowControl w:val="0"/>
        <w:spacing w:before="72"/>
        <w:ind w:right="104"/>
        <w:rPr>
          <w:rFonts w:eastAsia="Arial" w:cs="Arial"/>
          <w:spacing w:val="32"/>
          <w:szCs w:val="22"/>
        </w:rPr>
      </w:pPr>
      <w:r w:rsidRPr="00B81771">
        <w:rPr>
          <w:rFonts w:eastAsia="Arial" w:cs="Arial"/>
          <w:spacing w:val="32"/>
          <w:szCs w:val="22"/>
        </w:rPr>
        <w:t xml:space="preserve"> </w:t>
      </w:r>
    </w:p>
    <w:p w14:paraId="5B68FE7B" w14:textId="0816CBDA" w:rsidR="00B81771" w:rsidRPr="00B81771" w:rsidRDefault="00B81771" w:rsidP="00B81771">
      <w:pPr>
        <w:numPr>
          <w:ilvl w:val="0"/>
          <w:numId w:val="79"/>
        </w:numPr>
        <w:rPr>
          <w:rFonts w:eastAsia="Arial" w:cs="Arial"/>
          <w:szCs w:val="22"/>
        </w:rPr>
      </w:pPr>
      <w:r w:rsidRPr="00B81771">
        <w:rPr>
          <w:rFonts w:eastAsia="Arial" w:cs="Arial"/>
          <w:szCs w:val="22"/>
        </w:rPr>
        <w:t>Following</w:t>
      </w:r>
      <w:r w:rsidRPr="00B81771">
        <w:rPr>
          <w:rFonts w:eastAsia="Arial" w:cs="Arial"/>
          <w:spacing w:val="29"/>
          <w:szCs w:val="22"/>
        </w:rPr>
        <w:t xml:space="preserve"> </w:t>
      </w:r>
      <w:r w:rsidRPr="00B81771">
        <w:rPr>
          <w:rFonts w:eastAsia="Arial" w:cs="Arial"/>
          <w:szCs w:val="22"/>
        </w:rPr>
        <w:t>any</w:t>
      </w:r>
      <w:r w:rsidRPr="00B81771">
        <w:rPr>
          <w:rFonts w:eastAsia="Arial" w:cs="Arial"/>
          <w:spacing w:val="27"/>
          <w:szCs w:val="22"/>
        </w:rPr>
        <w:t xml:space="preserve"> </w:t>
      </w:r>
      <w:r w:rsidRPr="00B81771">
        <w:rPr>
          <w:rFonts w:eastAsia="Arial" w:cs="Arial"/>
          <w:szCs w:val="22"/>
        </w:rPr>
        <w:t>corrective action,</w:t>
      </w:r>
      <w:r w:rsidRPr="00B81771">
        <w:rPr>
          <w:rFonts w:eastAsia="Arial" w:cs="Arial"/>
          <w:spacing w:val="28"/>
          <w:szCs w:val="22"/>
        </w:rPr>
        <w:t xml:space="preserve"> </w:t>
      </w:r>
      <w:r w:rsidRPr="00B81771">
        <w:rPr>
          <w:rFonts w:eastAsia="Arial" w:cs="Arial"/>
          <w:szCs w:val="22"/>
        </w:rPr>
        <w:t>the</w:t>
      </w:r>
      <w:r w:rsidRPr="00B81771">
        <w:rPr>
          <w:rFonts w:eastAsia="Arial" w:cs="Arial"/>
          <w:spacing w:val="25"/>
          <w:szCs w:val="22"/>
        </w:rPr>
        <w:t xml:space="preserve"> </w:t>
      </w:r>
      <w:r w:rsidRPr="00B81771">
        <w:rPr>
          <w:rFonts w:eastAsia="Arial" w:cs="Arial"/>
          <w:szCs w:val="22"/>
        </w:rPr>
        <w:t>Vendor {Contractor}</w:t>
      </w:r>
      <w:r w:rsidRPr="00B81771">
        <w:rPr>
          <w:rFonts w:eastAsia="Arial" w:cs="Arial"/>
          <w:spacing w:val="25"/>
          <w:szCs w:val="22"/>
        </w:rPr>
        <w:t xml:space="preserve"> </w:t>
      </w:r>
      <w:r w:rsidRPr="00B81771">
        <w:rPr>
          <w:rFonts w:eastAsia="Arial" w:cs="Arial"/>
          <w:szCs w:val="22"/>
        </w:rPr>
        <w:t>shall</w:t>
      </w:r>
      <w:r w:rsidRPr="00B81771">
        <w:rPr>
          <w:rFonts w:eastAsia="Arial" w:cs="Arial"/>
          <w:spacing w:val="28"/>
          <w:szCs w:val="22"/>
        </w:rPr>
        <w:t xml:space="preserve"> </w:t>
      </w:r>
      <w:r w:rsidRPr="00B81771">
        <w:rPr>
          <w:rFonts w:eastAsia="Arial" w:cs="Arial"/>
          <w:szCs w:val="22"/>
        </w:rPr>
        <w:t>re-test</w:t>
      </w:r>
      <w:r w:rsidRPr="00B81771">
        <w:rPr>
          <w:rFonts w:eastAsia="Arial" w:cs="Arial"/>
          <w:spacing w:val="26"/>
          <w:szCs w:val="22"/>
        </w:rPr>
        <w:t xml:space="preserve"> until </w:t>
      </w:r>
      <w:r w:rsidR="00C542F8">
        <w:rPr>
          <w:rFonts w:eastAsia="Arial" w:cs="Arial"/>
          <w:spacing w:val="26"/>
          <w:szCs w:val="22"/>
        </w:rPr>
        <w:t>the testing report</w:t>
      </w:r>
      <w:r w:rsidR="00C542F8" w:rsidRPr="00B81771">
        <w:rPr>
          <w:rFonts w:eastAsia="Arial" w:cs="Arial"/>
          <w:spacing w:val="26"/>
          <w:szCs w:val="22"/>
        </w:rPr>
        <w:t xml:space="preserve"> </w:t>
      </w:r>
      <w:r w:rsidRPr="00B81771">
        <w:rPr>
          <w:rFonts w:eastAsia="Arial" w:cs="Arial"/>
          <w:szCs w:val="22"/>
        </w:rPr>
        <w:t>obtains</w:t>
      </w:r>
      <w:r w:rsidRPr="00B81771">
        <w:rPr>
          <w:rFonts w:eastAsia="Arial" w:cs="Arial"/>
          <w:spacing w:val="27"/>
          <w:szCs w:val="22"/>
        </w:rPr>
        <w:t xml:space="preserve"> </w:t>
      </w:r>
      <w:r w:rsidR="00C542F8" w:rsidRPr="00B81771">
        <w:rPr>
          <w:rFonts w:eastAsia="Arial" w:cs="Arial"/>
          <w:szCs w:val="22"/>
        </w:rPr>
        <w:t>a</w:t>
      </w:r>
      <w:r w:rsidR="00C542F8" w:rsidRPr="00B81771">
        <w:rPr>
          <w:rFonts w:eastAsia="Arial" w:cs="Arial"/>
          <w:spacing w:val="45"/>
          <w:szCs w:val="22"/>
        </w:rPr>
        <w:t xml:space="preserve"> </w:t>
      </w:r>
      <w:r w:rsidR="00C542F8">
        <w:rPr>
          <w:rFonts w:eastAsia="Arial" w:cs="Arial"/>
          <w:szCs w:val="22"/>
        </w:rPr>
        <w:t>status of “PASS,” which</w:t>
      </w:r>
      <w:r w:rsidRPr="00B81771">
        <w:rPr>
          <w:rFonts w:eastAsia="Arial" w:cs="Arial"/>
          <w:szCs w:val="22"/>
        </w:rPr>
        <w:t xml:space="preserve"> certifies the vapor recovery system meets the standards for air emissions as set forth by the New Jersey Department of Environmental Protection (NJDEP). at:  </w:t>
      </w:r>
      <w:hyperlink r:id="rId29" w:history="1">
        <w:r w:rsidRPr="00B81771">
          <w:rPr>
            <w:rFonts w:eastAsia="Arial" w:cs="Arial"/>
            <w:color w:val="0000FF"/>
            <w:szCs w:val="22"/>
            <w:u w:val="single"/>
          </w:rPr>
          <w:t>http://www.nj.gov/dep/enforcement/aceacademy/Stage1and2-Hollis.pdf</w:t>
        </w:r>
      </w:hyperlink>
      <w:r w:rsidRPr="00B81771">
        <w:rPr>
          <w:rFonts w:eastAsia="Arial" w:cs="Arial"/>
          <w:szCs w:val="22"/>
        </w:rPr>
        <w:t>;</w:t>
      </w:r>
    </w:p>
    <w:p w14:paraId="65F78B4C" w14:textId="77777777" w:rsidR="00B81771" w:rsidRPr="00B81771" w:rsidRDefault="00B81771" w:rsidP="00B81771">
      <w:pPr>
        <w:rPr>
          <w:rFonts w:eastAsia="Arial" w:cs="Arial"/>
          <w:szCs w:val="22"/>
        </w:rPr>
      </w:pPr>
    </w:p>
    <w:p w14:paraId="1CAF2627" w14:textId="6D032D3C" w:rsidR="00D50E5D" w:rsidRDefault="00B81771">
      <w:pPr>
        <w:numPr>
          <w:ilvl w:val="0"/>
          <w:numId w:val="79"/>
        </w:numPr>
        <w:rPr>
          <w:rFonts w:eastAsia="Arial" w:cs="Arial"/>
          <w:szCs w:val="22"/>
        </w:rPr>
      </w:pPr>
      <w:r w:rsidRPr="00B81771">
        <w:rPr>
          <w:rFonts w:eastAsia="Arial" w:cs="Arial"/>
          <w:szCs w:val="22"/>
        </w:rPr>
        <w:t>The</w:t>
      </w:r>
      <w:r w:rsidRPr="00B81771">
        <w:rPr>
          <w:rFonts w:eastAsia="Arial" w:cs="Arial"/>
          <w:spacing w:val="22"/>
          <w:szCs w:val="22"/>
        </w:rPr>
        <w:t xml:space="preserve"> </w:t>
      </w:r>
      <w:r w:rsidRPr="00B81771">
        <w:rPr>
          <w:rFonts w:eastAsia="Arial" w:cs="Arial"/>
          <w:szCs w:val="22"/>
        </w:rPr>
        <w:t>Vendor {Contractor}</w:t>
      </w:r>
      <w:r w:rsidRPr="00B81771">
        <w:rPr>
          <w:rFonts w:eastAsia="Arial" w:cs="Arial"/>
          <w:spacing w:val="23"/>
          <w:szCs w:val="22"/>
        </w:rPr>
        <w:t xml:space="preserve"> </w:t>
      </w:r>
      <w:r w:rsidRPr="00B81771">
        <w:rPr>
          <w:rFonts w:eastAsia="Arial" w:cs="Arial"/>
          <w:szCs w:val="22"/>
        </w:rPr>
        <w:t>is</w:t>
      </w:r>
      <w:r w:rsidRPr="00B81771">
        <w:rPr>
          <w:rFonts w:eastAsia="Arial" w:cs="Arial"/>
          <w:spacing w:val="22"/>
          <w:szCs w:val="22"/>
        </w:rPr>
        <w:t xml:space="preserve"> </w:t>
      </w:r>
      <w:r w:rsidRPr="00B81771">
        <w:rPr>
          <w:rFonts w:eastAsia="Arial" w:cs="Arial"/>
          <w:szCs w:val="22"/>
        </w:rPr>
        <w:t>responsible</w:t>
      </w:r>
      <w:r w:rsidRPr="00B81771">
        <w:rPr>
          <w:rFonts w:eastAsia="Arial" w:cs="Arial"/>
          <w:spacing w:val="22"/>
          <w:szCs w:val="22"/>
        </w:rPr>
        <w:t xml:space="preserve"> </w:t>
      </w:r>
      <w:r w:rsidRPr="00B81771">
        <w:rPr>
          <w:rFonts w:eastAsia="Arial" w:cs="Arial"/>
          <w:szCs w:val="22"/>
        </w:rPr>
        <w:t>for</w:t>
      </w:r>
      <w:r w:rsidR="00D50E5D">
        <w:rPr>
          <w:rFonts w:eastAsia="Arial" w:cs="Arial"/>
          <w:szCs w:val="22"/>
        </w:rPr>
        <w:t>,</w:t>
      </w:r>
      <w:r w:rsidRPr="00B81771">
        <w:rPr>
          <w:rFonts w:eastAsia="Arial" w:cs="Arial"/>
          <w:spacing w:val="23"/>
          <w:szCs w:val="22"/>
        </w:rPr>
        <w:t xml:space="preserve"> </w:t>
      </w:r>
      <w:r w:rsidRPr="00B81771">
        <w:rPr>
          <w:rFonts w:eastAsia="Arial" w:cs="Arial"/>
          <w:szCs w:val="22"/>
        </w:rPr>
        <w:t>but</w:t>
      </w:r>
      <w:r w:rsidRPr="00B81771">
        <w:rPr>
          <w:rFonts w:eastAsia="Arial" w:cs="Arial"/>
          <w:spacing w:val="21"/>
          <w:szCs w:val="22"/>
        </w:rPr>
        <w:t xml:space="preserve"> </w:t>
      </w:r>
      <w:r w:rsidRPr="00B81771">
        <w:rPr>
          <w:rFonts w:eastAsia="Arial" w:cs="Arial"/>
          <w:szCs w:val="22"/>
        </w:rPr>
        <w:t>not</w:t>
      </w:r>
      <w:r w:rsidRPr="00B81771">
        <w:rPr>
          <w:rFonts w:eastAsia="Arial" w:cs="Arial"/>
          <w:spacing w:val="21"/>
          <w:szCs w:val="22"/>
        </w:rPr>
        <w:t xml:space="preserve"> </w:t>
      </w:r>
      <w:r w:rsidRPr="00B81771">
        <w:rPr>
          <w:rFonts w:eastAsia="Arial" w:cs="Arial"/>
          <w:szCs w:val="22"/>
        </w:rPr>
        <w:t>necessarily</w:t>
      </w:r>
      <w:r w:rsidRPr="00B81771">
        <w:rPr>
          <w:rFonts w:eastAsia="Arial" w:cs="Arial"/>
          <w:spacing w:val="20"/>
          <w:szCs w:val="22"/>
        </w:rPr>
        <w:t xml:space="preserve"> </w:t>
      </w:r>
      <w:r w:rsidRPr="00B81771">
        <w:rPr>
          <w:rFonts w:eastAsia="Arial" w:cs="Arial"/>
          <w:szCs w:val="22"/>
        </w:rPr>
        <w:t>limited</w:t>
      </w:r>
      <w:r w:rsidRPr="00B81771">
        <w:rPr>
          <w:rFonts w:eastAsia="Arial" w:cs="Arial"/>
          <w:spacing w:val="22"/>
          <w:szCs w:val="22"/>
        </w:rPr>
        <w:t xml:space="preserve"> </w:t>
      </w:r>
      <w:r w:rsidRPr="00B81771">
        <w:rPr>
          <w:rFonts w:eastAsia="Arial" w:cs="Arial"/>
          <w:szCs w:val="22"/>
        </w:rPr>
        <w:t>to</w:t>
      </w:r>
      <w:r w:rsidR="00E02260">
        <w:rPr>
          <w:rFonts w:eastAsia="Arial" w:cs="Arial"/>
          <w:szCs w:val="22"/>
        </w:rPr>
        <w:t>,</w:t>
      </w:r>
      <w:r w:rsidRPr="00B81771">
        <w:rPr>
          <w:rFonts w:eastAsia="Arial" w:cs="Arial"/>
          <w:spacing w:val="20"/>
          <w:szCs w:val="22"/>
        </w:rPr>
        <w:t xml:space="preserve"> </w:t>
      </w:r>
      <w:r w:rsidRPr="00B81771">
        <w:rPr>
          <w:rFonts w:eastAsia="Arial" w:cs="Arial"/>
          <w:szCs w:val="22"/>
        </w:rPr>
        <w:t>the</w:t>
      </w:r>
      <w:r w:rsidRPr="00B81771">
        <w:rPr>
          <w:rFonts w:eastAsia="Arial" w:cs="Arial"/>
          <w:spacing w:val="22"/>
          <w:szCs w:val="22"/>
        </w:rPr>
        <w:t xml:space="preserve"> </w:t>
      </w:r>
      <w:r w:rsidRPr="00B81771">
        <w:rPr>
          <w:rFonts w:eastAsia="Arial" w:cs="Arial"/>
          <w:szCs w:val="22"/>
        </w:rPr>
        <w:t>installation</w:t>
      </w:r>
      <w:r w:rsidRPr="00B81771">
        <w:rPr>
          <w:rFonts w:eastAsia="Arial" w:cs="Arial"/>
          <w:spacing w:val="22"/>
          <w:szCs w:val="22"/>
        </w:rPr>
        <w:t xml:space="preserve"> </w:t>
      </w:r>
      <w:r w:rsidRPr="00B81771">
        <w:rPr>
          <w:rFonts w:eastAsia="Arial" w:cs="Arial"/>
          <w:szCs w:val="22"/>
        </w:rPr>
        <w:t>of</w:t>
      </w:r>
      <w:r w:rsidRPr="00B81771">
        <w:rPr>
          <w:rFonts w:eastAsia="Arial" w:cs="Arial"/>
          <w:spacing w:val="25"/>
          <w:szCs w:val="22"/>
        </w:rPr>
        <w:t xml:space="preserve"> </w:t>
      </w:r>
      <w:r w:rsidR="00D50E5D">
        <w:rPr>
          <w:rFonts w:eastAsia="Arial" w:cs="Arial"/>
          <w:szCs w:val="22"/>
        </w:rPr>
        <w:t>the following</w:t>
      </w:r>
      <w:r w:rsidR="005B6FC9">
        <w:rPr>
          <w:rFonts w:eastAsia="Arial" w:cs="Arial"/>
          <w:szCs w:val="22"/>
        </w:rPr>
        <w:t xml:space="preserve"> parts</w:t>
      </w:r>
      <w:r w:rsidR="00D50E5D">
        <w:rPr>
          <w:rFonts w:eastAsia="Arial" w:cs="Arial"/>
          <w:szCs w:val="22"/>
        </w:rPr>
        <w:t>:</w:t>
      </w:r>
    </w:p>
    <w:p w14:paraId="6407D338" w14:textId="77777777" w:rsidR="00D50E5D" w:rsidRDefault="00D50E5D" w:rsidP="00544B86">
      <w:pPr>
        <w:pStyle w:val="ListParagraph"/>
        <w:rPr>
          <w:rFonts w:eastAsia="Arial" w:cs="Arial"/>
          <w:szCs w:val="22"/>
        </w:rPr>
      </w:pPr>
    </w:p>
    <w:p w14:paraId="4A950F9F" w14:textId="379AF694" w:rsidR="00D50E5D" w:rsidRDefault="00D50E5D" w:rsidP="00544B86">
      <w:pPr>
        <w:numPr>
          <w:ilvl w:val="3"/>
          <w:numId w:val="79"/>
        </w:numPr>
        <w:ind w:left="1800"/>
        <w:rPr>
          <w:rFonts w:eastAsia="Arial" w:cs="Arial"/>
          <w:szCs w:val="22"/>
        </w:rPr>
      </w:pPr>
      <w:r>
        <w:rPr>
          <w:rFonts w:eastAsia="Arial" w:cs="Arial"/>
          <w:szCs w:val="22"/>
        </w:rPr>
        <w:t>P</w:t>
      </w:r>
      <w:r w:rsidR="00B81771" w:rsidRPr="00D50E5D">
        <w:rPr>
          <w:rFonts w:eastAsia="Arial" w:cs="Arial"/>
          <w:szCs w:val="22"/>
        </w:rPr>
        <w:t>roduct tank gauges</w:t>
      </w:r>
      <w:r>
        <w:rPr>
          <w:rFonts w:eastAsia="Arial" w:cs="Arial"/>
          <w:szCs w:val="22"/>
        </w:rPr>
        <w:t>;</w:t>
      </w:r>
      <w:r w:rsidR="00B81771" w:rsidRPr="00D50E5D">
        <w:rPr>
          <w:rFonts w:eastAsia="Arial" w:cs="Arial"/>
          <w:szCs w:val="22"/>
        </w:rPr>
        <w:t xml:space="preserve"> </w:t>
      </w:r>
    </w:p>
    <w:p w14:paraId="6B95530F" w14:textId="405C8915" w:rsidR="00830CF9" w:rsidRDefault="00D50E5D" w:rsidP="00544B86">
      <w:pPr>
        <w:numPr>
          <w:ilvl w:val="3"/>
          <w:numId w:val="79"/>
        </w:numPr>
        <w:ind w:left="1800"/>
        <w:rPr>
          <w:rFonts w:eastAsia="Arial" w:cs="Arial"/>
          <w:szCs w:val="22"/>
        </w:rPr>
      </w:pPr>
      <w:r>
        <w:rPr>
          <w:rFonts w:eastAsia="Arial" w:cs="Arial"/>
          <w:szCs w:val="22"/>
        </w:rPr>
        <w:t>E</w:t>
      </w:r>
      <w:r w:rsidR="00B81771" w:rsidRPr="00D50E5D">
        <w:rPr>
          <w:rFonts w:eastAsia="Arial" w:cs="Arial"/>
          <w:szCs w:val="22"/>
        </w:rPr>
        <w:t>mergency vents</w:t>
      </w:r>
      <w:r w:rsidR="00830CF9">
        <w:rPr>
          <w:rFonts w:eastAsia="Arial" w:cs="Arial"/>
          <w:szCs w:val="22"/>
        </w:rPr>
        <w:t>;</w:t>
      </w:r>
      <w:r w:rsidR="00B81771" w:rsidRPr="00D50E5D">
        <w:rPr>
          <w:rFonts w:eastAsia="Arial" w:cs="Arial"/>
          <w:szCs w:val="22"/>
        </w:rPr>
        <w:t xml:space="preserve"> </w:t>
      </w:r>
    </w:p>
    <w:p w14:paraId="0E002F68" w14:textId="5E647A7C" w:rsidR="00830CF9" w:rsidRDefault="00830CF9" w:rsidP="00544B86">
      <w:pPr>
        <w:numPr>
          <w:ilvl w:val="3"/>
          <w:numId w:val="79"/>
        </w:numPr>
        <w:ind w:left="1800"/>
        <w:rPr>
          <w:rFonts w:eastAsia="Arial" w:cs="Arial"/>
          <w:szCs w:val="22"/>
        </w:rPr>
      </w:pPr>
      <w:r>
        <w:rPr>
          <w:rFonts w:eastAsia="Arial" w:cs="Arial"/>
          <w:szCs w:val="22"/>
        </w:rPr>
        <w:t>N</w:t>
      </w:r>
      <w:r w:rsidR="00B81771" w:rsidRPr="00D50E5D">
        <w:rPr>
          <w:rFonts w:eastAsia="Arial" w:cs="Arial"/>
          <w:szCs w:val="22"/>
        </w:rPr>
        <w:t>ormal vents</w:t>
      </w:r>
      <w:r>
        <w:rPr>
          <w:rFonts w:eastAsia="Arial" w:cs="Arial"/>
          <w:szCs w:val="22"/>
        </w:rPr>
        <w:t>;</w:t>
      </w:r>
      <w:r w:rsidR="00B81771" w:rsidRPr="00D50E5D">
        <w:rPr>
          <w:rFonts w:eastAsia="Arial" w:cs="Arial"/>
          <w:szCs w:val="22"/>
        </w:rPr>
        <w:t xml:space="preserve"> </w:t>
      </w:r>
    </w:p>
    <w:p w14:paraId="189A864B" w14:textId="7084BA67" w:rsidR="00830CF9" w:rsidRDefault="00830CF9" w:rsidP="00544B86">
      <w:pPr>
        <w:numPr>
          <w:ilvl w:val="3"/>
          <w:numId w:val="79"/>
        </w:numPr>
        <w:ind w:left="1800"/>
        <w:rPr>
          <w:rFonts w:eastAsia="Arial" w:cs="Arial"/>
          <w:szCs w:val="22"/>
        </w:rPr>
      </w:pPr>
      <w:r>
        <w:rPr>
          <w:rFonts w:eastAsia="Arial" w:cs="Arial"/>
          <w:szCs w:val="22"/>
        </w:rPr>
        <w:t>P</w:t>
      </w:r>
      <w:r w:rsidR="00B81771" w:rsidRPr="00D50E5D">
        <w:rPr>
          <w:rFonts w:eastAsia="Arial" w:cs="Arial"/>
          <w:szCs w:val="22"/>
        </w:rPr>
        <w:t>ressure/vacuum vents</w:t>
      </w:r>
      <w:r>
        <w:rPr>
          <w:rFonts w:eastAsia="Arial" w:cs="Arial"/>
          <w:szCs w:val="22"/>
        </w:rPr>
        <w:t>;</w:t>
      </w:r>
      <w:r w:rsidR="00B81771" w:rsidRPr="00D50E5D">
        <w:rPr>
          <w:rFonts w:eastAsia="Arial" w:cs="Arial"/>
          <w:szCs w:val="22"/>
        </w:rPr>
        <w:t xml:space="preserve">  </w:t>
      </w:r>
    </w:p>
    <w:p w14:paraId="03C5585C" w14:textId="45CC0158" w:rsidR="00830CF9" w:rsidRDefault="00830CF9" w:rsidP="00544B86">
      <w:pPr>
        <w:numPr>
          <w:ilvl w:val="3"/>
          <w:numId w:val="79"/>
        </w:numPr>
        <w:ind w:left="1800"/>
        <w:rPr>
          <w:rFonts w:eastAsia="Arial" w:cs="Arial"/>
          <w:szCs w:val="22"/>
        </w:rPr>
      </w:pPr>
      <w:r>
        <w:rPr>
          <w:rFonts w:eastAsia="Arial" w:cs="Arial"/>
          <w:szCs w:val="22"/>
        </w:rPr>
        <w:t>P</w:t>
      </w:r>
      <w:r w:rsidR="00B81771" w:rsidRPr="00D50E5D">
        <w:rPr>
          <w:rFonts w:eastAsia="Arial" w:cs="Arial"/>
          <w:szCs w:val="22"/>
        </w:rPr>
        <w:t>roduct</w:t>
      </w:r>
      <w:r w:rsidR="00B81771" w:rsidRPr="00D50E5D">
        <w:rPr>
          <w:rFonts w:eastAsia="Arial" w:cs="Arial"/>
          <w:spacing w:val="1"/>
          <w:szCs w:val="22"/>
        </w:rPr>
        <w:t xml:space="preserve"> </w:t>
      </w:r>
      <w:r w:rsidR="00B81771" w:rsidRPr="00D50E5D">
        <w:rPr>
          <w:rFonts w:eastAsia="Arial" w:cs="Arial"/>
          <w:szCs w:val="22"/>
        </w:rPr>
        <w:t>and vapor recovery caps and dry breaks</w:t>
      </w:r>
      <w:r>
        <w:rPr>
          <w:rFonts w:eastAsia="Arial" w:cs="Arial"/>
          <w:szCs w:val="22"/>
        </w:rPr>
        <w:t>;</w:t>
      </w:r>
      <w:r w:rsidR="00B81771" w:rsidRPr="00D50E5D">
        <w:rPr>
          <w:rFonts w:eastAsia="Arial" w:cs="Arial"/>
          <w:szCs w:val="22"/>
        </w:rPr>
        <w:t xml:space="preserve"> </w:t>
      </w:r>
    </w:p>
    <w:p w14:paraId="471A7A11" w14:textId="77EF9B3E" w:rsidR="00830CF9" w:rsidRDefault="00830CF9" w:rsidP="00544B86">
      <w:pPr>
        <w:numPr>
          <w:ilvl w:val="3"/>
          <w:numId w:val="79"/>
        </w:numPr>
        <w:ind w:left="1800"/>
        <w:rPr>
          <w:rFonts w:eastAsia="Arial" w:cs="Arial"/>
          <w:szCs w:val="22"/>
        </w:rPr>
      </w:pPr>
      <w:r>
        <w:rPr>
          <w:rFonts w:eastAsia="Arial" w:cs="Arial"/>
          <w:szCs w:val="22"/>
        </w:rPr>
        <w:t>A</w:t>
      </w:r>
      <w:r w:rsidR="00B81771" w:rsidRPr="00D50E5D">
        <w:rPr>
          <w:rFonts w:eastAsia="Arial" w:cs="Arial"/>
          <w:szCs w:val="22"/>
        </w:rPr>
        <w:t>dapters</w:t>
      </w:r>
      <w:r>
        <w:rPr>
          <w:rFonts w:eastAsia="Arial" w:cs="Arial"/>
          <w:szCs w:val="22"/>
        </w:rPr>
        <w:t>;</w:t>
      </w:r>
      <w:r w:rsidR="00B81771" w:rsidRPr="00D50E5D">
        <w:rPr>
          <w:rFonts w:eastAsia="Arial" w:cs="Arial"/>
          <w:szCs w:val="22"/>
        </w:rPr>
        <w:t xml:space="preserve"> </w:t>
      </w:r>
    </w:p>
    <w:p w14:paraId="4D764891" w14:textId="7457C290" w:rsidR="00830CF9" w:rsidRPr="00544B86" w:rsidRDefault="00830CF9" w:rsidP="00544B86">
      <w:pPr>
        <w:numPr>
          <w:ilvl w:val="3"/>
          <w:numId w:val="79"/>
        </w:numPr>
        <w:ind w:left="1800"/>
        <w:rPr>
          <w:rFonts w:eastAsia="Arial" w:cs="Arial"/>
          <w:szCs w:val="22"/>
        </w:rPr>
      </w:pPr>
      <w:r>
        <w:rPr>
          <w:rFonts w:eastAsia="Arial" w:cs="Arial"/>
          <w:szCs w:val="22"/>
        </w:rPr>
        <w:t>C</w:t>
      </w:r>
      <w:r w:rsidR="00B81771" w:rsidRPr="00D50E5D">
        <w:rPr>
          <w:rFonts w:eastAsia="Arial" w:cs="Arial"/>
          <w:szCs w:val="22"/>
        </w:rPr>
        <w:t>ap and/or plug sealing or re-sealing</w:t>
      </w:r>
      <w:r>
        <w:rPr>
          <w:rFonts w:eastAsia="Arial" w:cs="Arial"/>
          <w:szCs w:val="22"/>
        </w:rPr>
        <w:t>;</w:t>
      </w:r>
    </w:p>
    <w:p w14:paraId="5CE13E84" w14:textId="06EC277C" w:rsidR="00830CF9" w:rsidRPr="00544B86" w:rsidRDefault="00830CF9" w:rsidP="00544B86">
      <w:pPr>
        <w:numPr>
          <w:ilvl w:val="3"/>
          <w:numId w:val="79"/>
        </w:numPr>
        <w:ind w:left="1800"/>
        <w:rPr>
          <w:rFonts w:eastAsia="Arial" w:cs="Arial"/>
          <w:szCs w:val="22"/>
        </w:rPr>
      </w:pPr>
      <w:r>
        <w:rPr>
          <w:rFonts w:eastAsia="Arial" w:cs="Arial"/>
          <w:szCs w:val="22"/>
        </w:rPr>
        <w:t>T</w:t>
      </w:r>
      <w:r w:rsidR="00B81771" w:rsidRPr="00D50E5D">
        <w:rPr>
          <w:rFonts w:eastAsia="Arial" w:cs="Arial"/>
          <w:szCs w:val="22"/>
        </w:rPr>
        <w:t>ightening of</w:t>
      </w:r>
      <w:r w:rsidR="00B81771" w:rsidRPr="00D50E5D">
        <w:rPr>
          <w:rFonts w:eastAsia="Arial" w:cs="Arial"/>
          <w:spacing w:val="54"/>
          <w:szCs w:val="22"/>
        </w:rPr>
        <w:t xml:space="preserve"> </w:t>
      </w:r>
      <w:r w:rsidR="00B81771" w:rsidRPr="00D50E5D">
        <w:rPr>
          <w:rFonts w:eastAsia="Arial" w:cs="Arial"/>
          <w:szCs w:val="22"/>
        </w:rPr>
        <w:t>fittings</w:t>
      </w:r>
      <w:r>
        <w:rPr>
          <w:rFonts w:eastAsia="Arial" w:cs="Arial"/>
          <w:szCs w:val="22"/>
        </w:rPr>
        <w:t>;</w:t>
      </w:r>
      <w:r w:rsidR="00B81771" w:rsidRPr="00D50E5D">
        <w:rPr>
          <w:rFonts w:eastAsia="Arial" w:cs="Arial"/>
          <w:spacing w:val="54"/>
          <w:szCs w:val="22"/>
        </w:rPr>
        <w:t xml:space="preserve"> </w:t>
      </w:r>
    </w:p>
    <w:p w14:paraId="3947A24B" w14:textId="7BB429BA" w:rsidR="00830CF9" w:rsidRPr="00544B86" w:rsidRDefault="00830CF9" w:rsidP="00544B86">
      <w:pPr>
        <w:numPr>
          <w:ilvl w:val="3"/>
          <w:numId w:val="79"/>
        </w:numPr>
        <w:ind w:left="1800"/>
        <w:rPr>
          <w:rFonts w:eastAsia="Arial" w:cs="Arial"/>
          <w:szCs w:val="22"/>
        </w:rPr>
      </w:pPr>
      <w:r>
        <w:rPr>
          <w:rFonts w:eastAsia="Arial" w:cs="Arial"/>
          <w:szCs w:val="22"/>
        </w:rPr>
        <w:t>M</w:t>
      </w:r>
      <w:r w:rsidR="00B81771" w:rsidRPr="00D50E5D">
        <w:rPr>
          <w:rFonts w:eastAsia="Arial" w:cs="Arial"/>
          <w:szCs w:val="22"/>
        </w:rPr>
        <w:t>odification</w:t>
      </w:r>
      <w:r w:rsidR="00B81771" w:rsidRPr="00D50E5D">
        <w:rPr>
          <w:rFonts w:eastAsia="Arial" w:cs="Arial"/>
          <w:spacing w:val="52"/>
          <w:szCs w:val="22"/>
        </w:rPr>
        <w:t xml:space="preserve"> </w:t>
      </w:r>
      <w:r w:rsidR="00B81771" w:rsidRPr="00D50E5D">
        <w:rPr>
          <w:rFonts w:eastAsia="Arial" w:cs="Arial"/>
          <w:szCs w:val="22"/>
        </w:rPr>
        <w:t>or</w:t>
      </w:r>
      <w:r w:rsidR="00B81771" w:rsidRPr="00D50E5D">
        <w:rPr>
          <w:rFonts w:eastAsia="Arial" w:cs="Arial"/>
          <w:spacing w:val="54"/>
          <w:szCs w:val="22"/>
        </w:rPr>
        <w:t xml:space="preserve"> </w:t>
      </w:r>
      <w:r w:rsidR="00B81771" w:rsidRPr="00D50E5D">
        <w:rPr>
          <w:rFonts w:eastAsia="Arial" w:cs="Arial"/>
          <w:szCs w:val="22"/>
        </w:rPr>
        <w:t>addition</w:t>
      </w:r>
      <w:r w:rsidR="00B81771" w:rsidRPr="00D50E5D">
        <w:rPr>
          <w:rFonts w:eastAsia="Arial" w:cs="Arial"/>
          <w:spacing w:val="52"/>
          <w:szCs w:val="22"/>
        </w:rPr>
        <w:t xml:space="preserve"> </w:t>
      </w:r>
      <w:r w:rsidR="00B81771" w:rsidRPr="00D50E5D">
        <w:rPr>
          <w:rFonts w:eastAsia="Arial" w:cs="Arial"/>
          <w:szCs w:val="22"/>
        </w:rPr>
        <w:t>of</w:t>
      </w:r>
      <w:r w:rsidR="00B81771" w:rsidRPr="00D50E5D">
        <w:rPr>
          <w:rFonts w:eastAsia="Arial" w:cs="Arial"/>
          <w:spacing w:val="56"/>
          <w:szCs w:val="22"/>
        </w:rPr>
        <w:t xml:space="preserve"> </w:t>
      </w:r>
      <w:r w:rsidR="00B81771" w:rsidRPr="00D50E5D">
        <w:rPr>
          <w:rFonts w:eastAsia="Arial" w:cs="Arial"/>
          <w:szCs w:val="22"/>
        </w:rPr>
        <w:t>piping</w:t>
      </w:r>
      <w:r w:rsidR="00B81771" w:rsidRPr="00D50E5D">
        <w:rPr>
          <w:rFonts w:eastAsia="Arial" w:cs="Arial"/>
          <w:spacing w:val="55"/>
          <w:szCs w:val="22"/>
        </w:rPr>
        <w:t xml:space="preserve"> </w:t>
      </w:r>
      <w:r w:rsidR="00B81771" w:rsidRPr="00D50E5D">
        <w:rPr>
          <w:rFonts w:eastAsia="Arial" w:cs="Arial"/>
          <w:szCs w:val="22"/>
        </w:rPr>
        <w:t>to</w:t>
      </w:r>
      <w:r w:rsidR="00B81771" w:rsidRPr="00D50E5D">
        <w:rPr>
          <w:rFonts w:eastAsia="Arial" w:cs="Arial"/>
          <w:spacing w:val="50"/>
          <w:szCs w:val="22"/>
        </w:rPr>
        <w:t xml:space="preserve"> </w:t>
      </w:r>
      <w:r w:rsidR="00B81771" w:rsidRPr="00D50E5D">
        <w:rPr>
          <w:rFonts w:eastAsia="Arial" w:cs="Arial"/>
          <w:szCs w:val="22"/>
        </w:rPr>
        <w:t>provide</w:t>
      </w:r>
      <w:r w:rsidR="00B81771" w:rsidRPr="00D50E5D">
        <w:rPr>
          <w:rFonts w:eastAsia="Arial" w:cs="Arial"/>
          <w:spacing w:val="52"/>
          <w:szCs w:val="22"/>
        </w:rPr>
        <w:t xml:space="preserve"> </w:t>
      </w:r>
      <w:r w:rsidR="00B81771" w:rsidRPr="00D50E5D">
        <w:rPr>
          <w:rFonts w:eastAsia="Arial" w:cs="Arial"/>
          <w:szCs w:val="22"/>
        </w:rPr>
        <w:t>for</w:t>
      </w:r>
      <w:r w:rsidR="00B81771" w:rsidRPr="00D50E5D">
        <w:rPr>
          <w:rFonts w:eastAsia="Arial" w:cs="Arial"/>
          <w:spacing w:val="54"/>
          <w:szCs w:val="22"/>
        </w:rPr>
        <w:t xml:space="preserve"> </w:t>
      </w:r>
      <w:r w:rsidR="00B81771" w:rsidRPr="00D50E5D">
        <w:rPr>
          <w:rFonts w:eastAsia="Arial" w:cs="Arial"/>
          <w:szCs w:val="22"/>
        </w:rPr>
        <w:t>vapor</w:t>
      </w:r>
      <w:r w:rsidR="00B81771" w:rsidRPr="00D50E5D">
        <w:rPr>
          <w:rFonts w:eastAsia="Arial" w:cs="Arial"/>
          <w:spacing w:val="54"/>
          <w:szCs w:val="22"/>
        </w:rPr>
        <w:t xml:space="preserve"> </w:t>
      </w:r>
      <w:r w:rsidR="00B81771" w:rsidRPr="00D50E5D">
        <w:rPr>
          <w:rFonts w:eastAsia="Arial" w:cs="Arial"/>
          <w:szCs w:val="22"/>
        </w:rPr>
        <w:t>recovery</w:t>
      </w:r>
      <w:r w:rsidR="00B81771" w:rsidRPr="00D50E5D">
        <w:rPr>
          <w:rFonts w:eastAsia="Arial" w:cs="Arial"/>
          <w:spacing w:val="50"/>
          <w:szCs w:val="22"/>
        </w:rPr>
        <w:t xml:space="preserve"> </w:t>
      </w:r>
      <w:r w:rsidR="00B81771" w:rsidRPr="00D50E5D">
        <w:rPr>
          <w:rFonts w:eastAsia="Arial" w:cs="Arial"/>
          <w:szCs w:val="22"/>
        </w:rPr>
        <w:t>or</w:t>
      </w:r>
      <w:r w:rsidR="00B81771" w:rsidRPr="00D50E5D">
        <w:rPr>
          <w:rFonts w:eastAsia="Arial" w:cs="Arial"/>
          <w:spacing w:val="54"/>
          <w:szCs w:val="22"/>
        </w:rPr>
        <w:t xml:space="preserve"> </w:t>
      </w:r>
      <w:r w:rsidR="00B81771" w:rsidRPr="00D50E5D">
        <w:rPr>
          <w:rFonts w:eastAsia="Arial" w:cs="Arial"/>
          <w:szCs w:val="22"/>
        </w:rPr>
        <w:t>elimination</w:t>
      </w:r>
      <w:r w:rsidR="00B81771" w:rsidRPr="00D50E5D">
        <w:rPr>
          <w:rFonts w:eastAsia="Arial" w:cs="Arial"/>
          <w:spacing w:val="52"/>
          <w:szCs w:val="22"/>
        </w:rPr>
        <w:t xml:space="preserve"> </w:t>
      </w:r>
      <w:r w:rsidR="00B81771" w:rsidRPr="00D50E5D">
        <w:rPr>
          <w:rFonts w:eastAsia="Arial" w:cs="Arial"/>
          <w:szCs w:val="22"/>
        </w:rPr>
        <w:t>of condensate</w:t>
      </w:r>
      <w:r w:rsidR="00B81771" w:rsidRPr="00D50E5D">
        <w:rPr>
          <w:rFonts w:eastAsia="Arial" w:cs="Arial"/>
          <w:spacing w:val="35"/>
          <w:szCs w:val="22"/>
        </w:rPr>
        <w:t xml:space="preserve"> </w:t>
      </w:r>
      <w:r w:rsidR="00B81771" w:rsidRPr="00D50E5D">
        <w:rPr>
          <w:rFonts w:eastAsia="Arial" w:cs="Arial"/>
          <w:szCs w:val="22"/>
        </w:rPr>
        <w:t>traps</w:t>
      </w:r>
      <w:r>
        <w:rPr>
          <w:rFonts w:eastAsia="Arial" w:cs="Arial"/>
          <w:szCs w:val="22"/>
        </w:rPr>
        <w:t>;</w:t>
      </w:r>
      <w:r w:rsidR="00B81771" w:rsidRPr="00D50E5D">
        <w:rPr>
          <w:rFonts w:eastAsia="Arial" w:cs="Arial"/>
          <w:spacing w:val="36"/>
          <w:szCs w:val="22"/>
        </w:rPr>
        <w:t xml:space="preserve"> </w:t>
      </w:r>
    </w:p>
    <w:p w14:paraId="55BEFDF7" w14:textId="43B9F2F8" w:rsidR="00830CF9" w:rsidRPr="00544B86" w:rsidRDefault="00830CF9" w:rsidP="00544B86">
      <w:pPr>
        <w:numPr>
          <w:ilvl w:val="3"/>
          <w:numId w:val="79"/>
        </w:numPr>
        <w:ind w:left="1800"/>
        <w:rPr>
          <w:rFonts w:eastAsia="Arial" w:cs="Arial"/>
          <w:szCs w:val="22"/>
        </w:rPr>
      </w:pPr>
      <w:r>
        <w:rPr>
          <w:rFonts w:eastAsia="Arial" w:cs="Arial"/>
          <w:szCs w:val="22"/>
        </w:rPr>
        <w:t>D</w:t>
      </w:r>
      <w:r w:rsidR="00B81771" w:rsidRPr="00D50E5D">
        <w:rPr>
          <w:rFonts w:eastAsia="Arial" w:cs="Arial"/>
          <w:szCs w:val="22"/>
        </w:rPr>
        <w:t>raining</w:t>
      </w:r>
      <w:r w:rsidR="00B81771" w:rsidRPr="00D50E5D">
        <w:rPr>
          <w:rFonts w:eastAsia="Arial" w:cs="Arial"/>
          <w:spacing w:val="37"/>
          <w:szCs w:val="22"/>
        </w:rPr>
        <w:t xml:space="preserve"> </w:t>
      </w:r>
      <w:r w:rsidR="00B81771" w:rsidRPr="00D50E5D">
        <w:rPr>
          <w:rFonts w:eastAsia="Arial" w:cs="Arial"/>
          <w:szCs w:val="22"/>
        </w:rPr>
        <w:t>of</w:t>
      </w:r>
      <w:r w:rsidR="00B81771" w:rsidRPr="00D50E5D">
        <w:rPr>
          <w:rFonts w:eastAsia="Arial" w:cs="Arial"/>
          <w:spacing w:val="38"/>
          <w:szCs w:val="22"/>
        </w:rPr>
        <w:t xml:space="preserve"> </w:t>
      </w:r>
      <w:r w:rsidR="00B81771" w:rsidRPr="00D50E5D">
        <w:rPr>
          <w:rFonts w:eastAsia="Arial" w:cs="Arial"/>
          <w:szCs w:val="22"/>
        </w:rPr>
        <w:t>condensate</w:t>
      </w:r>
      <w:r>
        <w:rPr>
          <w:rFonts w:eastAsia="Arial" w:cs="Arial"/>
          <w:szCs w:val="22"/>
        </w:rPr>
        <w:t>;</w:t>
      </w:r>
      <w:r w:rsidR="00B81771" w:rsidRPr="00D50E5D">
        <w:rPr>
          <w:rFonts w:eastAsia="Arial" w:cs="Arial"/>
          <w:spacing w:val="36"/>
          <w:szCs w:val="22"/>
        </w:rPr>
        <w:t xml:space="preserve"> </w:t>
      </w:r>
      <w:r>
        <w:rPr>
          <w:rFonts w:eastAsia="Arial" w:cs="Arial"/>
          <w:spacing w:val="36"/>
          <w:szCs w:val="22"/>
        </w:rPr>
        <w:t>and</w:t>
      </w:r>
    </w:p>
    <w:p w14:paraId="7E67FFE2" w14:textId="6CDE0B54" w:rsidR="00830CF9" w:rsidRDefault="00830CF9" w:rsidP="00544B86">
      <w:pPr>
        <w:numPr>
          <w:ilvl w:val="3"/>
          <w:numId w:val="79"/>
        </w:numPr>
        <w:ind w:left="1800"/>
        <w:rPr>
          <w:rFonts w:eastAsia="Arial" w:cs="Arial"/>
          <w:szCs w:val="22"/>
        </w:rPr>
      </w:pPr>
      <w:r>
        <w:rPr>
          <w:rFonts w:eastAsia="Arial" w:cs="Arial"/>
          <w:szCs w:val="22"/>
        </w:rPr>
        <w:t>R</w:t>
      </w:r>
      <w:r w:rsidR="00B81771" w:rsidRPr="00D50E5D">
        <w:rPr>
          <w:rFonts w:eastAsia="Arial" w:cs="Arial"/>
          <w:szCs w:val="22"/>
        </w:rPr>
        <w:t>eplacement</w:t>
      </w:r>
      <w:r w:rsidR="00B81771" w:rsidRPr="00D50E5D">
        <w:rPr>
          <w:rFonts w:eastAsia="Arial" w:cs="Arial"/>
          <w:spacing w:val="36"/>
          <w:szCs w:val="22"/>
        </w:rPr>
        <w:t xml:space="preserve"> </w:t>
      </w:r>
      <w:r w:rsidR="00B81771" w:rsidRPr="00D50E5D">
        <w:rPr>
          <w:rFonts w:eastAsia="Arial" w:cs="Arial"/>
          <w:szCs w:val="22"/>
        </w:rPr>
        <w:t>of</w:t>
      </w:r>
      <w:r w:rsidR="00B81771" w:rsidRPr="00D50E5D">
        <w:rPr>
          <w:rFonts w:eastAsia="Arial" w:cs="Arial"/>
          <w:spacing w:val="38"/>
          <w:szCs w:val="22"/>
        </w:rPr>
        <w:t xml:space="preserve"> </w:t>
      </w:r>
      <w:r w:rsidR="00B81771" w:rsidRPr="00D50E5D">
        <w:rPr>
          <w:rFonts w:eastAsia="Arial" w:cs="Arial"/>
          <w:szCs w:val="22"/>
        </w:rPr>
        <w:t>nozzles,</w:t>
      </w:r>
      <w:r w:rsidR="00B81771" w:rsidRPr="00D50E5D">
        <w:rPr>
          <w:rFonts w:eastAsia="Arial" w:cs="Arial"/>
          <w:spacing w:val="36"/>
          <w:szCs w:val="22"/>
        </w:rPr>
        <w:t xml:space="preserve"> </w:t>
      </w:r>
      <w:r w:rsidR="00B81771" w:rsidRPr="00D50E5D">
        <w:rPr>
          <w:rFonts w:eastAsia="Arial" w:cs="Arial"/>
          <w:szCs w:val="22"/>
        </w:rPr>
        <w:t>hoses,</w:t>
      </w:r>
      <w:r w:rsidR="00B81771" w:rsidRPr="00D50E5D">
        <w:rPr>
          <w:rFonts w:eastAsia="Arial" w:cs="Arial"/>
          <w:spacing w:val="36"/>
          <w:szCs w:val="22"/>
        </w:rPr>
        <w:t xml:space="preserve"> </w:t>
      </w:r>
      <w:r w:rsidR="00B81771" w:rsidRPr="00D50E5D">
        <w:rPr>
          <w:rFonts w:eastAsia="Arial" w:cs="Arial"/>
          <w:szCs w:val="22"/>
        </w:rPr>
        <w:t>condensate</w:t>
      </w:r>
      <w:r w:rsidR="00B81771" w:rsidRPr="00D50E5D">
        <w:rPr>
          <w:rFonts w:eastAsia="Arial" w:cs="Arial"/>
          <w:spacing w:val="35"/>
          <w:szCs w:val="22"/>
        </w:rPr>
        <w:t xml:space="preserve"> </w:t>
      </w:r>
      <w:r w:rsidR="00B81771" w:rsidRPr="00D50E5D">
        <w:rPr>
          <w:rFonts w:eastAsia="Arial" w:cs="Arial"/>
          <w:szCs w:val="22"/>
        </w:rPr>
        <w:t>check valves, product check valves, splitter valves</w:t>
      </w:r>
      <w:r w:rsidR="00C542F8">
        <w:rPr>
          <w:rFonts w:eastAsia="Arial" w:cs="Arial"/>
          <w:szCs w:val="22"/>
        </w:rPr>
        <w:t>,</w:t>
      </w:r>
      <w:r w:rsidR="00B81771" w:rsidRPr="00D50E5D">
        <w:rPr>
          <w:rFonts w:eastAsia="Arial" w:cs="Arial"/>
          <w:szCs w:val="22"/>
        </w:rPr>
        <w:t xml:space="preserve"> and shut-off valves. </w:t>
      </w:r>
    </w:p>
    <w:p w14:paraId="3961CF0C" w14:textId="77777777" w:rsidR="00830CF9" w:rsidRDefault="00830CF9" w:rsidP="00544B86">
      <w:pPr>
        <w:ind w:left="1800"/>
        <w:rPr>
          <w:rFonts w:eastAsia="Arial" w:cs="Arial"/>
          <w:szCs w:val="22"/>
        </w:rPr>
      </w:pPr>
    </w:p>
    <w:p w14:paraId="64A7E1E9" w14:textId="5AA6C2C3" w:rsidR="00B81771" w:rsidRPr="003B7774" w:rsidRDefault="00B81771" w:rsidP="00544B86">
      <w:pPr>
        <w:pStyle w:val="ListParagraph"/>
        <w:numPr>
          <w:ilvl w:val="0"/>
          <w:numId w:val="79"/>
        </w:numPr>
        <w:rPr>
          <w:rFonts w:eastAsia="Arial" w:cs="Arial"/>
          <w:szCs w:val="22"/>
        </w:rPr>
      </w:pPr>
      <w:r w:rsidRPr="003B7774">
        <w:rPr>
          <w:rFonts w:eastAsia="Arial" w:cs="Arial"/>
          <w:szCs w:val="22"/>
        </w:rPr>
        <w:t xml:space="preserve">Replacement parts </w:t>
      </w:r>
      <w:r w:rsidR="00627117">
        <w:rPr>
          <w:rFonts w:eastAsia="Arial" w:cs="Arial"/>
          <w:szCs w:val="22"/>
        </w:rPr>
        <w:t>shall</w:t>
      </w:r>
      <w:r w:rsidRPr="003B7774">
        <w:rPr>
          <w:rFonts w:eastAsia="Arial" w:cs="Arial"/>
          <w:szCs w:val="22"/>
        </w:rPr>
        <w:t xml:space="preserve"> be of equal or better in quality. All parts installed are to be previously approved by the Using Agency. The</w:t>
      </w:r>
      <w:r w:rsidRPr="003B7774">
        <w:rPr>
          <w:rFonts w:eastAsia="Arial" w:cs="Arial"/>
          <w:spacing w:val="44"/>
          <w:szCs w:val="22"/>
        </w:rPr>
        <w:t xml:space="preserve"> </w:t>
      </w:r>
      <w:r w:rsidRPr="003B7774">
        <w:rPr>
          <w:rFonts w:eastAsia="Arial" w:cs="Arial"/>
          <w:szCs w:val="22"/>
        </w:rPr>
        <w:t>Vendor {Contractor}</w:t>
      </w:r>
      <w:r w:rsidRPr="003B7774">
        <w:rPr>
          <w:rFonts w:eastAsia="Arial" w:cs="Arial"/>
          <w:spacing w:val="43"/>
          <w:szCs w:val="22"/>
        </w:rPr>
        <w:t xml:space="preserve"> </w:t>
      </w:r>
      <w:r w:rsidRPr="003B7774">
        <w:rPr>
          <w:rFonts w:eastAsia="Arial" w:cs="Arial"/>
          <w:szCs w:val="22"/>
        </w:rPr>
        <w:t>shall</w:t>
      </w:r>
      <w:r w:rsidRPr="003B7774">
        <w:rPr>
          <w:rFonts w:eastAsia="Arial" w:cs="Arial"/>
          <w:spacing w:val="43"/>
          <w:szCs w:val="22"/>
        </w:rPr>
        <w:t xml:space="preserve"> </w:t>
      </w:r>
      <w:r w:rsidRPr="003B7774">
        <w:rPr>
          <w:rFonts w:eastAsia="Arial" w:cs="Arial"/>
          <w:szCs w:val="22"/>
        </w:rPr>
        <w:t>also</w:t>
      </w:r>
      <w:r w:rsidRPr="003B7774">
        <w:rPr>
          <w:rFonts w:eastAsia="Arial" w:cs="Arial"/>
          <w:spacing w:val="46"/>
          <w:szCs w:val="22"/>
        </w:rPr>
        <w:t xml:space="preserve"> </w:t>
      </w:r>
      <w:r w:rsidRPr="003B7774">
        <w:rPr>
          <w:rFonts w:eastAsia="Arial" w:cs="Arial"/>
          <w:szCs w:val="22"/>
        </w:rPr>
        <w:t>be</w:t>
      </w:r>
      <w:r w:rsidRPr="003B7774">
        <w:rPr>
          <w:rFonts w:eastAsia="Arial" w:cs="Arial"/>
          <w:spacing w:val="44"/>
          <w:szCs w:val="22"/>
        </w:rPr>
        <w:t xml:space="preserve"> </w:t>
      </w:r>
      <w:r w:rsidRPr="003B7774">
        <w:rPr>
          <w:rFonts w:eastAsia="Arial" w:cs="Arial"/>
          <w:szCs w:val="22"/>
        </w:rPr>
        <w:t>responsible</w:t>
      </w:r>
      <w:r w:rsidRPr="003B7774">
        <w:rPr>
          <w:rFonts w:eastAsia="Arial" w:cs="Arial"/>
          <w:spacing w:val="44"/>
          <w:szCs w:val="22"/>
        </w:rPr>
        <w:t xml:space="preserve"> </w:t>
      </w:r>
      <w:r w:rsidRPr="003B7774">
        <w:rPr>
          <w:rFonts w:eastAsia="Arial" w:cs="Arial"/>
          <w:szCs w:val="22"/>
        </w:rPr>
        <w:t>to</w:t>
      </w:r>
      <w:r w:rsidRPr="003B7774">
        <w:rPr>
          <w:rFonts w:eastAsia="Arial" w:cs="Arial"/>
          <w:spacing w:val="44"/>
          <w:szCs w:val="22"/>
        </w:rPr>
        <w:t xml:space="preserve"> </w:t>
      </w:r>
      <w:r w:rsidRPr="003B7774">
        <w:rPr>
          <w:rFonts w:eastAsia="Arial" w:cs="Arial"/>
          <w:szCs w:val="22"/>
        </w:rPr>
        <w:t>properly</w:t>
      </w:r>
      <w:r w:rsidRPr="003B7774">
        <w:rPr>
          <w:rFonts w:eastAsia="Arial" w:cs="Arial"/>
          <w:spacing w:val="42"/>
          <w:szCs w:val="22"/>
        </w:rPr>
        <w:t xml:space="preserve"> </w:t>
      </w:r>
      <w:r w:rsidRPr="003B7774">
        <w:rPr>
          <w:rFonts w:eastAsia="Arial" w:cs="Arial"/>
          <w:szCs w:val="22"/>
        </w:rPr>
        <w:t>dispose</w:t>
      </w:r>
      <w:r w:rsidRPr="003B7774">
        <w:rPr>
          <w:rFonts w:eastAsia="Arial" w:cs="Arial"/>
          <w:spacing w:val="44"/>
          <w:szCs w:val="22"/>
        </w:rPr>
        <w:t xml:space="preserve"> </w:t>
      </w:r>
      <w:r w:rsidRPr="003B7774">
        <w:rPr>
          <w:rFonts w:eastAsia="Arial" w:cs="Arial"/>
          <w:szCs w:val="22"/>
        </w:rPr>
        <w:t>of</w:t>
      </w:r>
      <w:r w:rsidRPr="003B7774">
        <w:rPr>
          <w:rFonts w:eastAsia="Arial" w:cs="Arial"/>
          <w:spacing w:val="47"/>
          <w:szCs w:val="22"/>
        </w:rPr>
        <w:t xml:space="preserve"> </w:t>
      </w:r>
      <w:r w:rsidRPr="003B7774">
        <w:rPr>
          <w:rFonts w:eastAsia="Arial" w:cs="Arial"/>
          <w:szCs w:val="22"/>
        </w:rPr>
        <w:t>not</w:t>
      </w:r>
      <w:r w:rsidRPr="003B7774">
        <w:rPr>
          <w:rFonts w:eastAsia="Arial" w:cs="Arial"/>
          <w:spacing w:val="45"/>
          <w:szCs w:val="22"/>
        </w:rPr>
        <w:t xml:space="preserve"> </w:t>
      </w:r>
      <w:r w:rsidRPr="003B7774">
        <w:rPr>
          <w:rFonts w:eastAsia="Arial" w:cs="Arial"/>
          <w:szCs w:val="22"/>
        </w:rPr>
        <w:t>more</w:t>
      </w:r>
      <w:r w:rsidRPr="003B7774">
        <w:rPr>
          <w:rFonts w:eastAsia="Arial" w:cs="Arial"/>
          <w:spacing w:val="44"/>
          <w:szCs w:val="22"/>
        </w:rPr>
        <w:t xml:space="preserve"> </w:t>
      </w:r>
      <w:r w:rsidRPr="003B7774">
        <w:rPr>
          <w:rFonts w:eastAsia="Arial" w:cs="Arial"/>
          <w:szCs w:val="22"/>
        </w:rPr>
        <w:t>than</w:t>
      </w:r>
      <w:r w:rsidRPr="003B7774">
        <w:rPr>
          <w:rFonts w:eastAsia="Arial" w:cs="Arial"/>
          <w:spacing w:val="41"/>
          <w:szCs w:val="22"/>
        </w:rPr>
        <w:t xml:space="preserve"> </w:t>
      </w:r>
      <w:r w:rsidRPr="003B7774">
        <w:rPr>
          <w:rFonts w:eastAsia="Arial" w:cs="Arial"/>
          <w:szCs w:val="22"/>
        </w:rPr>
        <w:t>five</w:t>
      </w:r>
      <w:r w:rsidR="005F14DE">
        <w:rPr>
          <w:rFonts w:eastAsia="Arial" w:cs="Arial"/>
          <w:szCs w:val="22"/>
        </w:rPr>
        <w:t xml:space="preserve"> (5)</w:t>
      </w:r>
      <w:r w:rsidRPr="003B7774">
        <w:rPr>
          <w:rFonts w:eastAsia="Arial" w:cs="Arial"/>
          <w:spacing w:val="44"/>
          <w:szCs w:val="22"/>
        </w:rPr>
        <w:t xml:space="preserve"> </w:t>
      </w:r>
      <w:r w:rsidRPr="003B7774">
        <w:rPr>
          <w:rFonts w:eastAsia="Arial" w:cs="Arial"/>
          <w:szCs w:val="22"/>
        </w:rPr>
        <w:t>gallons</w:t>
      </w:r>
      <w:r w:rsidRPr="003B7774">
        <w:rPr>
          <w:rFonts w:eastAsia="Arial" w:cs="Arial"/>
          <w:spacing w:val="44"/>
          <w:szCs w:val="22"/>
        </w:rPr>
        <w:t xml:space="preserve"> </w:t>
      </w:r>
      <w:r w:rsidRPr="003B7774">
        <w:rPr>
          <w:rFonts w:eastAsia="Arial" w:cs="Arial"/>
          <w:szCs w:val="22"/>
        </w:rPr>
        <w:t>of gasoline per site if necessary. A Using Agency field representative must be present for all</w:t>
      </w:r>
      <w:r w:rsidRPr="003B7774">
        <w:rPr>
          <w:rFonts w:eastAsia="Arial" w:cs="Arial"/>
          <w:spacing w:val="-11"/>
          <w:szCs w:val="22"/>
        </w:rPr>
        <w:t xml:space="preserve"> </w:t>
      </w:r>
      <w:r w:rsidRPr="003B7774">
        <w:rPr>
          <w:rFonts w:eastAsia="Arial" w:cs="Arial"/>
          <w:szCs w:val="22"/>
        </w:rPr>
        <w:t>testing, repairs and retesting</w:t>
      </w:r>
      <w:r w:rsidR="003B7774">
        <w:rPr>
          <w:rFonts w:eastAsia="Arial" w:cs="Arial"/>
          <w:szCs w:val="22"/>
        </w:rPr>
        <w:t>.</w:t>
      </w:r>
    </w:p>
    <w:p w14:paraId="179298CA" w14:textId="77777777" w:rsidR="00B81771" w:rsidRPr="00B81771" w:rsidRDefault="00B81771" w:rsidP="00B81771">
      <w:pPr>
        <w:rPr>
          <w:rFonts w:eastAsia="Arial" w:cs="Arial"/>
          <w:szCs w:val="22"/>
        </w:rPr>
      </w:pPr>
    </w:p>
    <w:p w14:paraId="1D57A17A" w14:textId="6539C235" w:rsidR="008E171A" w:rsidRPr="008055D9" w:rsidRDefault="00B81771">
      <w:pPr>
        <w:numPr>
          <w:ilvl w:val="0"/>
          <w:numId w:val="79"/>
        </w:numPr>
        <w:rPr>
          <w:rFonts w:eastAsia="Arial" w:cs="Arial"/>
          <w:szCs w:val="22"/>
        </w:rPr>
      </w:pPr>
      <w:r w:rsidRPr="00B81771">
        <w:rPr>
          <w:rFonts w:eastAsia="Arial" w:cs="Arial"/>
          <w:szCs w:val="22"/>
        </w:rPr>
        <w:t>The</w:t>
      </w:r>
      <w:r w:rsidRPr="00544B86">
        <w:rPr>
          <w:rFonts w:eastAsia="Arial" w:cs="Arial"/>
          <w:szCs w:val="22"/>
        </w:rPr>
        <w:t xml:space="preserve"> </w:t>
      </w:r>
      <w:r w:rsidRPr="00B81771">
        <w:rPr>
          <w:rFonts w:eastAsia="Arial" w:cs="Arial"/>
          <w:szCs w:val="22"/>
        </w:rPr>
        <w:t>Vendor {Contractor} shall</w:t>
      </w:r>
      <w:r w:rsidRPr="00544B86">
        <w:rPr>
          <w:rFonts w:eastAsia="Arial" w:cs="Arial"/>
          <w:szCs w:val="22"/>
        </w:rPr>
        <w:t xml:space="preserve"> perform all of </w:t>
      </w:r>
      <w:r w:rsidRPr="00B81771">
        <w:rPr>
          <w:rFonts w:eastAsia="Arial" w:cs="Arial"/>
          <w:szCs w:val="22"/>
        </w:rPr>
        <w:t>the</w:t>
      </w:r>
      <w:r w:rsidRPr="00544B86">
        <w:rPr>
          <w:rFonts w:eastAsia="Arial" w:cs="Arial"/>
          <w:szCs w:val="22"/>
        </w:rPr>
        <w:t xml:space="preserve"> </w:t>
      </w:r>
      <w:r w:rsidRPr="00B81771">
        <w:rPr>
          <w:rFonts w:eastAsia="Arial" w:cs="Arial"/>
          <w:szCs w:val="22"/>
        </w:rPr>
        <w:t>testing,</w:t>
      </w:r>
      <w:r w:rsidRPr="00544B86">
        <w:rPr>
          <w:rFonts w:eastAsia="Arial" w:cs="Arial"/>
          <w:szCs w:val="22"/>
        </w:rPr>
        <w:t xml:space="preserve"> </w:t>
      </w:r>
      <w:r w:rsidRPr="00B81771">
        <w:rPr>
          <w:rFonts w:eastAsia="Arial" w:cs="Arial"/>
          <w:szCs w:val="22"/>
        </w:rPr>
        <w:t>repairs</w:t>
      </w:r>
      <w:r w:rsidR="002D4F9A">
        <w:rPr>
          <w:rFonts w:eastAsia="Arial" w:cs="Arial"/>
          <w:szCs w:val="22"/>
        </w:rPr>
        <w:t>,</w:t>
      </w:r>
      <w:r w:rsidRPr="00B81771">
        <w:rPr>
          <w:rFonts w:eastAsia="Arial" w:cs="Arial"/>
          <w:spacing w:val="30"/>
          <w:szCs w:val="22"/>
        </w:rPr>
        <w:t xml:space="preserve"> </w:t>
      </w:r>
      <w:r w:rsidRPr="00B81771">
        <w:rPr>
          <w:rFonts w:eastAsia="Arial" w:cs="Arial"/>
          <w:szCs w:val="22"/>
        </w:rPr>
        <w:t>and</w:t>
      </w:r>
      <w:r w:rsidRPr="00B81771">
        <w:rPr>
          <w:rFonts w:eastAsia="Arial" w:cs="Arial"/>
          <w:spacing w:val="32"/>
          <w:szCs w:val="22"/>
        </w:rPr>
        <w:t xml:space="preserve"> </w:t>
      </w:r>
      <w:r w:rsidRPr="00B81771">
        <w:rPr>
          <w:rFonts w:eastAsia="Arial" w:cs="Arial"/>
          <w:szCs w:val="22"/>
        </w:rPr>
        <w:t>certification</w:t>
      </w:r>
      <w:r w:rsidRPr="00B81771">
        <w:rPr>
          <w:rFonts w:eastAsia="Arial" w:cs="Arial"/>
          <w:spacing w:val="32"/>
          <w:szCs w:val="22"/>
        </w:rPr>
        <w:t xml:space="preserve"> </w:t>
      </w:r>
      <w:r w:rsidRPr="00B81771">
        <w:rPr>
          <w:rFonts w:eastAsia="Arial" w:cs="Arial"/>
          <w:szCs w:val="22"/>
        </w:rPr>
        <w:t>of</w:t>
      </w:r>
      <w:r w:rsidRPr="00B81771">
        <w:rPr>
          <w:rFonts w:eastAsia="Arial" w:cs="Arial"/>
          <w:spacing w:val="33"/>
          <w:szCs w:val="22"/>
        </w:rPr>
        <w:t xml:space="preserve"> </w:t>
      </w:r>
      <w:r w:rsidRPr="00B81771">
        <w:rPr>
          <w:rFonts w:eastAsia="Arial" w:cs="Arial"/>
          <w:szCs w:val="22"/>
        </w:rPr>
        <w:t>the vapor</w:t>
      </w:r>
      <w:r w:rsidRPr="00B81771">
        <w:rPr>
          <w:rFonts w:eastAsia="Arial" w:cs="Arial"/>
          <w:spacing w:val="42"/>
          <w:szCs w:val="22"/>
        </w:rPr>
        <w:t xml:space="preserve"> </w:t>
      </w:r>
      <w:r w:rsidRPr="00B81771">
        <w:rPr>
          <w:rFonts w:eastAsia="Arial" w:cs="Arial"/>
          <w:szCs w:val="22"/>
        </w:rPr>
        <w:t>recovery</w:t>
      </w:r>
      <w:r w:rsidRPr="00B81771">
        <w:rPr>
          <w:rFonts w:eastAsia="Arial" w:cs="Arial"/>
          <w:spacing w:val="38"/>
          <w:szCs w:val="22"/>
        </w:rPr>
        <w:t xml:space="preserve"> </w:t>
      </w:r>
      <w:r w:rsidRPr="00B81771">
        <w:rPr>
          <w:rFonts w:eastAsia="Arial" w:cs="Arial"/>
          <w:szCs w:val="22"/>
        </w:rPr>
        <w:t>systems</w:t>
      </w:r>
      <w:r w:rsidRPr="00B81771">
        <w:rPr>
          <w:rFonts w:eastAsia="Arial" w:cs="Arial"/>
          <w:spacing w:val="41"/>
          <w:szCs w:val="22"/>
        </w:rPr>
        <w:t xml:space="preserve"> </w:t>
      </w:r>
      <w:r w:rsidRPr="00B81771">
        <w:rPr>
          <w:rFonts w:eastAsia="Arial" w:cs="Arial"/>
          <w:szCs w:val="22"/>
        </w:rPr>
        <w:t>on</w:t>
      </w:r>
      <w:r w:rsidRPr="00B81771">
        <w:rPr>
          <w:rFonts w:eastAsia="Arial" w:cs="Arial"/>
          <w:spacing w:val="40"/>
          <w:szCs w:val="22"/>
        </w:rPr>
        <w:t xml:space="preserve"> </w:t>
      </w:r>
      <w:r w:rsidRPr="00B81771">
        <w:rPr>
          <w:rFonts w:eastAsia="Arial" w:cs="Arial"/>
          <w:szCs w:val="22"/>
        </w:rPr>
        <w:t>gasoline</w:t>
      </w:r>
      <w:r w:rsidRPr="00B81771">
        <w:rPr>
          <w:rFonts w:eastAsia="Arial" w:cs="Arial"/>
          <w:spacing w:val="40"/>
          <w:szCs w:val="22"/>
        </w:rPr>
        <w:t xml:space="preserve"> </w:t>
      </w:r>
      <w:r w:rsidRPr="00B81771">
        <w:rPr>
          <w:rFonts w:eastAsia="Arial" w:cs="Arial"/>
          <w:szCs w:val="22"/>
        </w:rPr>
        <w:t xml:space="preserve">tanks used primarily by </w:t>
      </w:r>
      <w:r w:rsidR="00262784">
        <w:rPr>
          <w:rFonts w:eastAsia="Arial" w:cs="Arial"/>
          <w:szCs w:val="22"/>
        </w:rPr>
        <w:t xml:space="preserve">the </w:t>
      </w:r>
      <w:r w:rsidRPr="00B81771">
        <w:rPr>
          <w:rFonts w:eastAsia="Arial" w:cs="Arial"/>
          <w:szCs w:val="22"/>
        </w:rPr>
        <w:t>NJDOT, other</w:t>
      </w:r>
      <w:r w:rsidRPr="00B81771">
        <w:rPr>
          <w:rFonts w:eastAsia="Arial" w:cs="Arial"/>
          <w:spacing w:val="40"/>
          <w:szCs w:val="22"/>
        </w:rPr>
        <w:t xml:space="preserve"> </w:t>
      </w:r>
      <w:r w:rsidRPr="00544B86">
        <w:rPr>
          <w:rFonts w:eastAsia="Arial" w:cs="Arial"/>
          <w:szCs w:val="22"/>
        </w:rPr>
        <w:t xml:space="preserve">Statewide Using </w:t>
      </w:r>
      <w:r w:rsidRPr="00B81771">
        <w:rPr>
          <w:rFonts w:eastAsia="Arial" w:cs="Arial"/>
          <w:szCs w:val="22"/>
        </w:rPr>
        <w:t xml:space="preserve">Agencies and Cooperative Purchasing Program </w:t>
      </w:r>
      <w:r w:rsidR="00627117">
        <w:rPr>
          <w:rFonts w:eastAsia="Arial" w:cs="Arial"/>
          <w:szCs w:val="22"/>
        </w:rPr>
        <w:t>p</w:t>
      </w:r>
      <w:r w:rsidRPr="00B81771">
        <w:rPr>
          <w:rFonts w:eastAsia="Arial" w:cs="Arial"/>
          <w:szCs w:val="22"/>
        </w:rPr>
        <w:t xml:space="preserve">articipants. </w:t>
      </w:r>
    </w:p>
    <w:p w14:paraId="0083673C" w14:textId="77777777" w:rsidR="00B81771" w:rsidRPr="00B81771" w:rsidRDefault="00B81771" w:rsidP="00B81771">
      <w:pPr>
        <w:widowControl w:val="0"/>
        <w:spacing w:before="5"/>
        <w:jc w:val="left"/>
        <w:rPr>
          <w:rFonts w:eastAsia="Arial" w:cs="Arial"/>
          <w:szCs w:val="22"/>
        </w:rPr>
      </w:pPr>
    </w:p>
    <w:p w14:paraId="4C1C1215" w14:textId="4C91E3EF" w:rsidR="00B81771" w:rsidRPr="00B81771" w:rsidRDefault="00B81771" w:rsidP="00B81771">
      <w:pPr>
        <w:numPr>
          <w:ilvl w:val="2"/>
          <w:numId w:val="12"/>
        </w:numPr>
        <w:outlineLvl w:val="2"/>
        <w:rPr>
          <w:rFonts w:ascii="Arial Narrow" w:eastAsia="Arial" w:hAnsi="Arial Narrow" w:cs="Arial"/>
          <w:b/>
          <w:bCs/>
          <w:caps/>
          <w:szCs w:val="26"/>
          <w:u w:val="single"/>
        </w:rPr>
      </w:pPr>
      <w:bookmarkStart w:id="99" w:name="_TOC_250066"/>
      <w:bookmarkStart w:id="100" w:name="_Toc505261767"/>
      <w:bookmarkStart w:id="101" w:name="_Toc511288474"/>
      <w:bookmarkStart w:id="102" w:name="_Toc521408964"/>
      <w:bookmarkStart w:id="103" w:name="_Toc5372563"/>
      <w:r w:rsidRPr="00B81771">
        <w:rPr>
          <w:rFonts w:ascii="Arial Narrow" w:hAnsi="Arial Narrow" w:cs="Arial"/>
          <w:b/>
          <w:bCs/>
          <w:caps/>
          <w:szCs w:val="26"/>
          <w:u w:val="single"/>
        </w:rPr>
        <w:t>STATIC PRESSURE PERFORMANCE TEST (</w:t>
      </w:r>
      <w:r w:rsidR="0007295B">
        <w:rPr>
          <w:rFonts w:ascii="Arial Narrow" w:hAnsi="Arial Narrow" w:cs="Arial"/>
          <w:b/>
          <w:bCs/>
          <w:caps/>
          <w:szCs w:val="26"/>
          <w:u w:val="single"/>
        </w:rPr>
        <w:t>also called</w:t>
      </w:r>
      <w:r w:rsidR="00E31023">
        <w:rPr>
          <w:rFonts w:ascii="Arial Narrow" w:hAnsi="Arial Narrow" w:cs="Arial"/>
          <w:b/>
          <w:bCs/>
          <w:caps/>
          <w:szCs w:val="26"/>
          <w:u w:val="single"/>
        </w:rPr>
        <w:t xml:space="preserve"> </w:t>
      </w:r>
      <w:r w:rsidRPr="00B81771">
        <w:rPr>
          <w:rFonts w:ascii="Arial Narrow" w:hAnsi="Arial Narrow" w:cs="Arial"/>
          <w:b/>
          <w:bCs/>
          <w:caps/>
          <w:szCs w:val="26"/>
          <w:u w:val="single"/>
        </w:rPr>
        <w:t>PRESSURE DECAY</w:t>
      </w:r>
      <w:r w:rsidR="00140E44">
        <w:rPr>
          <w:rFonts w:ascii="Arial Narrow" w:hAnsi="Arial Narrow" w:cs="Arial"/>
          <w:b/>
          <w:bCs/>
          <w:caps/>
          <w:szCs w:val="26"/>
          <w:u w:val="single"/>
        </w:rPr>
        <w:t xml:space="preserve"> or static leak test</w:t>
      </w:r>
      <w:r w:rsidRPr="00B81771">
        <w:rPr>
          <w:rFonts w:ascii="Arial Narrow" w:eastAsia="Arial" w:hAnsi="Arial Narrow" w:cs="Arial"/>
          <w:b/>
          <w:bCs/>
          <w:caps/>
          <w:szCs w:val="26"/>
          <w:u w:val="single"/>
        </w:rPr>
        <w:t>)</w:t>
      </w:r>
      <w:bookmarkEnd w:id="99"/>
      <w:bookmarkEnd w:id="100"/>
      <w:bookmarkEnd w:id="101"/>
      <w:bookmarkEnd w:id="102"/>
      <w:bookmarkEnd w:id="103"/>
    </w:p>
    <w:p w14:paraId="6BEE8CB0" w14:textId="77777777" w:rsidR="00B81771" w:rsidRDefault="00B81771" w:rsidP="00B81771">
      <w:pPr>
        <w:rPr>
          <w:rFonts w:eastAsia="Arial" w:cs="Arial"/>
          <w:szCs w:val="22"/>
        </w:rPr>
      </w:pPr>
    </w:p>
    <w:p w14:paraId="72DD91B3" w14:textId="00777633" w:rsidR="00417C46" w:rsidRDefault="00585BC3" w:rsidP="00544B86">
      <w:pPr>
        <w:widowControl w:val="0"/>
        <w:tabs>
          <w:tab w:val="left" w:pos="1020"/>
        </w:tabs>
        <w:spacing w:before="1"/>
        <w:ind w:right="-90"/>
        <w:rPr>
          <w:rFonts w:eastAsia="Calibri" w:cs="Arial"/>
          <w:szCs w:val="22"/>
        </w:rPr>
      </w:pPr>
      <w:r>
        <w:rPr>
          <w:rFonts w:eastAsia="Calibri" w:cs="Arial"/>
          <w:szCs w:val="22"/>
        </w:rPr>
        <w:t>The Vendor {Contractor} shall perform the Static Pressure Performance Test</w:t>
      </w:r>
      <w:r w:rsidR="00417C46" w:rsidRPr="00B81771">
        <w:rPr>
          <w:rFonts w:eastAsia="Calibri" w:cs="Arial"/>
          <w:spacing w:val="25"/>
          <w:szCs w:val="22"/>
        </w:rPr>
        <w:t xml:space="preserve"> </w:t>
      </w:r>
      <w:r w:rsidR="00417C46" w:rsidRPr="00B81771">
        <w:rPr>
          <w:rFonts w:eastAsia="Calibri" w:cs="Arial"/>
          <w:szCs w:val="22"/>
        </w:rPr>
        <w:t>to</w:t>
      </w:r>
      <w:r w:rsidR="00417C46" w:rsidRPr="00B81771">
        <w:rPr>
          <w:rFonts w:eastAsia="Calibri" w:cs="Arial"/>
          <w:spacing w:val="25"/>
          <w:szCs w:val="22"/>
        </w:rPr>
        <w:t xml:space="preserve"> </w:t>
      </w:r>
      <w:r w:rsidR="00417C46" w:rsidRPr="00B81771">
        <w:rPr>
          <w:rFonts w:eastAsia="Calibri" w:cs="Arial"/>
          <w:szCs w:val="22"/>
        </w:rPr>
        <w:t>quantify</w:t>
      </w:r>
      <w:r w:rsidR="00417C46" w:rsidRPr="00B81771">
        <w:rPr>
          <w:rFonts w:eastAsia="Calibri" w:cs="Arial"/>
          <w:spacing w:val="23"/>
          <w:szCs w:val="22"/>
        </w:rPr>
        <w:t xml:space="preserve"> </w:t>
      </w:r>
      <w:r w:rsidR="00417C46" w:rsidRPr="00B81771">
        <w:rPr>
          <w:rFonts w:eastAsia="Calibri" w:cs="Arial"/>
          <w:szCs w:val="22"/>
        </w:rPr>
        <w:t>the</w:t>
      </w:r>
      <w:r w:rsidR="00417C46" w:rsidRPr="00B81771">
        <w:rPr>
          <w:rFonts w:eastAsia="Calibri" w:cs="Arial"/>
          <w:spacing w:val="25"/>
          <w:szCs w:val="22"/>
        </w:rPr>
        <w:t xml:space="preserve"> </w:t>
      </w:r>
      <w:r w:rsidR="00417C46" w:rsidRPr="00B81771">
        <w:rPr>
          <w:rFonts w:eastAsia="Calibri" w:cs="Arial"/>
          <w:szCs w:val="22"/>
        </w:rPr>
        <w:t>vapor</w:t>
      </w:r>
      <w:r w:rsidR="00417C46" w:rsidRPr="00B81771">
        <w:rPr>
          <w:rFonts w:eastAsia="Calibri" w:cs="Arial"/>
          <w:spacing w:val="26"/>
          <w:szCs w:val="22"/>
        </w:rPr>
        <w:t xml:space="preserve"> </w:t>
      </w:r>
      <w:r w:rsidR="00417C46" w:rsidRPr="00B81771">
        <w:rPr>
          <w:rFonts w:eastAsia="Calibri" w:cs="Arial"/>
          <w:szCs w:val="22"/>
        </w:rPr>
        <w:t>tightness</w:t>
      </w:r>
      <w:r w:rsidR="00417C46" w:rsidRPr="00B81771">
        <w:rPr>
          <w:rFonts w:eastAsia="Calibri" w:cs="Arial"/>
          <w:spacing w:val="25"/>
          <w:szCs w:val="22"/>
        </w:rPr>
        <w:t xml:space="preserve"> </w:t>
      </w:r>
      <w:r w:rsidR="00417C46" w:rsidRPr="00B81771">
        <w:rPr>
          <w:rFonts w:eastAsia="Calibri" w:cs="Arial"/>
          <w:szCs w:val="22"/>
        </w:rPr>
        <w:t>of</w:t>
      </w:r>
      <w:r w:rsidR="00417C46" w:rsidRPr="00B81771">
        <w:rPr>
          <w:rFonts w:eastAsia="Calibri" w:cs="Arial"/>
          <w:spacing w:val="28"/>
          <w:szCs w:val="22"/>
        </w:rPr>
        <w:t xml:space="preserve"> </w:t>
      </w:r>
      <w:r w:rsidR="00417C46" w:rsidRPr="00B81771">
        <w:rPr>
          <w:rFonts w:eastAsia="Calibri" w:cs="Arial"/>
          <w:szCs w:val="22"/>
        </w:rPr>
        <w:t>vapor</w:t>
      </w:r>
      <w:r w:rsidR="00417C46" w:rsidRPr="00B81771">
        <w:rPr>
          <w:rFonts w:eastAsia="Calibri" w:cs="Arial"/>
          <w:spacing w:val="26"/>
          <w:szCs w:val="22"/>
        </w:rPr>
        <w:t xml:space="preserve"> </w:t>
      </w:r>
      <w:r w:rsidR="00417C46" w:rsidRPr="00B81771">
        <w:rPr>
          <w:rFonts w:eastAsia="Calibri" w:cs="Arial"/>
          <w:szCs w:val="22"/>
        </w:rPr>
        <w:t>recovery</w:t>
      </w:r>
      <w:r w:rsidR="00417C46" w:rsidRPr="00B81771">
        <w:rPr>
          <w:rFonts w:eastAsia="Calibri" w:cs="Arial"/>
          <w:spacing w:val="25"/>
          <w:szCs w:val="22"/>
        </w:rPr>
        <w:t xml:space="preserve"> </w:t>
      </w:r>
      <w:r w:rsidR="00417C46" w:rsidRPr="00B81771">
        <w:rPr>
          <w:rFonts w:eastAsia="Calibri" w:cs="Arial"/>
          <w:szCs w:val="22"/>
        </w:rPr>
        <w:t>systems installed</w:t>
      </w:r>
      <w:r w:rsidR="00417C46" w:rsidRPr="00544B86">
        <w:rPr>
          <w:rFonts w:eastAsia="Calibri" w:cs="Arial"/>
          <w:szCs w:val="22"/>
        </w:rPr>
        <w:t xml:space="preserve"> </w:t>
      </w:r>
      <w:r w:rsidR="00417C46" w:rsidRPr="00B81771">
        <w:rPr>
          <w:rFonts w:eastAsia="Calibri" w:cs="Arial"/>
          <w:szCs w:val="22"/>
        </w:rPr>
        <w:t>at</w:t>
      </w:r>
      <w:r w:rsidR="00417C46" w:rsidRPr="00544B86">
        <w:rPr>
          <w:rFonts w:eastAsia="Calibri" w:cs="Arial"/>
          <w:szCs w:val="22"/>
        </w:rPr>
        <w:t xml:space="preserve"> </w:t>
      </w:r>
      <w:r w:rsidR="00417C46" w:rsidRPr="00B81771">
        <w:rPr>
          <w:rFonts w:eastAsia="Calibri" w:cs="Arial"/>
          <w:szCs w:val="22"/>
        </w:rPr>
        <w:t>gasoline</w:t>
      </w:r>
      <w:r w:rsidR="00AB55D1" w:rsidRPr="00544B86">
        <w:rPr>
          <w:rFonts w:eastAsia="Calibri" w:cs="Arial"/>
          <w:szCs w:val="22"/>
        </w:rPr>
        <w:t>-</w:t>
      </w:r>
      <w:r w:rsidR="00417C46" w:rsidRPr="00B81771">
        <w:rPr>
          <w:rFonts w:eastAsia="Calibri" w:cs="Arial"/>
          <w:szCs w:val="22"/>
        </w:rPr>
        <w:t>dispensing</w:t>
      </w:r>
      <w:r w:rsidR="00417C46" w:rsidRPr="00544B86">
        <w:rPr>
          <w:rFonts w:eastAsia="Calibri" w:cs="Arial"/>
          <w:szCs w:val="22"/>
        </w:rPr>
        <w:t xml:space="preserve"> </w:t>
      </w:r>
      <w:r w:rsidR="00417C46" w:rsidRPr="00B81771">
        <w:rPr>
          <w:rFonts w:eastAsia="Calibri" w:cs="Arial"/>
          <w:szCs w:val="22"/>
        </w:rPr>
        <w:t>facilities</w:t>
      </w:r>
      <w:r w:rsidR="00417C46" w:rsidRPr="00544B86">
        <w:rPr>
          <w:rFonts w:eastAsia="Calibri" w:cs="Arial"/>
          <w:szCs w:val="22"/>
        </w:rPr>
        <w:t xml:space="preserve"> </w:t>
      </w:r>
      <w:r w:rsidR="00417C46" w:rsidRPr="00B81771">
        <w:rPr>
          <w:rFonts w:eastAsia="Calibri" w:cs="Arial"/>
          <w:szCs w:val="22"/>
        </w:rPr>
        <w:t>equipped</w:t>
      </w:r>
      <w:r w:rsidR="00417C46" w:rsidRPr="00B81771">
        <w:rPr>
          <w:rFonts w:eastAsia="Calibri" w:cs="Arial"/>
          <w:spacing w:val="45"/>
          <w:szCs w:val="22"/>
        </w:rPr>
        <w:t xml:space="preserve"> </w:t>
      </w:r>
      <w:r w:rsidR="00417C46" w:rsidRPr="00B81771">
        <w:rPr>
          <w:rFonts w:eastAsia="Calibri" w:cs="Arial"/>
          <w:szCs w:val="22"/>
        </w:rPr>
        <w:t>with</w:t>
      </w:r>
      <w:r w:rsidR="00417C46" w:rsidRPr="00B81771">
        <w:rPr>
          <w:rFonts w:eastAsia="Calibri" w:cs="Arial"/>
          <w:spacing w:val="48"/>
          <w:szCs w:val="22"/>
        </w:rPr>
        <w:t xml:space="preserve"> </w:t>
      </w:r>
      <w:r w:rsidR="00417C46" w:rsidRPr="00585BC3">
        <w:rPr>
          <w:rFonts w:eastAsia="Calibri" w:cs="Arial"/>
          <w:szCs w:val="22"/>
        </w:rPr>
        <w:t>Pressure/Vacuum</w:t>
      </w:r>
      <w:r w:rsidR="00417C46" w:rsidRPr="00585BC3">
        <w:rPr>
          <w:rFonts w:eastAsia="Calibri" w:cs="Arial"/>
          <w:spacing w:val="47"/>
          <w:szCs w:val="22"/>
        </w:rPr>
        <w:t xml:space="preserve"> </w:t>
      </w:r>
      <w:r w:rsidR="00417C46" w:rsidRPr="00585BC3">
        <w:rPr>
          <w:rFonts w:eastAsia="Calibri" w:cs="Arial"/>
          <w:szCs w:val="22"/>
        </w:rPr>
        <w:t>(P/V)</w:t>
      </w:r>
      <w:r w:rsidR="00417C46" w:rsidRPr="00585BC3">
        <w:rPr>
          <w:rFonts w:eastAsia="Calibri" w:cs="Arial"/>
          <w:spacing w:val="46"/>
          <w:szCs w:val="22"/>
        </w:rPr>
        <w:t xml:space="preserve"> </w:t>
      </w:r>
      <w:r w:rsidR="005A5230">
        <w:rPr>
          <w:rFonts w:eastAsia="Calibri" w:cs="Arial"/>
          <w:szCs w:val="22"/>
        </w:rPr>
        <w:t>V</w:t>
      </w:r>
      <w:r w:rsidR="00417C46" w:rsidRPr="00585BC3">
        <w:rPr>
          <w:rFonts w:eastAsia="Calibri" w:cs="Arial"/>
          <w:szCs w:val="22"/>
        </w:rPr>
        <w:t xml:space="preserve">ent </w:t>
      </w:r>
      <w:r w:rsidR="005A5230">
        <w:rPr>
          <w:rFonts w:eastAsia="Calibri" w:cs="Arial"/>
          <w:szCs w:val="22"/>
        </w:rPr>
        <w:t>V</w:t>
      </w:r>
      <w:r w:rsidR="00417C46" w:rsidRPr="00585BC3">
        <w:rPr>
          <w:rFonts w:eastAsia="Calibri" w:cs="Arial"/>
          <w:szCs w:val="22"/>
        </w:rPr>
        <w:t>alves,</w:t>
      </w:r>
      <w:r w:rsidR="00417C46" w:rsidRPr="00585BC3">
        <w:rPr>
          <w:rFonts w:eastAsia="Calibri" w:cs="Arial"/>
          <w:spacing w:val="20"/>
          <w:szCs w:val="22"/>
        </w:rPr>
        <w:t xml:space="preserve"> </w:t>
      </w:r>
      <w:r w:rsidR="00417C46" w:rsidRPr="00585BC3">
        <w:rPr>
          <w:rFonts w:eastAsia="Calibri" w:cs="Arial"/>
          <w:szCs w:val="22"/>
        </w:rPr>
        <w:t>provided</w:t>
      </w:r>
      <w:r w:rsidR="00417C46" w:rsidRPr="00585BC3">
        <w:rPr>
          <w:rFonts w:eastAsia="Calibri" w:cs="Arial"/>
          <w:spacing w:val="21"/>
          <w:szCs w:val="22"/>
        </w:rPr>
        <w:t xml:space="preserve"> </w:t>
      </w:r>
      <w:r w:rsidR="00417C46" w:rsidRPr="00585BC3">
        <w:rPr>
          <w:rFonts w:eastAsia="Calibri" w:cs="Arial"/>
          <w:szCs w:val="22"/>
        </w:rPr>
        <w:t>that</w:t>
      </w:r>
      <w:r w:rsidR="00417C46" w:rsidRPr="00585BC3">
        <w:rPr>
          <w:rFonts w:eastAsia="Calibri" w:cs="Arial"/>
          <w:spacing w:val="20"/>
          <w:szCs w:val="22"/>
        </w:rPr>
        <w:t xml:space="preserve"> </w:t>
      </w:r>
      <w:r w:rsidR="00417C46" w:rsidRPr="00585BC3">
        <w:rPr>
          <w:rFonts w:eastAsia="Calibri" w:cs="Arial"/>
          <w:szCs w:val="22"/>
        </w:rPr>
        <w:t>the</w:t>
      </w:r>
      <w:r w:rsidR="00417C46" w:rsidRPr="00585BC3">
        <w:rPr>
          <w:rFonts w:eastAsia="Calibri" w:cs="Arial"/>
          <w:spacing w:val="19"/>
          <w:szCs w:val="22"/>
        </w:rPr>
        <w:t xml:space="preserve"> </w:t>
      </w:r>
      <w:r w:rsidR="00C03398" w:rsidRPr="00585BC3">
        <w:rPr>
          <w:rFonts w:eastAsia="Calibri" w:cs="Arial"/>
          <w:szCs w:val="22"/>
        </w:rPr>
        <w:t>design</w:t>
      </w:r>
      <w:r w:rsidR="00C03398">
        <w:rPr>
          <w:rFonts w:eastAsia="Calibri" w:cs="Arial"/>
          <w:szCs w:val="22"/>
        </w:rPr>
        <w:t>ated</w:t>
      </w:r>
      <w:r w:rsidR="00417C46" w:rsidRPr="00585BC3">
        <w:rPr>
          <w:rFonts w:eastAsia="Calibri" w:cs="Arial"/>
          <w:spacing w:val="19"/>
          <w:szCs w:val="22"/>
        </w:rPr>
        <w:t xml:space="preserve"> </w:t>
      </w:r>
      <w:r w:rsidR="00417C46" w:rsidRPr="00585BC3">
        <w:rPr>
          <w:rFonts w:eastAsia="Calibri" w:cs="Arial"/>
          <w:szCs w:val="22"/>
        </w:rPr>
        <w:t>pressure</w:t>
      </w:r>
      <w:r w:rsidR="00417C46" w:rsidRPr="00585BC3">
        <w:rPr>
          <w:rFonts w:eastAsia="Calibri" w:cs="Arial"/>
          <w:spacing w:val="19"/>
          <w:szCs w:val="22"/>
        </w:rPr>
        <w:t xml:space="preserve"> </w:t>
      </w:r>
      <w:r w:rsidR="00417C46" w:rsidRPr="00585BC3">
        <w:rPr>
          <w:rFonts w:eastAsia="Calibri" w:cs="Arial"/>
          <w:szCs w:val="22"/>
        </w:rPr>
        <w:t>setting</w:t>
      </w:r>
      <w:r w:rsidR="00417C46" w:rsidRPr="00585BC3">
        <w:rPr>
          <w:rFonts w:eastAsia="Calibri" w:cs="Arial"/>
          <w:spacing w:val="21"/>
          <w:szCs w:val="22"/>
        </w:rPr>
        <w:t xml:space="preserve"> </w:t>
      </w:r>
      <w:r w:rsidR="00417C46" w:rsidRPr="00585BC3">
        <w:rPr>
          <w:rFonts w:eastAsia="Calibri" w:cs="Arial"/>
          <w:szCs w:val="22"/>
        </w:rPr>
        <w:t>of</w:t>
      </w:r>
      <w:r w:rsidR="00417C46" w:rsidRPr="00585BC3">
        <w:rPr>
          <w:rFonts w:eastAsia="Calibri" w:cs="Arial"/>
          <w:spacing w:val="20"/>
          <w:szCs w:val="22"/>
        </w:rPr>
        <w:t xml:space="preserve"> </w:t>
      </w:r>
      <w:r w:rsidR="00417C46" w:rsidRPr="00585BC3">
        <w:rPr>
          <w:rFonts w:eastAsia="Calibri" w:cs="Arial"/>
          <w:szCs w:val="22"/>
        </w:rPr>
        <w:t>the</w:t>
      </w:r>
      <w:r w:rsidR="00417C46" w:rsidRPr="00585BC3">
        <w:rPr>
          <w:rFonts w:eastAsia="Calibri" w:cs="Arial"/>
          <w:spacing w:val="19"/>
          <w:szCs w:val="22"/>
        </w:rPr>
        <w:t xml:space="preserve"> </w:t>
      </w:r>
      <w:r w:rsidR="00417C46" w:rsidRPr="00585BC3">
        <w:rPr>
          <w:rFonts w:eastAsia="Calibri" w:cs="Arial"/>
          <w:szCs w:val="22"/>
        </w:rPr>
        <w:t>P/V</w:t>
      </w:r>
      <w:r w:rsidR="00417C46" w:rsidRPr="00585BC3">
        <w:rPr>
          <w:rFonts w:eastAsia="Calibri" w:cs="Arial"/>
          <w:spacing w:val="19"/>
          <w:szCs w:val="22"/>
        </w:rPr>
        <w:t xml:space="preserve"> </w:t>
      </w:r>
      <w:r w:rsidR="00417C46" w:rsidRPr="00585BC3">
        <w:rPr>
          <w:rFonts w:eastAsia="Calibri" w:cs="Arial"/>
          <w:szCs w:val="22"/>
        </w:rPr>
        <w:t>valves</w:t>
      </w:r>
      <w:r w:rsidR="00417C46" w:rsidRPr="00585BC3">
        <w:rPr>
          <w:rFonts w:eastAsia="Calibri" w:cs="Arial"/>
          <w:spacing w:val="19"/>
          <w:szCs w:val="22"/>
        </w:rPr>
        <w:t xml:space="preserve"> </w:t>
      </w:r>
      <w:r w:rsidR="00417C46" w:rsidRPr="00585BC3">
        <w:rPr>
          <w:rFonts w:eastAsia="Calibri" w:cs="Arial"/>
          <w:szCs w:val="22"/>
        </w:rPr>
        <w:t>is</w:t>
      </w:r>
      <w:r w:rsidR="00417C46" w:rsidRPr="00585BC3">
        <w:rPr>
          <w:rFonts w:eastAsia="Calibri" w:cs="Arial"/>
          <w:spacing w:val="22"/>
          <w:szCs w:val="22"/>
        </w:rPr>
        <w:t xml:space="preserve"> </w:t>
      </w:r>
      <w:r w:rsidR="00417C46" w:rsidRPr="00585BC3">
        <w:rPr>
          <w:rFonts w:eastAsia="Calibri" w:cs="Arial"/>
          <w:szCs w:val="22"/>
        </w:rPr>
        <w:t>a</w:t>
      </w:r>
      <w:r w:rsidR="00417C46" w:rsidRPr="00585BC3">
        <w:rPr>
          <w:rFonts w:eastAsia="Calibri" w:cs="Arial"/>
          <w:spacing w:val="19"/>
          <w:szCs w:val="22"/>
        </w:rPr>
        <w:t xml:space="preserve"> </w:t>
      </w:r>
      <w:r w:rsidR="00417C46" w:rsidRPr="00585BC3">
        <w:rPr>
          <w:rFonts w:eastAsia="Calibri" w:cs="Arial"/>
          <w:szCs w:val="22"/>
        </w:rPr>
        <w:t>minimum</w:t>
      </w:r>
      <w:r w:rsidR="00417C46" w:rsidRPr="00585BC3">
        <w:rPr>
          <w:rFonts w:eastAsia="Calibri" w:cs="Arial"/>
          <w:spacing w:val="20"/>
          <w:szCs w:val="22"/>
        </w:rPr>
        <w:t xml:space="preserve"> </w:t>
      </w:r>
      <w:r w:rsidR="00417C46" w:rsidRPr="00585BC3">
        <w:rPr>
          <w:rFonts w:eastAsia="Calibri" w:cs="Arial"/>
          <w:szCs w:val="22"/>
        </w:rPr>
        <w:t>of</w:t>
      </w:r>
      <w:r w:rsidR="00417C46" w:rsidRPr="00585BC3">
        <w:rPr>
          <w:rFonts w:eastAsia="Arial" w:cs="Arial"/>
          <w:szCs w:val="22"/>
        </w:rPr>
        <w:t xml:space="preserve"> 2.5 inches of water column (inches H</w:t>
      </w:r>
      <w:r w:rsidR="00417C46" w:rsidRPr="00585BC3">
        <w:rPr>
          <w:rFonts w:eastAsia="Arial" w:cs="Arial"/>
          <w:w w:val="99"/>
          <w:szCs w:val="22"/>
        </w:rPr>
        <w:t xml:space="preserve">2O). </w:t>
      </w:r>
      <w:r w:rsidR="00417C46" w:rsidRPr="00585BC3">
        <w:rPr>
          <w:rFonts w:eastAsia="Calibri" w:cs="Arial"/>
          <w:szCs w:val="22"/>
        </w:rPr>
        <w:t>Systems</w:t>
      </w:r>
      <w:r w:rsidR="00417C46" w:rsidRPr="00585BC3">
        <w:rPr>
          <w:rFonts w:eastAsia="Calibri" w:cs="Arial"/>
          <w:spacing w:val="33"/>
          <w:szCs w:val="22"/>
        </w:rPr>
        <w:t xml:space="preserve"> </w:t>
      </w:r>
      <w:r w:rsidR="00417C46" w:rsidRPr="00585BC3">
        <w:rPr>
          <w:rFonts w:eastAsia="Calibri" w:cs="Arial"/>
          <w:szCs w:val="22"/>
        </w:rPr>
        <w:t>equipped</w:t>
      </w:r>
      <w:r w:rsidR="00417C46" w:rsidRPr="00585BC3">
        <w:rPr>
          <w:rFonts w:eastAsia="Calibri" w:cs="Arial"/>
          <w:spacing w:val="33"/>
          <w:szCs w:val="22"/>
        </w:rPr>
        <w:t xml:space="preserve"> </w:t>
      </w:r>
      <w:r w:rsidR="00417C46" w:rsidRPr="00585BC3">
        <w:rPr>
          <w:rFonts w:eastAsia="Calibri" w:cs="Arial"/>
          <w:szCs w:val="22"/>
        </w:rPr>
        <w:t>with</w:t>
      </w:r>
      <w:r w:rsidR="00417C46" w:rsidRPr="00585BC3">
        <w:rPr>
          <w:rFonts w:eastAsia="Calibri" w:cs="Arial"/>
          <w:spacing w:val="33"/>
          <w:szCs w:val="22"/>
        </w:rPr>
        <w:t xml:space="preserve"> </w:t>
      </w:r>
      <w:r w:rsidR="00417C46" w:rsidRPr="00585BC3">
        <w:rPr>
          <w:rFonts w:eastAsia="Calibri" w:cs="Arial"/>
          <w:szCs w:val="22"/>
        </w:rPr>
        <w:t>a</w:t>
      </w:r>
      <w:r w:rsidR="00417C46" w:rsidRPr="00585BC3">
        <w:rPr>
          <w:rFonts w:eastAsia="Calibri" w:cs="Arial"/>
          <w:spacing w:val="33"/>
          <w:szCs w:val="22"/>
        </w:rPr>
        <w:t xml:space="preserve"> </w:t>
      </w:r>
      <w:r w:rsidR="00417C46" w:rsidRPr="00585BC3">
        <w:rPr>
          <w:rFonts w:eastAsia="Calibri" w:cs="Arial"/>
          <w:szCs w:val="22"/>
        </w:rPr>
        <w:t>P/V</w:t>
      </w:r>
      <w:r w:rsidR="00417C46" w:rsidRPr="00585BC3">
        <w:rPr>
          <w:rFonts w:eastAsia="Calibri" w:cs="Arial"/>
          <w:spacing w:val="32"/>
          <w:szCs w:val="22"/>
        </w:rPr>
        <w:t xml:space="preserve"> </w:t>
      </w:r>
      <w:r w:rsidR="00417C46" w:rsidRPr="00585BC3">
        <w:rPr>
          <w:rFonts w:eastAsia="Calibri" w:cs="Arial"/>
          <w:szCs w:val="22"/>
        </w:rPr>
        <w:t>valve(s)</w:t>
      </w:r>
      <w:r w:rsidR="00417C46" w:rsidRPr="00544B86">
        <w:rPr>
          <w:rFonts w:eastAsia="Calibri" w:cs="Arial"/>
          <w:szCs w:val="22"/>
        </w:rPr>
        <w:t xml:space="preserve"> that are </w:t>
      </w:r>
      <w:r w:rsidR="00417C46" w:rsidRPr="00585BC3">
        <w:rPr>
          <w:rFonts w:eastAsia="Calibri" w:cs="Arial"/>
          <w:szCs w:val="22"/>
        </w:rPr>
        <w:t>allowed</w:t>
      </w:r>
      <w:r w:rsidR="00417C46" w:rsidRPr="00585BC3">
        <w:rPr>
          <w:rFonts w:eastAsia="Calibri" w:cs="Arial"/>
          <w:spacing w:val="33"/>
          <w:szCs w:val="22"/>
        </w:rPr>
        <w:t xml:space="preserve"> </w:t>
      </w:r>
      <w:r w:rsidR="00417C46" w:rsidRPr="00585BC3">
        <w:rPr>
          <w:rFonts w:eastAsia="Calibri" w:cs="Arial"/>
          <w:szCs w:val="22"/>
        </w:rPr>
        <w:t>to</w:t>
      </w:r>
      <w:r w:rsidR="00417C46" w:rsidRPr="00585BC3">
        <w:rPr>
          <w:rFonts w:eastAsia="Calibri" w:cs="Arial"/>
          <w:spacing w:val="33"/>
          <w:szCs w:val="22"/>
        </w:rPr>
        <w:t xml:space="preserve"> </w:t>
      </w:r>
      <w:r w:rsidR="00417C46" w:rsidRPr="00585BC3">
        <w:rPr>
          <w:rFonts w:eastAsia="Calibri" w:cs="Arial"/>
          <w:szCs w:val="22"/>
        </w:rPr>
        <w:t>have</w:t>
      </w:r>
      <w:r w:rsidR="00417C46" w:rsidRPr="00585BC3">
        <w:rPr>
          <w:rFonts w:eastAsia="Calibri" w:cs="Arial"/>
          <w:spacing w:val="33"/>
          <w:szCs w:val="22"/>
        </w:rPr>
        <w:t xml:space="preserve"> </w:t>
      </w:r>
      <w:r w:rsidR="00417C46" w:rsidRPr="00585BC3">
        <w:rPr>
          <w:rFonts w:eastAsia="Calibri" w:cs="Arial"/>
          <w:szCs w:val="22"/>
        </w:rPr>
        <w:t>a</w:t>
      </w:r>
      <w:r w:rsidR="00417C46" w:rsidRPr="00585BC3">
        <w:rPr>
          <w:rFonts w:eastAsia="Calibri" w:cs="Arial"/>
          <w:spacing w:val="33"/>
          <w:szCs w:val="22"/>
        </w:rPr>
        <w:t xml:space="preserve"> </w:t>
      </w:r>
      <w:r w:rsidR="00AD27EE" w:rsidRPr="00AD27EE">
        <w:rPr>
          <w:rFonts w:eastAsia="Calibri" w:cs="Arial"/>
          <w:szCs w:val="22"/>
        </w:rPr>
        <w:t xml:space="preserve">designated </w:t>
      </w:r>
      <w:r w:rsidR="00417C46" w:rsidRPr="00585BC3">
        <w:rPr>
          <w:rFonts w:eastAsia="Calibri" w:cs="Arial"/>
          <w:szCs w:val="22"/>
        </w:rPr>
        <w:t>cracking</w:t>
      </w:r>
      <w:r w:rsidR="00417C46" w:rsidRPr="00585BC3">
        <w:rPr>
          <w:rFonts w:eastAsia="Calibri" w:cs="Arial"/>
          <w:spacing w:val="35"/>
          <w:szCs w:val="22"/>
        </w:rPr>
        <w:t xml:space="preserve"> </w:t>
      </w:r>
      <w:r w:rsidR="00417C46" w:rsidRPr="00585BC3">
        <w:rPr>
          <w:rFonts w:eastAsia="Calibri" w:cs="Arial"/>
          <w:szCs w:val="22"/>
        </w:rPr>
        <w:t>pressure less than 2.5 inches H2O shall be bagged to eliminate any flow contribution through the valve</w:t>
      </w:r>
      <w:r w:rsidR="00417C46" w:rsidRPr="00585BC3">
        <w:rPr>
          <w:rFonts w:eastAsia="Calibri" w:cs="Arial"/>
          <w:spacing w:val="39"/>
          <w:szCs w:val="22"/>
        </w:rPr>
        <w:t xml:space="preserve"> </w:t>
      </w:r>
      <w:r w:rsidR="00417C46" w:rsidRPr="00585BC3">
        <w:rPr>
          <w:rFonts w:eastAsia="Calibri" w:cs="Arial"/>
          <w:szCs w:val="22"/>
        </w:rPr>
        <w:t>assembly</w:t>
      </w:r>
      <w:r w:rsidR="00417C46" w:rsidRPr="00585BC3">
        <w:rPr>
          <w:rFonts w:eastAsia="Calibri" w:cs="Arial"/>
          <w:spacing w:val="37"/>
          <w:szCs w:val="22"/>
        </w:rPr>
        <w:t xml:space="preserve"> </w:t>
      </w:r>
      <w:r w:rsidR="00417C46" w:rsidRPr="00585BC3">
        <w:rPr>
          <w:rFonts w:eastAsia="Calibri" w:cs="Arial"/>
          <w:szCs w:val="22"/>
        </w:rPr>
        <w:t>from</w:t>
      </w:r>
      <w:r w:rsidR="00417C46" w:rsidRPr="00585BC3">
        <w:rPr>
          <w:rFonts w:eastAsia="Calibri" w:cs="Arial"/>
          <w:spacing w:val="40"/>
          <w:szCs w:val="22"/>
        </w:rPr>
        <w:t xml:space="preserve"> </w:t>
      </w:r>
      <w:r w:rsidR="00417C46" w:rsidRPr="00585BC3">
        <w:rPr>
          <w:rFonts w:eastAsia="Calibri" w:cs="Arial"/>
          <w:szCs w:val="22"/>
        </w:rPr>
        <w:t>the</w:t>
      </w:r>
      <w:r w:rsidR="00417C46" w:rsidRPr="00585BC3">
        <w:rPr>
          <w:rFonts w:eastAsia="Calibri" w:cs="Arial"/>
          <w:spacing w:val="39"/>
          <w:szCs w:val="22"/>
        </w:rPr>
        <w:t xml:space="preserve"> </w:t>
      </w:r>
      <w:r w:rsidR="00417C46" w:rsidRPr="00585BC3">
        <w:rPr>
          <w:rFonts w:eastAsia="Calibri" w:cs="Arial"/>
          <w:szCs w:val="22"/>
        </w:rPr>
        <w:t>test</w:t>
      </w:r>
      <w:r w:rsidR="00417C46" w:rsidRPr="00585BC3">
        <w:rPr>
          <w:rFonts w:eastAsia="Calibri" w:cs="Arial"/>
          <w:spacing w:val="38"/>
          <w:szCs w:val="22"/>
        </w:rPr>
        <w:t xml:space="preserve"> </w:t>
      </w:r>
      <w:r w:rsidR="00417C46" w:rsidRPr="00585BC3">
        <w:rPr>
          <w:rFonts w:eastAsia="Calibri" w:cs="Arial"/>
          <w:szCs w:val="22"/>
        </w:rPr>
        <w:t>results.</w:t>
      </w:r>
      <w:r w:rsidR="00417C46" w:rsidRPr="00585BC3">
        <w:rPr>
          <w:rFonts w:eastAsia="Calibri" w:cs="Arial"/>
          <w:spacing w:val="38"/>
          <w:szCs w:val="22"/>
        </w:rPr>
        <w:t xml:space="preserve"> </w:t>
      </w:r>
      <w:r w:rsidR="00417C46" w:rsidRPr="00585BC3">
        <w:rPr>
          <w:rFonts w:eastAsia="Calibri" w:cs="Arial"/>
          <w:szCs w:val="22"/>
        </w:rPr>
        <w:t>The</w:t>
      </w:r>
      <w:r w:rsidR="00417C46" w:rsidRPr="00B81771">
        <w:rPr>
          <w:rFonts w:eastAsia="Calibri" w:cs="Arial"/>
          <w:spacing w:val="39"/>
          <w:szCs w:val="22"/>
        </w:rPr>
        <w:t xml:space="preserve"> </w:t>
      </w:r>
      <w:r w:rsidR="00417C46" w:rsidRPr="00B81771">
        <w:rPr>
          <w:rFonts w:eastAsia="Calibri" w:cs="Arial"/>
          <w:szCs w:val="22"/>
        </w:rPr>
        <w:t>valve/vent</w:t>
      </w:r>
      <w:r w:rsidR="00417C46" w:rsidRPr="00B81771">
        <w:rPr>
          <w:rFonts w:eastAsia="Calibri" w:cs="Arial"/>
          <w:spacing w:val="40"/>
          <w:szCs w:val="22"/>
        </w:rPr>
        <w:t xml:space="preserve"> </w:t>
      </w:r>
      <w:r w:rsidR="00417C46" w:rsidRPr="00B81771">
        <w:rPr>
          <w:rFonts w:eastAsia="Calibri" w:cs="Arial"/>
          <w:szCs w:val="22"/>
        </w:rPr>
        <w:t>pipe</w:t>
      </w:r>
      <w:r w:rsidR="00417C46" w:rsidRPr="00B81771">
        <w:rPr>
          <w:rFonts w:eastAsia="Calibri" w:cs="Arial"/>
          <w:spacing w:val="39"/>
          <w:szCs w:val="22"/>
        </w:rPr>
        <w:t xml:space="preserve"> </w:t>
      </w:r>
      <w:r w:rsidR="00417C46" w:rsidRPr="00B81771">
        <w:rPr>
          <w:rFonts w:eastAsia="Calibri" w:cs="Arial"/>
          <w:szCs w:val="22"/>
        </w:rPr>
        <w:t>connection,</w:t>
      </w:r>
      <w:r w:rsidR="00417C46" w:rsidRPr="00B81771">
        <w:rPr>
          <w:rFonts w:eastAsia="Calibri" w:cs="Arial"/>
          <w:spacing w:val="38"/>
          <w:szCs w:val="22"/>
        </w:rPr>
        <w:t xml:space="preserve"> </w:t>
      </w:r>
      <w:r w:rsidR="00417C46" w:rsidRPr="00B81771">
        <w:rPr>
          <w:rFonts w:eastAsia="Calibri" w:cs="Arial"/>
          <w:szCs w:val="22"/>
        </w:rPr>
        <w:t>however,</w:t>
      </w:r>
      <w:r w:rsidR="00417C46" w:rsidRPr="00B81771">
        <w:rPr>
          <w:rFonts w:eastAsia="Calibri" w:cs="Arial"/>
          <w:spacing w:val="40"/>
          <w:szCs w:val="22"/>
        </w:rPr>
        <w:t xml:space="preserve"> </w:t>
      </w:r>
      <w:r w:rsidR="00417C46" w:rsidRPr="00B81771">
        <w:rPr>
          <w:rFonts w:eastAsia="Calibri" w:cs="Arial"/>
          <w:szCs w:val="22"/>
        </w:rPr>
        <w:t>shall remain unobstructed during this</w:t>
      </w:r>
      <w:r w:rsidR="00417C46" w:rsidRPr="00B81771">
        <w:rPr>
          <w:rFonts w:eastAsia="Calibri" w:cs="Arial"/>
          <w:spacing w:val="-16"/>
          <w:szCs w:val="22"/>
        </w:rPr>
        <w:t xml:space="preserve"> </w:t>
      </w:r>
      <w:r w:rsidR="00417C46" w:rsidRPr="00B81771">
        <w:rPr>
          <w:rFonts w:eastAsia="Calibri" w:cs="Arial"/>
          <w:szCs w:val="22"/>
        </w:rPr>
        <w:t>test</w:t>
      </w:r>
      <w:r w:rsidR="00417C46">
        <w:rPr>
          <w:rFonts w:eastAsia="Calibri" w:cs="Arial"/>
          <w:szCs w:val="22"/>
        </w:rPr>
        <w:t xml:space="preserve">. </w:t>
      </w:r>
      <w:r w:rsidR="00417C46" w:rsidRPr="00B81771">
        <w:rPr>
          <w:rFonts w:eastAsia="Calibri" w:cs="Arial"/>
          <w:szCs w:val="22"/>
        </w:rPr>
        <w:t xml:space="preserve">At facilities </w:t>
      </w:r>
      <w:r w:rsidR="008F2D2B">
        <w:rPr>
          <w:rFonts w:eastAsia="Calibri" w:cs="Arial"/>
          <w:szCs w:val="22"/>
        </w:rPr>
        <w:t xml:space="preserve">that are </w:t>
      </w:r>
      <w:r w:rsidR="00417C46" w:rsidRPr="00B81771">
        <w:rPr>
          <w:rFonts w:eastAsia="Calibri" w:cs="Arial"/>
          <w:szCs w:val="22"/>
        </w:rPr>
        <w:t>not required to be equipped with a P/V valve(s), the vent pipe(s) shall</w:t>
      </w:r>
      <w:r w:rsidR="00417C46" w:rsidRPr="00B81771">
        <w:rPr>
          <w:rFonts w:eastAsia="Calibri" w:cs="Arial"/>
          <w:spacing w:val="29"/>
          <w:szCs w:val="22"/>
        </w:rPr>
        <w:t xml:space="preserve"> </w:t>
      </w:r>
      <w:r w:rsidR="00417C46" w:rsidRPr="00B81771">
        <w:rPr>
          <w:rFonts w:eastAsia="Calibri" w:cs="Arial"/>
          <w:szCs w:val="22"/>
        </w:rPr>
        <w:t>be capped. For those installations, the test may be conducted at the vent</w:t>
      </w:r>
      <w:r w:rsidR="00417C46" w:rsidRPr="00B81771">
        <w:rPr>
          <w:rFonts w:eastAsia="Calibri" w:cs="Arial"/>
          <w:spacing w:val="-14"/>
          <w:szCs w:val="22"/>
        </w:rPr>
        <w:t xml:space="preserve"> </w:t>
      </w:r>
      <w:r w:rsidR="00417C46" w:rsidRPr="00B81771">
        <w:rPr>
          <w:rFonts w:eastAsia="Calibri" w:cs="Arial"/>
          <w:szCs w:val="22"/>
        </w:rPr>
        <w:t>pipe(s).</w:t>
      </w:r>
    </w:p>
    <w:p w14:paraId="37C6EC27" w14:textId="77777777" w:rsidR="00FD1607" w:rsidRDefault="00FD1607" w:rsidP="00544B86">
      <w:pPr>
        <w:widowControl w:val="0"/>
        <w:tabs>
          <w:tab w:val="left" w:pos="1020"/>
        </w:tabs>
        <w:spacing w:before="1"/>
        <w:ind w:right="480"/>
        <w:rPr>
          <w:rFonts w:eastAsia="Calibri" w:cs="Arial"/>
          <w:szCs w:val="22"/>
        </w:rPr>
      </w:pPr>
    </w:p>
    <w:p w14:paraId="655E5D12" w14:textId="0204FA2E" w:rsidR="00FD1607" w:rsidRPr="00B81771" w:rsidRDefault="00FD1607" w:rsidP="00544B86">
      <w:pPr>
        <w:widowControl w:val="0"/>
        <w:tabs>
          <w:tab w:val="left" w:pos="1020"/>
        </w:tabs>
        <w:spacing w:before="1"/>
        <w:rPr>
          <w:rFonts w:eastAsia="Arial" w:cs="Arial"/>
          <w:szCs w:val="22"/>
        </w:rPr>
      </w:pPr>
      <w:r>
        <w:rPr>
          <w:rFonts w:eastAsia="Calibri" w:cs="Arial"/>
          <w:szCs w:val="22"/>
        </w:rPr>
        <w:lastRenderedPageBreak/>
        <w:t xml:space="preserve">When administering </w:t>
      </w:r>
      <w:r>
        <w:rPr>
          <w:rFonts w:eastAsia="Arial"/>
        </w:rPr>
        <w:t xml:space="preserve">the </w:t>
      </w:r>
      <w:r>
        <w:rPr>
          <w:rFonts w:eastAsia="Arial" w:cs="Arial"/>
          <w:szCs w:val="22"/>
        </w:rPr>
        <w:t xml:space="preserve">Static Pressure Performance </w:t>
      </w:r>
      <w:r w:rsidRPr="00CA3433">
        <w:rPr>
          <w:rFonts w:eastAsia="Arial" w:cs="Arial"/>
          <w:szCs w:val="22"/>
        </w:rPr>
        <w:t>Test</w:t>
      </w:r>
      <w:r>
        <w:rPr>
          <w:rFonts w:eastAsia="Arial"/>
        </w:rPr>
        <w:t xml:space="preserve"> </w:t>
      </w:r>
      <w:r w:rsidRPr="00B81771">
        <w:rPr>
          <w:rFonts w:eastAsia="Arial"/>
        </w:rPr>
        <w:t>at the Using Agency</w:t>
      </w:r>
      <w:r w:rsidR="009E6645">
        <w:rPr>
          <w:rFonts w:eastAsia="Arial"/>
        </w:rPr>
        <w:t>’s</w:t>
      </w:r>
      <w:r w:rsidRPr="00B81771">
        <w:rPr>
          <w:rFonts w:eastAsia="Arial"/>
        </w:rPr>
        <w:t xml:space="preserve"> gasoline</w:t>
      </w:r>
      <w:r w:rsidR="00F30570">
        <w:rPr>
          <w:rFonts w:eastAsia="Arial"/>
        </w:rPr>
        <w:t>-</w:t>
      </w:r>
      <w:r>
        <w:rPr>
          <w:rFonts w:eastAsia="Arial"/>
        </w:rPr>
        <w:t xml:space="preserve"> </w:t>
      </w:r>
      <w:r w:rsidRPr="00B81771">
        <w:rPr>
          <w:rFonts w:eastAsia="Arial"/>
        </w:rPr>
        <w:t>dispensing facilities</w:t>
      </w:r>
      <w:r>
        <w:rPr>
          <w:rFonts w:eastAsia="Arial"/>
        </w:rPr>
        <w:t xml:space="preserve">, the </w:t>
      </w:r>
      <w:r w:rsidRPr="00B81771">
        <w:rPr>
          <w:rFonts w:eastAsia="Arial"/>
        </w:rPr>
        <w:t>Vendor {Contractor} shall</w:t>
      </w:r>
      <w:r>
        <w:rPr>
          <w:rFonts w:eastAsia="Arial"/>
        </w:rPr>
        <w:t xml:space="preserve"> at a minimum:</w:t>
      </w:r>
    </w:p>
    <w:p w14:paraId="7F87C183" w14:textId="7F22BDF0" w:rsidR="00417C46" w:rsidRPr="00B81771" w:rsidRDefault="00417C46" w:rsidP="00B81771">
      <w:pPr>
        <w:rPr>
          <w:rFonts w:eastAsia="Arial" w:cs="Arial"/>
          <w:szCs w:val="22"/>
        </w:rPr>
      </w:pPr>
    </w:p>
    <w:p w14:paraId="3035A889" w14:textId="65A4B363" w:rsidR="0087306E" w:rsidRDefault="00FD1607" w:rsidP="00544B86">
      <w:pPr>
        <w:pStyle w:val="ListParagraph"/>
        <w:numPr>
          <w:ilvl w:val="0"/>
          <w:numId w:val="82"/>
        </w:numPr>
        <w:rPr>
          <w:rFonts w:eastAsia="Arial"/>
        </w:rPr>
      </w:pPr>
      <w:r>
        <w:rPr>
          <w:rFonts w:eastAsia="Arial"/>
        </w:rPr>
        <w:t>O</w:t>
      </w:r>
      <w:r w:rsidR="00B81771" w:rsidRPr="00B81771">
        <w:rPr>
          <w:rFonts w:eastAsia="Arial"/>
        </w:rPr>
        <w:t>btain</w:t>
      </w:r>
      <w:r w:rsidR="0087306E">
        <w:rPr>
          <w:rFonts w:eastAsia="Arial"/>
        </w:rPr>
        <w:t xml:space="preserve"> a status of</w:t>
      </w:r>
      <w:r w:rsidR="00B81771" w:rsidRPr="00B81771">
        <w:rPr>
          <w:rFonts w:eastAsia="Arial"/>
        </w:rPr>
        <w:t xml:space="preserve"> “</w:t>
      </w:r>
      <w:r w:rsidR="0087306E">
        <w:rPr>
          <w:rFonts w:eastAsia="Arial"/>
        </w:rPr>
        <w:t>P</w:t>
      </w:r>
      <w:r w:rsidR="00752718">
        <w:rPr>
          <w:rFonts w:eastAsia="Arial"/>
        </w:rPr>
        <w:t>ASS</w:t>
      </w:r>
      <w:r w:rsidR="00B81771" w:rsidRPr="00B81771">
        <w:rPr>
          <w:rFonts w:eastAsia="Arial"/>
        </w:rPr>
        <w:t>”</w:t>
      </w:r>
      <w:r w:rsidR="00752718">
        <w:rPr>
          <w:rFonts w:eastAsia="Arial"/>
        </w:rPr>
        <w:t xml:space="preserve"> on the testing report</w:t>
      </w:r>
      <w:r w:rsidR="00B34E63">
        <w:rPr>
          <w:rFonts w:eastAsia="Arial"/>
        </w:rPr>
        <w:t>;</w:t>
      </w:r>
    </w:p>
    <w:p w14:paraId="119C3D0F" w14:textId="77777777" w:rsidR="00BB145B" w:rsidRDefault="00BB145B" w:rsidP="00B81771">
      <w:pPr>
        <w:widowControl w:val="0"/>
        <w:spacing w:before="72"/>
        <w:ind w:right="117"/>
        <w:rPr>
          <w:rFonts w:eastAsia="Arial" w:cs="Arial"/>
          <w:szCs w:val="22"/>
        </w:rPr>
      </w:pPr>
    </w:p>
    <w:p w14:paraId="71E4974A" w14:textId="31297665" w:rsidR="00B34E63" w:rsidRDefault="00FD1607" w:rsidP="00544B86">
      <w:pPr>
        <w:pStyle w:val="ListParagraph"/>
        <w:numPr>
          <w:ilvl w:val="0"/>
          <w:numId w:val="82"/>
        </w:numPr>
        <w:rPr>
          <w:rFonts w:eastAsia="Arial"/>
        </w:rPr>
      </w:pPr>
      <w:r>
        <w:rPr>
          <w:rFonts w:eastAsia="Arial"/>
        </w:rPr>
        <w:t>V</w:t>
      </w:r>
      <w:r w:rsidR="00B81771" w:rsidRPr="00B81771">
        <w:rPr>
          <w:rFonts w:eastAsia="Arial"/>
        </w:rPr>
        <w:t>erify the integrity or vapor tightness of the vapor recovery system</w:t>
      </w:r>
      <w:r w:rsidR="006622D9">
        <w:rPr>
          <w:rFonts w:eastAsia="Arial"/>
        </w:rPr>
        <w:t>,</w:t>
      </w:r>
      <w:r w:rsidR="00B81771" w:rsidRPr="00B81771">
        <w:rPr>
          <w:rFonts w:eastAsia="Arial"/>
        </w:rPr>
        <w:t xml:space="preserve"> which must be proven to ensure its</w:t>
      </w:r>
      <w:r w:rsidR="00B81771" w:rsidRPr="00B81771">
        <w:rPr>
          <w:rFonts w:eastAsia="Arial"/>
          <w:spacing w:val="7"/>
        </w:rPr>
        <w:t xml:space="preserve"> </w:t>
      </w:r>
      <w:r w:rsidR="00B81771" w:rsidRPr="00B81771">
        <w:rPr>
          <w:rFonts w:eastAsia="Arial"/>
        </w:rPr>
        <w:t>proper operation</w:t>
      </w:r>
      <w:r w:rsidR="00B34E63">
        <w:rPr>
          <w:rFonts w:eastAsia="Arial"/>
        </w:rPr>
        <w:t>; and</w:t>
      </w:r>
    </w:p>
    <w:p w14:paraId="5CA0A539" w14:textId="77777777" w:rsidR="00B34E63" w:rsidRDefault="00B34E63" w:rsidP="00544B86">
      <w:pPr>
        <w:pStyle w:val="ListParagraph"/>
        <w:rPr>
          <w:rFonts w:eastAsia="Arial"/>
        </w:rPr>
      </w:pPr>
    </w:p>
    <w:p w14:paraId="77F8CC88" w14:textId="32AAAAE3" w:rsidR="00426034" w:rsidRPr="00062582" w:rsidRDefault="00B34E63" w:rsidP="00544B86">
      <w:pPr>
        <w:pStyle w:val="ListParagraph"/>
        <w:numPr>
          <w:ilvl w:val="0"/>
          <w:numId w:val="82"/>
        </w:numPr>
        <w:rPr>
          <w:rFonts w:eastAsia="Arial"/>
        </w:rPr>
      </w:pPr>
      <w:r>
        <w:rPr>
          <w:rFonts w:eastAsia="Arial"/>
        </w:rPr>
        <w:t xml:space="preserve">Ensure the </w:t>
      </w:r>
      <w:r w:rsidRPr="008055D9">
        <w:rPr>
          <w:rFonts w:eastAsia="Arial"/>
        </w:rPr>
        <w:t>testing</w:t>
      </w:r>
      <w:r w:rsidRPr="00544B86">
        <w:rPr>
          <w:rFonts w:eastAsia="Arial"/>
        </w:rPr>
        <w:t xml:space="preserve"> </w:t>
      </w:r>
      <w:r w:rsidRPr="008055D9">
        <w:rPr>
          <w:rFonts w:eastAsia="Arial"/>
        </w:rPr>
        <w:t>protocol</w:t>
      </w:r>
      <w:r w:rsidRPr="00544B86">
        <w:rPr>
          <w:rFonts w:eastAsia="Arial"/>
        </w:rPr>
        <w:t xml:space="preserve"> </w:t>
      </w:r>
      <w:r w:rsidRPr="008055D9">
        <w:rPr>
          <w:rFonts w:eastAsia="Arial"/>
        </w:rPr>
        <w:t>to</w:t>
      </w:r>
      <w:r w:rsidRPr="00544B86">
        <w:rPr>
          <w:rFonts w:eastAsia="Arial"/>
        </w:rPr>
        <w:t xml:space="preserve"> </w:t>
      </w:r>
      <w:r w:rsidRPr="008055D9">
        <w:rPr>
          <w:rFonts w:eastAsia="Arial"/>
        </w:rPr>
        <w:t>be</w:t>
      </w:r>
      <w:r w:rsidRPr="00544B86">
        <w:rPr>
          <w:rFonts w:eastAsia="Arial"/>
        </w:rPr>
        <w:t xml:space="preserve"> </w:t>
      </w:r>
      <w:r w:rsidRPr="008055D9">
        <w:rPr>
          <w:rFonts w:eastAsia="Arial"/>
        </w:rPr>
        <w:t>used</w:t>
      </w:r>
      <w:r w:rsidRPr="00544B86">
        <w:rPr>
          <w:rFonts w:eastAsia="Arial"/>
        </w:rPr>
        <w:t xml:space="preserve"> </w:t>
      </w:r>
      <w:r w:rsidRPr="008055D9">
        <w:rPr>
          <w:rFonts w:eastAsia="Arial"/>
        </w:rPr>
        <w:t>shall</w:t>
      </w:r>
      <w:r w:rsidRPr="00544B86">
        <w:rPr>
          <w:rFonts w:eastAsia="Arial"/>
        </w:rPr>
        <w:t xml:space="preserve"> </w:t>
      </w:r>
      <w:r w:rsidRPr="008055D9">
        <w:rPr>
          <w:rFonts w:eastAsia="Arial"/>
        </w:rPr>
        <w:t>conform</w:t>
      </w:r>
      <w:r w:rsidRPr="00544B86">
        <w:rPr>
          <w:rFonts w:eastAsia="Arial"/>
        </w:rPr>
        <w:t xml:space="preserve"> </w:t>
      </w:r>
      <w:r w:rsidRPr="008055D9">
        <w:rPr>
          <w:rFonts w:eastAsia="Arial"/>
        </w:rPr>
        <w:t>to</w:t>
      </w:r>
      <w:r w:rsidRPr="00544B86">
        <w:rPr>
          <w:rFonts w:eastAsia="Arial"/>
        </w:rPr>
        <w:t xml:space="preserve"> </w:t>
      </w:r>
      <w:r w:rsidRPr="008055D9">
        <w:rPr>
          <w:rFonts w:eastAsia="Arial"/>
        </w:rPr>
        <w:t>C.A.R.B.</w:t>
      </w:r>
      <w:r w:rsidRPr="00544B86">
        <w:rPr>
          <w:rFonts w:eastAsia="Arial"/>
        </w:rPr>
        <w:t xml:space="preserve"> </w:t>
      </w:r>
      <w:r w:rsidRPr="008055D9">
        <w:rPr>
          <w:rFonts w:eastAsia="Arial"/>
        </w:rPr>
        <w:t>TP- 201.3 and all subsequent</w:t>
      </w:r>
      <w:r w:rsidRPr="00544B86">
        <w:rPr>
          <w:rFonts w:eastAsia="Arial"/>
        </w:rPr>
        <w:t xml:space="preserve"> </w:t>
      </w:r>
      <w:r w:rsidRPr="008055D9">
        <w:rPr>
          <w:rFonts w:eastAsia="Arial"/>
        </w:rPr>
        <w:t>revisions.</w:t>
      </w:r>
      <w:r w:rsidRPr="000C28B8">
        <w:rPr>
          <w:rFonts w:eastAsia="Arial"/>
        </w:rPr>
        <w:t xml:space="preserve"> </w:t>
      </w:r>
    </w:p>
    <w:p w14:paraId="4FE6EBBE" w14:textId="77777777" w:rsidR="00B81771" w:rsidRPr="000C28B8" w:rsidRDefault="00B81771" w:rsidP="00544B86">
      <w:pPr>
        <w:pStyle w:val="ListParagraph"/>
        <w:rPr>
          <w:rFonts w:eastAsia="Arial" w:cs="Arial"/>
          <w:szCs w:val="22"/>
        </w:rPr>
      </w:pPr>
    </w:p>
    <w:p w14:paraId="40D4D606" w14:textId="16C5C0ED" w:rsidR="00B81771" w:rsidRPr="00B81771" w:rsidRDefault="00B81771" w:rsidP="00544B86">
      <w:pPr>
        <w:widowControl w:val="0"/>
        <w:spacing w:before="72"/>
        <w:rPr>
          <w:rFonts w:eastAsia="Arial" w:cs="Arial"/>
          <w:szCs w:val="22"/>
        </w:rPr>
      </w:pPr>
      <w:r w:rsidRPr="00B81771">
        <w:rPr>
          <w:rFonts w:eastAsia="Arial" w:cs="Arial"/>
          <w:szCs w:val="22"/>
        </w:rPr>
        <w:t>Note: A system which will not hold pressure may permit the release of liquids or vapors.</w:t>
      </w:r>
      <w:r w:rsidRPr="00B81771">
        <w:rPr>
          <w:rFonts w:eastAsia="Arial" w:cs="Arial"/>
          <w:spacing w:val="58"/>
          <w:szCs w:val="22"/>
        </w:rPr>
        <w:t xml:space="preserve"> </w:t>
      </w:r>
      <w:r w:rsidRPr="00B81771">
        <w:rPr>
          <w:rFonts w:eastAsia="Arial" w:cs="Arial"/>
          <w:szCs w:val="22"/>
        </w:rPr>
        <w:t>Leaks may allow excessive emissions and decrease the efficiency of the vapor collection or</w:t>
      </w:r>
      <w:r w:rsidRPr="00B81771">
        <w:rPr>
          <w:rFonts w:eastAsia="Arial" w:cs="Arial"/>
          <w:spacing w:val="17"/>
          <w:szCs w:val="22"/>
        </w:rPr>
        <w:t xml:space="preserve"> </w:t>
      </w:r>
      <w:r w:rsidRPr="00B81771">
        <w:rPr>
          <w:rFonts w:eastAsia="Arial" w:cs="Arial"/>
          <w:szCs w:val="22"/>
        </w:rPr>
        <w:t>processing system.</w:t>
      </w:r>
    </w:p>
    <w:p w14:paraId="70D7234A" w14:textId="77777777" w:rsidR="00B81771" w:rsidRPr="00B81771" w:rsidRDefault="00B81771" w:rsidP="00B81771">
      <w:pPr>
        <w:widowControl w:val="0"/>
        <w:spacing w:before="8"/>
        <w:jc w:val="left"/>
        <w:rPr>
          <w:rFonts w:eastAsia="Arial" w:cs="Arial"/>
          <w:szCs w:val="22"/>
        </w:rPr>
      </w:pPr>
    </w:p>
    <w:p w14:paraId="0871D030" w14:textId="77777777" w:rsidR="00B81771" w:rsidRPr="00B81771" w:rsidRDefault="00B81771" w:rsidP="00B81771">
      <w:pPr>
        <w:numPr>
          <w:ilvl w:val="2"/>
          <w:numId w:val="12"/>
        </w:numPr>
        <w:outlineLvl w:val="2"/>
        <w:rPr>
          <w:rFonts w:ascii="Arial Narrow" w:eastAsia="Arial" w:hAnsi="Arial Narrow" w:cs="Arial"/>
          <w:b/>
          <w:bCs/>
          <w:caps/>
          <w:szCs w:val="26"/>
          <w:u w:val="single"/>
        </w:rPr>
      </w:pPr>
      <w:bookmarkStart w:id="104" w:name="_TOC_250065"/>
      <w:bookmarkStart w:id="105" w:name="_Toc505261768"/>
      <w:bookmarkStart w:id="106" w:name="_Toc511288475"/>
      <w:bookmarkStart w:id="107" w:name="_Toc521408965"/>
      <w:bookmarkStart w:id="108" w:name="_Toc5372564"/>
      <w:r w:rsidRPr="00B81771">
        <w:rPr>
          <w:rFonts w:ascii="Arial Narrow" w:eastAsia="Arial" w:hAnsi="Arial Narrow" w:cs="Arial"/>
          <w:b/>
          <w:bCs/>
          <w:caps/>
          <w:szCs w:val="26"/>
          <w:u w:val="single"/>
        </w:rPr>
        <w:t>PRESSURE/VACUUM (P/V) VENT VALVE TEST</w:t>
      </w:r>
      <w:bookmarkEnd w:id="104"/>
      <w:bookmarkEnd w:id="105"/>
      <w:bookmarkEnd w:id="106"/>
      <w:bookmarkEnd w:id="107"/>
      <w:bookmarkEnd w:id="108"/>
    </w:p>
    <w:p w14:paraId="114C701F" w14:textId="77777777" w:rsidR="00B81771" w:rsidRPr="00B81771" w:rsidRDefault="00B81771" w:rsidP="00B81771">
      <w:pPr>
        <w:widowControl w:val="0"/>
        <w:spacing w:before="1"/>
        <w:jc w:val="left"/>
        <w:rPr>
          <w:rFonts w:eastAsia="Arial" w:cs="Arial"/>
          <w:b/>
          <w:bCs/>
          <w:szCs w:val="22"/>
        </w:rPr>
      </w:pPr>
    </w:p>
    <w:p w14:paraId="3C760EF5" w14:textId="44A6130D" w:rsidR="00B81771" w:rsidRDefault="001D7434" w:rsidP="000A1FCD">
      <w:pPr>
        <w:widowControl w:val="0"/>
        <w:spacing w:before="72"/>
        <w:rPr>
          <w:rFonts w:eastAsia="Arial" w:cs="Arial"/>
          <w:szCs w:val="22"/>
        </w:rPr>
      </w:pPr>
      <w:r>
        <w:rPr>
          <w:rFonts w:eastAsia="Calibri" w:cs="Arial"/>
          <w:szCs w:val="22"/>
        </w:rPr>
        <w:t xml:space="preserve">The Vendor {Contractor} shall perform the P/V Vent Valve Test </w:t>
      </w:r>
      <w:r w:rsidR="00B81771" w:rsidRPr="00B81771">
        <w:rPr>
          <w:rFonts w:eastAsia="Arial" w:cs="Arial"/>
          <w:szCs w:val="22"/>
        </w:rPr>
        <w:t>to</w:t>
      </w:r>
      <w:r w:rsidR="00B81771" w:rsidRPr="00B81771">
        <w:rPr>
          <w:rFonts w:eastAsia="Arial" w:cs="Arial"/>
          <w:spacing w:val="15"/>
          <w:szCs w:val="22"/>
        </w:rPr>
        <w:t xml:space="preserve"> </w:t>
      </w:r>
      <w:r w:rsidR="00B81771" w:rsidRPr="00B81771">
        <w:rPr>
          <w:rFonts w:eastAsia="Arial" w:cs="Arial"/>
          <w:szCs w:val="22"/>
        </w:rPr>
        <w:t>determine</w:t>
      </w:r>
      <w:r w:rsidR="00B81771" w:rsidRPr="00B81771">
        <w:rPr>
          <w:rFonts w:eastAsia="Arial" w:cs="Arial"/>
          <w:spacing w:val="15"/>
          <w:szCs w:val="22"/>
        </w:rPr>
        <w:t xml:space="preserve"> </w:t>
      </w:r>
      <w:r w:rsidR="00B81771" w:rsidRPr="00B81771">
        <w:rPr>
          <w:rFonts w:eastAsia="Arial" w:cs="Arial"/>
          <w:szCs w:val="22"/>
        </w:rPr>
        <w:t>if</w:t>
      </w:r>
      <w:r w:rsidR="00B81771" w:rsidRPr="00B81771">
        <w:rPr>
          <w:rFonts w:eastAsia="Arial" w:cs="Arial"/>
          <w:spacing w:val="17"/>
          <w:szCs w:val="22"/>
        </w:rPr>
        <w:t xml:space="preserve"> </w:t>
      </w:r>
      <w:r w:rsidR="00B81771" w:rsidRPr="00B81771">
        <w:rPr>
          <w:rFonts w:eastAsia="Arial" w:cs="Arial"/>
          <w:szCs w:val="22"/>
        </w:rPr>
        <w:t>the</w:t>
      </w:r>
      <w:r w:rsidR="00B81771" w:rsidRPr="00B81771">
        <w:rPr>
          <w:rFonts w:eastAsia="Arial" w:cs="Arial"/>
          <w:spacing w:val="15"/>
          <w:szCs w:val="22"/>
        </w:rPr>
        <w:t xml:space="preserve"> </w:t>
      </w:r>
      <w:r w:rsidR="006953B2">
        <w:rPr>
          <w:rFonts w:eastAsia="Arial" w:cs="Arial"/>
          <w:szCs w:val="22"/>
        </w:rPr>
        <w:t>P/V</w:t>
      </w:r>
      <w:r w:rsidR="00B81771" w:rsidRPr="00B81771">
        <w:rPr>
          <w:rFonts w:eastAsia="Arial" w:cs="Arial"/>
          <w:spacing w:val="15"/>
          <w:szCs w:val="22"/>
        </w:rPr>
        <w:t xml:space="preserve"> </w:t>
      </w:r>
      <w:r w:rsidR="006953B2">
        <w:rPr>
          <w:rFonts w:eastAsia="Arial" w:cs="Arial"/>
          <w:szCs w:val="22"/>
        </w:rPr>
        <w:t>V</w:t>
      </w:r>
      <w:r w:rsidR="00B81771" w:rsidRPr="00B81771">
        <w:rPr>
          <w:rFonts w:eastAsia="Arial" w:cs="Arial"/>
          <w:szCs w:val="22"/>
        </w:rPr>
        <w:t>ent</w:t>
      </w:r>
      <w:r w:rsidR="00B81771" w:rsidRPr="00B81771">
        <w:rPr>
          <w:rFonts w:eastAsia="Arial" w:cs="Arial"/>
          <w:spacing w:val="17"/>
          <w:szCs w:val="22"/>
        </w:rPr>
        <w:t xml:space="preserve"> </w:t>
      </w:r>
      <w:r w:rsidR="006953B2">
        <w:rPr>
          <w:rFonts w:eastAsia="Arial" w:cs="Arial"/>
          <w:spacing w:val="17"/>
          <w:szCs w:val="22"/>
        </w:rPr>
        <w:t>V</w:t>
      </w:r>
      <w:r w:rsidR="00B81771" w:rsidRPr="00B81771">
        <w:rPr>
          <w:rFonts w:eastAsia="Arial" w:cs="Arial"/>
          <w:szCs w:val="22"/>
        </w:rPr>
        <w:t>alve</w:t>
      </w:r>
      <w:r w:rsidR="00B81771" w:rsidRPr="00B81771">
        <w:rPr>
          <w:rFonts w:eastAsia="Arial" w:cs="Arial"/>
          <w:spacing w:val="18"/>
          <w:szCs w:val="22"/>
        </w:rPr>
        <w:t xml:space="preserve"> </w:t>
      </w:r>
      <w:r w:rsidR="00B81771" w:rsidRPr="00B81771">
        <w:rPr>
          <w:rFonts w:eastAsia="Arial" w:cs="Arial"/>
          <w:szCs w:val="22"/>
        </w:rPr>
        <w:t>is</w:t>
      </w:r>
      <w:r w:rsidR="00B81771" w:rsidRPr="00B81771">
        <w:rPr>
          <w:rFonts w:eastAsia="Arial" w:cs="Arial"/>
          <w:spacing w:val="16"/>
          <w:szCs w:val="22"/>
        </w:rPr>
        <w:t xml:space="preserve"> </w:t>
      </w:r>
      <w:r w:rsidR="00B81771" w:rsidRPr="00B81771">
        <w:rPr>
          <w:rFonts w:eastAsia="Arial" w:cs="Arial"/>
          <w:szCs w:val="22"/>
        </w:rPr>
        <w:t>opening</w:t>
      </w:r>
      <w:r w:rsidR="00B81771" w:rsidRPr="00B81771">
        <w:rPr>
          <w:rFonts w:eastAsia="Arial" w:cs="Arial"/>
          <w:spacing w:val="18"/>
          <w:szCs w:val="22"/>
        </w:rPr>
        <w:t xml:space="preserve"> </w:t>
      </w:r>
      <w:r w:rsidR="00B81771" w:rsidRPr="00B81771">
        <w:rPr>
          <w:rFonts w:eastAsia="Arial" w:cs="Arial"/>
          <w:szCs w:val="22"/>
        </w:rPr>
        <w:t>at</w:t>
      </w:r>
      <w:r w:rsidR="00B81771" w:rsidRPr="00B81771">
        <w:rPr>
          <w:rFonts w:eastAsia="Arial" w:cs="Arial"/>
          <w:spacing w:val="17"/>
          <w:szCs w:val="22"/>
        </w:rPr>
        <w:t xml:space="preserve"> </w:t>
      </w:r>
      <w:r w:rsidR="00B81771" w:rsidRPr="00B81771">
        <w:rPr>
          <w:rFonts w:eastAsia="Arial" w:cs="Arial"/>
          <w:szCs w:val="22"/>
        </w:rPr>
        <w:t>the</w:t>
      </w:r>
      <w:r w:rsidR="00B81771" w:rsidRPr="00B81771">
        <w:rPr>
          <w:rFonts w:eastAsia="Arial" w:cs="Arial"/>
          <w:spacing w:val="15"/>
          <w:szCs w:val="22"/>
        </w:rPr>
        <w:t xml:space="preserve"> </w:t>
      </w:r>
      <w:r w:rsidR="00B81771" w:rsidRPr="00B81771">
        <w:rPr>
          <w:rFonts w:eastAsia="Arial" w:cs="Arial"/>
          <w:szCs w:val="22"/>
        </w:rPr>
        <w:t>correct</w:t>
      </w:r>
      <w:r w:rsidR="00B81771" w:rsidRPr="00B81771">
        <w:rPr>
          <w:rFonts w:eastAsia="Arial" w:cs="Arial"/>
          <w:spacing w:val="17"/>
          <w:szCs w:val="22"/>
        </w:rPr>
        <w:t xml:space="preserve"> </w:t>
      </w:r>
      <w:r w:rsidR="00B81771" w:rsidRPr="00B81771">
        <w:rPr>
          <w:rFonts w:eastAsia="Arial" w:cs="Arial"/>
          <w:szCs w:val="22"/>
        </w:rPr>
        <w:t>pressure setting</w:t>
      </w:r>
      <w:r w:rsidR="00B81771" w:rsidRPr="00B81771">
        <w:rPr>
          <w:rFonts w:eastAsia="Arial" w:cs="Arial"/>
          <w:spacing w:val="27"/>
          <w:szCs w:val="22"/>
        </w:rPr>
        <w:t xml:space="preserve"> </w:t>
      </w:r>
      <w:r w:rsidR="00B81771" w:rsidRPr="00B81771">
        <w:rPr>
          <w:rFonts w:eastAsia="Arial" w:cs="Arial"/>
          <w:szCs w:val="22"/>
        </w:rPr>
        <w:t>and</w:t>
      </w:r>
      <w:r w:rsidR="00B81771" w:rsidRPr="00B81771">
        <w:rPr>
          <w:rFonts w:eastAsia="Arial" w:cs="Arial"/>
          <w:spacing w:val="23"/>
          <w:szCs w:val="22"/>
        </w:rPr>
        <w:t xml:space="preserve"> </w:t>
      </w:r>
      <w:r w:rsidR="00B81771" w:rsidRPr="00B81771">
        <w:rPr>
          <w:rFonts w:eastAsia="Arial" w:cs="Arial"/>
          <w:szCs w:val="22"/>
        </w:rPr>
        <w:t>closing</w:t>
      </w:r>
      <w:r w:rsidR="00B81771" w:rsidRPr="00B81771">
        <w:rPr>
          <w:rFonts w:eastAsia="Arial" w:cs="Arial"/>
          <w:spacing w:val="25"/>
          <w:szCs w:val="22"/>
        </w:rPr>
        <w:t xml:space="preserve"> </w:t>
      </w:r>
      <w:r w:rsidR="00B81771" w:rsidRPr="00B81771">
        <w:rPr>
          <w:rFonts w:eastAsia="Arial" w:cs="Arial"/>
          <w:szCs w:val="22"/>
        </w:rPr>
        <w:t>at</w:t>
      </w:r>
      <w:r w:rsidR="00B81771" w:rsidRPr="00B81771">
        <w:rPr>
          <w:rFonts w:eastAsia="Arial" w:cs="Arial"/>
          <w:spacing w:val="24"/>
          <w:szCs w:val="22"/>
        </w:rPr>
        <w:t xml:space="preserve"> </w:t>
      </w:r>
      <w:r w:rsidR="00B81771" w:rsidRPr="00B81771">
        <w:rPr>
          <w:rFonts w:eastAsia="Arial" w:cs="Arial"/>
          <w:szCs w:val="22"/>
        </w:rPr>
        <w:t>the</w:t>
      </w:r>
      <w:r w:rsidR="00B81771" w:rsidRPr="00B81771">
        <w:rPr>
          <w:rFonts w:eastAsia="Arial" w:cs="Arial"/>
          <w:spacing w:val="25"/>
          <w:szCs w:val="22"/>
        </w:rPr>
        <w:t xml:space="preserve"> </w:t>
      </w:r>
      <w:r w:rsidR="00B81771" w:rsidRPr="00B81771">
        <w:rPr>
          <w:rFonts w:eastAsia="Arial" w:cs="Arial"/>
          <w:szCs w:val="22"/>
        </w:rPr>
        <w:t>correct</w:t>
      </w:r>
      <w:r w:rsidR="00B81771" w:rsidRPr="00B81771">
        <w:rPr>
          <w:rFonts w:eastAsia="Arial" w:cs="Arial"/>
          <w:spacing w:val="24"/>
          <w:szCs w:val="22"/>
        </w:rPr>
        <w:t xml:space="preserve"> </w:t>
      </w:r>
      <w:r w:rsidR="00B81771" w:rsidRPr="00B81771">
        <w:rPr>
          <w:rFonts w:eastAsia="Arial" w:cs="Arial"/>
          <w:szCs w:val="22"/>
        </w:rPr>
        <w:t>vacuum</w:t>
      </w:r>
      <w:r w:rsidR="00B81771" w:rsidRPr="00B81771">
        <w:rPr>
          <w:rFonts w:eastAsia="Arial" w:cs="Arial"/>
          <w:spacing w:val="26"/>
          <w:szCs w:val="22"/>
        </w:rPr>
        <w:t xml:space="preserve"> </w:t>
      </w:r>
      <w:r w:rsidR="00B81771" w:rsidRPr="00B81771">
        <w:rPr>
          <w:rFonts w:eastAsia="Arial" w:cs="Arial"/>
          <w:szCs w:val="22"/>
        </w:rPr>
        <w:t>setting</w:t>
      </w:r>
      <w:r w:rsidR="00B81771" w:rsidRPr="00B81771">
        <w:rPr>
          <w:rFonts w:eastAsia="Arial" w:cs="Arial"/>
          <w:spacing w:val="27"/>
          <w:szCs w:val="22"/>
        </w:rPr>
        <w:t xml:space="preserve"> </w:t>
      </w:r>
      <w:r w:rsidR="00B81771" w:rsidRPr="00B81771">
        <w:rPr>
          <w:rFonts w:eastAsia="Arial" w:cs="Arial"/>
          <w:szCs w:val="22"/>
        </w:rPr>
        <w:t>as</w:t>
      </w:r>
      <w:r w:rsidR="00B81771" w:rsidRPr="00B81771">
        <w:rPr>
          <w:rFonts w:eastAsia="Arial" w:cs="Arial"/>
          <w:spacing w:val="25"/>
          <w:szCs w:val="22"/>
        </w:rPr>
        <w:t xml:space="preserve"> </w:t>
      </w:r>
      <w:r w:rsidR="00B81771" w:rsidRPr="00B81771">
        <w:rPr>
          <w:rFonts w:eastAsia="Arial" w:cs="Arial"/>
          <w:szCs w:val="22"/>
        </w:rPr>
        <w:t>well</w:t>
      </w:r>
      <w:r w:rsidR="00B81771" w:rsidRPr="00B81771">
        <w:rPr>
          <w:rFonts w:eastAsia="Arial" w:cs="Arial"/>
          <w:spacing w:val="24"/>
          <w:szCs w:val="22"/>
        </w:rPr>
        <w:t xml:space="preserve"> </w:t>
      </w:r>
      <w:r w:rsidR="00B81771" w:rsidRPr="00B81771">
        <w:rPr>
          <w:rFonts w:eastAsia="Arial" w:cs="Arial"/>
          <w:szCs w:val="22"/>
        </w:rPr>
        <w:t>as</w:t>
      </w:r>
      <w:r w:rsidR="00045146">
        <w:rPr>
          <w:rFonts w:eastAsia="Arial" w:cs="Arial"/>
          <w:szCs w:val="22"/>
        </w:rPr>
        <w:t xml:space="preserve"> to</w:t>
      </w:r>
      <w:r w:rsidR="002A0C5A">
        <w:rPr>
          <w:rFonts w:eastAsia="Arial" w:cs="Arial"/>
          <w:szCs w:val="22"/>
        </w:rPr>
        <w:t xml:space="preserve"> ensur</w:t>
      </w:r>
      <w:r>
        <w:rPr>
          <w:rFonts w:eastAsia="Arial" w:cs="Arial"/>
          <w:szCs w:val="22"/>
        </w:rPr>
        <w:t>e</w:t>
      </w:r>
      <w:r w:rsidR="002A0C5A">
        <w:rPr>
          <w:rFonts w:eastAsia="Arial" w:cs="Arial"/>
          <w:szCs w:val="22"/>
        </w:rPr>
        <w:t xml:space="preserve"> that</w:t>
      </w:r>
      <w:r w:rsidR="00B81771" w:rsidRPr="00B81771">
        <w:rPr>
          <w:rFonts w:eastAsia="Arial" w:cs="Arial"/>
          <w:spacing w:val="25"/>
          <w:szCs w:val="22"/>
        </w:rPr>
        <w:t xml:space="preserve"> </w:t>
      </w:r>
      <w:r w:rsidR="00B81771" w:rsidRPr="00B81771">
        <w:rPr>
          <w:rFonts w:eastAsia="Arial" w:cs="Arial"/>
          <w:szCs w:val="22"/>
        </w:rPr>
        <w:t>the</w:t>
      </w:r>
      <w:r w:rsidR="002A0C5A">
        <w:rPr>
          <w:rFonts w:eastAsia="Arial" w:cs="Arial"/>
          <w:szCs w:val="22"/>
        </w:rPr>
        <w:t xml:space="preserve"> given pressure of the</w:t>
      </w:r>
      <w:r w:rsidR="00B81771" w:rsidRPr="00B81771">
        <w:rPr>
          <w:rFonts w:eastAsia="Arial" w:cs="Arial"/>
          <w:spacing w:val="27"/>
          <w:szCs w:val="22"/>
        </w:rPr>
        <w:t xml:space="preserve"> </w:t>
      </w:r>
      <w:r w:rsidR="006953B2">
        <w:rPr>
          <w:rFonts w:eastAsia="Arial" w:cs="Arial"/>
          <w:szCs w:val="22"/>
        </w:rPr>
        <w:t>V</w:t>
      </w:r>
      <w:r w:rsidR="00B81771" w:rsidRPr="00B81771">
        <w:rPr>
          <w:rFonts w:eastAsia="Arial" w:cs="Arial"/>
          <w:szCs w:val="22"/>
        </w:rPr>
        <w:t>olumetric</w:t>
      </w:r>
      <w:r w:rsidR="00B81771" w:rsidRPr="00B81771">
        <w:rPr>
          <w:rFonts w:eastAsia="Arial" w:cs="Arial"/>
          <w:spacing w:val="25"/>
          <w:szCs w:val="22"/>
        </w:rPr>
        <w:t xml:space="preserve"> </w:t>
      </w:r>
      <w:r w:rsidR="006953B2">
        <w:rPr>
          <w:rFonts w:eastAsia="Arial" w:cs="Arial"/>
          <w:szCs w:val="22"/>
        </w:rPr>
        <w:t>L</w:t>
      </w:r>
      <w:r w:rsidR="00B81771" w:rsidRPr="00B81771">
        <w:rPr>
          <w:rFonts w:eastAsia="Arial" w:cs="Arial"/>
          <w:szCs w:val="22"/>
        </w:rPr>
        <w:t>eak</w:t>
      </w:r>
      <w:r w:rsidR="00B81771" w:rsidRPr="00B81771">
        <w:rPr>
          <w:rFonts w:eastAsia="Arial" w:cs="Arial"/>
          <w:spacing w:val="25"/>
          <w:szCs w:val="22"/>
        </w:rPr>
        <w:t xml:space="preserve"> </w:t>
      </w:r>
      <w:r w:rsidR="006953B2">
        <w:rPr>
          <w:rFonts w:eastAsia="Arial" w:cs="Arial"/>
          <w:szCs w:val="22"/>
        </w:rPr>
        <w:t>R</w:t>
      </w:r>
      <w:r w:rsidR="00B81771" w:rsidRPr="00B81771">
        <w:rPr>
          <w:rFonts w:eastAsia="Arial" w:cs="Arial"/>
          <w:szCs w:val="22"/>
        </w:rPr>
        <w:t>ate</w:t>
      </w:r>
      <w:r w:rsidR="00B81771" w:rsidRPr="00B81771">
        <w:rPr>
          <w:rFonts w:eastAsia="Arial" w:cs="Arial"/>
          <w:spacing w:val="22"/>
          <w:szCs w:val="22"/>
        </w:rPr>
        <w:t xml:space="preserve"> </w:t>
      </w:r>
      <w:r w:rsidR="002A0C5A">
        <w:rPr>
          <w:rFonts w:eastAsia="Arial" w:cs="Arial"/>
          <w:szCs w:val="22"/>
        </w:rPr>
        <w:t>is at the appropriate pressure</w:t>
      </w:r>
      <w:r w:rsidR="00B81771" w:rsidRPr="00B81771">
        <w:rPr>
          <w:rFonts w:eastAsia="Arial" w:cs="Arial"/>
          <w:szCs w:val="22"/>
        </w:rPr>
        <w:t xml:space="preserve"> as specified in the </w:t>
      </w:r>
      <w:r w:rsidR="00B0788D">
        <w:rPr>
          <w:rFonts w:eastAsia="Arial" w:cs="Arial"/>
          <w:szCs w:val="22"/>
        </w:rPr>
        <w:t>C.A.R.B.</w:t>
      </w:r>
      <w:r w:rsidR="00B0788D" w:rsidRPr="00B81771">
        <w:rPr>
          <w:rFonts w:eastAsia="Arial" w:cs="Arial"/>
          <w:spacing w:val="58"/>
          <w:szCs w:val="22"/>
        </w:rPr>
        <w:t xml:space="preserve"> </w:t>
      </w:r>
      <w:r w:rsidR="00B81771" w:rsidRPr="00B81771">
        <w:rPr>
          <w:rFonts w:eastAsia="Arial" w:cs="Arial"/>
          <w:szCs w:val="22"/>
        </w:rPr>
        <w:t>Vapor</w:t>
      </w:r>
      <w:r w:rsidR="00B81771" w:rsidRPr="00B81771">
        <w:rPr>
          <w:rFonts w:eastAsia="Arial" w:cs="Arial"/>
          <w:spacing w:val="60"/>
          <w:szCs w:val="22"/>
        </w:rPr>
        <w:t xml:space="preserve"> </w:t>
      </w:r>
      <w:r w:rsidR="00B81771" w:rsidRPr="00B81771">
        <w:rPr>
          <w:rFonts w:eastAsia="Arial" w:cs="Arial"/>
          <w:szCs w:val="22"/>
        </w:rPr>
        <w:t>Recovery Certification Procedure</w:t>
      </w:r>
      <w:r w:rsidR="00B81771" w:rsidRPr="00B81771">
        <w:rPr>
          <w:rFonts w:eastAsia="Arial" w:cs="Arial"/>
          <w:spacing w:val="-15"/>
          <w:szCs w:val="22"/>
        </w:rPr>
        <w:t xml:space="preserve"> </w:t>
      </w:r>
      <w:r w:rsidR="00B81771" w:rsidRPr="00B81771">
        <w:rPr>
          <w:rFonts w:eastAsia="Arial" w:cs="Arial"/>
          <w:szCs w:val="22"/>
        </w:rPr>
        <w:t>CP-201.</w:t>
      </w:r>
    </w:p>
    <w:p w14:paraId="6C527B0E" w14:textId="77777777" w:rsidR="00614967" w:rsidRDefault="00614967" w:rsidP="000A1FCD">
      <w:pPr>
        <w:widowControl w:val="0"/>
        <w:spacing w:before="72"/>
        <w:rPr>
          <w:rFonts w:eastAsia="Arial" w:cs="Arial"/>
          <w:szCs w:val="22"/>
        </w:rPr>
      </w:pPr>
    </w:p>
    <w:p w14:paraId="61940ACE" w14:textId="23A9581E" w:rsidR="00614967" w:rsidRDefault="00614967" w:rsidP="000A1FCD">
      <w:pPr>
        <w:widowControl w:val="0"/>
        <w:tabs>
          <w:tab w:val="left" w:pos="1020"/>
        </w:tabs>
        <w:spacing w:before="1"/>
        <w:rPr>
          <w:rFonts w:eastAsia="Arial"/>
        </w:rPr>
      </w:pPr>
      <w:r>
        <w:rPr>
          <w:rFonts w:eastAsia="Calibri" w:cs="Arial"/>
          <w:szCs w:val="22"/>
        </w:rPr>
        <w:t xml:space="preserve">When administering </w:t>
      </w:r>
      <w:r>
        <w:rPr>
          <w:rFonts w:eastAsia="Arial"/>
        </w:rPr>
        <w:t xml:space="preserve">the </w:t>
      </w:r>
      <w:r w:rsidR="006B47C9">
        <w:rPr>
          <w:rFonts w:eastAsia="Arial" w:cs="Arial"/>
          <w:szCs w:val="22"/>
        </w:rPr>
        <w:t>P/V</w:t>
      </w:r>
      <w:r w:rsidRPr="00B81771">
        <w:rPr>
          <w:rFonts w:eastAsia="Arial" w:cs="Arial"/>
          <w:szCs w:val="22"/>
        </w:rPr>
        <w:t xml:space="preserve"> Vent Valve</w:t>
      </w:r>
      <w:r w:rsidRPr="00CA3433">
        <w:rPr>
          <w:rFonts w:eastAsia="Arial" w:cs="Arial"/>
          <w:szCs w:val="22"/>
        </w:rPr>
        <w:t xml:space="preserve"> Test</w:t>
      </w:r>
      <w:r>
        <w:rPr>
          <w:rFonts w:eastAsia="Arial"/>
        </w:rPr>
        <w:t xml:space="preserve"> </w:t>
      </w:r>
      <w:r w:rsidRPr="00B81771">
        <w:rPr>
          <w:rFonts w:eastAsia="Arial"/>
        </w:rPr>
        <w:t>at the Using Agency</w:t>
      </w:r>
      <w:r w:rsidR="00991F12">
        <w:rPr>
          <w:rFonts w:eastAsia="Arial"/>
        </w:rPr>
        <w:t>’s</w:t>
      </w:r>
      <w:r w:rsidRPr="00B81771">
        <w:rPr>
          <w:rFonts w:eastAsia="Arial"/>
        </w:rPr>
        <w:t xml:space="preserve"> gasoline</w:t>
      </w:r>
      <w:r w:rsidR="00AE2CF5">
        <w:rPr>
          <w:rFonts w:eastAsia="Arial"/>
        </w:rPr>
        <w:t>-</w:t>
      </w:r>
      <w:r w:rsidRPr="00B81771">
        <w:rPr>
          <w:rFonts w:eastAsia="Arial"/>
        </w:rPr>
        <w:t>dispensing facilities</w:t>
      </w:r>
      <w:r>
        <w:rPr>
          <w:rFonts w:eastAsia="Arial"/>
        </w:rPr>
        <w:t xml:space="preserve">, the </w:t>
      </w:r>
      <w:r w:rsidRPr="00B81771">
        <w:rPr>
          <w:rFonts w:eastAsia="Arial"/>
        </w:rPr>
        <w:t>Vendor {Contractor} shall</w:t>
      </w:r>
      <w:r>
        <w:rPr>
          <w:rFonts w:eastAsia="Arial"/>
        </w:rPr>
        <w:t xml:space="preserve"> at a minimum:</w:t>
      </w:r>
    </w:p>
    <w:p w14:paraId="385DD893" w14:textId="77777777" w:rsidR="00614967" w:rsidRDefault="00614967" w:rsidP="00614967">
      <w:pPr>
        <w:widowControl w:val="0"/>
        <w:tabs>
          <w:tab w:val="left" w:pos="1020"/>
        </w:tabs>
        <w:spacing w:before="1"/>
        <w:ind w:right="480"/>
        <w:rPr>
          <w:rFonts w:eastAsia="Arial"/>
        </w:rPr>
      </w:pPr>
    </w:p>
    <w:p w14:paraId="526BDDF1" w14:textId="399D6526" w:rsidR="00614967" w:rsidRDefault="00614967" w:rsidP="00614967">
      <w:pPr>
        <w:pStyle w:val="ListParagraph"/>
        <w:numPr>
          <w:ilvl w:val="0"/>
          <w:numId w:val="83"/>
        </w:numPr>
        <w:rPr>
          <w:rFonts w:eastAsia="Arial"/>
        </w:rPr>
      </w:pPr>
      <w:r>
        <w:rPr>
          <w:rFonts w:eastAsia="Arial"/>
        </w:rPr>
        <w:t>O</w:t>
      </w:r>
      <w:r w:rsidRPr="00B81771">
        <w:rPr>
          <w:rFonts w:eastAsia="Arial"/>
        </w:rPr>
        <w:t>btain</w:t>
      </w:r>
      <w:r>
        <w:rPr>
          <w:rFonts w:eastAsia="Arial"/>
        </w:rPr>
        <w:t xml:space="preserve"> a status </w:t>
      </w:r>
      <w:r w:rsidR="00752718">
        <w:rPr>
          <w:rFonts w:eastAsia="Arial"/>
        </w:rPr>
        <w:t>of</w:t>
      </w:r>
      <w:r w:rsidR="00752718" w:rsidRPr="00B81771">
        <w:rPr>
          <w:rFonts w:eastAsia="Arial"/>
        </w:rPr>
        <w:t xml:space="preserve"> “</w:t>
      </w:r>
      <w:r w:rsidR="00752718">
        <w:rPr>
          <w:rFonts w:eastAsia="Arial"/>
        </w:rPr>
        <w:t>PASS</w:t>
      </w:r>
      <w:r w:rsidR="00752718" w:rsidRPr="00B81771">
        <w:rPr>
          <w:rFonts w:eastAsia="Arial"/>
        </w:rPr>
        <w:t>”</w:t>
      </w:r>
      <w:r w:rsidR="00752718">
        <w:rPr>
          <w:rFonts w:eastAsia="Arial"/>
        </w:rPr>
        <w:t xml:space="preserve"> on the testing report</w:t>
      </w:r>
      <w:r>
        <w:rPr>
          <w:rFonts w:eastAsia="Arial"/>
        </w:rPr>
        <w:t>; and</w:t>
      </w:r>
    </w:p>
    <w:p w14:paraId="5EBE7EF0" w14:textId="77777777" w:rsidR="00614967" w:rsidRDefault="00614967" w:rsidP="00544B86">
      <w:pPr>
        <w:pStyle w:val="ListParagraph"/>
        <w:rPr>
          <w:rFonts w:eastAsia="Arial"/>
        </w:rPr>
      </w:pPr>
    </w:p>
    <w:p w14:paraId="4D18AA35" w14:textId="2014FADC" w:rsidR="00614967" w:rsidRDefault="00614967" w:rsidP="00DD02F6">
      <w:pPr>
        <w:pStyle w:val="ListParagraph"/>
        <w:numPr>
          <w:ilvl w:val="0"/>
          <w:numId w:val="83"/>
        </w:numPr>
        <w:rPr>
          <w:rFonts w:eastAsia="Arial"/>
        </w:rPr>
      </w:pPr>
      <w:r>
        <w:rPr>
          <w:rFonts w:eastAsia="Arial"/>
        </w:rPr>
        <w:t xml:space="preserve">Ensure the </w:t>
      </w:r>
      <w:r w:rsidRPr="00B81771">
        <w:rPr>
          <w:rFonts w:eastAsia="Arial" w:cs="Arial"/>
          <w:szCs w:val="22"/>
        </w:rPr>
        <w:t>testing</w:t>
      </w:r>
      <w:r w:rsidRPr="00B81771">
        <w:rPr>
          <w:rFonts w:eastAsia="Arial" w:cs="Arial"/>
          <w:spacing w:val="37"/>
          <w:szCs w:val="22"/>
        </w:rPr>
        <w:t xml:space="preserve"> </w:t>
      </w:r>
      <w:r w:rsidRPr="00B81771">
        <w:rPr>
          <w:rFonts w:eastAsia="Arial" w:cs="Arial"/>
          <w:szCs w:val="22"/>
        </w:rPr>
        <w:t>protocol</w:t>
      </w:r>
      <w:r w:rsidRPr="00B81771">
        <w:rPr>
          <w:rFonts w:eastAsia="Arial" w:cs="Arial"/>
          <w:spacing w:val="34"/>
          <w:szCs w:val="22"/>
        </w:rPr>
        <w:t xml:space="preserve"> </w:t>
      </w:r>
      <w:r w:rsidRPr="00B81771">
        <w:rPr>
          <w:rFonts w:eastAsia="Arial" w:cs="Arial"/>
          <w:szCs w:val="22"/>
        </w:rPr>
        <w:t>to</w:t>
      </w:r>
      <w:r w:rsidRPr="00B81771">
        <w:rPr>
          <w:rFonts w:eastAsia="Arial" w:cs="Arial"/>
          <w:spacing w:val="32"/>
          <w:szCs w:val="22"/>
        </w:rPr>
        <w:t xml:space="preserve"> </w:t>
      </w:r>
      <w:r w:rsidRPr="00B81771">
        <w:rPr>
          <w:rFonts w:eastAsia="Arial" w:cs="Arial"/>
          <w:szCs w:val="22"/>
        </w:rPr>
        <w:t>be</w:t>
      </w:r>
      <w:r w:rsidRPr="00B81771">
        <w:rPr>
          <w:rFonts w:eastAsia="Arial" w:cs="Arial"/>
          <w:spacing w:val="34"/>
          <w:szCs w:val="22"/>
        </w:rPr>
        <w:t xml:space="preserve"> </w:t>
      </w:r>
      <w:r w:rsidRPr="00B81771">
        <w:rPr>
          <w:rFonts w:eastAsia="Arial" w:cs="Arial"/>
          <w:szCs w:val="22"/>
        </w:rPr>
        <w:t>used</w:t>
      </w:r>
      <w:r w:rsidRPr="00B81771">
        <w:rPr>
          <w:rFonts w:eastAsia="Arial" w:cs="Arial"/>
          <w:spacing w:val="34"/>
          <w:szCs w:val="22"/>
        </w:rPr>
        <w:t xml:space="preserve"> </w:t>
      </w:r>
      <w:r w:rsidRPr="00B81771">
        <w:rPr>
          <w:rFonts w:eastAsia="Arial" w:cs="Arial"/>
          <w:szCs w:val="22"/>
        </w:rPr>
        <w:t>shall</w:t>
      </w:r>
      <w:r w:rsidRPr="00B81771">
        <w:rPr>
          <w:rFonts w:eastAsia="Arial" w:cs="Arial"/>
          <w:spacing w:val="34"/>
          <w:szCs w:val="22"/>
        </w:rPr>
        <w:t xml:space="preserve"> </w:t>
      </w:r>
      <w:r w:rsidRPr="00B81771">
        <w:rPr>
          <w:rFonts w:eastAsia="Arial" w:cs="Arial"/>
          <w:szCs w:val="22"/>
        </w:rPr>
        <w:t>conform</w:t>
      </w:r>
      <w:r w:rsidRPr="00B81771">
        <w:rPr>
          <w:rFonts w:eastAsia="Arial" w:cs="Arial"/>
          <w:spacing w:val="34"/>
          <w:szCs w:val="22"/>
        </w:rPr>
        <w:t xml:space="preserve"> </w:t>
      </w:r>
      <w:r w:rsidRPr="00B81771">
        <w:rPr>
          <w:rFonts w:eastAsia="Arial" w:cs="Arial"/>
          <w:szCs w:val="22"/>
        </w:rPr>
        <w:t>to</w:t>
      </w:r>
      <w:r w:rsidRPr="00B81771">
        <w:rPr>
          <w:rFonts w:eastAsia="Arial" w:cs="Arial"/>
          <w:spacing w:val="34"/>
          <w:szCs w:val="22"/>
        </w:rPr>
        <w:t xml:space="preserve"> </w:t>
      </w:r>
      <w:r>
        <w:rPr>
          <w:rFonts w:eastAsia="Arial" w:cs="Arial"/>
          <w:szCs w:val="22"/>
        </w:rPr>
        <w:t>C.A.R.B.</w:t>
      </w:r>
      <w:r w:rsidRPr="00B81771">
        <w:rPr>
          <w:rFonts w:eastAsia="Arial" w:cs="Arial"/>
          <w:spacing w:val="58"/>
          <w:szCs w:val="22"/>
        </w:rPr>
        <w:t xml:space="preserve"> </w:t>
      </w:r>
      <w:r w:rsidRPr="00B81771">
        <w:rPr>
          <w:rFonts w:eastAsia="Arial" w:cs="Arial"/>
          <w:szCs w:val="22"/>
        </w:rPr>
        <w:t>TP- 201.2B and all subsequent</w:t>
      </w:r>
      <w:r w:rsidRPr="00B81771">
        <w:rPr>
          <w:rFonts w:eastAsia="Arial" w:cs="Arial"/>
          <w:spacing w:val="-15"/>
          <w:szCs w:val="22"/>
        </w:rPr>
        <w:t xml:space="preserve"> </w:t>
      </w:r>
      <w:r w:rsidRPr="00B81771">
        <w:rPr>
          <w:rFonts w:eastAsia="Arial" w:cs="Arial"/>
          <w:szCs w:val="22"/>
        </w:rPr>
        <w:t>revisions.</w:t>
      </w:r>
    </w:p>
    <w:p w14:paraId="5CD4101F" w14:textId="77777777" w:rsidR="00B81771" w:rsidRPr="00B81771" w:rsidRDefault="00B81771" w:rsidP="00B81771">
      <w:pPr>
        <w:widowControl w:val="0"/>
        <w:jc w:val="left"/>
        <w:rPr>
          <w:rFonts w:eastAsia="Arial" w:cs="Arial"/>
          <w:szCs w:val="22"/>
        </w:rPr>
      </w:pPr>
    </w:p>
    <w:p w14:paraId="4E7B4FA0" w14:textId="7E035C4D" w:rsidR="00B81771" w:rsidRPr="00B81771" w:rsidRDefault="00B81771" w:rsidP="00B81771">
      <w:pPr>
        <w:numPr>
          <w:ilvl w:val="2"/>
          <w:numId w:val="12"/>
        </w:numPr>
        <w:outlineLvl w:val="2"/>
        <w:rPr>
          <w:rFonts w:ascii="Arial Narrow" w:eastAsia="Arial" w:hAnsi="Arial Narrow" w:cs="Arial"/>
          <w:b/>
          <w:bCs/>
          <w:caps/>
          <w:szCs w:val="26"/>
          <w:u w:val="single"/>
        </w:rPr>
      </w:pPr>
      <w:bookmarkStart w:id="109" w:name="_TOC_250064"/>
      <w:bookmarkStart w:id="110" w:name="_Toc505261769"/>
      <w:bookmarkStart w:id="111" w:name="_Toc511288476"/>
      <w:bookmarkStart w:id="112" w:name="_Toc521408966"/>
      <w:bookmarkStart w:id="113" w:name="_Toc5372565"/>
      <w:r w:rsidRPr="00B81771">
        <w:rPr>
          <w:rFonts w:ascii="Arial Narrow" w:eastAsia="Arial" w:hAnsi="Arial Narrow" w:cs="Arial"/>
          <w:b/>
          <w:bCs/>
          <w:caps/>
          <w:szCs w:val="26"/>
          <w:u w:val="single"/>
        </w:rPr>
        <w:t>DYNAMIC BACK PRESSURE TEST (</w:t>
      </w:r>
      <w:r w:rsidR="00C92A50">
        <w:rPr>
          <w:rFonts w:ascii="Arial Narrow" w:eastAsia="Arial" w:hAnsi="Arial Narrow" w:cs="Arial"/>
          <w:b/>
          <w:bCs/>
          <w:caps/>
          <w:szCs w:val="26"/>
          <w:u w:val="single"/>
        </w:rPr>
        <w:t xml:space="preserve">ALSO CALLED </w:t>
      </w:r>
      <w:r w:rsidRPr="00B81771">
        <w:rPr>
          <w:rFonts w:ascii="Arial Narrow" w:eastAsia="Arial" w:hAnsi="Arial Narrow" w:cs="Arial"/>
          <w:b/>
          <w:bCs/>
          <w:caps/>
          <w:szCs w:val="26"/>
          <w:u w:val="single"/>
        </w:rPr>
        <w:t>FLOW AND BLOCK</w:t>
      </w:r>
      <w:r w:rsidR="00C92A50">
        <w:rPr>
          <w:rFonts w:ascii="Arial Narrow" w:eastAsia="Arial" w:hAnsi="Arial Narrow" w:cs="Arial"/>
          <w:b/>
          <w:bCs/>
          <w:caps/>
          <w:szCs w:val="26"/>
          <w:u w:val="single"/>
        </w:rPr>
        <w:t xml:space="preserve"> TEST</w:t>
      </w:r>
      <w:r w:rsidRPr="00B81771">
        <w:rPr>
          <w:rFonts w:ascii="Arial Narrow" w:eastAsia="Arial" w:hAnsi="Arial Narrow" w:cs="Arial"/>
          <w:b/>
          <w:bCs/>
          <w:caps/>
          <w:szCs w:val="26"/>
          <w:u w:val="single"/>
        </w:rPr>
        <w:t>)</w:t>
      </w:r>
      <w:bookmarkEnd w:id="109"/>
      <w:bookmarkEnd w:id="110"/>
      <w:bookmarkEnd w:id="111"/>
      <w:bookmarkEnd w:id="112"/>
      <w:bookmarkEnd w:id="113"/>
    </w:p>
    <w:p w14:paraId="6BAA8936" w14:textId="77777777" w:rsidR="00B81771" w:rsidRPr="00B81771" w:rsidRDefault="00B81771" w:rsidP="00B81771">
      <w:pPr>
        <w:widowControl w:val="0"/>
        <w:spacing w:before="1"/>
        <w:jc w:val="left"/>
        <w:rPr>
          <w:rFonts w:eastAsia="Arial" w:cs="Arial"/>
          <w:b/>
          <w:bCs/>
          <w:szCs w:val="22"/>
        </w:rPr>
      </w:pPr>
    </w:p>
    <w:p w14:paraId="085EBF87" w14:textId="32579E24" w:rsidR="00B81771" w:rsidRDefault="00B81771">
      <w:pPr>
        <w:widowControl w:val="0"/>
        <w:spacing w:before="72"/>
        <w:rPr>
          <w:rFonts w:eastAsia="Arial" w:cs="Arial"/>
          <w:szCs w:val="22"/>
        </w:rPr>
      </w:pPr>
      <w:r w:rsidRPr="00B81771">
        <w:rPr>
          <w:rFonts w:eastAsia="Arial" w:cs="Arial"/>
          <w:szCs w:val="22"/>
        </w:rPr>
        <w:t>The</w:t>
      </w:r>
      <w:r w:rsidR="00E75D5B" w:rsidRPr="00E75D5B">
        <w:rPr>
          <w:rFonts w:eastAsia="Arial" w:cs="Arial"/>
          <w:szCs w:val="22"/>
        </w:rPr>
        <w:t xml:space="preserve"> Vendor {Contractor} shall perform the</w:t>
      </w:r>
      <w:r w:rsidRPr="00B81771">
        <w:rPr>
          <w:rFonts w:eastAsia="Arial" w:cs="Arial"/>
          <w:szCs w:val="22"/>
        </w:rPr>
        <w:t xml:space="preserve"> </w:t>
      </w:r>
      <w:r w:rsidR="008A4503">
        <w:rPr>
          <w:rFonts w:eastAsia="Arial"/>
        </w:rPr>
        <w:t>D</w:t>
      </w:r>
      <w:r w:rsidR="008A4503" w:rsidRPr="00B81771">
        <w:rPr>
          <w:rFonts w:eastAsia="Arial" w:cs="Arial"/>
          <w:szCs w:val="22"/>
        </w:rPr>
        <w:t>ynamic Back Pressure</w:t>
      </w:r>
      <w:r w:rsidR="008A4503">
        <w:rPr>
          <w:rFonts w:eastAsia="Arial" w:cs="Arial"/>
          <w:szCs w:val="22"/>
        </w:rPr>
        <w:t xml:space="preserve"> Test</w:t>
      </w:r>
      <w:r w:rsidR="008A4503">
        <w:rPr>
          <w:rFonts w:eastAsia="Arial"/>
        </w:rPr>
        <w:t xml:space="preserve"> </w:t>
      </w:r>
      <w:r w:rsidR="00E75D5B">
        <w:rPr>
          <w:rFonts w:eastAsia="Arial"/>
        </w:rPr>
        <w:t xml:space="preserve">to </w:t>
      </w:r>
      <w:r w:rsidRPr="00B81771">
        <w:rPr>
          <w:rFonts w:eastAsia="Arial" w:cs="Arial"/>
          <w:szCs w:val="22"/>
        </w:rPr>
        <w:t>simulate</w:t>
      </w:r>
      <w:r w:rsidRPr="00B81771">
        <w:rPr>
          <w:rFonts w:eastAsia="Arial" w:cs="Arial"/>
          <w:spacing w:val="14"/>
          <w:szCs w:val="22"/>
        </w:rPr>
        <w:t xml:space="preserve"> </w:t>
      </w:r>
      <w:r w:rsidRPr="00B81771">
        <w:rPr>
          <w:rFonts w:eastAsia="Arial" w:cs="Arial"/>
          <w:szCs w:val="22"/>
        </w:rPr>
        <w:t>the</w:t>
      </w:r>
      <w:r w:rsidRPr="00B81771">
        <w:rPr>
          <w:rFonts w:eastAsia="Arial" w:cs="Arial"/>
          <w:spacing w:val="14"/>
          <w:szCs w:val="22"/>
        </w:rPr>
        <w:t xml:space="preserve"> </w:t>
      </w:r>
      <w:r w:rsidRPr="00B81771">
        <w:rPr>
          <w:rFonts w:eastAsia="Arial" w:cs="Arial"/>
          <w:szCs w:val="22"/>
        </w:rPr>
        <w:t>system</w:t>
      </w:r>
      <w:r w:rsidRPr="00B81771">
        <w:rPr>
          <w:rFonts w:eastAsia="Arial" w:cs="Arial"/>
          <w:spacing w:val="15"/>
          <w:szCs w:val="22"/>
        </w:rPr>
        <w:t xml:space="preserve"> </w:t>
      </w:r>
      <w:r w:rsidRPr="00B81771">
        <w:rPr>
          <w:rFonts w:eastAsia="Arial" w:cs="Arial"/>
          <w:szCs w:val="22"/>
        </w:rPr>
        <w:t>operation</w:t>
      </w:r>
      <w:r w:rsidRPr="00B81771">
        <w:rPr>
          <w:rFonts w:eastAsia="Arial" w:cs="Arial"/>
          <w:spacing w:val="14"/>
          <w:szCs w:val="22"/>
        </w:rPr>
        <w:t xml:space="preserve"> </w:t>
      </w:r>
      <w:r w:rsidRPr="00B81771">
        <w:rPr>
          <w:rFonts w:eastAsia="Arial" w:cs="Arial"/>
          <w:szCs w:val="22"/>
        </w:rPr>
        <w:t>and</w:t>
      </w:r>
      <w:r w:rsidRPr="00B81771">
        <w:rPr>
          <w:rFonts w:eastAsia="Arial" w:cs="Arial"/>
          <w:spacing w:val="14"/>
          <w:szCs w:val="22"/>
        </w:rPr>
        <w:t xml:space="preserve"> </w:t>
      </w:r>
      <w:r w:rsidRPr="00B81771">
        <w:rPr>
          <w:rFonts w:eastAsia="Arial" w:cs="Arial"/>
          <w:szCs w:val="22"/>
        </w:rPr>
        <w:t>measure</w:t>
      </w:r>
      <w:r w:rsidRPr="00B81771">
        <w:rPr>
          <w:rFonts w:eastAsia="Arial" w:cs="Arial"/>
          <w:spacing w:val="14"/>
          <w:szCs w:val="22"/>
        </w:rPr>
        <w:t xml:space="preserve"> </w:t>
      </w:r>
      <w:r w:rsidRPr="00B81771">
        <w:rPr>
          <w:rFonts w:eastAsia="Arial" w:cs="Arial"/>
          <w:szCs w:val="22"/>
        </w:rPr>
        <w:t>the</w:t>
      </w:r>
      <w:r w:rsidRPr="00B81771">
        <w:rPr>
          <w:rFonts w:eastAsia="Arial" w:cs="Arial"/>
          <w:spacing w:val="14"/>
          <w:szCs w:val="22"/>
        </w:rPr>
        <w:t xml:space="preserve"> </w:t>
      </w:r>
      <w:r w:rsidRPr="00B81771">
        <w:rPr>
          <w:rFonts w:eastAsia="Arial" w:cs="Arial"/>
          <w:szCs w:val="22"/>
        </w:rPr>
        <w:t>restriction</w:t>
      </w:r>
      <w:r w:rsidRPr="00B81771">
        <w:rPr>
          <w:rFonts w:eastAsia="Arial" w:cs="Arial"/>
          <w:spacing w:val="14"/>
          <w:szCs w:val="22"/>
        </w:rPr>
        <w:t xml:space="preserve"> </w:t>
      </w:r>
      <w:r w:rsidRPr="00B81771">
        <w:rPr>
          <w:rFonts w:eastAsia="Arial" w:cs="Arial"/>
          <w:szCs w:val="22"/>
        </w:rPr>
        <w:t>of</w:t>
      </w:r>
      <w:r w:rsidRPr="00B81771">
        <w:rPr>
          <w:rFonts w:eastAsia="Arial" w:cs="Arial"/>
          <w:spacing w:val="18"/>
          <w:szCs w:val="22"/>
        </w:rPr>
        <w:t xml:space="preserve"> </w:t>
      </w:r>
      <w:r w:rsidRPr="00B81771">
        <w:rPr>
          <w:rFonts w:eastAsia="Arial" w:cs="Arial"/>
          <w:szCs w:val="22"/>
        </w:rPr>
        <w:t>the</w:t>
      </w:r>
      <w:r w:rsidRPr="00B81771">
        <w:rPr>
          <w:rFonts w:eastAsia="Arial" w:cs="Arial"/>
          <w:spacing w:val="11"/>
          <w:szCs w:val="22"/>
        </w:rPr>
        <w:t xml:space="preserve"> </w:t>
      </w:r>
      <w:r w:rsidRPr="00B81771">
        <w:rPr>
          <w:rFonts w:eastAsia="Arial" w:cs="Arial"/>
          <w:szCs w:val="22"/>
        </w:rPr>
        <w:t>flow</w:t>
      </w:r>
      <w:r w:rsidRPr="00B81771">
        <w:rPr>
          <w:rFonts w:eastAsia="Arial" w:cs="Arial"/>
          <w:spacing w:val="11"/>
          <w:szCs w:val="22"/>
        </w:rPr>
        <w:t xml:space="preserve"> </w:t>
      </w:r>
      <w:r w:rsidRPr="00B81771">
        <w:rPr>
          <w:rFonts w:eastAsia="Arial" w:cs="Arial"/>
          <w:szCs w:val="22"/>
        </w:rPr>
        <w:t>of</w:t>
      </w:r>
      <w:r w:rsidRPr="00B81771">
        <w:rPr>
          <w:rFonts w:eastAsia="Arial" w:cs="Arial"/>
          <w:spacing w:val="18"/>
          <w:szCs w:val="22"/>
        </w:rPr>
        <w:t xml:space="preserve"> </w:t>
      </w:r>
      <w:r w:rsidRPr="00B81771">
        <w:rPr>
          <w:rFonts w:eastAsia="Arial" w:cs="Arial"/>
          <w:szCs w:val="22"/>
        </w:rPr>
        <w:t>vapors</w:t>
      </w:r>
      <w:r w:rsidRPr="00B81771">
        <w:rPr>
          <w:rFonts w:eastAsia="Arial" w:cs="Arial"/>
          <w:spacing w:val="14"/>
          <w:szCs w:val="22"/>
        </w:rPr>
        <w:t xml:space="preserve"> </w:t>
      </w:r>
      <w:r w:rsidRPr="00B81771">
        <w:rPr>
          <w:rFonts w:eastAsia="Arial" w:cs="Arial"/>
          <w:szCs w:val="22"/>
        </w:rPr>
        <w:t>from</w:t>
      </w:r>
      <w:r w:rsidRPr="00B81771">
        <w:rPr>
          <w:rFonts w:eastAsia="Arial" w:cs="Arial"/>
          <w:spacing w:val="15"/>
          <w:szCs w:val="22"/>
        </w:rPr>
        <w:t xml:space="preserve"> </w:t>
      </w:r>
      <w:r w:rsidRPr="00B81771">
        <w:rPr>
          <w:rFonts w:eastAsia="Arial" w:cs="Arial"/>
          <w:szCs w:val="22"/>
        </w:rPr>
        <w:t>the dispensing nozzles to the storage tanks during normal vehicle fueling. The dynamic</w:t>
      </w:r>
      <w:r w:rsidRPr="00B81771">
        <w:rPr>
          <w:rFonts w:eastAsia="Arial" w:cs="Arial"/>
          <w:spacing w:val="-23"/>
          <w:szCs w:val="22"/>
        </w:rPr>
        <w:t xml:space="preserve"> </w:t>
      </w:r>
      <w:r w:rsidRPr="00B81771">
        <w:rPr>
          <w:rFonts w:eastAsia="Arial" w:cs="Arial"/>
          <w:szCs w:val="22"/>
        </w:rPr>
        <w:t>back pressure associated with vehicle fueling is determined by various alternative procedures, one</w:t>
      </w:r>
      <w:r w:rsidR="00E75D5B">
        <w:rPr>
          <w:rFonts w:eastAsia="Arial" w:cs="Arial"/>
          <w:szCs w:val="22"/>
        </w:rPr>
        <w:t xml:space="preserve"> (1)</w:t>
      </w:r>
      <w:r w:rsidRPr="00B81771">
        <w:rPr>
          <w:rFonts w:eastAsia="Arial" w:cs="Arial"/>
          <w:spacing w:val="30"/>
          <w:szCs w:val="22"/>
        </w:rPr>
        <w:t xml:space="preserve"> </w:t>
      </w:r>
      <w:r w:rsidRPr="00B81771">
        <w:rPr>
          <w:rFonts w:eastAsia="Arial" w:cs="Arial"/>
          <w:szCs w:val="22"/>
        </w:rPr>
        <w:t>of which is applied as appropriate for the operational characteristics of the subject vapor</w:t>
      </w:r>
      <w:r w:rsidRPr="00B81771">
        <w:rPr>
          <w:rFonts w:eastAsia="Arial" w:cs="Arial"/>
          <w:spacing w:val="5"/>
          <w:szCs w:val="22"/>
        </w:rPr>
        <w:t xml:space="preserve"> </w:t>
      </w:r>
      <w:r w:rsidRPr="00B81771">
        <w:rPr>
          <w:rFonts w:eastAsia="Arial" w:cs="Arial"/>
          <w:szCs w:val="22"/>
        </w:rPr>
        <w:t>recovery system.  Dynamic Back Pressure Tests</w:t>
      </w:r>
      <w:r w:rsidR="008A4503">
        <w:rPr>
          <w:rFonts w:eastAsia="Arial" w:cs="Arial"/>
          <w:szCs w:val="22"/>
        </w:rPr>
        <w:t xml:space="preserve"> </w:t>
      </w:r>
      <w:r w:rsidR="006B71A2">
        <w:rPr>
          <w:rFonts w:eastAsia="Arial" w:cs="Arial"/>
          <w:szCs w:val="22"/>
        </w:rPr>
        <w:t>shall</w:t>
      </w:r>
      <w:r w:rsidR="008A4503">
        <w:rPr>
          <w:rFonts w:eastAsia="Arial" w:cs="Arial"/>
          <w:szCs w:val="22"/>
        </w:rPr>
        <w:t xml:space="preserve"> only be performed on </w:t>
      </w:r>
      <w:r w:rsidR="008A4503" w:rsidRPr="00B81771">
        <w:rPr>
          <w:rFonts w:eastAsia="Arial" w:cs="Arial"/>
          <w:szCs w:val="22"/>
        </w:rPr>
        <w:t>gasoline</w:t>
      </w:r>
      <w:r w:rsidR="00081D57" w:rsidRPr="00544B86">
        <w:rPr>
          <w:rFonts w:eastAsia="Arial" w:cs="Arial"/>
          <w:szCs w:val="22"/>
        </w:rPr>
        <w:t>-</w:t>
      </w:r>
      <w:r w:rsidR="008A4503" w:rsidRPr="00B81771">
        <w:rPr>
          <w:rFonts w:eastAsia="Arial" w:cs="Arial"/>
          <w:szCs w:val="22"/>
        </w:rPr>
        <w:t>dispensing</w:t>
      </w:r>
      <w:r w:rsidR="008A4503" w:rsidRPr="00B81771">
        <w:rPr>
          <w:rFonts w:eastAsia="Arial" w:cs="Arial"/>
          <w:spacing w:val="17"/>
          <w:szCs w:val="22"/>
        </w:rPr>
        <w:t xml:space="preserve"> </w:t>
      </w:r>
      <w:r w:rsidR="008A4503" w:rsidRPr="00B81771">
        <w:rPr>
          <w:rFonts w:eastAsia="Arial" w:cs="Arial"/>
          <w:szCs w:val="22"/>
        </w:rPr>
        <w:t>facilities</w:t>
      </w:r>
      <w:r w:rsidR="008A4503" w:rsidRPr="00B81771">
        <w:rPr>
          <w:rFonts w:eastAsia="Arial" w:cs="Arial"/>
          <w:spacing w:val="18"/>
          <w:szCs w:val="22"/>
        </w:rPr>
        <w:t xml:space="preserve"> </w:t>
      </w:r>
      <w:r w:rsidR="008A4503" w:rsidRPr="00B81771">
        <w:rPr>
          <w:rFonts w:eastAsia="Arial" w:cs="Arial"/>
          <w:szCs w:val="22"/>
        </w:rPr>
        <w:t>that</w:t>
      </w:r>
      <w:r w:rsidR="008A4503" w:rsidRPr="00B81771">
        <w:rPr>
          <w:rFonts w:eastAsia="Arial" w:cs="Arial"/>
          <w:spacing w:val="18"/>
          <w:szCs w:val="22"/>
        </w:rPr>
        <w:t xml:space="preserve"> </w:t>
      </w:r>
      <w:r w:rsidR="008A4503" w:rsidRPr="00B81771">
        <w:rPr>
          <w:rFonts w:eastAsia="Arial" w:cs="Arial"/>
          <w:szCs w:val="22"/>
        </w:rPr>
        <w:t>contain</w:t>
      </w:r>
      <w:r w:rsidR="008A4503" w:rsidRPr="00B81771">
        <w:rPr>
          <w:rFonts w:eastAsia="Arial" w:cs="Arial"/>
          <w:spacing w:val="17"/>
          <w:szCs w:val="22"/>
        </w:rPr>
        <w:t xml:space="preserve"> </w:t>
      </w:r>
      <w:r w:rsidR="008A4503" w:rsidRPr="00B81771">
        <w:rPr>
          <w:rFonts w:eastAsia="Arial" w:cs="Arial"/>
          <w:szCs w:val="22"/>
        </w:rPr>
        <w:t>Balance</w:t>
      </w:r>
      <w:r w:rsidR="008A4503" w:rsidRPr="00B81771">
        <w:rPr>
          <w:rFonts w:eastAsia="Arial" w:cs="Arial"/>
          <w:spacing w:val="17"/>
          <w:szCs w:val="22"/>
        </w:rPr>
        <w:t xml:space="preserve"> </w:t>
      </w:r>
      <w:r w:rsidR="008A4503" w:rsidRPr="00B81771">
        <w:rPr>
          <w:rFonts w:eastAsia="Arial" w:cs="Arial"/>
          <w:szCs w:val="22"/>
        </w:rPr>
        <w:t>Systems</w:t>
      </w:r>
      <w:r w:rsidR="008A4503">
        <w:rPr>
          <w:rFonts w:eastAsia="Arial" w:cs="Arial"/>
          <w:szCs w:val="22"/>
        </w:rPr>
        <w:t xml:space="preserve"> and not</w:t>
      </w:r>
      <w:r w:rsidRPr="00B81771">
        <w:rPr>
          <w:rFonts w:eastAsia="Arial" w:cs="Arial"/>
          <w:szCs w:val="22"/>
        </w:rPr>
        <w:t xml:space="preserve"> on </w:t>
      </w:r>
      <w:r w:rsidR="00081D57" w:rsidRPr="00081D57">
        <w:rPr>
          <w:rFonts w:eastAsia="Arial" w:cs="Arial"/>
          <w:szCs w:val="22"/>
        </w:rPr>
        <w:t xml:space="preserve">gasoline-dispensing </w:t>
      </w:r>
      <w:r w:rsidRPr="00B81771">
        <w:rPr>
          <w:rFonts w:eastAsia="Arial" w:cs="Arial"/>
          <w:szCs w:val="22"/>
        </w:rPr>
        <w:t>facilities that</w:t>
      </w:r>
      <w:r w:rsidRPr="00B81771">
        <w:rPr>
          <w:rFonts w:eastAsia="Arial" w:cs="Arial"/>
          <w:spacing w:val="15"/>
          <w:szCs w:val="22"/>
        </w:rPr>
        <w:t xml:space="preserve"> </w:t>
      </w:r>
      <w:r w:rsidRPr="00B81771">
        <w:rPr>
          <w:rFonts w:eastAsia="Arial" w:cs="Arial"/>
          <w:szCs w:val="22"/>
        </w:rPr>
        <w:t>contain Vacuum-Assisted</w:t>
      </w:r>
      <w:r w:rsidRPr="00B81771">
        <w:rPr>
          <w:rFonts w:eastAsia="Arial" w:cs="Arial"/>
          <w:spacing w:val="-6"/>
          <w:szCs w:val="22"/>
        </w:rPr>
        <w:t xml:space="preserve"> </w:t>
      </w:r>
      <w:r w:rsidRPr="00B81771">
        <w:rPr>
          <w:rFonts w:eastAsia="Arial" w:cs="Arial"/>
          <w:szCs w:val="22"/>
        </w:rPr>
        <w:t>Systems.</w:t>
      </w:r>
      <w:r w:rsidR="008A4503">
        <w:rPr>
          <w:rFonts w:eastAsia="Arial" w:cs="Arial"/>
          <w:szCs w:val="22"/>
        </w:rPr>
        <w:t xml:space="preserve"> </w:t>
      </w:r>
    </w:p>
    <w:p w14:paraId="52374BAC" w14:textId="77777777" w:rsidR="00AA337F" w:rsidRDefault="00AA337F" w:rsidP="00E75D5B">
      <w:pPr>
        <w:widowControl w:val="0"/>
        <w:spacing w:before="72"/>
        <w:rPr>
          <w:rFonts w:eastAsia="Arial" w:cs="Arial"/>
          <w:szCs w:val="22"/>
        </w:rPr>
      </w:pPr>
    </w:p>
    <w:p w14:paraId="49E2AB4A" w14:textId="566A2C7A" w:rsidR="00AA337F" w:rsidRDefault="00AA337F" w:rsidP="00E75D5B">
      <w:pPr>
        <w:widowControl w:val="0"/>
        <w:tabs>
          <w:tab w:val="left" w:pos="1020"/>
        </w:tabs>
        <w:spacing w:before="1"/>
        <w:rPr>
          <w:rFonts w:eastAsia="Arial"/>
        </w:rPr>
      </w:pPr>
      <w:r>
        <w:rPr>
          <w:rFonts w:eastAsia="Calibri" w:cs="Arial"/>
          <w:szCs w:val="22"/>
        </w:rPr>
        <w:t xml:space="preserve">When administering </w:t>
      </w:r>
      <w:r>
        <w:rPr>
          <w:rFonts w:eastAsia="Arial"/>
        </w:rPr>
        <w:t>the D</w:t>
      </w:r>
      <w:r w:rsidRPr="00B81771">
        <w:rPr>
          <w:rFonts w:eastAsia="Arial" w:cs="Arial"/>
          <w:szCs w:val="22"/>
        </w:rPr>
        <w:t>ynamic Back Pressure</w:t>
      </w:r>
      <w:r>
        <w:rPr>
          <w:rFonts w:eastAsia="Arial" w:cs="Arial"/>
          <w:szCs w:val="22"/>
        </w:rPr>
        <w:t xml:space="preserve"> Test</w:t>
      </w:r>
      <w:r>
        <w:rPr>
          <w:rFonts w:eastAsia="Arial"/>
        </w:rPr>
        <w:t xml:space="preserve"> </w:t>
      </w:r>
      <w:r w:rsidRPr="00B81771">
        <w:rPr>
          <w:rFonts w:eastAsia="Arial"/>
        </w:rPr>
        <w:t>at the Using Agency</w:t>
      </w:r>
      <w:r w:rsidR="00200473">
        <w:rPr>
          <w:rFonts w:eastAsia="Arial"/>
        </w:rPr>
        <w:t>’s</w:t>
      </w:r>
      <w:r w:rsidRPr="00B81771">
        <w:rPr>
          <w:rFonts w:eastAsia="Arial"/>
        </w:rPr>
        <w:t xml:space="preserve"> gasoline</w:t>
      </w:r>
      <w:r w:rsidR="00200473">
        <w:rPr>
          <w:rFonts w:eastAsia="Arial"/>
        </w:rPr>
        <w:t>-</w:t>
      </w:r>
      <w:r w:rsidRPr="00B81771">
        <w:rPr>
          <w:rFonts w:eastAsia="Arial"/>
        </w:rPr>
        <w:t>dispensing facilities</w:t>
      </w:r>
      <w:r>
        <w:rPr>
          <w:rFonts w:eastAsia="Arial"/>
        </w:rPr>
        <w:t xml:space="preserve">, the </w:t>
      </w:r>
      <w:r w:rsidRPr="00B81771">
        <w:rPr>
          <w:rFonts w:eastAsia="Arial"/>
        </w:rPr>
        <w:t>Vendor {Contractor} shall</w:t>
      </w:r>
      <w:r>
        <w:rPr>
          <w:rFonts w:eastAsia="Arial"/>
        </w:rPr>
        <w:t xml:space="preserve"> at a minimum:</w:t>
      </w:r>
    </w:p>
    <w:p w14:paraId="17D21E43" w14:textId="77777777" w:rsidR="00AA337F" w:rsidRDefault="00AA337F" w:rsidP="00AA337F">
      <w:pPr>
        <w:widowControl w:val="0"/>
        <w:tabs>
          <w:tab w:val="left" w:pos="1020"/>
        </w:tabs>
        <w:spacing w:before="1"/>
        <w:ind w:right="480"/>
        <w:rPr>
          <w:rFonts w:eastAsia="Arial"/>
        </w:rPr>
      </w:pPr>
    </w:p>
    <w:p w14:paraId="72DFA4C9" w14:textId="3BEBF55A" w:rsidR="00AA337F" w:rsidRDefault="00AA337F" w:rsidP="00AA337F">
      <w:pPr>
        <w:pStyle w:val="ListParagraph"/>
        <w:numPr>
          <w:ilvl w:val="0"/>
          <w:numId w:val="84"/>
        </w:numPr>
        <w:rPr>
          <w:rFonts w:eastAsia="Arial"/>
        </w:rPr>
      </w:pPr>
      <w:r>
        <w:rPr>
          <w:rFonts w:eastAsia="Arial"/>
        </w:rPr>
        <w:t>O</w:t>
      </w:r>
      <w:r w:rsidRPr="00B81771">
        <w:rPr>
          <w:rFonts w:eastAsia="Arial"/>
        </w:rPr>
        <w:t>btain</w:t>
      </w:r>
      <w:r>
        <w:rPr>
          <w:rFonts w:eastAsia="Arial"/>
        </w:rPr>
        <w:t xml:space="preserve"> a status </w:t>
      </w:r>
      <w:r w:rsidR="00752718">
        <w:rPr>
          <w:rFonts w:eastAsia="Arial"/>
        </w:rPr>
        <w:t>of</w:t>
      </w:r>
      <w:r w:rsidR="00752718" w:rsidRPr="00B81771">
        <w:rPr>
          <w:rFonts w:eastAsia="Arial"/>
        </w:rPr>
        <w:t xml:space="preserve"> “</w:t>
      </w:r>
      <w:r w:rsidR="00752718">
        <w:rPr>
          <w:rFonts w:eastAsia="Arial"/>
        </w:rPr>
        <w:t>PASS</w:t>
      </w:r>
      <w:r w:rsidR="00752718" w:rsidRPr="00B81771">
        <w:rPr>
          <w:rFonts w:eastAsia="Arial"/>
        </w:rPr>
        <w:t>”</w:t>
      </w:r>
      <w:r w:rsidR="00752718">
        <w:rPr>
          <w:rFonts w:eastAsia="Arial"/>
        </w:rPr>
        <w:t xml:space="preserve"> on the testing report; </w:t>
      </w:r>
      <w:r>
        <w:rPr>
          <w:rFonts w:eastAsia="Arial"/>
        </w:rPr>
        <w:t>and</w:t>
      </w:r>
    </w:p>
    <w:p w14:paraId="08C1B8EC" w14:textId="77777777" w:rsidR="00AA337F" w:rsidRDefault="00AA337F" w:rsidP="00AA337F">
      <w:pPr>
        <w:pStyle w:val="ListParagraph"/>
        <w:rPr>
          <w:rFonts w:eastAsia="Arial"/>
        </w:rPr>
      </w:pPr>
    </w:p>
    <w:p w14:paraId="0ADFD9A1" w14:textId="2F8C37F2" w:rsidR="00AA337F" w:rsidRDefault="00AA337F">
      <w:pPr>
        <w:pStyle w:val="ListParagraph"/>
        <w:numPr>
          <w:ilvl w:val="0"/>
          <w:numId w:val="84"/>
        </w:numPr>
        <w:rPr>
          <w:rFonts w:eastAsia="Arial"/>
        </w:rPr>
      </w:pPr>
      <w:r>
        <w:rPr>
          <w:rFonts w:eastAsia="Arial"/>
        </w:rPr>
        <w:t xml:space="preserve">Ensure the </w:t>
      </w:r>
      <w:r w:rsidRPr="00B81771">
        <w:rPr>
          <w:rFonts w:eastAsia="Arial" w:cs="Arial"/>
          <w:szCs w:val="22"/>
        </w:rPr>
        <w:t>testing</w:t>
      </w:r>
      <w:r w:rsidRPr="00B81771">
        <w:rPr>
          <w:rFonts w:eastAsia="Arial" w:cs="Arial"/>
          <w:spacing w:val="37"/>
          <w:szCs w:val="22"/>
        </w:rPr>
        <w:t xml:space="preserve"> </w:t>
      </w:r>
      <w:r w:rsidRPr="00B81771">
        <w:rPr>
          <w:rFonts w:eastAsia="Arial" w:cs="Arial"/>
          <w:szCs w:val="22"/>
        </w:rPr>
        <w:t>protocol</w:t>
      </w:r>
      <w:r w:rsidRPr="00B81771">
        <w:rPr>
          <w:rFonts w:eastAsia="Arial" w:cs="Arial"/>
          <w:spacing w:val="34"/>
          <w:szCs w:val="22"/>
        </w:rPr>
        <w:t xml:space="preserve"> </w:t>
      </w:r>
      <w:r w:rsidRPr="00B81771">
        <w:rPr>
          <w:rFonts w:eastAsia="Arial" w:cs="Arial"/>
          <w:szCs w:val="22"/>
        </w:rPr>
        <w:t>to</w:t>
      </w:r>
      <w:r w:rsidRPr="00B81771">
        <w:rPr>
          <w:rFonts w:eastAsia="Arial" w:cs="Arial"/>
          <w:spacing w:val="32"/>
          <w:szCs w:val="22"/>
        </w:rPr>
        <w:t xml:space="preserve"> </w:t>
      </w:r>
      <w:r w:rsidRPr="00B81771">
        <w:rPr>
          <w:rFonts w:eastAsia="Arial" w:cs="Arial"/>
          <w:szCs w:val="22"/>
        </w:rPr>
        <w:t>be</w:t>
      </w:r>
      <w:r w:rsidRPr="00B81771">
        <w:rPr>
          <w:rFonts w:eastAsia="Arial" w:cs="Arial"/>
          <w:spacing w:val="34"/>
          <w:szCs w:val="22"/>
        </w:rPr>
        <w:t xml:space="preserve"> </w:t>
      </w:r>
      <w:r w:rsidRPr="00B81771">
        <w:rPr>
          <w:rFonts w:eastAsia="Arial" w:cs="Arial"/>
          <w:szCs w:val="22"/>
        </w:rPr>
        <w:t>used</w:t>
      </w:r>
      <w:r w:rsidRPr="00B81771">
        <w:rPr>
          <w:rFonts w:eastAsia="Arial" w:cs="Arial"/>
          <w:spacing w:val="34"/>
          <w:szCs w:val="22"/>
        </w:rPr>
        <w:t xml:space="preserve"> </w:t>
      </w:r>
      <w:r w:rsidRPr="00B81771">
        <w:rPr>
          <w:rFonts w:eastAsia="Arial" w:cs="Arial"/>
          <w:szCs w:val="22"/>
        </w:rPr>
        <w:t>shall</w:t>
      </w:r>
      <w:r w:rsidRPr="00B81771">
        <w:rPr>
          <w:rFonts w:eastAsia="Arial" w:cs="Arial"/>
          <w:spacing w:val="34"/>
          <w:szCs w:val="22"/>
        </w:rPr>
        <w:t xml:space="preserve"> </w:t>
      </w:r>
      <w:r w:rsidRPr="00B81771">
        <w:rPr>
          <w:rFonts w:eastAsia="Arial" w:cs="Arial"/>
          <w:szCs w:val="22"/>
        </w:rPr>
        <w:t>conform</w:t>
      </w:r>
      <w:r w:rsidRPr="00B81771">
        <w:rPr>
          <w:rFonts w:eastAsia="Arial" w:cs="Arial"/>
          <w:spacing w:val="34"/>
          <w:szCs w:val="22"/>
        </w:rPr>
        <w:t xml:space="preserve"> </w:t>
      </w:r>
      <w:r w:rsidRPr="00B81771">
        <w:rPr>
          <w:rFonts w:eastAsia="Arial" w:cs="Arial"/>
          <w:szCs w:val="22"/>
        </w:rPr>
        <w:t>to</w:t>
      </w:r>
      <w:r w:rsidRPr="00B81771">
        <w:rPr>
          <w:rFonts w:eastAsia="Arial" w:cs="Arial"/>
          <w:spacing w:val="34"/>
          <w:szCs w:val="22"/>
        </w:rPr>
        <w:t xml:space="preserve"> </w:t>
      </w:r>
      <w:r>
        <w:rPr>
          <w:rFonts w:eastAsia="Arial" w:cs="Arial"/>
          <w:szCs w:val="22"/>
        </w:rPr>
        <w:t>C.A.R.B.</w:t>
      </w:r>
      <w:r w:rsidRPr="00B81771">
        <w:rPr>
          <w:rFonts w:eastAsia="Arial" w:cs="Arial"/>
          <w:spacing w:val="58"/>
          <w:szCs w:val="22"/>
        </w:rPr>
        <w:t xml:space="preserve"> </w:t>
      </w:r>
      <w:r w:rsidRPr="00B81771">
        <w:rPr>
          <w:rFonts w:eastAsia="Arial" w:cs="Arial"/>
          <w:spacing w:val="14"/>
          <w:szCs w:val="22"/>
        </w:rPr>
        <w:t>TP</w:t>
      </w:r>
      <w:r w:rsidRPr="00B81771">
        <w:rPr>
          <w:rFonts w:eastAsia="Arial" w:cs="Arial"/>
          <w:szCs w:val="22"/>
        </w:rPr>
        <w:t>-201.4</w:t>
      </w:r>
      <w:r>
        <w:rPr>
          <w:rFonts w:eastAsia="Arial" w:cs="Arial"/>
          <w:szCs w:val="22"/>
        </w:rPr>
        <w:t xml:space="preserve"> </w:t>
      </w:r>
      <w:r w:rsidRPr="00B81771">
        <w:rPr>
          <w:rFonts w:eastAsia="Arial" w:cs="Arial"/>
          <w:szCs w:val="22"/>
        </w:rPr>
        <w:t>and all subsequent</w:t>
      </w:r>
      <w:r w:rsidRPr="00B81771">
        <w:rPr>
          <w:rFonts w:eastAsia="Arial" w:cs="Arial"/>
          <w:spacing w:val="-15"/>
          <w:szCs w:val="22"/>
        </w:rPr>
        <w:t xml:space="preserve"> </w:t>
      </w:r>
      <w:r w:rsidRPr="00B81771">
        <w:rPr>
          <w:rFonts w:eastAsia="Arial" w:cs="Arial"/>
          <w:szCs w:val="22"/>
        </w:rPr>
        <w:t>revisions.</w:t>
      </w:r>
    </w:p>
    <w:p w14:paraId="6C131C6B" w14:textId="77777777" w:rsidR="00B81771" w:rsidRPr="00B81771" w:rsidRDefault="00B81771" w:rsidP="00544B86">
      <w:pPr>
        <w:widowControl w:val="0"/>
        <w:spacing w:line="252" w:lineRule="exact"/>
        <w:ind w:right="118"/>
        <w:jc w:val="left"/>
        <w:rPr>
          <w:rFonts w:eastAsia="Arial" w:cs="Arial"/>
          <w:szCs w:val="22"/>
        </w:rPr>
      </w:pPr>
    </w:p>
    <w:p w14:paraId="343622DE" w14:textId="5501BCBE" w:rsidR="00B81771" w:rsidRPr="00B81771" w:rsidRDefault="00B81771" w:rsidP="00B81771">
      <w:pPr>
        <w:numPr>
          <w:ilvl w:val="2"/>
          <w:numId w:val="12"/>
        </w:numPr>
        <w:outlineLvl w:val="2"/>
        <w:rPr>
          <w:rFonts w:ascii="Arial Narrow" w:eastAsia="Arial" w:hAnsi="Arial Narrow" w:cs="Arial"/>
          <w:b/>
          <w:bCs/>
          <w:caps/>
          <w:szCs w:val="26"/>
          <w:u w:val="single"/>
        </w:rPr>
      </w:pPr>
      <w:bookmarkStart w:id="114" w:name="_TOC_250063"/>
      <w:bookmarkStart w:id="115" w:name="_Toc505261770"/>
      <w:bookmarkStart w:id="116" w:name="_Toc511288477"/>
      <w:bookmarkStart w:id="117" w:name="_Toc521408967"/>
      <w:bookmarkStart w:id="118" w:name="_Toc5372566"/>
      <w:r w:rsidRPr="00B81771">
        <w:rPr>
          <w:rFonts w:ascii="Arial Narrow" w:eastAsia="Arial" w:hAnsi="Arial Narrow" w:cs="Arial"/>
          <w:b/>
          <w:bCs/>
          <w:caps/>
          <w:szCs w:val="26"/>
          <w:u w:val="single"/>
        </w:rPr>
        <w:t>VACUUM INTEGRITY TEST</w:t>
      </w:r>
      <w:bookmarkEnd w:id="114"/>
      <w:bookmarkEnd w:id="115"/>
      <w:bookmarkEnd w:id="116"/>
      <w:bookmarkEnd w:id="117"/>
      <w:r w:rsidR="00EA4074">
        <w:rPr>
          <w:rFonts w:ascii="Arial Narrow" w:eastAsia="Arial" w:hAnsi="Arial Narrow" w:cs="Arial"/>
          <w:b/>
          <w:bCs/>
          <w:caps/>
          <w:szCs w:val="26"/>
          <w:u w:val="single"/>
        </w:rPr>
        <w:t xml:space="preserve"> (FOR HEALY SYSTEMS ONLY)</w:t>
      </w:r>
      <w:bookmarkEnd w:id="118"/>
    </w:p>
    <w:p w14:paraId="1BE46B01" w14:textId="77777777" w:rsidR="00B81771" w:rsidRPr="00B81771" w:rsidRDefault="00B81771" w:rsidP="00B81771">
      <w:pPr>
        <w:widowControl w:val="0"/>
        <w:spacing w:before="11"/>
        <w:jc w:val="left"/>
        <w:rPr>
          <w:rFonts w:eastAsia="Arial" w:cs="Arial"/>
          <w:b/>
          <w:bCs/>
          <w:szCs w:val="22"/>
        </w:rPr>
      </w:pPr>
    </w:p>
    <w:p w14:paraId="24E9BC5D" w14:textId="5C56A1D1" w:rsidR="00B81771" w:rsidRDefault="00261A7C" w:rsidP="00765F13">
      <w:pPr>
        <w:widowControl w:val="0"/>
        <w:tabs>
          <w:tab w:val="left" w:pos="9270"/>
        </w:tabs>
        <w:spacing w:before="72"/>
        <w:rPr>
          <w:rFonts w:eastAsia="Arial" w:cs="Arial"/>
          <w:szCs w:val="22"/>
        </w:rPr>
      </w:pPr>
      <w:r w:rsidRPr="00261A7C">
        <w:rPr>
          <w:rFonts w:eastAsia="Arial" w:cs="Arial"/>
          <w:szCs w:val="22"/>
        </w:rPr>
        <w:t xml:space="preserve">The Vendor {Contractor} shall perform </w:t>
      </w:r>
      <w:r>
        <w:rPr>
          <w:rFonts w:eastAsia="Arial" w:cs="Arial"/>
          <w:szCs w:val="22"/>
        </w:rPr>
        <w:t xml:space="preserve">the Vacuum Integrity Test </w:t>
      </w:r>
      <w:r w:rsidR="00163B8B">
        <w:rPr>
          <w:rFonts w:eastAsia="Arial" w:cs="Arial"/>
          <w:szCs w:val="22"/>
        </w:rPr>
        <w:t xml:space="preserve">only for </w:t>
      </w:r>
      <w:r w:rsidR="00944888" w:rsidRPr="00944888">
        <w:rPr>
          <w:rFonts w:eastAsia="Arial" w:cs="Arial"/>
          <w:szCs w:val="22"/>
        </w:rPr>
        <w:t>vapor recovery systems and components</w:t>
      </w:r>
      <w:r w:rsidR="00163B8B">
        <w:rPr>
          <w:rFonts w:eastAsia="Arial" w:cs="Arial"/>
          <w:szCs w:val="22"/>
        </w:rPr>
        <w:t xml:space="preserve"> that are ma</w:t>
      </w:r>
      <w:r w:rsidR="00EA68FA">
        <w:rPr>
          <w:rFonts w:eastAsia="Arial" w:cs="Arial"/>
          <w:szCs w:val="22"/>
        </w:rPr>
        <w:t>nufactured</w:t>
      </w:r>
      <w:r w:rsidR="00163B8B">
        <w:rPr>
          <w:rFonts w:eastAsia="Arial" w:cs="Arial"/>
          <w:szCs w:val="22"/>
        </w:rPr>
        <w:t xml:space="preserve"> by </w:t>
      </w:r>
      <w:r w:rsidR="008A703D">
        <w:rPr>
          <w:rFonts w:eastAsia="Arial" w:cs="Arial"/>
          <w:szCs w:val="22"/>
        </w:rPr>
        <w:t>Healy</w:t>
      </w:r>
      <w:r w:rsidR="00163B8B">
        <w:rPr>
          <w:rFonts w:eastAsia="Arial" w:cs="Arial"/>
          <w:szCs w:val="22"/>
        </w:rPr>
        <w:t xml:space="preserve"> Systems</w:t>
      </w:r>
      <w:r w:rsidR="00126E50">
        <w:rPr>
          <w:rFonts w:eastAsia="Arial" w:cs="Arial"/>
          <w:szCs w:val="22"/>
        </w:rPr>
        <w:t xml:space="preserve">. </w:t>
      </w:r>
      <w:r w:rsidR="00B81771" w:rsidRPr="00B81771">
        <w:rPr>
          <w:rFonts w:eastAsia="Arial" w:cs="Arial"/>
          <w:szCs w:val="22"/>
        </w:rPr>
        <w:t>The purpose of this test is to verify the vapor tightness of the portion of</w:t>
      </w:r>
      <w:r w:rsidR="00B81771" w:rsidRPr="00B81771">
        <w:rPr>
          <w:rFonts w:eastAsia="Arial" w:cs="Arial"/>
          <w:spacing w:val="-32"/>
          <w:szCs w:val="22"/>
        </w:rPr>
        <w:t xml:space="preserve"> </w:t>
      </w:r>
      <w:r w:rsidR="00B81771" w:rsidRPr="00B81771">
        <w:rPr>
          <w:rFonts w:eastAsia="Arial" w:cs="Arial"/>
          <w:szCs w:val="22"/>
        </w:rPr>
        <w:t>the system that is subjected to relatively high levels of vacuum in the vapor return lines. A</w:t>
      </w:r>
      <w:r w:rsidR="00B81771" w:rsidRPr="00B81771">
        <w:rPr>
          <w:rFonts w:eastAsia="Arial" w:cs="Arial"/>
          <w:spacing w:val="60"/>
          <w:szCs w:val="22"/>
        </w:rPr>
        <w:t xml:space="preserve"> </w:t>
      </w:r>
      <w:r w:rsidR="00B81771" w:rsidRPr="00B81771">
        <w:rPr>
          <w:rFonts w:eastAsia="Arial" w:cs="Arial"/>
          <w:szCs w:val="22"/>
        </w:rPr>
        <w:t>defective vapor</w:t>
      </w:r>
      <w:r w:rsidR="00B81771" w:rsidRPr="00B81771">
        <w:rPr>
          <w:rFonts w:eastAsia="Arial" w:cs="Arial"/>
          <w:spacing w:val="36"/>
          <w:szCs w:val="22"/>
        </w:rPr>
        <w:t xml:space="preserve"> </w:t>
      </w:r>
      <w:r w:rsidR="00B81771" w:rsidRPr="00B81771">
        <w:rPr>
          <w:rFonts w:eastAsia="Arial" w:cs="Arial"/>
          <w:szCs w:val="22"/>
        </w:rPr>
        <w:t>valve</w:t>
      </w:r>
      <w:r w:rsidR="00B81771" w:rsidRPr="00B81771">
        <w:rPr>
          <w:rFonts w:eastAsia="Arial" w:cs="Arial"/>
          <w:spacing w:val="36"/>
          <w:szCs w:val="22"/>
        </w:rPr>
        <w:t xml:space="preserve"> </w:t>
      </w:r>
      <w:r w:rsidR="00B81771" w:rsidRPr="00B81771">
        <w:rPr>
          <w:rFonts w:eastAsia="Arial" w:cs="Arial"/>
          <w:szCs w:val="22"/>
        </w:rPr>
        <w:t>or</w:t>
      </w:r>
      <w:r w:rsidR="00B81771" w:rsidRPr="00B81771">
        <w:rPr>
          <w:rFonts w:eastAsia="Arial" w:cs="Arial"/>
          <w:spacing w:val="36"/>
          <w:szCs w:val="22"/>
        </w:rPr>
        <w:t xml:space="preserve"> </w:t>
      </w:r>
      <w:r w:rsidR="00B81771" w:rsidRPr="00B81771">
        <w:rPr>
          <w:rFonts w:eastAsia="Arial" w:cs="Arial"/>
          <w:szCs w:val="22"/>
        </w:rPr>
        <w:t>any</w:t>
      </w:r>
      <w:r w:rsidR="00B81771" w:rsidRPr="00B81771">
        <w:rPr>
          <w:rFonts w:eastAsia="Arial" w:cs="Arial"/>
          <w:spacing w:val="32"/>
          <w:szCs w:val="22"/>
        </w:rPr>
        <w:t xml:space="preserve"> </w:t>
      </w:r>
      <w:r w:rsidR="00B81771" w:rsidRPr="00B81771">
        <w:rPr>
          <w:rFonts w:eastAsia="Arial" w:cs="Arial"/>
          <w:szCs w:val="22"/>
        </w:rPr>
        <w:t>other</w:t>
      </w:r>
      <w:r w:rsidR="00B81771" w:rsidRPr="00B81771">
        <w:rPr>
          <w:rFonts w:eastAsia="Arial" w:cs="Arial"/>
          <w:spacing w:val="36"/>
          <w:szCs w:val="22"/>
        </w:rPr>
        <w:t xml:space="preserve"> </w:t>
      </w:r>
      <w:r w:rsidR="00B81771" w:rsidRPr="00B81771">
        <w:rPr>
          <w:rFonts w:eastAsia="Arial" w:cs="Arial"/>
          <w:szCs w:val="22"/>
        </w:rPr>
        <w:t>defect</w:t>
      </w:r>
      <w:r w:rsidR="00B81771" w:rsidRPr="00B81771">
        <w:rPr>
          <w:rFonts w:eastAsia="Arial" w:cs="Arial"/>
          <w:spacing w:val="36"/>
          <w:szCs w:val="22"/>
        </w:rPr>
        <w:t xml:space="preserve"> </w:t>
      </w:r>
      <w:r w:rsidR="00B81771" w:rsidRPr="00B81771">
        <w:rPr>
          <w:rFonts w:eastAsia="Arial" w:cs="Arial"/>
          <w:szCs w:val="22"/>
        </w:rPr>
        <w:t>which</w:t>
      </w:r>
      <w:r w:rsidR="00B81771" w:rsidRPr="00B81771">
        <w:rPr>
          <w:rFonts w:eastAsia="Arial" w:cs="Arial"/>
          <w:spacing w:val="34"/>
          <w:szCs w:val="22"/>
        </w:rPr>
        <w:t xml:space="preserve"> </w:t>
      </w:r>
      <w:r w:rsidR="00B81771" w:rsidRPr="00B81771">
        <w:rPr>
          <w:rFonts w:eastAsia="Arial" w:cs="Arial"/>
          <w:szCs w:val="22"/>
        </w:rPr>
        <w:t>compromises</w:t>
      </w:r>
      <w:r w:rsidR="00B81771" w:rsidRPr="00B81771">
        <w:rPr>
          <w:rFonts w:eastAsia="Arial" w:cs="Arial"/>
          <w:spacing w:val="35"/>
          <w:szCs w:val="22"/>
        </w:rPr>
        <w:t xml:space="preserve"> </w:t>
      </w:r>
      <w:r w:rsidR="00B81771" w:rsidRPr="00B81771">
        <w:rPr>
          <w:rFonts w:eastAsia="Arial" w:cs="Arial"/>
          <w:szCs w:val="22"/>
        </w:rPr>
        <w:t>the</w:t>
      </w:r>
      <w:r w:rsidR="00B81771" w:rsidRPr="00B81771">
        <w:rPr>
          <w:rFonts w:eastAsia="Arial" w:cs="Arial"/>
          <w:spacing w:val="34"/>
          <w:szCs w:val="22"/>
        </w:rPr>
        <w:t xml:space="preserve"> </w:t>
      </w:r>
      <w:r w:rsidR="00B81771" w:rsidRPr="00B81771">
        <w:rPr>
          <w:rFonts w:eastAsia="Arial" w:cs="Arial"/>
          <w:szCs w:val="22"/>
        </w:rPr>
        <w:t>integrity</w:t>
      </w:r>
      <w:r w:rsidR="00B81771" w:rsidRPr="00B81771">
        <w:rPr>
          <w:rFonts w:eastAsia="Arial" w:cs="Arial"/>
          <w:spacing w:val="32"/>
          <w:szCs w:val="22"/>
        </w:rPr>
        <w:t xml:space="preserve"> </w:t>
      </w:r>
      <w:r w:rsidR="00B81771" w:rsidRPr="00B81771">
        <w:rPr>
          <w:rFonts w:eastAsia="Arial" w:cs="Arial"/>
          <w:szCs w:val="22"/>
        </w:rPr>
        <w:t>of</w:t>
      </w:r>
      <w:r w:rsidR="00B81771" w:rsidRPr="00B81771">
        <w:rPr>
          <w:rFonts w:eastAsia="Arial" w:cs="Arial"/>
          <w:spacing w:val="36"/>
          <w:szCs w:val="22"/>
        </w:rPr>
        <w:t xml:space="preserve"> </w:t>
      </w:r>
      <w:r w:rsidR="00B81771" w:rsidRPr="00B81771">
        <w:rPr>
          <w:rFonts w:eastAsia="Arial" w:cs="Arial"/>
          <w:szCs w:val="22"/>
        </w:rPr>
        <w:t>the</w:t>
      </w:r>
      <w:r w:rsidR="00B81771" w:rsidRPr="00B81771">
        <w:rPr>
          <w:rFonts w:eastAsia="Arial" w:cs="Arial"/>
          <w:spacing w:val="34"/>
          <w:szCs w:val="22"/>
        </w:rPr>
        <w:t xml:space="preserve"> </w:t>
      </w:r>
      <w:r w:rsidR="00B81771" w:rsidRPr="00B81771">
        <w:rPr>
          <w:rFonts w:eastAsia="Arial" w:cs="Arial"/>
          <w:szCs w:val="22"/>
        </w:rPr>
        <w:t>vapor</w:t>
      </w:r>
      <w:r w:rsidR="00B81771" w:rsidRPr="00B81771">
        <w:rPr>
          <w:rFonts w:eastAsia="Arial" w:cs="Arial"/>
          <w:spacing w:val="36"/>
          <w:szCs w:val="22"/>
        </w:rPr>
        <w:t xml:space="preserve"> </w:t>
      </w:r>
      <w:r w:rsidR="00B81771" w:rsidRPr="00B81771">
        <w:rPr>
          <w:rFonts w:eastAsia="Arial" w:cs="Arial"/>
          <w:szCs w:val="22"/>
        </w:rPr>
        <w:t>lines</w:t>
      </w:r>
      <w:r w:rsidR="00B81771" w:rsidRPr="00B81771">
        <w:rPr>
          <w:rFonts w:eastAsia="Arial" w:cs="Arial"/>
          <w:spacing w:val="35"/>
          <w:szCs w:val="22"/>
        </w:rPr>
        <w:t xml:space="preserve"> </w:t>
      </w:r>
      <w:r w:rsidR="00B81771" w:rsidRPr="00B81771">
        <w:rPr>
          <w:rFonts w:eastAsia="Arial" w:cs="Arial"/>
          <w:szCs w:val="22"/>
        </w:rPr>
        <w:t>from</w:t>
      </w:r>
      <w:r w:rsidR="00B81771" w:rsidRPr="00B81771">
        <w:rPr>
          <w:rFonts w:eastAsia="Arial" w:cs="Arial"/>
          <w:spacing w:val="33"/>
          <w:szCs w:val="22"/>
        </w:rPr>
        <w:t xml:space="preserve"> </w:t>
      </w:r>
      <w:r w:rsidR="00B81771" w:rsidRPr="00B81771">
        <w:rPr>
          <w:rFonts w:eastAsia="Arial" w:cs="Arial"/>
          <w:szCs w:val="22"/>
        </w:rPr>
        <w:t xml:space="preserve">the nozzle to the central vacuum unit may cause the ingestion of </w:t>
      </w:r>
      <w:r w:rsidR="00B81771" w:rsidRPr="00B81771">
        <w:rPr>
          <w:rFonts w:eastAsia="Arial" w:cs="Arial"/>
          <w:szCs w:val="22"/>
        </w:rPr>
        <w:lastRenderedPageBreak/>
        <w:t>large amounts of air. This</w:t>
      </w:r>
      <w:r w:rsidR="00B81771" w:rsidRPr="00B81771">
        <w:rPr>
          <w:rFonts w:eastAsia="Arial" w:cs="Arial"/>
          <w:spacing w:val="30"/>
          <w:szCs w:val="22"/>
        </w:rPr>
        <w:t xml:space="preserve"> </w:t>
      </w:r>
      <w:r w:rsidR="00B81771" w:rsidRPr="00B81771">
        <w:rPr>
          <w:rFonts w:eastAsia="Arial" w:cs="Arial"/>
          <w:szCs w:val="22"/>
        </w:rPr>
        <w:t>excess air</w:t>
      </w:r>
      <w:r w:rsidR="00B81771" w:rsidRPr="00B81771">
        <w:rPr>
          <w:rFonts w:eastAsia="Arial" w:cs="Arial"/>
          <w:spacing w:val="36"/>
          <w:szCs w:val="22"/>
        </w:rPr>
        <w:t xml:space="preserve"> </w:t>
      </w:r>
      <w:r w:rsidR="00B81771" w:rsidRPr="00B81771">
        <w:rPr>
          <w:rFonts w:eastAsia="Arial" w:cs="Arial"/>
          <w:szCs w:val="22"/>
        </w:rPr>
        <w:t>in</w:t>
      </w:r>
      <w:r w:rsidR="00B81771" w:rsidRPr="00B81771">
        <w:rPr>
          <w:rFonts w:eastAsia="Arial" w:cs="Arial"/>
          <w:spacing w:val="34"/>
          <w:szCs w:val="22"/>
        </w:rPr>
        <w:t xml:space="preserve"> </w:t>
      </w:r>
      <w:r w:rsidR="00B81771" w:rsidRPr="00B81771">
        <w:rPr>
          <w:rFonts w:eastAsia="Arial" w:cs="Arial"/>
          <w:szCs w:val="22"/>
        </w:rPr>
        <w:t>the</w:t>
      </w:r>
      <w:r w:rsidR="00B81771" w:rsidRPr="00B81771">
        <w:rPr>
          <w:rFonts w:eastAsia="Arial" w:cs="Arial"/>
          <w:spacing w:val="34"/>
          <w:szCs w:val="22"/>
        </w:rPr>
        <w:t xml:space="preserve"> </w:t>
      </w:r>
      <w:r w:rsidR="00B81771" w:rsidRPr="00B81771">
        <w:rPr>
          <w:rFonts w:eastAsia="Arial" w:cs="Arial"/>
          <w:szCs w:val="22"/>
        </w:rPr>
        <w:t>storage</w:t>
      </w:r>
      <w:r w:rsidR="00B81771" w:rsidRPr="00B81771">
        <w:rPr>
          <w:rFonts w:eastAsia="Arial" w:cs="Arial"/>
          <w:spacing w:val="32"/>
          <w:szCs w:val="22"/>
        </w:rPr>
        <w:t xml:space="preserve"> </w:t>
      </w:r>
      <w:r w:rsidR="00B81771" w:rsidRPr="00B81771">
        <w:rPr>
          <w:rFonts w:eastAsia="Arial" w:cs="Arial"/>
          <w:szCs w:val="22"/>
        </w:rPr>
        <w:t>tanks</w:t>
      </w:r>
      <w:r w:rsidR="00B81771" w:rsidRPr="00B81771">
        <w:rPr>
          <w:rFonts w:eastAsia="Arial" w:cs="Arial"/>
          <w:spacing w:val="32"/>
          <w:szCs w:val="22"/>
        </w:rPr>
        <w:t xml:space="preserve"> </w:t>
      </w:r>
      <w:r w:rsidR="00B81771" w:rsidRPr="00B81771">
        <w:rPr>
          <w:rFonts w:eastAsia="Arial" w:cs="Arial"/>
          <w:szCs w:val="22"/>
        </w:rPr>
        <w:t>will</w:t>
      </w:r>
      <w:r w:rsidR="00B81771" w:rsidRPr="00B81771">
        <w:rPr>
          <w:rFonts w:eastAsia="Arial" w:cs="Arial"/>
          <w:spacing w:val="34"/>
          <w:szCs w:val="22"/>
        </w:rPr>
        <w:t xml:space="preserve"> </w:t>
      </w:r>
      <w:r w:rsidR="00B81771" w:rsidRPr="00B81771">
        <w:rPr>
          <w:rFonts w:eastAsia="Arial" w:cs="Arial"/>
          <w:szCs w:val="22"/>
        </w:rPr>
        <w:t>cause</w:t>
      </w:r>
      <w:r w:rsidR="00B81771" w:rsidRPr="00B81771">
        <w:rPr>
          <w:rFonts w:eastAsia="Arial" w:cs="Arial"/>
          <w:spacing w:val="34"/>
          <w:szCs w:val="22"/>
        </w:rPr>
        <w:t xml:space="preserve"> </w:t>
      </w:r>
      <w:r w:rsidR="00B81771" w:rsidRPr="00B81771">
        <w:rPr>
          <w:rFonts w:eastAsia="Arial" w:cs="Arial"/>
          <w:szCs w:val="22"/>
        </w:rPr>
        <w:t>significant</w:t>
      </w:r>
      <w:r w:rsidR="00B81771" w:rsidRPr="00B81771">
        <w:rPr>
          <w:rFonts w:eastAsia="Arial" w:cs="Arial"/>
          <w:spacing w:val="36"/>
          <w:szCs w:val="22"/>
        </w:rPr>
        <w:t xml:space="preserve"> </w:t>
      </w:r>
      <w:r w:rsidR="00B81771" w:rsidRPr="00B81771">
        <w:rPr>
          <w:rFonts w:eastAsia="Arial" w:cs="Arial"/>
          <w:szCs w:val="22"/>
        </w:rPr>
        <w:t>vent</w:t>
      </w:r>
      <w:r w:rsidR="00B81771" w:rsidRPr="00B81771">
        <w:rPr>
          <w:rFonts w:eastAsia="Arial" w:cs="Arial"/>
          <w:spacing w:val="36"/>
          <w:szCs w:val="22"/>
        </w:rPr>
        <w:t xml:space="preserve"> </w:t>
      </w:r>
      <w:r w:rsidR="00B81771" w:rsidRPr="00B81771">
        <w:rPr>
          <w:rFonts w:eastAsia="Arial" w:cs="Arial"/>
          <w:szCs w:val="22"/>
        </w:rPr>
        <w:t>emissions</w:t>
      </w:r>
      <w:r w:rsidR="00B81771" w:rsidRPr="00B81771">
        <w:rPr>
          <w:rFonts w:eastAsia="Arial" w:cs="Arial"/>
          <w:spacing w:val="35"/>
          <w:szCs w:val="22"/>
        </w:rPr>
        <w:t xml:space="preserve"> </w:t>
      </w:r>
      <w:r w:rsidR="00B81771" w:rsidRPr="00B81771">
        <w:rPr>
          <w:rFonts w:eastAsia="Arial" w:cs="Arial"/>
          <w:szCs w:val="22"/>
        </w:rPr>
        <w:t>when</w:t>
      </w:r>
      <w:r w:rsidR="00B81771" w:rsidRPr="00B81771">
        <w:rPr>
          <w:rFonts w:eastAsia="Arial" w:cs="Arial"/>
          <w:spacing w:val="34"/>
          <w:szCs w:val="22"/>
        </w:rPr>
        <w:t xml:space="preserve"> </w:t>
      </w:r>
      <w:r w:rsidR="00B81771" w:rsidRPr="00B81771">
        <w:rPr>
          <w:rFonts w:eastAsia="Arial" w:cs="Arial"/>
          <w:szCs w:val="22"/>
        </w:rPr>
        <w:t>the</w:t>
      </w:r>
      <w:r w:rsidR="00B81771" w:rsidRPr="00B81771">
        <w:rPr>
          <w:rFonts w:eastAsia="Arial" w:cs="Arial"/>
          <w:spacing w:val="32"/>
          <w:szCs w:val="22"/>
        </w:rPr>
        <w:t xml:space="preserve"> </w:t>
      </w:r>
      <w:r w:rsidR="00B81771" w:rsidRPr="00B81771">
        <w:rPr>
          <w:rFonts w:eastAsia="Arial" w:cs="Arial"/>
          <w:szCs w:val="22"/>
        </w:rPr>
        <w:t>pressure</w:t>
      </w:r>
      <w:r w:rsidR="00B81771" w:rsidRPr="00B81771">
        <w:rPr>
          <w:rFonts w:eastAsia="Arial" w:cs="Arial"/>
          <w:spacing w:val="32"/>
          <w:szCs w:val="22"/>
        </w:rPr>
        <w:t xml:space="preserve"> </w:t>
      </w:r>
      <w:r w:rsidR="00B81771" w:rsidRPr="00B81771">
        <w:rPr>
          <w:rFonts w:eastAsia="Arial" w:cs="Arial"/>
          <w:szCs w:val="22"/>
        </w:rPr>
        <w:t>exceeds</w:t>
      </w:r>
      <w:r w:rsidR="00B81771" w:rsidRPr="00B81771">
        <w:rPr>
          <w:rFonts w:eastAsia="Arial" w:cs="Arial"/>
          <w:spacing w:val="35"/>
          <w:szCs w:val="22"/>
        </w:rPr>
        <w:t xml:space="preserve"> </w:t>
      </w:r>
      <w:r w:rsidR="00B81771" w:rsidRPr="00B81771">
        <w:rPr>
          <w:rFonts w:eastAsia="Arial" w:cs="Arial"/>
          <w:szCs w:val="22"/>
        </w:rPr>
        <w:t xml:space="preserve">the pressure setting of the </w:t>
      </w:r>
      <w:r w:rsidR="00B81771" w:rsidRPr="00B81771">
        <w:rPr>
          <w:rFonts w:eastAsia="Arial" w:cs="Arial"/>
          <w:spacing w:val="-2"/>
          <w:szCs w:val="22"/>
        </w:rPr>
        <w:t>P/V</w:t>
      </w:r>
      <w:r w:rsidR="00B81771" w:rsidRPr="00B81771">
        <w:rPr>
          <w:rFonts w:eastAsia="Arial" w:cs="Arial"/>
          <w:spacing w:val="-9"/>
          <w:szCs w:val="22"/>
        </w:rPr>
        <w:t xml:space="preserve"> </w:t>
      </w:r>
      <w:r w:rsidR="00182AB5">
        <w:rPr>
          <w:rFonts w:eastAsia="Arial" w:cs="Arial"/>
          <w:szCs w:val="22"/>
        </w:rPr>
        <w:t>v</w:t>
      </w:r>
      <w:r w:rsidR="00182AB5" w:rsidRPr="00B81771">
        <w:rPr>
          <w:rFonts w:eastAsia="Arial" w:cs="Arial"/>
          <w:szCs w:val="22"/>
        </w:rPr>
        <w:t>alve</w:t>
      </w:r>
      <w:r w:rsidR="00B81771" w:rsidRPr="00B81771">
        <w:rPr>
          <w:rFonts w:eastAsia="Arial" w:cs="Arial"/>
          <w:szCs w:val="22"/>
        </w:rPr>
        <w:t>.</w:t>
      </w:r>
    </w:p>
    <w:p w14:paraId="60ED092F" w14:textId="77777777" w:rsidR="008C0549" w:rsidRDefault="008C0549" w:rsidP="00765F13">
      <w:pPr>
        <w:widowControl w:val="0"/>
        <w:tabs>
          <w:tab w:val="left" w:pos="9270"/>
        </w:tabs>
        <w:spacing w:before="72"/>
        <w:rPr>
          <w:rFonts w:eastAsia="Arial" w:cs="Arial"/>
          <w:szCs w:val="22"/>
        </w:rPr>
      </w:pPr>
    </w:p>
    <w:p w14:paraId="27708023" w14:textId="7028A9C0" w:rsidR="008C0549" w:rsidRDefault="008C0549" w:rsidP="00765F13">
      <w:pPr>
        <w:widowControl w:val="0"/>
        <w:tabs>
          <w:tab w:val="left" w:pos="1020"/>
          <w:tab w:val="left" w:pos="9270"/>
        </w:tabs>
        <w:spacing w:before="1"/>
        <w:rPr>
          <w:rFonts w:eastAsia="Arial"/>
        </w:rPr>
      </w:pPr>
      <w:r>
        <w:rPr>
          <w:rFonts w:eastAsia="Calibri" w:cs="Arial"/>
          <w:szCs w:val="22"/>
        </w:rPr>
        <w:t xml:space="preserve">When administering </w:t>
      </w:r>
      <w:r>
        <w:rPr>
          <w:rFonts w:eastAsia="Arial"/>
        </w:rPr>
        <w:t xml:space="preserve">the </w:t>
      </w:r>
      <w:r w:rsidRPr="00B81771">
        <w:rPr>
          <w:rFonts w:eastAsia="Arial" w:cs="Arial"/>
          <w:szCs w:val="22"/>
        </w:rPr>
        <w:t xml:space="preserve">Vacuum Integrity Test </w:t>
      </w:r>
      <w:r w:rsidRPr="00B81771">
        <w:rPr>
          <w:rFonts w:eastAsia="Arial"/>
        </w:rPr>
        <w:t>at the Using Agency</w:t>
      </w:r>
      <w:r w:rsidR="00870F04">
        <w:rPr>
          <w:rFonts w:eastAsia="Arial"/>
        </w:rPr>
        <w:t>’s</w:t>
      </w:r>
      <w:r w:rsidRPr="00B81771">
        <w:rPr>
          <w:rFonts w:eastAsia="Arial"/>
        </w:rPr>
        <w:t xml:space="preserve"> gasoline</w:t>
      </w:r>
      <w:r w:rsidR="004C0EF3">
        <w:rPr>
          <w:rFonts w:eastAsia="Arial"/>
        </w:rPr>
        <w:t>-</w:t>
      </w:r>
      <w:r w:rsidRPr="00B81771">
        <w:rPr>
          <w:rFonts w:eastAsia="Arial"/>
        </w:rPr>
        <w:t>dispensing facilities</w:t>
      </w:r>
      <w:r>
        <w:rPr>
          <w:rFonts w:eastAsia="Arial"/>
        </w:rPr>
        <w:t xml:space="preserve">, the </w:t>
      </w:r>
      <w:r w:rsidRPr="00B81771">
        <w:rPr>
          <w:rFonts w:eastAsia="Arial"/>
        </w:rPr>
        <w:t>Vendor {Contractor} shall</w:t>
      </w:r>
      <w:r>
        <w:rPr>
          <w:rFonts w:eastAsia="Arial"/>
        </w:rPr>
        <w:t xml:space="preserve"> at a minimum:</w:t>
      </w:r>
    </w:p>
    <w:p w14:paraId="21F0999B" w14:textId="77777777" w:rsidR="008C0549" w:rsidRDefault="008C0549" w:rsidP="00765F13">
      <w:pPr>
        <w:widowControl w:val="0"/>
        <w:tabs>
          <w:tab w:val="left" w:pos="1020"/>
          <w:tab w:val="left" w:pos="9270"/>
        </w:tabs>
        <w:spacing w:before="1"/>
        <w:rPr>
          <w:rFonts w:eastAsia="Arial"/>
        </w:rPr>
      </w:pPr>
    </w:p>
    <w:p w14:paraId="26418F73" w14:textId="6AA4B3B1" w:rsidR="008C0549" w:rsidRDefault="008C0549" w:rsidP="00765F13">
      <w:pPr>
        <w:pStyle w:val="ListParagraph"/>
        <w:numPr>
          <w:ilvl w:val="0"/>
          <w:numId w:val="85"/>
        </w:numPr>
        <w:tabs>
          <w:tab w:val="left" w:pos="9270"/>
        </w:tabs>
        <w:rPr>
          <w:rFonts w:eastAsia="Arial"/>
        </w:rPr>
      </w:pPr>
      <w:r>
        <w:rPr>
          <w:rFonts w:eastAsia="Arial"/>
        </w:rPr>
        <w:t>O</w:t>
      </w:r>
      <w:r w:rsidRPr="00B81771">
        <w:rPr>
          <w:rFonts w:eastAsia="Arial"/>
        </w:rPr>
        <w:t>btain</w:t>
      </w:r>
      <w:r>
        <w:rPr>
          <w:rFonts w:eastAsia="Arial"/>
        </w:rPr>
        <w:t xml:space="preserve"> a status </w:t>
      </w:r>
      <w:r w:rsidR="00752718">
        <w:rPr>
          <w:rFonts w:eastAsia="Arial"/>
        </w:rPr>
        <w:t>of</w:t>
      </w:r>
      <w:r w:rsidR="00752718" w:rsidRPr="00B81771">
        <w:rPr>
          <w:rFonts w:eastAsia="Arial"/>
        </w:rPr>
        <w:t xml:space="preserve"> “</w:t>
      </w:r>
      <w:r w:rsidR="00752718">
        <w:rPr>
          <w:rFonts w:eastAsia="Arial"/>
        </w:rPr>
        <w:t>PASS</w:t>
      </w:r>
      <w:r w:rsidR="00752718" w:rsidRPr="00B81771">
        <w:rPr>
          <w:rFonts w:eastAsia="Arial"/>
        </w:rPr>
        <w:t>”</w:t>
      </w:r>
      <w:r w:rsidR="00752718">
        <w:rPr>
          <w:rFonts w:eastAsia="Arial"/>
        </w:rPr>
        <w:t xml:space="preserve"> on the testing report;</w:t>
      </w:r>
    </w:p>
    <w:p w14:paraId="13E0858F" w14:textId="77777777" w:rsidR="008C0549" w:rsidRPr="00B81771" w:rsidRDefault="008C0549" w:rsidP="00765F13">
      <w:pPr>
        <w:widowControl w:val="0"/>
        <w:tabs>
          <w:tab w:val="left" w:pos="9270"/>
        </w:tabs>
        <w:spacing w:before="72"/>
        <w:rPr>
          <w:rFonts w:eastAsia="Arial" w:cs="Arial"/>
          <w:szCs w:val="22"/>
        </w:rPr>
      </w:pPr>
    </w:p>
    <w:p w14:paraId="35EBFBB3" w14:textId="65252941" w:rsidR="00B81771" w:rsidRPr="000C28B8" w:rsidRDefault="00AC077A" w:rsidP="00544B86">
      <w:pPr>
        <w:pStyle w:val="ListParagraph"/>
        <w:widowControl w:val="0"/>
        <w:numPr>
          <w:ilvl w:val="0"/>
          <w:numId w:val="85"/>
        </w:numPr>
        <w:tabs>
          <w:tab w:val="left" w:pos="9270"/>
        </w:tabs>
        <w:jc w:val="left"/>
        <w:rPr>
          <w:rFonts w:eastAsia="Arial" w:cs="Arial"/>
          <w:szCs w:val="22"/>
        </w:rPr>
      </w:pPr>
      <w:r>
        <w:rPr>
          <w:rFonts w:eastAsia="Arial" w:cs="Arial"/>
          <w:szCs w:val="22"/>
        </w:rPr>
        <w:t xml:space="preserve">Perform the </w:t>
      </w:r>
      <w:r w:rsidRPr="00B81771">
        <w:rPr>
          <w:rFonts w:eastAsia="Arial" w:cs="Arial"/>
          <w:szCs w:val="22"/>
        </w:rPr>
        <w:t>Vacuum</w:t>
      </w:r>
      <w:r w:rsidRPr="00B81771">
        <w:rPr>
          <w:rFonts w:eastAsia="Arial" w:cs="Arial"/>
          <w:spacing w:val="33"/>
          <w:szCs w:val="22"/>
        </w:rPr>
        <w:t xml:space="preserve"> </w:t>
      </w:r>
      <w:r w:rsidRPr="00B81771">
        <w:rPr>
          <w:rFonts w:eastAsia="Arial" w:cs="Arial"/>
          <w:szCs w:val="22"/>
        </w:rPr>
        <w:t>Integrity</w:t>
      </w:r>
      <w:r w:rsidRPr="00B81771">
        <w:rPr>
          <w:rFonts w:eastAsia="Arial" w:cs="Arial"/>
          <w:spacing w:val="30"/>
          <w:szCs w:val="22"/>
        </w:rPr>
        <w:t xml:space="preserve"> </w:t>
      </w:r>
      <w:r w:rsidRPr="00B81771">
        <w:rPr>
          <w:rFonts w:eastAsia="Arial" w:cs="Arial"/>
          <w:szCs w:val="22"/>
        </w:rPr>
        <w:t>Test</w:t>
      </w:r>
      <w:r>
        <w:rPr>
          <w:rFonts w:eastAsia="Arial" w:cs="Arial"/>
          <w:szCs w:val="22"/>
        </w:rPr>
        <w:t xml:space="preserve"> at least once every </w:t>
      </w:r>
      <w:r w:rsidR="00CD63A1">
        <w:rPr>
          <w:rFonts w:eastAsia="Arial" w:cs="Arial"/>
          <w:szCs w:val="22"/>
        </w:rPr>
        <w:t>12</w:t>
      </w:r>
      <w:r>
        <w:rPr>
          <w:rFonts w:eastAsia="Arial" w:cs="Arial"/>
          <w:szCs w:val="22"/>
        </w:rPr>
        <w:t xml:space="preserve"> months; and</w:t>
      </w:r>
    </w:p>
    <w:p w14:paraId="04F54120" w14:textId="77777777" w:rsidR="00AC077A" w:rsidRDefault="00AC077A" w:rsidP="00765F13">
      <w:pPr>
        <w:widowControl w:val="0"/>
        <w:tabs>
          <w:tab w:val="left" w:pos="9270"/>
        </w:tabs>
        <w:spacing w:before="10"/>
        <w:jc w:val="left"/>
        <w:rPr>
          <w:rFonts w:eastAsia="Arial" w:cs="Arial"/>
          <w:szCs w:val="22"/>
        </w:rPr>
      </w:pPr>
    </w:p>
    <w:p w14:paraId="326A4192" w14:textId="1C4F27EB" w:rsidR="00B81771" w:rsidRPr="000C28B8" w:rsidRDefault="00AC077A" w:rsidP="00544B86">
      <w:pPr>
        <w:pStyle w:val="ListParagraph"/>
        <w:numPr>
          <w:ilvl w:val="0"/>
          <w:numId w:val="85"/>
        </w:numPr>
        <w:tabs>
          <w:tab w:val="left" w:pos="9270"/>
        </w:tabs>
        <w:rPr>
          <w:rFonts w:eastAsia="Arial" w:cs="Arial"/>
          <w:szCs w:val="22"/>
        </w:rPr>
      </w:pPr>
      <w:r>
        <w:rPr>
          <w:rFonts w:eastAsia="Arial" w:cs="Arial"/>
          <w:szCs w:val="22"/>
        </w:rPr>
        <w:t>Ensure</w:t>
      </w:r>
      <w:r w:rsidR="00B81771" w:rsidRPr="000C28B8">
        <w:rPr>
          <w:rFonts w:eastAsia="Arial" w:cs="Arial"/>
          <w:szCs w:val="22"/>
        </w:rPr>
        <w:t xml:space="preserve"> protocol </w:t>
      </w:r>
      <w:r w:rsidR="00B81771" w:rsidRPr="00C542F8">
        <w:rPr>
          <w:rFonts w:eastAsia="Arial" w:cs="Arial"/>
          <w:szCs w:val="22"/>
        </w:rPr>
        <w:t>conform</w:t>
      </w:r>
      <w:r>
        <w:rPr>
          <w:rFonts w:eastAsia="Arial" w:cs="Arial"/>
          <w:szCs w:val="22"/>
        </w:rPr>
        <w:t>s</w:t>
      </w:r>
      <w:r w:rsidR="00B81771" w:rsidRPr="000C28B8">
        <w:rPr>
          <w:rFonts w:eastAsia="Arial" w:cs="Arial"/>
          <w:szCs w:val="22"/>
        </w:rPr>
        <w:t xml:space="preserve"> to </w:t>
      </w:r>
      <w:r w:rsidR="00376DF3">
        <w:rPr>
          <w:rFonts w:eastAsia="Arial" w:cs="Arial"/>
          <w:szCs w:val="22"/>
        </w:rPr>
        <w:t>C.A.R.B.</w:t>
      </w:r>
      <w:r w:rsidR="00B81771" w:rsidRPr="000C28B8">
        <w:rPr>
          <w:rFonts w:eastAsia="Arial" w:cs="Arial"/>
          <w:szCs w:val="22"/>
        </w:rPr>
        <w:t xml:space="preserve"> procedures as specified in the </w:t>
      </w:r>
      <w:r w:rsidR="00B81771" w:rsidRPr="00376DF3">
        <w:rPr>
          <w:rFonts w:eastAsia="Arial" w:cs="Arial"/>
          <w:szCs w:val="22"/>
        </w:rPr>
        <w:t>applicable certification Executive</w:t>
      </w:r>
      <w:r w:rsidR="00B81771" w:rsidRPr="000C28B8">
        <w:rPr>
          <w:rFonts w:eastAsia="Arial" w:cs="Arial"/>
          <w:spacing w:val="-33"/>
          <w:szCs w:val="22"/>
        </w:rPr>
        <w:t xml:space="preserve"> </w:t>
      </w:r>
      <w:r w:rsidR="00B81771" w:rsidRPr="000C28B8">
        <w:rPr>
          <w:rFonts w:eastAsia="Arial" w:cs="Arial"/>
          <w:szCs w:val="22"/>
        </w:rPr>
        <w:t>Order.</w:t>
      </w:r>
    </w:p>
    <w:p w14:paraId="316240A7" w14:textId="77777777" w:rsidR="00B81771" w:rsidRPr="00B81771" w:rsidRDefault="00B81771" w:rsidP="00B81771">
      <w:pPr>
        <w:widowControl w:val="0"/>
        <w:spacing w:before="8"/>
        <w:jc w:val="left"/>
        <w:rPr>
          <w:rFonts w:eastAsia="Arial" w:cs="Arial"/>
          <w:szCs w:val="22"/>
        </w:rPr>
      </w:pPr>
    </w:p>
    <w:p w14:paraId="21570C81" w14:textId="01827B00" w:rsidR="00B81771" w:rsidRPr="00B81771" w:rsidRDefault="00B81771" w:rsidP="00B81771">
      <w:pPr>
        <w:numPr>
          <w:ilvl w:val="2"/>
          <w:numId w:val="12"/>
        </w:numPr>
        <w:outlineLvl w:val="2"/>
        <w:rPr>
          <w:rFonts w:ascii="Arial Narrow" w:eastAsia="Arial" w:hAnsi="Arial Narrow" w:cs="Arial"/>
          <w:b/>
          <w:bCs/>
          <w:caps/>
          <w:szCs w:val="26"/>
          <w:u w:val="single"/>
        </w:rPr>
      </w:pPr>
      <w:bookmarkStart w:id="119" w:name="_TOC_250062"/>
      <w:bookmarkStart w:id="120" w:name="_Toc505261771"/>
      <w:bookmarkStart w:id="121" w:name="_Toc511288478"/>
      <w:bookmarkStart w:id="122" w:name="_Toc521408968"/>
      <w:bookmarkStart w:id="123" w:name="_Toc5372567"/>
      <w:r w:rsidRPr="00B81771">
        <w:rPr>
          <w:rFonts w:ascii="Arial Narrow" w:eastAsia="Arial" w:hAnsi="Arial Narrow" w:cs="Arial"/>
          <w:b/>
          <w:bCs/>
          <w:caps/>
          <w:szCs w:val="26"/>
          <w:u w:val="single"/>
        </w:rPr>
        <w:t>AIR TO LIQUID (A/L) VOLUME RATIO TEST</w:t>
      </w:r>
      <w:bookmarkEnd w:id="119"/>
      <w:bookmarkEnd w:id="120"/>
      <w:bookmarkEnd w:id="121"/>
      <w:bookmarkEnd w:id="122"/>
      <w:r w:rsidR="00A56B8B">
        <w:rPr>
          <w:rFonts w:ascii="Arial Narrow" w:eastAsia="Arial" w:hAnsi="Arial Narrow" w:cs="Arial"/>
          <w:b/>
          <w:bCs/>
          <w:caps/>
          <w:szCs w:val="26"/>
          <w:u w:val="single"/>
        </w:rPr>
        <w:t xml:space="preserve"> (FOR VACUUM-ASSISTED SYSTEMS ONLY)</w:t>
      </w:r>
      <w:bookmarkEnd w:id="123"/>
    </w:p>
    <w:p w14:paraId="23876F6E" w14:textId="77777777" w:rsidR="00B81771" w:rsidRPr="00B81771" w:rsidRDefault="00B81771" w:rsidP="00B81771">
      <w:pPr>
        <w:keepNext/>
        <w:widowControl w:val="0"/>
        <w:spacing w:before="11"/>
        <w:jc w:val="left"/>
        <w:rPr>
          <w:rFonts w:eastAsia="Arial" w:cs="Arial"/>
          <w:b/>
          <w:bCs/>
          <w:szCs w:val="22"/>
        </w:rPr>
      </w:pPr>
    </w:p>
    <w:p w14:paraId="1DCA9C24" w14:textId="4EAA1C5D" w:rsidR="00B81771" w:rsidRDefault="00B81771" w:rsidP="004635B9">
      <w:pPr>
        <w:keepNext/>
        <w:widowControl w:val="0"/>
        <w:spacing w:before="72"/>
        <w:rPr>
          <w:rFonts w:eastAsia="Arial" w:cs="Arial"/>
          <w:szCs w:val="22"/>
        </w:rPr>
      </w:pPr>
      <w:r w:rsidRPr="00B81771">
        <w:rPr>
          <w:rFonts w:eastAsia="Arial" w:cs="Arial"/>
          <w:szCs w:val="22"/>
        </w:rPr>
        <w:t>Th</w:t>
      </w:r>
      <w:r w:rsidR="00A91447">
        <w:rPr>
          <w:rFonts w:eastAsia="Arial" w:cs="Arial"/>
          <w:szCs w:val="22"/>
        </w:rPr>
        <w:t xml:space="preserve">e </w:t>
      </w:r>
      <w:r w:rsidR="004635B9">
        <w:rPr>
          <w:rFonts w:eastAsia="Arial" w:cs="Arial"/>
          <w:szCs w:val="22"/>
        </w:rPr>
        <w:t xml:space="preserve">Vendor {Contractor} shall perform the </w:t>
      </w:r>
      <w:r w:rsidR="00A91447">
        <w:rPr>
          <w:rFonts w:eastAsia="Arial" w:cs="Arial"/>
          <w:szCs w:val="22"/>
        </w:rPr>
        <w:t>A/L Volume Ratio Test</w:t>
      </w:r>
      <w:r w:rsidR="00140E44">
        <w:rPr>
          <w:rFonts w:eastAsia="Arial" w:cs="Arial"/>
          <w:szCs w:val="22"/>
        </w:rPr>
        <w:t xml:space="preserve"> </w:t>
      </w:r>
      <w:r w:rsidRPr="00B81771">
        <w:rPr>
          <w:rFonts w:eastAsia="Arial" w:cs="Arial"/>
          <w:szCs w:val="22"/>
        </w:rPr>
        <w:t>to determine if</w:t>
      </w:r>
      <w:r w:rsidRPr="00B81771">
        <w:rPr>
          <w:rFonts w:eastAsia="Arial" w:cs="Arial"/>
          <w:spacing w:val="23"/>
          <w:szCs w:val="22"/>
        </w:rPr>
        <w:t xml:space="preserve"> </w:t>
      </w:r>
      <w:r w:rsidRPr="00B81771">
        <w:rPr>
          <w:rFonts w:eastAsia="Arial" w:cs="Arial"/>
          <w:szCs w:val="22"/>
        </w:rPr>
        <w:t>the vapor</w:t>
      </w:r>
      <w:r w:rsidR="004635B9">
        <w:rPr>
          <w:rFonts w:eastAsia="Arial" w:cs="Arial"/>
          <w:szCs w:val="22"/>
        </w:rPr>
        <w:t xml:space="preserve"> </w:t>
      </w:r>
      <w:r w:rsidRPr="00B81771">
        <w:rPr>
          <w:rFonts w:eastAsia="Arial" w:cs="Arial"/>
          <w:szCs w:val="22"/>
        </w:rPr>
        <w:t xml:space="preserve">return vacuum motors are calibrated properly and also </w:t>
      </w:r>
      <w:r w:rsidR="00140E44">
        <w:rPr>
          <w:rFonts w:eastAsia="Arial" w:cs="Arial"/>
          <w:szCs w:val="22"/>
        </w:rPr>
        <w:t xml:space="preserve">to </w:t>
      </w:r>
      <w:r w:rsidRPr="00B81771">
        <w:rPr>
          <w:rFonts w:eastAsia="Arial" w:cs="Arial"/>
          <w:szCs w:val="22"/>
        </w:rPr>
        <w:t>detect defective nozzles.</w:t>
      </w:r>
      <w:r w:rsidRPr="00B81771">
        <w:rPr>
          <w:rFonts w:eastAsia="Arial" w:cs="Arial"/>
          <w:spacing w:val="36"/>
          <w:szCs w:val="22"/>
        </w:rPr>
        <w:t xml:space="preserve"> </w:t>
      </w:r>
      <w:r w:rsidRPr="00B81771">
        <w:rPr>
          <w:rFonts w:eastAsia="Arial" w:cs="Arial"/>
          <w:szCs w:val="22"/>
        </w:rPr>
        <w:t>The efficiency of the vacuum motors is measured by comparing the volume of vapor (air) captured</w:t>
      </w:r>
      <w:r w:rsidRPr="00B81771">
        <w:rPr>
          <w:rFonts w:eastAsia="Arial" w:cs="Arial"/>
          <w:spacing w:val="-24"/>
          <w:szCs w:val="22"/>
        </w:rPr>
        <w:t xml:space="preserve"> </w:t>
      </w:r>
      <w:r w:rsidRPr="00B81771">
        <w:rPr>
          <w:rFonts w:eastAsia="Arial" w:cs="Arial"/>
          <w:szCs w:val="22"/>
        </w:rPr>
        <w:t>and returned</w:t>
      </w:r>
      <w:r w:rsidRPr="00B81771">
        <w:rPr>
          <w:rFonts w:eastAsia="Arial" w:cs="Arial"/>
          <w:spacing w:val="38"/>
          <w:szCs w:val="22"/>
        </w:rPr>
        <w:t xml:space="preserve"> </w:t>
      </w:r>
      <w:r w:rsidRPr="00B81771">
        <w:rPr>
          <w:rFonts w:eastAsia="Arial" w:cs="Arial"/>
          <w:szCs w:val="22"/>
        </w:rPr>
        <w:t>to</w:t>
      </w:r>
      <w:r w:rsidRPr="00B81771">
        <w:rPr>
          <w:rFonts w:eastAsia="Arial" w:cs="Arial"/>
          <w:spacing w:val="38"/>
          <w:szCs w:val="22"/>
        </w:rPr>
        <w:t xml:space="preserve"> </w:t>
      </w:r>
      <w:r w:rsidRPr="00B81771">
        <w:rPr>
          <w:rFonts w:eastAsia="Arial" w:cs="Arial"/>
          <w:szCs w:val="22"/>
        </w:rPr>
        <w:t>the</w:t>
      </w:r>
      <w:r w:rsidRPr="00B81771">
        <w:rPr>
          <w:rFonts w:eastAsia="Arial" w:cs="Arial"/>
          <w:spacing w:val="38"/>
          <w:szCs w:val="22"/>
        </w:rPr>
        <w:t xml:space="preserve"> </w:t>
      </w:r>
      <w:r w:rsidRPr="00B81771">
        <w:rPr>
          <w:rFonts w:eastAsia="Arial" w:cs="Arial"/>
          <w:szCs w:val="22"/>
        </w:rPr>
        <w:t>storage</w:t>
      </w:r>
      <w:r w:rsidRPr="00B81771">
        <w:rPr>
          <w:rFonts w:eastAsia="Arial" w:cs="Arial"/>
          <w:spacing w:val="35"/>
          <w:szCs w:val="22"/>
        </w:rPr>
        <w:t xml:space="preserve"> </w:t>
      </w:r>
      <w:r w:rsidRPr="00B81771">
        <w:rPr>
          <w:rFonts w:eastAsia="Arial" w:cs="Arial"/>
          <w:szCs w:val="22"/>
        </w:rPr>
        <w:t>tank</w:t>
      </w:r>
      <w:r w:rsidRPr="00B81771">
        <w:rPr>
          <w:rFonts w:eastAsia="Arial" w:cs="Arial"/>
          <w:spacing w:val="41"/>
          <w:szCs w:val="22"/>
        </w:rPr>
        <w:t xml:space="preserve"> </w:t>
      </w:r>
      <w:r w:rsidRPr="00B81771">
        <w:rPr>
          <w:rFonts w:eastAsia="Arial" w:cs="Arial"/>
          <w:szCs w:val="22"/>
        </w:rPr>
        <w:t>to</w:t>
      </w:r>
      <w:r w:rsidRPr="00B81771">
        <w:rPr>
          <w:rFonts w:eastAsia="Arial" w:cs="Arial"/>
          <w:spacing w:val="38"/>
          <w:szCs w:val="22"/>
        </w:rPr>
        <w:t xml:space="preserve"> </w:t>
      </w:r>
      <w:r w:rsidRPr="00B81771">
        <w:rPr>
          <w:rFonts w:eastAsia="Arial" w:cs="Arial"/>
          <w:szCs w:val="22"/>
        </w:rPr>
        <w:t>the</w:t>
      </w:r>
      <w:r w:rsidRPr="00B81771">
        <w:rPr>
          <w:rFonts w:eastAsia="Arial" w:cs="Arial"/>
          <w:spacing w:val="38"/>
          <w:szCs w:val="22"/>
        </w:rPr>
        <w:t xml:space="preserve"> </w:t>
      </w:r>
      <w:r w:rsidRPr="00B81771">
        <w:rPr>
          <w:rFonts w:eastAsia="Arial" w:cs="Arial"/>
          <w:szCs w:val="22"/>
        </w:rPr>
        <w:t>volume</w:t>
      </w:r>
      <w:r w:rsidRPr="00B81771">
        <w:rPr>
          <w:rFonts w:eastAsia="Arial" w:cs="Arial"/>
          <w:spacing w:val="38"/>
          <w:szCs w:val="22"/>
        </w:rPr>
        <w:t xml:space="preserve"> </w:t>
      </w:r>
      <w:r w:rsidRPr="00B81771">
        <w:rPr>
          <w:rFonts w:eastAsia="Arial" w:cs="Arial"/>
          <w:szCs w:val="22"/>
        </w:rPr>
        <w:t>of</w:t>
      </w:r>
      <w:r w:rsidRPr="00B81771">
        <w:rPr>
          <w:rFonts w:eastAsia="Arial" w:cs="Arial"/>
          <w:spacing w:val="39"/>
          <w:szCs w:val="22"/>
        </w:rPr>
        <w:t xml:space="preserve"> </w:t>
      </w:r>
      <w:r w:rsidRPr="00B81771">
        <w:rPr>
          <w:rFonts w:eastAsia="Arial" w:cs="Arial"/>
          <w:szCs w:val="22"/>
        </w:rPr>
        <w:t>fuel</w:t>
      </w:r>
      <w:r w:rsidRPr="00B81771">
        <w:rPr>
          <w:rFonts w:eastAsia="Arial" w:cs="Arial"/>
          <w:spacing w:val="37"/>
          <w:szCs w:val="22"/>
        </w:rPr>
        <w:t xml:space="preserve"> </w:t>
      </w:r>
      <w:r w:rsidRPr="00B81771">
        <w:rPr>
          <w:rFonts w:eastAsia="Arial" w:cs="Arial"/>
          <w:szCs w:val="22"/>
        </w:rPr>
        <w:t>dispensed.</w:t>
      </w:r>
      <w:r w:rsidRPr="00B81771">
        <w:rPr>
          <w:rFonts w:eastAsia="Arial" w:cs="Arial"/>
          <w:spacing w:val="17"/>
          <w:szCs w:val="22"/>
        </w:rPr>
        <w:t xml:space="preserve"> </w:t>
      </w:r>
      <w:r w:rsidRPr="00B81771">
        <w:rPr>
          <w:rFonts w:eastAsia="Arial" w:cs="Arial"/>
          <w:szCs w:val="22"/>
        </w:rPr>
        <w:t>The</w:t>
      </w:r>
      <w:r w:rsidRPr="00B81771">
        <w:rPr>
          <w:rFonts w:eastAsia="Arial" w:cs="Arial"/>
          <w:spacing w:val="38"/>
          <w:szCs w:val="22"/>
        </w:rPr>
        <w:t xml:space="preserve"> </w:t>
      </w:r>
      <w:r w:rsidRPr="00B81771">
        <w:rPr>
          <w:rFonts w:eastAsia="Arial" w:cs="Arial"/>
          <w:szCs w:val="22"/>
        </w:rPr>
        <w:t>A/L</w:t>
      </w:r>
      <w:r w:rsidRPr="00B81771">
        <w:rPr>
          <w:rFonts w:eastAsia="Arial" w:cs="Arial"/>
          <w:spacing w:val="38"/>
          <w:szCs w:val="22"/>
        </w:rPr>
        <w:t xml:space="preserve"> </w:t>
      </w:r>
      <w:r w:rsidRPr="00B81771">
        <w:rPr>
          <w:rFonts w:eastAsia="Arial" w:cs="Arial"/>
          <w:szCs w:val="22"/>
        </w:rPr>
        <w:t>Volume</w:t>
      </w:r>
      <w:r w:rsidRPr="00B81771">
        <w:rPr>
          <w:rFonts w:eastAsia="Arial" w:cs="Arial"/>
          <w:spacing w:val="38"/>
          <w:szCs w:val="22"/>
        </w:rPr>
        <w:t xml:space="preserve"> </w:t>
      </w:r>
      <w:r w:rsidRPr="00B81771">
        <w:rPr>
          <w:rFonts w:eastAsia="Arial" w:cs="Arial"/>
          <w:szCs w:val="22"/>
        </w:rPr>
        <w:t>Ratio</w:t>
      </w:r>
      <w:r w:rsidRPr="00B81771">
        <w:rPr>
          <w:rFonts w:eastAsia="Arial" w:cs="Arial"/>
          <w:spacing w:val="38"/>
          <w:szCs w:val="22"/>
        </w:rPr>
        <w:t xml:space="preserve"> </w:t>
      </w:r>
      <w:r w:rsidRPr="00B81771">
        <w:rPr>
          <w:rFonts w:eastAsia="Arial" w:cs="Arial"/>
          <w:szCs w:val="22"/>
        </w:rPr>
        <w:t>Test</w:t>
      </w:r>
      <w:r w:rsidRPr="00B81771">
        <w:rPr>
          <w:rFonts w:eastAsia="Arial" w:cs="Arial"/>
          <w:spacing w:val="39"/>
          <w:szCs w:val="22"/>
        </w:rPr>
        <w:t xml:space="preserve"> </w:t>
      </w:r>
      <w:r w:rsidRPr="00B81771">
        <w:rPr>
          <w:rFonts w:eastAsia="Arial" w:cs="Arial"/>
          <w:szCs w:val="22"/>
        </w:rPr>
        <w:t>is conducted</w:t>
      </w:r>
      <w:r w:rsidRPr="00B81771">
        <w:rPr>
          <w:rFonts w:eastAsia="Arial" w:cs="Arial"/>
          <w:spacing w:val="41"/>
          <w:szCs w:val="22"/>
        </w:rPr>
        <w:t xml:space="preserve"> </w:t>
      </w:r>
      <w:r w:rsidRPr="00B81771">
        <w:rPr>
          <w:rFonts w:eastAsia="Arial" w:cs="Arial"/>
          <w:szCs w:val="22"/>
        </w:rPr>
        <w:t>after</w:t>
      </w:r>
      <w:r w:rsidRPr="00B81771">
        <w:rPr>
          <w:rFonts w:eastAsia="Arial" w:cs="Arial"/>
          <w:spacing w:val="40"/>
          <w:szCs w:val="22"/>
        </w:rPr>
        <w:t xml:space="preserve"> </w:t>
      </w:r>
      <w:r w:rsidRPr="00B81771">
        <w:rPr>
          <w:rFonts w:eastAsia="Arial" w:cs="Arial"/>
          <w:szCs w:val="22"/>
        </w:rPr>
        <w:t>the</w:t>
      </w:r>
      <w:r w:rsidRPr="00B81771">
        <w:rPr>
          <w:rFonts w:eastAsia="Arial" w:cs="Arial"/>
          <w:spacing w:val="39"/>
          <w:szCs w:val="22"/>
        </w:rPr>
        <w:t xml:space="preserve"> </w:t>
      </w:r>
      <w:r w:rsidRPr="00B81771">
        <w:rPr>
          <w:rFonts w:eastAsia="Arial" w:cs="Arial"/>
          <w:szCs w:val="22"/>
        </w:rPr>
        <w:t>system</w:t>
      </w:r>
      <w:r w:rsidRPr="00B81771">
        <w:rPr>
          <w:rFonts w:eastAsia="Arial" w:cs="Arial"/>
          <w:spacing w:val="40"/>
          <w:szCs w:val="22"/>
        </w:rPr>
        <w:t xml:space="preserve"> </w:t>
      </w:r>
      <w:r w:rsidRPr="00B81771">
        <w:rPr>
          <w:rFonts w:eastAsia="Arial" w:cs="Arial"/>
          <w:szCs w:val="22"/>
        </w:rPr>
        <w:t>has</w:t>
      </w:r>
      <w:r w:rsidRPr="00B81771">
        <w:rPr>
          <w:rFonts w:eastAsia="Arial" w:cs="Arial"/>
          <w:spacing w:val="42"/>
          <w:szCs w:val="22"/>
        </w:rPr>
        <w:t xml:space="preserve"> </w:t>
      </w:r>
      <w:r w:rsidRPr="00B81771">
        <w:rPr>
          <w:rFonts w:eastAsia="Arial" w:cs="Arial"/>
          <w:szCs w:val="22"/>
        </w:rPr>
        <w:t>passed</w:t>
      </w:r>
      <w:r w:rsidRPr="00B81771">
        <w:rPr>
          <w:rFonts w:eastAsia="Arial" w:cs="Arial"/>
          <w:spacing w:val="39"/>
          <w:szCs w:val="22"/>
        </w:rPr>
        <w:t xml:space="preserve"> </w:t>
      </w:r>
      <w:r w:rsidRPr="00B81771">
        <w:rPr>
          <w:rFonts w:eastAsia="Arial" w:cs="Arial"/>
          <w:szCs w:val="22"/>
        </w:rPr>
        <w:t>the</w:t>
      </w:r>
      <w:r w:rsidRPr="00B81771">
        <w:rPr>
          <w:rFonts w:eastAsia="Arial" w:cs="Arial"/>
          <w:spacing w:val="41"/>
          <w:szCs w:val="22"/>
        </w:rPr>
        <w:t xml:space="preserve"> </w:t>
      </w:r>
      <w:r w:rsidR="00C80FB5">
        <w:rPr>
          <w:rFonts w:eastAsia="Arial" w:cs="Arial"/>
          <w:szCs w:val="22"/>
        </w:rPr>
        <w:t>Static Pressure Performance</w:t>
      </w:r>
      <w:r w:rsidR="00140E44">
        <w:rPr>
          <w:rFonts w:eastAsia="Arial" w:cs="Arial"/>
          <w:szCs w:val="22"/>
        </w:rPr>
        <w:t xml:space="preserve"> test</w:t>
      </w:r>
      <w:r w:rsidRPr="00B81771">
        <w:rPr>
          <w:rFonts w:eastAsia="Arial" w:cs="Arial"/>
          <w:spacing w:val="43"/>
          <w:szCs w:val="22"/>
        </w:rPr>
        <w:t xml:space="preserve"> </w:t>
      </w:r>
      <w:r w:rsidRPr="00B81771">
        <w:rPr>
          <w:rFonts w:eastAsia="Arial" w:cs="Arial"/>
          <w:szCs w:val="22"/>
        </w:rPr>
        <w:t>by</w:t>
      </w:r>
      <w:r w:rsidRPr="00B81771">
        <w:rPr>
          <w:rFonts w:eastAsia="Arial" w:cs="Arial"/>
          <w:spacing w:val="39"/>
          <w:szCs w:val="22"/>
        </w:rPr>
        <w:t xml:space="preserve"> </w:t>
      </w:r>
      <w:r w:rsidRPr="00B81771">
        <w:rPr>
          <w:rFonts w:eastAsia="Arial" w:cs="Arial"/>
          <w:szCs w:val="22"/>
        </w:rPr>
        <w:t>simultaneously</w:t>
      </w:r>
      <w:r w:rsidRPr="00B81771">
        <w:rPr>
          <w:rFonts w:eastAsia="Arial" w:cs="Arial"/>
          <w:spacing w:val="39"/>
          <w:szCs w:val="22"/>
        </w:rPr>
        <w:t xml:space="preserve"> </w:t>
      </w:r>
      <w:r w:rsidRPr="00B81771">
        <w:rPr>
          <w:rFonts w:eastAsia="Arial" w:cs="Arial"/>
          <w:szCs w:val="22"/>
        </w:rPr>
        <w:t>measuring</w:t>
      </w:r>
      <w:r w:rsidRPr="00B81771">
        <w:rPr>
          <w:rFonts w:eastAsia="Arial" w:cs="Arial"/>
          <w:spacing w:val="41"/>
          <w:szCs w:val="22"/>
        </w:rPr>
        <w:t xml:space="preserve"> </w:t>
      </w:r>
      <w:r w:rsidRPr="00B81771">
        <w:rPr>
          <w:rFonts w:eastAsia="Arial" w:cs="Arial"/>
          <w:szCs w:val="22"/>
        </w:rPr>
        <w:t>the volume of air collected by the nozzle and volume of gasoline</w:t>
      </w:r>
      <w:r w:rsidRPr="00B81771">
        <w:rPr>
          <w:rFonts w:eastAsia="Arial" w:cs="Arial"/>
          <w:spacing w:val="-33"/>
          <w:szCs w:val="22"/>
        </w:rPr>
        <w:t xml:space="preserve"> </w:t>
      </w:r>
      <w:r w:rsidRPr="00B81771">
        <w:rPr>
          <w:rFonts w:eastAsia="Arial" w:cs="Arial"/>
          <w:szCs w:val="22"/>
        </w:rPr>
        <w:t>dispensed.</w:t>
      </w:r>
    </w:p>
    <w:p w14:paraId="5C62C488" w14:textId="77777777" w:rsidR="009563E4" w:rsidRDefault="009563E4" w:rsidP="00B81771">
      <w:pPr>
        <w:keepNext/>
        <w:widowControl w:val="0"/>
        <w:spacing w:before="72"/>
        <w:ind w:right="115"/>
        <w:rPr>
          <w:rFonts w:eastAsia="Arial" w:cs="Arial"/>
          <w:szCs w:val="22"/>
        </w:rPr>
      </w:pPr>
    </w:p>
    <w:p w14:paraId="176F3B70" w14:textId="1FC6DF3B" w:rsidR="009563E4" w:rsidRDefault="009563E4" w:rsidP="004635B9">
      <w:pPr>
        <w:widowControl w:val="0"/>
        <w:tabs>
          <w:tab w:val="left" w:pos="1020"/>
        </w:tabs>
        <w:spacing w:before="1"/>
        <w:rPr>
          <w:rFonts w:eastAsia="Arial"/>
        </w:rPr>
      </w:pPr>
      <w:r>
        <w:rPr>
          <w:rFonts w:eastAsia="Calibri" w:cs="Arial"/>
          <w:szCs w:val="22"/>
        </w:rPr>
        <w:t xml:space="preserve">When administering </w:t>
      </w:r>
      <w:r>
        <w:rPr>
          <w:rFonts w:eastAsia="Arial"/>
        </w:rPr>
        <w:t xml:space="preserve">the </w:t>
      </w:r>
      <w:r w:rsidR="00140E44">
        <w:rPr>
          <w:rFonts w:eastAsia="Arial" w:cs="Arial"/>
          <w:szCs w:val="22"/>
        </w:rPr>
        <w:t xml:space="preserve">A/L </w:t>
      </w:r>
      <w:r w:rsidR="00140E44" w:rsidRPr="00B81771">
        <w:rPr>
          <w:rFonts w:eastAsia="Arial" w:cs="Arial"/>
          <w:szCs w:val="22"/>
        </w:rPr>
        <w:t xml:space="preserve">Volume Ratio Test </w:t>
      </w:r>
      <w:r w:rsidRPr="00B81771">
        <w:rPr>
          <w:rFonts w:eastAsia="Arial"/>
        </w:rPr>
        <w:t>at the Using Agency</w:t>
      </w:r>
      <w:r w:rsidR="004456AC">
        <w:rPr>
          <w:rFonts w:eastAsia="Arial"/>
        </w:rPr>
        <w:t>’s</w:t>
      </w:r>
      <w:r w:rsidRPr="00B81771">
        <w:rPr>
          <w:rFonts w:eastAsia="Arial"/>
        </w:rPr>
        <w:t xml:space="preserve"> gasoline</w:t>
      </w:r>
      <w:r>
        <w:rPr>
          <w:rFonts w:eastAsia="Arial"/>
        </w:rPr>
        <w:t xml:space="preserve"> </w:t>
      </w:r>
      <w:r w:rsidRPr="00B81771">
        <w:rPr>
          <w:rFonts w:eastAsia="Arial"/>
        </w:rPr>
        <w:t>dispensing facilities</w:t>
      </w:r>
      <w:r>
        <w:rPr>
          <w:rFonts w:eastAsia="Arial"/>
        </w:rPr>
        <w:t xml:space="preserve">, the </w:t>
      </w:r>
      <w:r w:rsidRPr="00B81771">
        <w:rPr>
          <w:rFonts w:eastAsia="Arial"/>
        </w:rPr>
        <w:t>Vendor {Contractor} shall</w:t>
      </w:r>
      <w:r>
        <w:rPr>
          <w:rFonts w:eastAsia="Arial"/>
        </w:rPr>
        <w:t xml:space="preserve"> at a minimum:</w:t>
      </w:r>
    </w:p>
    <w:p w14:paraId="2147F641" w14:textId="77777777" w:rsidR="009563E4" w:rsidRDefault="009563E4" w:rsidP="009563E4">
      <w:pPr>
        <w:widowControl w:val="0"/>
        <w:tabs>
          <w:tab w:val="left" w:pos="1020"/>
        </w:tabs>
        <w:spacing w:before="1"/>
        <w:ind w:right="480"/>
        <w:rPr>
          <w:rFonts w:eastAsia="Arial"/>
        </w:rPr>
      </w:pPr>
    </w:p>
    <w:p w14:paraId="60BEE8CA" w14:textId="01E94B14" w:rsidR="009563E4" w:rsidRDefault="009563E4" w:rsidP="009563E4">
      <w:pPr>
        <w:pStyle w:val="ListParagraph"/>
        <w:numPr>
          <w:ilvl w:val="0"/>
          <w:numId w:val="86"/>
        </w:numPr>
        <w:rPr>
          <w:rFonts w:eastAsia="Arial"/>
        </w:rPr>
      </w:pPr>
      <w:r>
        <w:rPr>
          <w:rFonts w:eastAsia="Arial"/>
        </w:rPr>
        <w:t>O</w:t>
      </w:r>
      <w:r w:rsidRPr="00B81771">
        <w:rPr>
          <w:rFonts w:eastAsia="Arial"/>
        </w:rPr>
        <w:t>btain</w:t>
      </w:r>
      <w:r>
        <w:rPr>
          <w:rFonts w:eastAsia="Arial"/>
        </w:rPr>
        <w:t xml:space="preserve"> a status </w:t>
      </w:r>
      <w:r w:rsidR="00752718">
        <w:rPr>
          <w:rFonts w:eastAsia="Arial"/>
        </w:rPr>
        <w:t>of</w:t>
      </w:r>
      <w:r w:rsidR="00752718" w:rsidRPr="00B81771">
        <w:rPr>
          <w:rFonts w:eastAsia="Arial"/>
        </w:rPr>
        <w:t xml:space="preserve"> “</w:t>
      </w:r>
      <w:r w:rsidR="00752718">
        <w:rPr>
          <w:rFonts w:eastAsia="Arial"/>
        </w:rPr>
        <w:t>PASS</w:t>
      </w:r>
      <w:r w:rsidR="00752718" w:rsidRPr="00B81771">
        <w:rPr>
          <w:rFonts w:eastAsia="Arial"/>
        </w:rPr>
        <w:t>”</w:t>
      </w:r>
      <w:r w:rsidR="00752718">
        <w:rPr>
          <w:rFonts w:eastAsia="Arial"/>
        </w:rPr>
        <w:t xml:space="preserve"> on the testing report</w:t>
      </w:r>
      <w:r>
        <w:rPr>
          <w:rFonts w:eastAsia="Arial"/>
        </w:rPr>
        <w:t>;</w:t>
      </w:r>
      <w:r w:rsidR="00426034">
        <w:rPr>
          <w:rFonts w:eastAsia="Arial"/>
        </w:rPr>
        <w:t xml:space="preserve"> and</w:t>
      </w:r>
    </w:p>
    <w:p w14:paraId="13653241" w14:textId="77777777" w:rsidR="00DB05E0" w:rsidRDefault="00DB05E0" w:rsidP="00544B86">
      <w:pPr>
        <w:pStyle w:val="ListParagraph"/>
        <w:rPr>
          <w:rFonts w:eastAsia="Arial"/>
        </w:rPr>
      </w:pPr>
    </w:p>
    <w:p w14:paraId="6668217C" w14:textId="0D9CD36C" w:rsidR="00DB05E0" w:rsidRPr="00DB05E0" w:rsidRDefault="00DB05E0" w:rsidP="00DB05E0">
      <w:pPr>
        <w:pStyle w:val="ListParagraph"/>
        <w:numPr>
          <w:ilvl w:val="0"/>
          <w:numId w:val="86"/>
        </w:numPr>
        <w:rPr>
          <w:rFonts w:eastAsia="Arial"/>
        </w:rPr>
      </w:pPr>
      <w:r w:rsidRPr="00DB05E0">
        <w:rPr>
          <w:rFonts w:eastAsia="Arial"/>
        </w:rPr>
        <w:t>Ensure the testing protocol to be used sh</w:t>
      </w:r>
      <w:r>
        <w:rPr>
          <w:rFonts w:eastAsia="Arial"/>
        </w:rPr>
        <w:t>all conform to C.A.R.B. TP-201.5</w:t>
      </w:r>
      <w:r w:rsidRPr="00DB05E0">
        <w:rPr>
          <w:rFonts w:eastAsia="Arial"/>
        </w:rPr>
        <w:t xml:space="preserve"> and all subsequent revisions.</w:t>
      </w:r>
    </w:p>
    <w:p w14:paraId="00D4C801" w14:textId="77777777" w:rsidR="00B81771" w:rsidRPr="00B81771" w:rsidRDefault="00B81771" w:rsidP="00B81771">
      <w:pPr>
        <w:widowControl w:val="0"/>
        <w:jc w:val="left"/>
        <w:rPr>
          <w:rFonts w:eastAsia="Arial" w:cs="Arial"/>
          <w:szCs w:val="22"/>
        </w:rPr>
      </w:pPr>
    </w:p>
    <w:p w14:paraId="7E09874E" w14:textId="70F587A7" w:rsidR="00B81771" w:rsidRPr="00B81771" w:rsidRDefault="007E6BB1">
      <w:pPr>
        <w:widowControl w:val="0"/>
        <w:rPr>
          <w:rFonts w:eastAsia="Arial" w:cs="Arial"/>
          <w:szCs w:val="22"/>
        </w:rPr>
      </w:pPr>
      <w:r>
        <w:rPr>
          <w:rFonts w:eastAsia="Arial" w:cs="Arial"/>
          <w:szCs w:val="22"/>
        </w:rPr>
        <w:t xml:space="preserve">Note: </w:t>
      </w:r>
      <w:r w:rsidR="00B81771" w:rsidRPr="00B81771">
        <w:rPr>
          <w:rFonts w:eastAsia="Arial" w:cs="Arial"/>
          <w:szCs w:val="22"/>
        </w:rPr>
        <w:t xml:space="preserve">Balance </w:t>
      </w:r>
      <w:r w:rsidR="0057640B">
        <w:rPr>
          <w:rFonts w:eastAsia="Arial" w:cs="Arial"/>
          <w:szCs w:val="22"/>
        </w:rPr>
        <w:t>S</w:t>
      </w:r>
      <w:r w:rsidR="00B81771" w:rsidRPr="00B81771">
        <w:rPr>
          <w:rFonts w:eastAsia="Arial" w:cs="Arial"/>
          <w:szCs w:val="22"/>
        </w:rPr>
        <w:t>ystems do not require this</w:t>
      </w:r>
      <w:r w:rsidR="00B81771" w:rsidRPr="00B81771">
        <w:rPr>
          <w:rFonts w:eastAsia="Arial" w:cs="Arial"/>
          <w:spacing w:val="-16"/>
          <w:szCs w:val="22"/>
        </w:rPr>
        <w:t xml:space="preserve"> </w:t>
      </w:r>
      <w:r w:rsidR="00B81771" w:rsidRPr="00B81771">
        <w:rPr>
          <w:rFonts w:eastAsia="Arial" w:cs="Arial"/>
          <w:szCs w:val="22"/>
        </w:rPr>
        <w:t>test.</w:t>
      </w:r>
    </w:p>
    <w:p w14:paraId="4E98BD56" w14:textId="77777777" w:rsidR="00B81771" w:rsidRPr="00B81771" w:rsidRDefault="00B81771" w:rsidP="00B81771">
      <w:pPr>
        <w:widowControl w:val="0"/>
        <w:rPr>
          <w:rFonts w:eastAsia="Arial" w:cs="Arial"/>
          <w:szCs w:val="22"/>
        </w:rPr>
      </w:pPr>
    </w:p>
    <w:p w14:paraId="54A47750" w14:textId="77777777" w:rsidR="00B81771" w:rsidRPr="00B81771" w:rsidRDefault="00B81771" w:rsidP="00B81771">
      <w:pPr>
        <w:numPr>
          <w:ilvl w:val="2"/>
          <w:numId w:val="12"/>
        </w:numPr>
        <w:outlineLvl w:val="2"/>
        <w:rPr>
          <w:rFonts w:ascii="Arial Narrow" w:eastAsia="Arial" w:hAnsi="Arial Narrow" w:cs="Arial"/>
          <w:b/>
          <w:bCs/>
          <w:caps/>
          <w:szCs w:val="26"/>
          <w:u w:val="single"/>
        </w:rPr>
      </w:pPr>
      <w:bookmarkStart w:id="124" w:name="_TOC_250061"/>
      <w:bookmarkStart w:id="125" w:name="_Toc505261772"/>
      <w:bookmarkStart w:id="126" w:name="_Toc511288479"/>
      <w:bookmarkStart w:id="127" w:name="_Toc521408969"/>
      <w:bookmarkStart w:id="128" w:name="_Toc5372568"/>
      <w:r w:rsidRPr="00B81771">
        <w:rPr>
          <w:rFonts w:ascii="Arial Narrow" w:eastAsia="Arial" w:hAnsi="Arial Narrow" w:cs="Arial"/>
          <w:b/>
          <w:bCs/>
          <w:caps/>
          <w:szCs w:val="26"/>
          <w:u w:val="single"/>
        </w:rPr>
        <w:t>ANNUAL DISPENSER SHEAR VALVE TESTING</w:t>
      </w:r>
      <w:bookmarkEnd w:id="124"/>
      <w:bookmarkEnd w:id="125"/>
      <w:bookmarkEnd w:id="126"/>
      <w:bookmarkEnd w:id="127"/>
      <w:bookmarkEnd w:id="128"/>
    </w:p>
    <w:p w14:paraId="4482278E" w14:textId="77777777" w:rsidR="00B81771" w:rsidRPr="00B81771" w:rsidRDefault="00B81771" w:rsidP="00B81771">
      <w:pPr>
        <w:widowControl w:val="0"/>
        <w:spacing w:before="11"/>
        <w:jc w:val="left"/>
        <w:rPr>
          <w:rFonts w:eastAsia="Arial" w:cs="Arial"/>
          <w:b/>
          <w:bCs/>
          <w:szCs w:val="22"/>
        </w:rPr>
      </w:pPr>
    </w:p>
    <w:p w14:paraId="50345737" w14:textId="168663EE" w:rsidR="00B81771" w:rsidRPr="00B81771" w:rsidRDefault="00B81771" w:rsidP="002E6A2B">
      <w:pPr>
        <w:widowControl w:val="0"/>
        <w:spacing w:before="72"/>
        <w:rPr>
          <w:rFonts w:eastAsia="Arial" w:cs="Arial"/>
          <w:szCs w:val="22"/>
        </w:rPr>
      </w:pPr>
      <w:r w:rsidRPr="00B81771">
        <w:rPr>
          <w:rFonts w:eastAsia="Arial" w:cs="Arial"/>
          <w:szCs w:val="22"/>
        </w:rPr>
        <w:t xml:space="preserve">The Vendor {Contractor} shall perform </w:t>
      </w:r>
      <w:r w:rsidR="00484D34">
        <w:rPr>
          <w:rFonts w:eastAsia="Arial" w:cs="Arial"/>
          <w:szCs w:val="22"/>
        </w:rPr>
        <w:t>A</w:t>
      </w:r>
      <w:r w:rsidRPr="00B81771">
        <w:rPr>
          <w:rFonts w:eastAsia="Arial" w:cs="Arial"/>
          <w:szCs w:val="22"/>
        </w:rPr>
        <w:t>nnual</w:t>
      </w:r>
      <w:r w:rsidR="00484D34">
        <w:rPr>
          <w:rFonts w:eastAsia="Arial" w:cs="Arial"/>
          <w:szCs w:val="22"/>
        </w:rPr>
        <w:t xml:space="preserve"> Dispenser Shear Valve</w:t>
      </w:r>
      <w:r w:rsidRPr="00B81771">
        <w:rPr>
          <w:rFonts w:eastAsia="Arial" w:cs="Arial"/>
          <w:szCs w:val="22"/>
        </w:rPr>
        <w:t xml:space="preserve"> </w:t>
      </w:r>
      <w:r w:rsidR="00484D34">
        <w:rPr>
          <w:rFonts w:eastAsia="Arial" w:cs="Arial"/>
          <w:szCs w:val="22"/>
        </w:rPr>
        <w:t>T</w:t>
      </w:r>
      <w:r w:rsidRPr="00B81771">
        <w:rPr>
          <w:rFonts w:eastAsia="Arial" w:cs="Arial"/>
          <w:szCs w:val="22"/>
        </w:rPr>
        <w:t>esting as shown below for all emergency shut</w:t>
      </w:r>
      <w:r w:rsidR="008D248E">
        <w:rPr>
          <w:rFonts w:eastAsia="Arial" w:cs="Arial"/>
          <w:szCs w:val="22"/>
        </w:rPr>
        <w:t>-</w:t>
      </w:r>
      <w:r w:rsidRPr="00B81771">
        <w:rPr>
          <w:rFonts w:eastAsia="Arial" w:cs="Arial"/>
          <w:szCs w:val="22"/>
        </w:rPr>
        <w:t xml:space="preserve">off valves </w:t>
      </w:r>
      <w:r w:rsidR="001C6724">
        <w:rPr>
          <w:rFonts w:eastAsia="Arial" w:cs="Arial"/>
          <w:szCs w:val="22"/>
        </w:rPr>
        <w:t>that</w:t>
      </w:r>
      <w:r w:rsidR="001C6724" w:rsidRPr="00B81771">
        <w:rPr>
          <w:rFonts w:eastAsia="Arial" w:cs="Arial"/>
          <w:szCs w:val="22"/>
        </w:rPr>
        <w:t xml:space="preserve"> </w:t>
      </w:r>
      <w:r w:rsidRPr="00B81771">
        <w:rPr>
          <w:rFonts w:eastAsia="Arial" w:cs="Arial"/>
          <w:szCs w:val="22"/>
        </w:rPr>
        <w:t>are designed for installation on fuel supply lines beneath</w:t>
      </w:r>
      <w:r w:rsidRPr="00B81771">
        <w:rPr>
          <w:rFonts w:eastAsia="Arial" w:cs="Arial"/>
          <w:spacing w:val="60"/>
          <w:szCs w:val="22"/>
        </w:rPr>
        <w:t xml:space="preserve"> </w:t>
      </w:r>
      <w:r w:rsidRPr="00B81771">
        <w:rPr>
          <w:rFonts w:eastAsia="Arial" w:cs="Arial"/>
          <w:szCs w:val="22"/>
        </w:rPr>
        <w:t>dispensers to</w:t>
      </w:r>
      <w:r w:rsidRPr="00B81771">
        <w:rPr>
          <w:rFonts w:eastAsia="Arial" w:cs="Arial"/>
          <w:spacing w:val="18"/>
          <w:szCs w:val="22"/>
        </w:rPr>
        <w:t xml:space="preserve"> </w:t>
      </w:r>
      <w:r w:rsidRPr="00B81771">
        <w:rPr>
          <w:rFonts w:eastAsia="Arial" w:cs="Arial"/>
          <w:szCs w:val="22"/>
        </w:rPr>
        <w:t>minimize</w:t>
      </w:r>
      <w:r w:rsidRPr="00B81771">
        <w:rPr>
          <w:rFonts w:eastAsia="Arial" w:cs="Arial"/>
          <w:spacing w:val="18"/>
          <w:szCs w:val="22"/>
        </w:rPr>
        <w:t xml:space="preserve"> </w:t>
      </w:r>
      <w:r w:rsidRPr="00B81771">
        <w:rPr>
          <w:rFonts w:eastAsia="Arial" w:cs="Arial"/>
          <w:szCs w:val="22"/>
        </w:rPr>
        <w:t>hazards</w:t>
      </w:r>
      <w:r w:rsidRPr="00B81771">
        <w:rPr>
          <w:rFonts w:eastAsia="Arial" w:cs="Arial"/>
          <w:spacing w:val="18"/>
          <w:szCs w:val="22"/>
        </w:rPr>
        <w:t xml:space="preserve"> </w:t>
      </w:r>
      <w:r w:rsidRPr="00B81771">
        <w:rPr>
          <w:rFonts w:eastAsia="Arial" w:cs="Arial"/>
          <w:szCs w:val="22"/>
        </w:rPr>
        <w:t>associated</w:t>
      </w:r>
      <w:r w:rsidRPr="00B81771">
        <w:rPr>
          <w:rFonts w:eastAsia="Arial" w:cs="Arial"/>
          <w:spacing w:val="18"/>
          <w:szCs w:val="22"/>
        </w:rPr>
        <w:t xml:space="preserve"> </w:t>
      </w:r>
      <w:r w:rsidRPr="00B81771">
        <w:rPr>
          <w:rFonts w:eastAsia="Arial" w:cs="Arial"/>
          <w:szCs w:val="22"/>
        </w:rPr>
        <w:t>with</w:t>
      </w:r>
      <w:r w:rsidRPr="00B81771">
        <w:rPr>
          <w:rFonts w:eastAsia="Arial" w:cs="Arial"/>
          <w:spacing w:val="18"/>
          <w:szCs w:val="22"/>
        </w:rPr>
        <w:t xml:space="preserve"> </w:t>
      </w:r>
      <w:r w:rsidRPr="00B81771">
        <w:rPr>
          <w:rFonts w:eastAsia="Arial" w:cs="Arial"/>
          <w:szCs w:val="22"/>
        </w:rPr>
        <w:t>collision</w:t>
      </w:r>
      <w:r w:rsidRPr="00B81771">
        <w:rPr>
          <w:rFonts w:eastAsia="Arial" w:cs="Arial"/>
          <w:spacing w:val="18"/>
          <w:szCs w:val="22"/>
        </w:rPr>
        <w:t xml:space="preserve"> </w:t>
      </w:r>
      <w:r w:rsidRPr="00B81771">
        <w:rPr>
          <w:rFonts w:eastAsia="Arial" w:cs="Arial"/>
          <w:szCs w:val="22"/>
        </w:rPr>
        <w:t>or</w:t>
      </w:r>
      <w:r w:rsidRPr="00B81771">
        <w:rPr>
          <w:rFonts w:eastAsia="Arial" w:cs="Arial"/>
          <w:spacing w:val="21"/>
          <w:szCs w:val="22"/>
        </w:rPr>
        <w:t xml:space="preserve"> </w:t>
      </w:r>
      <w:r w:rsidRPr="00B81771">
        <w:rPr>
          <w:rFonts w:eastAsia="Arial" w:cs="Arial"/>
          <w:szCs w:val="22"/>
        </w:rPr>
        <w:t>fire</w:t>
      </w:r>
      <w:r w:rsidRPr="00B81771">
        <w:rPr>
          <w:rFonts w:eastAsia="Arial" w:cs="Arial"/>
          <w:spacing w:val="18"/>
          <w:szCs w:val="22"/>
        </w:rPr>
        <w:t xml:space="preserve"> </w:t>
      </w:r>
      <w:r w:rsidRPr="00B81771">
        <w:rPr>
          <w:rFonts w:eastAsia="Arial" w:cs="Arial"/>
          <w:szCs w:val="22"/>
        </w:rPr>
        <w:t>at</w:t>
      </w:r>
      <w:r w:rsidRPr="00B81771">
        <w:rPr>
          <w:rFonts w:eastAsia="Arial" w:cs="Arial"/>
          <w:spacing w:val="19"/>
          <w:szCs w:val="22"/>
        </w:rPr>
        <w:t xml:space="preserve"> </w:t>
      </w:r>
      <w:r w:rsidRPr="00B81771">
        <w:rPr>
          <w:rFonts w:eastAsia="Arial" w:cs="Arial"/>
          <w:szCs w:val="22"/>
        </w:rPr>
        <w:t>the</w:t>
      </w:r>
      <w:r w:rsidRPr="00B81771">
        <w:rPr>
          <w:rFonts w:eastAsia="Arial" w:cs="Arial"/>
          <w:spacing w:val="18"/>
          <w:szCs w:val="22"/>
        </w:rPr>
        <w:t xml:space="preserve"> </w:t>
      </w:r>
      <w:r w:rsidRPr="00B81771">
        <w:rPr>
          <w:rFonts w:eastAsia="Arial" w:cs="Arial"/>
          <w:szCs w:val="22"/>
        </w:rPr>
        <w:t>dispenser.</w:t>
      </w:r>
      <w:r w:rsidRPr="00B81771">
        <w:rPr>
          <w:rFonts w:eastAsia="Arial" w:cs="Arial"/>
          <w:spacing w:val="19"/>
          <w:szCs w:val="22"/>
        </w:rPr>
        <w:t xml:space="preserve"> </w:t>
      </w:r>
      <w:r w:rsidRPr="00B81771">
        <w:rPr>
          <w:rFonts w:eastAsia="Arial" w:cs="Arial"/>
          <w:szCs w:val="22"/>
        </w:rPr>
        <w:t>If</w:t>
      </w:r>
      <w:r w:rsidRPr="00B81771">
        <w:rPr>
          <w:rFonts w:eastAsia="Arial" w:cs="Arial"/>
          <w:spacing w:val="21"/>
          <w:szCs w:val="22"/>
        </w:rPr>
        <w:t xml:space="preserve"> </w:t>
      </w:r>
      <w:r w:rsidRPr="00B81771">
        <w:rPr>
          <w:rFonts w:eastAsia="Arial" w:cs="Arial"/>
          <w:szCs w:val="22"/>
        </w:rPr>
        <w:t>the</w:t>
      </w:r>
      <w:r w:rsidRPr="00B81771">
        <w:rPr>
          <w:rFonts w:eastAsia="Arial" w:cs="Arial"/>
          <w:spacing w:val="18"/>
          <w:szCs w:val="22"/>
        </w:rPr>
        <w:t xml:space="preserve"> </w:t>
      </w:r>
      <w:r w:rsidRPr="00B81771">
        <w:rPr>
          <w:rFonts w:eastAsia="Arial" w:cs="Arial"/>
          <w:szCs w:val="22"/>
        </w:rPr>
        <w:t>dispenser</w:t>
      </w:r>
      <w:r w:rsidRPr="00B81771">
        <w:rPr>
          <w:rFonts w:eastAsia="Arial" w:cs="Arial"/>
          <w:spacing w:val="19"/>
          <w:szCs w:val="22"/>
        </w:rPr>
        <w:t xml:space="preserve"> </w:t>
      </w:r>
      <w:r w:rsidRPr="00B81771">
        <w:rPr>
          <w:rFonts w:eastAsia="Arial" w:cs="Arial"/>
          <w:szCs w:val="22"/>
        </w:rPr>
        <w:t>is</w:t>
      </w:r>
      <w:r w:rsidRPr="00B81771">
        <w:rPr>
          <w:rFonts w:eastAsia="Arial" w:cs="Arial"/>
          <w:spacing w:val="18"/>
          <w:szCs w:val="22"/>
        </w:rPr>
        <w:t xml:space="preserve"> </w:t>
      </w:r>
      <w:r w:rsidRPr="00B81771">
        <w:rPr>
          <w:rFonts w:eastAsia="Arial" w:cs="Arial"/>
          <w:szCs w:val="22"/>
        </w:rPr>
        <w:t>pulled over</w:t>
      </w:r>
      <w:r w:rsidRPr="00B81771">
        <w:rPr>
          <w:rFonts w:eastAsia="Arial" w:cs="Arial"/>
          <w:spacing w:val="24"/>
          <w:szCs w:val="22"/>
        </w:rPr>
        <w:t xml:space="preserve"> </w:t>
      </w:r>
      <w:r w:rsidRPr="00B81771">
        <w:rPr>
          <w:rFonts w:eastAsia="Arial" w:cs="Arial"/>
          <w:szCs w:val="22"/>
        </w:rPr>
        <w:t>or</w:t>
      </w:r>
      <w:r w:rsidRPr="00B81771">
        <w:rPr>
          <w:rFonts w:eastAsia="Arial" w:cs="Arial"/>
          <w:spacing w:val="24"/>
          <w:szCs w:val="22"/>
        </w:rPr>
        <w:t xml:space="preserve"> </w:t>
      </w:r>
      <w:r w:rsidRPr="00B81771">
        <w:rPr>
          <w:rFonts w:eastAsia="Arial" w:cs="Arial"/>
          <w:szCs w:val="22"/>
        </w:rPr>
        <w:t>dislodged</w:t>
      </w:r>
      <w:r w:rsidRPr="00B81771">
        <w:rPr>
          <w:rFonts w:eastAsia="Arial" w:cs="Arial"/>
          <w:spacing w:val="22"/>
          <w:szCs w:val="22"/>
        </w:rPr>
        <w:t xml:space="preserve"> </w:t>
      </w:r>
      <w:r w:rsidRPr="00B81771">
        <w:rPr>
          <w:rFonts w:eastAsia="Arial" w:cs="Arial"/>
          <w:szCs w:val="22"/>
        </w:rPr>
        <w:t>by</w:t>
      </w:r>
      <w:r w:rsidRPr="00B81771">
        <w:rPr>
          <w:rFonts w:eastAsia="Arial" w:cs="Arial"/>
          <w:spacing w:val="20"/>
          <w:szCs w:val="22"/>
        </w:rPr>
        <w:t xml:space="preserve"> </w:t>
      </w:r>
      <w:r w:rsidRPr="00B81771">
        <w:rPr>
          <w:rFonts w:eastAsia="Arial" w:cs="Arial"/>
          <w:szCs w:val="22"/>
        </w:rPr>
        <w:t>collision,</w:t>
      </w:r>
      <w:r w:rsidRPr="00B81771">
        <w:rPr>
          <w:rFonts w:eastAsia="Arial" w:cs="Arial"/>
          <w:spacing w:val="24"/>
          <w:szCs w:val="22"/>
        </w:rPr>
        <w:t xml:space="preserve"> </w:t>
      </w:r>
      <w:r w:rsidRPr="00B81771">
        <w:rPr>
          <w:rFonts w:eastAsia="Arial" w:cs="Arial"/>
          <w:szCs w:val="22"/>
        </w:rPr>
        <w:t>the</w:t>
      </w:r>
      <w:r w:rsidRPr="00B81771">
        <w:rPr>
          <w:rFonts w:eastAsia="Arial" w:cs="Arial"/>
          <w:spacing w:val="22"/>
          <w:szCs w:val="22"/>
        </w:rPr>
        <w:t xml:space="preserve"> </w:t>
      </w:r>
      <w:r w:rsidRPr="00B81771">
        <w:rPr>
          <w:rFonts w:eastAsia="Arial" w:cs="Arial"/>
          <w:szCs w:val="22"/>
        </w:rPr>
        <w:t>top</w:t>
      </w:r>
      <w:r w:rsidRPr="00B81771">
        <w:rPr>
          <w:rFonts w:eastAsia="Arial" w:cs="Arial"/>
          <w:spacing w:val="22"/>
          <w:szCs w:val="22"/>
        </w:rPr>
        <w:t xml:space="preserve"> </w:t>
      </w:r>
      <w:r w:rsidRPr="00B81771">
        <w:rPr>
          <w:rFonts w:eastAsia="Arial" w:cs="Arial"/>
          <w:szCs w:val="22"/>
        </w:rPr>
        <w:t>of</w:t>
      </w:r>
      <w:r w:rsidRPr="00B81771">
        <w:rPr>
          <w:rFonts w:eastAsia="Arial" w:cs="Arial"/>
          <w:spacing w:val="24"/>
          <w:szCs w:val="22"/>
        </w:rPr>
        <w:t xml:space="preserve"> </w:t>
      </w:r>
      <w:r w:rsidRPr="00B81771">
        <w:rPr>
          <w:rFonts w:eastAsia="Arial" w:cs="Arial"/>
          <w:szCs w:val="22"/>
        </w:rPr>
        <w:t>the</w:t>
      </w:r>
      <w:r w:rsidRPr="00B81771">
        <w:rPr>
          <w:rFonts w:eastAsia="Arial" w:cs="Arial"/>
          <w:spacing w:val="22"/>
          <w:szCs w:val="22"/>
        </w:rPr>
        <w:t xml:space="preserve"> </w:t>
      </w:r>
      <w:r w:rsidRPr="00B81771">
        <w:rPr>
          <w:rFonts w:eastAsia="Arial" w:cs="Arial"/>
          <w:szCs w:val="22"/>
        </w:rPr>
        <w:t>valve</w:t>
      </w:r>
      <w:r w:rsidRPr="00B81771">
        <w:rPr>
          <w:rFonts w:eastAsia="Arial" w:cs="Arial"/>
          <w:spacing w:val="22"/>
          <w:szCs w:val="22"/>
        </w:rPr>
        <w:t xml:space="preserve"> </w:t>
      </w:r>
      <w:r w:rsidRPr="00B81771">
        <w:rPr>
          <w:rFonts w:eastAsia="Arial" w:cs="Arial"/>
          <w:szCs w:val="22"/>
        </w:rPr>
        <w:t>breaks</w:t>
      </w:r>
      <w:r w:rsidRPr="00B81771">
        <w:rPr>
          <w:rFonts w:eastAsia="Arial" w:cs="Arial"/>
          <w:spacing w:val="23"/>
          <w:szCs w:val="22"/>
        </w:rPr>
        <w:t xml:space="preserve"> </w:t>
      </w:r>
      <w:r w:rsidRPr="00B81771">
        <w:rPr>
          <w:rFonts w:eastAsia="Arial" w:cs="Arial"/>
          <w:szCs w:val="22"/>
        </w:rPr>
        <w:t>off</w:t>
      </w:r>
      <w:r w:rsidRPr="00B81771">
        <w:rPr>
          <w:rFonts w:eastAsia="Arial" w:cs="Arial"/>
          <w:spacing w:val="24"/>
          <w:szCs w:val="22"/>
        </w:rPr>
        <w:t xml:space="preserve"> </w:t>
      </w:r>
      <w:r w:rsidRPr="00B81771">
        <w:rPr>
          <w:rFonts w:eastAsia="Arial" w:cs="Arial"/>
          <w:szCs w:val="22"/>
        </w:rPr>
        <w:t>at</w:t>
      </w:r>
      <w:r w:rsidRPr="00B81771">
        <w:rPr>
          <w:rFonts w:eastAsia="Arial" w:cs="Arial"/>
          <w:spacing w:val="24"/>
          <w:szCs w:val="22"/>
        </w:rPr>
        <w:t xml:space="preserve"> </w:t>
      </w:r>
      <w:r w:rsidRPr="00B81771">
        <w:rPr>
          <w:rFonts w:eastAsia="Arial" w:cs="Arial"/>
          <w:szCs w:val="22"/>
        </w:rPr>
        <w:t>the</w:t>
      </w:r>
      <w:r w:rsidRPr="00B81771">
        <w:rPr>
          <w:rFonts w:eastAsia="Arial" w:cs="Arial"/>
          <w:spacing w:val="22"/>
          <w:szCs w:val="22"/>
        </w:rPr>
        <w:t xml:space="preserve"> </w:t>
      </w:r>
      <w:r w:rsidRPr="00B81771">
        <w:rPr>
          <w:rFonts w:eastAsia="Arial" w:cs="Arial"/>
          <w:szCs w:val="22"/>
        </w:rPr>
        <w:t>integral</w:t>
      </w:r>
      <w:r w:rsidRPr="00B81771">
        <w:rPr>
          <w:rFonts w:eastAsia="Arial" w:cs="Arial"/>
          <w:spacing w:val="22"/>
          <w:szCs w:val="22"/>
        </w:rPr>
        <w:t xml:space="preserve"> </w:t>
      </w:r>
      <w:r w:rsidRPr="00B81771">
        <w:rPr>
          <w:rFonts w:eastAsia="Arial" w:cs="Arial"/>
          <w:szCs w:val="22"/>
        </w:rPr>
        <w:t>shear</w:t>
      </w:r>
      <w:r w:rsidRPr="00B81771">
        <w:rPr>
          <w:rFonts w:eastAsia="Arial" w:cs="Arial"/>
          <w:spacing w:val="21"/>
          <w:szCs w:val="22"/>
        </w:rPr>
        <w:t xml:space="preserve"> </w:t>
      </w:r>
      <w:r w:rsidRPr="00B81771">
        <w:rPr>
          <w:rFonts w:eastAsia="Arial" w:cs="Arial"/>
          <w:szCs w:val="22"/>
        </w:rPr>
        <w:t>groove</w:t>
      </w:r>
      <w:r w:rsidRPr="00B81771">
        <w:rPr>
          <w:rFonts w:eastAsia="Arial" w:cs="Arial"/>
          <w:spacing w:val="22"/>
          <w:szCs w:val="22"/>
        </w:rPr>
        <w:t xml:space="preserve"> </w:t>
      </w:r>
      <w:r w:rsidRPr="00B81771">
        <w:rPr>
          <w:rFonts w:eastAsia="Arial" w:cs="Arial"/>
          <w:szCs w:val="22"/>
        </w:rPr>
        <w:t>and isolates the flow of</w:t>
      </w:r>
      <w:r w:rsidRPr="00B81771">
        <w:rPr>
          <w:rFonts w:eastAsia="Arial" w:cs="Arial"/>
          <w:spacing w:val="-8"/>
          <w:szCs w:val="22"/>
        </w:rPr>
        <w:t xml:space="preserve"> </w:t>
      </w:r>
      <w:r w:rsidRPr="00B81771">
        <w:rPr>
          <w:rFonts w:eastAsia="Arial" w:cs="Arial"/>
          <w:szCs w:val="22"/>
        </w:rPr>
        <w:t>fuel.</w:t>
      </w:r>
    </w:p>
    <w:p w14:paraId="0302B0A7" w14:textId="77777777" w:rsidR="00B81771" w:rsidRPr="00B81771" w:rsidRDefault="00B81771" w:rsidP="00B81771">
      <w:pPr>
        <w:widowControl w:val="0"/>
        <w:jc w:val="left"/>
        <w:rPr>
          <w:rFonts w:eastAsia="Arial" w:cs="Arial"/>
          <w:szCs w:val="22"/>
        </w:rPr>
      </w:pPr>
    </w:p>
    <w:p w14:paraId="193F97B7" w14:textId="3CB4529D" w:rsidR="00B81771" w:rsidRPr="00B81771" w:rsidRDefault="00B81771" w:rsidP="00B81771">
      <w:pPr>
        <w:widowControl w:val="0"/>
        <w:ind w:right="118"/>
        <w:jc w:val="left"/>
        <w:rPr>
          <w:rFonts w:eastAsia="Arial" w:cs="Arial"/>
          <w:szCs w:val="22"/>
        </w:rPr>
      </w:pPr>
      <w:r w:rsidRPr="00B81771">
        <w:rPr>
          <w:rFonts w:eastAsia="Arial" w:cs="Arial"/>
          <w:szCs w:val="22"/>
        </w:rPr>
        <w:t xml:space="preserve">The annual testing procedure that </w:t>
      </w:r>
      <w:r w:rsidR="00426034">
        <w:rPr>
          <w:rFonts w:eastAsia="Arial" w:cs="Arial"/>
          <w:szCs w:val="22"/>
        </w:rPr>
        <w:t>shall</w:t>
      </w:r>
      <w:r w:rsidRPr="00B81771">
        <w:rPr>
          <w:rFonts w:eastAsia="Arial" w:cs="Arial"/>
          <w:szCs w:val="22"/>
        </w:rPr>
        <w:t xml:space="preserve"> be followed for each dispenser shear valve is as</w:t>
      </w:r>
      <w:r w:rsidRPr="00B81771">
        <w:rPr>
          <w:rFonts w:eastAsia="Arial" w:cs="Arial"/>
          <w:spacing w:val="-37"/>
          <w:szCs w:val="22"/>
        </w:rPr>
        <w:t xml:space="preserve"> </w:t>
      </w:r>
      <w:r w:rsidRPr="00B81771">
        <w:rPr>
          <w:rFonts w:eastAsia="Arial" w:cs="Arial"/>
          <w:szCs w:val="22"/>
        </w:rPr>
        <w:t>follows:</w:t>
      </w:r>
    </w:p>
    <w:p w14:paraId="37ABFEEE" w14:textId="77777777" w:rsidR="00B81771" w:rsidRPr="00B81771" w:rsidRDefault="00B81771" w:rsidP="00B81771">
      <w:pPr>
        <w:widowControl w:val="0"/>
        <w:jc w:val="left"/>
        <w:rPr>
          <w:rFonts w:eastAsia="Arial" w:cs="Arial"/>
          <w:szCs w:val="22"/>
        </w:rPr>
      </w:pPr>
    </w:p>
    <w:p w14:paraId="5C5FCAD3" w14:textId="77777777" w:rsidR="00B81771" w:rsidRPr="00B81771" w:rsidRDefault="00B81771" w:rsidP="00A45EDE">
      <w:pPr>
        <w:widowControl w:val="0"/>
        <w:numPr>
          <w:ilvl w:val="0"/>
          <w:numId w:val="77"/>
        </w:numPr>
        <w:tabs>
          <w:tab w:val="left" w:pos="480"/>
          <w:tab w:val="left" w:pos="9270"/>
        </w:tabs>
        <w:jc w:val="left"/>
        <w:rPr>
          <w:rFonts w:eastAsia="Arial" w:cs="Arial"/>
          <w:szCs w:val="22"/>
        </w:rPr>
      </w:pPr>
      <w:r w:rsidRPr="00B81771">
        <w:rPr>
          <w:rFonts w:eastAsia="Arial" w:cs="Arial"/>
          <w:szCs w:val="22"/>
        </w:rPr>
        <w:t>Visually</w:t>
      </w:r>
      <w:r w:rsidRPr="00B81771">
        <w:rPr>
          <w:rFonts w:eastAsia="Arial" w:cs="Arial"/>
          <w:spacing w:val="15"/>
          <w:szCs w:val="22"/>
        </w:rPr>
        <w:t xml:space="preserve"> </w:t>
      </w:r>
      <w:r w:rsidRPr="00B81771">
        <w:rPr>
          <w:rFonts w:eastAsia="Arial" w:cs="Arial"/>
          <w:szCs w:val="22"/>
        </w:rPr>
        <w:t>confirm</w:t>
      </w:r>
      <w:r w:rsidRPr="00B81771">
        <w:rPr>
          <w:rFonts w:eastAsia="Arial" w:cs="Arial"/>
          <w:spacing w:val="18"/>
          <w:szCs w:val="22"/>
        </w:rPr>
        <w:t xml:space="preserve"> </w:t>
      </w:r>
      <w:r w:rsidRPr="00B81771">
        <w:rPr>
          <w:rFonts w:eastAsia="Arial" w:cs="Arial"/>
          <w:szCs w:val="22"/>
        </w:rPr>
        <w:t>that</w:t>
      </w:r>
      <w:r w:rsidRPr="00B81771">
        <w:rPr>
          <w:rFonts w:eastAsia="Arial" w:cs="Arial"/>
          <w:spacing w:val="18"/>
          <w:szCs w:val="22"/>
        </w:rPr>
        <w:t xml:space="preserve"> </w:t>
      </w:r>
      <w:r w:rsidRPr="00B81771">
        <w:rPr>
          <w:rFonts w:eastAsia="Arial" w:cs="Arial"/>
          <w:szCs w:val="22"/>
        </w:rPr>
        <w:t>all</w:t>
      </w:r>
      <w:r w:rsidRPr="00B81771">
        <w:rPr>
          <w:rFonts w:eastAsia="Arial" w:cs="Arial"/>
          <w:spacing w:val="14"/>
          <w:szCs w:val="22"/>
        </w:rPr>
        <w:t xml:space="preserve"> </w:t>
      </w:r>
      <w:r w:rsidRPr="00B81771">
        <w:rPr>
          <w:rFonts w:eastAsia="Arial" w:cs="Arial"/>
          <w:szCs w:val="22"/>
        </w:rPr>
        <w:t>shear</w:t>
      </w:r>
      <w:r w:rsidRPr="00B81771">
        <w:rPr>
          <w:rFonts w:eastAsia="Arial" w:cs="Arial"/>
          <w:spacing w:val="18"/>
          <w:szCs w:val="22"/>
        </w:rPr>
        <w:t xml:space="preserve"> </w:t>
      </w:r>
      <w:r w:rsidRPr="00B81771">
        <w:rPr>
          <w:rFonts w:eastAsia="Arial" w:cs="Arial"/>
          <w:szCs w:val="22"/>
        </w:rPr>
        <w:t>valves</w:t>
      </w:r>
      <w:r w:rsidRPr="00B81771">
        <w:rPr>
          <w:rFonts w:eastAsia="Arial" w:cs="Arial"/>
          <w:spacing w:val="17"/>
          <w:szCs w:val="22"/>
        </w:rPr>
        <w:t xml:space="preserve"> </w:t>
      </w:r>
      <w:r w:rsidRPr="00B81771">
        <w:rPr>
          <w:rFonts w:eastAsia="Arial" w:cs="Arial"/>
          <w:szCs w:val="22"/>
        </w:rPr>
        <w:t>are</w:t>
      </w:r>
      <w:r w:rsidRPr="00B81771">
        <w:rPr>
          <w:rFonts w:eastAsia="Arial" w:cs="Arial"/>
          <w:spacing w:val="17"/>
          <w:szCs w:val="22"/>
        </w:rPr>
        <w:t xml:space="preserve"> </w:t>
      </w:r>
      <w:r w:rsidRPr="00B81771">
        <w:rPr>
          <w:rFonts w:eastAsia="Arial" w:cs="Arial"/>
          <w:szCs w:val="22"/>
        </w:rPr>
        <w:t>properly</w:t>
      </w:r>
      <w:r w:rsidRPr="00B81771">
        <w:rPr>
          <w:rFonts w:eastAsia="Arial" w:cs="Arial"/>
          <w:spacing w:val="15"/>
          <w:szCs w:val="22"/>
        </w:rPr>
        <w:t xml:space="preserve"> </w:t>
      </w:r>
      <w:r w:rsidRPr="00B81771">
        <w:rPr>
          <w:rFonts w:eastAsia="Arial" w:cs="Arial"/>
          <w:szCs w:val="22"/>
        </w:rPr>
        <w:t>installed</w:t>
      </w:r>
      <w:r w:rsidRPr="00B81771">
        <w:rPr>
          <w:rFonts w:eastAsia="Arial" w:cs="Arial"/>
          <w:spacing w:val="17"/>
          <w:szCs w:val="22"/>
        </w:rPr>
        <w:t xml:space="preserve"> </w:t>
      </w:r>
      <w:r w:rsidRPr="00B81771">
        <w:rPr>
          <w:rFonts w:eastAsia="Arial" w:cs="Arial"/>
          <w:szCs w:val="22"/>
        </w:rPr>
        <w:t>and</w:t>
      </w:r>
      <w:r w:rsidRPr="00B81771">
        <w:rPr>
          <w:rFonts w:eastAsia="Arial" w:cs="Arial"/>
          <w:spacing w:val="17"/>
          <w:szCs w:val="22"/>
        </w:rPr>
        <w:t xml:space="preserve"> </w:t>
      </w:r>
      <w:r w:rsidRPr="00B81771">
        <w:rPr>
          <w:rFonts w:eastAsia="Arial" w:cs="Arial"/>
          <w:szCs w:val="22"/>
        </w:rPr>
        <w:t>that</w:t>
      </w:r>
      <w:r w:rsidRPr="00B81771">
        <w:rPr>
          <w:rFonts w:eastAsia="Arial" w:cs="Arial"/>
          <w:spacing w:val="18"/>
          <w:szCs w:val="22"/>
        </w:rPr>
        <w:t xml:space="preserve"> </w:t>
      </w:r>
      <w:r w:rsidRPr="00B81771">
        <w:rPr>
          <w:rFonts w:eastAsia="Arial" w:cs="Arial"/>
          <w:szCs w:val="22"/>
        </w:rPr>
        <w:t>the</w:t>
      </w:r>
      <w:r w:rsidRPr="00B81771">
        <w:rPr>
          <w:rFonts w:eastAsia="Arial" w:cs="Arial"/>
          <w:spacing w:val="14"/>
          <w:szCs w:val="22"/>
        </w:rPr>
        <w:t xml:space="preserve"> safety </w:t>
      </w:r>
      <w:r w:rsidRPr="00B81771">
        <w:rPr>
          <w:rFonts w:eastAsia="Arial" w:cs="Arial"/>
          <w:szCs w:val="22"/>
        </w:rPr>
        <w:t>“trip”</w:t>
      </w:r>
      <w:r w:rsidRPr="00B81771">
        <w:rPr>
          <w:rFonts w:eastAsia="Arial" w:cs="Arial"/>
          <w:spacing w:val="16"/>
          <w:szCs w:val="22"/>
        </w:rPr>
        <w:t xml:space="preserve"> </w:t>
      </w:r>
      <w:r w:rsidRPr="00B81771">
        <w:rPr>
          <w:rFonts w:eastAsia="Arial" w:cs="Arial"/>
          <w:szCs w:val="22"/>
        </w:rPr>
        <w:t>mechanism</w:t>
      </w:r>
      <w:r w:rsidRPr="00544B86">
        <w:rPr>
          <w:rFonts w:eastAsia="Arial" w:cs="Arial"/>
          <w:szCs w:val="22"/>
        </w:rPr>
        <w:t xml:space="preserve"> located on the shear valve </w:t>
      </w:r>
      <w:r w:rsidRPr="00B81771">
        <w:rPr>
          <w:rFonts w:eastAsia="Arial" w:cs="Arial"/>
          <w:szCs w:val="22"/>
        </w:rPr>
        <w:t>is functional and in good</w:t>
      </w:r>
      <w:r w:rsidRPr="00544B86">
        <w:rPr>
          <w:rFonts w:eastAsia="Arial" w:cs="Arial"/>
          <w:szCs w:val="22"/>
        </w:rPr>
        <w:t xml:space="preserve"> </w:t>
      </w:r>
      <w:r w:rsidRPr="00B81771">
        <w:rPr>
          <w:rFonts w:eastAsia="Arial" w:cs="Arial"/>
          <w:szCs w:val="22"/>
        </w:rPr>
        <w:t>condition;</w:t>
      </w:r>
    </w:p>
    <w:p w14:paraId="61F4DCBD" w14:textId="77777777" w:rsidR="00B81771" w:rsidRPr="00B81771" w:rsidRDefault="00B81771" w:rsidP="00A45EDE">
      <w:pPr>
        <w:widowControl w:val="0"/>
        <w:tabs>
          <w:tab w:val="left" w:pos="480"/>
          <w:tab w:val="left" w:pos="9270"/>
        </w:tabs>
        <w:ind w:left="120"/>
        <w:jc w:val="left"/>
        <w:rPr>
          <w:rFonts w:eastAsia="Arial" w:cs="Arial"/>
          <w:szCs w:val="22"/>
        </w:rPr>
      </w:pPr>
    </w:p>
    <w:p w14:paraId="09C52192" w14:textId="77777777" w:rsidR="00B81771" w:rsidRPr="00B81771" w:rsidRDefault="00B81771" w:rsidP="00A45EDE">
      <w:pPr>
        <w:widowControl w:val="0"/>
        <w:numPr>
          <w:ilvl w:val="0"/>
          <w:numId w:val="77"/>
        </w:numPr>
        <w:tabs>
          <w:tab w:val="left" w:pos="480"/>
          <w:tab w:val="left" w:pos="9270"/>
        </w:tabs>
        <w:spacing w:line="252" w:lineRule="exact"/>
        <w:jc w:val="left"/>
        <w:rPr>
          <w:rFonts w:eastAsia="Arial" w:cs="Arial"/>
          <w:szCs w:val="22"/>
        </w:rPr>
      </w:pPr>
      <w:r w:rsidRPr="00B81771">
        <w:rPr>
          <w:rFonts w:eastAsia="Calibri" w:cs="Arial"/>
          <w:szCs w:val="22"/>
        </w:rPr>
        <w:t>Manually close the shear</w:t>
      </w:r>
      <w:r w:rsidRPr="00B81771">
        <w:rPr>
          <w:rFonts w:eastAsia="Calibri" w:cs="Arial"/>
          <w:spacing w:val="-4"/>
          <w:szCs w:val="22"/>
        </w:rPr>
        <w:t xml:space="preserve"> </w:t>
      </w:r>
      <w:r w:rsidRPr="00B81771">
        <w:rPr>
          <w:rFonts w:eastAsia="Calibri" w:cs="Arial"/>
          <w:szCs w:val="22"/>
        </w:rPr>
        <w:t>valve;</w:t>
      </w:r>
    </w:p>
    <w:p w14:paraId="6AA58885" w14:textId="77777777" w:rsidR="00B81771" w:rsidRPr="00B81771" w:rsidRDefault="00B81771" w:rsidP="00A45EDE">
      <w:pPr>
        <w:widowControl w:val="0"/>
        <w:tabs>
          <w:tab w:val="left" w:pos="480"/>
          <w:tab w:val="left" w:pos="9270"/>
        </w:tabs>
        <w:spacing w:line="252" w:lineRule="exact"/>
        <w:ind w:left="120"/>
        <w:jc w:val="left"/>
        <w:rPr>
          <w:rFonts w:eastAsia="Arial" w:cs="Arial"/>
          <w:szCs w:val="22"/>
        </w:rPr>
      </w:pPr>
    </w:p>
    <w:p w14:paraId="6B735624" w14:textId="7D65E65A" w:rsidR="00B81771" w:rsidRPr="00B81771" w:rsidRDefault="00B81771" w:rsidP="00A45EDE">
      <w:pPr>
        <w:widowControl w:val="0"/>
        <w:numPr>
          <w:ilvl w:val="0"/>
          <w:numId w:val="77"/>
        </w:numPr>
        <w:tabs>
          <w:tab w:val="left" w:pos="480"/>
          <w:tab w:val="left" w:pos="9270"/>
        </w:tabs>
        <w:spacing w:before="1"/>
        <w:jc w:val="left"/>
        <w:rPr>
          <w:rFonts w:eastAsia="Arial" w:cs="Arial"/>
          <w:szCs w:val="22"/>
        </w:rPr>
      </w:pPr>
      <w:r w:rsidRPr="00B81771">
        <w:rPr>
          <w:rFonts w:eastAsia="Calibri" w:cs="Arial"/>
          <w:szCs w:val="22"/>
        </w:rPr>
        <w:t>Energize the pump and attempt to dispense fuel from the corresponding nozzle into</w:t>
      </w:r>
      <w:r w:rsidRPr="00B81771">
        <w:rPr>
          <w:rFonts w:eastAsia="Calibri" w:cs="Arial"/>
          <w:spacing w:val="15"/>
          <w:szCs w:val="22"/>
        </w:rPr>
        <w:t xml:space="preserve"> </w:t>
      </w:r>
      <w:r w:rsidRPr="00B81771">
        <w:rPr>
          <w:rFonts w:eastAsia="Calibri" w:cs="Arial"/>
          <w:szCs w:val="22"/>
        </w:rPr>
        <w:t>a suitable</w:t>
      </w:r>
      <w:r w:rsidRPr="00B81771">
        <w:rPr>
          <w:rFonts w:eastAsia="Calibri" w:cs="Arial"/>
          <w:spacing w:val="-1"/>
          <w:szCs w:val="22"/>
        </w:rPr>
        <w:t xml:space="preserve"> </w:t>
      </w:r>
      <w:r w:rsidRPr="00B81771">
        <w:rPr>
          <w:rFonts w:eastAsia="Calibri" w:cs="Arial"/>
          <w:szCs w:val="22"/>
        </w:rPr>
        <w:t>container;</w:t>
      </w:r>
    </w:p>
    <w:p w14:paraId="42BC9EA3" w14:textId="77777777" w:rsidR="00B81771" w:rsidRPr="00B81771" w:rsidRDefault="00B81771" w:rsidP="00A45EDE">
      <w:pPr>
        <w:widowControl w:val="0"/>
        <w:tabs>
          <w:tab w:val="left" w:pos="480"/>
          <w:tab w:val="left" w:pos="9270"/>
        </w:tabs>
        <w:spacing w:before="1"/>
        <w:ind w:left="120"/>
        <w:jc w:val="left"/>
        <w:rPr>
          <w:rFonts w:eastAsia="Arial" w:cs="Arial"/>
          <w:szCs w:val="22"/>
        </w:rPr>
      </w:pPr>
    </w:p>
    <w:p w14:paraId="591E9AEC" w14:textId="6CD230DE" w:rsidR="00B81771" w:rsidRPr="00B81771" w:rsidRDefault="00B81771" w:rsidP="00A45EDE">
      <w:pPr>
        <w:widowControl w:val="0"/>
        <w:numPr>
          <w:ilvl w:val="0"/>
          <w:numId w:val="77"/>
        </w:numPr>
        <w:tabs>
          <w:tab w:val="left" w:pos="480"/>
          <w:tab w:val="left" w:pos="9270"/>
        </w:tabs>
        <w:spacing w:before="1"/>
        <w:jc w:val="left"/>
        <w:rPr>
          <w:rFonts w:eastAsia="Arial" w:cs="Arial"/>
          <w:szCs w:val="22"/>
        </w:rPr>
      </w:pPr>
      <w:r w:rsidRPr="00B81771">
        <w:rPr>
          <w:rFonts w:eastAsia="Calibri" w:cs="Arial"/>
          <w:szCs w:val="22"/>
        </w:rPr>
        <w:t>Confirm that the shear valve effectively interrupts the flow of fuel so that no fuel is</w:t>
      </w:r>
      <w:r w:rsidRPr="00B81771">
        <w:rPr>
          <w:rFonts w:eastAsia="Calibri" w:cs="Arial"/>
          <w:spacing w:val="53"/>
          <w:szCs w:val="22"/>
        </w:rPr>
        <w:t xml:space="preserve"> </w:t>
      </w:r>
      <w:r w:rsidRPr="00B81771">
        <w:rPr>
          <w:rFonts w:eastAsia="Calibri" w:cs="Arial"/>
          <w:szCs w:val="22"/>
        </w:rPr>
        <w:t>dispensed</w:t>
      </w:r>
      <w:r w:rsidR="00A45EDE">
        <w:rPr>
          <w:rFonts w:eastAsia="Calibri" w:cs="Arial"/>
          <w:szCs w:val="22"/>
        </w:rPr>
        <w:t xml:space="preserve"> </w:t>
      </w:r>
      <w:r w:rsidRPr="00B81771">
        <w:rPr>
          <w:rFonts w:eastAsia="Calibri" w:cs="Arial"/>
          <w:szCs w:val="22"/>
        </w:rPr>
        <w:t>from the</w:t>
      </w:r>
      <w:r w:rsidRPr="00B81771">
        <w:rPr>
          <w:rFonts w:eastAsia="Calibri" w:cs="Arial"/>
          <w:spacing w:val="-2"/>
          <w:szCs w:val="22"/>
        </w:rPr>
        <w:t xml:space="preserve"> </w:t>
      </w:r>
      <w:r w:rsidRPr="00B81771">
        <w:rPr>
          <w:rFonts w:eastAsia="Calibri" w:cs="Arial"/>
          <w:szCs w:val="22"/>
        </w:rPr>
        <w:t>nozzle;</w:t>
      </w:r>
    </w:p>
    <w:p w14:paraId="062A230F" w14:textId="77777777" w:rsidR="00B81771" w:rsidRPr="00B81771" w:rsidRDefault="00B81771" w:rsidP="00A45EDE">
      <w:pPr>
        <w:widowControl w:val="0"/>
        <w:tabs>
          <w:tab w:val="left" w:pos="480"/>
          <w:tab w:val="left" w:pos="9270"/>
        </w:tabs>
        <w:spacing w:before="1"/>
        <w:ind w:left="120"/>
        <w:jc w:val="left"/>
        <w:rPr>
          <w:rFonts w:eastAsia="Arial" w:cs="Arial"/>
          <w:szCs w:val="22"/>
        </w:rPr>
      </w:pPr>
    </w:p>
    <w:p w14:paraId="198FA954" w14:textId="77777777" w:rsidR="00B81771" w:rsidRPr="00B81771" w:rsidRDefault="00B81771" w:rsidP="00A45EDE">
      <w:pPr>
        <w:widowControl w:val="0"/>
        <w:numPr>
          <w:ilvl w:val="0"/>
          <w:numId w:val="77"/>
        </w:numPr>
        <w:tabs>
          <w:tab w:val="left" w:pos="480"/>
          <w:tab w:val="left" w:pos="9270"/>
        </w:tabs>
        <w:spacing w:line="252" w:lineRule="exact"/>
        <w:jc w:val="left"/>
        <w:rPr>
          <w:rFonts w:eastAsia="Calibri" w:cs="Arial"/>
          <w:szCs w:val="22"/>
        </w:rPr>
      </w:pPr>
      <w:r w:rsidRPr="00B81771">
        <w:rPr>
          <w:rFonts w:eastAsia="Calibri" w:cs="Arial"/>
          <w:szCs w:val="22"/>
        </w:rPr>
        <w:t>Return the nozzle to the hanging position and shut down the</w:t>
      </w:r>
      <w:r w:rsidRPr="00B81771">
        <w:rPr>
          <w:rFonts w:eastAsia="Calibri" w:cs="Arial"/>
          <w:spacing w:val="-10"/>
          <w:szCs w:val="22"/>
        </w:rPr>
        <w:t xml:space="preserve"> </w:t>
      </w:r>
      <w:r w:rsidRPr="00B81771">
        <w:rPr>
          <w:rFonts w:eastAsia="Calibri" w:cs="Arial"/>
          <w:szCs w:val="22"/>
        </w:rPr>
        <w:t>pump; and</w:t>
      </w:r>
    </w:p>
    <w:p w14:paraId="6EB4A1D4" w14:textId="77777777" w:rsidR="00B81771" w:rsidRPr="00B81771" w:rsidRDefault="00B81771" w:rsidP="00A45EDE">
      <w:pPr>
        <w:widowControl w:val="0"/>
        <w:numPr>
          <w:ilvl w:val="0"/>
          <w:numId w:val="77"/>
        </w:numPr>
        <w:tabs>
          <w:tab w:val="left" w:pos="480"/>
          <w:tab w:val="left" w:pos="9270"/>
        </w:tabs>
        <w:spacing w:before="53"/>
        <w:jc w:val="left"/>
        <w:rPr>
          <w:rFonts w:eastAsia="Arial" w:cs="Arial"/>
          <w:szCs w:val="22"/>
        </w:rPr>
      </w:pPr>
      <w:r w:rsidRPr="00B81771">
        <w:rPr>
          <w:rFonts w:eastAsia="Arial" w:cs="Arial"/>
          <w:szCs w:val="22"/>
        </w:rPr>
        <w:lastRenderedPageBreak/>
        <w:t>Return</w:t>
      </w:r>
      <w:r w:rsidRPr="00B81771">
        <w:rPr>
          <w:rFonts w:eastAsia="Arial" w:cs="Arial"/>
          <w:spacing w:val="15"/>
          <w:szCs w:val="22"/>
        </w:rPr>
        <w:t xml:space="preserve"> </w:t>
      </w:r>
      <w:r w:rsidRPr="00B81771">
        <w:rPr>
          <w:rFonts w:eastAsia="Arial" w:cs="Arial"/>
          <w:szCs w:val="22"/>
        </w:rPr>
        <w:t>the</w:t>
      </w:r>
      <w:r w:rsidRPr="00B81771">
        <w:rPr>
          <w:rFonts w:eastAsia="Arial" w:cs="Arial"/>
          <w:spacing w:val="15"/>
          <w:szCs w:val="22"/>
        </w:rPr>
        <w:t xml:space="preserve"> </w:t>
      </w:r>
      <w:r w:rsidRPr="00B81771">
        <w:rPr>
          <w:rFonts w:eastAsia="Arial" w:cs="Arial"/>
          <w:szCs w:val="22"/>
        </w:rPr>
        <w:t>shear</w:t>
      </w:r>
      <w:r w:rsidRPr="00B81771">
        <w:rPr>
          <w:rFonts w:eastAsia="Arial" w:cs="Arial"/>
          <w:spacing w:val="17"/>
          <w:szCs w:val="22"/>
        </w:rPr>
        <w:t xml:space="preserve"> </w:t>
      </w:r>
      <w:r w:rsidRPr="00B81771">
        <w:rPr>
          <w:rFonts w:eastAsia="Arial" w:cs="Arial"/>
          <w:szCs w:val="22"/>
        </w:rPr>
        <w:t>valve</w:t>
      </w:r>
      <w:r w:rsidRPr="00B81771">
        <w:rPr>
          <w:rFonts w:eastAsia="Arial" w:cs="Arial"/>
          <w:spacing w:val="15"/>
          <w:szCs w:val="22"/>
        </w:rPr>
        <w:t xml:space="preserve"> </w:t>
      </w:r>
      <w:r w:rsidRPr="00B81771">
        <w:rPr>
          <w:rFonts w:eastAsia="Arial" w:cs="Arial"/>
          <w:szCs w:val="22"/>
        </w:rPr>
        <w:t>to</w:t>
      </w:r>
      <w:r w:rsidRPr="00B81771">
        <w:rPr>
          <w:rFonts w:eastAsia="Arial" w:cs="Arial"/>
          <w:spacing w:val="15"/>
          <w:szCs w:val="22"/>
        </w:rPr>
        <w:t xml:space="preserve"> </w:t>
      </w:r>
      <w:r w:rsidRPr="00B81771">
        <w:rPr>
          <w:rFonts w:eastAsia="Arial" w:cs="Arial"/>
          <w:szCs w:val="22"/>
        </w:rPr>
        <w:t>the</w:t>
      </w:r>
      <w:r w:rsidRPr="00B81771">
        <w:rPr>
          <w:rFonts w:eastAsia="Arial" w:cs="Arial"/>
          <w:spacing w:val="15"/>
          <w:szCs w:val="22"/>
        </w:rPr>
        <w:t xml:space="preserve"> </w:t>
      </w:r>
      <w:r w:rsidRPr="00B81771">
        <w:rPr>
          <w:rFonts w:eastAsia="Arial" w:cs="Arial"/>
          <w:szCs w:val="22"/>
        </w:rPr>
        <w:t>open</w:t>
      </w:r>
      <w:r w:rsidRPr="00B81771">
        <w:rPr>
          <w:rFonts w:eastAsia="Arial" w:cs="Arial"/>
          <w:spacing w:val="15"/>
          <w:szCs w:val="22"/>
        </w:rPr>
        <w:t xml:space="preserve"> </w:t>
      </w:r>
      <w:r w:rsidRPr="00B81771">
        <w:rPr>
          <w:rFonts w:eastAsia="Arial" w:cs="Arial"/>
          <w:szCs w:val="22"/>
        </w:rPr>
        <w:t>position</w:t>
      </w:r>
      <w:r w:rsidRPr="00B81771">
        <w:rPr>
          <w:rFonts w:eastAsia="Arial" w:cs="Arial"/>
          <w:spacing w:val="15"/>
          <w:szCs w:val="22"/>
        </w:rPr>
        <w:t xml:space="preserve"> </w:t>
      </w:r>
      <w:r w:rsidRPr="00B81771">
        <w:rPr>
          <w:rFonts w:eastAsia="Arial" w:cs="Arial"/>
          <w:szCs w:val="22"/>
        </w:rPr>
        <w:t>ensuring</w:t>
      </w:r>
      <w:r w:rsidRPr="00B81771">
        <w:rPr>
          <w:rFonts w:eastAsia="Arial" w:cs="Arial"/>
          <w:spacing w:val="15"/>
          <w:szCs w:val="22"/>
        </w:rPr>
        <w:t xml:space="preserve"> </w:t>
      </w:r>
      <w:r w:rsidRPr="00B81771">
        <w:rPr>
          <w:rFonts w:eastAsia="Arial" w:cs="Arial"/>
          <w:szCs w:val="22"/>
        </w:rPr>
        <w:t>that</w:t>
      </w:r>
      <w:r w:rsidRPr="00B81771">
        <w:rPr>
          <w:rFonts w:eastAsia="Arial" w:cs="Arial"/>
          <w:spacing w:val="14"/>
          <w:szCs w:val="22"/>
        </w:rPr>
        <w:t xml:space="preserve"> </w:t>
      </w:r>
      <w:r w:rsidRPr="00B81771">
        <w:rPr>
          <w:rFonts w:eastAsia="Arial" w:cs="Arial"/>
          <w:szCs w:val="22"/>
        </w:rPr>
        <w:t>the</w:t>
      </w:r>
      <w:r w:rsidRPr="00B81771">
        <w:rPr>
          <w:rFonts w:eastAsia="Arial" w:cs="Arial"/>
          <w:spacing w:val="15"/>
          <w:szCs w:val="22"/>
        </w:rPr>
        <w:t xml:space="preserve"> </w:t>
      </w:r>
      <w:r w:rsidRPr="00B81771">
        <w:rPr>
          <w:rFonts w:eastAsia="Arial" w:cs="Arial"/>
          <w:szCs w:val="22"/>
        </w:rPr>
        <w:t>“trip”</w:t>
      </w:r>
      <w:r w:rsidRPr="00B81771">
        <w:rPr>
          <w:rFonts w:eastAsia="Arial" w:cs="Arial"/>
          <w:spacing w:val="14"/>
          <w:szCs w:val="22"/>
        </w:rPr>
        <w:t xml:space="preserve"> </w:t>
      </w:r>
      <w:r w:rsidRPr="00B81771">
        <w:rPr>
          <w:rFonts w:eastAsia="Arial" w:cs="Arial"/>
          <w:szCs w:val="22"/>
        </w:rPr>
        <w:t>mechanism</w:t>
      </w:r>
      <w:r w:rsidRPr="00B81771">
        <w:rPr>
          <w:rFonts w:eastAsia="Arial" w:cs="Arial"/>
          <w:spacing w:val="17"/>
          <w:szCs w:val="22"/>
        </w:rPr>
        <w:t xml:space="preserve"> </w:t>
      </w:r>
      <w:r w:rsidRPr="00B81771">
        <w:rPr>
          <w:rFonts w:eastAsia="Arial" w:cs="Arial"/>
          <w:szCs w:val="22"/>
        </w:rPr>
        <w:t>is</w:t>
      </w:r>
      <w:r w:rsidRPr="00B81771">
        <w:rPr>
          <w:rFonts w:eastAsia="Arial" w:cs="Arial"/>
          <w:spacing w:val="13"/>
          <w:szCs w:val="22"/>
        </w:rPr>
        <w:t xml:space="preserve"> </w:t>
      </w:r>
      <w:r w:rsidRPr="00B81771">
        <w:rPr>
          <w:rFonts w:eastAsia="Arial" w:cs="Arial"/>
          <w:szCs w:val="22"/>
        </w:rPr>
        <w:t>functional and in the correct</w:t>
      </w:r>
      <w:r w:rsidRPr="00B81771">
        <w:rPr>
          <w:rFonts w:eastAsia="Arial" w:cs="Arial"/>
          <w:spacing w:val="-1"/>
          <w:szCs w:val="22"/>
        </w:rPr>
        <w:t xml:space="preserve"> </w:t>
      </w:r>
      <w:r w:rsidRPr="00B81771">
        <w:rPr>
          <w:rFonts w:eastAsia="Arial" w:cs="Arial"/>
          <w:szCs w:val="22"/>
        </w:rPr>
        <w:t>position.</w:t>
      </w:r>
    </w:p>
    <w:p w14:paraId="22B1339C" w14:textId="77777777" w:rsidR="00B81771" w:rsidRPr="00B81771" w:rsidRDefault="00B81771" w:rsidP="00B81771">
      <w:pPr>
        <w:widowControl w:val="0"/>
        <w:spacing w:before="8"/>
        <w:jc w:val="left"/>
        <w:rPr>
          <w:rFonts w:eastAsia="Arial" w:cs="Arial"/>
          <w:szCs w:val="22"/>
        </w:rPr>
      </w:pPr>
    </w:p>
    <w:p w14:paraId="0315A93D" w14:textId="77777777" w:rsidR="00B81771" w:rsidRPr="00B81771" w:rsidRDefault="00B81771" w:rsidP="00B81771">
      <w:pPr>
        <w:numPr>
          <w:ilvl w:val="1"/>
          <w:numId w:val="12"/>
        </w:numPr>
        <w:outlineLvl w:val="1"/>
        <w:rPr>
          <w:rFonts w:ascii="Arial Narrow" w:eastAsia="Arial" w:hAnsi="Arial Narrow"/>
          <w:b/>
          <w:bCs/>
          <w:caps/>
          <w:u w:val="single"/>
        </w:rPr>
      </w:pPr>
      <w:bookmarkStart w:id="129" w:name="_TOC_250060"/>
      <w:bookmarkStart w:id="130" w:name="_Toc505261773"/>
      <w:bookmarkStart w:id="131" w:name="_Toc511288480"/>
      <w:bookmarkStart w:id="132" w:name="_Toc521408970"/>
      <w:bookmarkStart w:id="133" w:name="_Toc5372569"/>
      <w:r w:rsidRPr="00B81771">
        <w:rPr>
          <w:rFonts w:ascii="Arial Narrow" w:eastAsia="Arial" w:hAnsi="Arial Narrow"/>
          <w:b/>
          <w:bCs/>
          <w:caps/>
          <w:u w:val="single"/>
        </w:rPr>
        <w:t>REPAIR SERVICES</w:t>
      </w:r>
      <w:bookmarkEnd w:id="129"/>
      <w:bookmarkEnd w:id="130"/>
      <w:bookmarkEnd w:id="131"/>
      <w:bookmarkEnd w:id="132"/>
      <w:bookmarkEnd w:id="133"/>
    </w:p>
    <w:p w14:paraId="710A3A29" w14:textId="77777777" w:rsidR="00B81771" w:rsidRPr="00B81771" w:rsidRDefault="00B81771" w:rsidP="00B81771">
      <w:pPr>
        <w:widowControl w:val="0"/>
        <w:spacing w:before="11"/>
        <w:rPr>
          <w:rFonts w:eastAsia="Arial" w:cs="Arial"/>
          <w:b/>
          <w:bCs/>
          <w:szCs w:val="22"/>
        </w:rPr>
      </w:pPr>
    </w:p>
    <w:p w14:paraId="30662F28" w14:textId="0645E1F1" w:rsidR="00B81771" w:rsidRPr="00B81771" w:rsidRDefault="00B81771" w:rsidP="00B81771">
      <w:pPr>
        <w:autoSpaceDE w:val="0"/>
        <w:autoSpaceDN w:val="0"/>
        <w:adjustRightInd w:val="0"/>
        <w:rPr>
          <w:rFonts w:cs="Arial"/>
          <w:color w:val="000000"/>
          <w:szCs w:val="22"/>
        </w:rPr>
      </w:pPr>
      <w:r w:rsidRPr="00B81771">
        <w:rPr>
          <w:rFonts w:eastAsia="Arial" w:cs="Arial"/>
          <w:szCs w:val="22"/>
        </w:rPr>
        <w:t>The</w:t>
      </w:r>
      <w:r w:rsidRPr="00B81771">
        <w:rPr>
          <w:rFonts w:eastAsia="Arial" w:cs="Arial"/>
          <w:spacing w:val="15"/>
          <w:szCs w:val="22"/>
        </w:rPr>
        <w:t xml:space="preserve"> Vendor {</w:t>
      </w:r>
      <w:r w:rsidRPr="00B81771">
        <w:rPr>
          <w:rFonts w:eastAsia="Arial" w:cs="Arial"/>
          <w:szCs w:val="22"/>
        </w:rPr>
        <w:t>Contractor}</w:t>
      </w:r>
      <w:r w:rsidRPr="00B81771">
        <w:rPr>
          <w:rFonts w:eastAsia="Arial" w:cs="Arial"/>
          <w:spacing w:val="19"/>
          <w:szCs w:val="22"/>
        </w:rPr>
        <w:t xml:space="preserve"> </w:t>
      </w:r>
      <w:r w:rsidRPr="00B81771">
        <w:rPr>
          <w:rFonts w:cs="Arial"/>
          <w:color w:val="000000"/>
          <w:szCs w:val="22"/>
        </w:rPr>
        <w:t>shall perform repairs</w:t>
      </w:r>
      <w:r w:rsidR="009E091C">
        <w:rPr>
          <w:rFonts w:cs="Arial"/>
          <w:color w:val="000000"/>
          <w:szCs w:val="22"/>
        </w:rPr>
        <w:t xml:space="preserve"> as</w:t>
      </w:r>
      <w:r w:rsidRPr="00B81771">
        <w:rPr>
          <w:rFonts w:cs="Arial"/>
          <w:color w:val="000000"/>
          <w:szCs w:val="22"/>
        </w:rPr>
        <w:t xml:space="preserve"> needed to pass all required testing for each gasoline tank </w:t>
      </w:r>
      <w:r w:rsidR="009E091C">
        <w:rPr>
          <w:rFonts w:cs="Arial"/>
          <w:color w:val="000000"/>
          <w:szCs w:val="22"/>
        </w:rPr>
        <w:t>throughout</w:t>
      </w:r>
      <w:r w:rsidRPr="00B81771">
        <w:rPr>
          <w:rFonts w:cs="Arial"/>
          <w:color w:val="000000"/>
          <w:szCs w:val="22"/>
        </w:rPr>
        <w:t xml:space="preserve"> the </w:t>
      </w:r>
      <w:r w:rsidR="00027D0E">
        <w:rPr>
          <w:rFonts w:cs="Arial"/>
          <w:color w:val="000000"/>
          <w:szCs w:val="22"/>
        </w:rPr>
        <w:t>Blanket P.O.</w:t>
      </w:r>
      <w:r w:rsidR="00027D0E" w:rsidRPr="00B81771">
        <w:rPr>
          <w:rFonts w:cs="Arial"/>
          <w:color w:val="000000"/>
          <w:szCs w:val="22"/>
        </w:rPr>
        <w:t xml:space="preserve"> </w:t>
      </w:r>
      <w:r w:rsidR="009E091C">
        <w:rPr>
          <w:rFonts w:cs="Arial"/>
          <w:color w:val="000000"/>
          <w:szCs w:val="22"/>
        </w:rPr>
        <w:t>term.</w:t>
      </w:r>
      <w:r w:rsidRPr="00B81771">
        <w:rPr>
          <w:rFonts w:cs="Arial"/>
          <w:color w:val="000000"/>
          <w:szCs w:val="22"/>
        </w:rPr>
        <w:t xml:space="preserve"> </w:t>
      </w:r>
      <w:r w:rsidR="005E049D">
        <w:rPr>
          <w:rFonts w:cs="Arial"/>
          <w:color w:val="000000"/>
          <w:szCs w:val="22"/>
        </w:rPr>
        <w:t>All repair services shall commence within 14 calendar days of the Using Agency receiving notice that a repair(s) is necessary.</w:t>
      </w:r>
    </w:p>
    <w:p w14:paraId="5B2BF077" w14:textId="77777777" w:rsidR="00B81771" w:rsidRPr="00B81771" w:rsidRDefault="00B81771" w:rsidP="00B81771">
      <w:pPr>
        <w:autoSpaceDE w:val="0"/>
        <w:autoSpaceDN w:val="0"/>
        <w:adjustRightInd w:val="0"/>
        <w:rPr>
          <w:rFonts w:cs="Arial"/>
          <w:color w:val="000000"/>
          <w:szCs w:val="22"/>
        </w:rPr>
      </w:pPr>
    </w:p>
    <w:p w14:paraId="3FB4E464" w14:textId="1E37AF4E" w:rsidR="00B81771" w:rsidRPr="00B81771" w:rsidRDefault="00B81771" w:rsidP="00B81771">
      <w:pPr>
        <w:autoSpaceDE w:val="0"/>
        <w:autoSpaceDN w:val="0"/>
        <w:adjustRightInd w:val="0"/>
        <w:rPr>
          <w:rFonts w:eastAsia="Arial" w:cs="Arial"/>
          <w:szCs w:val="22"/>
        </w:rPr>
      </w:pPr>
      <w:r w:rsidRPr="00B81771">
        <w:rPr>
          <w:rFonts w:cs="Arial"/>
          <w:color w:val="000000"/>
          <w:szCs w:val="22"/>
        </w:rPr>
        <w:t>The Vendor {Contractor} s</w:t>
      </w:r>
      <w:r w:rsidRPr="00B81771">
        <w:rPr>
          <w:rFonts w:eastAsia="Arial" w:cs="Arial"/>
          <w:szCs w:val="22"/>
        </w:rPr>
        <w:t>hall</w:t>
      </w:r>
      <w:r w:rsidRPr="00B81771">
        <w:rPr>
          <w:rFonts w:eastAsia="Arial" w:cs="Arial"/>
          <w:spacing w:val="17"/>
          <w:szCs w:val="22"/>
        </w:rPr>
        <w:t xml:space="preserve"> </w:t>
      </w:r>
      <w:r w:rsidRPr="00B81771">
        <w:rPr>
          <w:rFonts w:eastAsia="Arial" w:cs="Arial"/>
          <w:szCs w:val="22"/>
        </w:rPr>
        <w:t>be</w:t>
      </w:r>
      <w:r w:rsidRPr="00B81771">
        <w:rPr>
          <w:rFonts w:eastAsia="Arial" w:cs="Arial"/>
          <w:spacing w:val="18"/>
          <w:szCs w:val="22"/>
        </w:rPr>
        <w:t xml:space="preserve"> </w:t>
      </w:r>
      <w:r w:rsidRPr="00B81771">
        <w:rPr>
          <w:rFonts w:eastAsia="Arial" w:cs="Arial"/>
          <w:szCs w:val="22"/>
        </w:rPr>
        <w:t>required</w:t>
      </w:r>
      <w:r w:rsidRPr="00B81771">
        <w:rPr>
          <w:rFonts w:eastAsia="Arial" w:cs="Arial"/>
          <w:spacing w:val="15"/>
          <w:szCs w:val="22"/>
        </w:rPr>
        <w:t xml:space="preserve"> </w:t>
      </w:r>
      <w:r w:rsidRPr="00B81771">
        <w:rPr>
          <w:rFonts w:eastAsia="Arial" w:cs="Arial"/>
          <w:szCs w:val="22"/>
        </w:rPr>
        <w:t>to</w:t>
      </w:r>
      <w:r w:rsidRPr="00B81771">
        <w:rPr>
          <w:rFonts w:eastAsia="Arial" w:cs="Arial"/>
          <w:spacing w:val="15"/>
          <w:szCs w:val="22"/>
        </w:rPr>
        <w:t xml:space="preserve"> </w:t>
      </w:r>
      <w:r w:rsidRPr="00B81771">
        <w:rPr>
          <w:rFonts w:eastAsia="Arial" w:cs="Arial"/>
          <w:szCs w:val="22"/>
        </w:rPr>
        <w:t>make</w:t>
      </w:r>
      <w:r w:rsidRPr="00B81771">
        <w:rPr>
          <w:rFonts w:eastAsia="Arial" w:cs="Arial"/>
          <w:spacing w:val="15"/>
          <w:szCs w:val="22"/>
        </w:rPr>
        <w:t xml:space="preserve"> </w:t>
      </w:r>
      <w:r w:rsidRPr="00B81771">
        <w:rPr>
          <w:rFonts w:eastAsia="Arial" w:cs="Arial"/>
          <w:szCs w:val="22"/>
        </w:rPr>
        <w:t>any</w:t>
      </w:r>
      <w:r w:rsidRPr="00B81771">
        <w:rPr>
          <w:rFonts w:eastAsia="Arial" w:cs="Arial"/>
          <w:spacing w:val="16"/>
          <w:szCs w:val="22"/>
        </w:rPr>
        <w:t xml:space="preserve"> </w:t>
      </w:r>
      <w:r w:rsidRPr="00B81771">
        <w:rPr>
          <w:rFonts w:eastAsia="Arial" w:cs="Arial"/>
          <w:szCs w:val="22"/>
        </w:rPr>
        <w:t>necessary</w:t>
      </w:r>
      <w:r w:rsidRPr="00B81771">
        <w:rPr>
          <w:rFonts w:eastAsia="Arial" w:cs="Arial"/>
          <w:spacing w:val="16"/>
          <w:szCs w:val="22"/>
        </w:rPr>
        <w:t xml:space="preserve"> </w:t>
      </w:r>
      <w:r w:rsidRPr="00B81771">
        <w:rPr>
          <w:rFonts w:eastAsia="Arial" w:cs="Arial"/>
          <w:szCs w:val="22"/>
        </w:rPr>
        <w:t>corrective</w:t>
      </w:r>
      <w:r w:rsidRPr="00B81771">
        <w:rPr>
          <w:rFonts w:eastAsia="Arial" w:cs="Arial"/>
          <w:spacing w:val="18"/>
          <w:szCs w:val="22"/>
        </w:rPr>
        <w:t xml:space="preserve"> </w:t>
      </w:r>
      <w:r w:rsidRPr="00B81771">
        <w:rPr>
          <w:rFonts w:eastAsia="Arial" w:cs="Arial"/>
          <w:szCs w:val="22"/>
        </w:rPr>
        <w:t>repairs</w:t>
      </w:r>
      <w:r w:rsidRPr="00B81771">
        <w:rPr>
          <w:rFonts w:eastAsia="Arial" w:cs="Arial"/>
          <w:spacing w:val="16"/>
          <w:szCs w:val="22"/>
        </w:rPr>
        <w:t xml:space="preserve"> </w:t>
      </w:r>
      <w:r w:rsidRPr="00B81771">
        <w:rPr>
          <w:rFonts w:eastAsia="Arial" w:cs="Arial"/>
          <w:szCs w:val="22"/>
        </w:rPr>
        <w:t>to</w:t>
      </w:r>
      <w:r w:rsidRPr="00B81771">
        <w:rPr>
          <w:rFonts w:eastAsia="Arial" w:cs="Arial"/>
          <w:spacing w:val="15"/>
          <w:szCs w:val="22"/>
        </w:rPr>
        <w:t xml:space="preserve"> </w:t>
      </w:r>
      <w:r w:rsidRPr="00B81771">
        <w:rPr>
          <w:rFonts w:eastAsia="Arial" w:cs="Arial"/>
          <w:szCs w:val="22"/>
        </w:rPr>
        <w:t>the</w:t>
      </w:r>
      <w:r w:rsidRPr="00B81771">
        <w:rPr>
          <w:rFonts w:eastAsia="Arial" w:cs="Arial"/>
          <w:spacing w:val="18"/>
          <w:szCs w:val="22"/>
        </w:rPr>
        <w:t xml:space="preserve"> </w:t>
      </w:r>
      <w:r w:rsidRPr="00B81771">
        <w:rPr>
          <w:rFonts w:eastAsia="Arial" w:cs="Arial"/>
          <w:szCs w:val="22"/>
        </w:rPr>
        <w:t>vapor</w:t>
      </w:r>
      <w:r w:rsidRPr="00B81771">
        <w:rPr>
          <w:rFonts w:eastAsia="Arial" w:cs="Arial"/>
          <w:spacing w:val="17"/>
          <w:szCs w:val="22"/>
        </w:rPr>
        <w:t xml:space="preserve"> </w:t>
      </w:r>
      <w:r w:rsidRPr="00B81771">
        <w:rPr>
          <w:rFonts w:eastAsia="Arial" w:cs="Arial"/>
          <w:szCs w:val="22"/>
        </w:rPr>
        <w:t>recovery system</w:t>
      </w:r>
      <w:r w:rsidRPr="00B81771">
        <w:rPr>
          <w:rFonts w:eastAsia="Arial" w:cs="Arial"/>
          <w:spacing w:val="20"/>
          <w:szCs w:val="22"/>
        </w:rPr>
        <w:t xml:space="preserve"> </w:t>
      </w:r>
      <w:r w:rsidRPr="00B81771">
        <w:rPr>
          <w:rFonts w:eastAsia="Arial" w:cs="Arial"/>
          <w:szCs w:val="22"/>
        </w:rPr>
        <w:t>for</w:t>
      </w:r>
      <w:r w:rsidRPr="00B81771">
        <w:rPr>
          <w:rFonts w:eastAsia="Arial" w:cs="Arial"/>
          <w:spacing w:val="22"/>
          <w:szCs w:val="22"/>
        </w:rPr>
        <w:t xml:space="preserve"> </w:t>
      </w:r>
      <w:r w:rsidRPr="00B81771">
        <w:rPr>
          <w:rFonts w:eastAsia="Arial" w:cs="Arial"/>
          <w:szCs w:val="22"/>
        </w:rPr>
        <w:t>any</w:t>
      </w:r>
      <w:r w:rsidRPr="00B81771">
        <w:rPr>
          <w:rFonts w:eastAsia="Arial" w:cs="Arial"/>
          <w:spacing w:val="19"/>
          <w:szCs w:val="22"/>
        </w:rPr>
        <w:t xml:space="preserve"> </w:t>
      </w:r>
      <w:r w:rsidRPr="00B81771">
        <w:rPr>
          <w:rFonts w:eastAsia="Arial" w:cs="Arial"/>
          <w:szCs w:val="22"/>
        </w:rPr>
        <w:t>performance</w:t>
      </w:r>
      <w:r w:rsidRPr="00B81771">
        <w:rPr>
          <w:rFonts w:eastAsia="Arial" w:cs="Arial"/>
          <w:spacing w:val="21"/>
          <w:szCs w:val="22"/>
        </w:rPr>
        <w:t xml:space="preserve"> </w:t>
      </w:r>
      <w:r w:rsidRPr="00B81771">
        <w:rPr>
          <w:rFonts w:eastAsia="Arial" w:cs="Arial"/>
          <w:szCs w:val="22"/>
        </w:rPr>
        <w:t>tests</w:t>
      </w:r>
      <w:r w:rsidRPr="00B81771">
        <w:rPr>
          <w:rFonts w:eastAsia="Arial" w:cs="Arial"/>
          <w:spacing w:val="21"/>
          <w:szCs w:val="22"/>
        </w:rPr>
        <w:t xml:space="preserve"> </w:t>
      </w:r>
      <w:r w:rsidRPr="00B81771">
        <w:rPr>
          <w:rFonts w:eastAsia="Arial" w:cs="Arial"/>
          <w:szCs w:val="22"/>
        </w:rPr>
        <w:t>that</w:t>
      </w:r>
      <w:r w:rsidRPr="00B81771">
        <w:rPr>
          <w:rFonts w:eastAsia="Arial" w:cs="Arial"/>
          <w:spacing w:val="22"/>
          <w:szCs w:val="22"/>
        </w:rPr>
        <w:t xml:space="preserve"> </w:t>
      </w:r>
      <w:r w:rsidRPr="00B81771">
        <w:rPr>
          <w:rFonts w:eastAsia="Arial" w:cs="Arial"/>
          <w:szCs w:val="22"/>
        </w:rPr>
        <w:t>do</w:t>
      </w:r>
      <w:r w:rsidRPr="00B81771">
        <w:rPr>
          <w:rFonts w:eastAsia="Arial" w:cs="Arial"/>
          <w:spacing w:val="21"/>
          <w:szCs w:val="22"/>
        </w:rPr>
        <w:t xml:space="preserve"> </w:t>
      </w:r>
      <w:r w:rsidRPr="00B81771">
        <w:rPr>
          <w:rFonts w:eastAsia="Arial" w:cs="Arial"/>
          <w:szCs w:val="22"/>
        </w:rPr>
        <w:t>not</w:t>
      </w:r>
      <w:r w:rsidRPr="00B81771">
        <w:rPr>
          <w:rFonts w:eastAsia="Arial" w:cs="Arial"/>
          <w:spacing w:val="22"/>
          <w:szCs w:val="22"/>
        </w:rPr>
        <w:t xml:space="preserve"> </w:t>
      </w:r>
      <w:r w:rsidRPr="00B81771">
        <w:rPr>
          <w:rFonts w:eastAsia="Arial" w:cs="Arial"/>
          <w:szCs w:val="22"/>
        </w:rPr>
        <w:t>pass</w:t>
      </w:r>
      <w:r w:rsidRPr="00B81771">
        <w:rPr>
          <w:rFonts w:eastAsia="Arial" w:cs="Arial"/>
          <w:spacing w:val="21"/>
          <w:szCs w:val="22"/>
        </w:rPr>
        <w:t xml:space="preserve"> </w:t>
      </w:r>
      <w:r w:rsidRPr="00B81771">
        <w:rPr>
          <w:rFonts w:eastAsia="Arial" w:cs="Arial"/>
          <w:szCs w:val="22"/>
        </w:rPr>
        <w:t>the</w:t>
      </w:r>
      <w:r w:rsidRPr="00B81771">
        <w:rPr>
          <w:rFonts w:eastAsia="Arial" w:cs="Arial"/>
          <w:spacing w:val="21"/>
          <w:szCs w:val="22"/>
        </w:rPr>
        <w:t xml:space="preserve"> </w:t>
      </w:r>
      <w:r w:rsidRPr="00B81771">
        <w:rPr>
          <w:rFonts w:eastAsia="Arial" w:cs="Arial"/>
          <w:szCs w:val="22"/>
        </w:rPr>
        <w:t>initial</w:t>
      </w:r>
      <w:r w:rsidRPr="00B81771">
        <w:rPr>
          <w:rFonts w:eastAsia="Arial" w:cs="Arial"/>
          <w:spacing w:val="20"/>
          <w:szCs w:val="22"/>
        </w:rPr>
        <w:t xml:space="preserve"> </w:t>
      </w:r>
      <w:r w:rsidRPr="00B81771">
        <w:rPr>
          <w:rFonts w:eastAsia="Arial" w:cs="Arial"/>
          <w:szCs w:val="22"/>
        </w:rPr>
        <w:t>and/or</w:t>
      </w:r>
      <w:r w:rsidRPr="00B81771">
        <w:rPr>
          <w:rFonts w:eastAsia="Arial" w:cs="Arial"/>
          <w:spacing w:val="22"/>
          <w:szCs w:val="22"/>
        </w:rPr>
        <w:t xml:space="preserve"> </w:t>
      </w:r>
      <w:r w:rsidRPr="00B81771">
        <w:rPr>
          <w:rFonts w:eastAsia="Arial" w:cs="Arial"/>
          <w:szCs w:val="22"/>
        </w:rPr>
        <w:t>subsequent</w:t>
      </w:r>
      <w:r w:rsidRPr="00B81771">
        <w:rPr>
          <w:rFonts w:eastAsia="Arial" w:cs="Arial"/>
          <w:spacing w:val="22"/>
          <w:szCs w:val="22"/>
        </w:rPr>
        <w:t xml:space="preserve"> </w:t>
      </w:r>
      <w:r w:rsidRPr="00B81771">
        <w:rPr>
          <w:rFonts w:eastAsia="Arial" w:cs="Arial"/>
          <w:szCs w:val="22"/>
        </w:rPr>
        <w:t>testing</w:t>
      </w:r>
      <w:r w:rsidRPr="00B81771">
        <w:rPr>
          <w:rFonts w:eastAsia="Arial" w:cs="Arial"/>
          <w:spacing w:val="23"/>
          <w:szCs w:val="22"/>
        </w:rPr>
        <w:t xml:space="preserve"> </w:t>
      </w:r>
      <w:r w:rsidRPr="00B81771">
        <w:rPr>
          <w:rFonts w:eastAsia="Arial" w:cs="Arial"/>
          <w:szCs w:val="22"/>
        </w:rPr>
        <w:t>as</w:t>
      </w:r>
      <w:r w:rsidRPr="00B81771">
        <w:rPr>
          <w:rFonts w:eastAsia="Arial" w:cs="Arial"/>
          <w:spacing w:val="21"/>
          <w:szCs w:val="22"/>
        </w:rPr>
        <w:t xml:space="preserve"> </w:t>
      </w:r>
      <w:r w:rsidRPr="00B81771">
        <w:rPr>
          <w:rFonts w:eastAsia="Arial" w:cs="Arial"/>
          <w:szCs w:val="22"/>
        </w:rPr>
        <w:t>per Section</w:t>
      </w:r>
      <w:r w:rsidRPr="00B81771">
        <w:rPr>
          <w:rFonts w:eastAsia="Arial" w:cs="Arial"/>
          <w:spacing w:val="46"/>
          <w:szCs w:val="22"/>
        </w:rPr>
        <w:t xml:space="preserve"> </w:t>
      </w:r>
      <w:r w:rsidRPr="00B81771">
        <w:rPr>
          <w:rFonts w:eastAsia="Arial" w:cs="Arial"/>
          <w:szCs w:val="22"/>
        </w:rPr>
        <w:t>3.1</w:t>
      </w:r>
      <w:r w:rsidRPr="00B81771">
        <w:rPr>
          <w:rFonts w:eastAsia="Arial" w:cs="Arial"/>
          <w:spacing w:val="44"/>
          <w:szCs w:val="22"/>
        </w:rPr>
        <w:t xml:space="preserve"> </w:t>
      </w:r>
      <w:r w:rsidRPr="00B81771">
        <w:rPr>
          <w:rFonts w:eastAsia="Arial" w:cs="Arial"/>
          <w:szCs w:val="22"/>
        </w:rPr>
        <w:t>of</w:t>
      </w:r>
      <w:r w:rsidRPr="00B81771">
        <w:rPr>
          <w:rFonts w:eastAsia="Arial" w:cs="Arial"/>
          <w:spacing w:val="47"/>
          <w:szCs w:val="22"/>
        </w:rPr>
        <w:t xml:space="preserve"> </w:t>
      </w:r>
      <w:r w:rsidRPr="00B81771">
        <w:rPr>
          <w:rFonts w:eastAsia="Arial" w:cs="Arial"/>
          <w:szCs w:val="22"/>
        </w:rPr>
        <w:t>this</w:t>
      </w:r>
      <w:r w:rsidRPr="00B81771">
        <w:rPr>
          <w:rFonts w:eastAsia="Arial" w:cs="Arial"/>
          <w:spacing w:val="47"/>
          <w:szCs w:val="22"/>
        </w:rPr>
        <w:t xml:space="preserve"> </w:t>
      </w:r>
      <w:r w:rsidRPr="00B81771">
        <w:rPr>
          <w:rFonts w:eastAsia="Arial" w:cs="Arial"/>
          <w:szCs w:val="22"/>
        </w:rPr>
        <w:t xml:space="preserve">Bid Solicitation. </w:t>
      </w:r>
      <w:r w:rsidRPr="00B81771">
        <w:rPr>
          <w:rFonts w:cs="Arial"/>
          <w:color w:val="000000"/>
          <w:szCs w:val="22"/>
        </w:rPr>
        <w:t>An hourly rate will only be paid for time spent on corrective measures and not for the performance of the original testing, retesting</w:t>
      </w:r>
      <w:r w:rsidR="00FE1FAA">
        <w:rPr>
          <w:rFonts w:cs="Arial"/>
          <w:color w:val="000000"/>
          <w:szCs w:val="22"/>
        </w:rPr>
        <w:t>,</w:t>
      </w:r>
      <w:r w:rsidRPr="00B81771">
        <w:rPr>
          <w:rFonts w:cs="Arial"/>
          <w:color w:val="000000"/>
          <w:szCs w:val="22"/>
        </w:rPr>
        <w:t xml:space="preserve"> or travel time to and from the site. </w:t>
      </w:r>
      <w:r w:rsidRPr="00B81771">
        <w:rPr>
          <w:rFonts w:eastAsia="Arial" w:cs="Arial"/>
          <w:szCs w:val="22"/>
        </w:rPr>
        <w:t>Repairs</w:t>
      </w:r>
      <w:r w:rsidRPr="00B81771">
        <w:rPr>
          <w:rFonts w:eastAsia="Arial" w:cs="Arial"/>
          <w:spacing w:val="44"/>
          <w:szCs w:val="22"/>
        </w:rPr>
        <w:t xml:space="preserve"> </w:t>
      </w:r>
      <w:r w:rsidRPr="00B81771">
        <w:rPr>
          <w:rFonts w:eastAsia="Arial" w:cs="Arial"/>
          <w:szCs w:val="22"/>
        </w:rPr>
        <w:t>to</w:t>
      </w:r>
      <w:r w:rsidRPr="00B81771">
        <w:rPr>
          <w:rFonts w:eastAsia="Arial" w:cs="Arial"/>
          <w:spacing w:val="44"/>
          <w:szCs w:val="22"/>
        </w:rPr>
        <w:t xml:space="preserve"> </w:t>
      </w:r>
      <w:r w:rsidRPr="00B81771">
        <w:rPr>
          <w:rFonts w:eastAsia="Arial" w:cs="Arial"/>
          <w:szCs w:val="22"/>
        </w:rPr>
        <w:t>the</w:t>
      </w:r>
      <w:r w:rsidRPr="00B81771">
        <w:rPr>
          <w:rFonts w:eastAsia="Arial" w:cs="Arial"/>
          <w:spacing w:val="44"/>
          <w:szCs w:val="22"/>
        </w:rPr>
        <w:t xml:space="preserve"> </w:t>
      </w:r>
      <w:r w:rsidRPr="00B81771">
        <w:rPr>
          <w:rFonts w:eastAsia="Arial" w:cs="Arial"/>
          <w:szCs w:val="22"/>
        </w:rPr>
        <w:t>vapor</w:t>
      </w:r>
      <w:r w:rsidRPr="00B81771">
        <w:rPr>
          <w:rFonts w:eastAsia="Arial" w:cs="Arial"/>
          <w:spacing w:val="47"/>
          <w:szCs w:val="22"/>
        </w:rPr>
        <w:t xml:space="preserve"> </w:t>
      </w:r>
      <w:r w:rsidRPr="00B81771">
        <w:rPr>
          <w:rFonts w:eastAsia="Arial" w:cs="Arial"/>
          <w:szCs w:val="22"/>
        </w:rPr>
        <w:t>recovery</w:t>
      </w:r>
      <w:r w:rsidRPr="00B81771">
        <w:rPr>
          <w:rFonts w:eastAsia="Arial" w:cs="Arial"/>
          <w:spacing w:val="44"/>
          <w:szCs w:val="22"/>
        </w:rPr>
        <w:t xml:space="preserve"> </w:t>
      </w:r>
      <w:r w:rsidRPr="00B81771">
        <w:rPr>
          <w:rFonts w:eastAsia="Arial" w:cs="Arial"/>
          <w:szCs w:val="22"/>
        </w:rPr>
        <w:t>system</w:t>
      </w:r>
      <w:r w:rsidRPr="00B81771">
        <w:rPr>
          <w:rFonts w:eastAsia="Arial" w:cs="Arial"/>
          <w:spacing w:val="45"/>
          <w:szCs w:val="22"/>
        </w:rPr>
        <w:t xml:space="preserve"> </w:t>
      </w:r>
      <w:r w:rsidRPr="00B81771">
        <w:rPr>
          <w:rFonts w:eastAsia="Arial" w:cs="Arial"/>
          <w:szCs w:val="22"/>
        </w:rPr>
        <w:t>must</w:t>
      </w:r>
      <w:r w:rsidRPr="00B81771">
        <w:rPr>
          <w:rFonts w:eastAsia="Arial" w:cs="Arial"/>
          <w:spacing w:val="45"/>
          <w:szCs w:val="22"/>
        </w:rPr>
        <w:t xml:space="preserve"> </w:t>
      </w:r>
      <w:r w:rsidRPr="00B81771">
        <w:rPr>
          <w:rFonts w:eastAsia="Arial" w:cs="Arial"/>
          <w:szCs w:val="22"/>
        </w:rPr>
        <w:t>be</w:t>
      </w:r>
      <w:r w:rsidRPr="00B81771">
        <w:rPr>
          <w:rFonts w:eastAsia="Arial" w:cs="Arial"/>
          <w:spacing w:val="46"/>
          <w:szCs w:val="22"/>
        </w:rPr>
        <w:t xml:space="preserve"> </w:t>
      </w:r>
      <w:r w:rsidRPr="00B81771">
        <w:rPr>
          <w:rFonts w:eastAsia="Arial" w:cs="Arial"/>
          <w:szCs w:val="22"/>
        </w:rPr>
        <w:t>completed</w:t>
      </w:r>
      <w:r w:rsidRPr="00B81771">
        <w:rPr>
          <w:rFonts w:eastAsia="Arial" w:cs="Arial"/>
          <w:spacing w:val="44"/>
          <w:szCs w:val="22"/>
        </w:rPr>
        <w:t xml:space="preserve"> </w:t>
      </w:r>
      <w:r w:rsidRPr="00B81771">
        <w:rPr>
          <w:rFonts w:eastAsia="Arial" w:cs="Arial"/>
          <w:szCs w:val="22"/>
        </w:rPr>
        <w:t>by</w:t>
      </w:r>
      <w:r w:rsidRPr="00B81771">
        <w:rPr>
          <w:rFonts w:eastAsia="Arial" w:cs="Arial"/>
          <w:spacing w:val="44"/>
          <w:szCs w:val="22"/>
        </w:rPr>
        <w:t xml:space="preserve"> </w:t>
      </w:r>
      <w:r w:rsidRPr="00B81771">
        <w:rPr>
          <w:rFonts w:eastAsia="Arial" w:cs="Arial"/>
          <w:szCs w:val="22"/>
        </w:rPr>
        <w:t>the Vendor {Contractor} to have the vapor recovery system “PASS” the standards for air emissions as set</w:t>
      </w:r>
      <w:r w:rsidRPr="00B81771">
        <w:rPr>
          <w:rFonts w:eastAsia="Arial" w:cs="Arial"/>
          <w:spacing w:val="-5"/>
          <w:szCs w:val="22"/>
        </w:rPr>
        <w:t xml:space="preserve"> </w:t>
      </w:r>
      <w:r w:rsidRPr="00B81771">
        <w:rPr>
          <w:rFonts w:eastAsia="Arial" w:cs="Arial"/>
          <w:szCs w:val="22"/>
        </w:rPr>
        <w:t xml:space="preserve">forth by the NJDEP at: </w:t>
      </w:r>
      <w:hyperlink r:id="rId30" w:history="1">
        <w:r w:rsidRPr="00B81771">
          <w:rPr>
            <w:rFonts w:eastAsia="Arial" w:cs="Arial"/>
            <w:color w:val="0000FF"/>
            <w:szCs w:val="22"/>
            <w:u w:val="single"/>
          </w:rPr>
          <w:t>http://www.nj.gov/dep/enforcement/docs/vrsatgdfs.pdf</w:t>
        </w:r>
      </w:hyperlink>
      <w:r w:rsidRPr="00B81771">
        <w:rPr>
          <w:rFonts w:eastAsia="Arial" w:cs="Arial"/>
          <w:szCs w:val="22"/>
        </w:rPr>
        <w:t xml:space="preserve"> </w:t>
      </w:r>
    </w:p>
    <w:p w14:paraId="19AA9E08" w14:textId="77777777" w:rsidR="00B81771" w:rsidRPr="00B81771" w:rsidRDefault="00B81771" w:rsidP="00B81771">
      <w:pPr>
        <w:widowControl w:val="0"/>
        <w:spacing w:before="72"/>
        <w:ind w:right="222"/>
        <w:rPr>
          <w:rFonts w:eastAsia="Arial" w:cs="Arial"/>
          <w:szCs w:val="22"/>
        </w:rPr>
      </w:pPr>
    </w:p>
    <w:p w14:paraId="417D5A3E" w14:textId="40720204" w:rsidR="00B81771" w:rsidRPr="00B81771" w:rsidRDefault="00135F26" w:rsidP="00B81771">
      <w:pPr>
        <w:widowControl w:val="0"/>
        <w:ind w:right="105"/>
        <w:rPr>
          <w:rFonts w:eastAsia="Arial" w:cs="Arial"/>
          <w:szCs w:val="22"/>
        </w:rPr>
      </w:pPr>
      <w:r>
        <w:rPr>
          <w:rFonts w:eastAsia="Arial" w:cs="Arial"/>
          <w:szCs w:val="22"/>
        </w:rPr>
        <w:t xml:space="preserve">NOTE: </w:t>
      </w:r>
      <w:r w:rsidR="00B81771" w:rsidRPr="00B81771">
        <w:rPr>
          <w:rFonts w:eastAsia="Arial" w:cs="Arial"/>
          <w:szCs w:val="22"/>
        </w:rPr>
        <w:t>The Vendor {Contractor} sha</w:t>
      </w:r>
      <w:r w:rsidR="00B81771" w:rsidRPr="001C177F">
        <w:rPr>
          <w:rFonts w:eastAsia="Arial" w:cs="Arial"/>
          <w:szCs w:val="22"/>
        </w:rPr>
        <w:t xml:space="preserve">ll </w:t>
      </w:r>
      <w:r w:rsidR="00FD22BE" w:rsidRPr="00544B86">
        <w:rPr>
          <w:rFonts w:eastAsia="Arial" w:cs="Arial"/>
          <w:szCs w:val="22"/>
          <w:u w:color="000000"/>
        </w:rPr>
        <w:t>not</w:t>
      </w:r>
      <w:r w:rsidR="00FD22BE" w:rsidRPr="001C177F">
        <w:rPr>
          <w:rFonts w:eastAsia="Arial" w:cs="Arial"/>
          <w:szCs w:val="22"/>
        </w:rPr>
        <w:t xml:space="preserve"> </w:t>
      </w:r>
      <w:r w:rsidR="00B81771" w:rsidRPr="00B81771">
        <w:rPr>
          <w:rFonts w:eastAsia="Arial" w:cs="Arial"/>
          <w:szCs w:val="22"/>
        </w:rPr>
        <w:t xml:space="preserve">perform any major construction work as part of repairs to this </w:t>
      </w:r>
      <w:r w:rsidR="0076160D">
        <w:rPr>
          <w:rFonts w:eastAsia="Arial" w:cs="Arial"/>
          <w:szCs w:val="22"/>
        </w:rPr>
        <w:t>Blanket P.O.</w:t>
      </w:r>
      <w:r w:rsidR="00B81771" w:rsidRPr="00B81771">
        <w:rPr>
          <w:rFonts w:eastAsia="Arial" w:cs="Arial"/>
          <w:szCs w:val="22"/>
        </w:rPr>
        <w:t>, such as pour concrete,</w:t>
      </w:r>
      <w:r w:rsidR="00B81771" w:rsidRPr="00B81771">
        <w:rPr>
          <w:rFonts w:eastAsia="Arial" w:cs="Arial"/>
          <w:spacing w:val="17"/>
          <w:szCs w:val="22"/>
        </w:rPr>
        <w:t xml:space="preserve"> </w:t>
      </w:r>
      <w:r w:rsidR="00B81771" w:rsidRPr="00B81771">
        <w:rPr>
          <w:rFonts w:eastAsia="Arial" w:cs="Arial"/>
          <w:szCs w:val="22"/>
        </w:rPr>
        <w:t>re-pipe the entire system, correct tank leaks in the shell, upgrade electrical</w:t>
      </w:r>
      <w:r w:rsidR="008C6897">
        <w:rPr>
          <w:rFonts w:eastAsia="Arial" w:cs="Arial"/>
          <w:szCs w:val="22"/>
        </w:rPr>
        <w:t xml:space="preserve"> components</w:t>
      </w:r>
      <w:r w:rsidR="00027D0E">
        <w:rPr>
          <w:rFonts w:eastAsia="Arial" w:cs="Arial"/>
          <w:szCs w:val="22"/>
        </w:rPr>
        <w:t>, or anything else that may be deemed as construction-related</w:t>
      </w:r>
      <w:r w:rsidR="00B81771" w:rsidRPr="00B81771">
        <w:rPr>
          <w:rFonts w:eastAsia="Arial" w:cs="Arial"/>
          <w:szCs w:val="22"/>
        </w:rPr>
        <w:t>.</w:t>
      </w:r>
    </w:p>
    <w:p w14:paraId="00FBE55A" w14:textId="77777777" w:rsidR="00B81771" w:rsidRPr="00B81771" w:rsidRDefault="00B81771" w:rsidP="00B81771">
      <w:pPr>
        <w:widowControl w:val="0"/>
        <w:ind w:right="105"/>
        <w:rPr>
          <w:rFonts w:eastAsia="Arial" w:cs="Arial"/>
          <w:szCs w:val="22"/>
        </w:rPr>
      </w:pPr>
    </w:p>
    <w:p w14:paraId="5A9A6597" w14:textId="77777777" w:rsidR="00B81771" w:rsidRPr="00B81771" w:rsidRDefault="00B81771" w:rsidP="00B81771">
      <w:pPr>
        <w:numPr>
          <w:ilvl w:val="2"/>
          <w:numId w:val="12"/>
        </w:numPr>
        <w:outlineLvl w:val="2"/>
        <w:rPr>
          <w:rFonts w:ascii="Arial Narrow" w:eastAsia="Arial" w:hAnsi="Arial Narrow" w:cs="Arial"/>
          <w:b/>
          <w:bCs/>
          <w:caps/>
          <w:szCs w:val="26"/>
          <w:u w:val="single"/>
        </w:rPr>
      </w:pPr>
      <w:bookmarkStart w:id="134" w:name="_Toc505261774"/>
      <w:bookmarkStart w:id="135" w:name="_Toc511288481"/>
      <w:bookmarkStart w:id="136" w:name="_Toc521408971"/>
      <w:bookmarkStart w:id="137" w:name="_Toc5372570"/>
      <w:r w:rsidRPr="00B81771">
        <w:rPr>
          <w:rFonts w:ascii="Arial Narrow" w:eastAsia="Arial" w:hAnsi="Arial Narrow" w:cs="Arial"/>
          <w:b/>
          <w:bCs/>
          <w:caps/>
          <w:szCs w:val="26"/>
          <w:u w:val="single"/>
        </w:rPr>
        <w:t>Repair Parts</w:t>
      </w:r>
      <w:bookmarkEnd w:id="134"/>
      <w:bookmarkEnd w:id="135"/>
      <w:bookmarkEnd w:id="136"/>
      <w:bookmarkEnd w:id="137"/>
    </w:p>
    <w:p w14:paraId="70383F06" w14:textId="77777777" w:rsidR="00B81771" w:rsidRPr="00B81771" w:rsidRDefault="00B81771" w:rsidP="00B81771">
      <w:pPr>
        <w:widowControl w:val="0"/>
        <w:ind w:right="105"/>
        <w:rPr>
          <w:rFonts w:eastAsia="Arial" w:cs="Arial"/>
          <w:szCs w:val="22"/>
        </w:rPr>
      </w:pPr>
    </w:p>
    <w:p w14:paraId="38D6C76F" w14:textId="70C427E5" w:rsidR="00B81771" w:rsidRPr="00B81771" w:rsidRDefault="00B81771" w:rsidP="00B81771">
      <w:pPr>
        <w:autoSpaceDE w:val="0"/>
        <w:autoSpaceDN w:val="0"/>
        <w:adjustRightInd w:val="0"/>
        <w:rPr>
          <w:rFonts w:cs="Arial"/>
          <w:szCs w:val="22"/>
        </w:rPr>
      </w:pPr>
      <w:r w:rsidRPr="00B81771">
        <w:rPr>
          <w:rFonts w:cs="Arial"/>
          <w:color w:val="000000"/>
          <w:szCs w:val="22"/>
        </w:rPr>
        <w:t xml:space="preserve">The Vendor {Contractor} shall provide all parts to be used for </w:t>
      </w:r>
      <w:r w:rsidRPr="00B81771">
        <w:rPr>
          <w:rFonts w:cs="Arial"/>
          <w:szCs w:val="22"/>
        </w:rPr>
        <w:t xml:space="preserve">repairs. </w:t>
      </w:r>
      <w:r w:rsidRPr="00B81771">
        <w:rPr>
          <w:rFonts w:cs="Arial"/>
          <w:color w:val="000000"/>
          <w:szCs w:val="22"/>
        </w:rPr>
        <w:t xml:space="preserve">The Vendor </w:t>
      </w:r>
      <w:r w:rsidRPr="00B81771">
        <w:rPr>
          <w:rFonts w:cs="Arial"/>
          <w:szCs w:val="22"/>
        </w:rPr>
        <w:t>{Contractor} must submit the manufacturer’s price list for all parts and will be paid in accordance with its awarded discount</w:t>
      </w:r>
      <w:r w:rsidR="004A7103">
        <w:rPr>
          <w:rFonts w:cs="Arial"/>
          <w:szCs w:val="22"/>
        </w:rPr>
        <w:t xml:space="preserve"> percentage</w:t>
      </w:r>
      <w:r w:rsidRPr="00B81771">
        <w:rPr>
          <w:rFonts w:cs="Arial"/>
          <w:szCs w:val="22"/>
        </w:rPr>
        <w:t xml:space="preserve"> for parts.  </w:t>
      </w:r>
    </w:p>
    <w:p w14:paraId="22ADC9B7" w14:textId="77777777" w:rsidR="00B81771" w:rsidRPr="00B81771" w:rsidRDefault="00B81771" w:rsidP="00B81771">
      <w:pPr>
        <w:widowControl w:val="0"/>
        <w:spacing w:before="8"/>
        <w:jc w:val="left"/>
        <w:rPr>
          <w:rFonts w:eastAsia="Arial" w:cs="Arial"/>
          <w:szCs w:val="22"/>
        </w:rPr>
      </w:pPr>
    </w:p>
    <w:p w14:paraId="00202389" w14:textId="77777777" w:rsidR="00B81771" w:rsidRPr="00B81771" w:rsidRDefault="00B81771" w:rsidP="00B81771">
      <w:pPr>
        <w:numPr>
          <w:ilvl w:val="1"/>
          <w:numId w:val="12"/>
        </w:numPr>
        <w:outlineLvl w:val="1"/>
        <w:rPr>
          <w:rFonts w:ascii="Arial Narrow" w:eastAsia="Arial" w:hAnsi="Arial Narrow"/>
          <w:b/>
          <w:bCs/>
          <w:caps/>
          <w:u w:val="single"/>
        </w:rPr>
      </w:pPr>
      <w:bookmarkStart w:id="138" w:name="_TOC_250059"/>
      <w:bookmarkStart w:id="139" w:name="_Toc505261775"/>
      <w:bookmarkStart w:id="140" w:name="_Toc511288482"/>
      <w:bookmarkStart w:id="141" w:name="_Toc521408972"/>
      <w:bookmarkStart w:id="142" w:name="_Toc5372571"/>
      <w:r w:rsidRPr="00B81771">
        <w:rPr>
          <w:rFonts w:ascii="Arial Narrow" w:eastAsia="Arial" w:hAnsi="Arial Narrow"/>
          <w:b/>
          <w:bCs/>
          <w:caps/>
          <w:u w:val="single"/>
        </w:rPr>
        <w:t>CERTIFICATION TESTING</w:t>
      </w:r>
      <w:bookmarkEnd w:id="138"/>
      <w:bookmarkEnd w:id="139"/>
      <w:bookmarkEnd w:id="140"/>
      <w:bookmarkEnd w:id="141"/>
      <w:bookmarkEnd w:id="142"/>
    </w:p>
    <w:p w14:paraId="6BFFFF21" w14:textId="77777777" w:rsidR="00B81771" w:rsidRPr="00B81771" w:rsidRDefault="00B81771" w:rsidP="00B81771">
      <w:pPr>
        <w:widowControl w:val="0"/>
        <w:spacing w:before="10"/>
        <w:jc w:val="left"/>
        <w:rPr>
          <w:rFonts w:eastAsia="Arial" w:cs="Arial"/>
          <w:b/>
          <w:bCs/>
          <w:szCs w:val="22"/>
        </w:rPr>
      </w:pPr>
    </w:p>
    <w:p w14:paraId="56EB9651" w14:textId="2BB7DC1F" w:rsidR="00B81771" w:rsidRPr="00B81771" w:rsidRDefault="00B81771" w:rsidP="00B81771">
      <w:pPr>
        <w:widowControl w:val="0"/>
        <w:spacing w:before="72"/>
        <w:ind w:right="115"/>
        <w:rPr>
          <w:rFonts w:eastAsia="Arial" w:cs="Arial"/>
          <w:szCs w:val="22"/>
        </w:rPr>
      </w:pPr>
      <w:r w:rsidRPr="00B81771">
        <w:rPr>
          <w:rFonts w:eastAsia="Arial" w:cs="Arial"/>
          <w:szCs w:val="22"/>
        </w:rPr>
        <w:t>The</w:t>
      </w:r>
      <w:r w:rsidRPr="00B81771">
        <w:rPr>
          <w:rFonts w:eastAsia="Arial" w:cs="Arial"/>
          <w:spacing w:val="20"/>
          <w:szCs w:val="22"/>
        </w:rPr>
        <w:t xml:space="preserve"> </w:t>
      </w:r>
      <w:r w:rsidRPr="00B81771">
        <w:rPr>
          <w:rFonts w:eastAsia="Arial" w:cs="Arial"/>
          <w:spacing w:val="15"/>
          <w:szCs w:val="22"/>
        </w:rPr>
        <w:t>Vendor {</w:t>
      </w:r>
      <w:r w:rsidRPr="00B81771">
        <w:rPr>
          <w:rFonts w:eastAsia="Arial" w:cs="Arial"/>
          <w:szCs w:val="22"/>
        </w:rPr>
        <w:t>Contractor}</w:t>
      </w:r>
      <w:r w:rsidRPr="00B81771">
        <w:rPr>
          <w:rFonts w:eastAsia="Arial" w:cs="Arial"/>
          <w:spacing w:val="19"/>
          <w:szCs w:val="22"/>
        </w:rPr>
        <w:t xml:space="preserve"> </w:t>
      </w:r>
      <w:r w:rsidRPr="00B81771">
        <w:rPr>
          <w:rFonts w:eastAsia="Arial" w:cs="Arial"/>
          <w:spacing w:val="21"/>
          <w:szCs w:val="22"/>
        </w:rPr>
        <w:t>shall</w:t>
      </w:r>
      <w:r w:rsidRPr="00B81771">
        <w:rPr>
          <w:rFonts w:eastAsia="Arial" w:cs="Arial"/>
          <w:spacing w:val="20"/>
          <w:szCs w:val="22"/>
        </w:rPr>
        <w:t xml:space="preserve"> </w:t>
      </w:r>
      <w:r w:rsidRPr="00B81771">
        <w:rPr>
          <w:rFonts w:eastAsia="Arial" w:cs="Arial"/>
          <w:szCs w:val="22"/>
        </w:rPr>
        <w:t>provide</w:t>
      </w:r>
      <w:r w:rsidRPr="00B81771">
        <w:rPr>
          <w:rFonts w:eastAsia="Arial" w:cs="Arial"/>
          <w:spacing w:val="22"/>
          <w:szCs w:val="22"/>
        </w:rPr>
        <w:t xml:space="preserve"> </w:t>
      </w:r>
      <w:r w:rsidRPr="00B81771">
        <w:rPr>
          <w:rFonts w:eastAsia="Arial" w:cs="Arial"/>
          <w:szCs w:val="22"/>
        </w:rPr>
        <w:t>additional</w:t>
      </w:r>
      <w:r w:rsidRPr="00B81771">
        <w:rPr>
          <w:rFonts w:eastAsia="Arial" w:cs="Arial"/>
          <w:spacing w:val="19"/>
          <w:szCs w:val="22"/>
        </w:rPr>
        <w:t xml:space="preserve"> </w:t>
      </w:r>
      <w:r w:rsidRPr="00B81771">
        <w:rPr>
          <w:rFonts w:eastAsia="Arial" w:cs="Arial"/>
          <w:szCs w:val="22"/>
        </w:rPr>
        <w:t>re-testing</w:t>
      </w:r>
      <w:r w:rsidRPr="00B81771">
        <w:rPr>
          <w:rFonts w:eastAsia="Arial" w:cs="Arial"/>
          <w:spacing w:val="20"/>
          <w:szCs w:val="22"/>
        </w:rPr>
        <w:t xml:space="preserve"> </w:t>
      </w:r>
      <w:r w:rsidRPr="00B81771">
        <w:rPr>
          <w:rFonts w:eastAsia="Arial" w:cs="Arial"/>
          <w:szCs w:val="22"/>
        </w:rPr>
        <w:t>after</w:t>
      </w:r>
      <w:r w:rsidRPr="00B81771">
        <w:rPr>
          <w:rFonts w:eastAsia="Arial" w:cs="Arial"/>
          <w:spacing w:val="21"/>
          <w:szCs w:val="22"/>
        </w:rPr>
        <w:t xml:space="preserve"> </w:t>
      </w:r>
      <w:r w:rsidRPr="00B81771">
        <w:rPr>
          <w:rFonts w:eastAsia="Arial" w:cs="Arial"/>
          <w:szCs w:val="22"/>
        </w:rPr>
        <w:t>corrective</w:t>
      </w:r>
      <w:r w:rsidRPr="00B81771">
        <w:rPr>
          <w:rFonts w:eastAsia="Arial" w:cs="Arial"/>
          <w:spacing w:val="20"/>
          <w:szCs w:val="22"/>
        </w:rPr>
        <w:t xml:space="preserve"> </w:t>
      </w:r>
      <w:r w:rsidRPr="00B81771">
        <w:rPr>
          <w:rFonts w:eastAsia="Arial" w:cs="Arial"/>
          <w:szCs w:val="22"/>
        </w:rPr>
        <w:t>repairs</w:t>
      </w:r>
      <w:r w:rsidRPr="00B81771">
        <w:rPr>
          <w:rFonts w:eastAsia="Arial" w:cs="Arial"/>
          <w:spacing w:val="20"/>
          <w:szCs w:val="22"/>
        </w:rPr>
        <w:t xml:space="preserve"> </w:t>
      </w:r>
      <w:r w:rsidRPr="00B81771">
        <w:rPr>
          <w:rFonts w:eastAsia="Arial" w:cs="Arial"/>
          <w:szCs w:val="22"/>
        </w:rPr>
        <w:t>have</w:t>
      </w:r>
      <w:r w:rsidRPr="00B81771">
        <w:rPr>
          <w:rFonts w:eastAsia="Arial" w:cs="Arial"/>
          <w:spacing w:val="20"/>
          <w:szCs w:val="22"/>
        </w:rPr>
        <w:t xml:space="preserve"> </w:t>
      </w:r>
      <w:r w:rsidRPr="00B81771">
        <w:rPr>
          <w:rFonts w:eastAsia="Arial" w:cs="Arial"/>
          <w:szCs w:val="22"/>
        </w:rPr>
        <w:t>been</w:t>
      </w:r>
      <w:r w:rsidRPr="00B81771">
        <w:rPr>
          <w:rFonts w:eastAsia="Arial" w:cs="Arial"/>
          <w:spacing w:val="20"/>
          <w:szCs w:val="22"/>
        </w:rPr>
        <w:t xml:space="preserve"> </w:t>
      </w:r>
      <w:r w:rsidRPr="00B81771">
        <w:rPr>
          <w:rFonts w:eastAsia="Arial" w:cs="Arial"/>
          <w:szCs w:val="22"/>
        </w:rPr>
        <w:t>made</w:t>
      </w:r>
      <w:r w:rsidRPr="00B81771">
        <w:rPr>
          <w:rFonts w:eastAsia="Arial" w:cs="Arial"/>
          <w:spacing w:val="20"/>
          <w:szCs w:val="22"/>
        </w:rPr>
        <w:t xml:space="preserve"> </w:t>
      </w:r>
      <w:r w:rsidRPr="00B81771">
        <w:rPr>
          <w:rFonts w:eastAsia="Arial" w:cs="Arial"/>
          <w:szCs w:val="22"/>
        </w:rPr>
        <w:t>to</w:t>
      </w:r>
      <w:r w:rsidRPr="00B81771">
        <w:rPr>
          <w:rFonts w:eastAsia="Arial" w:cs="Arial"/>
          <w:spacing w:val="20"/>
          <w:szCs w:val="22"/>
        </w:rPr>
        <w:t xml:space="preserve"> </w:t>
      </w:r>
      <w:r w:rsidRPr="00B81771">
        <w:rPr>
          <w:rFonts w:eastAsia="Arial" w:cs="Arial"/>
          <w:szCs w:val="22"/>
        </w:rPr>
        <w:t xml:space="preserve">the </w:t>
      </w:r>
      <w:r w:rsidR="000B360F">
        <w:rPr>
          <w:rFonts w:eastAsia="Arial" w:cs="Arial"/>
          <w:szCs w:val="22"/>
        </w:rPr>
        <w:t>v</w:t>
      </w:r>
      <w:r w:rsidRPr="00B81771">
        <w:rPr>
          <w:rFonts w:eastAsia="Arial" w:cs="Arial"/>
          <w:szCs w:val="22"/>
        </w:rPr>
        <w:t xml:space="preserve">apor </w:t>
      </w:r>
      <w:r w:rsidR="000B360F">
        <w:rPr>
          <w:rFonts w:eastAsia="Arial" w:cs="Arial"/>
          <w:szCs w:val="22"/>
        </w:rPr>
        <w:t>r</w:t>
      </w:r>
      <w:r w:rsidRPr="00B81771">
        <w:rPr>
          <w:rFonts w:eastAsia="Arial" w:cs="Arial"/>
          <w:szCs w:val="22"/>
        </w:rPr>
        <w:t xml:space="preserve">ecovery </w:t>
      </w:r>
      <w:r w:rsidR="000B360F">
        <w:rPr>
          <w:rFonts w:eastAsia="Arial" w:cs="Arial"/>
          <w:szCs w:val="22"/>
        </w:rPr>
        <w:t>s</w:t>
      </w:r>
      <w:r w:rsidRPr="00B81771">
        <w:rPr>
          <w:rFonts w:eastAsia="Arial" w:cs="Arial"/>
          <w:szCs w:val="22"/>
        </w:rPr>
        <w:t>ystem for any test</w:t>
      </w:r>
      <w:r w:rsidR="006141A9">
        <w:rPr>
          <w:rFonts w:eastAsia="Arial" w:cs="Arial"/>
          <w:szCs w:val="22"/>
        </w:rPr>
        <w:t>s,</w:t>
      </w:r>
      <w:r w:rsidRPr="00B81771">
        <w:rPr>
          <w:rFonts w:eastAsia="Arial" w:cs="Arial"/>
          <w:szCs w:val="22"/>
        </w:rPr>
        <w:t xml:space="preserve"> as per Section 3.1</w:t>
      </w:r>
      <w:r w:rsidR="006141A9">
        <w:rPr>
          <w:rFonts w:eastAsia="Arial" w:cs="Arial"/>
          <w:szCs w:val="22"/>
        </w:rPr>
        <w:t>,</w:t>
      </w:r>
      <w:r w:rsidRPr="00B81771">
        <w:rPr>
          <w:rFonts w:eastAsia="Arial" w:cs="Arial"/>
          <w:szCs w:val="22"/>
        </w:rPr>
        <w:t xml:space="preserve"> that do not pass the standards of</w:t>
      </w:r>
      <w:r w:rsidRPr="00B81771">
        <w:rPr>
          <w:rFonts w:eastAsia="Arial" w:cs="Arial"/>
          <w:spacing w:val="-25"/>
          <w:szCs w:val="22"/>
        </w:rPr>
        <w:t xml:space="preserve"> </w:t>
      </w:r>
      <w:r w:rsidRPr="00B81771">
        <w:rPr>
          <w:rFonts w:eastAsia="Arial" w:cs="Arial"/>
          <w:szCs w:val="22"/>
        </w:rPr>
        <w:t>the NJDEP</w:t>
      </w:r>
      <w:r w:rsidR="006141A9">
        <w:rPr>
          <w:rFonts w:eastAsia="Arial" w:cs="Arial"/>
          <w:szCs w:val="22"/>
        </w:rPr>
        <w:t>. Said test</w:t>
      </w:r>
      <w:r w:rsidR="004A05AF">
        <w:rPr>
          <w:rFonts w:eastAsia="Arial" w:cs="Arial"/>
          <w:szCs w:val="22"/>
        </w:rPr>
        <w:t>s</w:t>
      </w:r>
      <w:r w:rsidR="006141A9">
        <w:rPr>
          <w:rFonts w:eastAsia="Arial" w:cs="Arial"/>
          <w:szCs w:val="22"/>
        </w:rPr>
        <w:t xml:space="preserve"> shall be performed</w:t>
      </w:r>
      <w:r w:rsidRPr="00B81771">
        <w:rPr>
          <w:rFonts w:eastAsia="Arial" w:cs="Arial"/>
          <w:spacing w:val="35"/>
          <w:szCs w:val="22"/>
        </w:rPr>
        <w:t xml:space="preserve"> </w:t>
      </w:r>
      <w:r w:rsidRPr="00B81771">
        <w:rPr>
          <w:rFonts w:eastAsia="Arial" w:cs="Arial"/>
          <w:szCs w:val="22"/>
        </w:rPr>
        <w:t>at</w:t>
      </w:r>
      <w:r w:rsidRPr="00B81771">
        <w:rPr>
          <w:rFonts w:eastAsia="Arial" w:cs="Arial"/>
          <w:spacing w:val="37"/>
          <w:szCs w:val="22"/>
        </w:rPr>
        <w:t xml:space="preserve"> </w:t>
      </w:r>
      <w:r w:rsidRPr="00B81771">
        <w:rPr>
          <w:rFonts w:eastAsia="Arial" w:cs="Arial"/>
          <w:szCs w:val="22"/>
        </w:rPr>
        <w:t>no</w:t>
      </w:r>
      <w:r w:rsidRPr="00B81771">
        <w:rPr>
          <w:rFonts w:eastAsia="Arial" w:cs="Arial"/>
          <w:spacing w:val="35"/>
          <w:szCs w:val="22"/>
        </w:rPr>
        <w:t xml:space="preserve"> </w:t>
      </w:r>
      <w:r w:rsidRPr="00B81771">
        <w:rPr>
          <w:rFonts w:eastAsia="Arial" w:cs="Arial"/>
          <w:szCs w:val="22"/>
        </w:rPr>
        <w:t>additional</w:t>
      </w:r>
      <w:r w:rsidRPr="00B81771">
        <w:rPr>
          <w:rFonts w:eastAsia="Arial" w:cs="Arial"/>
          <w:spacing w:val="37"/>
          <w:szCs w:val="22"/>
        </w:rPr>
        <w:t xml:space="preserve"> </w:t>
      </w:r>
      <w:r w:rsidRPr="00B81771">
        <w:rPr>
          <w:rFonts w:eastAsia="Arial" w:cs="Arial"/>
          <w:szCs w:val="22"/>
        </w:rPr>
        <w:t>cost</w:t>
      </w:r>
      <w:r w:rsidRPr="00B81771">
        <w:rPr>
          <w:rFonts w:eastAsia="Arial" w:cs="Arial"/>
          <w:spacing w:val="37"/>
          <w:szCs w:val="22"/>
        </w:rPr>
        <w:t xml:space="preserve"> </w:t>
      </w:r>
      <w:r w:rsidRPr="00B81771">
        <w:rPr>
          <w:rFonts w:eastAsia="Arial" w:cs="Arial"/>
          <w:szCs w:val="22"/>
        </w:rPr>
        <w:t>to</w:t>
      </w:r>
      <w:r w:rsidRPr="00B81771">
        <w:rPr>
          <w:rFonts w:eastAsia="Arial" w:cs="Arial"/>
          <w:spacing w:val="33"/>
          <w:szCs w:val="22"/>
        </w:rPr>
        <w:t xml:space="preserve"> </w:t>
      </w:r>
      <w:r w:rsidRPr="00B81771">
        <w:rPr>
          <w:rFonts w:eastAsia="Arial" w:cs="Arial"/>
          <w:szCs w:val="22"/>
        </w:rPr>
        <w:t>the</w:t>
      </w:r>
      <w:r w:rsidRPr="00B81771">
        <w:rPr>
          <w:rFonts w:eastAsia="Arial" w:cs="Arial"/>
          <w:spacing w:val="35"/>
          <w:szCs w:val="22"/>
        </w:rPr>
        <w:t xml:space="preserve"> </w:t>
      </w:r>
      <w:r w:rsidRPr="00B81771">
        <w:rPr>
          <w:rFonts w:eastAsia="Arial" w:cs="Arial"/>
          <w:szCs w:val="22"/>
        </w:rPr>
        <w:t>Using Agency</w:t>
      </w:r>
      <w:r w:rsidR="006141A9">
        <w:rPr>
          <w:rFonts w:eastAsia="Arial" w:cs="Arial"/>
          <w:szCs w:val="22"/>
        </w:rPr>
        <w:t xml:space="preserve"> </w:t>
      </w:r>
      <w:r w:rsidRPr="00B81771">
        <w:rPr>
          <w:rFonts w:eastAsia="Arial" w:cs="Arial"/>
          <w:szCs w:val="22"/>
        </w:rPr>
        <w:t>and</w:t>
      </w:r>
      <w:r w:rsidRPr="00B81771">
        <w:rPr>
          <w:rFonts w:eastAsia="Arial" w:cs="Arial"/>
          <w:spacing w:val="33"/>
          <w:szCs w:val="22"/>
        </w:rPr>
        <w:t xml:space="preserve"> </w:t>
      </w:r>
      <w:r w:rsidRPr="00B81771">
        <w:rPr>
          <w:rFonts w:eastAsia="Arial" w:cs="Arial"/>
          <w:szCs w:val="22"/>
        </w:rPr>
        <w:t>certifications</w:t>
      </w:r>
      <w:r w:rsidRPr="00B81771">
        <w:rPr>
          <w:rFonts w:eastAsia="Arial" w:cs="Arial"/>
          <w:spacing w:val="36"/>
          <w:szCs w:val="22"/>
        </w:rPr>
        <w:t xml:space="preserve"> </w:t>
      </w:r>
      <w:r w:rsidR="00A054B2">
        <w:rPr>
          <w:rFonts w:eastAsia="Arial" w:cs="Arial"/>
          <w:szCs w:val="22"/>
        </w:rPr>
        <w:t>shall</w:t>
      </w:r>
      <w:r w:rsidR="00A054B2" w:rsidRPr="00B81771">
        <w:rPr>
          <w:rFonts w:eastAsia="Arial" w:cs="Arial"/>
          <w:spacing w:val="35"/>
          <w:szCs w:val="22"/>
        </w:rPr>
        <w:t xml:space="preserve"> </w:t>
      </w:r>
      <w:r w:rsidRPr="00B81771">
        <w:rPr>
          <w:rFonts w:eastAsia="Arial" w:cs="Arial"/>
          <w:szCs w:val="22"/>
        </w:rPr>
        <w:t>be</w:t>
      </w:r>
      <w:r w:rsidRPr="00B81771">
        <w:rPr>
          <w:rFonts w:eastAsia="Arial" w:cs="Arial"/>
          <w:spacing w:val="35"/>
          <w:szCs w:val="22"/>
        </w:rPr>
        <w:t xml:space="preserve"> </w:t>
      </w:r>
      <w:r w:rsidRPr="00B81771">
        <w:rPr>
          <w:rFonts w:eastAsia="Arial" w:cs="Arial"/>
          <w:szCs w:val="22"/>
        </w:rPr>
        <w:t>done</w:t>
      </w:r>
      <w:r w:rsidRPr="00B81771">
        <w:rPr>
          <w:rFonts w:eastAsia="Arial" w:cs="Arial"/>
          <w:spacing w:val="35"/>
          <w:szCs w:val="22"/>
        </w:rPr>
        <w:t xml:space="preserve"> </w:t>
      </w:r>
      <w:r w:rsidRPr="00B81771">
        <w:rPr>
          <w:rFonts w:eastAsia="Arial" w:cs="Arial"/>
          <w:szCs w:val="22"/>
        </w:rPr>
        <w:t>after</w:t>
      </w:r>
      <w:r w:rsidRPr="00B81771">
        <w:rPr>
          <w:rFonts w:eastAsia="Arial" w:cs="Arial"/>
          <w:spacing w:val="37"/>
          <w:szCs w:val="22"/>
        </w:rPr>
        <w:t xml:space="preserve"> </w:t>
      </w:r>
      <w:r w:rsidRPr="00B81771">
        <w:rPr>
          <w:rFonts w:eastAsia="Arial" w:cs="Arial"/>
          <w:szCs w:val="22"/>
        </w:rPr>
        <w:t>each</w:t>
      </w:r>
      <w:r w:rsidRPr="00B81771">
        <w:rPr>
          <w:rFonts w:eastAsia="Arial" w:cs="Arial"/>
          <w:spacing w:val="35"/>
          <w:szCs w:val="22"/>
        </w:rPr>
        <w:t xml:space="preserve"> </w:t>
      </w:r>
      <w:r w:rsidRPr="00B81771">
        <w:rPr>
          <w:rFonts w:eastAsia="Arial" w:cs="Arial"/>
          <w:szCs w:val="22"/>
        </w:rPr>
        <w:t>completed repair</w:t>
      </w:r>
      <w:r w:rsidR="006141A9">
        <w:rPr>
          <w:rFonts w:eastAsia="Arial" w:cs="Arial"/>
          <w:szCs w:val="22"/>
        </w:rPr>
        <w:t>,</w:t>
      </w:r>
      <w:r w:rsidRPr="00B81771">
        <w:rPr>
          <w:rFonts w:eastAsia="Arial" w:cs="Arial"/>
          <w:spacing w:val="52"/>
          <w:szCs w:val="22"/>
        </w:rPr>
        <w:t xml:space="preserve"> </w:t>
      </w:r>
      <w:r w:rsidRPr="00B81771">
        <w:rPr>
          <w:rFonts w:eastAsia="Arial" w:cs="Arial"/>
          <w:szCs w:val="22"/>
        </w:rPr>
        <w:t>as</w:t>
      </w:r>
      <w:r w:rsidRPr="00B81771">
        <w:rPr>
          <w:rFonts w:eastAsia="Arial" w:cs="Arial"/>
          <w:spacing w:val="49"/>
          <w:szCs w:val="22"/>
        </w:rPr>
        <w:t xml:space="preserve"> </w:t>
      </w:r>
      <w:r w:rsidRPr="00B81771">
        <w:rPr>
          <w:rFonts w:eastAsia="Arial" w:cs="Arial"/>
          <w:szCs w:val="22"/>
        </w:rPr>
        <w:t>specified</w:t>
      </w:r>
      <w:r w:rsidRPr="00B81771">
        <w:rPr>
          <w:rFonts w:eastAsia="Arial" w:cs="Arial"/>
          <w:spacing w:val="51"/>
          <w:szCs w:val="22"/>
        </w:rPr>
        <w:t xml:space="preserve"> </w:t>
      </w:r>
      <w:r w:rsidRPr="00B81771">
        <w:rPr>
          <w:rFonts w:eastAsia="Arial" w:cs="Arial"/>
          <w:szCs w:val="22"/>
        </w:rPr>
        <w:t>in</w:t>
      </w:r>
      <w:r w:rsidRPr="00B81771">
        <w:rPr>
          <w:rFonts w:eastAsia="Arial" w:cs="Arial"/>
          <w:spacing w:val="51"/>
          <w:szCs w:val="22"/>
        </w:rPr>
        <w:t xml:space="preserve"> </w:t>
      </w:r>
      <w:r w:rsidRPr="00B81771">
        <w:rPr>
          <w:rFonts w:eastAsia="Arial" w:cs="Arial"/>
          <w:szCs w:val="22"/>
        </w:rPr>
        <w:t>Section</w:t>
      </w:r>
      <w:r w:rsidRPr="00B81771">
        <w:rPr>
          <w:rFonts w:eastAsia="Arial" w:cs="Arial"/>
          <w:spacing w:val="51"/>
          <w:szCs w:val="22"/>
        </w:rPr>
        <w:t xml:space="preserve"> </w:t>
      </w:r>
      <w:r w:rsidRPr="00B81771">
        <w:rPr>
          <w:rFonts w:eastAsia="Arial" w:cs="Arial"/>
          <w:szCs w:val="22"/>
        </w:rPr>
        <w:t>3.2</w:t>
      </w:r>
      <w:r w:rsidRPr="00B81771">
        <w:rPr>
          <w:rFonts w:eastAsia="Arial" w:cs="Arial"/>
          <w:spacing w:val="49"/>
          <w:szCs w:val="22"/>
        </w:rPr>
        <w:t xml:space="preserve"> </w:t>
      </w:r>
      <w:r w:rsidRPr="00B81771">
        <w:rPr>
          <w:rFonts w:eastAsia="Arial" w:cs="Arial"/>
          <w:szCs w:val="22"/>
        </w:rPr>
        <w:t>of</w:t>
      </w:r>
      <w:r w:rsidRPr="00B81771">
        <w:rPr>
          <w:rFonts w:eastAsia="Arial" w:cs="Arial"/>
          <w:spacing w:val="53"/>
          <w:szCs w:val="22"/>
        </w:rPr>
        <w:t xml:space="preserve"> </w:t>
      </w:r>
      <w:r w:rsidRPr="00B81771">
        <w:rPr>
          <w:rFonts w:eastAsia="Arial" w:cs="Arial"/>
          <w:szCs w:val="22"/>
        </w:rPr>
        <w:t>this</w:t>
      </w:r>
      <w:r w:rsidRPr="00B81771">
        <w:rPr>
          <w:rFonts w:eastAsia="Arial" w:cs="Arial"/>
          <w:spacing w:val="51"/>
          <w:szCs w:val="22"/>
        </w:rPr>
        <w:t xml:space="preserve"> </w:t>
      </w:r>
      <w:r w:rsidRPr="00B81771">
        <w:rPr>
          <w:rFonts w:eastAsia="Arial" w:cs="Arial"/>
          <w:szCs w:val="22"/>
        </w:rPr>
        <w:t>Bid Solicitation</w:t>
      </w:r>
      <w:r w:rsidR="006141A9">
        <w:rPr>
          <w:rFonts w:eastAsia="Arial" w:cs="Arial"/>
          <w:szCs w:val="22"/>
        </w:rPr>
        <w:t>,</w:t>
      </w:r>
      <w:r w:rsidRPr="00B81771">
        <w:rPr>
          <w:rFonts w:eastAsia="Arial" w:cs="Arial"/>
          <w:spacing w:val="48"/>
          <w:szCs w:val="22"/>
        </w:rPr>
        <w:t xml:space="preserve"> </w:t>
      </w:r>
      <w:r w:rsidRPr="00B81771">
        <w:rPr>
          <w:rFonts w:eastAsia="Arial" w:cs="Arial"/>
          <w:szCs w:val="22"/>
        </w:rPr>
        <w:t>until</w:t>
      </w:r>
      <w:r w:rsidRPr="00B81771">
        <w:rPr>
          <w:rFonts w:eastAsia="Arial" w:cs="Arial"/>
          <w:spacing w:val="50"/>
          <w:szCs w:val="22"/>
        </w:rPr>
        <w:t xml:space="preserve"> </w:t>
      </w:r>
      <w:r w:rsidRPr="00B81771">
        <w:rPr>
          <w:rFonts w:eastAsia="Arial" w:cs="Arial"/>
          <w:szCs w:val="22"/>
        </w:rPr>
        <w:t>a</w:t>
      </w:r>
      <w:r w:rsidRPr="00B81771">
        <w:rPr>
          <w:rFonts w:eastAsia="Arial" w:cs="Arial"/>
          <w:spacing w:val="51"/>
          <w:szCs w:val="22"/>
        </w:rPr>
        <w:t xml:space="preserve"> </w:t>
      </w:r>
      <w:r w:rsidRPr="00B81771">
        <w:rPr>
          <w:rFonts w:eastAsia="Arial" w:cs="Arial"/>
          <w:szCs w:val="22"/>
        </w:rPr>
        <w:t>“PASS”</w:t>
      </w:r>
      <w:r w:rsidRPr="00B81771">
        <w:rPr>
          <w:rFonts w:eastAsia="Arial" w:cs="Arial"/>
          <w:spacing w:val="50"/>
          <w:szCs w:val="22"/>
        </w:rPr>
        <w:t xml:space="preserve"> </w:t>
      </w:r>
      <w:r w:rsidRPr="00B81771">
        <w:rPr>
          <w:rFonts w:eastAsia="Arial" w:cs="Arial"/>
          <w:szCs w:val="22"/>
        </w:rPr>
        <w:t>record</w:t>
      </w:r>
      <w:r w:rsidRPr="00B81771">
        <w:rPr>
          <w:rFonts w:eastAsia="Arial" w:cs="Arial"/>
          <w:spacing w:val="49"/>
          <w:szCs w:val="22"/>
        </w:rPr>
        <w:t xml:space="preserve"> </w:t>
      </w:r>
      <w:r w:rsidRPr="00B81771">
        <w:rPr>
          <w:rFonts w:eastAsia="Arial" w:cs="Arial"/>
          <w:szCs w:val="22"/>
        </w:rPr>
        <w:t>complying</w:t>
      </w:r>
      <w:r w:rsidRPr="00B81771">
        <w:rPr>
          <w:rFonts w:eastAsia="Arial" w:cs="Arial"/>
          <w:spacing w:val="53"/>
          <w:szCs w:val="22"/>
        </w:rPr>
        <w:t xml:space="preserve"> </w:t>
      </w:r>
      <w:r w:rsidRPr="00B81771">
        <w:rPr>
          <w:rFonts w:eastAsia="Arial" w:cs="Arial"/>
          <w:szCs w:val="22"/>
        </w:rPr>
        <w:t>with</w:t>
      </w:r>
      <w:r w:rsidRPr="00B81771">
        <w:rPr>
          <w:rFonts w:eastAsia="Arial" w:cs="Arial"/>
          <w:spacing w:val="51"/>
          <w:szCs w:val="22"/>
        </w:rPr>
        <w:t xml:space="preserve"> </w:t>
      </w:r>
      <w:r w:rsidRPr="00B81771">
        <w:rPr>
          <w:rFonts w:eastAsia="Arial" w:cs="Arial"/>
          <w:szCs w:val="22"/>
        </w:rPr>
        <w:t>NJDEP standards for air emissions is</w:t>
      </w:r>
      <w:r w:rsidRPr="00B81771">
        <w:rPr>
          <w:rFonts w:eastAsia="Arial" w:cs="Arial"/>
          <w:spacing w:val="-13"/>
          <w:szCs w:val="22"/>
        </w:rPr>
        <w:t xml:space="preserve"> </w:t>
      </w:r>
      <w:r w:rsidRPr="00B81771">
        <w:rPr>
          <w:rFonts w:eastAsia="Arial" w:cs="Arial"/>
          <w:szCs w:val="22"/>
        </w:rPr>
        <w:t>met.</w:t>
      </w:r>
    </w:p>
    <w:p w14:paraId="26F276EC" w14:textId="77777777" w:rsidR="00B81771" w:rsidRPr="00B81771" w:rsidRDefault="00B81771" w:rsidP="00B81771">
      <w:pPr>
        <w:widowControl w:val="0"/>
        <w:spacing w:before="7"/>
        <w:jc w:val="left"/>
        <w:rPr>
          <w:rFonts w:eastAsia="Arial" w:cs="Arial"/>
          <w:szCs w:val="22"/>
        </w:rPr>
      </w:pPr>
    </w:p>
    <w:p w14:paraId="3EC8F8E0" w14:textId="77777777" w:rsidR="00B81771" w:rsidRPr="00B81771" w:rsidRDefault="00B81771" w:rsidP="00B81771">
      <w:pPr>
        <w:numPr>
          <w:ilvl w:val="1"/>
          <w:numId w:val="12"/>
        </w:numPr>
        <w:outlineLvl w:val="1"/>
        <w:rPr>
          <w:rFonts w:ascii="Arial Narrow" w:eastAsia="Arial" w:hAnsi="Arial Narrow"/>
          <w:b/>
          <w:bCs/>
          <w:caps/>
          <w:u w:val="single"/>
        </w:rPr>
      </w:pPr>
      <w:bookmarkStart w:id="143" w:name="_Toc505261776"/>
      <w:bookmarkStart w:id="144" w:name="_Toc511288483"/>
      <w:bookmarkStart w:id="145" w:name="_Toc521408973"/>
      <w:bookmarkStart w:id="146" w:name="_Toc5372572"/>
      <w:r w:rsidRPr="00B81771">
        <w:rPr>
          <w:rFonts w:ascii="Arial Narrow" w:eastAsia="Arial" w:hAnsi="Arial Narrow"/>
          <w:b/>
          <w:bCs/>
          <w:caps/>
          <w:u w:val="single"/>
        </w:rPr>
        <w:t>REPORTING</w:t>
      </w:r>
      <w:bookmarkEnd w:id="143"/>
      <w:bookmarkEnd w:id="144"/>
      <w:bookmarkEnd w:id="145"/>
      <w:bookmarkEnd w:id="146"/>
    </w:p>
    <w:p w14:paraId="3F008B9B" w14:textId="77777777" w:rsidR="00B81771" w:rsidRPr="00B81771" w:rsidRDefault="00B81771" w:rsidP="00B81771">
      <w:pPr>
        <w:keepNext/>
        <w:rPr>
          <w:rFonts w:eastAsia="Arial" w:cs="Arial"/>
          <w:szCs w:val="22"/>
        </w:rPr>
      </w:pPr>
    </w:p>
    <w:p w14:paraId="12F8982C" w14:textId="1883AF6A" w:rsidR="00B81771" w:rsidRPr="00B81771" w:rsidRDefault="00B81771" w:rsidP="00B81771">
      <w:pPr>
        <w:keepNext/>
        <w:widowControl w:val="0"/>
        <w:ind w:right="104"/>
        <w:rPr>
          <w:rFonts w:eastAsia="Arial" w:cs="Arial"/>
          <w:szCs w:val="22"/>
        </w:rPr>
      </w:pPr>
      <w:r w:rsidRPr="00B81771">
        <w:rPr>
          <w:rFonts w:eastAsia="Arial" w:cs="Arial"/>
          <w:szCs w:val="22"/>
        </w:rPr>
        <w:t>At the completion of the testing</w:t>
      </w:r>
      <w:r w:rsidR="00FE21C8">
        <w:rPr>
          <w:rFonts w:eastAsia="Arial" w:cs="Arial"/>
          <w:szCs w:val="22"/>
        </w:rPr>
        <w:t>,</w:t>
      </w:r>
      <w:r w:rsidRPr="00B81771">
        <w:rPr>
          <w:rFonts w:eastAsia="Arial" w:cs="Arial"/>
          <w:szCs w:val="22"/>
        </w:rPr>
        <w:t xml:space="preserve"> </w:t>
      </w:r>
      <w:r w:rsidR="00FE21C8">
        <w:rPr>
          <w:rFonts w:eastAsia="Arial" w:cs="Arial"/>
          <w:szCs w:val="22"/>
        </w:rPr>
        <w:t>per</w:t>
      </w:r>
      <w:r w:rsidRPr="00B81771">
        <w:rPr>
          <w:rFonts w:eastAsia="Arial" w:cs="Arial"/>
          <w:szCs w:val="22"/>
        </w:rPr>
        <w:t xml:space="preserve"> Section 3.1 (initial, corrective measures, or</w:t>
      </w:r>
      <w:r w:rsidRPr="00B81771">
        <w:rPr>
          <w:rFonts w:eastAsia="Arial" w:cs="Arial"/>
          <w:spacing w:val="24"/>
          <w:szCs w:val="22"/>
        </w:rPr>
        <w:t xml:space="preserve"> </w:t>
      </w:r>
      <w:r w:rsidRPr="00B81771">
        <w:rPr>
          <w:rFonts w:eastAsia="Arial" w:cs="Arial"/>
          <w:szCs w:val="22"/>
        </w:rPr>
        <w:t>retesting)</w:t>
      </w:r>
      <w:r w:rsidR="00FE21C8">
        <w:rPr>
          <w:rFonts w:eastAsia="Arial" w:cs="Arial"/>
          <w:szCs w:val="22"/>
        </w:rPr>
        <w:t>,</w:t>
      </w:r>
      <w:r w:rsidRPr="00B81771">
        <w:rPr>
          <w:rFonts w:eastAsia="Arial" w:cs="Arial"/>
          <w:szCs w:val="22"/>
        </w:rPr>
        <w:t xml:space="preserve"> </w:t>
      </w:r>
      <w:r w:rsidR="00507E61">
        <w:rPr>
          <w:rFonts w:eastAsia="Arial" w:cs="Arial"/>
          <w:szCs w:val="22"/>
        </w:rPr>
        <w:t>at</w:t>
      </w:r>
      <w:r w:rsidR="00507E61" w:rsidRPr="00B81771">
        <w:rPr>
          <w:rFonts w:eastAsia="Arial" w:cs="Arial"/>
          <w:spacing w:val="20"/>
          <w:szCs w:val="22"/>
        </w:rPr>
        <w:t xml:space="preserve"> </w:t>
      </w:r>
      <w:r w:rsidRPr="00B81771">
        <w:rPr>
          <w:rFonts w:eastAsia="Arial" w:cs="Arial"/>
          <w:szCs w:val="22"/>
        </w:rPr>
        <w:t>a</w:t>
      </w:r>
      <w:r w:rsidRPr="00B81771">
        <w:rPr>
          <w:rFonts w:eastAsia="Arial" w:cs="Arial"/>
          <w:spacing w:val="19"/>
          <w:szCs w:val="22"/>
        </w:rPr>
        <w:t xml:space="preserve"> </w:t>
      </w:r>
      <w:r w:rsidRPr="00B81771">
        <w:rPr>
          <w:rFonts w:eastAsia="Arial" w:cs="Arial"/>
          <w:szCs w:val="22"/>
        </w:rPr>
        <w:t>site</w:t>
      </w:r>
      <w:r w:rsidR="00507E61">
        <w:rPr>
          <w:rFonts w:eastAsia="Arial" w:cs="Arial"/>
          <w:szCs w:val="22"/>
        </w:rPr>
        <w:t xml:space="preserve"> that has been tested,</w:t>
      </w:r>
      <w:r w:rsidRPr="00B81771">
        <w:rPr>
          <w:rFonts w:eastAsia="Arial" w:cs="Arial"/>
          <w:spacing w:val="20"/>
          <w:szCs w:val="22"/>
        </w:rPr>
        <w:t xml:space="preserve"> </w:t>
      </w:r>
      <w:r w:rsidRPr="00B81771">
        <w:rPr>
          <w:rFonts w:eastAsia="Arial" w:cs="Arial"/>
          <w:szCs w:val="22"/>
        </w:rPr>
        <w:t>the</w:t>
      </w:r>
      <w:r w:rsidRPr="00B81771">
        <w:rPr>
          <w:rFonts w:eastAsia="Arial" w:cs="Arial"/>
          <w:spacing w:val="16"/>
          <w:szCs w:val="22"/>
        </w:rPr>
        <w:t xml:space="preserve"> </w:t>
      </w:r>
      <w:r w:rsidRPr="00B81771">
        <w:rPr>
          <w:rFonts w:eastAsia="Arial" w:cs="Arial"/>
          <w:szCs w:val="22"/>
        </w:rPr>
        <w:t>Vendor {Contractor}</w:t>
      </w:r>
      <w:r w:rsidRPr="00B81771">
        <w:rPr>
          <w:rFonts w:eastAsia="Arial" w:cs="Arial"/>
          <w:spacing w:val="17"/>
          <w:szCs w:val="22"/>
        </w:rPr>
        <w:t xml:space="preserve"> </w:t>
      </w:r>
      <w:r w:rsidR="00A3185E">
        <w:rPr>
          <w:rFonts w:eastAsia="Arial" w:cs="Arial"/>
          <w:szCs w:val="22"/>
        </w:rPr>
        <w:t>shall</w:t>
      </w:r>
      <w:r w:rsidRPr="00B81771">
        <w:rPr>
          <w:rFonts w:eastAsia="Arial" w:cs="Arial"/>
          <w:spacing w:val="19"/>
          <w:szCs w:val="22"/>
        </w:rPr>
        <w:t xml:space="preserve"> </w:t>
      </w:r>
      <w:r w:rsidRPr="00B81771">
        <w:rPr>
          <w:rFonts w:eastAsia="Arial" w:cs="Arial"/>
          <w:szCs w:val="22"/>
        </w:rPr>
        <w:t>provide</w:t>
      </w:r>
      <w:r w:rsidRPr="00B81771">
        <w:rPr>
          <w:rFonts w:eastAsia="Arial" w:cs="Arial"/>
          <w:spacing w:val="19"/>
          <w:szCs w:val="22"/>
        </w:rPr>
        <w:t xml:space="preserve"> </w:t>
      </w:r>
      <w:r w:rsidRPr="00B81771">
        <w:rPr>
          <w:rFonts w:eastAsia="Arial" w:cs="Arial"/>
          <w:szCs w:val="22"/>
        </w:rPr>
        <w:t>the</w:t>
      </w:r>
      <w:r w:rsidRPr="00B81771">
        <w:rPr>
          <w:rFonts w:eastAsia="Arial" w:cs="Arial"/>
          <w:spacing w:val="21"/>
          <w:szCs w:val="22"/>
        </w:rPr>
        <w:t xml:space="preserve"> Using </w:t>
      </w:r>
      <w:r w:rsidRPr="00B81771">
        <w:rPr>
          <w:rFonts w:eastAsia="Arial" w:cs="Arial"/>
          <w:szCs w:val="22"/>
        </w:rPr>
        <w:t>Agency</w:t>
      </w:r>
      <w:r w:rsidRPr="00B81771">
        <w:rPr>
          <w:rFonts w:eastAsia="Arial" w:cs="Arial"/>
          <w:spacing w:val="19"/>
          <w:szCs w:val="22"/>
        </w:rPr>
        <w:t xml:space="preserve"> </w:t>
      </w:r>
      <w:r w:rsidRPr="00B81771">
        <w:rPr>
          <w:rFonts w:eastAsia="Arial" w:cs="Arial"/>
          <w:szCs w:val="22"/>
        </w:rPr>
        <w:t>with</w:t>
      </w:r>
      <w:r w:rsidRPr="00B81771">
        <w:rPr>
          <w:rFonts w:eastAsia="Arial" w:cs="Arial"/>
          <w:spacing w:val="19"/>
          <w:szCs w:val="22"/>
        </w:rPr>
        <w:t xml:space="preserve"> </w:t>
      </w:r>
      <w:r w:rsidRPr="00B81771">
        <w:rPr>
          <w:rFonts w:eastAsia="Arial" w:cs="Arial"/>
          <w:szCs w:val="22"/>
        </w:rPr>
        <w:t>two</w:t>
      </w:r>
      <w:r w:rsidRPr="00B81771">
        <w:rPr>
          <w:rFonts w:eastAsia="Arial" w:cs="Arial"/>
          <w:spacing w:val="19"/>
          <w:szCs w:val="22"/>
        </w:rPr>
        <w:t xml:space="preserve"> </w:t>
      </w:r>
      <w:r w:rsidRPr="00B81771">
        <w:rPr>
          <w:rFonts w:eastAsia="Arial" w:cs="Arial"/>
          <w:szCs w:val="22"/>
        </w:rPr>
        <w:t>(2)</w:t>
      </w:r>
      <w:r w:rsidRPr="00B81771">
        <w:rPr>
          <w:rFonts w:eastAsia="Arial" w:cs="Arial"/>
          <w:spacing w:val="20"/>
          <w:szCs w:val="22"/>
        </w:rPr>
        <w:t xml:space="preserve"> </w:t>
      </w:r>
      <w:r w:rsidRPr="00B81771">
        <w:rPr>
          <w:rFonts w:eastAsia="Arial" w:cs="Arial"/>
          <w:szCs w:val="22"/>
        </w:rPr>
        <w:t>copies</w:t>
      </w:r>
      <w:r w:rsidRPr="00B81771">
        <w:rPr>
          <w:rFonts w:eastAsia="Arial" w:cs="Arial"/>
          <w:spacing w:val="19"/>
          <w:szCs w:val="22"/>
        </w:rPr>
        <w:t xml:space="preserve"> </w:t>
      </w:r>
      <w:r w:rsidRPr="00B81771">
        <w:rPr>
          <w:rFonts w:eastAsia="Arial" w:cs="Arial"/>
          <w:szCs w:val="22"/>
        </w:rPr>
        <w:t>of</w:t>
      </w:r>
      <w:r w:rsidRPr="00B81771">
        <w:rPr>
          <w:rFonts w:eastAsia="Arial" w:cs="Arial"/>
          <w:spacing w:val="23"/>
          <w:szCs w:val="22"/>
        </w:rPr>
        <w:t xml:space="preserve"> </w:t>
      </w:r>
      <w:r w:rsidRPr="00B81771">
        <w:rPr>
          <w:rFonts w:eastAsia="Arial" w:cs="Arial"/>
          <w:szCs w:val="22"/>
        </w:rPr>
        <w:t>a</w:t>
      </w:r>
      <w:r w:rsidRPr="00B81771">
        <w:rPr>
          <w:rFonts w:eastAsia="Arial" w:cs="Arial"/>
          <w:spacing w:val="19"/>
          <w:szCs w:val="22"/>
        </w:rPr>
        <w:t xml:space="preserve"> </w:t>
      </w:r>
      <w:r w:rsidRPr="00B81771">
        <w:rPr>
          <w:rFonts w:eastAsia="Arial" w:cs="Arial"/>
          <w:szCs w:val="22"/>
        </w:rPr>
        <w:t>passing certificate and two (2) copies of a written report indicating all pertinent tank information,</w:t>
      </w:r>
      <w:r w:rsidRPr="00B81771">
        <w:rPr>
          <w:rFonts w:eastAsia="Arial" w:cs="Arial"/>
          <w:spacing w:val="37"/>
          <w:szCs w:val="22"/>
        </w:rPr>
        <w:t xml:space="preserve"> </w:t>
      </w:r>
      <w:r w:rsidRPr="00B81771">
        <w:rPr>
          <w:rFonts w:eastAsia="Arial" w:cs="Arial"/>
          <w:szCs w:val="22"/>
        </w:rPr>
        <w:t>reasons for failing, parts replaced, and the results of all testing performed. The written report shall not be</w:t>
      </w:r>
      <w:r w:rsidRPr="00B81771">
        <w:rPr>
          <w:rFonts w:eastAsia="Arial" w:cs="Arial"/>
          <w:spacing w:val="12"/>
          <w:szCs w:val="22"/>
        </w:rPr>
        <w:t xml:space="preserve"> </w:t>
      </w:r>
      <w:r w:rsidRPr="00B81771">
        <w:rPr>
          <w:rFonts w:eastAsia="Arial" w:cs="Arial"/>
          <w:szCs w:val="22"/>
        </w:rPr>
        <w:t>submitted in</w:t>
      </w:r>
      <w:r w:rsidRPr="00B81771">
        <w:rPr>
          <w:rFonts w:eastAsia="Arial" w:cs="Arial"/>
          <w:spacing w:val="45"/>
          <w:szCs w:val="22"/>
        </w:rPr>
        <w:t xml:space="preserve"> </w:t>
      </w:r>
      <w:r w:rsidRPr="00B81771">
        <w:rPr>
          <w:rFonts w:eastAsia="Arial" w:cs="Arial"/>
          <w:szCs w:val="22"/>
        </w:rPr>
        <w:t>parts</w:t>
      </w:r>
      <w:r w:rsidR="00FE21C8">
        <w:rPr>
          <w:rFonts w:eastAsia="Arial" w:cs="Arial"/>
          <w:szCs w:val="22"/>
        </w:rPr>
        <w:t>.</w:t>
      </w:r>
      <w:r w:rsidRPr="00B81771">
        <w:rPr>
          <w:rFonts w:eastAsia="Arial" w:cs="Arial"/>
          <w:spacing w:val="45"/>
          <w:szCs w:val="22"/>
        </w:rPr>
        <w:t xml:space="preserve"> </w:t>
      </w:r>
      <w:r w:rsidR="00FE21C8">
        <w:rPr>
          <w:rFonts w:eastAsia="Arial" w:cs="Arial"/>
          <w:szCs w:val="22"/>
        </w:rPr>
        <w:t>It</w:t>
      </w:r>
      <w:r w:rsidRPr="00B81771">
        <w:rPr>
          <w:rFonts w:eastAsia="Arial" w:cs="Arial"/>
          <w:spacing w:val="46"/>
          <w:szCs w:val="22"/>
        </w:rPr>
        <w:t xml:space="preserve"> </w:t>
      </w:r>
      <w:r w:rsidRPr="00B81771">
        <w:rPr>
          <w:rFonts w:eastAsia="Arial" w:cs="Arial"/>
          <w:szCs w:val="22"/>
        </w:rPr>
        <w:t>shall</w:t>
      </w:r>
      <w:r w:rsidRPr="00B81771">
        <w:rPr>
          <w:rFonts w:eastAsia="Arial" w:cs="Arial"/>
          <w:spacing w:val="44"/>
          <w:szCs w:val="22"/>
        </w:rPr>
        <w:t xml:space="preserve"> </w:t>
      </w:r>
      <w:r w:rsidRPr="00B81771">
        <w:rPr>
          <w:rFonts w:eastAsia="Arial" w:cs="Arial"/>
          <w:szCs w:val="22"/>
        </w:rPr>
        <w:t>be</w:t>
      </w:r>
      <w:r w:rsidRPr="00B81771">
        <w:rPr>
          <w:rFonts w:eastAsia="Arial" w:cs="Arial"/>
          <w:spacing w:val="45"/>
          <w:szCs w:val="22"/>
        </w:rPr>
        <w:t xml:space="preserve"> </w:t>
      </w:r>
      <w:r w:rsidRPr="00B81771">
        <w:rPr>
          <w:rFonts w:eastAsia="Arial" w:cs="Arial"/>
          <w:szCs w:val="22"/>
        </w:rPr>
        <w:t>a</w:t>
      </w:r>
      <w:r w:rsidRPr="00B81771">
        <w:rPr>
          <w:rFonts w:eastAsia="Arial" w:cs="Arial"/>
          <w:spacing w:val="46"/>
          <w:szCs w:val="22"/>
        </w:rPr>
        <w:t xml:space="preserve"> </w:t>
      </w:r>
      <w:r w:rsidRPr="00B81771">
        <w:rPr>
          <w:rFonts w:eastAsia="Arial" w:cs="Arial"/>
          <w:szCs w:val="22"/>
        </w:rPr>
        <w:t>final</w:t>
      </w:r>
      <w:r w:rsidRPr="00B81771">
        <w:rPr>
          <w:rFonts w:eastAsia="Arial" w:cs="Arial"/>
          <w:spacing w:val="44"/>
          <w:szCs w:val="22"/>
        </w:rPr>
        <w:t xml:space="preserve"> </w:t>
      </w:r>
      <w:r w:rsidRPr="00B81771">
        <w:rPr>
          <w:rFonts w:eastAsia="Arial" w:cs="Arial"/>
          <w:szCs w:val="22"/>
        </w:rPr>
        <w:t>report</w:t>
      </w:r>
      <w:r w:rsidRPr="00B81771">
        <w:rPr>
          <w:rFonts w:eastAsia="Arial" w:cs="Arial"/>
          <w:spacing w:val="46"/>
          <w:szCs w:val="22"/>
        </w:rPr>
        <w:t xml:space="preserve"> </w:t>
      </w:r>
      <w:r w:rsidRPr="00B81771">
        <w:rPr>
          <w:rFonts w:eastAsia="Arial" w:cs="Arial"/>
          <w:szCs w:val="22"/>
        </w:rPr>
        <w:t>that</w:t>
      </w:r>
      <w:r w:rsidRPr="00B81771">
        <w:rPr>
          <w:rFonts w:eastAsia="Arial" w:cs="Arial"/>
          <w:spacing w:val="46"/>
          <w:szCs w:val="22"/>
        </w:rPr>
        <w:t xml:space="preserve"> </w:t>
      </w:r>
      <w:r w:rsidRPr="00B81771">
        <w:rPr>
          <w:rFonts w:eastAsia="Arial" w:cs="Arial"/>
          <w:szCs w:val="22"/>
        </w:rPr>
        <w:t>summarizes</w:t>
      </w:r>
      <w:r w:rsidRPr="00B81771">
        <w:rPr>
          <w:rFonts w:eastAsia="Arial" w:cs="Arial"/>
          <w:spacing w:val="45"/>
          <w:szCs w:val="22"/>
        </w:rPr>
        <w:t xml:space="preserve"> </w:t>
      </w:r>
      <w:r w:rsidRPr="00B81771">
        <w:rPr>
          <w:rFonts w:eastAsia="Arial" w:cs="Arial"/>
          <w:szCs w:val="22"/>
        </w:rPr>
        <w:t>the</w:t>
      </w:r>
      <w:r w:rsidRPr="00B81771">
        <w:rPr>
          <w:rFonts w:eastAsia="Arial" w:cs="Arial"/>
          <w:spacing w:val="45"/>
          <w:szCs w:val="22"/>
        </w:rPr>
        <w:t xml:space="preserve"> </w:t>
      </w:r>
      <w:r w:rsidRPr="00B81771">
        <w:rPr>
          <w:rFonts w:eastAsia="Arial" w:cs="Arial"/>
          <w:szCs w:val="22"/>
        </w:rPr>
        <w:t>results</w:t>
      </w:r>
      <w:r w:rsidRPr="00B81771">
        <w:rPr>
          <w:rFonts w:eastAsia="Arial" w:cs="Arial"/>
          <w:spacing w:val="45"/>
          <w:szCs w:val="22"/>
        </w:rPr>
        <w:t xml:space="preserve"> </w:t>
      </w:r>
      <w:r w:rsidRPr="00B81771">
        <w:rPr>
          <w:rFonts w:eastAsia="Arial" w:cs="Arial"/>
          <w:szCs w:val="22"/>
        </w:rPr>
        <w:t>of</w:t>
      </w:r>
      <w:r w:rsidRPr="00B81771">
        <w:rPr>
          <w:rFonts w:eastAsia="Arial" w:cs="Arial"/>
          <w:spacing w:val="47"/>
          <w:szCs w:val="22"/>
        </w:rPr>
        <w:t xml:space="preserve"> </w:t>
      </w:r>
      <w:r w:rsidRPr="00B81771">
        <w:rPr>
          <w:rFonts w:eastAsia="Arial" w:cs="Arial"/>
          <w:szCs w:val="22"/>
        </w:rPr>
        <w:t>all</w:t>
      </w:r>
      <w:r w:rsidRPr="00B81771">
        <w:rPr>
          <w:rFonts w:eastAsia="Arial" w:cs="Arial"/>
          <w:spacing w:val="44"/>
          <w:szCs w:val="22"/>
        </w:rPr>
        <w:t xml:space="preserve"> </w:t>
      </w:r>
      <w:r w:rsidRPr="00B81771">
        <w:rPr>
          <w:rFonts w:eastAsia="Arial" w:cs="Arial"/>
          <w:szCs w:val="22"/>
        </w:rPr>
        <w:t>of</w:t>
      </w:r>
      <w:r w:rsidRPr="00B81771">
        <w:rPr>
          <w:rFonts w:eastAsia="Arial" w:cs="Arial"/>
          <w:spacing w:val="47"/>
          <w:szCs w:val="22"/>
        </w:rPr>
        <w:t xml:space="preserve"> </w:t>
      </w:r>
      <w:r w:rsidRPr="00B81771">
        <w:rPr>
          <w:rFonts w:eastAsia="Arial" w:cs="Arial"/>
          <w:szCs w:val="22"/>
        </w:rPr>
        <w:t>the</w:t>
      </w:r>
      <w:r w:rsidRPr="00B81771">
        <w:rPr>
          <w:rFonts w:eastAsia="Arial" w:cs="Arial"/>
          <w:spacing w:val="45"/>
          <w:szCs w:val="22"/>
        </w:rPr>
        <w:t xml:space="preserve"> </w:t>
      </w:r>
      <w:r w:rsidRPr="00B81771">
        <w:rPr>
          <w:rFonts w:eastAsia="Arial" w:cs="Arial"/>
          <w:szCs w:val="22"/>
        </w:rPr>
        <w:t>tests</w:t>
      </w:r>
      <w:r w:rsidR="00FE21C8">
        <w:rPr>
          <w:rFonts w:eastAsia="Arial" w:cs="Arial"/>
          <w:szCs w:val="22"/>
        </w:rPr>
        <w:t>,</w:t>
      </w:r>
      <w:r w:rsidRPr="00B81771">
        <w:rPr>
          <w:rFonts w:eastAsia="Arial" w:cs="Arial"/>
          <w:szCs w:val="22"/>
        </w:rPr>
        <w:t xml:space="preserve"> including warranty information</w:t>
      </w:r>
      <w:r w:rsidR="00FE21C8">
        <w:rPr>
          <w:rFonts w:eastAsia="Arial" w:cs="Arial"/>
          <w:szCs w:val="22"/>
        </w:rPr>
        <w:t>,</w:t>
      </w:r>
      <w:r w:rsidRPr="00B81771">
        <w:rPr>
          <w:rFonts w:eastAsia="Arial" w:cs="Arial"/>
          <w:spacing w:val="45"/>
          <w:szCs w:val="22"/>
        </w:rPr>
        <w:t xml:space="preserve"> </w:t>
      </w:r>
      <w:r w:rsidRPr="00B81771">
        <w:rPr>
          <w:rFonts w:eastAsia="Arial" w:cs="Arial"/>
          <w:szCs w:val="22"/>
        </w:rPr>
        <w:t>that</w:t>
      </w:r>
      <w:r w:rsidRPr="00B81771">
        <w:rPr>
          <w:rFonts w:eastAsia="Arial" w:cs="Arial"/>
          <w:spacing w:val="46"/>
          <w:szCs w:val="22"/>
        </w:rPr>
        <w:t xml:space="preserve"> </w:t>
      </w:r>
      <w:r w:rsidRPr="00B81771">
        <w:rPr>
          <w:rFonts w:eastAsia="Arial" w:cs="Arial"/>
          <w:szCs w:val="22"/>
        </w:rPr>
        <w:t xml:space="preserve">were performed along with the </w:t>
      </w:r>
      <w:r w:rsidR="00F519DA">
        <w:rPr>
          <w:rFonts w:eastAsia="Arial" w:cs="Arial"/>
          <w:szCs w:val="22"/>
        </w:rPr>
        <w:t xml:space="preserve">passing </w:t>
      </w:r>
      <w:r w:rsidRPr="00B81771">
        <w:rPr>
          <w:rFonts w:eastAsia="Arial" w:cs="Arial"/>
          <w:szCs w:val="22"/>
        </w:rPr>
        <w:t xml:space="preserve">date </w:t>
      </w:r>
      <w:r w:rsidR="00F519DA">
        <w:rPr>
          <w:rFonts w:eastAsia="Arial" w:cs="Arial"/>
          <w:szCs w:val="22"/>
        </w:rPr>
        <w:t>of</w:t>
      </w:r>
      <w:r w:rsidR="00F519DA" w:rsidRPr="00B81771">
        <w:rPr>
          <w:rFonts w:eastAsia="Arial" w:cs="Arial"/>
          <w:szCs w:val="22"/>
        </w:rPr>
        <w:t xml:space="preserve"> </w:t>
      </w:r>
      <w:r w:rsidRPr="00B81771">
        <w:rPr>
          <w:rFonts w:eastAsia="Arial" w:cs="Arial"/>
          <w:szCs w:val="22"/>
        </w:rPr>
        <w:t xml:space="preserve">each tank </w:t>
      </w:r>
      <w:r w:rsidR="00F519DA">
        <w:rPr>
          <w:rFonts w:eastAsia="Arial" w:cs="Arial"/>
          <w:szCs w:val="22"/>
        </w:rPr>
        <w:t>that was t</w:t>
      </w:r>
      <w:r w:rsidRPr="00B81771">
        <w:rPr>
          <w:rFonts w:eastAsia="Arial" w:cs="Arial"/>
          <w:szCs w:val="22"/>
        </w:rPr>
        <w:t>ested</w:t>
      </w:r>
      <w:r w:rsidR="00F519DA">
        <w:rPr>
          <w:rFonts w:eastAsia="Arial" w:cs="Arial"/>
          <w:szCs w:val="22"/>
        </w:rPr>
        <w:t>.</w:t>
      </w:r>
    </w:p>
    <w:p w14:paraId="65F281CF" w14:textId="77777777" w:rsidR="00B81771" w:rsidRPr="00B81771" w:rsidRDefault="00B81771" w:rsidP="00B81771">
      <w:pPr>
        <w:keepNext/>
        <w:widowControl w:val="0"/>
        <w:ind w:right="104"/>
        <w:rPr>
          <w:rFonts w:eastAsia="Arial" w:cs="Arial"/>
          <w:szCs w:val="22"/>
        </w:rPr>
      </w:pPr>
    </w:p>
    <w:p w14:paraId="236ADA63" w14:textId="77777777" w:rsidR="00B81771" w:rsidRPr="00B81771" w:rsidRDefault="00B81771" w:rsidP="00B81771">
      <w:pPr>
        <w:numPr>
          <w:ilvl w:val="1"/>
          <w:numId w:val="12"/>
        </w:numPr>
        <w:outlineLvl w:val="1"/>
        <w:rPr>
          <w:rFonts w:ascii="Arial Narrow" w:eastAsia="Arial" w:hAnsi="Arial Narrow"/>
          <w:b/>
          <w:bCs/>
          <w:caps/>
          <w:u w:val="single"/>
        </w:rPr>
      </w:pPr>
      <w:bookmarkStart w:id="147" w:name="_Toc505261777"/>
      <w:bookmarkStart w:id="148" w:name="_Toc511288484"/>
      <w:bookmarkStart w:id="149" w:name="_Toc521408974"/>
      <w:bookmarkStart w:id="150" w:name="_Toc5372573"/>
      <w:r w:rsidRPr="00B81771">
        <w:rPr>
          <w:rFonts w:ascii="Arial Narrow" w:eastAsia="Arial" w:hAnsi="Arial Narrow"/>
          <w:b/>
          <w:bCs/>
          <w:caps/>
          <w:u w:val="single"/>
        </w:rPr>
        <w:t>WARRANTY</w:t>
      </w:r>
      <w:bookmarkEnd w:id="147"/>
      <w:bookmarkEnd w:id="148"/>
      <w:bookmarkEnd w:id="149"/>
      <w:bookmarkEnd w:id="150"/>
    </w:p>
    <w:p w14:paraId="5548C8ED" w14:textId="77777777" w:rsidR="00B81771" w:rsidRPr="00544B86" w:rsidRDefault="00B81771" w:rsidP="00B81771">
      <w:pPr>
        <w:keepNext/>
        <w:widowControl w:val="0"/>
        <w:spacing w:before="11"/>
        <w:jc w:val="left"/>
        <w:rPr>
          <w:rFonts w:eastAsia="Arial" w:cs="Arial"/>
          <w:b/>
          <w:bCs/>
          <w:sz w:val="18"/>
          <w:szCs w:val="18"/>
        </w:rPr>
      </w:pPr>
    </w:p>
    <w:p w14:paraId="64511871" w14:textId="4A6B9CCD" w:rsidR="00B81771" w:rsidRDefault="00B81771" w:rsidP="00B81771">
      <w:pPr>
        <w:keepNext/>
        <w:widowControl w:val="0"/>
        <w:spacing w:before="72"/>
        <w:ind w:right="223"/>
        <w:rPr>
          <w:rFonts w:eastAsia="Arial" w:cs="Arial"/>
          <w:szCs w:val="22"/>
        </w:rPr>
      </w:pPr>
      <w:r w:rsidRPr="00B81771">
        <w:rPr>
          <w:rFonts w:eastAsia="Arial" w:cs="Arial"/>
          <w:szCs w:val="22"/>
        </w:rPr>
        <w:t>All parts, components, systems</w:t>
      </w:r>
      <w:r w:rsidR="00FC2EE0">
        <w:rPr>
          <w:rFonts w:eastAsia="Arial" w:cs="Arial"/>
          <w:szCs w:val="22"/>
        </w:rPr>
        <w:t>,</w:t>
      </w:r>
      <w:r w:rsidRPr="00B81771">
        <w:rPr>
          <w:rFonts w:eastAsia="Arial" w:cs="Arial"/>
          <w:szCs w:val="22"/>
        </w:rPr>
        <w:t xml:space="preserve"> and auxiliary equipment requiring replacement due to the</w:t>
      </w:r>
      <w:r w:rsidRPr="00B81771">
        <w:rPr>
          <w:rFonts w:eastAsia="Arial" w:cs="Arial"/>
          <w:spacing w:val="22"/>
          <w:szCs w:val="22"/>
        </w:rPr>
        <w:t xml:space="preserve"> </w:t>
      </w:r>
      <w:r w:rsidRPr="00B81771">
        <w:rPr>
          <w:rFonts w:eastAsia="Arial" w:cs="Arial"/>
          <w:szCs w:val="22"/>
        </w:rPr>
        <w:t>testing shall be covered by the manufacturer’s standard warranty and warranty period. This</w:t>
      </w:r>
      <w:r w:rsidRPr="00B81771">
        <w:rPr>
          <w:rFonts w:eastAsia="Arial" w:cs="Arial"/>
          <w:spacing w:val="54"/>
          <w:szCs w:val="22"/>
        </w:rPr>
        <w:t xml:space="preserve"> </w:t>
      </w:r>
      <w:r w:rsidRPr="00B81771">
        <w:rPr>
          <w:rFonts w:eastAsia="Arial" w:cs="Arial"/>
          <w:szCs w:val="22"/>
        </w:rPr>
        <w:t>warranty period shall be explicitly stated in the final report that is submitted under Section 3.4 of this</w:t>
      </w:r>
      <w:r w:rsidRPr="00544B86">
        <w:rPr>
          <w:rFonts w:eastAsia="Arial" w:cs="Arial"/>
          <w:szCs w:val="22"/>
        </w:rPr>
        <w:t xml:space="preserve"> B</w:t>
      </w:r>
      <w:r w:rsidR="00FC2EE0">
        <w:rPr>
          <w:rFonts w:eastAsia="Arial" w:cs="Arial"/>
          <w:szCs w:val="22"/>
        </w:rPr>
        <w:t>id</w:t>
      </w:r>
      <w:r w:rsidR="00152166">
        <w:rPr>
          <w:rFonts w:eastAsia="Arial" w:cs="Arial"/>
          <w:szCs w:val="22"/>
        </w:rPr>
        <w:t xml:space="preserve"> </w:t>
      </w:r>
      <w:r w:rsidRPr="00B81771">
        <w:rPr>
          <w:rFonts w:eastAsia="Arial" w:cs="Arial"/>
          <w:szCs w:val="22"/>
        </w:rPr>
        <w:t>Solicitation.</w:t>
      </w:r>
    </w:p>
    <w:p w14:paraId="162399EB" w14:textId="77777777" w:rsidR="00B81771" w:rsidRDefault="00B81771" w:rsidP="00B81771">
      <w:pPr>
        <w:widowControl w:val="0"/>
        <w:spacing w:before="8"/>
        <w:jc w:val="left"/>
        <w:rPr>
          <w:rFonts w:eastAsia="Arial" w:cs="Arial"/>
          <w:szCs w:val="22"/>
        </w:rPr>
      </w:pPr>
    </w:p>
    <w:p w14:paraId="5679F5A3" w14:textId="77777777" w:rsidR="00152166" w:rsidRPr="00B81771" w:rsidRDefault="00152166" w:rsidP="00B81771">
      <w:pPr>
        <w:widowControl w:val="0"/>
        <w:spacing w:before="8"/>
        <w:jc w:val="left"/>
        <w:rPr>
          <w:rFonts w:eastAsia="Arial" w:cs="Arial"/>
          <w:szCs w:val="22"/>
        </w:rPr>
      </w:pPr>
    </w:p>
    <w:p w14:paraId="6ED4914D" w14:textId="77777777" w:rsidR="00B81771" w:rsidRPr="00B81771" w:rsidRDefault="00B81771" w:rsidP="00B81771">
      <w:pPr>
        <w:numPr>
          <w:ilvl w:val="1"/>
          <w:numId w:val="12"/>
        </w:numPr>
        <w:outlineLvl w:val="1"/>
        <w:rPr>
          <w:rFonts w:ascii="Arial Narrow" w:eastAsia="Arial" w:hAnsi="Arial Narrow"/>
          <w:b/>
          <w:bCs/>
          <w:caps/>
          <w:u w:val="single"/>
        </w:rPr>
      </w:pPr>
      <w:bookmarkStart w:id="151" w:name="_TOC_250056"/>
      <w:bookmarkStart w:id="152" w:name="_Toc505261778"/>
      <w:bookmarkStart w:id="153" w:name="_Toc511288485"/>
      <w:bookmarkStart w:id="154" w:name="_Toc521408975"/>
      <w:bookmarkStart w:id="155" w:name="_Toc5372574"/>
      <w:r w:rsidRPr="00B81771">
        <w:rPr>
          <w:rFonts w:ascii="Arial Narrow" w:eastAsia="Arial" w:hAnsi="Arial Narrow"/>
          <w:b/>
          <w:bCs/>
          <w:caps/>
          <w:u w:val="single"/>
        </w:rPr>
        <w:lastRenderedPageBreak/>
        <w:t>DELIVERY</w:t>
      </w:r>
      <w:bookmarkEnd w:id="151"/>
      <w:bookmarkEnd w:id="152"/>
      <w:bookmarkEnd w:id="153"/>
      <w:bookmarkEnd w:id="154"/>
      <w:bookmarkEnd w:id="155"/>
    </w:p>
    <w:p w14:paraId="6BD73B5E" w14:textId="77777777" w:rsidR="00B81771" w:rsidRPr="00B81771" w:rsidRDefault="00B81771" w:rsidP="00B81771">
      <w:pPr>
        <w:widowControl w:val="0"/>
        <w:spacing w:before="11"/>
        <w:jc w:val="left"/>
        <w:rPr>
          <w:rFonts w:eastAsia="Arial" w:cs="Arial"/>
          <w:b/>
          <w:bCs/>
          <w:szCs w:val="22"/>
        </w:rPr>
      </w:pPr>
    </w:p>
    <w:p w14:paraId="3B0D83DA" w14:textId="11CED2F6" w:rsidR="00B81771" w:rsidRPr="00B81771" w:rsidRDefault="00B81771" w:rsidP="00B81771">
      <w:pPr>
        <w:rPr>
          <w:rFonts w:eastAsia="Arial" w:cs="Arial"/>
          <w:szCs w:val="22"/>
        </w:rPr>
      </w:pPr>
      <w:r w:rsidRPr="00B81771">
        <w:rPr>
          <w:rFonts w:eastAsia="Arial" w:cs="Arial"/>
          <w:szCs w:val="22"/>
        </w:rPr>
        <w:t>All testing, corrective measures</w:t>
      </w:r>
      <w:r w:rsidR="00CC7B56">
        <w:rPr>
          <w:rFonts w:eastAsia="Arial" w:cs="Arial"/>
          <w:szCs w:val="22"/>
        </w:rPr>
        <w:t>,</w:t>
      </w:r>
      <w:r w:rsidRPr="00B81771">
        <w:rPr>
          <w:rFonts w:eastAsia="Arial" w:cs="Arial"/>
          <w:szCs w:val="22"/>
        </w:rPr>
        <w:t xml:space="preserve"> and re-testing for a site </w:t>
      </w:r>
      <w:r w:rsidR="006C06E4">
        <w:rPr>
          <w:rFonts w:eastAsia="Arial" w:cs="Arial"/>
          <w:szCs w:val="22"/>
        </w:rPr>
        <w:t>shall</w:t>
      </w:r>
      <w:r w:rsidRPr="00B81771">
        <w:rPr>
          <w:rFonts w:eastAsia="Arial" w:cs="Arial"/>
          <w:szCs w:val="22"/>
        </w:rPr>
        <w:t xml:space="preserve"> commence within </w:t>
      </w:r>
      <w:r w:rsidR="004F5F7C">
        <w:rPr>
          <w:rFonts w:eastAsia="Arial" w:cs="Arial"/>
          <w:szCs w:val="22"/>
        </w:rPr>
        <w:t>14</w:t>
      </w:r>
      <w:r w:rsidR="00CC7B56" w:rsidRPr="00B81771">
        <w:rPr>
          <w:rFonts w:eastAsia="Arial" w:cs="Arial"/>
          <w:szCs w:val="22"/>
        </w:rPr>
        <w:t xml:space="preserve"> </w:t>
      </w:r>
      <w:r w:rsidRPr="00B81771">
        <w:rPr>
          <w:rFonts w:eastAsia="Arial" w:cs="Arial"/>
          <w:szCs w:val="22"/>
        </w:rPr>
        <w:t>calendar days</w:t>
      </w:r>
      <w:r w:rsidRPr="00B81771">
        <w:rPr>
          <w:rFonts w:eastAsia="Arial" w:cs="Arial"/>
          <w:spacing w:val="-25"/>
          <w:szCs w:val="22"/>
        </w:rPr>
        <w:t xml:space="preserve"> </w:t>
      </w:r>
      <w:r w:rsidRPr="00B81771">
        <w:rPr>
          <w:rFonts w:eastAsia="Arial" w:cs="Arial"/>
          <w:szCs w:val="22"/>
        </w:rPr>
        <w:t>of notice from the Using Agency to proceed and be completed within three (3) weeks after start-up for each</w:t>
      </w:r>
      <w:r w:rsidRPr="00B81771">
        <w:rPr>
          <w:rFonts w:eastAsia="Arial" w:cs="Arial"/>
          <w:spacing w:val="-34"/>
          <w:szCs w:val="22"/>
        </w:rPr>
        <w:t xml:space="preserve"> </w:t>
      </w:r>
      <w:r w:rsidRPr="00B81771">
        <w:rPr>
          <w:rFonts w:eastAsia="Arial" w:cs="Arial"/>
          <w:szCs w:val="22"/>
        </w:rPr>
        <w:t>site.</w:t>
      </w:r>
    </w:p>
    <w:p w14:paraId="10882208" w14:textId="77777777" w:rsidR="00B81771" w:rsidRPr="00544B86" w:rsidRDefault="00B81771" w:rsidP="00B81771">
      <w:pPr>
        <w:widowControl w:val="0"/>
        <w:spacing w:before="72"/>
        <w:ind w:right="118"/>
        <w:jc w:val="left"/>
        <w:rPr>
          <w:rFonts w:eastAsia="Arial" w:cs="Arial"/>
          <w:sz w:val="18"/>
          <w:szCs w:val="18"/>
        </w:rPr>
      </w:pPr>
    </w:p>
    <w:p w14:paraId="518E4C98" w14:textId="77777777" w:rsidR="00B81771" w:rsidRPr="00B81771" w:rsidRDefault="00B81771" w:rsidP="00B81771">
      <w:pPr>
        <w:numPr>
          <w:ilvl w:val="1"/>
          <w:numId w:val="12"/>
        </w:numPr>
        <w:outlineLvl w:val="1"/>
        <w:rPr>
          <w:rFonts w:ascii="Arial Narrow" w:eastAsia="Arial" w:hAnsi="Arial Narrow"/>
          <w:b/>
          <w:bCs/>
          <w:caps/>
          <w:u w:val="single"/>
        </w:rPr>
      </w:pPr>
      <w:bookmarkStart w:id="156" w:name="_Toc505261779"/>
      <w:bookmarkStart w:id="157" w:name="_Toc511288486"/>
      <w:bookmarkStart w:id="158" w:name="_Toc521408976"/>
      <w:bookmarkStart w:id="159" w:name="_Toc5372575"/>
      <w:r w:rsidRPr="00B81771">
        <w:rPr>
          <w:rFonts w:ascii="Arial Narrow" w:eastAsia="Arial" w:hAnsi="Arial Narrow"/>
          <w:b/>
          <w:bCs/>
          <w:caps/>
          <w:u w:val="single"/>
        </w:rPr>
        <w:t>Invoicing</w:t>
      </w:r>
      <w:bookmarkEnd w:id="156"/>
      <w:bookmarkEnd w:id="157"/>
      <w:bookmarkEnd w:id="158"/>
      <w:bookmarkEnd w:id="159"/>
    </w:p>
    <w:p w14:paraId="5B1D4C31" w14:textId="77777777" w:rsidR="00B81771" w:rsidRPr="00B81771" w:rsidRDefault="00B81771" w:rsidP="00B81771">
      <w:pPr>
        <w:rPr>
          <w:rFonts w:eastAsia="Arial" w:cs="Arial"/>
          <w:szCs w:val="22"/>
        </w:rPr>
      </w:pPr>
    </w:p>
    <w:p w14:paraId="0E00E000" w14:textId="1941492C" w:rsidR="00B81771" w:rsidRPr="00B81771" w:rsidRDefault="00B81771">
      <w:pPr>
        <w:rPr>
          <w:rFonts w:eastAsia="Arial" w:cs="Arial"/>
          <w:szCs w:val="22"/>
        </w:rPr>
      </w:pPr>
      <w:r w:rsidRPr="00B81771">
        <w:rPr>
          <w:rFonts w:eastAsia="Arial" w:cs="Arial"/>
          <w:szCs w:val="22"/>
        </w:rPr>
        <w:t>Upon engagement of tank testing, the Vendor {Contractor} must routinely contact</w:t>
      </w:r>
      <w:r w:rsidRPr="00544B86">
        <w:rPr>
          <w:rFonts w:eastAsia="Arial" w:cs="Arial"/>
          <w:szCs w:val="22"/>
        </w:rPr>
        <w:t xml:space="preserve"> </w:t>
      </w:r>
      <w:r w:rsidRPr="00B81771">
        <w:rPr>
          <w:rFonts w:eastAsia="Arial" w:cs="Arial"/>
          <w:szCs w:val="22"/>
        </w:rPr>
        <w:t>and</w:t>
      </w:r>
      <w:r w:rsidRPr="00544B86">
        <w:rPr>
          <w:rFonts w:eastAsia="Arial" w:cs="Arial"/>
          <w:szCs w:val="22"/>
        </w:rPr>
        <w:t xml:space="preserve"> </w:t>
      </w:r>
      <w:r w:rsidRPr="00B81771">
        <w:rPr>
          <w:rFonts w:eastAsia="Arial" w:cs="Arial"/>
          <w:szCs w:val="22"/>
        </w:rPr>
        <w:t>inform</w:t>
      </w:r>
      <w:r w:rsidRPr="00544B86">
        <w:rPr>
          <w:rFonts w:eastAsia="Arial" w:cs="Arial"/>
          <w:szCs w:val="22"/>
        </w:rPr>
        <w:t xml:space="preserve"> </w:t>
      </w:r>
      <w:r w:rsidRPr="00B81771">
        <w:rPr>
          <w:rFonts w:eastAsia="Arial" w:cs="Arial"/>
          <w:szCs w:val="22"/>
        </w:rPr>
        <w:t>the</w:t>
      </w:r>
      <w:r w:rsidRPr="00544B86">
        <w:rPr>
          <w:rFonts w:eastAsia="Arial" w:cs="Arial"/>
          <w:szCs w:val="22"/>
        </w:rPr>
        <w:t xml:space="preserve"> Using </w:t>
      </w:r>
      <w:r w:rsidRPr="00B81771">
        <w:rPr>
          <w:rFonts w:eastAsia="Arial" w:cs="Arial"/>
          <w:szCs w:val="22"/>
        </w:rPr>
        <w:t>Agency</w:t>
      </w:r>
      <w:r w:rsidRPr="00544B86">
        <w:rPr>
          <w:rFonts w:eastAsia="Arial" w:cs="Arial"/>
          <w:szCs w:val="22"/>
        </w:rPr>
        <w:t xml:space="preserve"> representative </w:t>
      </w:r>
      <w:r w:rsidRPr="00B81771">
        <w:rPr>
          <w:rFonts w:eastAsia="Arial" w:cs="Arial"/>
          <w:szCs w:val="22"/>
        </w:rPr>
        <w:t>of</w:t>
      </w:r>
      <w:r w:rsidRPr="00544B86">
        <w:rPr>
          <w:rFonts w:eastAsia="Arial" w:cs="Arial"/>
          <w:szCs w:val="22"/>
        </w:rPr>
        <w:t xml:space="preserve"> </w:t>
      </w:r>
      <w:r w:rsidRPr="00B81771">
        <w:rPr>
          <w:rFonts w:eastAsia="Arial" w:cs="Arial"/>
          <w:szCs w:val="22"/>
        </w:rPr>
        <w:t>the</w:t>
      </w:r>
      <w:r w:rsidRPr="00544B86">
        <w:rPr>
          <w:rFonts w:eastAsia="Arial" w:cs="Arial"/>
          <w:szCs w:val="22"/>
        </w:rPr>
        <w:t xml:space="preserve"> </w:t>
      </w:r>
      <w:r w:rsidRPr="00B81771">
        <w:rPr>
          <w:rFonts w:eastAsia="Arial" w:cs="Arial"/>
          <w:szCs w:val="22"/>
        </w:rPr>
        <w:t>developments</w:t>
      </w:r>
      <w:r w:rsidRPr="00544B86">
        <w:rPr>
          <w:rFonts w:eastAsia="Arial" w:cs="Arial"/>
          <w:szCs w:val="22"/>
        </w:rPr>
        <w:t xml:space="preserve"> </w:t>
      </w:r>
      <w:r w:rsidRPr="00B81771">
        <w:rPr>
          <w:rFonts w:eastAsia="Arial" w:cs="Arial"/>
          <w:szCs w:val="22"/>
        </w:rPr>
        <w:t>and</w:t>
      </w:r>
      <w:r w:rsidRPr="00544B86">
        <w:rPr>
          <w:rFonts w:eastAsia="Arial" w:cs="Arial"/>
          <w:szCs w:val="22"/>
        </w:rPr>
        <w:t xml:space="preserve"> </w:t>
      </w:r>
      <w:r w:rsidRPr="00B81771">
        <w:rPr>
          <w:rFonts w:eastAsia="Arial" w:cs="Arial"/>
          <w:szCs w:val="22"/>
        </w:rPr>
        <w:t>costs of testing and repairs</w:t>
      </w:r>
      <w:r w:rsidRPr="00544B86">
        <w:rPr>
          <w:rFonts w:eastAsia="Arial" w:cs="Arial"/>
          <w:szCs w:val="22"/>
        </w:rPr>
        <w:t xml:space="preserve"> </w:t>
      </w:r>
      <w:r w:rsidRPr="00B81771">
        <w:rPr>
          <w:rFonts w:eastAsia="Arial" w:cs="Arial"/>
          <w:szCs w:val="22"/>
        </w:rPr>
        <w:t>so</w:t>
      </w:r>
      <w:r w:rsidRPr="00544B86">
        <w:rPr>
          <w:rFonts w:eastAsia="Arial" w:cs="Arial"/>
          <w:szCs w:val="22"/>
        </w:rPr>
        <w:t xml:space="preserve"> </w:t>
      </w:r>
      <w:r w:rsidRPr="00B81771">
        <w:rPr>
          <w:rFonts w:eastAsia="Arial" w:cs="Arial"/>
          <w:szCs w:val="22"/>
        </w:rPr>
        <w:t>that</w:t>
      </w:r>
      <w:r w:rsidRPr="00544B86">
        <w:rPr>
          <w:rFonts w:eastAsia="Arial" w:cs="Arial"/>
          <w:szCs w:val="22"/>
        </w:rPr>
        <w:t xml:space="preserve"> </w:t>
      </w:r>
      <w:r w:rsidR="001D5A60">
        <w:rPr>
          <w:rFonts w:eastAsia="Arial" w:cs="Arial"/>
          <w:szCs w:val="22"/>
        </w:rPr>
        <w:t xml:space="preserve">all additional costs </w:t>
      </w:r>
      <w:r w:rsidR="00FF1572">
        <w:rPr>
          <w:rFonts w:eastAsia="Arial" w:cs="Arial"/>
          <w:szCs w:val="22"/>
        </w:rPr>
        <w:t>can be</w:t>
      </w:r>
      <w:r w:rsidR="001D5A60">
        <w:rPr>
          <w:rFonts w:eastAsia="Arial" w:cs="Arial"/>
          <w:szCs w:val="22"/>
        </w:rPr>
        <w:t xml:space="preserve"> approved by the Using Agency prior to commencement. </w:t>
      </w:r>
      <w:r w:rsidRPr="00B81771">
        <w:rPr>
          <w:rFonts w:eastAsia="Arial" w:cs="Arial"/>
          <w:szCs w:val="22"/>
        </w:rPr>
        <w:t>The Vendor {Contractor} shall provide itemized invoices showing all</w:t>
      </w:r>
      <w:r w:rsidRPr="00544B86">
        <w:rPr>
          <w:rFonts w:eastAsia="Arial" w:cs="Arial"/>
          <w:szCs w:val="22"/>
        </w:rPr>
        <w:t xml:space="preserve"> </w:t>
      </w:r>
      <w:r w:rsidRPr="00B81771">
        <w:rPr>
          <w:rFonts w:eastAsia="Arial" w:cs="Arial"/>
          <w:szCs w:val="22"/>
        </w:rPr>
        <w:t>testing, retesting</w:t>
      </w:r>
      <w:r w:rsidRPr="00544B86">
        <w:rPr>
          <w:rFonts w:eastAsia="Arial" w:cs="Arial"/>
          <w:szCs w:val="22"/>
        </w:rPr>
        <w:t xml:space="preserve"> </w:t>
      </w:r>
      <w:r w:rsidRPr="00B81771">
        <w:rPr>
          <w:rFonts w:eastAsia="Arial" w:cs="Arial"/>
          <w:szCs w:val="22"/>
        </w:rPr>
        <w:t>and</w:t>
      </w:r>
      <w:r w:rsidRPr="00544B86">
        <w:rPr>
          <w:rFonts w:eastAsia="Arial" w:cs="Arial"/>
          <w:szCs w:val="22"/>
        </w:rPr>
        <w:t xml:space="preserve"> </w:t>
      </w:r>
      <w:r w:rsidRPr="00B81771">
        <w:rPr>
          <w:rFonts w:eastAsia="Arial" w:cs="Arial"/>
          <w:szCs w:val="22"/>
        </w:rPr>
        <w:t>certification,</w:t>
      </w:r>
      <w:r w:rsidRPr="00544B86">
        <w:rPr>
          <w:rFonts w:eastAsia="Arial" w:cs="Arial"/>
          <w:szCs w:val="22"/>
        </w:rPr>
        <w:t xml:space="preserve"> </w:t>
      </w:r>
      <w:r w:rsidRPr="00B81771">
        <w:rPr>
          <w:rFonts w:eastAsia="Arial" w:cs="Arial"/>
          <w:szCs w:val="22"/>
        </w:rPr>
        <w:t>labor</w:t>
      </w:r>
      <w:r w:rsidRPr="00544B86">
        <w:rPr>
          <w:rFonts w:eastAsia="Arial" w:cs="Arial"/>
          <w:szCs w:val="22"/>
        </w:rPr>
        <w:t xml:space="preserve"> </w:t>
      </w:r>
      <w:r w:rsidRPr="00B81771">
        <w:rPr>
          <w:rFonts w:eastAsia="Arial" w:cs="Arial"/>
          <w:szCs w:val="22"/>
        </w:rPr>
        <w:t>hours,</w:t>
      </w:r>
      <w:r w:rsidRPr="00544B86">
        <w:rPr>
          <w:rFonts w:eastAsia="Arial" w:cs="Arial"/>
          <w:szCs w:val="22"/>
        </w:rPr>
        <w:t xml:space="preserve"> </w:t>
      </w:r>
      <w:r w:rsidRPr="00B81771">
        <w:rPr>
          <w:rFonts w:eastAsia="Arial" w:cs="Arial"/>
          <w:szCs w:val="22"/>
        </w:rPr>
        <w:t>parts</w:t>
      </w:r>
      <w:r w:rsidRPr="00544B86">
        <w:rPr>
          <w:rFonts w:eastAsia="Arial" w:cs="Arial"/>
          <w:szCs w:val="22"/>
        </w:rPr>
        <w:t xml:space="preserve"> </w:t>
      </w:r>
      <w:r w:rsidRPr="00B81771">
        <w:rPr>
          <w:rFonts w:eastAsia="Arial" w:cs="Arial"/>
          <w:szCs w:val="22"/>
        </w:rPr>
        <w:t>required</w:t>
      </w:r>
      <w:r w:rsidRPr="00544B86">
        <w:rPr>
          <w:rFonts w:eastAsia="Arial" w:cs="Arial"/>
          <w:szCs w:val="22"/>
        </w:rPr>
        <w:t xml:space="preserve"> </w:t>
      </w:r>
      <w:r w:rsidRPr="00B81771">
        <w:rPr>
          <w:rFonts w:eastAsia="Arial" w:cs="Arial"/>
          <w:szCs w:val="22"/>
        </w:rPr>
        <w:t>and prices</w:t>
      </w:r>
      <w:r w:rsidRPr="00544B86">
        <w:rPr>
          <w:rFonts w:eastAsia="Arial" w:cs="Arial"/>
          <w:szCs w:val="22"/>
        </w:rPr>
        <w:t xml:space="preserve"> </w:t>
      </w:r>
      <w:r w:rsidRPr="00B81771">
        <w:rPr>
          <w:rFonts w:eastAsia="Arial" w:cs="Arial"/>
          <w:szCs w:val="22"/>
        </w:rPr>
        <w:t>of</w:t>
      </w:r>
      <w:r w:rsidRPr="00544B86">
        <w:rPr>
          <w:rFonts w:eastAsia="Arial" w:cs="Arial"/>
          <w:szCs w:val="22"/>
        </w:rPr>
        <w:t xml:space="preserve"> </w:t>
      </w:r>
      <w:r w:rsidRPr="00B81771">
        <w:rPr>
          <w:rFonts w:eastAsia="Arial" w:cs="Arial"/>
          <w:szCs w:val="22"/>
        </w:rPr>
        <w:t>each,</w:t>
      </w:r>
      <w:r w:rsidRPr="00544B86">
        <w:rPr>
          <w:rFonts w:eastAsia="Arial" w:cs="Arial"/>
          <w:szCs w:val="22"/>
        </w:rPr>
        <w:t xml:space="preserve"> </w:t>
      </w:r>
      <w:r w:rsidRPr="00B81771">
        <w:rPr>
          <w:rFonts w:eastAsia="Arial" w:cs="Arial"/>
          <w:szCs w:val="22"/>
        </w:rPr>
        <w:t>and</w:t>
      </w:r>
      <w:r w:rsidRPr="00544B86">
        <w:rPr>
          <w:rFonts w:eastAsia="Arial" w:cs="Arial"/>
          <w:szCs w:val="22"/>
        </w:rPr>
        <w:t xml:space="preserve"> </w:t>
      </w:r>
      <w:r w:rsidRPr="00B81771">
        <w:rPr>
          <w:rFonts w:eastAsia="Arial" w:cs="Arial"/>
          <w:szCs w:val="22"/>
        </w:rPr>
        <w:t>the</w:t>
      </w:r>
      <w:r w:rsidRPr="00544B86">
        <w:rPr>
          <w:rFonts w:eastAsia="Arial" w:cs="Arial"/>
          <w:szCs w:val="22"/>
        </w:rPr>
        <w:t xml:space="preserve"> </w:t>
      </w:r>
      <w:r w:rsidRPr="00B81771">
        <w:rPr>
          <w:rFonts w:eastAsia="Arial" w:cs="Arial"/>
          <w:szCs w:val="22"/>
        </w:rPr>
        <w:t>date</w:t>
      </w:r>
      <w:r w:rsidRPr="00544B86">
        <w:rPr>
          <w:rFonts w:eastAsia="Arial" w:cs="Arial"/>
          <w:szCs w:val="22"/>
        </w:rPr>
        <w:t xml:space="preserve"> </w:t>
      </w:r>
      <w:r w:rsidRPr="00B81771">
        <w:rPr>
          <w:rFonts w:eastAsia="Arial" w:cs="Arial"/>
          <w:szCs w:val="22"/>
        </w:rPr>
        <w:t>of</w:t>
      </w:r>
      <w:r w:rsidRPr="00544B86">
        <w:rPr>
          <w:rFonts w:eastAsia="Arial" w:cs="Arial"/>
          <w:szCs w:val="22"/>
        </w:rPr>
        <w:t xml:space="preserve"> </w:t>
      </w:r>
      <w:r w:rsidRPr="00B81771">
        <w:rPr>
          <w:rFonts w:eastAsia="Arial" w:cs="Arial"/>
          <w:szCs w:val="22"/>
        </w:rPr>
        <w:t xml:space="preserve">all occurrences. Each site </w:t>
      </w:r>
      <w:r w:rsidR="00B6563B">
        <w:rPr>
          <w:rFonts w:eastAsia="Arial" w:cs="Arial"/>
          <w:szCs w:val="22"/>
        </w:rPr>
        <w:t>shall</w:t>
      </w:r>
      <w:r w:rsidRPr="00B81771">
        <w:rPr>
          <w:rFonts w:eastAsia="Arial" w:cs="Arial"/>
          <w:szCs w:val="22"/>
        </w:rPr>
        <w:t xml:space="preserve"> be individually invoiced for the testing, an</w:t>
      </w:r>
      <w:r w:rsidR="00062C7A">
        <w:rPr>
          <w:rFonts w:eastAsia="Arial" w:cs="Arial"/>
          <w:szCs w:val="22"/>
        </w:rPr>
        <w:t>y</w:t>
      </w:r>
      <w:r w:rsidRPr="00B81771">
        <w:rPr>
          <w:rFonts w:eastAsia="Arial" w:cs="Arial"/>
          <w:szCs w:val="22"/>
        </w:rPr>
        <w:t xml:space="preserve"> corrective</w:t>
      </w:r>
      <w:r w:rsidRPr="00544B86">
        <w:rPr>
          <w:rFonts w:eastAsia="Arial" w:cs="Arial"/>
          <w:szCs w:val="22"/>
        </w:rPr>
        <w:t xml:space="preserve"> </w:t>
      </w:r>
      <w:r w:rsidRPr="00B81771">
        <w:rPr>
          <w:rFonts w:eastAsia="Arial" w:cs="Arial"/>
          <w:szCs w:val="22"/>
        </w:rPr>
        <w:t>measures</w:t>
      </w:r>
      <w:r w:rsidR="00062C7A">
        <w:rPr>
          <w:rFonts w:eastAsia="Arial" w:cs="Arial"/>
          <w:szCs w:val="22"/>
        </w:rPr>
        <w:t xml:space="preserve"> taken</w:t>
      </w:r>
      <w:r w:rsidRPr="00B81771">
        <w:rPr>
          <w:rFonts w:eastAsia="Arial" w:cs="Arial"/>
          <w:szCs w:val="22"/>
        </w:rPr>
        <w:t xml:space="preserve">, </w:t>
      </w:r>
      <w:r w:rsidR="00062C7A">
        <w:rPr>
          <w:rFonts w:eastAsia="Arial" w:cs="Arial"/>
          <w:szCs w:val="22"/>
        </w:rPr>
        <w:t>and any</w:t>
      </w:r>
      <w:r w:rsidRPr="00B81771">
        <w:rPr>
          <w:rFonts w:eastAsia="Arial" w:cs="Arial"/>
          <w:szCs w:val="22"/>
        </w:rPr>
        <w:t xml:space="preserve"> </w:t>
      </w:r>
      <w:r w:rsidR="00062C7A" w:rsidRPr="00B81771">
        <w:rPr>
          <w:rFonts w:eastAsia="Arial" w:cs="Arial"/>
          <w:szCs w:val="22"/>
        </w:rPr>
        <w:t xml:space="preserve">certification </w:t>
      </w:r>
      <w:r w:rsidRPr="00B81771">
        <w:rPr>
          <w:rFonts w:eastAsia="Arial" w:cs="Arial"/>
          <w:szCs w:val="22"/>
        </w:rPr>
        <w:t>retesting</w:t>
      </w:r>
      <w:r w:rsidR="00062C7A">
        <w:rPr>
          <w:rFonts w:eastAsia="Arial" w:cs="Arial"/>
          <w:szCs w:val="22"/>
        </w:rPr>
        <w:t>.</w:t>
      </w:r>
    </w:p>
    <w:p w14:paraId="529E1E90" w14:textId="77777777" w:rsidR="00B81771" w:rsidRPr="00B81771" w:rsidRDefault="00B81771" w:rsidP="00B81771">
      <w:pPr>
        <w:widowControl w:val="0"/>
        <w:spacing w:before="9"/>
        <w:jc w:val="left"/>
        <w:rPr>
          <w:rFonts w:eastAsia="Arial" w:cs="Arial"/>
          <w:szCs w:val="22"/>
        </w:rPr>
      </w:pPr>
    </w:p>
    <w:p w14:paraId="17076DDB" w14:textId="77777777" w:rsidR="00B81771" w:rsidRPr="00B81771" w:rsidRDefault="00B81771" w:rsidP="00B81771">
      <w:pPr>
        <w:keepNext/>
        <w:numPr>
          <w:ilvl w:val="1"/>
          <w:numId w:val="12"/>
        </w:numPr>
        <w:outlineLvl w:val="1"/>
        <w:rPr>
          <w:rFonts w:ascii="Arial Narrow" w:eastAsia="Arial" w:hAnsi="Arial Narrow"/>
          <w:b/>
          <w:bCs/>
          <w:caps/>
          <w:u w:val="single"/>
        </w:rPr>
      </w:pPr>
      <w:bookmarkStart w:id="160" w:name="_Toc521408977"/>
      <w:bookmarkStart w:id="161" w:name="_TOC_250055"/>
      <w:bookmarkStart w:id="162" w:name="_Toc505261780"/>
      <w:bookmarkStart w:id="163" w:name="_Toc511288487"/>
      <w:bookmarkStart w:id="164" w:name="_Toc5372576"/>
      <w:r w:rsidRPr="00B81771">
        <w:rPr>
          <w:rFonts w:ascii="Arial Narrow" w:eastAsia="Arial" w:hAnsi="Arial Narrow"/>
          <w:b/>
          <w:bCs/>
          <w:caps/>
          <w:u w:val="single"/>
        </w:rPr>
        <w:t>REPLACEMENT OF UNSATISFACTORY ITEMS</w:t>
      </w:r>
      <w:bookmarkEnd w:id="160"/>
      <w:bookmarkEnd w:id="161"/>
      <w:bookmarkEnd w:id="162"/>
      <w:bookmarkEnd w:id="163"/>
      <w:bookmarkEnd w:id="164"/>
    </w:p>
    <w:p w14:paraId="130E217C" w14:textId="77777777" w:rsidR="00B81771" w:rsidRPr="00544B86" w:rsidRDefault="00B81771" w:rsidP="00B81771">
      <w:pPr>
        <w:keepNext/>
        <w:widowControl w:val="0"/>
        <w:spacing w:before="11"/>
        <w:jc w:val="left"/>
        <w:rPr>
          <w:rFonts w:ascii="Arial Narrow" w:eastAsia="Arial" w:hAnsi="Arial Narrow" w:cs="Arial"/>
          <w:b/>
          <w:bCs/>
          <w:sz w:val="18"/>
          <w:szCs w:val="18"/>
        </w:rPr>
      </w:pPr>
    </w:p>
    <w:p w14:paraId="20274AFF" w14:textId="592F016D" w:rsidR="00B81771" w:rsidRDefault="00B81771" w:rsidP="00B81771">
      <w:pPr>
        <w:keepNext/>
        <w:widowControl w:val="0"/>
        <w:spacing w:before="72"/>
        <w:ind w:right="118"/>
        <w:rPr>
          <w:rFonts w:eastAsia="Arial" w:cs="Arial"/>
          <w:szCs w:val="22"/>
        </w:rPr>
      </w:pPr>
      <w:r w:rsidRPr="00B81771">
        <w:rPr>
          <w:rFonts w:eastAsia="Arial" w:cs="Arial"/>
          <w:szCs w:val="22"/>
        </w:rPr>
        <w:t>In the event the Using Agency decides an item(s) supplied during the warranty period is not providing satisfactory performance or requires excessive remedial maintenance, the Using Agency reserves the right to notify the Vendor {Contractor}</w:t>
      </w:r>
      <w:r w:rsidR="000F2AB9">
        <w:rPr>
          <w:rFonts w:eastAsia="Arial" w:cs="Arial"/>
          <w:szCs w:val="22"/>
        </w:rPr>
        <w:t xml:space="preserve"> </w:t>
      </w:r>
      <w:r w:rsidR="000F2AB9" w:rsidRPr="00B81771">
        <w:rPr>
          <w:rFonts w:eastAsia="Arial" w:cs="Arial"/>
          <w:szCs w:val="22"/>
        </w:rPr>
        <w:t>of the situation</w:t>
      </w:r>
      <w:r w:rsidRPr="00B81771">
        <w:rPr>
          <w:rFonts w:eastAsia="Arial" w:cs="Arial"/>
          <w:szCs w:val="22"/>
        </w:rPr>
        <w:t xml:space="preserve"> in writing. Upon receipt of written notice, the Vendor {Contractor} shall remove and replace the defective component within </w:t>
      </w:r>
      <w:r w:rsidR="00E1503E">
        <w:rPr>
          <w:rFonts w:eastAsia="Arial" w:cs="Arial"/>
          <w:szCs w:val="22"/>
        </w:rPr>
        <w:t>10</w:t>
      </w:r>
      <w:r w:rsidR="00DE557A">
        <w:rPr>
          <w:rFonts w:eastAsia="Arial" w:cs="Arial"/>
          <w:szCs w:val="22"/>
        </w:rPr>
        <w:t xml:space="preserve"> </w:t>
      </w:r>
      <w:r w:rsidRPr="00B81771">
        <w:rPr>
          <w:rFonts w:eastAsia="Arial" w:cs="Arial"/>
          <w:szCs w:val="22"/>
        </w:rPr>
        <w:t>business days of such notice at no cost to the Using Agency.</w:t>
      </w:r>
    </w:p>
    <w:p w14:paraId="08EF88F9" w14:textId="77777777" w:rsidR="00AA5D2A" w:rsidRPr="00544B86" w:rsidRDefault="00AA5D2A" w:rsidP="00B81771">
      <w:pPr>
        <w:keepNext/>
        <w:widowControl w:val="0"/>
        <w:spacing w:before="72"/>
        <w:ind w:right="118"/>
        <w:rPr>
          <w:rFonts w:eastAsia="Arial" w:cs="Arial"/>
          <w:sz w:val="18"/>
          <w:szCs w:val="18"/>
        </w:rPr>
      </w:pPr>
    </w:p>
    <w:p w14:paraId="046731C7" w14:textId="77777777" w:rsidR="00AA5D2A" w:rsidRPr="00AA5D2A" w:rsidRDefault="00AA5D2A" w:rsidP="00AA5D2A">
      <w:pPr>
        <w:pStyle w:val="Heading2"/>
        <w:rPr>
          <w:rFonts w:eastAsia="Arial"/>
        </w:rPr>
      </w:pPr>
      <w:bookmarkStart w:id="165" w:name="_Toc5372577"/>
      <w:r w:rsidRPr="00AA5D2A">
        <w:rPr>
          <w:rFonts w:eastAsia="Arial"/>
        </w:rPr>
        <w:t>PUBLIC WORKS CONTRACTOR REGISTRATION ACT</w:t>
      </w:r>
      <w:bookmarkEnd w:id="165"/>
    </w:p>
    <w:p w14:paraId="68666629" w14:textId="77777777" w:rsidR="00AA5D2A" w:rsidRDefault="00AA5D2A" w:rsidP="00544B86">
      <w:pPr>
        <w:pStyle w:val="Heading2"/>
        <w:numPr>
          <w:ilvl w:val="0"/>
          <w:numId w:val="0"/>
        </w:numPr>
        <w:ind w:left="576"/>
        <w:rPr>
          <w:rFonts w:eastAsia="Arial"/>
        </w:rPr>
      </w:pPr>
    </w:p>
    <w:p w14:paraId="2CED88DD" w14:textId="7526433A" w:rsidR="00AA5D2A" w:rsidRDefault="00AA5D2A" w:rsidP="00544B86">
      <w:pPr>
        <w:rPr>
          <w:rFonts w:eastAsia="Arial"/>
        </w:rPr>
      </w:pPr>
      <w:r w:rsidRPr="00AA5D2A">
        <w:rPr>
          <w:rFonts w:eastAsia="Arial"/>
        </w:rPr>
        <w:t xml:space="preserve">In accordance with the Public Works Contractor Registration Act, no Vendor {Contractor} or Subcontractor shall engage in work that is subject to the provisions of </w:t>
      </w:r>
      <w:r w:rsidRPr="00544B86">
        <w:rPr>
          <w:rFonts w:eastAsia="Arial"/>
          <w:u w:val="single"/>
        </w:rPr>
        <w:t>N.J.S.A</w:t>
      </w:r>
      <w:r w:rsidR="00DB454A">
        <w:rPr>
          <w:rFonts w:eastAsia="Arial"/>
          <w:u w:val="single"/>
        </w:rPr>
        <w:t>.</w:t>
      </w:r>
      <w:r w:rsidRPr="00AA5D2A">
        <w:rPr>
          <w:rFonts w:eastAsia="Arial"/>
        </w:rPr>
        <w:t xml:space="preserve"> 34:11-56.48, et seq.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(DLWD) during the duration of the Blanket P.O. period.  All Vendors {Contractors} and named Subcontractors must maintain a valid public works certificate issued by the DLWD for t</w:t>
      </w:r>
      <w:r>
        <w:rPr>
          <w:rFonts w:eastAsia="Arial"/>
        </w:rPr>
        <w:t xml:space="preserve">he duration of the Blanket P.O. </w:t>
      </w:r>
      <w:r w:rsidRPr="00AA5D2A">
        <w:rPr>
          <w:rFonts w:eastAsia="Arial"/>
        </w:rPr>
        <w:t>term.</w:t>
      </w:r>
    </w:p>
    <w:p w14:paraId="00F6EA76" w14:textId="77777777" w:rsidR="00AA5D2A" w:rsidRPr="00AA5D2A" w:rsidRDefault="00AA5D2A" w:rsidP="00AA5D2A">
      <w:pPr>
        <w:ind w:right="108"/>
        <w:rPr>
          <w:rFonts w:eastAsia="MS Mincho"/>
          <w:szCs w:val="22"/>
        </w:rPr>
      </w:pPr>
    </w:p>
    <w:p w14:paraId="1B8D6E89" w14:textId="77777777" w:rsidR="00AA5D2A" w:rsidRPr="00AA5D2A" w:rsidRDefault="00AA5D2A" w:rsidP="00AA5D2A">
      <w:pPr>
        <w:keepNext/>
        <w:numPr>
          <w:ilvl w:val="2"/>
          <w:numId w:val="12"/>
        </w:numPr>
        <w:outlineLvl w:val="2"/>
        <w:rPr>
          <w:rFonts w:ascii="Arial Narrow" w:hAnsi="Arial Narrow" w:cs="Arial"/>
          <w:b/>
          <w:bCs/>
          <w:caps/>
          <w:szCs w:val="26"/>
          <w:u w:val="single"/>
        </w:rPr>
      </w:pPr>
      <w:bookmarkStart w:id="166" w:name="_Toc454790662"/>
      <w:bookmarkStart w:id="167" w:name="_Toc492652114"/>
      <w:bookmarkStart w:id="168" w:name="_Toc5372578"/>
      <w:r w:rsidRPr="00AA5D2A">
        <w:rPr>
          <w:rFonts w:ascii="Arial Narrow" w:hAnsi="Arial Narrow" w:cs="Arial"/>
          <w:b/>
          <w:bCs/>
          <w:szCs w:val="26"/>
          <w:u w:val="single"/>
        </w:rPr>
        <w:t>CERTIFIED PAYROLL RECORDS</w:t>
      </w:r>
      <w:bookmarkEnd w:id="166"/>
      <w:bookmarkEnd w:id="167"/>
      <w:bookmarkEnd w:id="168"/>
    </w:p>
    <w:p w14:paraId="1BD6440E" w14:textId="77777777" w:rsidR="00AA5D2A" w:rsidRPr="00AA5D2A" w:rsidRDefault="00AA5D2A" w:rsidP="00AA5D2A">
      <w:pPr>
        <w:keepNext/>
      </w:pPr>
    </w:p>
    <w:p w14:paraId="05FD9A9A" w14:textId="46502146" w:rsidR="00AA5D2A" w:rsidRPr="00AA5D2A" w:rsidRDefault="00AA5D2A" w:rsidP="00AA5D2A">
      <w:pPr>
        <w:keepNext/>
        <w:ind w:right="108"/>
        <w:rPr>
          <w:rFonts w:eastAsia="MS Mincho"/>
          <w:szCs w:val="22"/>
        </w:rPr>
      </w:pPr>
      <w:r w:rsidRPr="00AA5D2A">
        <w:rPr>
          <w:rFonts w:eastAsia="MS Mincho"/>
          <w:szCs w:val="22"/>
          <w:u w:val="single"/>
        </w:rPr>
        <w:t>N.J.A.C</w:t>
      </w:r>
      <w:r w:rsidRPr="00AA5D2A">
        <w:rPr>
          <w:rFonts w:eastAsia="MS Mincho"/>
          <w:szCs w:val="22"/>
        </w:rPr>
        <w:t xml:space="preserve">. 12:60-5.1(2)(c) requires that certified payroll records must be submitted to </w:t>
      </w:r>
      <w:r>
        <w:rPr>
          <w:rFonts w:eastAsia="MS Mincho"/>
          <w:szCs w:val="22"/>
        </w:rPr>
        <w:t>Using Agencies</w:t>
      </w:r>
      <w:r w:rsidRPr="00AA5D2A">
        <w:rPr>
          <w:rFonts w:eastAsia="MS Mincho"/>
          <w:szCs w:val="22"/>
        </w:rPr>
        <w:t xml:space="preserve"> by all Vendors {Contractors} and Subcontractors, for each employee on the Project within ten (10) days of the payment of wages. </w:t>
      </w:r>
      <w:r w:rsidR="00BA30BF">
        <w:rPr>
          <w:rFonts w:eastAsia="MS Mincho"/>
          <w:szCs w:val="22"/>
        </w:rPr>
        <w:t>The Using Agency</w:t>
      </w:r>
      <w:r w:rsidRPr="00AA5D2A">
        <w:rPr>
          <w:rFonts w:eastAsia="MS Mincho"/>
          <w:szCs w:val="22"/>
        </w:rPr>
        <w:t xml:space="preserve"> will receive, file, and make these records available for inspection during its normal business hours.</w:t>
      </w:r>
    </w:p>
    <w:p w14:paraId="26441A00" w14:textId="77777777" w:rsidR="00AA5D2A" w:rsidRPr="00AA5D2A" w:rsidRDefault="00AA5D2A" w:rsidP="00544B86">
      <w:pPr>
        <w:rPr>
          <w:rFonts w:eastAsia="Arial"/>
        </w:rPr>
      </w:pPr>
    </w:p>
    <w:p w14:paraId="30B54D18" w14:textId="77777777" w:rsidR="00AA5D2A" w:rsidRPr="00711276" w:rsidRDefault="00AA5D2A" w:rsidP="00AA5D2A">
      <w:pPr>
        <w:pStyle w:val="Heading3"/>
        <w:keepNext/>
      </w:pPr>
      <w:bookmarkStart w:id="169" w:name="_Toc488749672"/>
      <w:bookmarkStart w:id="170" w:name="_Toc490146850"/>
      <w:bookmarkStart w:id="171" w:name="_Toc492652115"/>
      <w:bookmarkStart w:id="172" w:name="_Toc5372579"/>
      <w:r w:rsidRPr="00711276">
        <w:t>PREVAILING WAGE</w:t>
      </w:r>
      <w:bookmarkEnd w:id="169"/>
      <w:bookmarkEnd w:id="170"/>
      <w:bookmarkEnd w:id="171"/>
      <w:bookmarkEnd w:id="172"/>
    </w:p>
    <w:p w14:paraId="365B70E1" w14:textId="77777777" w:rsidR="00AA5D2A" w:rsidRPr="00711276" w:rsidRDefault="00AA5D2A" w:rsidP="00AA5D2A">
      <w:pPr>
        <w:keepNext/>
      </w:pPr>
    </w:p>
    <w:p w14:paraId="6D063570" w14:textId="636BF0AD" w:rsidR="00AA5D2A" w:rsidRDefault="00AA5D2A" w:rsidP="00AA5D2A">
      <w:pPr>
        <w:keepNext/>
        <w:rPr>
          <w:rFonts w:cs="Arial"/>
        </w:rPr>
      </w:pPr>
      <w:r w:rsidRPr="006C2ADE">
        <w:rPr>
          <w:rFonts w:cs="Arial"/>
        </w:rPr>
        <w:t xml:space="preserve">The NJ State Prevailing Wage Act, </w:t>
      </w:r>
      <w:r w:rsidRPr="00544B86">
        <w:rPr>
          <w:rFonts w:cs="Arial"/>
          <w:u w:val="single"/>
        </w:rPr>
        <w:t>N.J.S.A.</w:t>
      </w:r>
      <w:r w:rsidRPr="006C2ADE">
        <w:rPr>
          <w:rFonts w:cs="Arial"/>
        </w:rPr>
        <w:t xml:space="preserve">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544B86">
        <w:rPr>
          <w:rFonts w:cs="Arial"/>
          <w:u w:val="single"/>
        </w:rPr>
        <w:t>N.J.S.A.</w:t>
      </w:r>
      <w:r w:rsidRPr="006C2ADE">
        <w:rPr>
          <w:rFonts w:cs="Arial"/>
        </w:rPr>
        <w:t xml:space="preserve"> 34:11-56.25 to -56.47; </w:t>
      </w:r>
      <w:r w:rsidRPr="00544B86">
        <w:rPr>
          <w:rFonts w:cs="Arial"/>
          <w:u w:val="single"/>
        </w:rPr>
        <w:t>N.J.S.A.</w:t>
      </w:r>
      <w:r w:rsidRPr="006C2ADE">
        <w:rPr>
          <w:rFonts w:cs="Arial"/>
        </w:rPr>
        <w:t xml:space="preserve"> 34:11-56.58 to -56.70. Prevailing wages amounts are listed by county.  It is the responsibility of the Vendor {Contractor} to comply with the requirements of the State Prevailing Wage Act as well as adhere to the requirements of the Fair Labor Standards Act (FLSA) during the duration of this </w:t>
      </w:r>
      <w:r w:rsidR="00DB454A">
        <w:rPr>
          <w:rFonts w:cs="Arial"/>
        </w:rPr>
        <w:t xml:space="preserve">Blanket P.O. </w:t>
      </w:r>
      <w:r w:rsidRPr="006C2ADE">
        <w:rPr>
          <w:rFonts w:cs="Arial"/>
        </w:rPr>
        <w:t xml:space="preserve">and any extensions exercised.  Prevailing wages by county can be found on the wage determinations website at </w:t>
      </w:r>
      <w:hyperlink r:id="rId31" w:history="1">
        <w:r w:rsidRPr="003957F4">
          <w:rPr>
            <w:rStyle w:val="Hyperlink"/>
            <w:rFonts w:cs="Arial"/>
          </w:rPr>
          <w:t>http://www.wdol.gov/sca.aspx</w:t>
        </w:r>
      </w:hyperlink>
      <w:r w:rsidRPr="006C2ADE">
        <w:rPr>
          <w:rFonts w:cs="Arial"/>
        </w:rPr>
        <w:t>.</w:t>
      </w:r>
      <w:r>
        <w:rPr>
          <w:rFonts w:cs="Arial"/>
        </w:rPr>
        <w:t xml:space="preserve">  If it is found that any worker employed by the Vendor {Contractor} or any </w:t>
      </w:r>
      <w:r w:rsidR="00DB454A">
        <w:rPr>
          <w:rFonts w:cs="Arial"/>
        </w:rPr>
        <w:t>S</w:t>
      </w:r>
      <w:r>
        <w:rPr>
          <w:rFonts w:cs="Arial"/>
        </w:rPr>
        <w:t>ubcontractor under the Blanket P.O. has been paid a rate of wages less than the prevailing wage required to</w:t>
      </w:r>
      <w:r w:rsidR="003C1705">
        <w:rPr>
          <w:rFonts w:cs="Arial"/>
        </w:rPr>
        <w:t xml:space="preserve"> be paid under the Blanket P.O.</w:t>
      </w:r>
      <w:r>
        <w:rPr>
          <w:rFonts w:cs="Arial"/>
        </w:rPr>
        <w:t xml:space="preserve">, the State may terminate the Vendor {Contractor} </w:t>
      </w:r>
      <w:r>
        <w:rPr>
          <w:rFonts w:cs="Arial"/>
        </w:rPr>
        <w:lastRenderedPageBreak/>
        <w:t xml:space="preserve">and/or </w:t>
      </w:r>
      <w:r w:rsidR="00FD6650">
        <w:rPr>
          <w:rFonts w:cs="Arial"/>
        </w:rPr>
        <w:t>S</w:t>
      </w:r>
      <w:r>
        <w:rPr>
          <w:rFonts w:cs="Arial"/>
        </w:rPr>
        <w:t>ubcontractor’s right to proceed with the work, or such part of the work as to which there has been a failure to pay required wages and may prosecute the work to completion.</w:t>
      </w:r>
    </w:p>
    <w:p w14:paraId="361112FA" w14:textId="77777777" w:rsidR="00E651D6" w:rsidRPr="00851065" w:rsidRDefault="00E651D6" w:rsidP="00851065"/>
    <w:p w14:paraId="4811D2F1" w14:textId="77777777" w:rsidR="00E651D6" w:rsidRPr="00851065" w:rsidRDefault="00E651D6" w:rsidP="00851065"/>
    <w:p w14:paraId="6ED64462" w14:textId="77777777" w:rsidR="009819AA" w:rsidRPr="00851065" w:rsidRDefault="009819AA" w:rsidP="00851065"/>
    <w:p w14:paraId="2D0A65D4" w14:textId="77777777" w:rsidR="00921871" w:rsidRPr="009819AA" w:rsidRDefault="00921871" w:rsidP="00BB5A93">
      <w:pPr>
        <w:pStyle w:val="Heading1"/>
        <w:sectPr w:rsidR="00921871" w:rsidRPr="009819AA" w:rsidSect="00A777FE">
          <w:footerReference w:type="even" r:id="rId32"/>
          <w:footerReference w:type="default" r:id="rId33"/>
          <w:pgSz w:w="12240" w:h="15840" w:code="1"/>
          <w:pgMar w:top="576" w:right="1440" w:bottom="245" w:left="1260" w:header="720" w:footer="720" w:gutter="0"/>
          <w:cols w:space="720"/>
          <w:docGrid w:linePitch="360"/>
        </w:sectPr>
      </w:pPr>
    </w:p>
    <w:p w14:paraId="02F1442B" w14:textId="01C99961" w:rsidR="00757979" w:rsidRDefault="00AA3B67" w:rsidP="00414292">
      <w:pPr>
        <w:pStyle w:val="Heading1"/>
        <w:keepNext/>
      </w:pPr>
      <w:bookmarkStart w:id="173" w:name="_Toc400531492"/>
      <w:bookmarkStart w:id="174" w:name="_Toc428533963"/>
      <w:r>
        <w:lastRenderedPageBreak/>
        <w:t xml:space="preserve"> </w:t>
      </w:r>
      <w:bookmarkStart w:id="175" w:name="_Toc5372580"/>
      <w:r w:rsidR="00CE00E7">
        <w:t>QUOTE</w:t>
      </w:r>
      <w:r w:rsidR="009808FC">
        <w:t xml:space="preserve"> </w:t>
      </w:r>
      <w:r w:rsidR="00757979">
        <w:t>PREPARATION AND SUBMISSION</w:t>
      </w:r>
      <w:bookmarkEnd w:id="173"/>
      <w:bookmarkEnd w:id="174"/>
      <w:bookmarkEnd w:id="175"/>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76" w:name="_Toc400531493"/>
      <w:bookmarkStart w:id="177" w:name="_Toc428533964"/>
      <w:bookmarkStart w:id="178" w:name="_Toc5372581"/>
      <w:r>
        <w:rPr>
          <w:caps w:val="0"/>
        </w:rPr>
        <w:t>GENERAL</w:t>
      </w:r>
      <w:bookmarkEnd w:id="176"/>
      <w:bookmarkEnd w:id="177"/>
      <w:bookmarkEnd w:id="178"/>
    </w:p>
    <w:p w14:paraId="6935248C" w14:textId="77777777" w:rsidR="00757979" w:rsidRDefault="00757979" w:rsidP="00EB4EF1">
      <w:pPr>
        <w:keepNext/>
      </w:pPr>
    </w:p>
    <w:p w14:paraId="204C1A8D" w14:textId="77777777" w:rsidR="0072118B" w:rsidRPr="000F5FB7" w:rsidRDefault="0072118B" w:rsidP="0072118B">
      <w:pPr>
        <w:keepNext/>
        <w:rPr>
          <w:rFonts w:eastAsia="Calibri"/>
        </w:rPr>
      </w:pPr>
      <w:bookmarkStart w:id="179" w:name="_Toc428533965"/>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2A35CA8" w14:textId="77777777" w:rsidR="0072118B" w:rsidRPr="000F5FB7" w:rsidRDefault="0072118B" w:rsidP="0072118B">
      <w:pPr>
        <w:keepNext/>
        <w:rPr>
          <w:rFonts w:eastAsia="Calibri"/>
        </w:rPr>
      </w:pPr>
    </w:p>
    <w:p w14:paraId="70264CCE" w14:textId="77777777" w:rsidR="0072118B" w:rsidRPr="000F5FB7" w:rsidRDefault="0072118B" w:rsidP="0072118B">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D6863" w14:textId="77777777" w:rsidR="0072118B" w:rsidRPr="000F5FB7" w:rsidRDefault="0072118B" w:rsidP="0072118B">
      <w:pPr>
        <w:keepNext/>
        <w:rPr>
          <w:rFonts w:eastAsia="Calibri"/>
        </w:rPr>
      </w:pPr>
    </w:p>
    <w:p w14:paraId="027A40A9" w14:textId="77777777" w:rsidR="0072118B" w:rsidRPr="000F5FB7" w:rsidRDefault="0072118B" w:rsidP="0072118B">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270F4AB2" w14:textId="77777777" w:rsidR="0072118B" w:rsidRPr="000F5FB7" w:rsidRDefault="0072118B" w:rsidP="0072118B">
      <w:pPr>
        <w:keepNext/>
        <w:rPr>
          <w:rFonts w:eastAsia="Calibri"/>
        </w:rPr>
      </w:pPr>
    </w:p>
    <w:p w14:paraId="10B14418" w14:textId="77777777" w:rsidR="0072118B" w:rsidRPr="000F5FB7" w:rsidRDefault="0072118B" w:rsidP="0072118B">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7B8E0463" w14:textId="77777777" w:rsidR="0072118B" w:rsidRPr="00C65B22" w:rsidRDefault="0072118B" w:rsidP="0072118B">
      <w:pPr>
        <w:rPr>
          <w:rFonts w:eastAsia="MS Mincho"/>
        </w:rPr>
      </w:pPr>
    </w:p>
    <w:p w14:paraId="124B4899" w14:textId="77777777" w:rsidR="0072118B" w:rsidRPr="00520D10" w:rsidRDefault="0072118B" w:rsidP="0072118B">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80"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34"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35"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80"/>
    </w:p>
    <w:p w14:paraId="6D2CC828" w14:textId="77777777" w:rsidR="0072118B" w:rsidRDefault="0072118B" w:rsidP="0072118B"/>
    <w:p w14:paraId="57DD1AE2" w14:textId="60952F1E" w:rsidR="00B238B2" w:rsidRPr="00851065" w:rsidRDefault="008D75D3" w:rsidP="00414292">
      <w:pPr>
        <w:pStyle w:val="Heading2"/>
        <w:keepNext/>
      </w:pPr>
      <w:bookmarkStart w:id="181" w:name="_Toc5372582"/>
      <w:r>
        <w:rPr>
          <w:caps w:val="0"/>
        </w:rPr>
        <w:t>QUOTE</w:t>
      </w:r>
      <w:r w:rsidRPr="00851065">
        <w:rPr>
          <w:caps w:val="0"/>
        </w:rPr>
        <w:t xml:space="preserve"> DELIVERY AND IDENTIFICATION</w:t>
      </w:r>
      <w:bookmarkEnd w:id="179"/>
      <w:bookmarkEnd w:id="181"/>
    </w:p>
    <w:p w14:paraId="585D3F72" w14:textId="77777777" w:rsidR="00B238B2" w:rsidRPr="00C65B22" w:rsidRDefault="00B238B2" w:rsidP="00EB4EF1">
      <w:pPr>
        <w:keepNext/>
      </w:pPr>
    </w:p>
    <w:p w14:paraId="0C57CF1C" w14:textId="5CC965F6"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82" w:name="_Toc428533966"/>
      <w:bookmarkStart w:id="183" w:name="_Toc5372583"/>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82"/>
      <w:bookmarkEnd w:id="183"/>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84" w:name="_Toc5372584"/>
      <w:bookmarkStart w:id="185"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84"/>
      <w:r w:rsidR="00715AF4" w:rsidRPr="00851065">
        <w:t xml:space="preserve"> </w:t>
      </w:r>
      <w:bookmarkEnd w:id="185"/>
    </w:p>
    <w:p w14:paraId="60C35B7F" w14:textId="77777777" w:rsidR="002A7F06" w:rsidRDefault="002A7F06" w:rsidP="002A7F06">
      <w:pPr>
        <w:rPr>
          <w:rFonts w:eastAsia="MS Mincho"/>
        </w:rPr>
      </w:pPr>
    </w:p>
    <w:p w14:paraId="4205228C" w14:textId="4880214D"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6" w:history="1">
        <w:r w:rsidRPr="00851065">
          <w:rPr>
            <w:rStyle w:val="Hyperlink"/>
            <w:rFonts w:eastAsiaTheme="minorHAnsi"/>
          </w:rPr>
          <w:t>NJSTART Vendor Support Page</w:t>
        </w:r>
      </w:hyperlink>
      <w:r w:rsidRPr="001B148B">
        <w:rPr>
          <w:rStyle w:val="Hyperlink"/>
          <w:rFonts w:eastAsiaTheme="minorHAnsi"/>
        </w:rPr>
        <w:t>.</w:t>
      </w:r>
      <w:r w:rsidR="00086411" w:rsidRPr="000C28B8">
        <w:rPr>
          <w:rStyle w:val="Hyperlink"/>
          <w:rFonts w:eastAsiaTheme="minorHAnsi"/>
          <w:u w:val="none"/>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544B86">
        <w:rPr>
          <w:rFonts w:cs="Arial"/>
        </w:rPr>
        <w:t>Section 1.4.4</w:t>
      </w:r>
      <w:r w:rsidRPr="00D94A50">
        <w:rPr>
          <w:rFonts w:cs="Arial"/>
        </w:rPr>
        <w:t>.</w:t>
      </w:r>
    </w:p>
    <w:p w14:paraId="5850FED7" w14:textId="77777777" w:rsidR="009F16F1" w:rsidRDefault="009F16F1" w:rsidP="00C65B22"/>
    <w:p w14:paraId="72956AA5" w14:textId="77777777" w:rsidR="00AA5326" w:rsidRDefault="00AA5326" w:rsidP="00AA5326">
      <w:pPr>
        <w:rPr>
          <w:rFonts w:cs="Arial"/>
        </w:rPr>
      </w:pPr>
      <w:r>
        <w:rPr>
          <w:rFonts w:cs="Arial"/>
        </w:rPr>
        <w:t xml:space="preserve">If a Vendor {Bidder} has designated </w:t>
      </w:r>
      <w:r>
        <w:t xml:space="preserve">any data or materials it asserts are exempt from public disclosure under OPRA and/or the common law, the </w:t>
      </w:r>
      <w:r>
        <w:rPr>
          <w:szCs w:val="22"/>
        </w:rPr>
        <w:t xml:space="preserve">Vendor {Bidder} should include a redacted copy of the Quote indicating the sections identified as confidential.  </w:t>
      </w:r>
    </w:p>
    <w:p w14:paraId="2FA4BD39" w14:textId="77777777" w:rsidR="00AA5326" w:rsidRPr="00851065" w:rsidRDefault="00AA5326" w:rsidP="00C65B22"/>
    <w:p w14:paraId="364D6103" w14:textId="77777777" w:rsidR="00757979" w:rsidRPr="00410DD5" w:rsidRDefault="00B6568B" w:rsidP="002F0497">
      <w:pPr>
        <w:pStyle w:val="Heading3"/>
        <w:keepNext/>
      </w:pPr>
      <w:bookmarkStart w:id="186" w:name="_Toc400531497"/>
      <w:bookmarkStart w:id="187" w:name="_Toc428533968"/>
      <w:bookmarkStart w:id="188" w:name="_Toc5372585"/>
      <w:r>
        <w:t xml:space="preserve">HARD COPY </w:t>
      </w:r>
      <w:r w:rsidR="00757979">
        <w:t>SUBMISSION</w:t>
      </w:r>
      <w:bookmarkEnd w:id="186"/>
      <w:bookmarkEnd w:id="187"/>
      <w:bookmarkEnd w:id="188"/>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4B0723">
      <w:pPr>
        <w:pStyle w:val="PlainText"/>
        <w:numPr>
          <w:ilvl w:val="0"/>
          <w:numId w:val="22"/>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72B6EB33" w14:textId="77777777" w:rsidR="00B84EE7" w:rsidRPr="007E5DD9" w:rsidRDefault="00B84EE7" w:rsidP="00B84EE7">
      <w:pPr>
        <w:pStyle w:val="PlainText"/>
        <w:numPr>
          <w:ilvl w:val="0"/>
          <w:numId w:val="22"/>
        </w:numPr>
        <w:rPr>
          <w:rFonts w:eastAsia="MS Mincho"/>
        </w:rPr>
      </w:pPr>
      <w:r w:rsidRPr="005758AA">
        <w:rPr>
          <w:b/>
          <w:bCs/>
        </w:rPr>
        <w:t xml:space="preserve">One (1) </w:t>
      </w:r>
      <w:r>
        <w:rPr>
          <w:rFonts w:eastAsia="MS Mincho"/>
          <w:b/>
        </w:rPr>
        <w:t xml:space="preserve"> complete and exact ELECTRONIC </w:t>
      </w:r>
      <w:r>
        <w:rPr>
          <w:rFonts w:eastAsia="MS Mincho"/>
          <w:b/>
          <w:lang w:val="en-US"/>
        </w:rPr>
        <w:t>copy</w:t>
      </w:r>
      <w:r>
        <w:rPr>
          <w:rFonts w:eastAsia="MS Mincho"/>
        </w:rPr>
        <w:t xml:space="preserve"> of the original Quote in PDF file format on</w:t>
      </w:r>
      <w:r w:rsidRPr="008C28A1">
        <w:rPr>
          <w:rFonts w:eastAsia="MS Mincho"/>
          <w:lang w:val="en-US"/>
        </w:rPr>
        <w:t xml:space="preserve"> </w:t>
      </w:r>
      <w:r>
        <w:rPr>
          <w:rFonts w:eastAsia="MS Mincho"/>
          <w:lang w:val="en-US"/>
        </w:rPr>
        <w:t>CD, DVD, or USB Drive.</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 xml:space="preserve">THE </w:t>
      </w:r>
      <w:r>
        <w:rPr>
          <w:rFonts w:eastAsia="MS Mincho"/>
          <w:b/>
          <w:lang w:val="en-US"/>
        </w:rPr>
        <w:t>STATE-SUPPLIED PRICE SHEET</w:t>
      </w:r>
      <w:r w:rsidRPr="007E5DD9">
        <w:rPr>
          <w:rFonts w:eastAsia="MS Mincho"/>
          <w:b/>
        </w:rPr>
        <w:t xml:space="preserve"> (VOLUME 3) SHALL NOT BE INCLUDED ON THIS </w:t>
      </w:r>
      <w:r>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4B0723">
      <w:pPr>
        <w:pStyle w:val="PlainText"/>
        <w:numPr>
          <w:ilvl w:val="0"/>
          <w:numId w:val="22"/>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7"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499799F" w:rsidR="007E23DF" w:rsidRPr="007E23DF" w:rsidRDefault="007E23DF" w:rsidP="007E23DF">
      <w:pPr>
        <w:rPr>
          <w:b/>
          <w:u w:val="single"/>
        </w:rPr>
      </w:pPr>
      <w:r w:rsidRPr="007E23DF">
        <w:rPr>
          <w:b/>
          <w:u w:val="single"/>
        </w:rPr>
        <w:lastRenderedPageBreak/>
        <w:t xml:space="preserve">QUOTES NOT RECEIVED PRIOR TO THE QUOTE OPENING DEADLINE SHALL BE REJECTED.  THE DATE AND TIME OF THE QUOTE OPENING IS INDICATED ON THE BID SOLICITATION COVER SHEET AND ON THE “SUMMARY” TAB OF THE BID SOLICITATION WEBPAGE WITHIN </w:t>
      </w:r>
      <w:r w:rsidR="0093423E" w:rsidRPr="00A80B9D">
        <w:rPr>
          <w:rFonts w:cs="Arial"/>
          <w:b/>
          <w:bCs/>
          <w:i/>
          <w:iCs/>
          <w:color w:val="00B050"/>
          <w:u w:val="single"/>
        </w:rPr>
        <w:t>NJ</w:t>
      </w:r>
      <w:r w:rsidR="0093423E" w:rsidRPr="00A80B9D">
        <w:rPr>
          <w:rFonts w:cs="Arial"/>
          <w:b/>
          <w:bCs/>
          <w:i/>
          <w:iCs/>
          <w:color w:val="0070C0"/>
          <w:u w:val="single"/>
        </w:rPr>
        <w:t>START</w:t>
      </w:r>
      <w:r w:rsidRPr="00A80B9D">
        <w:rPr>
          <w:b/>
          <w:u w:val="single"/>
        </w:rPr>
        <w:t>.</w:t>
      </w:r>
      <w:r w:rsidRPr="007E23DF">
        <w:rPr>
          <w:b/>
          <w:u w:val="single"/>
        </w:rPr>
        <w:t xml:space="preserve">  </w:t>
      </w:r>
    </w:p>
    <w:p w14:paraId="794245A0" w14:textId="77777777" w:rsidR="007E23DF" w:rsidRPr="007E23DF" w:rsidRDefault="007E23DF" w:rsidP="007E23DF">
      <w:pPr>
        <w:rPr>
          <w:b/>
          <w:u w:val="single"/>
        </w:rPr>
      </w:pPr>
    </w:p>
    <w:p w14:paraId="7E760002" w14:textId="6EDBC49E"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sidRPr="00A80B9D">
        <w:rPr>
          <w:rFonts w:cs="Arial"/>
          <w:b/>
          <w:bCs/>
          <w:i/>
          <w:iCs/>
          <w:color w:val="00B050"/>
          <w:u w:val="single"/>
        </w:rPr>
        <w:t>NJ</w:t>
      </w:r>
      <w:r w:rsidR="0093423E" w:rsidRPr="00A80B9D">
        <w:rPr>
          <w:rFonts w:cs="Arial"/>
          <w:b/>
          <w:bCs/>
          <w:i/>
          <w:iCs/>
          <w:color w:val="0070C0"/>
          <w:u w:val="single"/>
        </w:rPr>
        <w:t>START</w:t>
      </w:r>
      <w:r w:rsidRPr="00A80B9D">
        <w:rPr>
          <w:b/>
          <w:u w:val="single"/>
        </w:rPr>
        <w:t>.</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89" w:name="_Toc400531498"/>
      <w:bookmarkStart w:id="190" w:name="_Toc428533969"/>
      <w:bookmarkStart w:id="191" w:name="_Toc5372586"/>
      <w:r>
        <w:rPr>
          <w:caps w:val="0"/>
        </w:rPr>
        <w:t>QUOTE CONTENT</w:t>
      </w:r>
      <w:bookmarkEnd w:id="189"/>
      <w:bookmarkEnd w:id="190"/>
      <w:bookmarkEnd w:id="191"/>
    </w:p>
    <w:p w14:paraId="594BCE4E" w14:textId="77777777" w:rsidR="00563B42" w:rsidRDefault="00563B42" w:rsidP="00563B42">
      <w:pPr>
        <w:keepNext/>
      </w:pPr>
    </w:p>
    <w:p w14:paraId="4C367BC0" w14:textId="77777777" w:rsidR="00563B42" w:rsidRPr="00C65B22" w:rsidRDefault="00563B42" w:rsidP="00563B42">
      <w:pPr>
        <w:keepNext/>
      </w:pPr>
      <w:r w:rsidRPr="00851065">
        <w:t xml:space="preserve">The </w:t>
      </w:r>
      <w:r>
        <w:t>Quote</w:t>
      </w:r>
      <w:r w:rsidRPr="00851065">
        <w:t xml:space="preserve"> should be submitted in three </w:t>
      </w:r>
      <w:r w:rsidRPr="00C65B22">
        <w:t>(3) volumes with the content of each volume as indicated below.</w:t>
      </w:r>
    </w:p>
    <w:p w14:paraId="6136406D" w14:textId="77777777" w:rsidR="00563B42" w:rsidRDefault="00563B42" w:rsidP="00563B42"/>
    <w:p w14:paraId="795280F7" w14:textId="77777777" w:rsidR="00563B42" w:rsidRPr="00347B0B" w:rsidRDefault="00563B42" w:rsidP="00563B42">
      <w:pPr>
        <w:pStyle w:val="ListParagraph"/>
        <w:numPr>
          <w:ilvl w:val="0"/>
          <w:numId w:val="23"/>
        </w:numPr>
        <w:rPr>
          <w:u w:val="single"/>
        </w:rPr>
      </w:pPr>
      <w:r w:rsidRPr="00347B0B">
        <w:rPr>
          <w:u w:val="single"/>
        </w:rPr>
        <w:t>Volume 1</w:t>
      </w:r>
    </w:p>
    <w:p w14:paraId="6D2A8F18" w14:textId="77777777" w:rsidR="00563B42" w:rsidRPr="00851065" w:rsidRDefault="00563B42" w:rsidP="00563B42">
      <w:pPr>
        <w:pStyle w:val="ListParagraph"/>
      </w:pPr>
      <w:r w:rsidRPr="009A5D80">
        <w:t>Section 1 - Forms (</w:t>
      </w:r>
      <w:r w:rsidRPr="00B84EE7">
        <w:t>Sections 4.4.1 and 4.4.2).</w:t>
      </w:r>
    </w:p>
    <w:p w14:paraId="14C0863B" w14:textId="77777777" w:rsidR="00563B42" w:rsidRPr="00851065" w:rsidRDefault="00563B42" w:rsidP="00563B42"/>
    <w:p w14:paraId="38EA3850" w14:textId="77777777" w:rsidR="00563B42" w:rsidRPr="00851065" w:rsidRDefault="00563B42" w:rsidP="00563B42">
      <w:pPr>
        <w:pStyle w:val="ListParagraph"/>
      </w:pPr>
      <w:r w:rsidRPr="00851065">
        <w:t>Note: In general, Volume 1</w:t>
      </w:r>
      <w:r w:rsidRPr="00C65B22">
        <w:t xml:space="preserve"> applies to hard copy submissions; however, there may be instances where </w:t>
      </w:r>
      <w:r w:rsidRPr="00851065">
        <w:t xml:space="preserve">Bid Solicitation </w:t>
      </w:r>
      <w:r w:rsidRPr="00C65B22">
        <w:t xml:space="preserve">specific forms are required through </w:t>
      </w:r>
      <w:r w:rsidRPr="00347B0B">
        <w:rPr>
          <w:rStyle w:val="IntenseEmphasis"/>
          <w:rFonts w:cs="Arial"/>
          <w:color w:val="00B050"/>
        </w:rPr>
        <w:t>NJ</w:t>
      </w:r>
      <w:r w:rsidRPr="00347B0B">
        <w:rPr>
          <w:rStyle w:val="IntenseEmphasis"/>
          <w:rFonts w:cs="Arial"/>
          <w:color w:val="0070C0"/>
        </w:rPr>
        <w:t>START</w:t>
      </w:r>
      <w:r w:rsidRPr="00851065">
        <w:t xml:space="preserve"> electronic submission as well.</w:t>
      </w:r>
    </w:p>
    <w:p w14:paraId="0C7F155B" w14:textId="77777777" w:rsidR="00563B42" w:rsidRPr="00851065" w:rsidRDefault="00563B42" w:rsidP="00563B42"/>
    <w:p w14:paraId="0262F1B2" w14:textId="77777777" w:rsidR="00563B42" w:rsidRPr="00347B0B" w:rsidRDefault="00563B42" w:rsidP="00563B42">
      <w:pPr>
        <w:pStyle w:val="ListParagraph"/>
        <w:numPr>
          <w:ilvl w:val="0"/>
          <w:numId w:val="23"/>
        </w:numPr>
        <w:rPr>
          <w:u w:val="single"/>
        </w:rPr>
      </w:pPr>
      <w:r w:rsidRPr="00347B0B">
        <w:rPr>
          <w:u w:val="single"/>
        </w:rPr>
        <w:t>Volume 2</w:t>
      </w:r>
    </w:p>
    <w:p w14:paraId="28DEDE88" w14:textId="77777777" w:rsidR="00563B42" w:rsidRPr="00B84EE7" w:rsidRDefault="00563B42" w:rsidP="00563B42">
      <w:pPr>
        <w:pStyle w:val="ListParagraph"/>
        <w:rPr>
          <w:b/>
        </w:rPr>
      </w:pPr>
      <w:r w:rsidRPr="00E55D76">
        <w:t xml:space="preserve">Section 2 - </w:t>
      </w:r>
      <w:r>
        <w:t>Vendor {Bidder} Demonstration of its Ability to Complete the Scope of Work</w:t>
      </w:r>
      <w:r w:rsidRPr="000F328F">
        <w:t xml:space="preserve"> (</w:t>
      </w:r>
      <w:r w:rsidRPr="00B84EE7">
        <w:t xml:space="preserve">Section 4.4.3); </w:t>
      </w:r>
    </w:p>
    <w:p w14:paraId="090BC8F9" w14:textId="77777777" w:rsidR="00563B42" w:rsidRPr="00B84EE7" w:rsidRDefault="00563B42" w:rsidP="00563B42">
      <w:pPr>
        <w:pStyle w:val="ListParagraph"/>
      </w:pPr>
      <w:r w:rsidRPr="00B84EE7">
        <w:t xml:space="preserve">Section 3 - Financial Capability of the Vendor {Bidder} (Section 4.4.4); and </w:t>
      </w:r>
    </w:p>
    <w:p w14:paraId="2429C077" w14:textId="77777777" w:rsidR="00563B42" w:rsidRPr="00B84EE7" w:rsidRDefault="00563B42" w:rsidP="00563B42">
      <w:pPr>
        <w:pStyle w:val="ListParagraph"/>
      </w:pPr>
      <w:r w:rsidRPr="00B84EE7">
        <w:t>Section 3A - Any other miscellaneous documents to be included by the Vendor {Bidder}.</w:t>
      </w:r>
    </w:p>
    <w:p w14:paraId="70C95E0F" w14:textId="77777777" w:rsidR="00563B42" w:rsidRPr="00B84EE7" w:rsidRDefault="00563B42" w:rsidP="00563B42"/>
    <w:p w14:paraId="782A5491" w14:textId="77777777" w:rsidR="00563B42" w:rsidRPr="00B84EE7" w:rsidRDefault="00563B42" w:rsidP="00563B42">
      <w:pPr>
        <w:pStyle w:val="ListParagraph"/>
        <w:numPr>
          <w:ilvl w:val="0"/>
          <w:numId w:val="23"/>
        </w:numPr>
        <w:rPr>
          <w:u w:val="single"/>
        </w:rPr>
      </w:pPr>
      <w:r w:rsidRPr="00B84EE7">
        <w:rPr>
          <w:u w:val="single"/>
        </w:rPr>
        <w:t>Volume 3</w:t>
      </w:r>
    </w:p>
    <w:p w14:paraId="0AFB26E8" w14:textId="77777777" w:rsidR="00563B42" w:rsidRPr="00E55D76" w:rsidRDefault="00563B42" w:rsidP="00563B42">
      <w:pPr>
        <w:pStyle w:val="ListParagraph"/>
      </w:pPr>
      <w:r w:rsidRPr="00B84EE7">
        <w:t>Section 4 – State-Supplied Price Sheet (Section 4.4.5).</w:t>
      </w:r>
    </w:p>
    <w:p w14:paraId="601038DE" w14:textId="77777777" w:rsidR="00563B42" w:rsidRPr="00851065" w:rsidRDefault="00563B42" w:rsidP="00563B42">
      <w:r w:rsidRPr="00851065">
        <w:tab/>
      </w:r>
    </w:p>
    <w:p w14:paraId="69628B64" w14:textId="77777777" w:rsidR="00563B42" w:rsidRDefault="00563B42" w:rsidP="00563B42">
      <w:r w:rsidRPr="009F3C2A">
        <w:t xml:space="preserve">Note: Vendors {Bidders} submitting Quotes through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must complete the </w:t>
      </w:r>
      <w:r>
        <w:t xml:space="preserve">State-Supplied </w:t>
      </w:r>
      <w:r w:rsidRPr="000F328F">
        <w:t>Price</w:t>
      </w:r>
      <w:r>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48A6701" w14:textId="77777777" w:rsidR="00563B42" w:rsidRDefault="00563B42" w:rsidP="00563B42"/>
    <w:p w14:paraId="4C9E4583" w14:textId="77777777" w:rsidR="00563B42" w:rsidRDefault="00563B42" w:rsidP="00563B42">
      <w:r w:rsidRPr="009F3C2A">
        <w:t xml:space="preserve">The Vendor {Bidder} must </w:t>
      </w:r>
      <w:r w:rsidRPr="009F3C2A">
        <w:rPr>
          <w:bCs/>
          <w:iCs/>
        </w:rPr>
        <w:t xml:space="preserve">enter </w:t>
      </w:r>
      <w:r w:rsidRPr="009F3C2A">
        <w:t xml:space="preserve">a Unit Cost of $1.00 for each price line item on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r w:rsidRPr="009F3C2A">
        <w:t xml:space="preserve"> </w:t>
      </w:r>
    </w:p>
    <w:p w14:paraId="6EDD9C9C" w14:textId="77777777" w:rsidR="00563B42" w:rsidRDefault="00563B42" w:rsidP="00563B42"/>
    <w:p w14:paraId="46CE0DB3" w14:textId="77777777" w:rsidR="00563B42" w:rsidRDefault="00563B42" w:rsidP="00563B42">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192" w:name="_Toc108508238"/>
      <w:bookmarkStart w:id="193" w:name="_Toc5372587"/>
      <w:bookmarkStart w:id="194" w:name="_Toc428533970"/>
      <w:r w:rsidRPr="00851065">
        <w:rPr>
          <w:caps w:val="0"/>
        </w:rPr>
        <w:t>FORMS</w:t>
      </w:r>
      <w:bookmarkEnd w:id="192"/>
      <w:r w:rsidRPr="00851065">
        <w:rPr>
          <w:caps w:val="0"/>
        </w:rPr>
        <w:t xml:space="preserve">, REGISTRATIONS AND CERTIFICATIONS REQUIRED WITH </w:t>
      </w:r>
      <w:r>
        <w:rPr>
          <w:caps w:val="0"/>
        </w:rPr>
        <w:t>QUOTE</w:t>
      </w:r>
      <w:bookmarkEnd w:id="193"/>
      <w:r w:rsidRPr="00851065">
        <w:rPr>
          <w:caps w:val="0"/>
        </w:rPr>
        <w:t xml:space="preserve"> </w:t>
      </w:r>
      <w:bookmarkEnd w:id="194"/>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9"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D94A50">
        <w:rPr>
          <w:rFonts w:eastAsia="MS Mincho"/>
        </w:rPr>
        <w:t xml:space="preserve">Section </w:t>
      </w:r>
      <w:r w:rsidRPr="00544B86">
        <w:rPr>
          <w:rFonts w:eastAsia="MS Mincho"/>
        </w:rPr>
        <w:t>1.</w:t>
      </w:r>
      <w:r w:rsidR="008A4463" w:rsidRPr="00544B86">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195" w:name="_4.4.1.1_Ownership_Disclosure"/>
      <w:bookmarkStart w:id="196" w:name="_4.4.1.1_Signatory_page"/>
      <w:bookmarkEnd w:id="195"/>
      <w:bookmarkEnd w:id="196"/>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0C55DD24" w14:textId="77777777" w:rsidR="00396686" w:rsidRPr="00C65B22" w:rsidRDefault="00396686" w:rsidP="00851065">
      <w:pPr>
        <w:rPr>
          <w:rFonts w:eastAsia="MS Mincho"/>
        </w:rPr>
      </w:pPr>
    </w:p>
    <w:p w14:paraId="4ACE8C74" w14:textId="77777777" w:rsidR="00757979" w:rsidRPr="000A6A61" w:rsidRDefault="00757979" w:rsidP="002F0497">
      <w:pPr>
        <w:pStyle w:val="Heading5"/>
      </w:pPr>
      <w:r>
        <w:lastRenderedPageBreak/>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23546B">
      <w:pPr>
        <w:numPr>
          <w:ilvl w:val="0"/>
          <w:numId w:val="31"/>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CD0493" w:rsidP="00C65B22">
      <w:pPr>
        <w:rPr>
          <w:rFonts w:eastAsia="MS Mincho"/>
          <w:color w:val="000000"/>
        </w:rPr>
      </w:pPr>
      <w:hyperlink r:id="rId40"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w:t>
      </w:r>
      <w:r w:rsidRPr="00DA1D33">
        <w:rPr>
          <w:color w:val="000000"/>
        </w:rPr>
        <w:lastRenderedPageBreak/>
        <w:t>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3"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9CE326" w14:textId="77777777" w:rsidR="004A2E04" w:rsidRPr="006B7088" w:rsidRDefault="004A2E04" w:rsidP="004A2E04">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45"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EC32124" w14:textId="77777777" w:rsidR="004A2E04" w:rsidRPr="006B7088" w:rsidRDefault="004A2E04" w:rsidP="004A2E04">
      <w:pPr>
        <w:rPr>
          <w:rFonts w:eastAsia="MS Mincho"/>
        </w:rPr>
      </w:pPr>
    </w:p>
    <w:p w14:paraId="3EDB3121" w14:textId="77777777" w:rsidR="004A2E04" w:rsidRPr="006B7088" w:rsidRDefault="004A2E04" w:rsidP="004A2E04">
      <w:pPr>
        <w:rPr>
          <w:rFonts w:eastAsia="MS Mincho"/>
        </w:rPr>
      </w:pPr>
      <w:r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Pr="002B0EC8">
        <w:rPr>
          <w:rFonts w:eastAsia="MS Mincho"/>
          <w:u w:val="single"/>
        </w:rPr>
        <w:t>N.J.A.C.</w:t>
      </w:r>
      <w:r w:rsidRPr="006B7088">
        <w:rPr>
          <w:rFonts w:eastAsia="MS Mincho"/>
        </w:rPr>
        <w:t xml:space="preserve"> 17:13-4</w:t>
      </w:r>
      <w:r>
        <w:rPr>
          <w:rFonts w:eastAsia="MS Mincho"/>
        </w:rPr>
        <w:t>.1</w:t>
      </w:r>
      <w:r w:rsidRPr="006B7088">
        <w:rPr>
          <w:rFonts w:eastAsia="MS Mincho"/>
        </w:rPr>
        <w:t xml:space="preserve"> et seq.</w:t>
      </w:r>
    </w:p>
    <w:p w14:paraId="79F88AAA" w14:textId="77777777" w:rsidR="004A2E04" w:rsidRPr="006B7088" w:rsidRDefault="004A2E04" w:rsidP="004A2E04">
      <w:pPr>
        <w:rPr>
          <w:rFonts w:eastAsia="MS Mincho"/>
        </w:rPr>
      </w:pPr>
    </w:p>
    <w:p w14:paraId="4EEC8721" w14:textId="77777777" w:rsidR="004A2E04" w:rsidRPr="00851065" w:rsidRDefault="004A2E04" w:rsidP="004A2E04">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5C2EA875" w14:textId="77777777" w:rsidR="00757979" w:rsidRDefault="00757979" w:rsidP="00C65B22">
      <w:pPr>
        <w:rPr>
          <w:b/>
        </w:rPr>
      </w:pPr>
    </w:p>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59E2E980" w14:textId="77777777" w:rsidR="004A2E04" w:rsidRDefault="004A2E04" w:rsidP="004A2E04">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7124CAB5" w14:textId="77777777" w:rsidR="004A2E04" w:rsidRDefault="004A2E04" w:rsidP="004A2E04">
      <w:pPr>
        <w:keepNext/>
      </w:pPr>
    </w:p>
    <w:p w14:paraId="2B818195" w14:textId="77777777" w:rsidR="004A2E04" w:rsidRDefault="004A2E04" w:rsidP="004A2E04">
      <w:pPr>
        <w:keepNext/>
      </w:pPr>
      <w:r w:rsidRPr="00C65B22">
        <w:t>The program places small business</w:t>
      </w:r>
      <w:r>
        <w:t>es</w:t>
      </w:r>
      <w:r w:rsidRPr="00C65B22">
        <w:t xml:space="preserve"> into the following categories: </w:t>
      </w:r>
    </w:p>
    <w:p w14:paraId="22550679" w14:textId="77777777" w:rsidR="004A2E04" w:rsidRDefault="004A2E04" w:rsidP="004A2E04"/>
    <w:p w14:paraId="32E62587" w14:textId="77777777" w:rsidR="004A2E04" w:rsidRPr="00592547" w:rsidRDefault="004A2E04" w:rsidP="004A2E04">
      <w:r w:rsidRPr="00592547">
        <w:t>For good and services - (i) those with gross revenues not exceeding $500,000; (ii) those with gross revenues not exceeding $5,000,000; and (iii) those with gross revenues that do not exceed $12,000,000</w:t>
      </w:r>
      <w:r w:rsidRPr="00592547">
        <w:rPr>
          <w:color w:val="000000"/>
        </w:rPr>
        <w:t xml:space="preserve"> or the applicable federal revenue standards established at 13 CFR 121.201, whichever is higher. </w:t>
      </w:r>
      <w:r w:rsidRPr="00592547">
        <w:t xml:space="preserve"> While companies registered as having revenues below $500,000 can bid on any Blanket P.O., those earning more than the $500,000 and $5,000,000 amounts will not be permitted to bid on Blanket P.O.s designated for revenue classifications below its respective levels.</w:t>
      </w:r>
    </w:p>
    <w:p w14:paraId="423A7027" w14:textId="77777777" w:rsidR="004A2E04" w:rsidRDefault="004A2E04" w:rsidP="004A2E04"/>
    <w:p w14:paraId="56ED6647" w14:textId="77777777" w:rsidR="004A2E04" w:rsidRPr="00C65B22" w:rsidRDefault="004A2E04" w:rsidP="004A2E04">
      <w:r>
        <w:rPr>
          <w:rFonts w:cs="Arial"/>
          <w:szCs w:val="22"/>
        </w:rPr>
        <w:t xml:space="preserve">For construction services: (iv) those with gross revenues not exceeding $3,000,000; (v) those with gross revenues that do not exceed 50 percent of the applicable annual revenue standards </w:t>
      </w:r>
      <w:r>
        <w:rPr>
          <w:rFonts w:cs="Arial"/>
          <w:szCs w:val="22"/>
        </w:rPr>
        <w:lastRenderedPageBreak/>
        <w:t xml:space="preserve">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C799106" w14:textId="77777777" w:rsidR="004A2E04" w:rsidRPr="00C65B22" w:rsidRDefault="004A2E04" w:rsidP="004A2E04"/>
    <w:p w14:paraId="0EBD8E37" w14:textId="77777777" w:rsidR="004A2E04" w:rsidRDefault="004A2E04" w:rsidP="004A2E04">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25ED4E69" w14:textId="6AE02D26" w:rsidR="00C736A5" w:rsidRPr="00083A7A" w:rsidRDefault="00C736A5" w:rsidP="00AA0608">
      <w:pPr>
        <w:keepNext/>
      </w:pPr>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w:t>
      </w:r>
      <w:r w:rsidRPr="00083A7A">
        <w:t xml:space="preserve">his is </w:t>
      </w:r>
      <w:r w:rsidRPr="00ED723C">
        <w:t xml:space="preserve">a </w:t>
      </w:r>
      <w:r w:rsidR="00ED723C" w:rsidRPr="00ED723C">
        <w:t>full</w:t>
      </w:r>
      <w:r w:rsidRPr="00ED723C">
        <w:t xml:space="preserve"> Set</w:t>
      </w:r>
      <w:r w:rsidRPr="00083A7A">
        <w:t xml:space="preserve">-Aside </w:t>
      </w:r>
      <w:r>
        <w:t>Blanket P.O.</w:t>
      </w:r>
      <w:r w:rsidRPr="00083A7A">
        <w:t xml:space="preserve"> </w:t>
      </w:r>
      <w:r w:rsidRPr="00BC086D">
        <w:t>for</w:t>
      </w:r>
      <w:r w:rsidR="00BC086D" w:rsidRPr="00BC086D">
        <w:rPr>
          <w:b/>
          <w:bCs/>
        </w:rPr>
        <w:t xml:space="preserve"> </w:t>
      </w:r>
      <w:r w:rsidRPr="00BC086D">
        <w:rPr>
          <w:b/>
          <w:bCs/>
        </w:rPr>
        <w:t xml:space="preserve">Category I, II, </w:t>
      </w:r>
      <w:r w:rsidR="00BC086D" w:rsidRPr="00BC086D">
        <w:rPr>
          <w:b/>
          <w:bCs/>
        </w:rPr>
        <w:t xml:space="preserve">and </w:t>
      </w:r>
      <w:r w:rsidRPr="00BC086D">
        <w:rPr>
          <w:b/>
          <w:bCs/>
        </w:rPr>
        <w:t>III</w:t>
      </w:r>
      <w:r w:rsidRPr="00BC086D">
        <w:rPr>
          <w:bCs/>
        </w:rPr>
        <w:t xml:space="preserve"> Small</w:t>
      </w:r>
      <w:r w:rsidRPr="00083A7A">
        <w:rPr>
          <w:bCs/>
        </w:rPr>
        <w:t xml:space="preserve"> Businesses</w:t>
      </w:r>
      <w:r w:rsidRPr="00083A7A">
        <w:t xml:space="preserve">.  The </w:t>
      </w:r>
      <w:r>
        <w:t>Vendor {Bidder}</w:t>
      </w:r>
      <w:r w:rsidRPr="00083A7A">
        <w:t xml:space="preserve"> must be registered as a qualifying small business with the Division of </w:t>
      </w:r>
      <w:r>
        <w:t>Revenue and Enterprise Services, Small Business Registration and M/WBE Certification Services Unit</w:t>
      </w:r>
      <w:r w:rsidRPr="00083A7A">
        <w:t xml:space="preserve"> by the date the </w:t>
      </w:r>
      <w:r>
        <w:t>Quote</w:t>
      </w:r>
      <w:r w:rsidRPr="00083A7A">
        <w:t xml:space="preserve"> is received and opened.  Evidence that the </w:t>
      </w:r>
      <w:r>
        <w:t>Vendor {Bidder}</w:t>
      </w:r>
      <w:r w:rsidRPr="00083A7A">
        <w:t xml:space="preserve"> has registered as a small business should be submitted with the </w:t>
      </w:r>
      <w:r>
        <w:t>Quote</w:t>
      </w:r>
      <w:r w:rsidRPr="00083A7A">
        <w:t>.</w:t>
      </w:r>
      <w:r>
        <w:t xml:space="preserve"> </w:t>
      </w:r>
      <w:r>
        <w:rPr>
          <w:color w:val="000000"/>
        </w:rPr>
        <w:t xml:space="preserve">Vendors {Bidders}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14:paraId="1BE5DCA0" w14:textId="77777777" w:rsidR="00757979" w:rsidRDefault="00757979" w:rsidP="00C65B22"/>
    <w:p w14:paraId="5C4DAEBB" w14:textId="60A72B87" w:rsidR="00C736A5" w:rsidRPr="00C65B22" w:rsidRDefault="00C736A5" w:rsidP="00C736A5">
      <w:r w:rsidRPr="00C65B22">
        <w:t xml:space="preserve">Inasmuch as this is a full or partial set-aside </w:t>
      </w:r>
      <w:r>
        <w:t>Blanket P.O.</w:t>
      </w:r>
      <w:r w:rsidRPr="00C65B22">
        <w:t>, the Vendor {Bidder} should provide, as part of its response to this Bid Solicitation</w:t>
      </w:r>
      <w:r w:rsidR="00B44B63">
        <w:t xml:space="preserve">, </w:t>
      </w:r>
      <w:r w:rsidRPr="00C65B22">
        <w:t>proof of its current registration as a qualifying small business with the New Jersey Division of Revenue and Enterprise Services, Small Business Registration and M/WBE Certification Services Unit.  Application and registration requirements are presented on the web at</w:t>
      </w:r>
      <w:r w:rsidRPr="00851065">
        <w:t xml:space="preserve"> </w:t>
      </w:r>
      <w:hyperlink r:id="rId47" w:history="1">
        <w:r w:rsidRPr="00851065">
          <w:rPr>
            <w:rStyle w:val="Hyperlink"/>
          </w:rPr>
          <w:t>http://www.nj.gov/njbusiness/contracting/</w:t>
        </w:r>
      </w:hyperlink>
      <w:r w:rsidRPr="00851065">
        <w:t xml:space="preserve"> or by contacting that agency as indicated below during business hours.</w:t>
      </w:r>
    </w:p>
    <w:p w14:paraId="2B351626" w14:textId="77777777" w:rsidR="00C736A5" w:rsidRPr="00C65B22" w:rsidRDefault="00C736A5" w:rsidP="00C736A5"/>
    <w:p w14:paraId="2E9F7DF5" w14:textId="77777777" w:rsidR="00C736A5" w:rsidRPr="00C65B22" w:rsidRDefault="00C736A5" w:rsidP="00C736A5">
      <w:pPr>
        <w:jc w:val="center"/>
      </w:pPr>
      <w:r w:rsidRPr="00C65B22">
        <w:t>New Jersey Department of the Treasury</w:t>
      </w:r>
    </w:p>
    <w:p w14:paraId="37AFE4CA" w14:textId="77777777" w:rsidR="00C736A5" w:rsidRPr="00C65B22" w:rsidRDefault="00C736A5" w:rsidP="00C736A5">
      <w:pPr>
        <w:jc w:val="center"/>
      </w:pPr>
      <w:r w:rsidRPr="00C65B22">
        <w:t>Division of Revenue and Enterprise Services</w:t>
      </w:r>
    </w:p>
    <w:p w14:paraId="71E8E97A" w14:textId="77777777" w:rsidR="00C736A5" w:rsidRPr="00C65B22" w:rsidRDefault="00C736A5" w:rsidP="00C736A5">
      <w:pPr>
        <w:jc w:val="center"/>
      </w:pPr>
      <w:r w:rsidRPr="00C65B22">
        <w:t>Small Business Registration and M/WBE Certification Services Unit</w:t>
      </w:r>
    </w:p>
    <w:p w14:paraId="0F51F432" w14:textId="77777777" w:rsidR="00C736A5" w:rsidRPr="00083A7A" w:rsidRDefault="00C736A5" w:rsidP="00C736A5">
      <w:pPr>
        <w:pStyle w:val="PlainText"/>
        <w:jc w:val="center"/>
      </w:pPr>
      <w:r>
        <w:t>33 West State Street – Fifth</w:t>
      </w:r>
      <w:r w:rsidRPr="00083A7A">
        <w:t xml:space="preserve"> Floor</w:t>
      </w:r>
    </w:p>
    <w:p w14:paraId="5611D3D7" w14:textId="77777777" w:rsidR="00C736A5" w:rsidRPr="00C65B22" w:rsidRDefault="00C736A5" w:rsidP="00C736A5">
      <w:pPr>
        <w:pStyle w:val="PlainText"/>
        <w:jc w:val="center"/>
      </w:pPr>
      <w:r w:rsidRPr="00083A7A">
        <w:t>P</w:t>
      </w:r>
      <w:r w:rsidRPr="00C65B22">
        <w:t>O</w:t>
      </w:r>
      <w:r w:rsidRPr="00083A7A">
        <w:t xml:space="preserve"> Box 026</w:t>
      </w:r>
    </w:p>
    <w:p w14:paraId="04F8C95C" w14:textId="77777777" w:rsidR="00C736A5" w:rsidRPr="00083A7A" w:rsidRDefault="00C736A5" w:rsidP="00C736A5">
      <w:pPr>
        <w:pStyle w:val="PlainText"/>
        <w:jc w:val="center"/>
      </w:pPr>
      <w:r w:rsidRPr="00083A7A">
        <w:t>Trenton, N</w:t>
      </w:r>
      <w:r w:rsidRPr="00C65B22">
        <w:t>J</w:t>
      </w:r>
      <w:r w:rsidRPr="00083A7A">
        <w:t xml:space="preserve">  08625-0026</w:t>
      </w:r>
    </w:p>
    <w:p w14:paraId="57517143" w14:textId="77777777" w:rsidR="00C736A5" w:rsidRPr="00083A7A" w:rsidRDefault="00C736A5" w:rsidP="00C736A5">
      <w:pPr>
        <w:pStyle w:val="PlainText"/>
        <w:jc w:val="center"/>
      </w:pPr>
      <w:r w:rsidRPr="00083A7A">
        <w:t>Telephone: 609-292-2146</w:t>
      </w:r>
    </w:p>
    <w:p w14:paraId="6A7302EF" w14:textId="77777777" w:rsidR="00C736A5" w:rsidRPr="00083A7A" w:rsidRDefault="00C736A5" w:rsidP="00C736A5">
      <w:pPr>
        <w:pStyle w:val="PlainText"/>
        <w:jc w:val="center"/>
      </w:pPr>
      <w:r w:rsidRPr="00083A7A">
        <w:t>Fax #: 609-292-8764</w:t>
      </w:r>
    </w:p>
    <w:p w14:paraId="594484BB" w14:textId="77777777" w:rsidR="00C736A5" w:rsidRPr="00851065" w:rsidRDefault="00C736A5" w:rsidP="00C736A5"/>
    <w:p w14:paraId="34A4E814" w14:textId="43052CF2" w:rsidR="00C736A5" w:rsidRPr="00083A7A" w:rsidRDefault="00C736A5" w:rsidP="00C736A5">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w:t>
      </w:r>
      <w:r w:rsidRPr="00083A7A">
        <w:rPr>
          <w:rFonts w:cs="Arial"/>
        </w:rPr>
        <w:t xml:space="preserve"> </w:t>
      </w:r>
      <w:r>
        <w:rPr>
          <w:rFonts w:cs="Arial"/>
        </w:rPr>
        <w:t>IS AN</w:t>
      </w:r>
      <w:r w:rsidRPr="00083A7A">
        <w:rPr>
          <w:rFonts w:cs="Arial"/>
        </w:rPr>
        <w:t xml:space="preserve"> INCUMBENT </w:t>
      </w:r>
      <w:r>
        <w:rPr>
          <w:rFonts w:cs="Arial"/>
        </w:rPr>
        <w:t>VENDOR {CONTRACTOR}</w:t>
      </w:r>
      <w:r w:rsidRPr="00083A7A">
        <w:rPr>
          <w:rFonts w:cs="Arial"/>
        </w:rPr>
        <w:t xml:space="preserve"> AND/OR </w:t>
      </w:r>
      <w:r>
        <w:rPr>
          <w:rFonts w:cs="Arial"/>
        </w:rPr>
        <w:t>HAS</w:t>
      </w:r>
      <w:r w:rsidRPr="00083A7A">
        <w:rPr>
          <w:rFonts w:cs="Arial"/>
        </w:rPr>
        <w:t xml:space="preserve"> PREVIOUSLY REGISTERED OR </w:t>
      </w:r>
      <w:r>
        <w:rPr>
          <w:rFonts w:cs="Arial"/>
        </w:rPr>
        <w:t>BEEN</w:t>
      </w:r>
      <w:r w:rsidRPr="00083A7A">
        <w:rPr>
          <w:rFonts w:cs="Arial"/>
        </w:rPr>
        <w:t xml:space="preserve"> CERTIFIED UNDER THE FORMER SBE/MBE/WBE PROGRAM,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 ON THE DAY OF </w:t>
      </w:r>
      <w:r>
        <w:rPr>
          <w:rFonts w:cs="Arial"/>
        </w:rPr>
        <w:t xml:space="preserve">QUOTE </w:t>
      </w:r>
      <w:r w:rsidRPr="00083A7A">
        <w:rPr>
          <w:rFonts w:cs="Arial"/>
        </w:rPr>
        <w:t>RECEIPT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w:t>
      </w:r>
      <w:r w:rsidRPr="00083A7A">
        <w:rPr>
          <w:rFonts w:cs="Arial"/>
        </w:rPr>
        <w:t>TO BE ELIGIBLE FOR AWARD.</w:t>
      </w:r>
    </w:p>
    <w:p w14:paraId="3568218E" w14:textId="77777777" w:rsidR="00C736A5" w:rsidRPr="00083A7A" w:rsidRDefault="00C736A5" w:rsidP="00C736A5">
      <w:pPr>
        <w:pStyle w:val="BodyText3"/>
        <w:jc w:val="center"/>
        <w:rPr>
          <w:rFonts w:cs="Arial"/>
        </w:rPr>
      </w:pPr>
    </w:p>
    <w:p w14:paraId="76DC19B4" w14:textId="728D521E" w:rsidR="00C736A5" w:rsidRPr="00C65B22" w:rsidRDefault="00C736A5" w:rsidP="00C736A5">
      <w:pPr>
        <w:ind w:right="108"/>
        <w:rPr>
          <w:rFonts w:eastAsia="MS Mincho"/>
        </w:rPr>
      </w:pPr>
      <w:r w:rsidRPr="00851065">
        <w:rPr>
          <w:rFonts w:eastAsia="MS Mincho"/>
        </w:rPr>
        <w:t xml:space="preserve">IN ORDER TO EXPEDITE THE SMALL BUSINESS REGISTRATION PROCESS FOR THIS PROCUREMENT, THE VENDOR {BIDDER} MAY FAX A COPY OF </w:t>
      </w:r>
      <w:r w:rsidRPr="00C65B22">
        <w:rPr>
          <w:rFonts w:eastAsia="MS Mincho"/>
        </w:rPr>
        <w:t xml:space="preserve">BID SOLICITATION PAGE ONE (1) REFLECTING THE </w:t>
      </w:r>
      <w:r>
        <w:rPr>
          <w:rFonts w:eastAsia="MS Mincho"/>
        </w:rPr>
        <w:t>QUOTE</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14:paraId="74D2F56A" w14:textId="77777777" w:rsidR="003160CA" w:rsidRDefault="003160CA" w:rsidP="003160CA">
      <w:pPr>
        <w:pStyle w:val="BodyText3"/>
        <w:rPr>
          <w:rFonts w:cs="Arial"/>
        </w:rPr>
      </w:pPr>
    </w:p>
    <w:p w14:paraId="3FF06EBA" w14:textId="394FFAA5" w:rsidR="00757979" w:rsidRPr="00851065" w:rsidRDefault="00757979" w:rsidP="00EB4EF1">
      <w:pPr>
        <w:pStyle w:val="Heading4"/>
        <w:keepNext/>
      </w:pPr>
      <w:r w:rsidRPr="00C65B22">
        <w:lastRenderedPageBreak/>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3C520DEA" w14:textId="77777777" w:rsidR="004B1BCD" w:rsidRDefault="004B1BCD" w:rsidP="004B1BCD">
      <w:pPr>
        <w:pStyle w:val="BodyText3"/>
        <w:keepNext/>
      </w:pPr>
      <w:r>
        <w:t>Not applicable to this procurement.</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5C4BD4A9" w14:textId="77777777" w:rsidR="00CF2E13" w:rsidRDefault="00CF2E13" w:rsidP="00CF2E13">
      <w:pPr>
        <w:pStyle w:val="BodyText3"/>
        <w:keepNext/>
      </w:pPr>
      <w:r>
        <w:t>Not applicable to this procurement.</w:t>
      </w:r>
    </w:p>
    <w:p w14:paraId="7FA6CF8D" w14:textId="77777777" w:rsidR="00134B93" w:rsidRDefault="00134B93" w:rsidP="00CF2E13">
      <w:pPr>
        <w:pStyle w:val="BodyText3"/>
        <w:keepNext/>
      </w:pPr>
    </w:p>
    <w:p w14:paraId="6D926D28" w14:textId="77777777" w:rsidR="00134B93" w:rsidRDefault="00134B93" w:rsidP="00134B93">
      <w:pPr>
        <w:pStyle w:val="Heading4"/>
        <w:rPr>
          <w:caps w:val="0"/>
        </w:rPr>
      </w:pPr>
      <w:r w:rsidRPr="006C5D3B">
        <w:rPr>
          <w:caps w:val="0"/>
        </w:rPr>
        <w:t xml:space="preserve">PUBLIC WORKS </w:t>
      </w:r>
      <w:r>
        <w:rPr>
          <w:caps w:val="0"/>
        </w:rPr>
        <w:t xml:space="preserve">CONTRACTOR </w:t>
      </w:r>
      <w:r w:rsidRPr="006C5D3B">
        <w:rPr>
          <w:caps w:val="0"/>
        </w:rPr>
        <w:t>REGISTRATION</w:t>
      </w:r>
    </w:p>
    <w:p w14:paraId="257285E7" w14:textId="77777777" w:rsidR="00134B93" w:rsidRDefault="00134B93" w:rsidP="00544B86"/>
    <w:p w14:paraId="14DFBFB1" w14:textId="54CDA6F7" w:rsidR="00134B93" w:rsidRPr="006C5D3B" w:rsidRDefault="00134B93" w:rsidP="00134B93">
      <w:r w:rsidRPr="006C5D3B">
        <w:t xml:space="preserve">At the time of the Quote due date, the Vendor {Bidder} and subcontractors </w:t>
      </w:r>
      <w:r>
        <w:t xml:space="preserve">performing public work as defined in </w:t>
      </w:r>
      <w:r w:rsidRPr="006C2ADE">
        <w:rPr>
          <w:u w:val="single"/>
        </w:rPr>
        <w:t>N.J.S.A.</w:t>
      </w:r>
      <w:r w:rsidRPr="006C2ADE">
        <w:t xml:space="preserve"> 34:11-56.26 </w:t>
      </w:r>
      <w:r w:rsidR="00393BF9">
        <w:t>must</w:t>
      </w:r>
      <w:r w:rsidRPr="006C5D3B">
        <w:t xml:space="preserve"> be registered in accordance with the Public Works Contractor Registration Act (PWCRA)</w:t>
      </w:r>
      <w:r>
        <w:t xml:space="preserve">, </w:t>
      </w:r>
      <w:r w:rsidRPr="007A25B0">
        <w:rPr>
          <w:u w:val="single"/>
        </w:rPr>
        <w:t>N.J.S.A.</w:t>
      </w:r>
      <w:r w:rsidRPr="006C5D3B">
        <w:t xml:space="preserve"> 34:11-56.48 et seq.  This registration is required for </w:t>
      </w:r>
      <w:r>
        <w:t>all trade</w:t>
      </w:r>
      <w:r w:rsidRPr="006C5D3B">
        <w:t xml:space="preserve"> categories required to perform work as listed herein.</w:t>
      </w:r>
    </w:p>
    <w:p w14:paraId="66C9B7D3" w14:textId="77777777" w:rsidR="00134B93" w:rsidRPr="006C5D3B" w:rsidRDefault="00134B93" w:rsidP="00134B93"/>
    <w:p w14:paraId="639E0147" w14:textId="77777777" w:rsidR="00134B93" w:rsidRPr="006C5D3B" w:rsidRDefault="00134B93" w:rsidP="00134B93">
      <w:r w:rsidRPr="006C5D3B">
        <w:t>Questions regarding Public Works Contractor Registration should be addressed to:</w:t>
      </w:r>
    </w:p>
    <w:p w14:paraId="3FA3E2A6" w14:textId="77777777" w:rsidR="00134B93" w:rsidRPr="006C5D3B" w:rsidRDefault="00134B93" w:rsidP="00134B93"/>
    <w:p w14:paraId="0D3ADCB0" w14:textId="77777777" w:rsidR="00134B93" w:rsidRPr="006C5D3B" w:rsidRDefault="00134B93" w:rsidP="00134B93">
      <w:pPr>
        <w:jc w:val="center"/>
      </w:pPr>
      <w:r w:rsidRPr="006C5D3B">
        <w:t>Contractor Registration</w:t>
      </w:r>
    </w:p>
    <w:p w14:paraId="2631125F" w14:textId="77777777" w:rsidR="00134B93" w:rsidRPr="006C5D3B" w:rsidRDefault="00134B93" w:rsidP="00134B93">
      <w:pPr>
        <w:jc w:val="center"/>
      </w:pPr>
      <w:r w:rsidRPr="006C5D3B">
        <w:t>New Jersey Department of Labor and Workforce Development Division of Wage and Hour Compliance</w:t>
      </w:r>
    </w:p>
    <w:p w14:paraId="439A9676" w14:textId="77777777" w:rsidR="00134B93" w:rsidRPr="006C5D3B" w:rsidRDefault="00134B93" w:rsidP="00134B93">
      <w:pPr>
        <w:jc w:val="center"/>
      </w:pPr>
      <w:r w:rsidRPr="006C5D3B">
        <w:t>PO Bo 369 Trenton, NJ 08625-0389</w:t>
      </w:r>
    </w:p>
    <w:p w14:paraId="1C8AFF71" w14:textId="77777777" w:rsidR="00134B93" w:rsidRPr="006C5D3B" w:rsidRDefault="00134B93" w:rsidP="00134B93">
      <w:pPr>
        <w:jc w:val="center"/>
      </w:pPr>
      <w:r w:rsidRPr="006C5D3B">
        <w:t>Tel. 609-292-9464</w:t>
      </w:r>
    </w:p>
    <w:p w14:paraId="1B764BF9" w14:textId="77777777" w:rsidR="00134B93" w:rsidRPr="006C5D3B" w:rsidRDefault="00134B93" w:rsidP="00134B93">
      <w:pPr>
        <w:jc w:val="center"/>
      </w:pPr>
      <w:r w:rsidRPr="006C5D3B">
        <w:t>Fax: 609-633-8591</w:t>
      </w:r>
    </w:p>
    <w:p w14:paraId="244D5298" w14:textId="77777777" w:rsidR="00134B93" w:rsidRPr="006C5D3B" w:rsidRDefault="00134B93" w:rsidP="00134B93"/>
    <w:p w14:paraId="45666178" w14:textId="0F302B50" w:rsidR="00134B93" w:rsidRDefault="00134B93" w:rsidP="00134B93">
      <w:pPr>
        <w:rPr>
          <w:rStyle w:val="Hyperlink"/>
        </w:rPr>
      </w:pPr>
      <w:r w:rsidRPr="006C5D3B">
        <w:t>For additional information, please re</w:t>
      </w:r>
      <w:r w:rsidR="002F7A5A">
        <w:t>ference the following web site:</w:t>
      </w:r>
      <w:r w:rsidRPr="006C5D3B">
        <w:t xml:space="preserve"> </w:t>
      </w:r>
    </w:p>
    <w:p w14:paraId="23E97A0C" w14:textId="4DA3CC84" w:rsidR="00393BF9" w:rsidRDefault="00393BF9" w:rsidP="00134B93">
      <w:hyperlink r:id="rId48" w:history="1">
        <w:r w:rsidRPr="00064B4F">
          <w:rPr>
            <w:rStyle w:val="Hyperlink"/>
          </w:rPr>
          <w:t>https://www.nj.gov/labor/wagehour/regperm/pw_cont_reg.html</w:t>
        </w:r>
      </w:hyperlink>
    </w:p>
    <w:p w14:paraId="03B600AE" w14:textId="77777777" w:rsidR="00134B93" w:rsidRPr="006C5D3B" w:rsidRDefault="00134B93" w:rsidP="00134B93"/>
    <w:p w14:paraId="3587B7D3" w14:textId="0005F0F1" w:rsidR="00134B93" w:rsidRPr="008055D9" w:rsidRDefault="00134B93" w:rsidP="00544B86">
      <w:r w:rsidRPr="006C5D3B">
        <w:rPr>
          <w:b/>
        </w:rPr>
        <w:t>NOTE:</w:t>
      </w:r>
      <w:r w:rsidRPr="006C5D3B">
        <w:tab/>
        <w:t xml:space="preserve"> All Vendors {Bidders}</w:t>
      </w:r>
      <w:r>
        <w:t xml:space="preserve"> and </w:t>
      </w:r>
      <w:r w:rsidRPr="006C5D3B">
        <w:t xml:space="preserve">subcontractors </w:t>
      </w:r>
      <w:r>
        <w:t xml:space="preserve">performing public work </w:t>
      </w:r>
      <w:r w:rsidRPr="002C62D2">
        <w:rPr>
          <w:szCs w:val="22"/>
        </w:rPr>
        <w:t xml:space="preserve">must be registered at the time </w:t>
      </w:r>
      <w:r>
        <w:rPr>
          <w:szCs w:val="22"/>
        </w:rPr>
        <w:t>of Bid Opening</w:t>
      </w:r>
      <w:r w:rsidRPr="002C62D2">
        <w:rPr>
          <w:szCs w:val="22"/>
        </w:rPr>
        <w:t xml:space="preserve">. The Vendor {Bidder} should </w:t>
      </w:r>
      <w:r w:rsidRPr="006C5D3B">
        <w:t xml:space="preserve">provide proof of registration </w:t>
      </w:r>
      <w:r w:rsidRPr="006C5D3B">
        <w:rPr>
          <w:b/>
          <w:u w:val="single"/>
        </w:rPr>
        <w:t>ON THE DATE OF BID OPENING</w:t>
      </w:r>
      <w:r w:rsidRPr="006C5D3B">
        <w:t>.</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197" w:name="_Toc5372588"/>
      <w:bookmarkStart w:id="198" w:name="_Toc400531500"/>
      <w:bookmarkStart w:id="199"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97"/>
      <w:r>
        <w:rPr>
          <w:caps w:val="0"/>
        </w:rPr>
        <w:t xml:space="preserve"> </w:t>
      </w:r>
      <w:bookmarkEnd w:id="198"/>
      <w:bookmarkEnd w:id="199"/>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lastRenderedPageBreak/>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9"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0"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544B86">
        <w:t>7.1.2</w:t>
      </w:r>
      <w:r w:rsidRPr="00862B13">
        <w:t xml:space="preserve"> for</w:t>
      </w:r>
      <w:r w:rsidRPr="00C65B22">
        <w:t xml:space="preserve"> additional information concerning this requirement.     </w:t>
      </w:r>
    </w:p>
    <w:p w14:paraId="44B8EC9F" w14:textId="77777777" w:rsidR="005D0530" w:rsidRPr="00C65B22" w:rsidRDefault="005D0530" w:rsidP="00C65B22"/>
    <w:p w14:paraId="055A5BF8" w14:textId="088593DE" w:rsidR="00230C28" w:rsidRDefault="005D0530" w:rsidP="00C65B22">
      <w:pPr>
        <w:rPr>
          <w:rFonts w:eastAsia="MS Mincho"/>
        </w:rPr>
      </w:pPr>
      <w:r w:rsidRPr="00C65B22">
        <w:t xml:space="preserve">The Source Disclosure Form is located on the </w:t>
      </w:r>
      <w:hyperlink r:id="rId52" w:history="1">
        <w:r w:rsidRPr="00851065">
          <w:rPr>
            <w:rStyle w:val="Hyperlink"/>
            <w:rFonts w:eastAsia="MS Mincho"/>
          </w:rPr>
          <w:t>Division’s website</w:t>
        </w:r>
      </w:hyperlink>
      <w:r w:rsidRPr="00851065">
        <w:t xml:space="preserve">. The form is also available in </w:t>
      </w:r>
      <w:hyperlink r:id="rId53"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3F4A8BF0" w14:textId="77777777" w:rsidR="00393BF9" w:rsidRDefault="00393BF9" w:rsidP="00C65B22">
      <w:pPr>
        <w:rPr>
          <w:rFonts w:eastAsia="MS Mincho"/>
        </w:rPr>
      </w:pPr>
    </w:p>
    <w:p w14:paraId="29E751AD" w14:textId="77777777" w:rsidR="00393BF9" w:rsidRPr="00851065" w:rsidRDefault="00393BF9" w:rsidP="00C65B22">
      <w:pPr>
        <w:rPr>
          <w:rFonts w:eastAsia="MS Mincho"/>
        </w:rPr>
      </w:pPr>
    </w:p>
    <w:p w14:paraId="7686E227" w14:textId="77777777" w:rsidR="005D0530" w:rsidRPr="00851065" w:rsidRDefault="005D0530" w:rsidP="00C65B22"/>
    <w:p w14:paraId="2A5D9233" w14:textId="77777777" w:rsidR="00365CD4" w:rsidRDefault="00365CD4" w:rsidP="00365CD4">
      <w:pPr>
        <w:pStyle w:val="Heading3"/>
        <w:rPr>
          <w:rFonts w:eastAsia="MS Mincho"/>
        </w:rPr>
      </w:pPr>
      <w:bookmarkStart w:id="200" w:name="_Toc508713491"/>
      <w:bookmarkStart w:id="201" w:name="_Toc5372589"/>
      <w:bookmarkStart w:id="202" w:name="_Toc118513777"/>
      <w:r>
        <w:rPr>
          <w:rFonts w:eastAsia="MS Mincho"/>
        </w:rPr>
        <w:lastRenderedPageBreak/>
        <w:t>VENDOR {BIDDER} DEMONSTRATION OF ITS ABILITY TO COMPLETE THE SCOPE OF WORK</w:t>
      </w:r>
      <w:bookmarkEnd w:id="200"/>
      <w:bookmarkEnd w:id="201"/>
    </w:p>
    <w:p w14:paraId="62BE84D8" w14:textId="77777777" w:rsidR="00365CD4" w:rsidRDefault="00365CD4" w:rsidP="00365CD4">
      <w:pPr>
        <w:rPr>
          <w:rFonts w:eastAsia="MS Mincho"/>
        </w:rPr>
      </w:pPr>
    </w:p>
    <w:p w14:paraId="41FB35E6" w14:textId="77777777" w:rsidR="00365CD4" w:rsidRPr="00BF0268" w:rsidRDefault="00365CD4" w:rsidP="00365CD4">
      <w:pPr>
        <w:keepNext/>
      </w:pPr>
      <w:r>
        <w:rPr>
          <w:rFonts w:eastAsia="MS Mincho"/>
        </w:rPr>
        <w:t>In this section, the Vendor {</w:t>
      </w:r>
      <w:r w:rsidRPr="0093329A">
        <w:rPr>
          <w:rFonts w:eastAsia="MS Mincho"/>
        </w:rPr>
        <w:t>Bidder}</w:t>
      </w:r>
      <w:r w:rsidRPr="0093329A">
        <w:t xml:space="preserve"> should describe</w:t>
      </w:r>
      <w:r w:rsidRPr="00A23677">
        <w:t xml:space="preserv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5D4F93D1" w14:textId="77777777" w:rsidR="00365CD4" w:rsidRDefault="00365CD4" w:rsidP="00365CD4">
      <w:pPr>
        <w:rPr>
          <w:rFonts w:eastAsia="MS Mincho"/>
        </w:rPr>
      </w:pPr>
    </w:p>
    <w:p w14:paraId="50E69BE8" w14:textId="77777777" w:rsidR="00365CD4" w:rsidRPr="00B2467F" w:rsidRDefault="00365CD4" w:rsidP="00365CD4">
      <w:pPr>
        <w:pStyle w:val="Heading4"/>
        <w:rPr>
          <w:rFonts w:eastAsia="MS Mincho"/>
        </w:rPr>
      </w:pPr>
      <w:r>
        <w:rPr>
          <w:rFonts w:eastAsia="MS Mincho"/>
        </w:rPr>
        <w:t>VENDOR {BIDDER} QUOTE OVERVIEW FORM</w:t>
      </w:r>
    </w:p>
    <w:p w14:paraId="39F7EB19" w14:textId="77777777" w:rsidR="00365CD4" w:rsidRDefault="00365CD4" w:rsidP="00365CD4"/>
    <w:p w14:paraId="7702F36C" w14:textId="77777777" w:rsidR="00365CD4" w:rsidRDefault="00365CD4" w:rsidP="00365CD4">
      <w:pPr>
        <w:rPr>
          <w:bCs/>
        </w:rPr>
      </w:pPr>
      <w:r>
        <w:rPr>
          <w:bCs/>
        </w:rPr>
        <w:t>The Vendor {</w:t>
      </w:r>
      <w:r w:rsidRPr="0093329A">
        <w:rPr>
          <w:bCs/>
        </w:rPr>
        <w:t>Bidder} should submit</w:t>
      </w:r>
      <w:r>
        <w:rPr>
          <w:bCs/>
        </w:rPr>
        <w:t xml:space="preserve"> the</w:t>
      </w:r>
      <w:r w:rsidRPr="00BF6FBA">
        <w:rPr>
          <w:bCs/>
        </w:rPr>
        <w:t xml:space="preserve"> Vendor {Bi</w:t>
      </w:r>
      <w:r>
        <w:rPr>
          <w:bCs/>
        </w:rPr>
        <w:t>dder} Quote Overview Form with its Quote.</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14:paraId="4741722A" w14:textId="77777777" w:rsidR="00365CD4" w:rsidRDefault="00365CD4" w:rsidP="00365CD4">
      <w:pPr>
        <w:rPr>
          <w:bCs/>
        </w:rPr>
      </w:pPr>
    </w:p>
    <w:p w14:paraId="34C59FE2" w14:textId="77777777" w:rsidR="00365CD4" w:rsidRDefault="00365CD4" w:rsidP="00365CD4">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14:paraId="1C9366CA" w14:textId="77777777" w:rsidR="00365CD4" w:rsidRDefault="00365CD4" w:rsidP="00365CD4"/>
    <w:p w14:paraId="5DDB0403" w14:textId="77777777" w:rsidR="00365CD4" w:rsidRDefault="00365CD4" w:rsidP="00365CD4">
      <w:pPr>
        <w:pStyle w:val="Heading4"/>
      </w:pPr>
      <w:r>
        <w:rPr>
          <w:caps w:val="0"/>
        </w:rPr>
        <w:t>VENDOR {BIDDER} DATA SHEET</w:t>
      </w:r>
    </w:p>
    <w:p w14:paraId="3635BC82" w14:textId="77777777" w:rsidR="00365CD4" w:rsidRPr="00E413B5" w:rsidRDefault="00365CD4" w:rsidP="00365CD4">
      <w:pPr>
        <w:rPr>
          <w:bCs/>
        </w:rPr>
      </w:pPr>
    </w:p>
    <w:p w14:paraId="468DA3C3" w14:textId="77777777" w:rsidR="00365CD4" w:rsidRDefault="00365CD4" w:rsidP="00365CD4">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Bidder} should submit</w:t>
      </w:r>
      <w:r>
        <w:rPr>
          <w:rFonts w:cs="Arial"/>
          <w:spacing w:val="-1"/>
          <w:sz w:val="22"/>
          <w:szCs w:val="22"/>
          <w:lang w:val="en-US"/>
        </w:rPr>
        <w:t xml:space="preserve"> the Vendor {Bidder} Data Sheet with its Quote.  The Vendor {Bidder} Data Sheet will be used to evaluate the Vendor’s {Bidder’s} ability to complete the Scope of Work.  </w:t>
      </w:r>
    </w:p>
    <w:p w14:paraId="42D05631" w14:textId="77777777" w:rsidR="00365CD4" w:rsidRDefault="00365CD4" w:rsidP="00365CD4">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4D877449" w14:textId="77777777" w:rsidR="00365CD4" w:rsidRPr="00710EE4" w:rsidRDefault="00365CD4" w:rsidP="00365CD4">
      <w:pPr>
        <w:keepNext/>
      </w:pPr>
    </w:p>
    <w:p w14:paraId="6084F03B" w14:textId="77777777" w:rsidR="00365CD4" w:rsidRDefault="00365CD4" w:rsidP="00365CD4">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14:paraId="6700EDDC" w14:textId="77777777" w:rsidR="00365CD4" w:rsidRDefault="00365CD4" w:rsidP="00365CD4">
      <w:pPr>
        <w:keepNext/>
      </w:pPr>
    </w:p>
    <w:p w14:paraId="29B1F660" w14:textId="77777777" w:rsidR="00365CD4" w:rsidRDefault="00365CD4" w:rsidP="00365CD4">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bookmarkEnd w:id="202"/>
    <w:p w14:paraId="4896BDB2" w14:textId="77777777" w:rsidR="00EB5761" w:rsidRDefault="00EB5761" w:rsidP="00C65B22"/>
    <w:p w14:paraId="59F83569" w14:textId="77777777" w:rsidR="00757979" w:rsidRPr="00F85DB9" w:rsidRDefault="009E2104" w:rsidP="00365CD4">
      <w:pPr>
        <w:pStyle w:val="Heading3"/>
      </w:pPr>
      <w:bookmarkStart w:id="203" w:name="_Toc5372590"/>
      <w:r>
        <w:t>FINANCIAL CAPABILITY OF THE VENDOR {BIDDER}</w:t>
      </w:r>
      <w:bookmarkEnd w:id="203"/>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4B0723">
      <w:pPr>
        <w:pStyle w:val="ListParagraph"/>
        <w:numPr>
          <w:ilvl w:val="0"/>
          <w:numId w:val="67"/>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4B0723">
      <w:pPr>
        <w:pStyle w:val="ListParagraph"/>
        <w:numPr>
          <w:ilvl w:val="0"/>
          <w:numId w:val="67"/>
        </w:numPr>
        <w:contextualSpacing/>
        <w:rPr>
          <w:rFonts w:cs="Arial"/>
        </w:rPr>
      </w:pPr>
      <w:r w:rsidRPr="002961CB">
        <w:rPr>
          <w:rFonts w:cs="Arial"/>
        </w:rPr>
        <w:lastRenderedPageBreak/>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204" w:name="_Toc5372591"/>
      <w:r>
        <w:rPr>
          <w:rFonts w:eastAsia="MS Mincho"/>
          <w:caps w:val="0"/>
        </w:rPr>
        <w:t>STATE-SUPPLIED PRICE SHEET</w:t>
      </w:r>
      <w:bookmarkEnd w:id="204"/>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5"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4DAE72A9" w14:textId="7769431F" w:rsidR="00464DBD" w:rsidRPr="006F0CD3" w:rsidRDefault="00464DBD" w:rsidP="00464DBD">
      <w:pPr>
        <w:pStyle w:val="ListParagraph"/>
        <w:numPr>
          <w:ilvl w:val="0"/>
          <w:numId w:val="81"/>
        </w:numPr>
        <w:autoSpaceDE w:val="0"/>
        <w:autoSpaceDN w:val="0"/>
        <w:adjustRightInd w:val="0"/>
        <w:jc w:val="left"/>
        <w:rPr>
          <w:rFonts w:cs="Arial"/>
          <w:color w:val="000000"/>
          <w:szCs w:val="22"/>
        </w:rPr>
      </w:pPr>
      <w:r w:rsidRPr="00464DBD">
        <w:rPr>
          <w:rFonts w:cs="Arial"/>
          <w:color w:val="000000"/>
          <w:szCs w:val="22"/>
        </w:rPr>
        <w:t>The Vendor</w:t>
      </w:r>
      <w:r w:rsidRPr="006F0CD3">
        <w:rPr>
          <w:rFonts w:cs="Arial"/>
          <w:color w:val="000000"/>
          <w:szCs w:val="22"/>
        </w:rPr>
        <w:t xml:space="preserve"> {Bidder} may bid on any one (1) or more regions, but must service all counties and Using Agencies within the region</w:t>
      </w:r>
      <w:r>
        <w:rPr>
          <w:rFonts w:cs="Arial"/>
          <w:color w:val="000000"/>
          <w:szCs w:val="22"/>
        </w:rPr>
        <w:t>;</w:t>
      </w:r>
      <w:r w:rsidRPr="006F0CD3">
        <w:rPr>
          <w:rFonts w:cs="Arial"/>
          <w:color w:val="000000"/>
          <w:szCs w:val="22"/>
        </w:rPr>
        <w:t xml:space="preserve"> </w:t>
      </w:r>
    </w:p>
    <w:p w14:paraId="3871AB04" w14:textId="77777777" w:rsidR="00464DBD" w:rsidRPr="00702784" w:rsidRDefault="00464DBD" w:rsidP="00464DBD">
      <w:pPr>
        <w:autoSpaceDE w:val="0"/>
        <w:autoSpaceDN w:val="0"/>
        <w:adjustRightInd w:val="0"/>
        <w:ind w:left="360"/>
        <w:jc w:val="left"/>
        <w:rPr>
          <w:rFonts w:cs="Arial"/>
          <w:color w:val="000000"/>
          <w:szCs w:val="22"/>
        </w:rPr>
      </w:pPr>
    </w:p>
    <w:p w14:paraId="7BBA8853" w14:textId="1A2E50B2" w:rsidR="00464DBD" w:rsidRPr="006F0CD3" w:rsidRDefault="00464DBD" w:rsidP="00464DBD">
      <w:pPr>
        <w:pStyle w:val="ListParagraph"/>
        <w:numPr>
          <w:ilvl w:val="0"/>
          <w:numId w:val="81"/>
        </w:numPr>
        <w:autoSpaceDE w:val="0"/>
        <w:autoSpaceDN w:val="0"/>
        <w:adjustRightInd w:val="0"/>
        <w:jc w:val="left"/>
        <w:rPr>
          <w:rFonts w:cs="Arial"/>
          <w:color w:val="000000"/>
          <w:szCs w:val="22"/>
        </w:rPr>
      </w:pPr>
      <w:r w:rsidRPr="006F0CD3">
        <w:rPr>
          <w:rFonts w:cs="Arial"/>
          <w:color w:val="000000"/>
          <w:szCs w:val="22"/>
        </w:rPr>
        <w:t xml:space="preserve">Vendors </w:t>
      </w:r>
      <w:r>
        <w:rPr>
          <w:rFonts w:cs="Arial"/>
          <w:color w:val="000000"/>
          <w:szCs w:val="22"/>
        </w:rPr>
        <w:t>{</w:t>
      </w:r>
      <w:r w:rsidRPr="006F0CD3">
        <w:rPr>
          <w:rFonts w:cs="Arial"/>
          <w:color w:val="000000"/>
          <w:szCs w:val="22"/>
        </w:rPr>
        <w:t>Bidders} must submit prices for all price lines within a region. Failure to submit pricing for all price lines within a selected region will be considered non-responsive for that region only</w:t>
      </w:r>
      <w:r>
        <w:rPr>
          <w:rFonts w:cs="Arial"/>
          <w:color w:val="000000"/>
          <w:szCs w:val="22"/>
        </w:rPr>
        <w:t>;</w:t>
      </w:r>
    </w:p>
    <w:p w14:paraId="3E0CCA1E" w14:textId="77777777" w:rsidR="00464DBD" w:rsidRDefault="00464DBD" w:rsidP="00464DBD">
      <w:pPr>
        <w:autoSpaceDE w:val="0"/>
        <w:autoSpaceDN w:val="0"/>
        <w:adjustRightInd w:val="0"/>
        <w:jc w:val="left"/>
        <w:rPr>
          <w:rFonts w:cs="Arial"/>
          <w:color w:val="000000"/>
          <w:szCs w:val="22"/>
        </w:rPr>
      </w:pPr>
    </w:p>
    <w:p w14:paraId="0BB2C561" w14:textId="42E705E7" w:rsidR="00464DBD" w:rsidRPr="006F0CD3" w:rsidRDefault="00464DBD" w:rsidP="00464DBD">
      <w:pPr>
        <w:pStyle w:val="ListParagraph"/>
        <w:numPr>
          <w:ilvl w:val="0"/>
          <w:numId w:val="81"/>
        </w:numPr>
        <w:autoSpaceDE w:val="0"/>
        <w:autoSpaceDN w:val="0"/>
        <w:adjustRightInd w:val="0"/>
        <w:jc w:val="left"/>
        <w:rPr>
          <w:rFonts w:cs="Arial"/>
          <w:color w:val="000000"/>
          <w:szCs w:val="22"/>
        </w:rPr>
      </w:pPr>
      <w:r>
        <w:rPr>
          <w:rFonts w:cs="Arial"/>
          <w:color w:val="000000"/>
          <w:szCs w:val="22"/>
        </w:rPr>
        <w:t xml:space="preserve">Vendors {Bidders} shall submit a firm fixed </w:t>
      </w:r>
      <w:r w:rsidRPr="006F0CD3">
        <w:rPr>
          <w:rFonts w:cs="Arial"/>
          <w:color w:val="000000"/>
          <w:szCs w:val="22"/>
        </w:rPr>
        <w:t>price for each test price line</w:t>
      </w:r>
      <w:r>
        <w:rPr>
          <w:rFonts w:cs="Arial"/>
          <w:color w:val="000000"/>
          <w:szCs w:val="22"/>
        </w:rPr>
        <w:t>,</w:t>
      </w:r>
      <w:r w:rsidRPr="006F0CD3">
        <w:rPr>
          <w:rFonts w:cs="Arial"/>
          <w:color w:val="000000"/>
          <w:szCs w:val="22"/>
        </w:rPr>
        <w:t xml:space="preserve"> </w:t>
      </w:r>
      <w:r>
        <w:rPr>
          <w:rFonts w:cs="Arial"/>
          <w:color w:val="000000"/>
          <w:szCs w:val="22"/>
        </w:rPr>
        <w:t xml:space="preserve">which </w:t>
      </w:r>
      <w:r w:rsidRPr="006F0CD3">
        <w:rPr>
          <w:rFonts w:cs="Arial"/>
          <w:color w:val="000000"/>
          <w:szCs w:val="22"/>
        </w:rPr>
        <w:t>shall be on a per tank basis (not per location)</w:t>
      </w:r>
      <w:r>
        <w:rPr>
          <w:rFonts w:cs="Arial"/>
          <w:color w:val="000000"/>
          <w:szCs w:val="22"/>
        </w:rPr>
        <w:t>;</w:t>
      </w:r>
    </w:p>
    <w:p w14:paraId="644AE3F7" w14:textId="77777777" w:rsidR="00464DBD" w:rsidRDefault="00464DBD" w:rsidP="00464DBD">
      <w:pPr>
        <w:autoSpaceDE w:val="0"/>
        <w:autoSpaceDN w:val="0"/>
        <w:adjustRightInd w:val="0"/>
        <w:jc w:val="left"/>
        <w:rPr>
          <w:rFonts w:cs="Arial"/>
          <w:color w:val="000000"/>
          <w:szCs w:val="22"/>
        </w:rPr>
      </w:pPr>
    </w:p>
    <w:p w14:paraId="281870BF" w14:textId="4CDE07D0" w:rsidR="00464DBD" w:rsidRPr="006F0CD3" w:rsidRDefault="00464DBD" w:rsidP="00464DBD">
      <w:pPr>
        <w:pStyle w:val="ListParagraph"/>
        <w:numPr>
          <w:ilvl w:val="0"/>
          <w:numId w:val="81"/>
        </w:numPr>
        <w:autoSpaceDE w:val="0"/>
        <w:autoSpaceDN w:val="0"/>
        <w:adjustRightInd w:val="0"/>
        <w:jc w:val="left"/>
        <w:rPr>
          <w:rFonts w:cs="Arial"/>
          <w:color w:val="000000"/>
          <w:szCs w:val="22"/>
        </w:rPr>
      </w:pPr>
      <w:r>
        <w:rPr>
          <w:rFonts w:cs="Arial"/>
          <w:color w:val="000000"/>
          <w:szCs w:val="22"/>
        </w:rPr>
        <w:t>All firm</w:t>
      </w:r>
      <w:r w:rsidR="0094568B">
        <w:rPr>
          <w:rFonts w:cs="Arial"/>
          <w:color w:val="000000"/>
          <w:szCs w:val="22"/>
        </w:rPr>
        <w:t>-</w:t>
      </w:r>
      <w:r>
        <w:rPr>
          <w:rFonts w:cs="Arial"/>
          <w:color w:val="000000"/>
          <w:szCs w:val="22"/>
        </w:rPr>
        <w:t>fixed pricing s</w:t>
      </w:r>
      <w:r w:rsidRPr="006F0CD3">
        <w:rPr>
          <w:rFonts w:cs="Arial"/>
          <w:color w:val="000000"/>
          <w:szCs w:val="22"/>
        </w:rPr>
        <w:t>ubmittal</w:t>
      </w:r>
      <w:r>
        <w:rPr>
          <w:rFonts w:cs="Arial"/>
          <w:color w:val="000000"/>
          <w:szCs w:val="22"/>
        </w:rPr>
        <w:t>s</w:t>
      </w:r>
      <w:r w:rsidRPr="006F0CD3">
        <w:rPr>
          <w:rFonts w:cs="Arial"/>
          <w:color w:val="000000"/>
          <w:szCs w:val="22"/>
        </w:rPr>
        <w:t xml:space="preserve"> for the </w:t>
      </w:r>
      <w:r w:rsidR="00A717C8">
        <w:rPr>
          <w:rFonts w:cs="Arial"/>
          <w:color w:val="000000"/>
          <w:szCs w:val="22"/>
        </w:rPr>
        <w:t>a</w:t>
      </w:r>
      <w:r w:rsidRPr="006F0CD3">
        <w:rPr>
          <w:rFonts w:cs="Arial"/>
          <w:color w:val="000000"/>
          <w:szCs w:val="22"/>
        </w:rPr>
        <w:t xml:space="preserve">nnual </w:t>
      </w:r>
      <w:r w:rsidR="00A717C8">
        <w:rPr>
          <w:rFonts w:cs="Arial"/>
          <w:color w:val="000000"/>
          <w:szCs w:val="22"/>
        </w:rPr>
        <w:t>t</w:t>
      </w:r>
      <w:r w:rsidRPr="006F0CD3">
        <w:rPr>
          <w:rFonts w:cs="Arial"/>
          <w:color w:val="000000"/>
          <w:szCs w:val="22"/>
        </w:rPr>
        <w:t>esting of the Dispenser Shear Valves sh</w:t>
      </w:r>
      <w:r>
        <w:rPr>
          <w:rFonts w:cs="Arial"/>
          <w:color w:val="000000"/>
          <w:szCs w:val="22"/>
        </w:rPr>
        <w:t>all be on a per dispenser basis;</w:t>
      </w:r>
    </w:p>
    <w:p w14:paraId="4CAA0615" w14:textId="77777777" w:rsidR="00464DBD" w:rsidRPr="00E475DB" w:rsidRDefault="00464DBD" w:rsidP="00464DBD">
      <w:pPr>
        <w:autoSpaceDE w:val="0"/>
        <w:autoSpaceDN w:val="0"/>
        <w:adjustRightInd w:val="0"/>
        <w:jc w:val="left"/>
        <w:rPr>
          <w:rFonts w:cs="Arial"/>
          <w:color w:val="000000"/>
          <w:szCs w:val="22"/>
        </w:rPr>
      </w:pPr>
    </w:p>
    <w:p w14:paraId="0524BEB2" w14:textId="67BC8B96" w:rsidR="00464DBD" w:rsidRDefault="00464DBD" w:rsidP="00544B86">
      <w:pPr>
        <w:pStyle w:val="ListParagraph"/>
        <w:widowControl w:val="0"/>
        <w:numPr>
          <w:ilvl w:val="0"/>
          <w:numId w:val="81"/>
        </w:numPr>
        <w:tabs>
          <w:tab w:val="left" w:pos="480"/>
        </w:tabs>
        <w:ind w:left="360" w:right="104" w:firstLine="0"/>
      </w:pPr>
      <w:r>
        <w:t>The Vendor {Bidder} shall submit an all-inclusive hourly rate to perform</w:t>
      </w:r>
      <w:r w:rsidRPr="003211A5">
        <w:rPr>
          <w:spacing w:val="54"/>
        </w:rPr>
        <w:t xml:space="preserve"> </w:t>
      </w:r>
      <w:r>
        <w:t xml:space="preserve">repairs needed to </w:t>
      </w:r>
      <w:r>
        <w:tab/>
      </w:r>
      <w:r>
        <w:tab/>
        <w:t>pass all required testing for each gasoline tank as per Section 3.2 of this Bid Solicitation</w:t>
      </w:r>
      <w:r w:rsidR="00975DDF">
        <w:t xml:space="preserve">;  </w:t>
      </w:r>
    </w:p>
    <w:p w14:paraId="4BA57042" w14:textId="00A37444" w:rsidR="00975DDF" w:rsidRPr="003211A5" w:rsidRDefault="00975DDF" w:rsidP="00464DBD">
      <w:pPr>
        <w:widowControl w:val="0"/>
        <w:tabs>
          <w:tab w:val="left" w:pos="480"/>
        </w:tabs>
        <w:ind w:right="104"/>
        <w:rPr>
          <w:rFonts w:eastAsia="Arial" w:cs="Arial"/>
          <w:szCs w:val="22"/>
        </w:rPr>
      </w:pPr>
      <w:r>
        <w:rPr>
          <w:rFonts w:eastAsia="Arial" w:cs="Arial"/>
          <w:szCs w:val="22"/>
        </w:rPr>
        <w:tab/>
      </w:r>
      <w:r>
        <w:rPr>
          <w:rFonts w:eastAsia="Arial" w:cs="Arial"/>
          <w:szCs w:val="22"/>
        </w:rPr>
        <w:tab/>
      </w:r>
    </w:p>
    <w:p w14:paraId="6DB46AA2" w14:textId="4743D7E7" w:rsidR="00464DBD" w:rsidRPr="003211A5" w:rsidRDefault="00464DBD" w:rsidP="00035D84">
      <w:pPr>
        <w:widowControl w:val="0"/>
        <w:tabs>
          <w:tab w:val="left" w:pos="480"/>
        </w:tabs>
        <w:ind w:left="-180" w:right="104"/>
        <w:rPr>
          <w:rFonts w:eastAsia="Arial" w:cs="Arial"/>
          <w:szCs w:val="22"/>
        </w:rPr>
      </w:pPr>
      <w:r w:rsidRPr="00035D84">
        <w:tab/>
      </w:r>
      <w:r w:rsidRPr="00035D84">
        <w:tab/>
      </w:r>
      <w:r w:rsidRPr="00544B86">
        <w:t>Note:</w:t>
      </w:r>
      <w:r w:rsidRPr="00035D84">
        <w:t xml:space="preserve"> The</w:t>
      </w:r>
      <w:r>
        <w:t xml:space="preserve"> hourly rate will only be paid for time spent on corrective measures and not</w:t>
      </w:r>
      <w:r w:rsidRPr="003211A5">
        <w:rPr>
          <w:spacing w:val="23"/>
        </w:rPr>
        <w:t xml:space="preserve"> </w:t>
      </w:r>
      <w:r>
        <w:t xml:space="preserve">for </w:t>
      </w:r>
      <w:r>
        <w:tab/>
      </w:r>
      <w:r>
        <w:tab/>
      </w:r>
      <w:r>
        <w:tab/>
        <w:t>the performance of the original testing, retesting</w:t>
      </w:r>
      <w:r w:rsidR="00662262">
        <w:t>,</w:t>
      </w:r>
      <w:r>
        <w:t xml:space="preserve"> or travel time to and from the</w:t>
      </w:r>
      <w:r w:rsidRPr="003211A5">
        <w:rPr>
          <w:spacing w:val="-18"/>
        </w:rPr>
        <w:t xml:space="preserve"> </w:t>
      </w:r>
      <w:r>
        <w:t>site</w:t>
      </w:r>
      <w:r w:rsidR="00A40112">
        <w:t>; and</w:t>
      </w:r>
    </w:p>
    <w:p w14:paraId="3D6BBCFE" w14:textId="77777777" w:rsidR="00464DBD" w:rsidRDefault="00464DBD" w:rsidP="00464DBD">
      <w:pPr>
        <w:spacing w:before="10"/>
        <w:rPr>
          <w:rFonts w:eastAsia="Arial" w:cs="Arial"/>
          <w:sz w:val="21"/>
          <w:szCs w:val="21"/>
        </w:rPr>
      </w:pPr>
    </w:p>
    <w:p w14:paraId="19B0166B" w14:textId="77777777" w:rsidR="00A40112" w:rsidRDefault="00A40112" w:rsidP="00464DBD">
      <w:pPr>
        <w:spacing w:before="10"/>
        <w:rPr>
          <w:rFonts w:eastAsia="Arial" w:cs="Arial"/>
          <w:sz w:val="21"/>
          <w:szCs w:val="21"/>
        </w:rPr>
      </w:pPr>
    </w:p>
    <w:p w14:paraId="1358C5D1" w14:textId="77777777" w:rsidR="00A40112" w:rsidRDefault="00A40112" w:rsidP="00464DBD">
      <w:pPr>
        <w:spacing w:before="10"/>
        <w:rPr>
          <w:rFonts w:eastAsia="Arial" w:cs="Arial"/>
          <w:sz w:val="21"/>
          <w:szCs w:val="21"/>
        </w:rPr>
      </w:pPr>
    </w:p>
    <w:p w14:paraId="653812F7" w14:textId="77777777" w:rsidR="00431A34" w:rsidRDefault="00431A34" w:rsidP="00464DBD">
      <w:pPr>
        <w:spacing w:before="10"/>
        <w:rPr>
          <w:rFonts w:eastAsia="Arial" w:cs="Arial"/>
          <w:sz w:val="21"/>
          <w:szCs w:val="21"/>
        </w:rPr>
      </w:pPr>
    </w:p>
    <w:p w14:paraId="693E24BA" w14:textId="10BE8DAA" w:rsidR="00464DBD" w:rsidRPr="003211A5" w:rsidRDefault="00464DBD" w:rsidP="00464DBD">
      <w:pPr>
        <w:pStyle w:val="ListParagraph"/>
        <w:widowControl w:val="0"/>
        <w:numPr>
          <w:ilvl w:val="0"/>
          <w:numId w:val="81"/>
        </w:numPr>
        <w:tabs>
          <w:tab w:val="left" w:pos="468"/>
        </w:tabs>
        <w:ind w:right="105"/>
        <w:rPr>
          <w:rFonts w:eastAsia="Arial" w:cs="Arial"/>
          <w:szCs w:val="22"/>
        </w:rPr>
      </w:pPr>
      <w:r w:rsidRPr="006F0CD3">
        <w:rPr>
          <w:rFonts w:eastAsia="Arial" w:cs="Arial"/>
        </w:rPr>
        <w:t xml:space="preserve">The </w:t>
      </w:r>
      <w:r>
        <w:rPr>
          <w:rFonts w:eastAsia="Arial" w:cs="Arial"/>
        </w:rPr>
        <w:t>Vendor [B</w:t>
      </w:r>
      <w:r w:rsidRPr="006F0CD3">
        <w:rPr>
          <w:rFonts w:eastAsia="Arial" w:cs="Arial"/>
        </w:rPr>
        <w:t>idder</w:t>
      </w:r>
      <w:r>
        <w:rPr>
          <w:rFonts w:eastAsia="Arial" w:cs="Arial"/>
        </w:rPr>
        <w:t>} shall submit</w:t>
      </w:r>
      <w:r w:rsidRPr="006F0CD3">
        <w:rPr>
          <w:rFonts w:eastAsia="Arial" w:cs="Arial"/>
        </w:rPr>
        <w:t xml:space="preserve"> a discount</w:t>
      </w:r>
      <w:r w:rsidR="00035D84">
        <w:rPr>
          <w:rFonts w:eastAsia="Arial" w:cs="Arial"/>
        </w:rPr>
        <w:t xml:space="preserve"> percentage</w:t>
      </w:r>
      <w:r>
        <w:rPr>
          <w:rFonts w:eastAsia="Arial" w:cs="Arial"/>
        </w:rPr>
        <w:t xml:space="preserve"> </w:t>
      </w:r>
      <w:r w:rsidRPr="006F0CD3">
        <w:rPr>
          <w:rFonts w:eastAsia="Arial" w:cs="Arial"/>
        </w:rPr>
        <w:t>on parts to be used</w:t>
      </w:r>
      <w:r w:rsidRPr="006F0CD3">
        <w:rPr>
          <w:rFonts w:eastAsia="Arial" w:cs="Arial"/>
          <w:spacing w:val="-21"/>
        </w:rPr>
        <w:t xml:space="preserve"> </w:t>
      </w:r>
      <w:r w:rsidRPr="006F0CD3">
        <w:rPr>
          <w:rFonts w:eastAsia="Arial" w:cs="Arial"/>
        </w:rPr>
        <w:t>for repair based upon the most current manufacturer’s price sheet</w:t>
      </w:r>
      <w:r>
        <w:rPr>
          <w:rFonts w:eastAsia="Arial" w:cs="Arial"/>
        </w:rPr>
        <w:t xml:space="preserve"> as per Section 3.2.1  </w:t>
      </w:r>
      <w:r w:rsidR="008D144C">
        <w:t>of this Bid Solicitation</w:t>
      </w:r>
      <w:r>
        <w:t>.</w:t>
      </w:r>
    </w:p>
    <w:p w14:paraId="1013E637" w14:textId="77777777" w:rsidR="00464DBD" w:rsidRPr="003211A5" w:rsidRDefault="00464DBD" w:rsidP="00464DBD">
      <w:pPr>
        <w:widowControl w:val="0"/>
        <w:tabs>
          <w:tab w:val="left" w:pos="468"/>
        </w:tabs>
        <w:ind w:left="360" w:right="105"/>
        <w:rPr>
          <w:rFonts w:eastAsia="Arial" w:cs="Arial"/>
          <w:szCs w:val="22"/>
        </w:rPr>
      </w:pPr>
      <w:r>
        <w:t xml:space="preserve"> </w:t>
      </w:r>
    </w:p>
    <w:p w14:paraId="66737C02" w14:textId="3A2E5BAD" w:rsidR="00464DBD" w:rsidRDefault="00464DBD">
      <w:pPr>
        <w:widowControl w:val="0"/>
        <w:tabs>
          <w:tab w:val="left" w:pos="450"/>
        </w:tabs>
        <w:ind w:left="360" w:right="105"/>
        <w:rPr>
          <w:rFonts w:eastAsia="Arial" w:cs="Arial"/>
        </w:rPr>
      </w:pPr>
      <w:r>
        <w:tab/>
      </w:r>
      <w:r>
        <w:tab/>
      </w:r>
      <w:r w:rsidRPr="00544B86">
        <w:t>Note:</w:t>
      </w:r>
      <w:r w:rsidRPr="00035D84">
        <w:t xml:space="preserve"> T</w:t>
      </w:r>
      <w:r w:rsidRPr="00035D84">
        <w:rPr>
          <w:rFonts w:eastAsia="Arial" w:cs="Arial"/>
        </w:rPr>
        <w:t>he</w:t>
      </w:r>
      <w:r w:rsidRPr="003211A5">
        <w:rPr>
          <w:rFonts w:eastAsia="Arial" w:cs="Arial"/>
        </w:rPr>
        <w:t xml:space="preserve"> </w:t>
      </w:r>
      <w:r>
        <w:rPr>
          <w:rFonts w:eastAsia="Arial" w:cs="Arial"/>
        </w:rPr>
        <w:t xml:space="preserve">invoice </w:t>
      </w:r>
      <w:r w:rsidRPr="003211A5">
        <w:rPr>
          <w:rFonts w:eastAsia="Arial" w:cs="Arial"/>
        </w:rPr>
        <w:t>price for a part will be derived from the manufacturer’s</w:t>
      </w:r>
      <w:r>
        <w:rPr>
          <w:rFonts w:eastAsia="Arial" w:cs="Arial"/>
        </w:rPr>
        <w:t xml:space="preserve"> </w:t>
      </w:r>
      <w:r w:rsidRPr="003211A5">
        <w:rPr>
          <w:rFonts w:eastAsia="Arial" w:cs="Arial"/>
        </w:rPr>
        <w:t>price</w:t>
      </w:r>
      <w:r w:rsidRPr="003211A5">
        <w:rPr>
          <w:rFonts w:eastAsia="Arial" w:cs="Arial"/>
          <w:spacing w:val="7"/>
        </w:rPr>
        <w:t xml:space="preserve"> </w:t>
      </w:r>
      <w:r w:rsidRPr="003211A5">
        <w:rPr>
          <w:rFonts w:eastAsia="Arial" w:cs="Arial"/>
        </w:rPr>
        <w:t xml:space="preserve">sheet </w:t>
      </w:r>
      <w:r>
        <w:rPr>
          <w:rFonts w:eastAsia="Arial" w:cs="Arial"/>
        </w:rPr>
        <w:tab/>
      </w:r>
      <w:r>
        <w:rPr>
          <w:rFonts w:eastAsia="Arial" w:cs="Arial"/>
        </w:rPr>
        <w:tab/>
      </w:r>
      <w:r>
        <w:rPr>
          <w:rFonts w:eastAsia="Arial" w:cs="Arial"/>
        </w:rPr>
        <w:tab/>
        <w:t xml:space="preserve">combined with Vendor {Bidder} </w:t>
      </w:r>
      <w:r w:rsidR="00035D84" w:rsidRPr="006F0CD3">
        <w:rPr>
          <w:rFonts w:eastAsia="Arial" w:cs="Arial"/>
        </w:rPr>
        <w:t>discount</w:t>
      </w:r>
      <w:r w:rsidR="00035D84">
        <w:rPr>
          <w:rFonts w:eastAsia="Arial" w:cs="Arial"/>
        </w:rPr>
        <w:t xml:space="preserve"> percentage</w:t>
      </w:r>
      <w:r w:rsidRPr="003211A5">
        <w:rPr>
          <w:rFonts w:eastAsia="Arial" w:cs="Arial"/>
        </w:rPr>
        <w:t xml:space="preserve">. The </w:t>
      </w:r>
      <w:r>
        <w:rPr>
          <w:rFonts w:eastAsia="Arial" w:cs="Arial"/>
        </w:rPr>
        <w:t>Vendor {C</w:t>
      </w:r>
      <w:r w:rsidRPr="003211A5">
        <w:rPr>
          <w:rFonts w:eastAsia="Arial" w:cs="Arial"/>
        </w:rPr>
        <w:t>ontractor</w:t>
      </w:r>
      <w:r>
        <w:rPr>
          <w:rFonts w:eastAsia="Arial" w:cs="Arial"/>
        </w:rPr>
        <w:t xml:space="preserve">} </w:t>
      </w:r>
      <w:r w:rsidRPr="003211A5">
        <w:rPr>
          <w:rFonts w:eastAsia="Arial" w:cs="Arial"/>
        </w:rPr>
        <w:t xml:space="preserve">must </w:t>
      </w:r>
      <w:r>
        <w:rPr>
          <w:rFonts w:eastAsia="Arial" w:cs="Arial"/>
        </w:rPr>
        <w:tab/>
      </w:r>
      <w:r>
        <w:rPr>
          <w:rFonts w:eastAsia="Arial" w:cs="Arial"/>
        </w:rPr>
        <w:tab/>
      </w:r>
      <w:r>
        <w:rPr>
          <w:rFonts w:eastAsia="Arial" w:cs="Arial"/>
        </w:rPr>
        <w:tab/>
        <w:t xml:space="preserve">provide the </w:t>
      </w:r>
      <w:r w:rsidRPr="003211A5">
        <w:rPr>
          <w:rFonts w:eastAsia="Arial" w:cs="Arial"/>
        </w:rPr>
        <w:t xml:space="preserve">manufacturer’s price sheet with </w:t>
      </w:r>
      <w:r>
        <w:rPr>
          <w:rFonts w:eastAsia="Arial" w:cs="Arial"/>
        </w:rPr>
        <w:t xml:space="preserve">the </w:t>
      </w:r>
      <w:r w:rsidRPr="003211A5">
        <w:rPr>
          <w:rFonts w:eastAsia="Arial" w:cs="Arial"/>
        </w:rPr>
        <w:t>invoice</w:t>
      </w:r>
      <w:r>
        <w:rPr>
          <w:rFonts w:eastAsia="Arial" w:cs="Arial"/>
        </w:rPr>
        <w:t xml:space="preserve"> for wh</w:t>
      </w:r>
      <w:r w:rsidRPr="003211A5">
        <w:rPr>
          <w:rFonts w:eastAsia="Arial" w:cs="Arial"/>
        </w:rPr>
        <w:t>ich</w:t>
      </w:r>
      <w:r>
        <w:rPr>
          <w:rFonts w:eastAsia="Arial" w:cs="Arial"/>
        </w:rPr>
        <w:t xml:space="preserve"> </w:t>
      </w:r>
      <w:r w:rsidRPr="003211A5">
        <w:rPr>
          <w:rFonts w:eastAsia="Arial" w:cs="Arial"/>
        </w:rPr>
        <w:t>the</w:t>
      </w:r>
      <w:r>
        <w:rPr>
          <w:rFonts w:eastAsia="Arial" w:cs="Arial"/>
        </w:rPr>
        <w:t xml:space="preserve"> </w:t>
      </w:r>
      <w:r w:rsidRPr="003211A5">
        <w:rPr>
          <w:rFonts w:eastAsia="Arial" w:cs="Arial"/>
        </w:rPr>
        <w:t xml:space="preserve">billing of parts </w:t>
      </w:r>
      <w:r>
        <w:rPr>
          <w:rFonts w:eastAsia="Arial" w:cs="Arial"/>
        </w:rPr>
        <w:tab/>
      </w:r>
      <w:r>
        <w:rPr>
          <w:rFonts w:eastAsia="Arial" w:cs="Arial"/>
        </w:rPr>
        <w:tab/>
      </w:r>
      <w:r>
        <w:rPr>
          <w:rFonts w:eastAsia="Arial" w:cs="Arial"/>
        </w:rPr>
        <w:tab/>
      </w:r>
      <w:r w:rsidRPr="003211A5">
        <w:rPr>
          <w:rFonts w:eastAsia="Arial" w:cs="Arial"/>
        </w:rPr>
        <w:t>is</w:t>
      </w:r>
      <w:r>
        <w:rPr>
          <w:rFonts w:eastAsia="Arial" w:cs="Arial"/>
        </w:rPr>
        <w:t xml:space="preserve"> </w:t>
      </w:r>
      <w:r w:rsidRPr="003211A5">
        <w:rPr>
          <w:rFonts w:eastAsia="Arial" w:cs="Arial"/>
        </w:rPr>
        <w:t>based.</w:t>
      </w:r>
    </w:p>
    <w:p w14:paraId="1C5CB3EB" w14:textId="77777777" w:rsidR="003D0575" w:rsidRPr="003211A5" w:rsidRDefault="003D0575">
      <w:pPr>
        <w:widowControl w:val="0"/>
        <w:tabs>
          <w:tab w:val="left" w:pos="450"/>
        </w:tabs>
        <w:ind w:left="360" w:right="105"/>
        <w:rPr>
          <w:rFonts w:eastAsia="Arial" w:cs="Arial"/>
          <w:szCs w:val="22"/>
        </w:rPr>
      </w:pPr>
    </w:p>
    <w:p w14:paraId="647C0737" w14:textId="57D69F98" w:rsidR="00A2374E" w:rsidRDefault="00BE04EB" w:rsidP="00464DBD">
      <w:pPr>
        <w:keepNext/>
        <w:rPr>
          <w:szCs w:val="22"/>
        </w:rPr>
      </w:pPr>
      <w:r>
        <w:rPr>
          <w:szCs w:val="22"/>
        </w:rPr>
        <w:t>All pricing shall be firm throughout the term of the Blanket P.O.</w:t>
      </w:r>
    </w:p>
    <w:p w14:paraId="51CA456F" w14:textId="77777777" w:rsidR="00BE04EB" w:rsidRDefault="00BE04EB" w:rsidP="00464DBD">
      <w:pPr>
        <w:keepNext/>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1F7FD7D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14E3F91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w:t>
      </w:r>
      <w:r w:rsidR="00862CBF">
        <w:rPr>
          <w:color w:val="000000"/>
        </w:rPr>
        <w:t>thirty</w:t>
      </w:r>
      <w:r w:rsidR="00862CBF" w:rsidRPr="00851065">
        <w:rPr>
          <w:color w:val="000000"/>
        </w:rPr>
        <w:t xml:space="preserve"> </w:t>
      </w:r>
      <w:r w:rsidR="0049699A" w:rsidRPr="00851065">
        <w:rPr>
          <w:color w:val="000000"/>
        </w:rPr>
        <w:t xml:space="preserve">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862CBF">
        <w:rPr>
          <w:color w:val="000000"/>
        </w:rPr>
        <w:t>thirty</w:t>
      </w:r>
      <w:r w:rsidR="00862CBF" w:rsidRPr="00C65B22">
        <w:rPr>
          <w:color w:val="000000"/>
        </w:rPr>
        <w:t xml:space="preserve"> </w:t>
      </w:r>
      <w:r w:rsidR="0049699A" w:rsidRPr="00C65B22">
        <w:rPr>
          <w:color w:val="000000"/>
        </w:rPr>
        <w:t>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DD447C">
        <w:rPr>
          <w:color w:val="000000"/>
        </w:rPr>
        <w:t>Thirty</w:t>
      </w:r>
      <w:r w:rsidR="00DD447C"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w:t>
      </w:r>
      <w:r w:rsidR="00BA7D00">
        <w:rPr>
          <w:color w:val="000000"/>
        </w:rPr>
        <w:t>,</w:t>
      </w:r>
      <w:r w:rsidRPr="00851065">
        <w:rPr>
          <w:color w:val="000000"/>
        </w:rPr>
        <w:t xml:space="preserve">"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08D79D3C"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4B0723">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4B0723">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205" w:name="_Toc400531504"/>
      <w:bookmarkStart w:id="206" w:name="_Toc428533975"/>
      <w:bookmarkStart w:id="207" w:name="_Toc5372592"/>
      <w:r w:rsidRPr="007111EE">
        <w:t>COOPERATIVE PURCHASING PROGRAM</w:t>
      </w:r>
      <w:bookmarkEnd w:id="205"/>
      <w:bookmarkEnd w:id="206"/>
      <w:bookmarkEnd w:id="207"/>
    </w:p>
    <w:p w14:paraId="7548C44D" w14:textId="77777777" w:rsidR="00757979" w:rsidRPr="001154A3" w:rsidRDefault="00757979" w:rsidP="002F0497">
      <w:pPr>
        <w:pStyle w:val="BodyText3"/>
        <w:keepNext/>
        <w:rPr>
          <w:highlight w:val="yellow"/>
        </w:rPr>
      </w:pPr>
    </w:p>
    <w:p w14:paraId="039FC11A" w14:textId="48EF8BCD"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6" w:history="1">
        <w:r w:rsidR="00EA3A0B" w:rsidRPr="00851065">
          <w:rPr>
            <w:rStyle w:val="Hyperlink"/>
          </w:rPr>
          <w:t>Division’s website</w:t>
        </w:r>
      </w:hyperlink>
      <w:r w:rsidR="00EA3A0B" w:rsidRPr="00851065">
        <w:t xml:space="preserve">. </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208" w:name="_Toc473542870"/>
      <w:bookmarkStart w:id="209" w:name="_Toc485039790"/>
      <w:bookmarkStart w:id="210" w:name="_Toc5372593"/>
      <w:r w:rsidRPr="005D2956">
        <w:rPr>
          <w:rFonts w:eastAsia="MS Mincho"/>
          <w:caps w:val="0"/>
        </w:rPr>
        <w:t>ORAL PRESENTATIONS</w:t>
      </w:r>
      <w:bookmarkEnd w:id="208"/>
      <w:bookmarkEnd w:id="209"/>
      <w:bookmarkEnd w:id="210"/>
    </w:p>
    <w:p w14:paraId="4B47F68D" w14:textId="77777777" w:rsidR="005317C3" w:rsidRPr="005D2956" w:rsidRDefault="005317C3" w:rsidP="0067363C">
      <w:pPr>
        <w:pStyle w:val="BodyText2"/>
        <w:keepNext/>
        <w:rPr>
          <w:b/>
        </w:rPr>
      </w:pPr>
    </w:p>
    <w:p w14:paraId="79DB63AD" w14:textId="2AB31EFB" w:rsidR="005317C3" w:rsidRPr="00E81EAB" w:rsidRDefault="00F8401E" w:rsidP="00757979">
      <w:pPr>
        <w:pStyle w:val="BodyText2"/>
      </w:pPr>
      <w:r>
        <w:t>Not applicable to this procurement.</w:t>
      </w:r>
    </w:p>
    <w:p w14:paraId="708BD00B" w14:textId="17863256" w:rsidR="00675860" w:rsidRPr="00FD2795" w:rsidRDefault="00045825" w:rsidP="002F0497">
      <w:pPr>
        <w:pStyle w:val="Heading1"/>
        <w:keepNext/>
      </w:pPr>
      <w:r>
        <w:br w:type="page"/>
      </w:r>
      <w:bookmarkStart w:id="211" w:name="_Toc400531505"/>
      <w:bookmarkStart w:id="212" w:name="_Toc428533976"/>
      <w:bookmarkStart w:id="213" w:name="_Toc5372594"/>
      <w:r w:rsidR="00675860" w:rsidRPr="00FD2795">
        <w:lastRenderedPageBreak/>
        <w:t>SPECIAL</w:t>
      </w:r>
      <w:r w:rsidR="006C72E6">
        <w:t xml:space="preserve"> </w:t>
      </w:r>
      <w:r w:rsidR="00675860" w:rsidRPr="00FD2795">
        <w:t>CONTRACTUAL TERMS AND CONDITIONS</w:t>
      </w:r>
      <w:bookmarkEnd w:id="211"/>
      <w:bookmarkEnd w:id="212"/>
      <w:r w:rsidR="006C72E6">
        <w:t xml:space="preserve"> APPLICABLE TO THE </w:t>
      </w:r>
      <w:r w:rsidR="001D2ACC">
        <w:t>BLANKET P.O.</w:t>
      </w:r>
      <w:bookmarkEnd w:id="213"/>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214" w:name="_Toc400531506"/>
      <w:bookmarkStart w:id="215" w:name="_Toc428533977"/>
      <w:bookmarkStart w:id="216" w:name="_Toc5372595"/>
      <w:r w:rsidRPr="009938A9">
        <w:t>PRECEDENCE OF SPECIAL CONTRACTUAL TERMS AND CONDITIONS</w:t>
      </w:r>
      <w:bookmarkEnd w:id="214"/>
      <w:bookmarkEnd w:id="215"/>
      <w:bookmarkEnd w:id="216"/>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4B0723">
      <w:pPr>
        <w:numPr>
          <w:ilvl w:val="0"/>
          <w:numId w:val="36"/>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4B0723">
      <w:pPr>
        <w:numPr>
          <w:ilvl w:val="0"/>
          <w:numId w:val="3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4B0723">
      <w:pPr>
        <w:numPr>
          <w:ilvl w:val="0"/>
          <w:numId w:val="3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4B0723">
      <w:pPr>
        <w:numPr>
          <w:ilvl w:val="0"/>
          <w:numId w:val="3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217" w:name="_Toc400531507"/>
      <w:bookmarkStart w:id="218" w:name="_Toc428533978"/>
      <w:bookmarkStart w:id="219" w:name="_Toc5372596"/>
      <w:r>
        <w:rPr>
          <w:caps w:val="0"/>
        </w:rPr>
        <w:t xml:space="preserve">BLANKET P.O. </w:t>
      </w:r>
      <w:r w:rsidRPr="005B44C2">
        <w:rPr>
          <w:caps w:val="0"/>
        </w:rPr>
        <w:t>TERM AND EXTENSION OPTION</w:t>
      </w:r>
      <w:bookmarkEnd w:id="217"/>
      <w:bookmarkEnd w:id="218"/>
      <w:bookmarkEnd w:id="219"/>
    </w:p>
    <w:p w14:paraId="13B5325D" w14:textId="77777777" w:rsidR="00F802EE" w:rsidRPr="007D420A" w:rsidRDefault="00F802EE" w:rsidP="002F0497">
      <w:pPr>
        <w:pStyle w:val="BodyText"/>
        <w:keepNext/>
        <w:ind w:left="0"/>
        <w:rPr>
          <w:sz w:val="22"/>
        </w:rPr>
      </w:pPr>
    </w:p>
    <w:p w14:paraId="2959DF78" w14:textId="5D27D46A"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DB2E19" w:rsidRPr="00BF420A">
        <w:rPr>
          <w:b/>
          <w:sz w:val="22"/>
          <w:szCs w:val="22"/>
          <w:lang w:val="en-US"/>
        </w:rPr>
        <w:t>three (3) years</w:t>
      </w:r>
      <w:r w:rsidR="00DB2E19">
        <w:rPr>
          <w:sz w:val="22"/>
          <w:szCs w:val="22"/>
          <w:lang w:val="en-US"/>
        </w:rPr>
        <w:t>.</w:t>
      </w:r>
      <w:r w:rsidR="00DB2E19" w:rsidRPr="005F70B0">
        <w:rPr>
          <w:sz w:val="22"/>
          <w:szCs w:val="22"/>
        </w:rPr>
        <w:t xml:space="preserve">  </w:t>
      </w:r>
      <w:r w:rsidRPr="005F70B0">
        <w:rPr>
          <w:sz w:val="22"/>
          <w:szCs w:val="22"/>
        </w:rPr>
        <w:t>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B67665">
        <w:rPr>
          <w:sz w:val="22"/>
          <w:lang w:val="en-US"/>
        </w:rPr>
        <w:t xml:space="preserve"> of</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0B491004"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DB2E19" w:rsidRPr="00BF420A">
        <w:rPr>
          <w:b/>
          <w:bCs/>
          <w:sz w:val="22"/>
          <w:szCs w:val="22"/>
        </w:rPr>
        <w:t>two (2</w:t>
      </w:r>
      <w:r w:rsidR="00DB2E19" w:rsidRPr="00BF420A">
        <w:rPr>
          <w:b/>
          <w:bCs/>
          <w:sz w:val="22"/>
          <w:szCs w:val="22"/>
          <w:lang w:val="en-US"/>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220" w:name="_Toc400531508"/>
      <w:bookmarkStart w:id="221" w:name="_Toc428533979"/>
      <w:bookmarkStart w:id="222" w:name="_Toc5372597"/>
      <w:r>
        <w:rPr>
          <w:caps w:val="0"/>
        </w:rPr>
        <w:t xml:space="preserve">BLANKET P.O. </w:t>
      </w:r>
      <w:r w:rsidRPr="005B44C2">
        <w:rPr>
          <w:caps w:val="0"/>
        </w:rPr>
        <w:t>TRANSITION</w:t>
      </w:r>
      <w:bookmarkEnd w:id="220"/>
      <w:bookmarkEnd w:id="221"/>
      <w:bookmarkEnd w:id="222"/>
    </w:p>
    <w:p w14:paraId="57D7B24C" w14:textId="77777777" w:rsidR="00675860" w:rsidRDefault="00675860" w:rsidP="002F0497">
      <w:pPr>
        <w:pStyle w:val="BodyText"/>
        <w:keepNext/>
        <w:ind w:left="0" w:right="115"/>
      </w:pPr>
    </w:p>
    <w:p w14:paraId="08DFE953" w14:textId="0765A688"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C61DEC">
        <w:rPr>
          <w:b/>
          <w:bCs/>
        </w:rPr>
        <w:t>180</w:t>
      </w:r>
      <w:r w:rsidRPr="007359F3">
        <w:rPr>
          <w:b/>
          <w:bCs/>
        </w:rPr>
        <w:t xml:space="preserve"> </w:t>
      </w:r>
      <w:r w:rsidRPr="00C61DEC">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223" w:name="_Toc5372598"/>
      <w:bookmarkStart w:id="224" w:name="_Toc108508270"/>
      <w:bookmarkStart w:id="225" w:name="_Toc428533980"/>
      <w:r w:rsidRPr="00851065">
        <w:t>CHANGE ORDER</w:t>
      </w:r>
      <w:bookmarkEnd w:id="223"/>
      <w:r w:rsidRPr="00851065">
        <w:t xml:space="preserve"> </w:t>
      </w:r>
      <w:bookmarkEnd w:id="224"/>
      <w:bookmarkEnd w:id="225"/>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26" w:name="_Toc400531510"/>
      <w:bookmarkStart w:id="227" w:name="_Toc428533981"/>
      <w:bookmarkStart w:id="228" w:name="_Toc5372599"/>
      <w:r>
        <w:rPr>
          <w:caps w:val="0"/>
        </w:rPr>
        <w:lastRenderedPageBreak/>
        <w:t>VENDOR {CONTRACTOR} RESPONSIBILITIES</w:t>
      </w:r>
      <w:bookmarkEnd w:id="226"/>
      <w:bookmarkEnd w:id="227"/>
      <w:bookmarkEnd w:id="228"/>
    </w:p>
    <w:p w14:paraId="25C289EB" w14:textId="77777777" w:rsidR="00675860" w:rsidRDefault="00675860" w:rsidP="00675860">
      <w:pPr>
        <w:pStyle w:val="BodyText"/>
        <w:keepNext/>
        <w:keepLines/>
        <w:ind w:left="0"/>
      </w:pPr>
    </w:p>
    <w:p w14:paraId="3331CCB2" w14:textId="6B249B9C"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8E0556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w:t>
      </w:r>
      <w:r w:rsidR="00CB26AA">
        <w:rPr>
          <w:sz w:val="22"/>
          <w:szCs w:val="22"/>
          <w:lang w:val="en-US"/>
        </w:rPr>
        <w:t>,</w:t>
      </w:r>
      <w:r w:rsidRPr="003B3194">
        <w:rPr>
          <w:sz w:val="22"/>
          <w:szCs w:val="22"/>
        </w:rPr>
        <w:t xml:space="preserve"> and timely completion and submission of all deliverables, services</w:t>
      </w:r>
      <w:r w:rsidR="00CB26AA">
        <w:rPr>
          <w:sz w:val="22"/>
          <w:szCs w:val="22"/>
          <w:lang w:val="en-US"/>
        </w:rPr>
        <w:t>,</w:t>
      </w:r>
      <w:r w:rsidRPr="003B3194">
        <w:rPr>
          <w:sz w:val="22"/>
          <w:szCs w:val="22"/>
        </w:rPr>
        <w:t xml:space="preserve">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8443E1">
        <w:rPr>
          <w:sz w:val="22"/>
        </w:rPr>
        <w:t xml:space="preserve"> </w:t>
      </w:r>
      <w:r w:rsidRPr="003B3194">
        <w:rPr>
          <w:sz w:val="22"/>
          <w:szCs w:val="22"/>
        </w:rPr>
        <w:t>The review, approval, acceptance</w:t>
      </w:r>
      <w:r w:rsidR="00715CAE">
        <w:rPr>
          <w:sz w:val="22"/>
          <w:szCs w:val="22"/>
          <w:lang w:val="en-US"/>
        </w:rPr>
        <w:t>,</w:t>
      </w:r>
      <w:r w:rsidRPr="003B3194">
        <w:rPr>
          <w:sz w:val="22"/>
          <w:szCs w:val="22"/>
        </w:rPr>
        <w:t xml:space="preserv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29" w:name="_Toc400531511"/>
      <w:bookmarkStart w:id="230" w:name="_Toc428533982"/>
      <w:bookmarkStart w:id="231" w:name="_Toc5372600"/>
      <w:r>
        <w:rPr>
          <w:caps w:val="0"/>
        </w:rPr>
        <w:t>SUBSTITUTION OF STAFF</w:t>
      </w:r>
      <w:bookmarkEnd w:id="229"/>
      <w:bookmarkEnd w:id="230"/>
      <w:bookmarkEnd w:id="231"/>
    </w:p>
    <w:p w14:paraId="3FCA9BC0" w14:textId="77777777" w:rsidR="00675860" w:rsidRPr="007D420A" w:rsidRDefault="00675860" w:rsidP="002F0497">
      <w:pPr>
        <w:pStyle w:val="BodyText"/>
        <w:keepNext/>
        <w:ind w:left="0"/>
      </w:pPr>
    </w:p>
    <w:p w14:paraId="5AC5E9CB" w14:textId="4139154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45F21BDC"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232" w:name="_Toc400531512"/>
      <w:bookmarkStart w:id="233" w:name="_Toc428533983"/>
      <w:bookmarkStart w:id="234" w:name="_Toc5372601"/>
      <w:r>
        <w:rPr>
          <w:caps w:val="0"/>
        </w:rPr>
        <w:t>SUBSTITUTION OR ADDITION OF SUBCONTRACTOR(S)</w:t>
      </w:r>
      <w:bookmarkEnd w:id="232"/>
      <w:bookmarkEnd w:id="233"/>
      <w:bookmarkEnd w:id="234"/>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235" w:name="_Toc400531513"/>
      <w:bookmarkStart w:id="236" w:name="_Toc428533984"/>
      <w:bookmarkStart w:id="237" w:name="_Toc5372602"/>
      <w:r w:rsidRPr="00A1068D">
        <w:lastRenderedPageBreak/>
        <w:t>OWNERSHIP OF MATERIAL</w:t>
      </w:r>
      <w:bookmarkEnd w:id="235"/>
      <w:bookmarkEnd w:id="236"/>
      <w:bookmarkEnd w:id="237"/>
    </w:p>
    <w:p w14:paraId="06DCD44A" w14:textId="77777777" w:rsidR="00675860" w:rsidRPr="00851065" w:rsidRDefault="00675860" w:rsidP="002F0497">
      <w:pPr>
        <w:keepNext/>
        <w:autoSpaceDE w:val="0"/>
        <w:autoSpaceDN w:val="0"/>
        <w:adjustRightInd w:val="0"/>
      </w:pPr>
    </w:p>
    <w:p w14:paraId="56FB3033" w14:textId="77777777" w:rsidR="00430227" w:rsidRDefault="00430227" w:rsidP="00430227">
      <w:pPr>
        <w:pStyle w:val="ListParagraph"/>
        <w:keepNext/>
        <w:numPr>
          <w:ilvl w:val="0"/>
          <w:numId w:val="74"/>
        </w:numPr>
        <w:autoSpaceDE w:val="0"/>
        <w:autoSpaceDN w:val="0"/>
        <w:adjustRightInd w:val="0"/>
        <w:spacing w:after="120"/>
      </w:pPr>
      <w:r>
        <w:t>State Ownership of Data</w:t>
      </w:r>
    </w:p>
    <w:p w14:paraId="36AA6F6E" w14:textId="7D750837" w:rsidR="00430227" w:rsidRDefault="00430227" w:rsidP="00430227">
      <w:pPr>
        <w:pStyle w:val="ListParagraph"/>
        <w:keepNext/>
        <w:autoSpaceDE w:val="0"/>
        <w:autoSpaceDN w:val="0"/>
        <w:adjustRightInd w:val="0"/>
        <w:spacing w:after="1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5D025700" w14:textId="77777777" w:rsidR="00430227" w:rsidRDefault="00430227" w:rsidP="00430227">
      <w:pPr>
        <w:pStyle w:val="ListParagraph"/>
        <w:numPr>
          <w:ilvl w:val="0"/>
          <w:numId w:val="74"/>
        </w:numPr>
        <w:autoSpaceDE w:val="0"/>
        <w:autoSpaceDN w:val="0"/>
        <w:adjustRightInd w:val="0"/>
        <w:spacing w:after="120"/>
      </w:pPr>
      <w:r>
        <w:t>Intellectual Property Rights in Deliverables – Excluding Software</w:t>
      </w:r>
    </w:p>
    <w:p w14:paraId="3DD08BFE" w14:textId="01A6A0D7" w:rsidR="00430227" w:rsidRDefault="00430227" w:rsidP="00430227">
      <w:pPr>
        <w:pStyle w:val="ListParagraph"/>
        <w:numPr>
          <w:ilvl w:val="0"/>
          <w:numId w:val="75"/>
        </w:numPr>
        <w:autoSpaceDE w:val="0"/>
        <w:autoSpaceDN w:val="0"/>
        <w:adjustRightInd w:val="0"/>
        <w:spacing w:after="12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049765D2" w14:textId="5236883D" w:rsidR="00430227" w:rsidRDefault="00430227" w:rsidP="00430227">
      <w:pPr>
        <w:pStyle w:val="ListParagraph"/>
        <w:numPr>
          <w:ilvl w:val="0"/>
          <w:numId w:val="75"/>
        </w:numPr>
        <w:autoSpaceDE w:val="0"/>
        <w:autoSpaceDN w:val="0"/>
        <w:adjustRightInd w:val="0"/>
        <w:spacing w:after="12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3F29D4E6" w14:textId="20F3BCE2" w:rsidR="00430227" w:rsidRDefault="00430227" w:rsidP="00430227">
      <w:pPr>
        <w:pStyle w:val="ListParagraph"/>
        <w:numPr>
          <w:ilvl w:val="0"/>
          <w:numId w:val="75"/>
        </w:numPr>
        <w:autoSpaceDE w:val="0"/>
        <w:autoSpaceDN w:val="0"/>
        <w:adjustRightInd w:val="0"/>
        <w:spacing w:after="120"/>
        <w:ind w:left="1080"/>
      </w:pPr>
      <w:r>
        <w:t xml:space="preserve">The Vendor {Bidder/Contractor} grants the State a nonexclusive, irrevocable, royalty free license to use the Vendor’s {Bidder’s/Contractor's} Background IP delivered to the State for the purposes contemplated by this Blanket P.O.; and </w:t>
      </w:r>
    </w:p>
    <w:p w14:paraId="42D94A74" w14:textId="7EA3900C" w:rsidR="00430227" w:rsidRDefault="00430227" w:rsidP="00430227">
      <w:pPr>
        <w:pStyle w:val="ListParagraph"/>
        <w:numPr>
          <w:ilvl w:val="0"/>
          <w:numId w:val="75"/>
        </w:numPr>
        <w:autoSpaceDE w:val="0"/>
        <w:autoSpaceDN w:val="0"/>
        <w:adjustRightInd w:val="0"/>
        <w:spacing w:after="120"/>
        <w:ind w:left="1080"/>
      </w:pPr>
      <w:r>
        <w:t>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w:t>
      </w:r>
    </w:p>
    <w:p w14:paraId="11B6C624" w14:textId="77777777" w:rsidR="00430227" w:rsidRPr="001861D6" w:rsidRDefault="00430227" w:rsidP="00430227">
      <w:pPr>
        <w:pStyle w:val="BodyText3"/>
        <w:numPr>
          <w:ilvl w:val="0"/>
          <w:numId w:val="74"/>
        </w:numPr>
        <w:spacing w:after="120"/>
      </w:pPr>
      <w:r w:rsidRPr="001861D6">
        <w:t>Intellectual Property Rights in Software Deliverables</w:t>
      </w:r>
    </w:p>
    <w:p w14:paraId="2BDC10F8" w14:textId="77777777" w:rsidR="00430227" w:rsidRDefault="00430227" w:rsidP="00430227">
      <w:pPr>
        <w:pStyle w:val="BodyText3"/>
        <w:numPr>
          <w:ilvl w:val="0"/>
          <w:numId w:val="76"/>
        </w:numPr>
        <w:spacing w:after="120"/>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3483D548" w14:textId="4266C7F9" w:rsidR="00430227" w:rsidRDefault="00430227" w:rsidP="00430227">
      <w:pPr>
        <w:pStyle w:val="BodyText3"/>
        <w:numPr>
          <w:ilvl w:val="1"/>
          <w:numId w:val="76"/>
        </w:numPr>
        <w:spacing w:after="120"/>
        <w:ind w:left="1440"/>
      </w:pPr>
      <w:r>
        <w:t>Included within the Quote; and</w:t>
      </w:r>
    </w:p>
    <w:p w14:paraId="409A072B" w14:textId="69F7241E" w:rsidR="00430227" w:rsidRDefault="00430227" w:rsidP="00430227">
      <w:pPr>
        <w:pStyle w:val="BodyText3"/>
        <w:numPr>
          <w:ilvl w:val="1"/>
          <w:numId w:val="76"/>
        </w:numPr>
        <w:spacing w:after="120"/>
        <w:ind w:left="1440"/>
      </w:pPr>
      <w:r>
        <w:t>Sufficient to meet the State’s needs as set forth in the Bid Solicitation.</w:t>
      </w:r>
    </w:p>
    <w:p w14:paraId="7011D88E" w14:textId="71240B26" w:rsidR="00430227" w:rsidRDefault="00430227" w:rsidP="00430227">
      <w:pPr>
        <w:pStyle w:val="BodyText3"/>
        <w:numPr>
          <w:ilvl w:val="0"/>
          <w:numId w:val="76"/>
        </w:numPr>
        <w:spacing w:after="120"/>
        <w:ind w:left="1080"/>
      </w:pPr>
      <w:r>
        <w:t xml:space="preserve">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w:t>
      </w:r>
      <w:r>
        <w:lastRenderedPageBreak/>
        <w:t>of liability, choice of law, governing law, and confidentiality which conflict with the terms of the Blanket P.O. and are void and have no effect.  The State expressly reserves the right to negotiate all other terms and conditions of the license agreement; and</w:t>
      </w:r>
    </w:p>
    <w:p w14:paraId="77ADBAEA" w14:textId="77777777" w:rsidR="00430227" w:rsidRPr="00A14D85" w:rsidRDefault="00430227" w:rsidP="00430227">
      <w:pPr>
        <w:pStyle w:val="BodyText3"/>
        <w:numPr>
          <w:ilvl w:val="0"/>
          <w:numId w:val="76"/>
        </w:numPr>
        <w:spacing w:after="120"/>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24DBFB5B" w14:textId="77777777" w:rsidR="002E7691" w:rsidRDefault="002E7691" w:rsidP="00582E69">
      <w:pPr>
        <w:rPr>
          <w:b/>
        </w:rPr>
      </w:pPr>
    </w:p>
    <w:p w14:paraId="26468742" w14:textId="77777777" w:rsidR="00675860" w:rsidRDefault="00FE2EBD" w:rsidP="00582E69">
      <w:pPr>
        <w:pStyle w:val="Heading2"/>
        <w:keepNext/>
      </w:pPr>
      <w:bookmarkStart w:id="238" w:name="_Toc400531514"/>
      <w:bookmarkStart w:id="239" w:name="_Toc428533985"/>
      <w:bookmarkStart w:id="240" w:name="_Toc5372603"/>
      <w:r>
        <w:rPr>
          <w:caps w:val="0"/>
        </w:rPr>
        <w:t>SECURITY AND CONFIDENTIALITY</w:t>
      </w:r>
      <w:bookmarkEnd w:id="238"/>
      <w:bookmarkEnd w:id="239"/>
      <w:bookmarkEnd w:id="240"/>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241" w:name="_Toc400531515"/>
      <w:bookmarkStart w:id="242" w:name="_Toc428533986"/>
      <w:bookmarkStart w:id="243" w:name="_Toc5372604"/>
      <w:r w:rsidRPr="00507C84">
        <w:t>DATA CONFIDENTIALITY</w:t>
      </w:r>
      <w:bookmarkEnd w:id="241"/>
      <w:bookmarkEnd w:id="242"/>
      <w:bookmarkEnd w:id="243"/>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4B0723">
      <w:pPr>
        <w:pStyle w:val="ListParagraph"/>
        <w:keepNext/>
        <w:numPr>
          <w:ilvl w:val="0"/>
          <w:numId w:val="37"/>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4B0723">
      <w:pPr>
        <w:pStyle w:val="ListParagraph"/>
        <w:numPr>
          <w:ilvl w:val="0"/>
          <w:numId w:val="37"/>
        </w:numPr>
      </w:pPr>
      <w:r w:rsidRPr="00C65B22">
        <w:lastRenderedPageBreak/>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4B0723">
      <w:pPr>
        <w:pStyle w:val="ListParagraph"/>
        <w:numPr>
          <w:ilvl w:val="0"/>
          <w:numId w:val="3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4B0723">
      <w:pPr>
        <w:pStyle w:val="ListParagraph"/>
        <w:numPr>
          <w:ilvl w:val="0"/>
          <w:numId w:val="3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4B0723">
      <w:pPr>
        <w:pStyle w:val="ListParagraph"/>
        <w:numPr>
          <w:ilvl w:val="0"/>
          <w:numId w:val="37"/>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4B0723">
      <w:pPr>
        <w:pStyle w:val="ListParagraph"/>
        <w:numPr>
          <w:ilvl w:val="0"/>
          <w:numId w:val="37"/>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8443E1" w:rsidRDefault="002700AC" w:rsidP="004B0723">
      <w:pPr>
        <w:pStyle w:val="ListParagraph"/>
        <w:numPr>
          <w:ilvl w:val="0"/>
          <w:numId w:val="37"/>
        </w:numPr>
      </w:pPr>
      <w:r w:rsidRPr="008443E1">
        <w:t>Notwithstanding the requirements of nondisclosure described in these Sections 5.9.1 and 5.9.1.1, either party may release the other party’s Confidential Information:</w:t>
      </w:r>
    </w:p>
    <w:p w14:paraId="658DF3E2" w14:textId="77777777" w:rsidR="002700AC" w:rsidRPr="008443E1" w:rsidRDefault="002700AC" w:rsidP="002700AC">
      <w:pPr>
        <w:pStyle w:val="ListParagraph"/>
      </w:pPr>
    </w:p>
    <w:p w14:paraId="11D205FD" w14:textId="77777777" w:rsidR="002700AC" w:rsidRPr="008443E1" w:rsidRDefault="002700AC" w:rsidP="004B0723">
      <w:pPr>
        <w:pStyle w:val="ListParagraph"/>
        <w:numPr>
          <w:ilvl w:val="0"/>
          <w:numId w:val="70"/>
        </w:numPr>
      </w:pPr>
      <w:r w:rsidRPr="008443E1">
        <w:t>if directed to do so by a court or arbitrator of competent jurisdiction; or</w:t>
      </w:r>
    </w:p>
    <w:p w14:paraId="413C6911" w14:textId="77777777" w:rsidR="002700AC" w:rsidRPr="008443E1" w:rsidRDefault="002700AC" w:rsidP="004B0723">
      <w:pPr>
        <w:pStyle w:val="ListParagraph"/>
        <w:numPr>
          <w:ilvl w:val="0"/>
          <w:numId w:val="70"/>
        </w:numPr>
      </w:pPr>
      <w:r w:rsidRPr="008443E1">
        <w:t>pursuant to a lawfully issued subpoena or other lawful document request:</w:t>
      </w:r>
    </w:p>
    <w:p w14:paraId="459786D2" w14:textId="77777777" w:rsidR="002700AC" w:rsidRPr="008443E1" w:rsidRDefault="002700AC" w:rsidP="002700AC">
      <w:pPr>
        <w:pStyle w:val="ListParagraph"/>
        <w:ind w:left="2160" w:hanging="720"/>
      </w:pPr>
      <w:r w:rsidRPr="008443E1">
        <w:t>(a)</w:t>
      </w:r>
      <w:r w:rsidRPr="008443E1">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8443E1">
        <w:t>(b)</w:t>
      </w:r>
      <w:r w:rsidRPr="008443E1">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w:t>
      </w:r>
      <w:r w:rsidRPr="007D420A">
        <w:t>(</w:t>
      </w:r>
      <w:r>
        <w:t>F</w:t>
      </w:r>
      <w:r w:rsidRPr="007D420A">
        <w:t>).</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244" w:name="_Toc400531516"/>
      <w:bookmarkStart w:id="245" w:name="_Toc428533987"/>
      <w:bookmarkStart w:id="246" w:name="_Toc5372605"/>
      <w:r w:rsidRPr="00507C84">
        <w:rPr>
          <w:rFonts w:eastAsia="Calibri"/>
        </w:rPr>
        <w:t>DATA SECURITY STANDARDS</w:t>
      </w:r>
      <w:bookmarkEnd w:id="244"/>
      <w:bookmarkEnd w:id="245"/>
      <w:bookmarkEnd w:id="246"/>
      <w:r w:rsidRPr="00507C84">
        <w:rPr>
          <w:rFonts w:eastAsia="Calibri"/>
        </w:rPr>
        <w:t xml:space="preserve"> </w:t>
      </w:r>
    </w:p>
    <w:p w14:paraId="394C4C4D" w14:textId="77777777" w:rsidR="00675860" w:rsidRPr="007D420A" w:rsidRDefault="00675860" w:rsidP="002F0497">
      <w:pPr>
        <w:keepNext/>
        <w:rPr>
          <w:rFonts w:eastAsia="Calibri"/>
        </w:rPr>
      </w:pPr>
    </w:p>
    <w:p w14:paraId="0638AFA3" w14:textId="2BB89894" w:rsidR="00675860" w:rsidRPr="002B0F5C" w:rsidRDefault="008443E1" w:rsidP="00851065">
      <w:r w:rsidRPr="00BF420A">
        <w:rPr>
          <w:rFonts w:eastAsia="Calibri"/>
        </w:rPr>
        <w:t>Not applicable to this procurement.</w:t>
      </w:r>
    </w:p>
    <w:p w14:paraId="47B6C094" w14:textId="77777777" w:rsidR="00FE2EBD" w:rsidRDefault="00FE2EBD" w:rsidP="00851065"/>
    <w:p w14:paraId="4906C8BA" w14:textId="77777777" w:rsidR="00FE2EBD" w:rsidRPr="00507C84" w:rsidRDefault="00DA74B9" w:rsidP="002F0497">
      <w:pPr>
        <w:pStyle w:val="Heading3"/>
        <w:keepNext/>
      </w:pPr>
      <w:bookmarkStart w:id="247" w:name="_Toc5372606"/>
      <w:r>
        <w:rPr>
          <w:caps w:val="0"/>
        </w:rPr>
        <w:t>SECURITY PLAN</w:t>
      </w:r>
      <w:bookmarkEnd w:id="247"/>
    </w:p>
    <w:p w14:paraId="244F750B" w14:textId="77777777" w:rsidR="00FE2EBD" w:rsidRDefault="00FE2EBD" w:rsidP="002F0497">
      <w:pPr>
        <w:keepNext/>
      </w:pPr>
    </w:p>
    <w:p w14:paraId="6868FC48" w14:textId="77777777" w:rsidR="002B0F5C" w:rsidRPr="00BF420A" w:rsidRDefault="002B0F5C" w:rsidP="002B0F5C">
      <w:r w:rsidRPr="00BF420A">
        <w:rPr>
          <w:rFonts w:eastAsia="Calibri"/>
        </w:rPr>
        <w:t>Not applicable to this procurement.</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248" w:name="_Toc400531518"/>
      <w:bookmarkStart w:id="249" w:name="_Toc428533989"/>
      <w:bookmarkStart w:id="250" w:name="_Toc5372607"/>
      <w:r>
        <w:rPr>
          <w:caps w:val="0"/>
        </w:rPr>
        <w:lastRenderedPageBreak/>
        <w:t>NEWS RELEASES</w:t>
      </w:r>
      <w:bookmarkEnd w:id="248"/>
      <w:bookmarkEnd w:id="249"/>
      <w:bookmarkEnd w:id="250"/>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51" w:name="_Toc400531519"/>
      <w:bookmarkStart w:id="252" w:name="_Toc428533990"/>
      <w:bookmarkStart w:id="253" w:name="_Toc5372608"/>
      <w:r>
        <w:rPr>
          <w:caps w:val="0"/>
        </w:rPr>
        <w:t>ADVERTISING</w:t>
      </w:r>
      <w:bookmarkEnd w:id="251"/>
      <w:bookmarkEnd w:id="252"/>
      <w:bookmarkEnd w:id="253"/>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54" w:name="_Toc400531520"/>
      <w:bookmarkStart w:id="255" w:name="_Toc428533991"/>
      <w:bookmarkStart w:id="256" w:name="_Toc5372609"/>
      <w:r>
        <w:rPr>
          <w:caps w:val="0"/>
        </w:rPr>
        <w:t>LICENSES AND PERMITS</w:t>
      </w:r>
      <w:bookmarkEnd w:id="254"/>
      <w:bookmarkEnd w:id="255"/>
      <w:bookmarkEnd w:id="256"/>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57" w:name="_Toc400531521"/>
      <w:bookmarkStart w:id="258" w:name="_Toc428533992"/>
      <w:bookmarkStart w:id="259" w:name="_Toc5372610"/>
      <w:r>
        <w:rPr>
          <w:caps w:val="0"/>
        </w:rPr>
        <w:t>CLAIMS AND REMEDIES</w:t>
      </w:r>
      <w:bookmarkEnd w:id="257"/>
      <w:bookmarkEnd w:id="258"/>
      <w:bookmarkEnd w:id="259"/>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60" w:name="_Toc400531522"/>
      <w:bookmarkStart w:id="261" w:name="_Toc428533993"/>
      <w:bookmarkStart w:id="262" w:name="_Toc5372611"/>
      <w:r w:rsidRPr="00B6270B">
        <w:rPr>
          <w:rFonts w:eastAsia="MS Mincho"/>
          <w:bCs w:val="0"/>
          <w:caps w:val="0"/>
        </w:rPr>
        <w:t>CLAIMS</w:t>
      </w:r>
      <w:bookmarkEnd w:id="260"/>
      <w:bookmarkEnd w:id="261"/>
      <w:bookmarkEnd w:id="262"/>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63" w:name="_Toc400531523"/>
      <w:bookmarkStart w:id="264" w:name="_Toc428533994"/>
      <w:bookmarkStart w:id="265" w:name="_Toc5372612"/>
      <w:r w:rsidRPr="00B6270B">
        <w:rPr>
          <w:rFonts w:eastAsia="MS Mincho"/>
          <w:bCs w:val="0"/>
          <w:caps w:val="0"/>
        </w:rPr>
        <w:t>REMEDIES</w:t>
      </w:r>
      <w:bookmarkEnd w:id="263"/>
      <w:bookmarkEnd w:id="264"/>
      <w:bookmarkEnd w:id="265"/>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66" w:name="_Toc400531524"/>
      <w:bookmarkStart w:id="267" w:name="_Toc428533995"/>
      <w:bookmarkStart w:id="268" w:name="_Toc5372613"/>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66"/>
      <w:bookmarkEnd w:id="267"/>
      <w:bookmarkEnd w:id="268"/>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69" w:name="_Toc327360432"/>
      <w:bookmarkStart w:id="270" w:name="_Toc349639917"/>
    </w:p>
    <w:p w14:paraId="18EAA6E2" w14:textId="77777777" w:rsidR="00286B67" w:rsidRPr="002263FE" w:rsidRDefault="00244796" w:rsidP="00F10BE2">
      <w:pPr>
        <w:pStyle w:val="Heading2"/>
        <w:keepNext/>
        <w:ind w:right="86"/>
      </w:pPr>
      <w:bookmarkStart w:id="271" w:name="_Toc400531525"/>
      <w:bookmarkStart w:id="272" w:name="_Toc428533996"/>
      <w:bookmarkStart w:id="273" w:name="_Toc5372614"/>
      <w:bookmarkEnd w:id="269"/>
      <w:bookmarkEnd w:id="270"/>
      <w:r w:rsidRPr="002263FE">
        <w:rPr>
          <w:caps w:val="0"/>
        </w:rPr>
        <w:t>LIQUIDATED DAMAGES</w:t>
      </w:r>
      <w:bookmarkEnd w:id="271"/>
      <w:bookmarkEnd w:id="272"/>
      <w:bookmarkEnd w:id="273"/>
    </w:p>
    <w:p w14:paraId="7D10FC59" w14:textId="77777777" w:rsidR="0032281D" w:rsidRPr="00851065" w:rsidRDefault="0032281D" w:rsidP="00F10BE2">
      <w:pPr>
        <w:keepNext/>
        <w:ind w:right="86"/>
      </w:pPr>
    </w:p>
    <w:p w14:paraId="59DF8AB9" w14:textId="06FBFFB7" w:rsidR="00A24CCC" w:rsidRPr="002B0F5C" w:rsidRDefault="002B0F5C" w:rsidP="00DF7D48">
      <w:pPr>
        <w:pStyle w:val="BodyText"/>
        <w:ind w:left="0"/>
        <w:rPr>
          <w:b/>
          <w:sz w:val="22"/>
          <w:lang w:val="en-US"/>
        </w:rPr>
      </w:pPr>
      <w:r>
        <w:rPr>
          <w:rFonts w:eastAsia="MS Mincho" w:cs="Arial"/>
          <w:bCs/>
          <w:sz w:val="22"/>
          <w:szCs w:val="22"/>
          <w:lang w:val="en-US"/>
        </w:rPr>
        <w:t>Not applicable to this procurement.</w:t>
      </w:r>
    </w:p>
    <w:p w14:paraId="2985A33B" w14:textId="77777777" w:rsidR="002B0F5C" w:rsidRPr="00955DFD" w:rsidRDefault="002B0F5C" w:rsidP="00DF7D48">
      <w:pPr>
        <w:pStyle w:val="BodyText"/>
        <w:ind w:left="0"/>
        <w:rPr>
          <w:b/>
          <w:sz w:val="22"/>
        </w:rPr>
      </w:pPr>
    </w:p>
    <w:p w14:paraId="6FD9D231" w14:textId="77777777" w:rsidR="00675860" w:rsidRPr="00A24CCC" w:rsidRDefault="00244796" w:rsidP="0032399C">
      <w:pPr>
        <w:pStyle w:val="Heading2"/>
        <w:keepNext/>
      </w:pPr>
      <w:bookmarkStart w:id="274" w:name="_Toc400531531"/>
      <w:bookmarkStart w:id="275" w:name="_Toc428534002"/>
      <w:bookmarkStart w:id="276" w:name="_Toc5372615"/>
      <w:r w:rsidRPr="00A24CCC">
        <w:rPr>
          <w:caps w:val="0"/>
        </w:rPr>
        <w:t>RETAINAGE</w:t>
      </w:r>
      <w:bookmarkEnd w:id="274"/>
      <w:bookmarkEnd w:id="275"/>
      <w:bookmarkEnd w:id="276"/>
    </w:p>
    <w:p w14:paraId="12618CBA" w14:textId="77777777" w:rsidR="00675860" w:rsidRPr="005608A5" w:rsidRDefault="00675860" w:rsidP="0032399C">
      <w:pPr>
        <w:pStyle w:val="BodyText"/>
        <w:keepNext/>
        <w:ind w:left="0"/>
        <w:rPr>
          <w:sz w:val="22"/>
          <w:szCs w:val="22"/>
        </w:rPr>
      </w:pPr>
    </w:p>
    <w:p w14:paraId="0C8DB82C" w14:textId="77777777" w:rsidR="002B0F5C" w:rsidRDefault="002B0F5C" w:rsidP="002B0F5C">
      <w:pPr>
        <w:pStyle w:val="BodyText"/>
        <w:ind w:left="0"/>
        <w:rPr>
          <w:rFonts w:eastAsia="MS Mincho" w:cs="Arial"/>
          <w:bCs/>
          <w:sz w:val="22"/>
          <w:szCs w:val="22"/>
          <w:lang w:val="en-US"/>
        </w:rPr>
      </w:pPr>
      <w:r>
        <w:rPr>
          <w:rFonts w:eastAsia="MS Mincho" w:cs="Arial"/>
          <w:bCs/>
          <w:sz w:val="22"/>
          <w:szCs w:val="22"/>
          <w:lang w:val="en-US"/>
        </w:rPr>
        <w:t>Not applicable to this procurement.</w:t>
      </w:r>
    </w:p>
    <w:p w14:paraId="550D67C8" w14:textId="77777777" w:rsidR="0087233B" w:rsidRDefault="0087233B" w:rsidP="002B0F5C">
      <w:pPr>
        <w:pStyle w:val="BodyText"/>
        <w:ind w:left="0"/>
        <w:rPr>
          <w:rFonts w:eastAsia="MS Mincho" w:cs="Arial"/>
          <w:bCs/>
          <w:sz w:val="22"/>
          <w:szCs w:val="22"/>
          <w:lang w:val="en-US"/>
        </w:rPr>
      </w:pPr>
    </w:p>
    <w:p w14:paraId="6BB55BEB" w14:textId="77777777" w:rsidR="00675860" w:rsidRPr="00B6270B" w:rsidRDefault="00244796" w:rsidP="0032399C">
      <w:pPr>
        <w:pStyle w:val="Heading2"/>
        <w:keepNext/>
      </w:pPr>
      <w:bookmarkStart w:id="277" w:name="_Toc5372616"/>
      <w:bookmarkStart w:id="278" w:name="_Toc400531532"/>
      <w:bookmarkStart w:id="279" w:name="_Toc428534003"/>
      <w:bookmarkStart w:id="280" w:name="_Toc5372617"/>
      <w:bookmarkEnd w:id="277"/>
      <w:r>
        <w:rPr>
          <w:caps w:val="0"/>
        </w:rPr>
        <w:lastRenderedPageBreak/>
        <w:t>ADDITIONAL WORK AND/OR SPECIAL PROJECTS</w:t>
      </w:r>
      <w:bookmarkEnd w:id="278"/>
      <w:bookmarkEnd w:id="279"/>
      <w:bookmarkEnd w:id="280"/>
    </w:p>
    <w:p w14:paraId="279449DF" w14:textId="77777777" w:rsidR="00675860" w:rsidRDefault="00675860" w:rsidP="0032399C">
      <w:pPr>
        <w:pStyle w:val="BodyText2"/>
        <w:keepNext/>
        <w:ind w:right="0"/>
      </w:pPr>
    </w:p>
    <w:p w14:paraId="7EE2C175" w14:textId="37FCB08A"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740D81DC"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22102E19"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81" w:name="_Toc400531533"/>
      <w:bookmarkStart w:id="282" w:name="_Toc428534004"/>
      <w:bookmarkStart w:id="283" w:name="_Toc5372618"/>
      <w:r w:rsidRPr="00490529">
        <w:t>MODIFICATIONS AND CHANGES TO THE State of N</w:t>
      </w:r>
      <w:r w:rsidR="00B951AB" w:rsidRPr="00490529">
        <w:t>J</w:t>
      </w:r>
      <w:r w:rsidRPr="00490529">
        <w:t xml:space="preserve"> STANDARD TERMS AND CONDITIONS</w:t>
      </w:r>
      <w:bookmarkEnd w:id="281"/>
      <w:r w:rsidR="000D4025" w:rsidRPr="00490529">
        <w:t xml:space="preserve"> (SSTC)</w:t>
      </w:r>
      <w:bookmarkEnd w:id="282"/>
      <w:bookmarkEnd w:id="283"/>
    </w:p>
    <w:p w14:paraId="7B9CE3E4" w14:textId="77777777" w:rsidR="00675860" w:rsidRPr="00B23ECC" w:rsidRDefault="00675860" w:rsidP="0032399C">
      <w:pPr>
        <w:pStyle w:val="BodyText"/>
        <w:keepNext/>
        <w:ind w:left="0"/>
        <w:rPr>
          <w:rFonts w:cs="Arial"/>
          <w:sz w:val="22"/>
          <w:szCs w:val="22"/>
        </w:rPr>
      </w:pPr>
    </w:p>
    <w:p w14:paraId="1F698FF2" w14:textId="77777777" w:rsidR="002715C5" w:rsidRPr="00955DFD" w:rsidRDefault="002715C5" w:rsidP="002715C5">
      <w:pPr>
        <w:pStyle w:val="CommentText"/>
        <w:keepNext/>
        <w:rPr>
          <w:rFonts w:eastAsia="MS Mincho"/>
          <w:sz w:val="22"/>
        </w:rPr>
      </w:pPr>
      <w:r w:rsidRPr="00400566">
        <w:rPr>
          <w:rFonts w:eastAsia="MS Mincho"/>
          <w:sz w:val="22"/>
        </w:rPr>
        <w:t>The indemnification provisions set forth in the SSTC, Section 4.1 shall prevail.</w:t>
      </w:r>
      <w:r w:rsidRPr="00955DFD">
        <w:rPr>
          <w:rFonts w:eastAsia="MS Mincho"/>
          <w:sz w:val="22"/>
        </w:rPr>
        <w:t xml:space="preserve">  </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284" w:name="_Toc400531536"/>
      <w:bookmarkStart w:id="285" w:name="_Toc428534007"/>
      <w:bookmarkStart w:id="286" w:name="_Toc5372619"/>
      <w:r w:rsidRPr="00024952">
        <w:rPr>
          <w:rFonts w:eastAsia="MS Mincho"/>
        </w:rPr>
        <w:t>INSURANCE - PROFESSIONAL LIABILITY INSURANCE</w:t>
      </w:r>
      <w:bookmarkEnd w:id="284"/>
      <w:bookmarkEnd w:id="285"/>
      <w:bookmarkEnd w:id="286"/>
    </w:p>
    <w:p w14:paraId="7C853674" w14:textId="77777777" w:rsidR="00675860" w:rsidRDefault="00675860" w:rsidP="0032399C">
      <w:pPr>
        <w:keepNext/>
      </w:pPr>
    </w:p>
    <w:p w14:paraId="1369F56B" w14:textId="77777777" w:rsidR="00115130" w:rsidRPr="004A1274" w:rsidRDefault="00115130" w:rsidP="00115130">
      <w:pPr>
        <w:pStyle w:val="CommentText"/>
      </w:pPr>
      <w:r w:rsidRPr="009802D6">
        <w:rPr>
          <w:sz w:val="22"/>
        </w:rPr>
        <w:t>Not applicable to this procurement.</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287" w:name="_Toc418488941"/>
      <w:bookmarkStart w:id="288" w:name="_Toc428534009"/>
      <w:bookmarkStart w:id="289" w:name="_Toc5372620"/>
      <w:r w:rsidRPr="00851065">
        <w:t>ACCESSIBILITY COMPLIANCE</w:t>
      </w:r>
      <w:bookmarkEnd w:id="287"/>
      <w:bookmarkEnd w:id="288"/>
      <w:bookmarkEnd w:id="289"/>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4B0723">
      <w:pPr>
        <w:numPr>
          <w:ilvl w:val="0"/>
          <w:numId w:val="44"/>
        </w:numPr>
        <w:rPr>
          <w:rFonts w:eastAsiaTheme="minorHAnsi"/>
        </w:rPr>
      </w:pPr>
      <w:r w:rsidRPr="00C65B22">
        <w:rPr>
          <w:rFonts w:eastAsiaTheme="minorHAnsi"/>
        </w:rPr>
        <w:t>  </w:t>
      </w:r>
      <w:hyperlink r:id="rId57"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Default="00325007" w:rsidP="004B0723">
      <w:pPr>
        <w:numPr>
          <w:ilvl w:val="0"/>
          <w:numId w:val="44"/>
        </w:numPr>
        <w:rPr>
          <w:rFonts w:eastAsiaTheme="minorHAnsi"/>
        </w:rPr>
      </w:pPr>
      <w:r w:rsidRPr="00851065">
        <w:rPr>
          <w:rFonts w:eastAsiaTheme="minorHAnsi"/>
        </w:rPr>
        <w:t>  </w:t>
      </w:r>
      <w:hyperlink r:id="rId58" w:history="1">
        <w:r w:rsidRPr="00851065">
          <w:rPr>
            <w:rFonts w:eastAsiaTheme="minorHAnsi"/>
            <w:color w:val="0000FF"/>
            <w:u w:val="single"/>
          </w:rPr>
          <w:t>http://www.state.nj.us/it/ps/Web_Site_Standards_Guidelines.pdf</w:t>
        </w:r>
      </w:hyperlink>
      <w:r w:rsidRPr="00851065">
        <w:rPr>
          <w:rFonts w:eastAsiaTheme="minorHAnsi"/>
        </w:rPr>
        <w:t>.</w:t>
      </w:r>
    </w:p>
    <w:p w14:paraId="14E0C271" w14:textId="77777777" w:rsidR="00E1043C" w:rsidRPr="00851065" w:rsidRDefault="00E1043C" w:rsidP="00544B86">
      <w:pPr>
        <w:rPr>
          <w:rFonts w:eastAsiaTheme="minorHAnsi"/>
        </w:rPr>
      </w:pPr>
    </w:p>
    <w:p w14:paraId="010D88B7" w14:textId="767116B6" w:rsidR="00675860" w:rsidRPr="00BC03EA" w:rsidRDefault="00244796" w:rsidP="0032399C">
      <w:pPr>
        <w:pStyle w:val="Heading2"/>
        <w:keepNext/>
        <w:ind w:right="108"/>
      </w:pPr>
      <w:bookmarkStart w:id="290" w:name="_Toc400531538"/>
      <w:bookmarkStart w:id="291" w:name="_Toc428534010"/>
      <w:bookmarkStart w:id="292" w:name="_Toc5372621"/>
      <w:r>
        <w:rPr>
          <w:caps w:val="0"/>
        </w:rPr>
        <w:t xml:space="preserve">BLANKET P.O. </w:t>
      </w:r>
      <w:r w:rsidRPr="00BC03EA">
        <w:rPr>
          <w:caps w:val="0"/>
        </w:rPr>
        <w:t>ACTIVITY REPORT</w:t>
      </w:r>
      <w:bookmarkEnd w:id="290"/>
      <w:bookmarkEnd w:id="291"/>
      <w:bookmarkEnd w:id="292"/>
    </w:p>
    <w:p w14:paraId="7F4276DE" w14:textId="77777777" w:rsidR="00675860" w:rsidRDefault="00675860" w:rsidP="0032399C">
      <w:pPr>
        <w:pStyle w:val="BodyText"/>
        <w:keepNext/>
        <w:ind w:left="0"/>
        <w:rPr>
          <w:sz w:val="22"/>
          <w:szCs w:val="22"/>
        </w:rPr>
      </w:pPr>
    </w:p>
    <w:p w14:paraId="33D7312A" w14:textId="4F96CC3E"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This reporting requirement includes sales to </w:t>
      </w:r>
      <w:r w:rsidR="00675860" w:rsidRPr="00BC03EA">
        <w:rPr>
          <w:sz w:val="22"/>
          <w:szCs w:val="22"/>
        </w:rPr>
        <w:lastRenderedPageBreak/>
        <w:t xml:space="preserve">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4B0723">
      <w:pPr>
        <w:pStyle w:val="BodyText"/>
        <w:numPr>
          <w:ilvl w:val="0"/>
          <w:numId w:val="45"/>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4B0723">
      <w:pPr>
        <w:pStyle w:val="BodyText"/>
        <w:numPr>
          <w:ilvl w:val="0"/>
          <w:numId w:val="45"/>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4B0723">
      <w:pPr>
        <w:pStyle w:val="BodyText"/>
        <w:numPr>
          <w:ilvl w:val="0"/>
          <w:numId w:val="45"/>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0274F94C" w14:textId="7158C671" w:rsidR="00F36EE6" w:rsidRPr="009E1AF2" w:rsidRDefault="00BA761A" w:rsidP="009E1AF2">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9" w:history="1">
        <w:r w:rsidR="00602528" w:rsidRPr="007D2F00">
          <w:rPr>
            <w:rStyle w:val="Hyperlink"/>
            <w:szCs w:val="22"/>
          </w:rPr>
          <w:t>NJSupplierReports@treas.nj.gov</w:t>
        </w:r>
      </w:hyperlink>
      <w:r w:rsidR="00602528">
        <w:rPr>
          <w:szCs w:val="22"/>
        </w:rPr>
        <w:t xml:space="preserve">. </w:t>
      </w:r>
    </w:p>
    <w:p w14:paraId="5C8C7E12" w14:textId="77777777" w:rsidR="00F36EE6" w:rsidRPr="008D4679" w:rsidRDefault="00F36EE6"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93" w:name="_Toc400531539"/>
      <w:bookmarkStart w:id="294" w:name="_Toc428534011"/>
      <w:bookmarkStart w:id="295" w:name="_Toc5372622"/>
      <w:r w:rsidRPr="0037453D">
        <w:rPr>
          <w:caps w:val="0"/>
        </w:rPr>
        <w:t>ELECTRONIC PAYMENTS</w:t>
      </w:r>
      <w:bookmarkEnd w:id="293"/>
      <w:bookmarkEnd w:id="294"/>
      <w:bookmarkEnd w:id="295"/>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0"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1"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96" w:name="_Toc400531540"/>
      <w:bookmarkStart w:id="297" w:name="_Toc428534012"/>
      <w:bookmarkStart w:id="298" w:name="_Toc5372623"/>
      <w:r>
        <w:t>PROGRAM EFFICIENCY ASSESSMENT FOR STATE USING AGENCIES</w:t>
      </w:r>
      <w:bookmarkEnd w:id="296"/>
      <w:bookmarkEnd w:id="297"/>
      <w:bookmarkEnd w:id="298"/>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33D3B557" w14:textId="72DC9060" w:rsidR="00A00C1F" w:rsidRPr="00A00C1F" w:rsidRDefault="00675860" w:rsidP="00A00C1F">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lastRenderedPageBreak/>
        <w:t>Blanket P.O.</w:t>
      </w:r>
      <w:r w:rsidRPr="00955DFD">
        <w:t>, including but not limited to the following: purchase orders, invoices, hourly rates, firm fixed price, commission payments, progress payments and contingency payments.</w:t>
      </w:r>
      <w:bookmarkStart w:id="299" w:name="_Toc332803059"/>
      <w:bookmarkStart w:id="300" w:name="_Toc324415444"/>
      <w:bookmarkStart w:id="301" w:name="_5.17_Retainage"/>
      <w:bookmarkStart w:id="302" w:name="_5.21_Additional_Work"/>
      <w:bookmarkStart w:id="303" w:name="_5.22_Additional_Work"/>
      <w:bookmarkStart w:id="304" w:name="_Toc108508282"/>
      <w:bookmarkStart w:id="305" w:name="_Toc129504505"/>
      <w:bookmarkStart w:id="306" w:name="_Toc376941629"/>
      <w:bookmarkEnd w:id="299"/>
      <w:bookmarkEnd w:id="300"/>
      <w:bookmarkEnd w:id="301"/>
      <w:bookmarkEnd w:id="302"/>
      <w:bookmarkEnd w:id="303"/>
    </w:p>
    <w:p w14:paraId="5BE09CE0" w14:textId="77777777" w:rsidR="00B35E49" w:rsidRDefault="00082A9E" w:rsidP="00FF37EE">
      <w:pPr>
        <w:pStyle w:val="BodyText"/>
        <w:ind w:left="0" w:right="108"/>
      </w:pPr>
      <w:bookmarkStart w:id="307" w:name="_5.9_Substitution_of"/>
      <w:bookmarkStart w:id="308" w:name="_5.19_requirements_of_Executive_orde"/>
      <w:bookmarkStart w:id="309" w:name="_5.20_requirements_of_Executive_orde"/>
      <w:bookmarkEnd w:id="304"/>
      <w:bookmarkEnd w:id="305"/>
      <w:bookmarkEnd w:id="306"/>
      <w:bookmarkEnd w:id="307"/>
      <w:bookmarkEnd w:id="308"/>
      <w:bookmarkEnd w:id="309"/>
      <w:r>
        <w:br w:type="page"/>
      </w:r>
    </w:p>
    <w:p w14:paraId="52EF2826" w14:textId="667FECF8" w:rsidR="00D9550E" w:rsidRDefault="002E7691" w:rsidP="00BB5A93">
      <w:pPr>
        <w:pStyle w:val="Heading1"/>
      </w:pPr>
      <w:bookmarkStart w:id="310" w:name="_Toc400531541"/>
      <w:bookmarkStart w:id="311" w:name="_Toc428534013"/>
      <w:r>
        <w:lastRenderedPageBreak/>
        <w:t xml:space="preserve"> </w:t>
      </w:r>
      <w:bookmarkStart w:id="312" w:name="_Toc5372624"/>
      <w:r w:rsidR="00CE00E7">
        <w:t>QUOTE</w:t>
      </w:r>
      <w:r w:rsidR="006B6C49">
        <w:t xml:space="preserve"> </w:t>
      </w:r>
      <w:r w:rsidR="00D9550E">
        <w:t>EVALUATION</w:t>
      </w:r>
      <w:bookmarkEnd w:id="310"/>
      <w:bookmarkEnd w:id="311"/>
      <w:bookmarkEnd w:id="312"/>
    </w:p>
    <w:p w14:paraId="3BE40D6D" w14:textId="77777777" w:rsidR="00D9550E" w:rsidRDefault="00D9550E" w:rsidP="00955DFD">
      <w:bookmarkStart w:id="313" w:name="_Toc118513836"/>
    </w:p>
    <w:p w14:paraId="36E3DD59" w14:textId="77777777" w:rsidR="00D9550E" w:rsidRDefault="00D9550E" w:rsidP="0032399C">
      <w:pPr>
        <w:pStyle w:val="Heading2"/>
        <w:keepNext/>
        <w:ind w:right="108"/>
      </w:pPr>
      <w:bookmarkStart w:id="314" w:name="_Toc400531542"/>
      <w:bookmarkStart w:id="315" w:name="_Toc428534014"/>
      <w:bookmarkStart w:id="316" w:name="_Toc5372625"/>
      <w:r>
        <w:t>RIGHT TO WAIVE</w:t>
      </w:r>
      <w:bookmarkEnd w:id="314"/>
      <w:bookmarkEnd w:id="315"/>
      <w:bookmarkEnd w:id="316"/>
    </w:p>
    <w:p w14:paraId="5EAF757F" w14:textId="4529174C"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w:t>
      </w:r>
      <w:r w:rsidR="00D9550E" w:rsidRPr="00C65B22">
        <w:t xml:space="preserve">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317" w:name="_Toc400531543"/>
      <w:bookmarkStart w:id="318" w:name="_Toc428534015"/>
      <w:bookmarkStart w:id="319" w:name="_Toc5372626"/>
      <w:r>
        <w:t xml:space="preserve">DIRECTOR’S RIGHT OF FINAL </w:t>
      </w:r>
      <w:r w:rsidR="00CE00E7">
        <w:t>Quote</w:t>
      </w:r>
      <w:r>
        <w:t xml:space="preserve"> ACCEPTANCE</w:t>
      </w:r>
      <w:bookmarkEnd w:id="317"/>
      <w:bookmarkEnd w:id="318"/>
      <w:bookmarkEnd w:id="319"/>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320" w:name="_Toc400531544"/>
      <w:bookmarkStart w:id="321" w:name="_Toc428534016"/>
      <w:bookmarkStart w:id="322" w:name="_Toc5372627"/>
      <w:r>
        <w:t>S</w:t>
      </w:r>
      <w:r w:rsidRPr="00E36CF3">
        <w:t xml:space="preserve">TATE'S RIGHT TO INSPECT </w:t>
      </w:r>
      <w:r w:rsidR="00526170">
        <w:t>VENDOR (BIDDER)</w:t>
      </w:r>
      <w:r w:rsidRPr="00E36CF3">
        <w:t xml:space="preserve"> FACILITIES</w:t>
      </w:r>
      <w:bookmarkEnd w:id="320"/>
      <w:bookmarkEnd w:id="321"/>
      <w:bookmarkEnd w:id="322"/>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323" w:name="_Toc400531545"/>
      <w:bookmarkStart w:id="324" w:name="_Toc428534017"/>
      <w:bookmarkStart w:id="325" w:name="_Toc5372628"/>
      <w:r w:rsidRPr="00710EE4">
        <w:t xml:space="preserve">Clarification of Quote / </w:t>
      </w:r>
      <w:r w:rsidR="00D9550E" w:rsidRPr="00E36CF3">
        <w:t>STATE'S RIGHT TO REQUEST FURTHER INFORMATION</w:t>
      </w:r>
      <w:bookmarkEnd w:id="323"/>
      <w:bookmarkEnd w:id="324"/>
      <w:bookmarkEnd w:id="325"/>
    </w:p>
    <w:p w14:paraId="1B9D9CE5" w14:textId="77777777" w:rsidR="00D9550E" w:rsidRPr="00851065" w:rsidRDefault="00D9550E" w:rsidP="0032399C">
      <w:pPr>
        <w:keepNext/>
        <w:autoSpaceDE w:val="0"/>
        <w:autoSpaceDN w:val="0"/>
        <w:adjustRightInd w:val="0"/>
        <w:ind w:left="720" w:hanging="720"/>
        <w:rPr>
          <w:b/>
          <w:color w:val="000000"/>
          <w:u w:val="single"/>
        </w:rPr>
      </w:pPr>
    </w:p>
    <w:p w14:paraId="07B2B009" w14:textId="77777777" w:rsidR="0072118B" w:rsidRPr="00710EE4" w:rsidRDefault="0072118B" w:rsidP="0072118B">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D17FCAB" w14:textId="77777777" w:rsidR="0072118B" w:rsidRPr="00710EE4" w:rsidRDefault="0072118B" w:rsidP="0072118B">
      <w:pPr>
        <w:keepNext/>
        <w:autoSpaceDE w:val="0"/>
        <w:autoSpaceDN w:val="0"/>
        <w:adjustRightInd w:val="0"/>
        <w:rPr>
          <w:color w:val="000000"/>
        </w:rPr>
      </w:pPr>
    </w:p>
    <w:p w14:paraId="4C451D30" w14:textId="2DBCB189" w:rsidR="0072118B" w:rsidRPr="00710EE4" w:rsidRDefault="0072118B" w:rsidP="0072118B">
      <w:pPr>
        <w:keepNext/>
        <w:autoSpaceDE w:val="0"/>
        <w:autoSpaceDN w:val="0"/>
        <w:adjustRightInd w:val="0"/>
        <w:rPr>
          <w:color w:val="000000"/>
        </w:rPr>
      </w:pPr>
      <w:r w:rsidRPr="00710EE4">
        <w:rPr>
          <w:color w:val="000000"/>
        </w:rPr>
        <w:t>After the Quotes are reviewed, one (1), some</w:t>
      </w:r>
      <w:r>
        <w:rPr>
          <w:color w:val="000000"/>
        </w:rPr>
        <w:t>,</w:t>
      </w:r>
      <w:r w:rsidRPr="00710EE4">
        <w:rPr>
          <w:color w:val="000000"/>
        </w:rPr>
        <w:t xml:space="preserve"> or all of the Vendors {Bidders} may be asked to clarify certain aspects of its Quote.  A request for clarification may be made in order to resolve minor ambiguities, irregularities, informalities</w:t>
      </w:r>
      <w:r w:rsidR="00032CD2">
        <w:rPr>
          <w:color w:val="000000"/>
        </w:rPr>
        <w:t>,</w:t>
      </w:r>
      <w:r w:rsidRPr="00710EE4">
        <w:rPr>
          <w:color w:val="000000"/>
        </w:rPr>
        <w:t xml:space="preserve"> or clerical errors.  Clarifications cannot correct any deficiencies or material omissions, or revise or modify a Quote.</w:t>
      </w:r>
    </w:p>
    <w:p w14:paraId="127D9807" w14:textId="77777777" w:rsidR="0072118B" w:rsidRDefault="0072118B" w:rsidP="0072118B">
      <w:pPr>
        <w:keepNext/>
        <w:autoSpaceDE w:val="0"/>
        <w:autoSpaceDN w:val="0"/>
        <w:adjustRightInd w:val="0"/>
        <w:rPr>
          <w:color w:val="000000"/>
        </w:rPr>
      </w:pPr>
    </w:p>
    <w:p w14:paraId="773DF2FF" w14:textId="77777777" w:rsidR="0072118B" w:rsidRPr="00851065" w:rsidRDefault="0072118B" w:rsidP="0072118B">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326" w:name="_Toc400531546"/>
      <w:bookmarkStart w:id="327" w:name="_Toc428534018"/>
      <w:bookmarkStart w:id="328" w:name="_Toc5372629"/>
      <w:r>
        <w:rPr>
          <w:caps w:val="0"/>
        </w:rPr>
        <w:t>QUOTE EVALUATION COMMITTEE</w:t>
      </w:r>
      <w:bookmarkEnd w:id="313"/>
      <w:bookmarkEnd w:id="326"/>
      <w:bookmarkEnd w:id="327"/>
      <w:bookmarkEnd w:id="328"/>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329" w:name="_Toc5372630"/>
      <w:bookmarkStart w:id="330" w:name="_Toc118513837"/>
      <w:bookmarkStart w:id="331" w:name="_Toc400531547"/>
      <w:bookmarkStart w:id="332" w:name="_Toc428534019"/>
      <w:r>
        <w:rPr>
          <w:caps w:val="0"/>
        </w:rPr>
        <w:t>ORAL PRESENTATION</w:t>
      </w:r>
      <w:bookmarkEnd w:id="329"/>
      <w:r>
        <w:rPr>
          <w:caps w:val="0"/>
        </w:rPr>
        <w:t xml:space="preserve"> </w:t>
      </w:r>
      <w:bookmarkEnd w:id="330"/>
      <w:bookmarkEnd w:id="331"/>
      <w:bookmarkEnd w:id="332"/>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333" w:name="_Toc118513838"/>
      <w:bookmarkStart w:id="334" w:name="_Toc400531548"/>
      <w:bookmarkStart w:id="335" w:name="_Toc428534020"/>
      <w:bookmarkStart w:id="336" w:name="_Toc5372631"/>
      <w:r>
        <w:rPr>
          <w:caps w:val="0"/>
        </w:rPr>
        <w:t>EVALUATION CRITERIA</w:t>
      </w:r>
      <w:bookmarkEnd w:id="333"/>
      <w:bookmarkEnd w:id="334"/>
      <w:bookmarkEnd w:id="335"/>
      <w:bookmarkEnd w:id="336"/>
    </w:p>
    <w:p w14:paraId="7C048DE9" w14:textId="77777777" w:rsidR="00D9550E" w:rsidRPr="001831F6" w:rsidRDefault="00D9550E" w:rsidP="00F10BE2">
      <w:pPr>
        <w:pStyle w:val="BodyText3"/>
        <w:keepNext/>
      </w:pPr>
    </w:p>
    <w:p w14:paraId="37C88632" w14:textId="77777777" w:rsidR="00365CD4" w:rsidRDefault="00365CD4" w:rsidP="00365CD4">
      <w:pPr>
        <w:pStyle w:val="BodyText3"/>
        <w:keepNext/>
      </w:pPr>
      <w:r>
        <w:t xml:space="preserve">Pursuant to </w:t>
      </w:r>
      <w:r>
        <w:rPr>
          <w:u w:val="single"/>
        </w:rPr>
        <w:t>N.J.A.C.</w:t>
      </w:r>
      <w:r>
        <w:t xml:space="preserve"> 17:12-2.7, Quotes {Proposals}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22D10FAC" w14:textId="77777777" w:rsidR="00365CD4" w:rsidRDefault="00365CD4" w:rsidP="00365CD4">
      <w:pPr>
        <w:pStyle w:val="BodyText3"/>
      </w:pPr>
    </w:p>
    <w:p w14:paraId="57174244" w14:textId="333C73B5" w:rsidR="00365CD4" w:rsidRDefault="00365CD4" w:rsidP="00365CD4">
      <w:pPr>
        <w:pStyle w:val="BodyText3"/>
      </w:pPr>
      <w:r>
        <w:t>The Evaluation Committee or assigned Division staff member will evaluate the Vendor’s {Bidder’s} ability to complete the scope of work as demonstrated by its Quote. </w:t>
      </w:r>
      <w:r w:rsidR="00431A34">
        <w:t>Each region will be evaluated separately.</w:t>
      </w:r>
    </w:p>
    <w:p w14:paraId="4952F55A" w14:textId="32561D92" w:rsidR="00365CD4" w:rsidRDefault="00365CD4" w:rsidP="00365CD4">
      <w:pPr>
        <w:pStyle w:val="BodyText3"/>
      </w:pPr>
      <w:r>
        <w:t xml:space="preserve"> </w:t>
      </w:r>
    </w:p>
    <w:p w14:paraId="46D4BBCE" w14:textId="042288C3" w:rsidR="00D9550E" w:rsidRPr="001B20B8" w:rsidRDefault="00244796" w:rsidP="00365CD4">
      <w:pPr>
        <w:pStyle w:val="Heading3"/>
        <w:rPr>
          <w:rFonts w:eastAsia="MS Mincho"/>
          <w:bCs w:val="0"/>
        </w:rPr>
      </w:pPr>
      <w:bookmarkStart w:id="337" w:name="_Toc118513840"/>
      <w:bookmarkStart w:id="338" w:name="_Toc400531550"/>
      <w:bookmarkStart w:id="339" w:name="_Toc428534022"/>
      <w:bookmarkStart w:id="340" w:name="_Toc5372632"/>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37"/>
      <w:bookmarkEnd w:id="338"/>
      <w:bookmarkEnd w:id="339"/>
      <w:bookmarkEnd w:id="340"/>
    </w:p>
    <w:p w14:paraId="517BBBD0" w14:textId="77777777" w:rsidR="00D9550E" w:rsidRDefault="00D9550E" w:rsidP="00D9550E">
      <w:pPr>
        <w:pStyle w:val="BodyText3"/>
        <w:rPr>
          <w:highlight w:val="green"/>
        </w:rPr>
      </w:pPr>
    </w:p>
    <w:p w14:paraId="5EAA7B72" w14:textId="3D096482" w:rsidR="00D9550E" w:rsidRPr="006777DD" w:rsidRDefault="00D9550E" w:rsidP="00D9550E">
      <w:pPr>
        <w:pStyle w:val="BodyText3"/>
      </w:pPr>
      <w:r w:rsidRPr="006777DD">
        <w:t xml:space="preserve">The </w:t>
      </w:r>
      <w:r w:rsidR="00A250EE">
        <w:t xml:space="preserve">Bureau </w:t>
      </w:r>
      <w:r w:rsidRPr="006777DD">
        <w:t>will utilize a weighted consumption/market basket model to evaluate pricing</w:t>
      </w:r>
      <w:r w:rsidR="00431A34">
        <w:t xml:space="preserve"> for each of the three (3) regions</w:t>
      </w:r>
      <w:r w:rsidRPr="006777DD">
        <w:t xml:space="preserve">. The pricing model will be date-stamped and entered into the record before </w:t>
      </w:r>
      <w:r w:rsidR="00CE00E7">
        <w:t>Quote</w:t>
      </w:r>
      <w:r w:rsidRPr="006777DD">
        <w:t xml:space="preserve"> opening.</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341" w:name="_Toc118513841"/>
      <w:bookmarkStart w:id="342" w:name="_Toc400531551"/>
      <w:bookmarkStart w:id="343" w:name="_Toc428534023"/>
      <w:bookmarkStart w:id="344" w:name="_Toc5372633"/>
      <w:r>
        <w:rPr>
          <w:rFonts w:eastAsia="MS Mincho"/>
          <w:bCs w:val="0"/>
          <w:caps w:val="0"/>
        </w:rPr>
        <w:t xml:space="preserve">QUOTE </w:t>
      </w:r>
      <w:r w:rsidR="00244796" w:rsidRPr="001B20B8">
        <w:rPr>
          <w:rFonts w:eastAsia="MS Mincho"/>
          <w:bCs w:val="0"/>
          <w:caps w:val="0"/>
        </w:rPr>
        <w:t>DISCREPANCIES</w:t>
      </w:r>
      <w:bookmarkEnd w:id="341"/>
      <w:bookmarkEnd w:id="342"/>
      <w:bookmarkEnd w:id="343"/>
      <w:bookmarkEnd w:id="344"/>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3CEAE4ED" w14:textId="77777777" w:rsidR="00D9550E" w:rsidRPr="00BA45D7" w:rsidRDefault="00244796" w:rsidP="00F10BE2">
      <w:pPr>
        <w:pStyle w:val="Heading2"/>
        <w:keepNext/>
        <w:ind w:right="115"/>
      </w:pPr>
      <w:bookmarkStart w:id="345" w:name="_Toc118513842"/>
      <w:bookmarkStart w:id="346" w:name="_Toc400531553"/>
      <w:bookmarkStart w:id="347" w:name="_Toc428534025"/>
      <w:bookmarkStart w:id="348" w:name="_Toc5372634"/>
      <w:r w:rsidRPr="00BA45D7">
        <w:rPr>
          <w:caps w:val="0"/>
        </w:rPr>
        <w:t>NEGOTIATION AND BEST AND FINAL OFFER (BAFO)</w:t>
      </w:r>
      <w:bookmarkEnd w:id="345"/>
      <w:bookmarkEnd w:id="346"/>
      <w:bookmarkEnd w:id="347"/>
      <w:bookmarkEnd w:id="348"/>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349" w:name="_Toc537263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49"/>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350" w:name="_Toc400531554"/>
      <w:bookmarkStart w:id="351" w:name="_Toc428534026"/>
      <w:bookmarkStart w:id="352" w:name="_Toc5372636"/>
      <w:r>
        <w:t>POOR PERFORMANCE</w:t>
      </w:r>
      <w:bookmarkEnd w:id="350"/>
      <w:bookmarkEnd w:id="351"/>
      <w:bookmarkEnd w:id="352"/>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353" w:name="_Toc220920713"/>
      <w:bookmarkStart w:id="354" w:name="_Toc400531555"/>
      <w:bookmarkStart w:id="355" w:name="_Toc428534027"/>
      <w:r w:rsidR="00FD14AB">
        <w:lastRenderedPageBreak/>
        <w:t xml:space="preserve"> </w:t>
      </w:r>
      <w:bookmarkStart w:id="356" w:name="_Toc5372637"/>
      <w:r w:rsidR="001D2ACC">
        <w:t>BLANKET P.O.</w:t>
      </w:r>
      <w:r w:rsidR="00A23AAC">
        <w:t xml:space="preserve"> </w:t>
      </w:r>
      <w:r w:rsidR="00EE1B8C" w:rsidRPr="00CB7A5D">
        <w:t>AWARD</w:t>
      </w:r>
      <w:bookmarkEnd w:id="353"/>
      <w:bookmarkEnd w:id="354"/>
      <w:bookmarkEnd w:id="355"/>
      <w:bookmarkEnd w:id="356"/>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357" w:name="_Toc220920714"/>
      <w:bookmarkStart w:id="358" w:name="_Toc400531556"/>
      <w:bookmarkStart w:id="359" w:name="_Toc428534028"/>
      <w:bookmarkStart w:id="360" w:name="_Toc5372638"/>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57"/>
      <w:bookmarkEnd w:id="358"/>
      <w:bookmarkEnd w:id="359"/>
      <w:bookmarkEnd w:id="360"/>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361" w:name="_Toc220920715"/>
      <w:bookmarkStart w:id="362" w:name="_Toc400531557"/>
      <w:bookmarkStart w:id="363" w:name="_Toc428534029"/>
      <w:bookmarkStart w:id="364" w:name="_Toc5372639"/>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61"/>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62"/>
      <w:bookmarkEnd w:id="363"/>
      <w:bookmarkEnd w:id="364"/>
    </w:p>
    <w:p w14:paraId="7FC78E98" w14:textId="77777777" w:rsidR="00960F40" w:rsidRDefault="00960F40" w:rsidP="00F10BE2">
      <w:pPr>
        <w:pStyle w:val="BodyText3"/>
        <w:keepNext/>
      </w:pPr>
    </w:p>
    <w:p w14:paraId="25B64F1D" w14:textId="62A6A3A1" w:rsidR="00D1276E" w:rsidRDefault="00D1276E" w:rsidP="004B0723">
      <w:pPr>
        <w:pStyle w:val="BodyText3"/>
        <w:keepNext/>
        <w:numPr>
          <w:ilvl w:val="0"/>
          <w:numId w:val="4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4B0723">
      <w:pPr>
        <w:pStyle w:val="BodyText3"/>
        <w:numPr>
          <w:ilvl w:val="0"/>
          <w:numId w:val="4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62"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4B0723">
      <w:pPr>
        <w:pStyle w:val="ListParagraph"/>
        <w:numPr>
          <w:ilvl w:val="0"/>
          <w:numId w:val="4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3"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4" w:history="1">
        <w:r w:rsidRPr="00851065">
          <w:rPr>
            <w:rStyle w:val="Hyperlink"/>
            <w:rFonts w:eastAsia="MS Mincho"/>
          </w:rPr>
          <w:t>Division’s website</w:t>
        </w:r>
      </w:hyperlink>
      <w:r w:rsidRPr="00851065">
        <w:t xml:space="preserve">. The form is also available in </w:t>
      </w:r>
      <w:hyperlink r:id="rId65"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365" w:name="_Toc400531558"/>
      <w:bookmarkStart w:id="366" w:name="_Toc428534030"/>
      <w:bookmarkStart w:id="367" w:name="_Toc5372640"/>
      <w:r w:rsidRPr="00511911">
        <w:rPr>
          <w:bCs w:val="0"/>
        </w:rPr>
        <w:lastRenderedPageBreak/>
        <w:t>SOURCE DISCLOSURE REQUIREMENTS</w:t>
      </w:r>
      <w:bookmarkEnd w:id="365"/>
      <w:bookmarkEnd w:id="366"/>
      <w:bookmarkEnd w:id="367"/>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7" w:history="1">
        <w:r w:rsidRPr="00851065">
          <w:rPr>
            <w:rStyle w:val="Hyperlink"/>
            <w:rFonts w:eastAsia="MS Mincho"/>
          </w:rPr>
          <w:t>Division’s website</w:t>
        </w:r>
      </w:hyperlink>
      <w:r w:rsidRPr="00851065">
        <w:t xml:space="preserve">. The form is also available in </w:t>
      </w:r>
      <w:hyperlink r:id="rId68"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68" w:name="_Toc400531559"/>
      <w:bookmarkStart w:id="369" w:name="_Toc428534031"/>
      <w:bookmarkStart w:id="370" w:name="_Toc5372641"/>
      <w:r>
        <w:rPr>
          <w:caps w:val="0"/>
        </w:rPr>
        <w:t>AFFIRMATIVE</w:t>
      </w:r>
      <w:r w:rsidRPr="005B44C2">
        <w:rPr>
          <w:caps w:val="0"/>
        </w:rPr>
        <w:t xml:space="preserve"> ACTION</w:t>
      </w:r>
      <w:bookmarkEnd w:id="368"/>
      <w:bookmarkEnd w:id="369"/>
      <w:bookmarkEnd w:id="370"/>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0"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71" w:name="_Toc261501847"/>
      <w:bookmarkStart w:id="372" w:name="_Toc400531560"/>
      <w:bookmarkStart w:id="373" w:name="_Toc428534032"/>
      <w:bookmarkStart w:id="374" w:name="_Toc5372642"/>
      <w:r>
        <w:t>BUSINESS</w:t>
      </w:r>
      <w:r w:rsidR="002A5750" w:rsidRPr="00FB0691">
        <w:t xml:space="preserve"> REGISTRATION</w:t>
      </w:r>
      <w:bookmarkEnd w:id="371"/>
      <w:bookmarkEnd w:id="372"/>
      <w:bookmarkEnd w:id="373"/>
      <w:bookmarkEnd w:id="374"/>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7653D7">
        <w:rPr>
          <w:color w:val="000000"/>
        </w:rPr>
        <w:t>4.4.2.</w:t>
      </w:r>
      <w:r w:rsidR="00E74181" w:rsidRPr="007653D7">
        <w:rPr>
          <w:color w:val="000000"/>
        </w:rPr>
        <w:t>1</w:t>
      </w:r>
      <w:r w:rsidRPr="007653D7">
        <w:rPr>
          <w:color w:val="000000"/>
        </w:rPr>
        <w:t xml:space="preserve"> of</w:t>
      </w:r>
      <w:r w:rsidRPr="00955DFD">
        <w:rPr>
          <w:color w:val="000000"/>
        </w:rPr>
        <w:t xml:space="preserve">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75" w:name="_Toc400531561"/>
      <w:bookmarkStart w:id="376" w:name="_Toc428534033"/>
      <w:bookmarkStart w:id="377" w:name="_Toc537264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75"/>
      <w:bookmarkEnd w:id="376"/>
      <w:bookmarkEnd w:id="377"/>
    </w:p>
    <w:p w14:paraId="08A8E9B2" w14:textId="77777777" w:rsidR="0040324B" w:rsidRPr="00506D4A" w:rsidRDefault="0040324B" w:rsidP="00F10BE2">
      <w:pPr>
        <w:pStyle w:val="BodyText3"/>
        <w:keepNext/>
      </w:pPr>
    </w:p>
    <w:p w14:paraId="531A12A0" w14:textId="2C619942" w:rsidR="00E651D6" w:rsidRDefault="007653D7" w:rsidP="00F10BE2">
      <w:pPr>
        <w:pStyle w:val="BodyText"/>
        <w:keepNext/>
        <w:ind w:left="0"/>
        <w:rPr>
          <w:rFonts w:eastAsia="MS Mincho"/>
          <w:sz w:val="22"/>
          <w:szCs w:val="22"/>
        </w:rPr>
      </w:pPr>
      <w:r>
        <w:rPr>
          <w:rFonts w:eastAsia="MS Mincho"/>
          <w:sz w:val="22"/>
          <w:szCs w:val="22"/>
          <w:lang w:val="en-US"/>
        </w:rPr>
        <w:t>A Bl</w:t>
      </w:r>
      <w:r w:rsidR="00E808CB">
        <w:rPr>
          <w:rFonts w:eastAsia="MS Mincho"/>
          <w:sz w:val="22"/>
          <w:szCs w:val="22"/>
          <w:lang w:val="en-US"/>
        </w:rPr>
        <w:t>anket P.O</w:t>
      </w:r>
      <w:r w:rsidR="00426368">
        <w:rPr>
          <w:rFonts w:eastAsia="MS Mincho"/>
          <w:sz w:val="22"/>
          <w:szCs w:val="22"/>
          <w:lang w:val="en-US"/>
        </w:rPr>
        <w:t>.</w:t>
      </w:r>
      <w:r>
        <w:rPr>
          <w:rFonts w:eastAsia="MS Mincho"/>
          <w:sz w:val="22"/>
          <w:szCs w:val="22"/>
        </w:rPr>
        <w:t xml:space="preserve"> award</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Pr>
          <w:rFonts w:eastAsia="MS Mincho"/>
          <w:sz w:val="22"/>
          <w:szCs w:val="22"/>
        </w:rPr>
        <w:t xml:space="preserve">is </w:t>
      </w:r>
      <w:r w:rsidR="00E651D6" w:rsidRPr="00506D4A">
        <w:rPr>
          <w:rFonts w:eastAsia="MS Mincho"/>
          <w:sz w:val="22"/>
          <w:szCs w:val="22"/>
        </w:rPr>
        <w:t xml:space="preserve">most advantageous to the State, price, and other factors considered. Any or all </w:t>
      </w:r>
      <w:r w:rsidR="00E808CB">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F9625D" w14:textId="77777777" w:rsidR="00484ADA" w:rsidRDefault="00484ADA" w:rsidP="00F10BE2">
      <w:pPr>
        <w:pStyle w:val="BodyText"/>
        <w:keepNext/>
        <w:ind w:left="0"/>
        <w:rPr>
          <w:rFonts w:eastAsia="MS Mincho"/>
          <w:sz w:val="22"/>
          <w:szCs w:val="22"/>
        </w:rPr>
      </w:pPr>
    </w:p>
    <w:p w14:paraId="523F65DF" w14:textId="6533FEEA" w:rsidR="00484ADA" w:rsidRPr="00544B86" w:rsidRDefault="00484ADA" w:rsidP="00F10BE2">
      <w:pPr>
        <w:pStyle w:val="BodyText"/>
        <w:keepNext/>
        <w:ind w:left="0"/>
        <w:rPr>
          <w:rFonts w:eastAsia="MS Mincho"/>
          <w:sz w:val="22"/>
          <w:szCs w:val="22"/>
          <w:lang w:val="en-US"/>
        </w:rPr>
      </w:pPr>
      <w:r>
        <w:rPr>
          <w:rFonts w:eastAsia="MS Mincho"/>
          <w:sz w:val="22"/>
          <w:szCs w:val="22"/>
          <w:lang w:val="en-US"/>
        </w:rPr>
        <w:t>The Division intends to award one (1) Blanket P.O. per region (North/Central/South).</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378" w:name="_Toc400531562"/>
      <w:bookmarkStart w:id="379" w:name="_Toc428534034"/>
      <w:bookmarkStart w:id="380" w:name="_Toc5372644"/>
      <w:r w:rsidRPr="008263D1">
        <w:t>INSURANCE CERTIFICATES</w:t>
      </w:r>
      <w:bookmarkEnd w:id="378"/>
      <w:bookmarkEnd w:id="379"/>
      <w:bookmarkEnd w:id="380"/>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381" w:name="_Toc118513795"/>
      <w:bookmarkStart w:id="382" w:name="_Toc400531563"/>
      <w:bookmarkStart w:id="383" w:name="_Toc428534035"/>
      <w:bookmarkStart w:id="384" w:name="_Toc5372645"/>
      <w:bookmarkStart w:id="385" w:name="OLE_LINK3"/>
      <w:bookmarkStart w:id="386" w:name="OLE_LINK4"/>
      <w:r>
        <w:rPr>
          <w:caps w:val="0"/>
        </w:rPr>
        <w:t xml:space="preserve">PERFORMANCE </w:t>
      </w:r>
      <w:bookmarkEnd w:id="381"/>
      <w:r>
        <w:rPr>
          <w:caps w:val="0"/>
        </w:rPr>
        <w:t>SECURITY</w:t>
      </w:r>
      <w:bookmarkEnd w:id="382"/>
      <w:bookmarkEnd w:id="383"/>
      <w:bookmarkEnd w:id="384"/>
    </w:p>
    <w:p w14:paraId="78397B1B" w14:textId="77777777" w:rsidR="0044437F" w:rsidRDefault="0044437F" w:rsidP="0044437F"/>
    <w:p w14:paraId="5034B3AB" w14:textId="1C97EFD1" w:rsidR="0044437F" w:rsidRPr="0044437F" w:rsidRDefault="0044437F" w:rsidP="0044437F">
      <w:pPr>
        <w:autoSpaceDE w:val="0"/>
        <w:autoSpaceDN w:val="0"/>
        <w:adjustRightInd w:val="0"/>
        <w:rPr>
          <w:b/>
          <w:color w:val="000000"/>
        </w:rPr>
      </w:pPr>
      <w:r>
        <w:rPr>
          <w:color w:val="000000"/>
        </w:rPr>
        <w:t>Not applicable to this procurement.</w:t>
      </w:r>
    </w:p>
    <w:bookmarkEnd w:id="385"/>
    <w:bookmarkEnd w:id="386"/>
    <w:p w14:paraId="41BF9563" w14:textId="3F7C7382" w:rsidR="00E651D6" w:rsidRPr="00536D72" w:rsidRDefault="00E84964" w:rsidP="00BB5A93">
      <w:pPr>
        <w:pStyle w:val="Heading1"/>
      </w:pPr>
      <w:r>
        <w:br w:type="page"/>
      </w:r>
      <w:bookmarkStart w:id="387" w:name="_Toc400531564"/>
      <w:bookmarkStart w:id="388" w:name="_Toc428534036"/>
      <w:r w:rsidR="00FD14AB">
        <w:lastRenderedPageBreak/>
        <w:t xml:space="preserve"> </w:t>
      </w:r>
      <w:bookmarkStart w:id="389" w:name="_Toc5372646"/>
      <w:r w:rsidR="001D2ACC">
        <w:t>BLANKET P.O.</w:t>
      </w:r>
      <w:r w:rsidR="00E651D6" w:rsidRPr="00536D72">
        <w:t xml:space="preserve"> ADMINISTRATION</w:t>
      </w:r>
      <w:bookmarkEnd w:id="387"/>
      <w:bookmarkEnd w:id="388"/>
      <w:bookmarkEnd w:id="389"/>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390" w:name="_Toc400531565"/>
      <w:bookmarkStart w:id="391" w:name="_Toc428534037"/>
      <w:bookmarkStart w:id="392" w:name="_Toc5372647"/>
      <w:r>
        <w:t xml:space="preserve">STATE </w:t>
      </w:r>
      <w:r w:rsidR="00E651D6" w:rsidRPr="00536D72">
        <w:t>CONTRACT MANAGER</w:t>
      </w:r>
      <w:bookmarkEnd w:id="390"/>
      <w:bookmarkEnd w:id="391"/>
      <w:bookmarkEnd w:id="392"/>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393" w:name="_Toc400531566"/>
      <w:bookmarkStart w:id="394" w:name="_Toc428534038"/>
      <w:bookmarkStart w:id="395" w:name="_Toc5372648"/>
      <w:r w:rsidRPr="005B44C2">
        <w:rPr>
          <w:caps w:val="0"/>
        </w:rPr>
        <w:t>STATE CONTRACT MANAGER RESPONSIBILITIES</w:t>
      </w:r>
      <w:bookmarkEnd w:id="393"/>
      <w:bookmarkEnd w:id="394"/>
      <w:bookmarkEnd w:id="395"/>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396" w:name="_Toc400531567"/>
      <w:bookmarkStart w:id="397" w:name="_Toc428534039"/>
      <w:bookmarkStart w:id="398" w:name="_Toc5372649"/>
      <w:r w:rsidRPr="005B44C2">
        <w:rPr>
          <w:bCs w:val="0"/>
          <w:caps w:val="0"/>
        </w:rPr>
        <w:t>COORDINATION WITH THE STATE CONTRACT MANAGER</w:t>
      </w:r>
      <w:bookmarkEnd w:id="396"/>
      <w:bookmarkEnd w:id="397"/>
      <w:bookmarkEnd w:id="398"/>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399" w:name="_Toc469579741"/>
      <w:bookmarkStart w:id="400" w:name="_Toc5372650"/>
      <w:r w:rsidRPr="00851065">
        <w:lastRenderedPageBreak/>
        <w:t>STATE OF NEW JERSEY STANDARD TERMS AND CONDITIONS</w:t>
      </w:r>
      <w:bookmarkEnd w:id="399"/>
      <w:bookmarkEnd w:id="400"/>
    </w:p>
    <w:p w14:paraId="21318788" w14:textId="595A768E"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C61328">
        <w:rPr>
          <w:rFonts w:ascii="Arial" w:hAnsi="Arial" w:cs="Arial"/>
          <w:sz w:val="22"/>
          <w:szCs w:val="22"/>
        </w:rPr>
        <w:t>7</w:t>
      </w:r>
      <w:r w:rsidR="0023546B">
        <w:rPr>
          <w:rFonts w:ascii="Arial" w:hAnsi="Arial" w:cs="Arial"/>
          <w:sz w:val="22"/>
          <w:szCs w:val="22"/>
        </w:rPr>
        <w:t>/</w:t>
      </w:r>
      <w:r w:rsidR="00C61328">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401" w:name="_Toc485039858"/>
      <w:bookmarkStart w:id="402" w:name="_Toc485041274"/>
      <w:r w:rsidRPr="00E82A84">
        <w:rPr>
          <w:rFonts w:ascii="Arial" w:hAnsi="Arial" w:cs="Arial"/>
          <w:b/>
          <w:bCs/>
          <w:sz w:val="22"/>
          <w:szCs w:val="22"/>
          <w:u w:val="single"/>
          <w:lang w:val="x-none"/>
        </w:rPr>
        <w:t>1. STANDARD TERMS AND CONDITIONS APPLICABLE TO THE CONTRACT</w:t>
      </w:r>
      <w:bookmarkEnd w:id="401"/>
      <w:bookmarkEnd w:id="402"/>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403" w:name="_Toc485039859"/>
      <w:bookmarkStart w:id="404" w:name="_Toc485041275"/>
      <w:r w:rsidRPr="00E82A84">
        <w:rPr>
          <w:rFonts w:ascii="Arial" w:hAnsi="Arial" w:cs="Arial"/>
          <w:b/>
          <w:bCs/>
          <w:sz w:val="22"/>
          <w:szCs w:val="22"/>
          <w:u w:val="single"/>
          <w:lang w:val="x-none"/>
        </w:rPr>
        <w:t>1.1 CONTRACT TERMS CROSSWALK</w:t>
      </w:r>
      <w:bookmarkEnd w:id="403"/>
      <w:bookmarkEnd w:id="404"/>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405" w:name="_Toc469579742"/>
      <w:bookmarkStart w:id="406" w:name="_Toc469932226"/>
      <w:bookmarkStart w:id="407" w:name="_Toc476315911"/>
      <w:bookmarkStart w:id="408" w:name="_Toc476644259"/>
      <w:bookmarkStart w:id="409" w:name="_Toc485039860"/>
      <w:bookmarkStart w:id="410"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405"/>
      <w:bookmarkEnd w:id="406"/>
      <w:bookmarkEnd w:id="407"/>
      <w:bookmarkEnd w:id="408"/>
      <w:bookmarkEnd w:id="409"/>
      <w:bookmarkEnd w:id="410"/>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411" w:name="_Toc469579743"/>
      <w:bookmarkStart w:id="412" w:name="_Toc469932227"/>
      <w:bookmarkStart w:id="413" w:name="_Toc476315912"/>
      <w:bookmarkStart w:id="414" w:name="_Toc476644260"/>
      <w:bookmarkStart w:id="415" w:name="_Toc485039861"/>
      <w:bookmarkStart w:id="416"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411"/>
      <w:bookmarkEnd w:id="412"/>
      <w:bookmarkEnd w:id="413"/>
      <w:bookmarkEnd w:id="414"/>
      <w:bookmarkEnd w:id="415"/>
      <w:bookmarkEnd w:id="416"/>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417" w:name="_Toc469579744"/>
      <w:bookmarkStart w:id="418" w:name="_Toc469932228"/>
      <w:bookmarkStart w:id="419" w:name="_Toc476315913"/>
      <w:bookmarkStart w:id="420" w:name="_Toc476644261"/>
      <w:bookmarkStart w:id="421" w:name="_Toc485039862"/>
      <w:bookmarkStart w:id="422"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417"/>
      <w:bookmarkEnd w:id="418"/>
      <w:bookmarkEnd w:id="419"/>
      <w:bookmarkEnd w:id="420"/>
      <w:bookmarkEnd w:id="421"/>
      <w:bookmarkEnd w:id="422"/>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423" w:name="_Toc469579745"/>
      <w:bookmarkStart w:id="424" w:name="_Toc469932229"/>
      <w:bookmarkStart w:id="425" w:name="_Toc476315914"/>
      <w:bookmarkStart w:id="426" w:name="_Toc476644262"/>
      <w:bookmarkStart w:id="427" w:name="_Toc485039863"/>
      <w:bookmarkStart w:id="428"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423"/>
      <w:bookmarkEnd w:id="424"/>
      <w:bookmarkEnd w:id="425"/>
      <w:bookmarkEnd w:id="426"/>
      <w:bookmarkEnd w:id="427"/>
      <w:bookmarkEnd w:id="428"/>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429" w:name="_Toc469579746"/>
      <w:bookmarkStart w:id="430" w:name="_Toc469932230"/>
      <w:bookmarkStart w:id="431" w:name="_Toc476315915"/>
      <w:bookmarkStart w:id="432" w:name="_Toc476644263"/>
      <w:bookmarkStart w:id="433" w:name="_Toc485039864"/>
      <w:bookmarkStart w:id="434"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29"/>
      <w:bookmarkEnd w:id="430"/>
      <w:bookmarkEnd w:id="431"/>
      <w:bookmarkEnd w:id="432"/>
      <w:bookmarkEnd w:id="433"/>
      <w:bookmarkEnd w:id="434"/>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435" w:name="_Toc469579747"/>
      <w:bookmarkStart w:id="436" w:name="_Toc469932231"/>
      <w:bookmarkStart w:id="437" w:name="_Toc476315916"/>
      <w:bookmarkStart w:id="438" w:name="_Toc476644264"/>
      <w:bookmarkStart w:id="439" w:name="_Toc485039865"/>
      <w:bookmarkStart w:id="440"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35"/>
      <w:bookmarkEnd w:id="436"/>
      <w:bookmarkEnd w:id="437"/>
      <w:bookmarkEnd w:id="438"/>
      <w:bookmarkEnd w:id="439"/>
      <w:bookmarkEnd w:id="440"/>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0D88401B"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441" w:name="_Toc469579748"/>
      <w:bookmarkStart w:id="442" w:name="_Toc469932232"/>
      <w:bookmarkStart w:id="443" w:name="_Toc476315917"/>
      <w:bookmarkStart w:id="444" w:name="_Toc476644265"/>
      <w:bookmarkStart w:id="445" w:name="_Toc485039866"/>
      <w:bookmarkStart w:id="446"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41"/>
      <w:bookmarkEnd w:id="442"/>
      <w:bookmarkEnd w:id="443"/>
      <w:bookmarkEnd w:id="444"/>
      <w:bookmarkEnd w:id="445"/>
      <w:bookmarkEnd w:id="446"/>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2"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447" w:name="_Toc469579749"/>
      <w:bookmarkStart w:id="448" w:name="_Toc469932233"/>
      <w:bookmarkStart w:id="449" w:name="_Toc476315918"/>
      <w:bookmarkStart w:id="450" w:name="_Toc476644266"/>
      <w:bookmarkStart w:id="451" w:name="_Toc485039867"/>
      <w:bookmarkStart w:id="452"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47"/>
      <w:bookmarkEnd w:id="448"/>
      <w:bookmarkEnd w:id="449"/>
      <w:bookmarkEnd w:id="450"/>
      <w:bookmarkEnd w:id="451"/>
      <w:bookmarkEnd w:id="452"/>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3426E16B"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453" w:name="_Toc469579750"/>
      <w:bookmarkStart w:id="454" w:name="_Toc469932234"/>
      <w:bookmarkStart w:id="455" w:name="_Toc476315919"/>
      <w:bookmarkStart w:id="456" w:name="_Toc476644267"/>
      <w:bookmarkStart w:id="457" w:name="_Toc485039868"/>
      <w:bookmarkStart w:id="458"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53"/>
      <w:bookmarkEnd w:id="454"/>
      <w:bookmarkEnd w:id="455"/>
      <w:bookmarkEnd w:id="456"/>
      <w:bookmarkEnd w:id="457"/>
      <w:bookmarkEnd w:id="458"/>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459" w:name="_Toc469579751"/>
      <w:bookmarkStart w:id="460" w:name="_Toc469932235"/>
      <w:bookmarkStart w:id="461" w:name="_Toc476315920"/>
      <w:bookmarkStart w:id="462" w:name="_Toc476644268"/>
      <w:bookmarkStart w:id="463" w:name="_Toc485039869"/>
      <w:bookmarkStart w:id="464"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59"/>
      <w:bookmarkEnd w:id="460"/>
      <w:bookmarkEnd w:id="461"/>
      <w:bookmarkEnd w:id="462"/>
      <w:bookmarkEnd w:id="463"/>
      <w:bookmarkEnd w:id="464"/>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465" w:name="_Toc469579752"/>
      <w:bookmarkStart w:id="466" w:name="_Toc469932236"/>
      <w:bookmarkStart w:id="467" w:name="_Toc476315921"/>
      <w:bookmarkStart w:id="468" w:name="_Toc476644269"/>
      <w:bookmarkStart w:id="469" w:name="_Toc485039870"/>
      <w:bookmarkStart w:id="470"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65"/>
      <w:bookmarkEnd w:id="466"/>
      <w:bookmarkEnd w:id="467"/>
      <w:bookmarkEnd w:id="468"/>
      <w:bookmarkEnd w:id="469"/>
      <w:bookmarkEnd w:id="470"/>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471" w:name="_Toc485039871"/>
      <w:bookmarkStart w:id="472"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71"/>
      <w:bookmarkEnd w:id="472"/>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473" w:name="_Toc485039872"/>
      <w:bookmarkStart w:id="474"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73"/>
      <w:bookmarkEnd w:id="474"/>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475" w:name="_Toc485039873"/>
      <w:bookmarkStart w:id="476"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75"/>
      <w:bookmarkEnd w:id="476"/>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477" w:name="_Toc485039874"/>
      <w:bookmarkStart w:id="478"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77"/>
      <w:bookmarkEnd w:id="478"/>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Pr="00E82A84" w:rsidRDefault="00E82A84"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479" w:name="_Toc485039875"/>
      <w:bookmarkStart w:id="480"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479"/>
      <w:bookmarkEnd w:id="480"/>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4B0723">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45527D">
      <w:pPr>
        <w:pStyle w:val="ListParagraph"/>
        <w:numPr>
          <w:ilvl w:val="0"/>
          <w:numId w:val="5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4B0723">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4B0723">
      <w:pPr>
        <w:pStyle w:val="Default"/>
        <w:numPr>
          <w:ilvl w:val="0"/>
          <w:numId w:val="5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481" w:name="_Toc485039876"/>
      <w:bookmarkStart w:id="482"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81"/>
      <w:bookmarkEnd w:id="482"/>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483" w:name="_Toc485039877"/>
      <w:bookmarkStart w:id="484"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83"/>
      <w:bookmarkEnd w:id="484"/>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485" w:name="_Toc485039878"/>
      <w:bookmarkStart w:id="486"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85"/>
      <w:bookmarkEnd w:id="486"/>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Pr="00E82A84" w:rsidRDefault="00E82A84" w:rsidP="00E82A84">
      <w:pPr>
        <w:pStyle w:val="Default"/>
        <w:jc w:val="both"/>
        <w:rPr>
          <w:rFonts w:ascii="Arial" w:hAnsi="Arial" w:cs="Arial"/>
          <w:b/>
          <w:sz w:val="22"/>
          <w:szCs w:val="22"/>
          <w:lang w:val="x-none"/>
        </w:rPr>
      </w:pPr>
    </w:p>
    <w:p w14:paraId="720DCE93" w14:textId="77777777" w:rsidR="00E82A84" w:rsidRPr="00E82A84" w:rsidRDefault="00E82A84" w:rsidP="0067363C">
      <w:pPr>
        <w:pStyle w:val="Default"/>
        <w:keepNext/>
        <w:jc w:val="both"/>
        <w:rPr>
          <w:rFonts w:ascii="Arial" w:hAnsi="Arial" w:cs="Arial"/>
          <w:b/>
          <w:bCs/>
          <w:sz w:val="22"/>
          <w:szCs w:val="22"/>
          <w:u w:val="single"/>
          <w:lang w:val="x-none"/>
        </w:rPr>
      </w:pPr>
      <w:bookmarkStart w:id="487" w:name="_Toc485039879"/>
      <w:bookmarkStart w:id="488"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487"/>
      <w:bookmarkEnd w:id="488"/>
    </w:p>
    <w:p w14:paraId="16BACE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7842FB3" w14:textId="77777777" w:rsidR="00E82A84" w:rsidRDefault="00E82A84" w:rsidP="00E82A84">
      <w:pPr>
        <w:pStyle w:val="Default"/>
        <w:jc w:val="both"/>
        <w:rPr>
          <w:rFonts w:ascii="Arial" w:hAnsi="Arial" w:cs="Arial"/>
          <w:b/>
          <w:sz w:val="22"/>
          <w:szCs w:val="22"/>
          <w:lang w:val="x-none"/>
        </w:rPr>
      </w:pPr>
    </w:p>
    <w:p w14:paraId="02E12686" w14:textId="77777777" w:rsidR="00C61328" w:rsidRPr="00C61328" w:rsidRDefault="00C61328" w:rsidP="00C61328">
      <w:pPr>
        <w:keepNext/>
        <w:widowControl w:val="0"/>
        <w:rPr>
          <w:rFonts w:cs="Arial"/>
          <w:b/>
          <w:color w:val="000000"/>
          <w:szCs w:val="22"/>
          <w:u w:val="single"/>
        </w:rPr>
      </w:pPr>
      <w:r w:rsidRPr="00C61328">
        <w:rPr>
          <w:rFonts w:cs="Arial"/>
          <w:b/>
          <w:szCs w:val="22"/>
          <w:u w:val="single"/>
        </w:rPr>
        <w:lastRenderedPageBreak/>
        <w:t>3.8</w:t>
      </w:r>
      <w:r w:rsidRPr="00C61328">
        <w:rPr>
          <w:rFonts w:cs="Arial"/>
          <w:b/>
          <w:szCs w:val="22"/>
          <w:u w:val="single"/>
        </w:rPr>
        <w:tab/>
        <w:t>DIANE B. ALLEN EQUAL PAY ACT</w:t>
      </w:r>
    </w:p>
    <w:p w14:paraId="128F915D" w14:textId="77777777" w:rsidR="00C61328" w:rsidRPr="001B578C" w:rsidRDefault="00C61328" w:rsidP="00C61328">
      <w:pPr>
        <w:pStyle w:val="Default"/>
        <w:keepNex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73"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7E830198" w14:textId="77777777" w:rsidR="00C61328" w:rsidRPr="00E82A84" w:rsidRDefault="00C61328" w:rsidP="00E82A84">
      <w:pPr>
        <w:pStyle w:val="Default"/>
        <w:jc w:val="both"/>
        <w:rPr>
          <w:rFonts w:ascii="Arial" w:hAnsi="Arial" w:cs="Arial"/>
          <w:b/>
          <w:sz w:val="22"/>
          <w:szCs w:val="22"/>
          <w:lang w:val="x-none"/>
        </w:rPr>
      </w:pPr>
    </w:p>
    <w:p w14:paraId="4526A4F8" w14:textId="77777777" w:rsidR="00E82A84" w:rsidRPr="00E82A84" w:rsidRDefault="00E82A84" w:rsidP="00595C35">
      <w:pPr>
        <w:pStyle w:val="Default"/>
        <w:keepNext/>
        <w:jc w:val="both"/>
        <w:rPr>
          <w:rFonts w:ascii="Arial" w:hAnsi="Arial" w:cs="Arial"/>
          <w:b/>
          <w:bCs/>
          <w:sz w:val="22"/>
          <w:szCs w:val="22"/>
          <w:u w:val="single"/>
          <w:lang w:val="x-none"/>
        </w:rPr>
      </w:pPr>
      <w:bookmarkStart w:id="489" w:name="_Toc485039880"/>
      <w:bookmarkStart w:id="490"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489"/>
      <w:bookmarkEnd w:id="490"/>
      <w:r w:rsidRPr="00E82A84">
        <w:rPr>
          <w:rFonts w:ascii="Arial" w:hAnsi="Arial" w:cs="Arial"/>
          <w:b/>
          <w:bCs/>
          <w:sz w:val="22"/>
          <w:szCs w:val="22"/>
          <w:u w:val="single"/>
          <w:lang w:val="x-none"/>
        </w:rPr>
        <w:t xml:space="preserve"> </w:t>
      </w:r>
    </w:p>
    <w:p w14:paraId="769387BF" w14:textId="77777777" w:rsidR="00E82A84" w:rsidRPr="00E82A84" w:rsidRDefault="00E82A84" w:rsidP="00595C35">
      <w:pPr>
        <w:pStyle w:val="Default"/>
        <w:keepNext/>
        <w:jc w:val="both"/>
        <w:rPr>
          <w:rFonts w:ascii="Arial" w:hAnsi="Arial" w:cs="Arial"/>
          <w:b/>
          <w:sz w:val="22"/>
          <w:szCs w:val="22"/>
          <w:lang w:val="x-none"/>
        </w:rPr>
      </w:pPr>
    </w:p>
    <w:p w14:paraId="14CB996F" w14:textId="77777777" w:rsidR="00E82A84" w:rsidRPr="00E82A84" w:rsidRDefault="00E82A84" w:rsidP="00595C35">
      <w:pPr>
        <w:pStyle w:val="Default"/>
        <w:keepNext/>
        <w:jc w:val="both"/>
        <w:rPr>
          <w:rFonts w:ascii="Arial" w:hAnsi="Arial" w:cs="Arial"/>
          <w:b/>
          <w:bCs/>
          <w:sz w:val="22"/>
          <w:szCs w:val="22"/>
          <w:u w:val="single"/>
          <w:lang w:val="x-none"/>
        </w:rPr>
      </w:pPr>
      <w:bookmarkStart w:id="491" w:name="_Toc485039881"/>
      <w:bookmarkStart w:id="492"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91"/>
      <w:bookmarkEnd w:id="492"/>
    </w:p>
    <w:p w14:paraId="61C9F24B" w14:textId="77777777"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595C35">
      <w:pPr>
        <w:pStyle w:val="Default"/>
        <w:keepNext/>
        <w:jc w:val="both"/>
        <w:rPr>
          <w:rFonts w:ascii="Arial" w:hAnsi="Arial" w:cs="Arial"/>
          <w:sz w:val="22"/>
          <w:szCs w:val="22"/>
          <w:lang w:val="x-none"/>
        </w:rPr>
      </w:pPr>
    </w:p>
    <w:p w14:paraId="732B9DE5" w14:textId="77777777"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493" w:name="_Toc485039882"/>
      <w:bookmarkStart w:id="494"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93"/>
      <w:bookmarkEnd w:id="494"/>
    </w:p>
    <w:p w14:paraId="76BA39D1"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CD0493" w:rsidP="00994FFC">
      <w:pPr>
        <w:pStyle w:val="Default"/>
        <w:jc w:val="center"/>
        <w:rPr>
          <w:rFonts w:ascii="Arial" w:hAnsi="Arial" w:cs="Arial"/>
          <w:sz w:val="22"/>
          <w:szCs w:val="22"/>
          <w:lang w:val="x-none"/>
        </w:rPr>
      </w:pPr>
      <w:hyperlink r:id="rId74" w:history="1">
        <w:r w:rsidR="00E82A84" w:rsidRPr="00E82A84">
          <w:rPr>
            <w:rStyle w:val="Hyperlink"/>
            <w:rFonts w:ascii="Arial" w:hAnsi="Arial" w:cs="Arial"/>
            <w:sz w:val="22"/>
            <w:szCs w:val="22"/>
            <w:lang w:val="x-none"/>
          </w:rPr>
          <w:t>ccau.certificate@treas.nj.gov</w:t>
        </w:r>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49447314" w14:textId="77777777" w:rsidR="00AC17A2" w:rsidRDefault="00AC17A2" w:rsidP="00AC17A2">
      <w:pPr>
        <w:pStyle w:val="ListParagraph"/>
        <w:numPr>
          <w:ilvl w:val="0"/>
          <w:numId w:val="52"/>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w:t>
      </w:r>
      <w:r w:rsidRPr="00895D16">
        <w:rPr>
          <w:color w:val="000000"/>
        </w:rPr>
        <w:lastRenderedPageBreak/>
        <w:t>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4B072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4B072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4B072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4B072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495" w:name="_Toc485039883"/>
      <w:bookmarkStart w:id="496"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95"/>
      <w:bookmarkEnd w:id="496"/>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497" w:name="_Toc485039884"/>
      <w:bookmarkStart w:id="498"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97"/>
      <w:bookmarkEnd w:id="498"/>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499" w:name="_Toc485039885"/>
      <w:bookmarkStart w:id="500"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99"/>
      <w:bookmarkEnd w:id="500"/>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501" w:name="_Toc485039886"/>
      <w:bookmarkStart w:id="502"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501"/>
      <w:bookmarkEnd w:id="502"/>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503" w:name="_Toc485039887"/>
      <w:bookmarkStart w:id="504"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503"/>
      <w:bookmarkEnd w:id="504"/>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4B0723">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w:t>
      </w:r>
      <w:r w:rsidRPr="00E82A84">
        <w:rPr>
          <w:rFonts w:ascii="Arial" w:hAnsi="Arial" w:cs="Arial"/>
          <w:sz w:val="22"/>
          <w:szCs w:val="22"/>
          <w:lang w:val="x-none"/>
        </w:rPr>
        <w:lastRenderedPageBreak/>
        <w:t>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4B0723">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505" w:name="_Toc485039888"/>
      <w:bookmarkStart w:id="506"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505"/>
      <w:bookmarkEnd w:id="506"/>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4B0723">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4B0723">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507" w:name="_Toc485039889"/>
      <w:bookmarkStart w:id="508"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507"/>
      <w:bookmarkEnd w:id="508"/>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509" w:name="_Toc485039890"/>
      <w:bookmarkStart w:id="510"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509"/>
      <w:bookmarkEnd w:id="510"/>
      <w:r w:rsidRPr="00E82A84">
        <w:rPr>
          <w:rFonts w:ascii="Arial" w:hAnsi="Arial" w:cs="Arial"/>
          <w:b/>
          <w:bCs/>
          <w:sz w:val="22"/>
          <w:szCs w:val="22"/>
          <w:u w:val="single"/>
          <w:lang w:val="x-none"/>
        </w:rPr>
        <w:t xml:space="preserve"> </w:t>
      </w:r>
    </w:p>
    <w:p w14:paraId="140A1BD9" w14:textId="77777777" w:rsidR="00E82A84" w:rsidRPr="00E82A84" w:rsidRDefault="00E82A84" w:rsidP="004B0723">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4B0723">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4B0723">
      <w:pPr>
        <w:pStyle w:val="Default"/>
        <w:keepNex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the Director </w:t>
      </w:r>
      <w:r w:rsidRPr="00E82A84">
        <w:rPr>
          <w:rFonts w:ascii="Arial" w:hAnsi="Arial" w:cs="Arial"/>
          <w:sz w:val="22"/>
          <w:szCs w:val="22"/>
          <w:lang w:val="x-none"/>
        </w:rPr>
        <w:lastRenderedPageBreak/>
        <w:t>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4B0723">
      <w:pPr>
        <w:pStyle w:val="Defaul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3F8E49A" w14:textId="77777777" w:rsidR="00E82A84" w:rsidRPr="00E82A84" w:rsidRDefault="00E82A84" w:rsidP="004B0723">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4B0723">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511" w:name="_Toc485039891"/>
      <w:bookmarkStart w:id="512"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511"/>
      <w:bookmarkEnd w:id="512"/>
      <w:r w:rsidRPr="00E82A84">
        <w:rPr>
          <w:rFonts w:ascii="Arial" w:hAnsi="Arial" w:cs="Arial"/>
          <w:b/>
          <w:bCs/>
          <w:sz w:val="22"/>
          <w:szCs w:val="22"/>
          <w:u w:val="single"/>
          <w:lang w:val="x-none"/>
        </w:rPr>
        <w:t xml:space="preserve"> </w:t>
      </w:r>
    </w:p>
    <w:p w14:paraId="311F4EF0" w14:textId="77777777" w:rsidR="0045527D" w:rsidRDefault="0045527D" w:rsidP="0045527D">
      <w:pPr>
        <w:pStyle w:val="ListParagraph"/>
        <w:keepNext/>
        <w:numPr>
          <w:ilvl w:val="0"/>
          <w:numId w:val="7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4B0723">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513" w:name="_Toc485039892"/>
      <w:bookmarkStart w:id="514"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513"/>
      <w:bookmarkEnd w:id="514"/>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515" w:name="_Toc485039893"/>
      <w:bookmarkStart w:id="516"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515"/>
      <w:bookmarkEnd w:id="516"/>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517" w:name="_Toc485039894"/>
      <w:bookmarkStart w:id="518" w:name="_Toc485041310"/>
      <w:r w:rsidRPr="00E82A84">
        <w:rPr>
          <w:rFonts w:ascii="Arial" w:hAnsi="Arial" w:cs="Arial"/>
          <w:b/>
          <w:bCs/>
          <w:sz w:val="22"/>
          <w:szCs w:val="22"/>
          <w:u w:val="single"/>
          <w:lang w:val="x-none"/>
        </w:rPr>
        <w:lastRenderedPageBreak/>
        <w:t>5.11</w:t>
      </w:r>
      <w:r w:rsidRPr="00E82A84">
        <w:rPr>
          <w:rFonts w:ascii="Arial" w:hAnsi="Arial" w:cs="Arial"/>
          <w:b/>
          <w:bCs/>
          <w:sz w:val="22"/>
          <w:szCs w:val="22"/>
          <w:u w:val="single"/>
          <w:lang w:val="x-none"/>
        </w:rPr>
        <w:tab/>
        <w:t>PERFORMANCE GUARANTEE OF CONTRACTOR</w:t>
      </w:r>
      <w:bookmarkEnd w:id="517"/>
      <w:bookmarkEnd w:id="518"/>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4B0723">
      <w:pPr>
        <w:pStyle w:val="Default"/>
        <w:keepNext/>
        <w:numPr>
          <w:ilvl w:val="0"/>
          <w:numId w:val="61"/>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519" w:name="_Toc485039895"/>
      <w:bookmarkStart w:id="520"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519"/>
      <w:bookmarkEnd w:id="520"/>
    </w:p>
    <w:p w14:paraId="2CF60C82" w14:textId="77777777" w:rsidR="00E82A84" w:rsidRPr="00E82A84" w:rsidRDefault="00E82A84" w:rsidP="004B0723">
      <w:pPr>
        <w:pStyle w:val="Default"/>
        <w:keepNext/>
        <w:numPr>
          <w:ilvl w:val="1"/>
          <w:numId w:val="1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521" w:name="_Toc485039896"/>
      <w:bookmarkStart w:id="522"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521"/>
      <w:bookmarkEnd w:id="522"/>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523" w:name="_Toc485039897"/>
      <w:bookmarkStart w:id="524"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523"/>
      <w:bookmarkEnd w:id="524"/>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525" w:name="_Toc485039898"/>
      <w:bookmarkStart w:id="526" w:name="_Toc485041314"/>
      <w:r w:rsidRPr="00E82A84">
        <w:rPr>
          <w:rFonts w:ascii="Arial" w:hAnsi="Arial" w:cs="Arial"/>
          <w:b/>
          <w:bCs/>
          <w:sz w:val="22"/>
          <w:szCs w:val="22"/>
          <w:u w:val="single"/>
          <w:lang w:val="x-none"/>
        </w:rPr>
        <w:lastRenderedPageBreak/>
        <w:t>5.15</w:t>
      </w:r>
      <w:r w:rsidRPr="00E82A84">
        <w:rPr>
          <w:rFonts w:ascii="Arial" w:hAnsi="Arial" w:cs="Arial"/>
          <w:b/>
          <w:bCs/>
          <w:sz w:val="22"/>
          <w:szCs w:val="22"/>
          <w:u w:val="single"/>
          <w:lang w:val="x-none"/>
        </w:rPr>
        <w:tab/>
        <w:t>MAINTENANCE OF RECORDS</w:t>
      </w:r>
      <w:bookmarkEnd w:id="525"/>
      <w:bookmarkEnd w:id="526"/>
    </w:p>
    <w:p w14:paraId="43D5DACA" w14:textId="7E3750C5"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527" w:name="_Toc485039899"/>
      <w:bookmarkStart w:id="528"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527"/>
      <w:bookmarkEnd w:id="528"/>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32A3246"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529" w:name="_Toc485039900"/>
      <w:bookmarkStart w:id="530" w:name="_Toc485041316"/>
      <w:r w:rsidRPr="00E82A84">
        <w:rPr>
          <w:rFonts w:ascii="Arial" w:hAnsi="Arial" w:cs="Arial"/>
          <w:b/>
          <w:bCs/>
          <w:sz w:val="22"/>
          <w:szCs w:val="22"/>
          <w:u w:val="single"/>
          <w:lang w:val="x-none"/>
        </w:rPr>
        <w:t>6</w:t>
      </w:r>
      <w:bookmarkEnd w:id="529"/>
      <w:bookmarkEnd w:id="530"/>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531" w:name="_Toc485039901"/>
      <w:bookmarkStart w:id="532"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31"/>
      <w:bookmarkEnd w:id="532"/>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533" w:name="_Toc485039902"/>
      <w:bookmarkStart w:id="534"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33"/>
      <w:bookmarkEnd w:id="534"/>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535" w:name="_Toc485039903"/>
      <w:bookmarkStart w:id="536"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35"/>
      <w:bookmarkEnd w:id="536"/>
    </w:p>
    <w:p w14:paraId="3F5DD925" w14:textId="77777777" w:rsidR="00E82A84" w:rsidRPr="00E82A84" w:rsidRDefault="00E82A84" w:rsidP="004B0723">
      <w:pPr>
        <w:pStyle w:val="Default"/>
        <w:keepNex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w:t>
      </w:r>
      <w:r w:rsidRPr="00E82A84">
        <w:rPr>
          <w:rFonts w:ascii="Arial" w:hAnsi="Arial" w:cs="Arial"/>
          <w:sz w:val="22"/>
          <w:szCs w:val="22"/>
          <w:lang w:val="x-none"/>
        </w:rPr>
        <w:lastRenderedPageBreak/>
        <w:t xml:space="preserve">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5"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537" w:name="_Toc485039904"/>
      <w:bookmarkStart w:id="538"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37"/>
      <w:bookmarkEnd w:id="538"/>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539" w:name="_Toc485039905"/>
      <w:bookmarkStart w:id="540"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39"/>
      <w:bookmarkEnd w:id="540"/>
    </w:p>
    <w:p w14:paraId="6CCB0F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541" w:name="_Toc485039906"/>
      <w:bookmarkStart w:id="542"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41"/>
      <w:bookmarkEnd w:id="542"/>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543" w:name="_Toc485039907"/>
      <w:bookmarkStart w:id="544" w:name="_Toc485041323"/>
      <w:r w:rsidRPr="00E82A84">
        <w:rPr>
          <w:rFonts w:ascii="Arial" w:hAnsi="Arial" w:cs="Arial"/>
          <w:b/>
          <w:bCs/>
          <w:sz w:val="22"/>
          <w:szCs w:val="22"/>
          <w:u w:val="single"/>
          <w:lang w:val="x-none"/>
        </w:rPr>
        <w:lastRenderedPageBreak/>
        <w:t>7.</w:t>
      </w:r>
      <w:r w:rsidRPr="00E82A84">
        <w:rPr>
          <w:rFonts w:ascii="Arial" w:hAnsi="Arial" w:cs="Arial"/>
          <w:b/>
          <w:bCs/>
          <w:sz w:val="22"/>
          <w:szCs w:val="22"/>
          <w:u w:val="single"/>
          <w:lang w:val="x-none"/>
        </w:rPr>
        <w:tab/>
        <w:t>TERMS RELATING TO ALL CONTRACTS FUNDED, IN WHOLE OR IN PART, BY FEDERAL FUNDS</w:t>
      </w:r>
      <w:bookmarkEnd w:id="543"/>
      <w:bookmarkEnd w:id="544"/>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545" w:name="_Toc485039908"/>
      <w:bookmarkStart w:id="546"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45"/>
      <w:bookmarkEnd w:id="546"/>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5EA4790"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6B2C56F"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34D1F11"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0ADD705"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81EC0CB"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ED70DD4"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4B0723">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4B0723">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4B0723">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4B0723">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w:t>
      </w:r>
      <w:r w:rsidRPr="00E82A84">
        <w:rPr>
          <w:rFonts w:ascii="Arial" w:hAnsi="Arial" w:cs="Arial"/>
          <w:bCs/>
          <w:sz w:val="22"/>
          <w:szCs w:val="22"/>
          <w:lang w:val="x-none"/>
        </w:rPr>
        <w:lastRenderedPageBreak/>
        <w:t>other converting operations; bag, box, and carton manufacturing wastes; and butt rolls, mill wrappers, and rejected unused stock; and</w:t>
      </w:r>
    </w:p>
    <w:p w14:paraId="1042360A"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77777777"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subsecti</w:t>
      </w:r>
      <w:r w:rsidR="00C64BE2">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547" w:name="_Toc485039909"/>
      <w:bookmarkStart w:id="548"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47"/>
      <w:bookmarkEnd w:id="548"/>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w:t>
      </w:r>
      <w:r w:rsidRPr="00E82A84">
        <w:rPr>
          <w:rFonts w:ascii="Arial" w:hAnsi="Arial" w:cs="Arial"/>
          <w:sz w:val="22"/>
          <w:szCs w:val="22"/>
          <w:lang w:val="x-none"/>
        </w:rPr>
        <w:lastRenderedPageBreak/>
        <w:t>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45527D">
      <w:pPr>
        <w:pStyle w:val="ListParagraph"/>
        <w:numPr>
          <w:ilvl w:val="0"/>
          <w:numId w:val="5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45527D">
      <w:pPr>
        <w:pStyle w:val="ListParagraph"/>
        <w:numPr>
          <w:ilvl w:val="0"/>
          <w:numId w:val="5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549" w:name="_Toc485039910"/>
      <w:bookmarkStart w:id="550"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49"/>
      <w:bookmarkEnd w:id="550"/>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551" w:name="_Toc485039911"/>
      <w:bookmarkStart w:id="552"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51"/>
      <w:bookmarkEnd w:id="552"/>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553" w:name="_Toc485039912"/>
      <w:bookmarkStart w:id="554"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53"/>
      <w:bookmarkEnd w:id="554"/>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w:t>
      </w:r>
      <w:r w:rsidRPr="00E82A84">
        <w:rPr>
          <w:rFonts w:ascii="Arial" w:hAnsi="Arial" w:cs="Arial"/>
          <w:bCs/>
          <w:sz w:val="22"/>
          <w:szCs w:val="22"/>
          <w:lang w:val="x-none"/>
        </w:rPr>
        <w:lastRenderedPageBreak/>
        <w:t>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555" w:name="_Toc485039913"/>
      <w:bookmarkStart w:id="556"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55"/>
      <w:bookmarkEnd w:id="556"/>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557" w:name="_Toc485039914"/>
      <w:bookmarkStart w:id="558"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57"/>
      <w:bookmarkEnd w:id="558"/>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559" w:name="_Toc485039915"/>
      <w:bookmarkStart w:id="560"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559"/>
      <w:bookmarkEnd w:id="560"/>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6"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r w:rsidR="00E82A84"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77"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A40112" w:rsidRDefault="00A40112">
      <w:r>
        <w:separator/>
      </w:r>
    </w:p>
  </w:endnote>
  <w:endnote w:type="continuationSeparator" w:id="0">
    <w:p w14:paraId="5FD0AA2B" w14:textId="77777777" w:rsidR="00A40112" w:rsidRDefault="00A40112">
      <w:r>
        <w:continuationSeparator/>
      </w:r>
    </w:p>
  </w:endnote>
  <w:endnote w:type="continuationNotice" w:id="1">
    <w:p w14:paraId="6E2127F3" w14:textId="77777777" w:rsidR="00A40112" w:rsidRDefault="00A401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A40112" w:rsidRDefault="00A4011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A40112" w:rsidRDefault="00A401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A40112" w:rsidRPr="00851065" w:rsidRDefault="00A40112">
    <w:pPr>
      <w:pStyle w:val="Footer"/>
      <w:framePr w:w="576" w:wrap="around" w:vAnchor="page" w:hAnchor="page" w:x="10945" w:y="15121"/>
      <w:jc w:val="right"/>
      <w:rPr>
        <w:rStyle w:val="PageNumber"/>
      </w:rPr>
    </w:pPr>
  </w:p>
  <w:p w14:paraId="7A6E6725" w14:textId="77777777" w:rsidR="00A40112" w:rsidRPr="00851065" w:rsidRDefault="00A4011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D0493">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A40112" w:rsidRDefault="00A40112">
      <w:r>
        <w:separator/>
      </w:r>
    </w:p>
  </w:footnote>
  <w:footnote w:type="continuationSeparator" w:id="0">
    <w:p w14:paraId="5D2D2576" w14:textId="77777777" w:rsidR="00A40112" w:rsidRDefault="00A40112">
      <w:r>
        <w:continuationSeparator/>
      </w:r>
    </w:p>
  </w:footnote>
  <w:footnote w:type="continuationNotice" w:id="1">
    <w:p w14:paraId="17490E60" w14:textId="77777777" w:rsidR="00A40112" w:rsidRDefault="00A4011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F2E7D4E"/>
    <w:multiLevelType w:val="hybridMultilevel"/>
    <w:tmpl w:val="8B6ADF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6F56009"/>
    <w:multiLevelType w:val="hybridMultilevel"/>
    <w:tmpl w:val="8B6ADF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CE24AF4"/>
    <w:multiLevelType w:val="hybridMultilevel"/>
    <w:tmpl w:val="8BA48C40"/>
    <w:lvl w:ilvl="0" w:tplc="0C5C949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64A2556"/>
    <w:multiLevelType w:val="hybridMultilevel"/>
    <w:tmpl w:val="8B6ADF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C280A45"/>
    <w:multiLevelType w:val="hybridMultilevel"/>
    <w:tmpl w:val="8B6ADF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48AC22E3"/>
    <w:multiLevelType w:val="hybridMultilevel"/>
    <w:tmpl w:val="8B6ADF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51"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9D2A1E"/>
    <w:multiLevelType w:val="hybridMultilevel"/>
    <w:tmpl w:val="06BEF598"/>
    <w:lvl w:ilvl="0" w:tplc="0C5C949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936744"/>
    <w:multiLevelType w:val="hybridMultilevel"/>
    <w:tmpl w:val="A1280790"/>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3"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6" w15:restartNumberingAfterBreak="0">
    <w:nsid w:val="6AE76A1E"/>
    <w:multiLevelType w:val="hybridMultilevel"/>
    <w:tmpl w:val="5CA6C130"/>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75853F9D"/>
    <w:multiLevelType w:val="multilevel"/>
    <w:tmpl w:val="715A10D2"/>
    <w:lvl w:ilvl="0">
      <w:start w:val="9"/>
      <w:numFmt w:val="decimal"/>
      <w:lvlText w:val="%1.0"/>
      <w:lvlJc w:val="left"/>
      <w:pPr>
        <w:ind w:left="360" w:hanging="360"/>
      </w:pPr>
      <w:rPr>
        <w:rFonts w:ascii="Arial Narrow" w:eastAsia="Times New Roman" w:hAnsi="Arial Narrow" w:cs="Times New Roman" w:hint="default"/>
        <w:b/>
        <w:color w:val="auto"/>
        <w:sz w:val="20"/>
        <w:u w:val="single"/>
      </w:rPr>
    </w:lvl>
    <w:lvl w:ilvl="1">
      <w:start w:val="1"/>
      <w:numFmt w:val="decimal"/>
      <w:lvlText w:val="%1.%2"/>
      <w:lvlJc w:val="left"/>
      <w:pPr>
        <w:ind w:left="1080" w:hanging="360"/>
      </w:pPr>
      <w:rPr>
        <w:rFonts w:ascii="Arial Narrow" w:eastAsia="Times New Roman" w:hAnsi="Arial Narrow" w:cs="Times New Roman" w:hint="default"/>
        <w:b/>
        <w:color w:val="0000FF"/>
        <w:sz w:val="20"/>
        <w:u w:val="single"/>
      </w:rPr>
    </w:lvl>
    <w:lvl w:ilvl="2">
      <w:start w:val="1"/>
      <w:numFmt w:val="decimal"/>
      <w:lvlText w:val="%1.%2.%3"/>
      <w:lvlJc w:val="left"/>
      <w:pPr>
        <w:ind w:left="2160" w:hanging="720"/>
      </w:pPr>
      <w:rPr>
        <w:rFonts w:ascii="Arial Narrow" w:eastAsia="Times New Roman" w:hAnsi="Arial Narrow" w:cs="Times New Roman" w:hint="default"/>
        <w:b/>
        <w:color w:val="0000FF"/>
        <w:sz w:val="20"/>
        <w:u w:val="single"/>
      </w:rPr>
    </w:lvl>
    <w:lvl w:ilvl="3">
      <w:start w:val="1"/>
      <w:numFmt w:val="decimal"/>
      <w:lvlText w:val="%1.%2.%3.%4"/>
      <w:lvlJc w:val="left"/>
      <w:pPr>
        <w:ind w:left="2880" w:hanging="720"/>
      </w:pPr>
      <w:rPr>
        <w:rFonts w:ascii="Arial Narrow" w:eastAsia="Times New Roman" w:hAnsi="Arial Narrow" w:cs="Times New Roman" w:hint="default"/>
        <w:b/>
        <w:color w:val="0000FF"/>
        <w:sz w:val="20"/>
        <w:u w:val="single"/>
      </w:rPr>
    </w:lvl>
    <w:lvl w:ilvl="4">
      <w:start w:val="1"/>
      <w:numFmt w:val="decimal"/>
      <w:lvlText w:val="%1.%2.%3.%4.%5"/>
      <w:lvlJc w:val="left"/>
      <w:pPr>
        <w:ind w:left="3960" w:hanging="1080"/>
      </w:pPr>
      <w:rPr>
        <w:rFonts w:ascii="Arial Narrow" w:eastAsia="Times New Roman" w:hAnsi="Arial Narrow" w:cs="Times New Roman" w:hint="default"/>
        <w:b/>
        <w:color w:val="0000FF"/>
        <w:sz w:val="20"/>
        <w:u w:val="single"/>
      </w:rPr>
    </w:lvl>
    <w:lvl w:ilvl="5">
      <w:start w:val="1"/>
      <w:numFmt w:val="decimal"/>
      <w:lvlText w:val="%1.%2.%3.%4.%5.%6"/>
      <w:lvlJc w:val="left"/>
      <w:pPr>
        <w:ind w:left="4680" w:hanging="1080"/>
      </w:pPr>
      <w:rPr>
        <w:rFonts w:ascii="Arial Narrow" w:eastAsia="Times New Roman" w:hAnsi="Arial Narrow" w:cs="Times New Roman" w:hint="default"/>
        <w:b/>
        <w:color w:val="0000FF"/>
        <w:sz w:val="20"/>
        <w:u w:val="single"/>
      </w:rPr>
    </w:lvl>
    <w:lvl w:ilvl="6">
      <w:start w:val="1"/>
      <w:numFmt w:val="decimal"/>
      <w:lvlText w:val="%1.%2.%3.%4.%5.%6.%7"/>
      <w:lvlJc w:val="left"/>
      <w:pPr>
        <w:ind w:left="5760" w:hanging="1440"/>
      </w:pPr>
      <w:rPr>
        <w:rFonts w:ascii="Arial Narrow" w:eastAsia="Times New Roman" w:hAnsi="Arial Narrow" w:cs="Times New Roman" w:hint="default"/>
        <w:b/>
        <w:color w:val="0000FF"/>
        <w:sz w:val="20"/>
        <w:u w:val="single"/>
      </w:rPr>
    </w:lvl>
    <w:lvl w:ilvl="7">
      <w:start w:val="1"/>
      <w:numFmt w:val="decimal"/>
      <w:lvlText w:val="%1.%2.%3.%4.%5.%6.%7.%8"/>
      <w:lvlJc w:val="left"/>
      <w:pPr>
        <w:ind w:left="6480" w:hanging="1440"/>
      </w:pPr>
      <w:rPr>
        <w:rFonts w:ascii="Arial Narrow" w:eastAsia="Times New Roman" w:hAnsi="Arial Narrow" w:cs="Times New Roman" w:hint="default"/>
        <w:b/>
        <w:color w:val="0000FF"/>
        <w:sz w:val="20"/>
        <w:u w:val="single"/>
      </w:rPr>
    </w:lvl>
    <w:lvl w:ilvl="8">
      <w:start w:val="1"/>
      <w:numFmt w:val="decimal"/>
      <w:lvlText w:val="%1.%2.%3.%4.%5.%6.%7.%8.%9"/>
      <w:lvlJc w:val="left"/>
      <w:pPr>
        <w:ind w:left="7560" w:hanging="1800"/>
      </w:pPr>
      <w:rPr>
        <w:rFonts w:ascii="Arial Narrow" w:eastAsia="Times New Roman" w:hAnsi="Arial Narrow" w:cs="Times New Roman" w:hint="default"/>
        <w:b/>
        <w:color w:val="0000FF"/>
        <w:sz w:val="20"/>
        <w:u w:val="single"/>
      </w:rPr>
    </w:lvl>
  </w:abstractNum>
  <w:abstractNum w:abstractNumId="7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8" w15:restartNumberingAfterBreak="0">
    <w:nsid w:val="7C191E37"/>
    <w:multiLevelType w:val="hybridMultilevel"/>
    <w:tmpl w:val="A4608DC6"/>
    <w:lvl w:ilvl="0" w:tplc="0C5C9496">
      <w:start w:val="1"/>
      <w:numFmt w:val="upperLetter"/>
      <w:lvlText w:val="%1."/>
      <w:lvlJc w:val="left"/>
      <w:pPr>
        <w:ind w:left="480" w:hanging="360"/>
      </w:pPr>
      <w:rPr>
        <w:rFonts w:hint="default"/>
        <w:spacing w:val="-1"/>
        <w:w w:val="100"/>
        <w:sz w:val="22"/>
        <w:szCs w:val="22"/>
      </w:rPr>
    </w:lvl>
    <w:lvl w:ilvl="1" w:tplc="C3D65BB8">
      <w:start w:val="1"/>
      <w:numFmt w:val="bullet"/>
      <w:lvlText w:val="•"/>
      <w:lvlJc w:val="left"/>
      <w:pPr>
        <w:ind w:left="1410" w:hanging="360"/>
      </w:pPr>
      <w:rPr>
        <w:rFonts w:hint="default"/>
      </w:rPr>
    </w:lvl>
    <w:lvl w:ilvl="2" w:tplc="FEB637FE">
      <w:start w:val="1"/>
      <w:numFmt w:val="bullet"/>
      <w:lvlText w:val="•"/>
      <w:lvlJc w:val="left"/>
      <w:pPr>
        <w:ind w:left="2340" w:hanging="360"/>
      </w:pPr>
      <w:rPr>
        <w:rFonts w:hint="default"/>
      </w:rPr>
    </w:lvl>
    <w:lvl w:ilvl="3" w:tplc="8A3A5D2A">
      <w:start w:val="1"/>
      <w:numFmt w:val="bullet"/>
      <w:lvlText w:val="•"/>
      <w:lvlJc w:val="left"/>
      <w:pPr>
        <w:ind w:left="3270" w:hanging="360"/>
      </w:pPr>
      <w:rPr>
        <w:rFonts w:hint="default"/>
      </w:rPr>
    </w:lvl>
    <w:lvl w:ilvl="4" w:tplc="890AACC2">
      <w:start w:val="1"/>
      <w:numFmt w:val="bullet"/>
      <w:lvlText w:val="•"/>
      <w:lvlJc w:val="left"/>
      <w:pPr>
        <w:ind w:left="4200" w:hanging="360"/>
      </w:pPr>
      <w:rPr>
        <w:rFonts w:hint="default"/>
      </w:rPr>
    </w:lvl>
    <w:lvl w:ilvl="5" w:tplc="3D902A82">
      <w:start w:val="1"/>
      <w:numFmt w:val="bullet"/>
      <w:lvlText w:val="•"/>
      <w:lvlJc w:val="left"/>
      <w:pPr>
        <w:ind w:left="5130" w:hanging="360"/>
      </w:pPr>
      <w:rPr>
        <w:rFonts w:hint="default"/>
      </w:rPr>
    </w:lvl>
    <w:lvl w:ilvl="6" w:tplc="487AFB10">
      <w:start w:val="1"/>
      <w:numFmt w:val="bullet"/>
      <w:lvlText w:val="•"/>
      <w:lvlJc w:val="left"/>
      <w:pPr>
        <w:ind w:left="6060" w:hanging="360"/>
      </w:pPr>
      <w:rPr>
        <w:rFonts w:hint="default"/>
      </w:rPr>
    </w:lvl>
    <w:lvl w:ilvl="7" w:tplc="316438EA">
      <w:start w:val="1"/>
      <w:numFmt w:val="bullet"/>
      <w:lvlText w:val="•"/>
      <w:lvlJc w:val="left"/>
      <w:pPr>
        <w:ind w:left="6990" w:hanging="360"/>
      </w:pPr>
      <w:rPr>
        <w:rFonts w:hint="default"/>
      </w:rPr>
    </w:lvl>
    <w:lvl w:ilvl="8" w:tplc="C0D09348">
      <w:start w:val="1"/>
      <w:numFmt w:val="bullet"/>
      <w:lvlText w:val="•"/>
      <w:lvlJc w:val="left"/>
      <w:pPr>
        <w:ind w:left="7920" w:hanging="360"/>
      </w:pPr>
      <w:rPr>
        <w:rFonts w:hint="default"/>
      </w:rPr>
    </w:lvl>
  </w:abstractNum>
  <w:abstractNum w:abstractNumId="7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1"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2"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3"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67"/>
  </w:num>
  <w:num w:numId="3">
    <w:abstractNumId w:val="34"/>
  </w:num>
  <w:num w:numId="4">
    <w:abstractNumId w:val="20"/>
  </w:num>
  <w:num w:numId="5">
    <w:abstractNumId w:val="77"/>
  </w:num>
  <w:num w:numId="6">
    <w:abstractNumId w:val="19"/>
  </w:num>
  <w:num w:numId="7">
    <w:abstractNumId w:val="7"/>
  </w:num>
  <w:num w:numId="8">
    <w:abstractNumId w:val="0"/>
  </w:num>
  <w:num w:numId="9">
    <w:abstractNumId w:val="50"/>
  </w:num>
  <w:num w:numId="10">
    <w:abstractNumId w:val="58"/>
  </w:num>
  <w:num w:numId="11">
    <w:abstractNumId w:val="41"/>
  </w:num>
  <w:num w:numId="12">
    <w:abstractNumId w:val="81"/>
  </w:num>
  <w:num w:numId="13">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0"/>
  </w:num>
  <w:num w:numId="15">
    <w:abstractNumId w:val="1"/>
  </w:num>
  <w:num w:numId="16">
    <w:abstractNumId w:val="68"/>
  </w:num>
  <w:num w:numId="17">
    <w:abstractNumId w:val="44"/>
  </w:num>
  <w:num w:numId="18">
    <w:abstractNumId w:val="79"/>
  </w:num>
  <w:num w:numId="19">
    <w:abstractNumId w:val="14"/>
  </w:num>
  <w:num w:numId="20">
    <w:abstractNumId w:val="63"/>
  </w:num>
  <w:num w:numId="21">
    <w:abstractNumId w:val="4"/>
  </w:num>
  <w:num w:numId="22">
    <w:abstractNumId w:val="47"/>
  </w:num>
  <w:num w:numId="23">
    <w:abstractNumId w:val="26"/>
  </w:num>
  <w:num w:numId="24">
    <w:abstractNumId w:val="64"/>
  </w:num>
  <w:num w:numId="25">
    <w:abstractNumId w:val="51"/>
  </w:num>
  <w:num w:numId="26">
    <w:abstractNumId w:val="46"/>
  </w:num>
  <w:num w:numId="27">
    <w:abstractNumId w:val="48"/>
  </w:num>
  <w:num w:numId="28">
    <w:abstractNumId w:val="6"/>
  </w:num>
  <w:num w:numId="29">
    <w:abstractNumId w:val="9"/>
  </w:num>
  <w:num w:numId="30">
    <w:abstractNumId w:val="61"/>
  </w:num>
  <w:num w:numId="31">
    <w:abstractNumId w:val="70"/>
  </w:num>
  <w:num w:numId="32">
    <w:abstractNumId w:val="33"/>
  </w:num>
  <w:num w:numId="33">
    <w:abstractNumId w:val="27"/>
  </w:num>
  <w:num w:numId="34">
    <w:abstractNumId w:val="25"/>
  </w:num>
  <w:num w:numId="35">
    <w:abstractNumId w:val="62"/>
  </w:num>
  <w:num w:numId="36">
    <w:abstractNumId w:val="8"/>
  </w:num>
  <w:num w:numId="37">
    <w:abstractNumId w:val="56"/>
  </w:num>
  <w:num w:numId="38">
    <w:abstractNumId w:val="10"/>
  </w:num>
  <w:num w:numId="39">
    <w:abstractNumId w:val="12"/>
  </w:num>
  <w:num w:numId="40">
    <w:abstractNumId w:val="83"/>
  </w:num>
  <w:num w:numId="41">
    <w:abstractNumId w:val="65"/>
  </w:num>
  <w:num w:numId="42">
    <w:abstractNumId w:val="39"/>
  </w:num>
  <w:num w:numId="43">
    <w:abstractNumId w:val="28"/>
  </w:num>
  <w:num w:numId="44">
    <w:abstractNumId w:val="73"/>
  </w:num>
  <w:num w:numId="45">
    <w:abstractNumId w:val="60"/>
  </w:num>
  <w:num w:numId="46">
    <w:abstractNumId w:val="82"/>
  </w:num>
  <w:num w:numId="47">
    <w:abstractNumId w:val="21"/>
  </w:num>
  <w:num w:numId="48">
    <w:abstractNumId w:val="22"/>
  </w:num>
  <w:num w:numId="49">
    <w:abstractNumId w:val="69"/>
  </w:num>
  <w:num w:numId="50">
    <w:abstractNumId w:val="76"/>
  </w:num>
  <w:num w:numId="51">
    <w:abstractNumId w:val="59"/>
  </w:num>
  <w:num w:numId="52">
    <w:abstractNumId w:val="42"/>
  </w:num>
  <w:num w:numId="53">
    <w:abstractNumId w:val="49"/>
  </w:num>
  <w:num w:numId="54">
    <w:abstractNumId w:val="5"/>
  </w:num>
  <w:num w:numId="55">
    <w:abstractNumId w:val="71"/>
  </w:num>
  <w:num w:numId="56">
    <w:abstractNumId w:val="57"/>
  </w:num>
  <w:num w:numId="57">
    <w:abstractNumId w:val="54"/>
  </w:num>
  <w:num w:numId="58">
    <w:abstractNumId w:val="17"/>
  </w:num>
  <w:num w:numId="59">
    <w:abstractNumId w:val="29"/>
  </w:num>
  <w:num w:numId="60">
    <w:abstractNumId w:val="37"/>
  </w:num>
  <w:num w:numId="61">
    <w:abstractNumId w:val="72"/>
  </w:num>
  <w:num w:numId="62">
    <w:abstractNumId w:val="16"/>
  </w:num>
  <w:num w:numId="63">
    <w:abstractNumId w:val="55"/>
  </w:num>
  <w:num w:numId="64">
    <w:abstractNumId w:val="24"/>
  </w:num>
  <w:num w:numId="65">
    <w:abstractNumId w:val="74"/>
  </w:num>
  <w:num w:numId="66">
    <w:abstractNumId w:val="3"/>
  </w:num>
  <w:num w:numId="67">
    <w:abstractNumId w:val="35"/>
  </w:num>
  <w:num w:numId="68">
    <w:abstractNumId w:val="32"/>
  </w:num>
  <w:num w:numId="69">
    <w:abstractNumId w:val="84"/>
  </w:num>
  <w:num w:numId="70">
    <w:abstractNumId w:val="43"/>
  </w:num>
  <w:num w:numId="71">
    <w:abstractNumId w:val="75"/>
  </w:num>
  <w:num w:numId="72">
    <w:abstractNumId w:val="15"/>
  </w:num>
  <w:num w:numId="73">
    <w:abstractNumId w:val="2"/>
  </w:num>
  <w:num w:numId="74">
    <w:abstractNumId w:val="38"/>
  </w:num>
  <w:num w:numId="75">
    <w:abstractNumId w:val="30"/>
  </w:num>
  <w:num w:numId="76">
    <w:abstractNumId w:val="31"/>
  </w:num>
  <w:num w:numId="77">
    <w:abstractNumId w:val="78"/>
  </w:num>
  <w:num w:numId="78">
    <w:abstractNumId w:val="66"/>
  </w:num>
  <w:num w:numId="79">
    <w:abstractNumId w:val="52"/>
  </w:num>
  <w:num w:numId="80">
    <w:abstractNumId w:val="53"/>
  </w:num>
  <w:num w:numId="81">
    <w:abstractNumId w:val="18"/>
  </w:num>
  <w:num w:numId="82">
    <w:abstractNumId w:val="23"/>
  </w:num>
  <w:num w:numId="83">
    <w:abstractNumId w:val="11"/>
  </w:num>
  <w:num w:numId="84">
    <w:abstractNumId w:val="45"/>
  </w:num>
  <w:num w:numId="85">
    <w:abstractNumId w:val="40"/>
  </w:num>
  <w:num w:numId="86">
    <w:abstractNumId w:val="13"/>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860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347"/>
    <w:rsid w:val="000004E1"/>
    <w:rsid w:val="000008BE"/>
    <w:rsid w:val="00001F6C"/>
    <w:rsid w:val="000023DD"/>
    <w:rsid w:val="000024DA"/>
    <w:rsid w:val="00002725"/>
    <w:rsid w:val="00002892"/>
    <w:rsid w:val="00002CC0"/>
    <w:rsid w:val="00002D46"/>
    <w:rsid w:val="000032F3"/>
    <w:rsid w:val="00003666"/>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04A7"/>
    <w:rsid w:val="000213C5"/>
    <w:rsid w:val="00021644"/>
    <w:rsid w:val="000218E0"/>
    <w:rsid w:val="000226D2"/>
    <w:rsid w:val="000227ED"/>
    <w:rsid w:val="00022AD6"/>
    <w:rsid w:val="00022BA7"/>
    <w:rsid w:val="00022BFA"/>
    <w:rsid w:val="00023188"/>
    <w:rsid w:val="00023504"/>
    <w:rsid w:val="0002357E"/>
    <w:rsid w:val="00024952"/>
    <w:rsid w:val="000249CB"/>
    <w:rsid w:val="00024C40"/>
    <w:rsid w:val="00024CAC"/>
    <w:rsid w:val="00025048"/>
    <w:rsid w:val="000253E7"/>
    <w:rsid w:val="000261EF"/>
    <w:rsid w:val="00026E8F"/>
    <w:rsid w:val="0002729C"/>
    <w:rsid w:val="000273F4"/>
    <w:rsid w:val="00027BDE"/>
    <w:rsid w:val="00027D0E"/>
    <w:rsid w:val="00030603"/>
    <w:rsid w:val="0003074D"/>
    <w:rsid w:val="00030924"/>
    <w:rsid w:val="0003104C"/>
    <w:rsid w:val="00032503"/>
    <w:rsid w:val="00032660"/>
    <w:rsid w:val="000327EC"/>
    <w:rsid w:val="00032CD2"/>
    <w:rsid w:val="00032E4E"/>
    <w:rsid w:val="000350AB"/>
    <w:rsid w:val="000351A2"/>
    <w:rsid w:val="00035AE2"/>
    <w:rsid w:val="00035D84"/>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14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57BB1"/>
    <w:rsid w:val="000603EB"/>
    <w:rsid w:val="000610B8"/>
    <w:rsid w:val="000623CE"/>
    <w:rsid w:val="00062444"/>
    <w:rsid w:val="00062493"/>
    <w:rsid w:val="00062582"/>
    <w:rsid w:val="00062A98"/>
    <w:rsid w:val="00062C7A"/>
    <w:rsid w:val="00063D32"/>
    <w:rsid w:val="00064463"/>
    <w:rsid w:val="00064D2C"/>
    <w:rsid w:val="00064F01"/>
    <w:rsid w:val="00065702"/>
    <w:rsid w:val="0006639D"/>
    <w:rsid w:val="00067594"/>
    <w:rsid w:val="000677AA"/>
    <w:rsid w:val="00067D7A"/>
    <w:rsid w:val="00070470"/>
    <w:rsid w:val="00070835"/>
    <w:rsid w:val="000709C6"/>
    <w:rsid w:val="00071310"/>
    <w:rsid w:val="00071E00"/>
    <w:rsid w:val="00072250"/>
    <w:rsid w:val="00072929"/>
    <w:rsid w:val="0007295B"/>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57"/>
    <w:rsid w:val="00081DC4"/>
    <w:rsid w:val="00082460"/>
    <w:rsid w:val="0008276A"/>
    <w:rsid w:val="00082A9E"/>
    <w:rsid w:val="0008305F"/>
    <w:rsid w:val="00083597"/>
    <w:rsid w:val="000838BD"/>
    <w:rsid w:val="00084108"/>
    <w:rsid w:val="00085297"/>
    <w:rsid w:val="00085CD2"/>
    <w:rsid w:val="00086411"/>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6A50"/>
    <w:rsid w:val="00097224"/>
    <w:rsid w:val="000974EB"/>
    <w:rsid w:val="00097506"/>
    <w:rsid w:val="00097BDB"/>
    <w:rsid w:val="00097D92"/>
    <w:rsid w:val="000A0068"/>
    <w:rsid w:val="000A0DA4"/>
    <w:rsid w:val="000A16FB"/>
    <w:rsid w:val="000A191C"/>
    <w:rsid w:val="000A1C5B"/>
    <w:rsid w:val="000A1FCD"/>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55E"/>
    <w:rsid w:val="000B360F"/>
    <w:rsid w:val="000B3747"/>
    <w:rsid w:val="000B3D2E"/>
    <w:rsid w:val="000B418B"/>
    <w:rsid w:val="000B4224"/>
    <w:rsid w:val="000B4B57"/>
    <w:rsid w:val="000B516F"/>
    <w:rsid w:val="000B59C4"/>
    <w:rsid w:val="000B5CB2"/>
    <w:rsid w:val="000B5F67"/>
    <w:rsid w:val="000B6121"/>
    <w:rsid w:val="000B74C2"/>
    <w:rsid w:val="000B754B"/>
    <w:rsid w:val="000B7989"/>
    <w:rsid w:val="000B7BEB"/>
    <w:rsid w:val="000C05CD"/>
    <w:rsid w:val="000C142C"/>
    <w:rsid w:val="000C1752"/>
    <w:rsid w:val="000C28B8"/>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4B7A"/>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6F32"/>
    <w:rsid w:val="000E7515"/>
    <w:rsid w:val="000F04FD"/>
    <w:rsid w:val="000F06BA"/>
    <w:rsid w:val="000F178C"/>
    <w:rsid w:val="000F1894"/>
    <w:rsid w:val="000F1A94"/>
    <w:rsid w:val="000F1E3A"/>
    <w:rsid w:val="000F23DC"/>
    <w:rsid w:val="000F2A43"/>
    <w:rsid w:val="000F2AB9"/>
    <w:rsid w:val="000F31E7"/>
    <w:rsid w:val="000F328F"/>
    <w:rsid w:val="000F3B2F"/>
    <w:rsid w:val="000F3BF4"/>
    <w:rsid w:val="000F3F23"/>
    <w:rsid w:val="000F4304"/>
    <w:rsid w:val="000F431D"/>
    <w:rsid w:val="000F4665"/>
    <w:rsid w:val="000F4A7B"/>
    <w:rsid w:val="000F4C33"/>
    <w:rsid w:val="000F4F71"/>
    <w:rsid w:val="000F56E6"/>
    <w:rsid w:val="000F5EEF"/>
    <w:rsid w:val="000F6E4E"/>
    <w:rsid w:val="000F705A"/>
    <w:rsid w:val="000F7305"/>
    <w:rsid w:val="000F7BA7"/>
    <w:rsid w:val="001009B1"/>
    <w:rsid w:val="00101044"/>
    <w:rsid w:val="00101EA1"/>
    <w:rsid w:val="001024E6"/>
    <w:rsid w:val="00102BE7"/>
    <w:rsid w:val="001030FD"/>
    <w:rsid w:val="00103E28"/>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854"/>
    <w:rsid w:val="00113C2E"/>
    <w:rsid w:val="00113CBB"/>
    <w:rsid w:val="00113CF3"/>
    <w:rsid w:val="00115091"/>
    <w:rsid w:val="00115130"/>
    <w:rsid w:val="001151B4"/>
    <w:rsid w:val="00115DF8"/>
    <w:rsid w:val="0011623A"/>
    <w:rsid w:val="00116421"/>
    <w:rsid w:val="00117934"/>
    <w:rsid w:val="00117EF6"/>
    <w:rsid w:val="00120E7F"/>
    <w:rsid w:val="00120ED4"/>
    <w:rsid w:val="00121487"/>
    <w:rsid w:val="001215C9"/>
    <w:rsid w:val="00121F28"/>
    <w:rsid w:val="00122352"/>
    <w:rsid w:val="0012269D"/>
    <w:rsid w:val="0012275F"/>
    <w:rsid w:val="001229B2"/>
    <w:rsid w:val="00122CED"/>
    <w:rsid w:val="00123065"/>
    <w:rsid w:val="001232F9"/>
    <w:rsid w:val="0012369C"/>
    <w:rsid w:val="0012406C"/>
    <w:rsid w:val="00124A9A"/>
    <w:rsid w:val="00125007"/>
    <w:rsid w:val="0012507C"/>
    <w:rsid w:val="001257C2"/>
    <w:rsid w:val="0012626D"/>
    <w:rsid w:val="00126452"/>
    <w:rsid w:val="00126E50"/>
    <w:rsid w:val="00126FBC"/>
    <w:rsid w:val="001274BB"/>
    <w:rsid w:val="00127B74"/>
    <w:rsid w:val="00130106"/>
    <w:rsid w:val="00130BBF"/>
    <w:rsid w:val="00131074"/>
    <w:rsid w:val="0013319B"/>
    <w:rsid w:val="001341C6"/>
    <w:rsid w:val="001346AE"/>
    <w:rsid w:val="00134944"/>
    <w:rsid w:val="00134B93"/>
    <w:rsid w:val="00135848"/>
    <w:rsid w:val="00135F26"/>
    <w:rsid w:val="001362FD"/>
    <w:rsid w:val="001371AE"/>
    <w:rsid w:val="0014009F"/>
    <w:rsid w:val="0014011D"/>
    <w:rsid w:val="00140155"/>
    <w:rsid w:val="0014092D"/>
    <w:rsid w:val="00140E00"/>
    <w:rsid w:val="00140E44"/>
    <w:rsid w:val="0014109A"/>
    <w:rsid w:val="00141EF0"/>
    <w:rsid w:val="0014201F"/>
    <w:rsid w:val="00143087"/>
    <w:rsid w:val="001433E8"/>
    <w:rsid w:val="00143AD5"/>
    <w:rsid w:val="0014411E"/>
    <w:rsid w:val="001441B1"/>
    <w:rsid w:val="0014429F"/>
    <w:rsid w:val="001446AD"/>
    <w:rsid w:val="00146594"/>
    <w:rsid w:val="0014729A"/>
    <w:rsid w:val="001473E9"/>
    <w:rsid w:val="001478FD"/>
    <w:rsid w:val="0015020E"/>
    <w:rsid w:val="00150BC2"/>
    <w:rsid w:val="001510D6"/>
    <w:rsid w:val="00151272"/>
    <w:rsid w:val="001515E9"/>
    <w:rsid w:val="001517F5"/>
    <w:rsid w:val="00151D1F"/>
    <w:rsid w:val="00151D26"/>
    <w:rsid w:val="00152166"/>
    <w:rsid w:val="0015251D"/>
    <w:rsid w:val="00152B55"/>
    <w:rsid w:val="001537F0"/>
    <w:rsid w:val="001542F1"/>
    <w:rsid w:val="00154AB6"/>
    <w:rsid w:val="00155095"/>
    <w:rsid w:val="001552CC"/>
    <w:rsid w:val="001566C0"/>
    <w:rsid w:val="00156FE7"/>
    <w:rsid w:val="0015740D"/>
    <w:rsid w:val="00157657"/>
    <w:rsid w:val="00161C30"/>
    <w:rsid w:val="0016258A"/>
    <w:rsid w:val="00162FC5"/>
    <w:rsid w:val="001630E5"/>
    <w:rsid w:val="00163901"/>
    <w:rsid w:val="00163B8B"/>
    <w:rsid w:val="00164C3A"/>
    <w:rsid w:val="00164E6A"/>
    <w:rsid w:val="00164F1B"/>
    <w:rsid w:val="001652D2"/>
    <w:rsid w:val="00165BFD"/>
    <w:rsid w:val="00165ED9"/>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AB5"/>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4E1E"/>
    <w:rsid w:val="0019540D"/>
    <w:rsid w:val="0019597A"/>
    <w:rsid w:val="00195F73"/>
    <w:rsid w:val="00196559"/>
    <w:rsid w:val="001969A0"/>
    <w:rsid w:val="0019748D"/>
    <w:rsid w:val="001A0104"/>
    <w:rsid w:val="001A098A"/>
    <w:rsid w:val="001A0B2D"/>
    <w:rsid w:val="001A1AF1"/>
    <w:rsid w:val="001A20D5"/>
    <w:rsid w:val="001A2456"/>
    <w:rsid w:val="001A28F4"/>
    <w:rsid w:val="001A4B3A"/>
    <w:rsid w:val="001A5FC1"/>
    <w:rsid w:val="001A61B7"/>
    <w:rsid w:val="001A6D35"/>
    <w:rsid w:val="001A6E60"/>
    <w:rsid w:val="001B17D6"/>
    <w:rsid w:val="001B1CD1"/>
    <w:rsid w:val="001B20B8"/>
    <w:rsid w:val="001B24FD"/>
    <w:rsid w:val="001B264F"/>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992"/>
    <w:rsid w:val="001B7A6C"/>
    <w:rsid w:val="001B7B81"/>
    <w:rsid w:val="001C03BB"/>
    <w:rsid w:val="001C177F"/>
    <w:rsid w:val="001C1F92"/>
    <w:rsid w:val="001C2616"/>
    <w:rsid w:val="001C3998"/>
    <w:rsid w:val="001C3F01"/>
    <w:rsid w:val="001C42FD"/>
    <w:rsid w:val="001C4B43"/>
    <w:rsid w:val="001C5853"/>
    <w:rsid w:val="001C6170"/>
    <w:rsid w:val="001C62CB"/>
    <w:rsid w:val="001C6724"/>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A60"/>
    <w:rsid w:val="001D6757"/>
    <w:rsid w:val="001D689C"/>
    <w:rsid w:val="001D6974"/>
    <w:rsid w:val="001D7105"/>
    <w:rsid w:val="001D73BE"/>
    <w:rsid w:val="001D7434"/>
    <w:rsid w:val="001D7542"/>
    <w:rsid w:val="001D779B"/>
    <w:rsid w:val="001D7A1B"/>
    <w:rsid w:val="001E00CA"/>
    <w:rsid w:val="001E0551"/>
    <w:rsid w:val="001E161D"/>
    <w:rsid w:val="001E1AD9"/>
    <w:rsid w:val="001E1FEF"/>
    <w:rsid w:val="001E26E6"/>
    <w:rsid w:val="001E3273"/>
    <w:rsid w:val="001E415A"/>
    <w:rsid w:val="001E49CC"/>
    <w:rsid w:val="001E4B98"/>
    <w:rsid w:val="001E4C60"/>
    <w:rsid w:val="001E5434"/>
    <w:rsid w:val="001E5C09"/>
    <w:rsid w:val="001E63F2"/>
    <w:rsid w:val="001E6E13"/>
    <w:rsid w:val="001E7150"/>
    <w:rsid w:val="001E72FB"/>
    <w:rsid w:val="001E7940"/>
    <w:rsid w:val="001E7CB1"/>
    <w:rsid w:val="001E7CBC"/>
    <w:rsid w:val="001E7FB0"/>
    <w:rsid w:val="001F01FD"/>
    <w:rsid w:val="001F021B"/>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66B3"/>
    <w:rsid w:val="001F7068"/>
    <w:rsid w:val="001F7C94"/>
    <w:rsid w:val="00200473"/>
    <w:rsid w:val="0020083C"/>
    <w:rsid w:val="00201EDA"/>
    <w:rsid w:val="00202280"/>
    <w:rsid w:val="002028B1"/>
    <w:rsid w:val="00202C2C"/>
    <w:rsid w:val="00202E89"/>
    <w:rsid w:val="002033BA"/>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3CF"/>
    <w:rsid w:val="0021692F"/>
    <w:rsid w:val="00216D67"/>
    <w:rsid w:val="0022018F"/>
    <w:rsid w:val="0022037D"/>
    <w:rsid w:val="0022086A"/>
    <w:rsid w:val="002208A0"/>
    <w:rsid w:val="00220A29"/>
    <w:rsid w:val="00220B26"/>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B37"/>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7C"/>
    <w:rsid w:val="00261AFF"/>
    <w:rsid w:val="002622F3"/>
    <w:rsid w:val="002626F3"/>
    <w:rsid w:val="00262784"/>
    <w:rsid w:val="00262A97"/>
    <w:rsid w:val="00263113"/>
    <w:rsid w:val="002635A0"/>
    <w:rsid w:val="0026395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5C5"/>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EAC"/>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2A9"/>
    <w:rsid w:val="00293315"/>
    <w:rsid w:val="00294059"/>
    <w:rsid w:val="00294285"/>
    <w:rsid w:val="00294652"/>
    <w:rsid w:val="00294A98"/>
    <w:rsid w:val="00294E2F"/>
    <w:rsid w:val="002952D8"/>
    <w:rsid w:val="002963F8"/>
    <w:rsid w:val="00296457"/>
    <w:rsid w:val="0029656E"/>
    <w:rsid w:val="00296A2F"/>
    <w:rsid w:val="00296D0D"/>
    <w:rsid w:val="0029719D"/>
    <w:rsid w:val="002A018D"/>
    <w:rsid w:val="002A0425"/>
    <w:rsid w:val="002A0478"/>
    <w:rsid w:val="002A054A"/>
    <w:rsid w:val="002A0727"/>
    <w:rsid w:val="002A0C5A"/>
    <w:rsid w:val="002A0ED8"/>
    <w:rsid w:val="002A10CA"/>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D5F"/>
    <w:rsid w:val="002A7F06"/>
    <w:rsid w:val="002B0EC8"/>
    <w:rsid w:val="002B0EF9"/>
    <w:rsid w:val="002B0F1B"/>
    <w:rsid w:val="002B0F5C"/>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2DA4"/>
    <w:rsid w:val="002C35C8"/>
    <w:rsid w:val="002C3EE8"/>
    <w:rsid w:val="002C4FEE"/>
    <w:rsid w:val="002C60F5"/>
    <w:rsid w:val="002C65D5"/>
    <w:rsid w:val="002C66A9"/>
    <w:rsid w:val="002C68DC"/>
    <w:rsid w:val="002C74D6"/>
    <w:rsid w:val="002C76AD"/>
    <w:rsid w:val="002D0015"/>
    <w:rsid w:val="002D041B"/>
    <w:rsid w:val="002D0B13"/>
    <w:rsid w:val="002D0F14"/>
    <w:rsid w:val="002D1DAE"/>
    <w:rsid w:val="002D2750"/>
    <w:rsid w:val="002D2FC7"/>
    <w:rsid w:val="002D3BB7"/>
    <w:rsid w:val="002D435D"/>
    <w:rsid w:val="002D4E49"/>
    <w:rsid w:val="002D4F9A"/>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6A2B"/>
    <w:rsid w:val="002E744C"/>
    <w:rsid w:val="002E7560"/>
    <w:rsid w:val="002E7691"/>
    <w:rsid w:val="002F0385"/>
    <w:rsid w:val="002F0497"/>
    <w:rsid w:val="002F0800"/>
    <w:rsid w:val="002F08BE"/>
    <w:rsid w:val="002F10C7"/>
    <w:rsid w:val="002F1BD4"/>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8B1"/>
    <w:rsid w:val="002F79C9"/>
    <w:rsid w:val="002F7A5A"/>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480"/>
    <w:rsid w:val="00312676"/>
    <w:rsid w:val="00312B9B"/>
    <w:rsid w:val="00312BF8"/>
    <w:rsid w:val="00312C8C"/>
    <w:rsid w:val="00313453"/>
    <w:rsid w:val="0031359C"/>
    <w:rsid w:val="00313B16"/>
    <w:rsid w:val="003143C1"/>
    <w:rsid w:val="00314EE4"/>
    <w:rsid w:val="00314F21"/>
    <w:rsid w:val="003160CA"/>
    <w:rsid w:val="00316399"/>
    <w:rsid w:val="003164BC"/>
    <w:rsid w:val="003168AF"/>
    <w:rsid w:val="00316FFF"/>
    <w:rsid w:val="003173AD"/>
    <w:rsid w:val="003174B4"/>
    <w:rsid w:val="00320A51"/>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672"/>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499"/>
    <w:rsid w:val="0033671E"/>
    <w:rsid w:val="00336CD7"/>
    <w:rsid w:val="00336DF3"/>
    <w:rsid w:val="003372AB"/>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3F2B"/>
    <w:rsid w:val="003645BA"/>
    <w:rsid w:val="003654B6"/>
    <w:rsid w:val="00365ABC"/>
    <w:rsid w:val="00365ADE"/>
    <w:rsid w:val="00365B69"/>
    <w:rsid w:val="00365CD4"/>
    <w:rsid w:val="00366E86"/>
    <w:rsid w:val="003673EC"/>
    <w:rsid w:val="003676BA"/>
    <w:rsid w:val="003677F9"/>
    <w:rsid w:val="00367B6E"/>
    <w:rsid w:val="00370188"/>
    <w:rsid w:val="003707E3"/>
    <w:rsid w:val="0037094C"/>
    <w:rsid w:val="003712D0"/>
    <w:rsid w:val="00371485"/>
    <w:rsid w:val="00371488"/>
    <w:rsid w:val="00371AD2"/>
    <w:rsid w:val="00372142"/>
    <w:rsid w:val="00372EFE"/>
    <w:rsid w:val="00373152"/>
    <w:rsid w:val="003735A2"/>
    <w:rsid w:val="00373963"/>
    <w:rsid w:val="00373C8D"/>
    <w:rsid w:val="003747A5"/>
    <w:rsid w:val="00376DF3"/>
    <w:rsid w:val="00376DF8"/>
    <w:rsid w:val="0037746E"/>
    <w:rsid w:val="0037782C"/>
    <w:rsid w:val="00377BB8"/>
    <w:rsid w:val="00377D6C"/>
    <w:rsid w:val="003803A6"/>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BF9"/>
    <w:rsid w:val="00393D28"/>
    <w:rsid w:val="00394FFE"/>
    <w:rsid w:val="00395ACA"/>
    <w:rsid w:val="00395B60"/>
    <w:rsid w:val="00395FC0"/>
    <w:rsid w:val="00396686"/>
    <w:rsid w:val="00396839"/>
    <w:rsid w:val="00396AF7"/>
    <w:rsid w:val="00397671"/>
    <w:rsid w:val="00397AC3"/>
    <w:rsid w:val="00397D35"/>
    <w:rsid w:val="003A0624"/>
    <w:rsid w:val="003A0F20"/>
    <w:rsid w:val="003A1114"/>
    <w:rsid w:val="003A1333"/>
    <w:rsid w:val="003A15D2"/>
    <w:rsid w:val="003A168E"/>
    <w:rsid w:val="003A24E8"/>
    <w:rsid w:val="003A2612"/>
    <w:rsid w:val="003A26F7"/>
    <w:rsid w:val="003A288B"/>
    <w:rsid w:val="003A294A"/>
    <w:rsid w:val="003A2B30"/>
    <w:rsid w:val="003A302D"/>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774"/>
    <w:rsid w:val="003B7B8D"/>
    <w:rsid w:val="003C0005"/>
    <w:rsid w:val="003C015F"/>
    <w:rsid w:val="003C0B53"/>
    <w:rsid w:val="003C0E92"/>
    <w:rsid w:val="003C14F2"/>
    <w:rsid w:val="003C1705"/>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575"/>
    <w:rsid w:val="003D06B8"/>
    <w:rsid w:val="003D08FD"/>
    <w:rsid w:val="003D0A66"/>
    <w:rsid w:val="003D1360"/>
    <w:rsid w:val="003D1554"/>
    <w:rsid w:val="003D17D5"/>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17EF"/>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C46"/>
    <w:rsid w:val="00417EF6"/>
    <w:rsid w:val="0042006A"/>
    <w:rsid w:val="00420F28"/>
    <w:rsid w:val="00421064"/>
    <w:rsid w:val="004216A0"/>
    <w:rsid w:val="004220FB"/>
    <w:rsid w:val="0042268D"/>
    <w:rsid w:val="0042344B"/>
    <w:rsid w:val="00423644"/>
    <w:rsid w:val="00423BB5"/>
    <w:rsid w:val="0042457C"/>
    <w:rsid w:val="00424DD1"/>
    <w:rsid w:val="00425B67"/>
    <w:rsid w:val="00426034"/>
    <w:rsid w:val="00426368"/>
    <w:rsid w:val="004264B6"/>
    <w:rsid w:val="00426BD8"/>
    <w:rsid w:val="0042743F"/>
    <w:rsid w:val="00427E6F"/>
    <w:rsid w:val="00430227"/>
    <w:rsid w:val="00430589"/>
    <w:rsid w:val="00431A34"/>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B50"/>
    <w:rsid w:val="00440C57"/>
    <w:rsid w:val="00440E94"/>
    <w:rsid w:val="00440F4F"/>
    <w:rsid w:val="004415AC"/>
    <w:rsid w:val="004425BC"/>
    <w:rsid w:val="00443A8E"/>
    <w:rsid w:val="0044422D"/>
    <w:rsid w:val="0044437F"/>
    <w:rsid w:val="0044458F"/>
    <w:rsid w:val="00444F28"/>
    <w:rsid w:val="0044502C"/>
    <w:rsid w:val="004456AC"/>
    <w:rsid w:val="004457F3"/>
    <w:rsid w:val="00445AEE"/>
    <w:rsid w:val="00445DCC"/>
    <w:rsid w:val="00446849"/>
    <w:rsid w:val="004471E6"/>
    <w:rsid w:val="00447560"/>
    <w:rsid w:val="00447961"/>
    <w:rsid w:val="00447C8C"/>
    <w:rsid w:val="0045006C"/>
    <w:rsid w:val="00450396"/>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D2F"/>
    <w:rsid w:val="00461E9A"/>
    <w:rsid w:val="00462B0F"/>
    <w:rsid w:val="00462C05"/>
    <w:rsid w:val="004635B9"/>
    <w:rsid w:val="00463D8F"/>
    <w:rsid w:val="00464649"/>
    <w:rsid w:val="00464894"/>
    <w:rsid w:val="00464D2D"/>
    <w:rsid w:val="00464DBD"/>
    <w:rsid w:val="00464E10"/>
    <w:rsid w:val="00467322"/>
    <w:rsid w:val="004674E3"/>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4ADA"/>
    <w:rsid w:val="00484D34"/>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2EEF"/>
    <w:rsid w:val="00493598"/>
    <w:rsid w:val="004946FC"/>
    <w:rsid w:val="00494718"/>
    <w:rsid w:val="004951A3"/>
    <w:rsid w:val="0049587D"/>
    <w:rsid w:val="0049699A"/>
    <w:rsid w:val="004970A3"/>
    <w:rsid w:val="00497D59"/>
    <w:rsid w:val="004A05AF"/>
    <w:rsid w:val="004A0EEC"/>
    <w:rsid w:val="004A105B"/>
    <w:rsid w:val="004A10BF"/>
    <w:rsid w:val="004A13A0"/>
    <w:rsid w:val="004A15EA"/>
    <w:rsid w:val="004A271A"/>
    <w:rsid w:val="004A2768"/>
    <w:rsid w:val="004A2E04"/>
    <w:rsid w:val="004A32B9"/>
    <w:rsid w:val="004A3BFF"/>
    <w:rsid w:val="004A3E5B"/>
    <w:rsid w:val="004A3FF2"/>
    <w:rsid w:val="004A42B5"/>
    <w:rsid w:val="004A4D50"/>
    <w:rsid w:val="004A5273"/>
    <w:rsid w:val="004A5341"/>
    <w:rsid w:val="004A54F6"/>
    <w:rsid w:val="004A6C2C"/>
    <w:rsid w:val="004A7103"/>
    <w:rsid w:val="004A7401"/>
    <w:rsid w:val="004B0355"/>
    <w:rsid w:val="004B048D"/>
    <w:rsid w:val="004B0723"/>
    <w:rsid w:val="004B0F90"/>
    <w:rsid w:val="004B16A2"/>
    <w:rsid w:val="004B1BCD"/>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0EF3"/>
    <w:rsid w:val="004C1AD3"/>
    <w:rsid w:val="004C248D"/>
    <w:rsid w:val="004C358F"/>
    <w:rsid w:val="004C35EF"/>
    <w:rsid w:val="004C376C"/>
    <w:rsid w:val="004C3ABF"/>
    <w:rsid w:val="004C4E55"/>
    <w:rsid w:val="004C64FA"/>
    <w:rsid w:val="004D091B"/>
    <w:rsid w:val="004D0A45"/>
    <w:rsid w:val="004D136C"/>
    <w:rsid w:val="004D1626"/>
    <w:rsid w:val="004D1D95"/>
    <w:rsid w:val="004D2A8A"/>
    <w:rsid w:val="004D4011"/>
    <w:rsid w:val="004D4A2C"/>
    <w:rsid w:val="004D5534"/>
    <w:rsid w:val="004D57C0"/>
    <w:rsid w:val="004D6F00"/>
    <w:rsid w:val="004D75B2"/>
    <w:rsid w:val="004D75B3"/>
    <w:rsid w:val="004D7741"/>
    <w:rsid w:val="004D785F"/>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E7F17"/>
    <w:rsid w:val="004F0CDD"/>
    <w:rsid w:val="004F0FD1"/>
    <w:rsid w:val="004F19D7"/>
    <w:rsid w:val="004F2005"/>
    <w:rsid w:val="004F3413"/>
    <w:rsid w:val="004F354B"/>
    <w:rsid w:val="004F4197"/>
    <w:rsid w:val="004F5A37"/>
    <w:rsid w:val="004F5C40"/>
    <w:rsid w:val="004F5F7C"/>
    <w:rsid w:val="004F6146"/>
    <w:rsid w:val="004F66DB"/>
    <w:rsid w:val="004F69BD"/>
    <w:rsid w:val="004F782E"/>
    <w:rsid w:val="004F7D95"/>
    <w:rsid w:val="00500449"/>
    <w:rsid w:val="00500786"/>
    <w:rsid w:val="00501FC2"/>
    <w:rsid w:val="0050210B"/>
    <w:rsid w:val="005028D5"/>
    <w:rsid w:val="00503745"/>
    <w:rsid w:val="00505DB5"/>
    <w:rsid w:val="005064EA"/>
    <w:rsid w:val="005068CC"/>
    <w:rsid w:val="00506D4A"/>
    <w:rsid w:val="00507C84"/>
    <w:rsid w:val="00507E61"/>
    <w:rsid w:val="005107CD"/>
    <w:rsid w:val="00510ECD"/>
    <w:rsid w:val="005113EB"/>
    <w:rsid w:val="00511506"/>
    <w:rsid w:val="00511854"/>
    <w:rsid w:val="00511911"/>
    <w:rsid w:val="00511F78"/>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1FD6"/>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30D"/>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2C4"/>
    <w:rsid w:val="0054335A"/>
    <w:rsid w:val="00543470"/>
    <w:rsid w:val="00543510"/>
    <w:rsid w:val="0054356C"/>
    <w:rsid w:val="00543956"/>
    <w:rsid w:val="0054396D"/>
    <w:rsid w:val="00543CFF"/>
    <w:rsid w:val="00544B4C"/>
    <w:rsid w:val="00544B86"/>
    <w:rsid w:val="00544BC4"/>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79D"/>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A7F"/>
    <w:rsid w:val="00563B42"/>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1E2F"/>
    <w:rsid w:val="00572428"/>
    <w:rsid w:val="00572491"/>
    <w:rsid w:val="00572DA1"/>
    <w:rsid w:val="005730D2"/>
    <w:rsid w:val="0057334A"/>
    <w:rsid w:val="00573789"/>
    <w:rsid w:val="00574A97"/>
    <w:rsid w:val="0057525C"/>
    <w:rsid w:val="005753AA"/>
    <w:rsid w:val="0057549E"/>
    <w:rsid w:val="005758AA"/>
    <w:rsid w:val="00575978"/>
    <w:rsid w:val="00575E51"/>
    <w:rsid w:val="0057640B"/>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BC3"/>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230"/>
    <w:rsid w:val="005A5BF0"/>
    <w:rsid w:val="005A5F2A"/>
    <w:rsid w:val="005A6C29"/>
    <w:rsid w:val="005A73EB"/>
    <w:rsid w:val="005B02BD"/>
    <w:rsid w:val="005B0307"/>
    <w:rsid w:val="005B1103"/>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6FC9"/>
    <w:rsid w:val="005B7765"/>
    <w:rsid w:val="005B7A4A"/>
    <w:rsid w:val="005C00E3"/>
    <w:rsid w:val="005C0323"/>
    <w:rsid w:val="005C07AA"/>
    <w:rsid w:val="005C080D"/>
    <w:rsid w:val="005C1250"/>
    <w:rsid w:val="005C1F6C"/>
    <w:rsid w:val="005C27E3"/>
    <w:rsid w:val="005C29D4"/>
    <w:rsid w:val="005C382C"/>
    <w:rsid w:val="005C3B2A"/>
    <w:rsid w:val="005C48D8"/>
    <w:rsid w:val="005C5053"/>
    <w:rsid w:val="005C51A0"/>
    <w:rsid w:val="005C6367"/>
    <w:rsid w:val="005C69C8"/>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5A1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049D"/>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4DE"/>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1A9"/>
    <w:rsid w:val="006142FF"/>
    <w:rsid w:val="00614967"/>
    <w:rsid w:val="006156A1"/>
    <w:rsid w:val="0061588D"/>
    <w:rsid w:val="00615C87"/>
    <w:rsid w:val="00616072"/>
    <w:rsid w:val="0061623E"/>
    <w:rsid w:val="00616523"/>
    <w:rsid w:val="006174DE"/>
    <w:rsid w:val="00617C6B"/>
    <w:rsid w:val="00623653"/>
    <w:rsid w:val="006236CB"/>
    <w:rsid w:val="00623A25"/>
    <w:rsid w:val="00623CD6"/>
    <w:rsid w:val="00624EEB"/>
    <w:rsid w:val="00624F3E"/>
    <w:rsid w:val="006251B7"/>
    <w:rsid w:val="0062526D"/>
    <w:rsid w:val="0062532B"/>
    <w:rsid w:val="00625DA3"/>
    <w:rsid w:val="006264BC"/>
    <w:rsid w:val="00626F14"/>
    <w:rsid w:val="00626F32"/>
    <w:rsid w:val="00627117"/>
    <w:rsid w:val="00627828"/>
    <w:rsid w:val="006278DC"/>
    <w:rsid w:val="00630042"/>
    <w:rsid w:val="0063010F"/>
    <w:rsid w:val="00630734"/>
    <w:rsid w:val="006320BE"/>
    <w:rsid w:val="00632CF5"/>
    <w:rsid w:val="006332E7"/>
    <w:rsid w:val="00634564"/>
    <w:rsid w:val="00635259"/>
    <w:rsid w:val="0063561A"/>
    <w:rsid w:val="0063741B"/>
    <w:rsid w:val="00637A6E"/>
    <w:rsid w:val="00637E11"/>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690"/>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262"/>
    <w:rsid w:val="006622D9"/>
    <w:rsid w:val="00662505"/>
    <w:rsid w:val="00663623"/>
    <w:rsid w:val="006641C6"/>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460"/>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3B2"/>
    <w:rsid w:val="00695595"/>
    <w:rsid w:val="00695B07"/>
    <w:rsid w:val="00695C56"/>
    <w:rsid w:val="006963D8"/>
    <w:rsid w:val="00697F08"/>
    <w:rsid w:val="00697FF1"/>
    <w:rsid w:val="006A0232"/>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69D4"/>
    <w:rsid w:val="006A711D"/>
    <w:rsid w:val="006A71DA"/>
    <w:rsid w:val="006A7287"/>
    <w:rsid w:val="006A7554"/>
    <w:rsid w:val="006B005C"/>
    <w:rsid w:val="006B0345"/>
    <w:rsid w:val="006B0EC9"/>
    <w:rsid w:val="006B0F7A"/>
    <w:rsid w:val="006B103B"/>
    <w:rsid w:val="006B20F4"/>
    <w:rsid w:val="006B37DF"/>
    <w:rsid w:val="006B43EE"/>
    <w:rsid w:val="006B4523"/>
    <w:rsid w:val="006B47C9"/>
    <w:rsid w:val="006B5422"/>
    <w:rsid w:val="006B594D"/>
    <w:rsid w:val="006B6193"/>
    <w:rsid w:val="006B6217"/>
    <w:rsid w:val="006B633A"/>
    <w:rsid w:val="006B6816"/>
    <w:rsid w:val="006B6C49"/>
    <w:rsid w:val="006B6E27"/>
    <w:rsid w:val="006B6ED6"/>
    <w:rsid w:val="006B7088"/>
    <w:rsid w:val="006B71A2"/>
    <w:rsid w:val="006B7229"/>
    <w:rsid w:val="006B76B6"/>
    <w:rsid w:val="006B77D2"/>
    <w:rsid w:val="006B7848"/>
    <w:rsid w:val="006B7CC2"/>
    <w:rsid w:val="006B7DBB"/>
    <w:rsid w:val="006C041F"/>
    <w:rsid w:val="006C06E4"/>
    <w:rsid w:val="006C206D"/>
    <w:rsid w:val="006C21C7"/>
    <w:rsid w:val="006C2442"/>
    <w:rsid w:val="006C2F12"/>
    <w:rsid w:val="006C3781"/>
    <w:rsid w:val="006C3A16"/>
    <w:rsid w:val="006C3E9A"/>
    <w:rsid w:val="006C4B1F"/>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842"/>
    <w:rsid w:val="006E0A52"/>
    <w:rsid w:val="006E1707"/>
    <w:rsid w:val="006E18F9"/>
    <w:rsid w:val="006E24EA"/>
    <w:rsid w:val="006E29FF"/>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806"/>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5CAE"/>
    <w:rsid w:val="00716072"/>
    <w:rsid w:val="007166FE"/>
    <w:rsid w:val="00716950"/>
    <w:rsid w:val="00716D16"/>
    <w:rsid w:val="007179AC"/>
    <w:rsid w:val="007202EE"/>
    <w:rsid w:val="00720705"/>
    <w:rsid w:val="0072118B"/>
    <w:rsid w:val="00721299"/>
    <w:rsid w:val="00721585"/>
    <w:rsid w:val="00721628"/>
    <w:rsid w:val="007219CF"/>
    <w:rsid w:val="00721A6E"/>
    <w:rsid w:val="0072304B"/>
    <w:rsid w:val="00723A12"/>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3687F"/>
    <w:rsid w:val="00740494"/>
    <w:rsid w:val="00741EBF"/>
    <w:rsid w:val="00742C12"/>
    <w:rsid w:val="00742ED7"/>
    <w:rsid w:val="00743325"/>
    <w:rsid w:val="007434DF"/>
    <w:rsid w:val="00743664"/>
    <w:rsid w:val="00743A52"/>
    <w:rsid w:val="007446AE"/>
    <w:rsid w:val="007455E2"/>
    <w:rsid w:val="007457C8"/>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718"/>
    <w:rsid w:val="00752F3D"/>
    <w:rsid w:val="0075322A"/>
    <w:rsid w:val="007534E7"/>
    <w:rsid w:val="00753694"/>
    <w:rsid w:val="00753BFC"/>
    <w:rsid w:val="00754506"/>
    <w:rsid w:val="00755524"/>
    <w:rsid w:val="00755755"/>
    <w:rsid w:val="00756779"/>
    <w:rsid w:val="00756788"/>
    <w:rsid w:val="00756922"/>
    <w:rsid w:val="0075703F"/>
    <w:rsid w:val="00757829"/>
    <w:rsid w:val="00757979"/>
    <w:rsid w:val="007601A3"/>
    <w:rsid w:val="007601E4"/>
    <w:rsid w:val="0076087D"/>
    <w:rsid w:val="00760978"/>
    <w:rsid w:val="0076115C"/>
    <w:rsid w:val="007614D7"/>
    <w:rsid w:val="0076160D"/>
    <w:rsid w:val="00761FBC"/>
    <w:rsid w:val="007624D8"/>
    <w:rsid w:val="00762A25"/>
    <w:rsid w:val="0076311C"/>
    <w:rsid w:val="00763611"/>
    <w:rsid w:val="00764449"/>
    <w:rsid w:val="007647EA"/>
    <w:rsid w:val="007651B6"/>
    <w:rsid w:val="007653D7"/>
    <w:rsid w:val="00765682"/>
    <w:rsid w:val="00765909"/>
    <w:rsid w:val="00765DA5"/>
    <w:rsid w:val="00765EB5"/>
    <w:rsid w:val="00765F13"/>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11C"/>
    <w:rsid w:val="007806F4"/>
    <w:rsid w:val="007813C0"/>
    <w:rsid w:val="00781CC4"/>
    <w:rsid w:val="007821CA"/>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162"/>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49"/>
    <w:rsid w:val="007A3679"/>
    <w:rsid w:val="007A38D9"/>
    <w:rsid w:val="007A4820"/>
    <w:rsid w:val="007A50AB"/>
    <w:rsid w:val="007A56A0"/>
    <w:rsid w:val="007A5BAF"/>
    <w:rsid w:val="007A6168"/>
    <w:rsid w:val="007A6FA8"/>
    <w:rsid w:val="007A70EA"/>
    <w:rsid w:val="007A7800"/>
    <w:rsid w:val="007A7C4A"/>
    <w:rsid w:val="007A7CFA"/>
    <w:rsid w:val="007B1985"/>
    <w:rsid w:val="007B2114"/>
    <w:rsid w:val="007B2A18"/>
    <w:rsid w:val="007B2B9E"/>
    <w:rsid w:val="007B2C60"/>
    <w:rsid w:val="007B3423"/>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47B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2"/>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6BB1"/>
    <w:rsid w:val="007E719E"/>
    <w:rsid w:val="007E71AC"/>
    <w:rsid w:val="007E7F56"/>
    <w:rsid w:val="007F1667"/>
    <w:rsid w:val="007F1B5F"/>
    <w:rsid w:val="007F1C4B"/>
    <w:rsid w:val="007F2239"/>
    <w:rsid w:val="007F23DE"/>
    <w:rsid w:val="007F2F9B"/>
    <w:rsid w:val="007F3BD4"/>
    <w:rsid w:val="007F5072"/>
    <w:rsid w:val="007F540E"/>
    <w:rsid w:val="007F5BEF"/>
    <w:rsid w:val="007F5C99"/>
    <w:rsid w:val="007F5D33"/>
    <w:rsid w:val="007F6543"/>
    <w:rsid w:val="007F6B7F"/>
    <w:rsid w:val="007F6BBD"/>
    <w:rsid w:val="007F6BD8"/>
    <w:rsid w:val="007F735B"/>
    <w:rsid w:val="00800080"/>
    <w:rsid w:val="008005BB"/>
    <w:rsid w:val="0080093F"/>
    <w:rsid w:val="00800957"/>
    <w:rsid w:val="00802416"/>
    <w:rsid w:val="00802ED1"/>
    <w:rsid w:val="008031AD"/>
    <w:rsid w:val="008031E0"/>
    <w:rsid w:val="00803AB2"/>
    <w:rsid w:val="00803BCB"/>
    <w:rsid w:val="008055D9"/>
    <w:rsid w:val="00806141"/>
    <w:rsid w:val="0080651B"/>
    <w:rsid w:val="0080656F"/>
    <w:rsid w:val="00806673"/>
    <w:rsid w:val="008068DD"/>
    <w:rsid w:val="00806D19"/>
    <w:rsid w:val="00807219"/>
    <w:rsid w:val="008074E2"/>
    <w:rsid w:val="00807D1E"/>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4E4"/>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B6B"/>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0CF9"/>
    <w:rsid w:val="00831EFB"/>
    <w:rsid w:val="00832053"/>
    <w:rsid w:val="00832D2C"/>
    <w:rsid w:val="00835A4F"/>
    <w:rsid w:val="00835C06"/>
    <w:rsid w:val="00835D93"/>
    <w:rsid w:val="00837C61"/>
    <w:rsid w:val="00837F8C"/>
    <w:rsid w:val="008405C2"/>
    <w:rsid w:val="00840B43"/>
    <w:rsid w:val="00840D28"/>
    <w:rsid w:val="008418C6"/>
    <w:rsid w:val="00842A5B"/>
    <w:rsid w:val="008433CB"/>
    <w:rsid w:val="008443E1"/>
    <w:rsid w:val="0084510D"/>
    <w:rsid w:val="00845810"/>
    <w:rsid w:val="00845D07"/>
    <w:rsid w:val="00846254"/>
    <w:rsid w:val="00846EA1"/>
    <w:rsid w:val="00850D0D"/>
    <w:rsid w:val="00851065"/>
    <w:rsid w:val="00851672"/>
    <w:rsid w:val="00851F0A"/>
    <w:rsid w:val="00852597"/>
    <w:rsid w:val="008528C8"/>
    <w:rsid w:val="00852FA3"/>
    <w:rsid w:val="008533BD"/>
    <w:rsid w:val="0085342B"/>
    <w:rsid w:val="00853876"/>
    <w:rsid w:val="00854322"/>
    <w:rsid w:val="008544E2"/>
    <w:rsid w:val="00855B44"/>
    <w:rsid w:val="00855E7F"/>
    <w:rsid w:val="008563B5"/>
    <w:rsid w:val="008567C0"/>
    <w:rsid w:val="00856AF6"/>
    <w:rsid w:val="0085725D"/>
    <w:rsid w:val="008577C1"/>
    <w:rsid w:val="008606AA"/>
    <w:rsid w:val="00861562"/>
    <w:rsid w:val="00862843"/>
    <w:rsid w:val="00862B13"/>
    <w:rsid w:val="00862CBF"/>
    <w:rsid w:val="00862EB6"/>
    <w:rsid w:val="00862ED6"/>
    <w:rsid w:val="00863046"/>
    <w:rsid w:val="008632EB"/>
    <w:rsid w:val="00863729"/>
    <w:rsid w:val="00863B65"/>
    <w:rsid w:val="0086438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0F04"/>
    <w:rsid w:val="00871709"/>
    <w:rsid w:val="0087233B"/>
    <w:rsid w:val="00872DE7"/>
    <w:rsid w:val="00872E1B"/>
    <w:rsid w:val="00872E8C"/>
    <w:rsid w:val="0087306E"/>
    <w:rsid w:val="008734B3"/>
    <w:rsid w:val="00873611"/>
    <w:rsid w:val="008738DF"/>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47"/>
    <w:rsid w:val="008920B6"/>
    <w:rsid w:val="0089283F"/>
    <w:rsid w:val="0089363B"/>
    <w:rsid w:val="0089371F"/>
    <w:rsid w:val="00893795"/>
    <w:rsid w:val="008939CD"/>
    <w:rsid w:val="00893A1F"/>
    <w:rsid w:val="0089487A"/>
    <w:rsid w:val="00894CF5"/>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503"/>
    <w:rsid w:val="008A46E4"/>
    <w:rsid w:val="008A4992"/>
    <w:rsid w:val="008A515B"/>
    <w:rsid w:val="008A5575"/>
    <w:rsid w:val="008A5A8A"/>
    <w:rsid w:val="008A5DD4"/>
    <w:rsid w:val="008A5E62"/>
    <w:rsid w:val="008A6328"/>
    <w:rsid w:val="008A6517"/>
    <w:rsid w:val="008A703D"/>
    <w:rsid w:val="008A774C"/>
    <w:rsid w:val="008A7993"/>
    <w:rsid w:val="008B00E4"/>
    <w:rsid w:val="008B02AF"/>
    <w:rsid w:val="008B07DE"/>
    <w:rsid w:val="008B0821"/>
    <w:rsid w:val="008B0B5B"/>
    <w:rsid w:val="008B30C5"/>
    <w:rsid w:val="008B31AA"/>
    <w:rsid w:val="008B355F"/>
    <w:rsid w:val="008B405A"/>
    <w:rsid w:val="008B4291"/>
    <w:rsid w:val="008B5467"/>
    <w:rsid w:val="008B5991"/>
    <w:rsid w:val="008B6E01"/>
    <w:rsid w:val="008B75B2"/>
    <w:rsid w:val="008B76D8"/>
    <w:rsid w:val="008B7B1E"/>
    <w:rsid w:val="008B7EA4"/>
    <w:rsid w:val="008C0549"/>
    <w:rsid w:val="008C0619"/>
    <w:rsid w:val="008C0649"/>
    <w:rsid w:val="008C094C"/>
    <w:rsid w:val="008C0BA8"/>
    <w:rsid w:val="008C126C"/>
    <w:rsid w:val="008C1579"/>
    <w:rsid w:val="008C19D5"/>
    <w:rsid w:val="008C28A1"/>
    <w:rsid w:val="008C2D74"/>
    <w:rsid w:val="008C35BD"/>
    <w:rsid w:val="008C3903"/>
    <w:rsid w:val="008C39C2"/>
    <w:rsid w:val="008C3BE4"/>
    <w:rsid w:val="008C4100"/>
    <w:rsid w:val="008C4EB1"/>
    <w:rsid w:val="008C5006"/>
    <w:rsid w:val="008C514F"/>
    <w:rsid w:val="008C5D68"/>
    <w:rsid w:val="008C6109"/>
    <w:rsid w:val="008C6897"/>
    <w:rsid w:val="008C73EF"/>
    <w:rsid w:val="008C7E7E"/>
    <w:rsid w:val="008D144C"/>
    <w:rsid w:val="008D18B2"/>
    <w:rsid w:val="008D1AE4"/>
    <w:rsid w:val="008D1B63"/>
    <w:rsid w:val="008D1EC1"/>
    <w:rsid w:val="008D211E"/>
    <w:rsid w:val="008D21C6"/>
    <w:rsid w:val="008D248E"/>
    <w:rsid w:val="008D2999"/>
    <w:rsid w:val="008D31D7"/>
    <w:rsid w:val="008D39AE"/>
    <w:rsid w:val="008D3BD1"/>
    <w:rsid w:val="008D3D8B"/>
    <w:rsid w:val="008D41CA"/>
    <w:rsid w:val="008D4679"/>
    <w:rsid w:val="008D5328"/>
    <w:rsid w:val="008D5AA3"/>
    <w:rsid w:val="008D5E53"/>
    <w:rsid w:val="008D6B11"/>
    <w:rsid w:val="008D6C32"/>
    <w:rsid w:val="008D6F1C"/>
    <w:rsid w:val="008D6F76"/>
    <w:rsid w:val="008D75D3"/>
    <w:rsid w:val="008D7E34"/>
    <w:rsid w:val="008E0178"/>
    <w:rsid w:val="008E04CF"/>
    <w:rsid w:val="008E08A7"/>
    <w:rsid w:val="008E1071"/>
    <w:rsid w:val="008E1501"/>
    <w:rsid w:val="008E1629"/>
    <w:rsid w:val="008E171A"/>
    <w:rsid w:val="008E183E"/>
    <w:rsid w:val="008E1BDC"/>
    <w:rsid w:val="008E2047"/>
    <w:rsid w:val="008E222F"/>
    <w:rsid w:val="008E24C3"/>
    <w:rsid w:val="008E2A38"/>
    <w:rsid w:val="008E2CD8"/>
    <w:rsid w:val="008E2E98"/>
    <w:rsid w:val="008E3AAE"/>
    <w:rsid w:val="008E3B89"/>
    <w:rsid w:val="008E41D5"/>
    <w:rsid w:val="008E5431"/>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D2B"/>
    <w:rsid w:val="008F2D44"/>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23CF"/>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24C6"/>
    <w:rsid w:val="009226D3"/>
    <w:rsid w:val="00922F41"/>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9A"/>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888"/>
    <w:rsid w:val="00944A53"/>
    <w:rsid w:val="00944F76"/>
    <w:rsid w:val="0094568B"/>
    <w:rsid w:val="00945FE3"/>
    <w:rsid w:val="00946E58"/>
    <w:rsid w:val="0094743B"/>
    <w:rsid w:val="00947FDF"/>
    <w:rsid w:val="0095018F"/>
    <w:rsid w:val="00950FB4"/>
    <w:rsid w:val="00952539"/>
    <w:rsid w:val="00952541"/>
    <w:rsid w:val="00952722"/>
    <w:rsid w:val="00952EBA"/>
    <w:rsid w:val="00954EFE"/>
    <w:rsid w:val="0095540D"/>
    <w:rsid w:val="00955DFD"/>
    <w:rsid w:val="009563E4"/>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39A7"/>
    <w:rsid w:val="00974770"/>
    <w:rsid w:val="0097481C"/>
    <w:rsid w:val="00975270"/>
    <w:rsid w:val="0097554A"/>
    <w:rsid w:val="00975DDF"/>
    <w:rsid w:val="00976EC0"/>
    <w:rsid w:val="009778EE"/>
    <w:rsid w:val="0097793A"/>
    <w:rsid w:val="0098005A"/>
    <w:rsid w:val="009808FC"/>
    <w:rsid w:val="00980A09"/>
    <w:rsid w:val="009819AA"/>
    <w:rsid w:val="00982414"/>
    <w:rsid w:val="00982ABD"/>
    <w:rsid w:val="009839A6"/>
    <w:rsid w:val="00983A27"/>
    <w:rsid w:val="00983A64"/>
    <w:rsid w:val="00984B5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1F12"/>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D7E43"/>
    <w:rsid w:val="009E02D4"/>
    <w:rsid w:val="009E053D"/>
    <w:rsid w:val="009E091C"/>
    <w:rsid w:val="009E1094"/>
    <w:rsid w:val="009E1616"/>
    <w:rsid w:val="009E17D8"/>
    <w:rsid w:val="009E1928"/>
    <w:rsid w:val="009E1AF2"/>
    <w:rsid w:val="009E2104"/>
    <w:rsid w:val="009E2A81"/>
    <w:rsid w:val="009E2D19"/>
    <w:rsid w:val="009E3753"/>
    <w:rsid w:val="009E401C"/>
    <w:rsid w:val="009E413B"/>
    <w:rsid w:val="009E4279"/>
    <w:rsid w:val="009E4549"/>
    <w:rsid w:val="009E4D44"/>
    <w:rsid w:val="009E4FA6"/>
    <w:rsid w:val="009E571E"/>
    <w:rsid w:val="009E6645"/>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498"/>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4B2"/>
    <w:rsid w:val="00A05786"/>
    <w:rsid w:val="00A057B8"/>
    <w:rsid w:val="00A06B8D"/>
    <w:rsid w:val="00A07024"/>
    <w:rsid w:val="00A07391"/>
    <w:rsid w:val="00A074C4"/>
    <w:rsid w:val="00A10421"/>
    <w:rsid w:val="00A1068D"/>
    <w:rsid w:val="00A10E6B"/>
    <w:rsid w:val="00A11128"/>
    <w:rsid w:val="00A11339"/>
    <w:rsid w:val="00A11D47"/>
    <w:rsid w:val="00A11EEC"/>
    <w:rsid w:val="00A12261"/>
    <w:rsid w:val="00A12BC2"/>
    <w:rsid w:val="00A12CB5"/>
    <w:rsid w:val="00A12FAE"/>
    <w:rsid w:val="00A1310F"/>
    <w:rsid w:val="00A13286"/>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85E"/>
    <w:rsid w:val="00A31C35"/>
    <w:rsid w:val="00A31FD7"/>
    <w:rsid w:val="00A3246B"/>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112"/>
    <w:rsid w:val="00A4011E"/>
    <w:rsid w:val="00A40DC9"/>
    <w:rsid w:val="00A4105A"/>
    <w:rsid w:val="00A41E86"/>
    <w:rsid w:val="00A42262"/>
    <w:rsid w:val="00A4275A"/>
    <w:rsid w:val="00A42850"/>
    <w:rsid w:val="00A4386E"/>
    <w:rsid w:val="00A448BE"/>
    <w:rsid w:val="00A44BE6"/>
    <w:rsid w:val="00A457DE"/>
    <w:rsid w:val="00A45820"/>
    <w:rsid w:val="00A45CAB"/>
    <w:rsid w:val="00A45ECE"/>
    <w:rsid w:val="00A45ED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BDD"/>
    <w:rsid w:val="00A53D8D"/>
    <w:rsid w:val="00A5418F"/>
    <w:rsid w:val="00A548E4"/>
    <w:rsid w:val="00A5509C"/>
    <w:rsid w:val="00A562D8"/>
    <w:rsid w:val="00A5677A"/>
    <w:rsid w:val="00A568A8"/>
    <w:rsid w:val="00A56B8B"/>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17C8"/>
    <w:rsid w:val="00A72207"/>
    <w:rsid w:val="00A725A2"/>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0B9D"/>
    <w:rsid w:val="00A82C6E"/>
    <w:rsid w:val="00A83747"/>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44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37F"/>
    <w:rsid w:val="00AA351F"/>
    <w:rsid w:val="00AA380C"/>
    <w:rsid w:val="00AA3B67"/>
    <w:rsid w:val="00AA3C22"/>
    <w:rsid w:val="00AA3F77"/>
    <w:rsid w:val="00AA402F"/>
    <w:rsid w:val="00AA42BA"/>
    <w:rsid w:val="00AA47B2"/>
    <w:rsid w:val="00AA4984"/>
    <w:rsid w:val="00AA52B7"/>
    <w:rsid w:val="00AA5326"/>
    <w:rsid w:val="00AA5D2A"/>
    <w:rsid w:val="00AA664E"/>
    <w:rsid w:val="00AB0185"/>
    <w:rsid w:val="00AB1657"/>
    <w:rsid w:val="00AB1C93"/>
    <w:rsid w:val="00AB2539"/>
    <w:rsid w:val="00AB30FD"/>
    <w:rsid w:val="00AB37D4"/>
    <w:rsid w:val="00AB39D7"/>
    <w:rsid w:val="00AB4289"/>
    <w:rsid w:val="00AB4B9A"/>
    <w:rsid w:val="00AB55D1"/>
    <w:rsid w:val="00AB5BA3"/>
    <w:rsid w:val="00AB5EB9"/>
    <w:rsid w:val="00AB6430"/>
    <w:rsid w:val="00AB6E01"/>
    <w:rsid w:val="00AB723B"/>
    <w:rsid w:val="00AB7638"/>
    <w:rsid w:val="00AC009C"/>
    <w:rsid w:val="00AC077A"/>
    <w:rsid w:val="00AC0B1A"/>
    <w:rsid w:val="00AC0BC9"/>
    <w:rsid w:val="00AC11BE"/>
    <w:rsid w:val="00AC17A2"/>
    <w:rsid w:val="00AC2CE2"/>
    <w:rsid w:val="00AC33BD"/>
    <w:rsid w:val="00AC3C7B"/>
    <w:rsid w:val="00AC4074"/>
    <w:rsid w:val="00AC4733"/>
    <w:rsid w:val="00AC4DF8"/>
    <w:rsid w:val="00AC4FC0"/>
    <w:rsid w:val="00AC5403"/>
    <w:rsid w:val="00AC54B9"/>
    <w:rsid w:val="00AC54FA"/>
    <w:rsid w:val="00AC5F46"/>
    <w:rsid w:val="00AC6D2F"/>
    <w:rsid w:val="00AD01CB"/>
    <w:rsid w:val="00AD08B6"/>
    <w:rsid w:val="00AD0B28"/>
    <w:rsid w:val="00AD0C4E"/>
    <w:rsid w:val="00AD0EF9"/>
    <w:rsid w:val="00AD17DC"/>
    <w:rsid w:val="00AD27EE"/>
    <w:rsid w:val="00AD2BE1"/>
    <w:rsid w:val="00AD2CEE"/>
    <w:rsid w:val="00AD2DCB"/>
    <w:rsid w:val="00AD37D8"/>
    <w:rsid w:val="00AD3959"/>
    <w:rsid w:val="00AD3D8E"/>
    <w:rsid w:val="00AD452B"/>
    <w:rsid w:val="00AD5EB6"/>
    <w:rsid w:val="00AD5F6E"/>
    <w:rsid w:val="00AD634B"/>
    <w:rsid w:val="00AD751F"/>
    <w:rsid w:val="00AE0294"/>
    <w:rsid w:val="00AE06B1"/>
    <w:rsid w:val="00AE1536"/>
    <w:rsid w:val="00AE2104"/>
    <w:rsid w:val="00AE21AD"/>
    <w:rsid w:val="00AE2960"/>
    <w:rsid w:val="00AE2CF5"/>
    <w:rsid w:val="00AE31D3"/>
    <w:rsid w:val="00AE34EC"/>
    <w:rsid w:val="00AE354D"/>
    <w:rsid w:val="00AE4015"/>
    <w:rsid w:val="00AE45B7"/>
    <w:rsid w:val="00AE4A9F"/>
    <w:rsid w:val="00AE70E6"/>
    <w:rsid w:val="00AE7715"/>
    <w:rsid w:val="00AE7A71"/>
    <w:rsid w:val="00AF23C6"/>
    <w:rsid w:val="00AF24D0"/>
    <w:rsid w:val="00AF3569"/>
    <w:rsid w:val="00AF3979"/>
    <w:rsid w:val="00AF3CFA"/>
    <w:rsid w:val="00AF432A"/>
    <w:rsid w:val="00AF4881"/>
    <w:rsid w:val="00AF4C47"/>
    <w:rsid w:val="00AF4F91"/>
    <w:rsid w:val="00AF5577"/>
    <w:rsid w:val="00AF5E85"/>
    <w:rsid w:val="00AF619C"/>
    <w:rsid w:val="00AF61D4"/>
    <w:rsid w:val="00AF6244"/>
    <w:rsid w:val="00AF667A"/>
    <w:rsid w:val="00AF6D4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0788D"/>
    <w:rsid w:val="00B10698"/>
    <w:rsid w:val="00B10FC3"/>
    <w:rsid w:val="00B111E2"/>
    <w:rsid w:val="00B111EE"/>
    <w:rsid w:val="00B11C87"/>
    <w:rsid w:val="00B11C89"/>
    <w:rsid w:val="00B11F0E"/>
    <w:rsid w:val="00B12116"/>
    <w:rsid w:val="00B1247B"/>
    <w:rsid w:val="00B12E97"/>
    <w:rsid w:val="00B13669"/>
    <w:rsid w:val="00B13A1D"/>
    <w:rsid w:val="00B1444F"/>
    <w:rsid w:val="00B144B4"/>
    <w:rsid w:val="00B14530"/>
    <w:rsid w:val="00B1461A"/>
    <w:rsid w:val="00B1507A"/>
    <w:rsid w:val="00B16446"/>
    <w:rsid w:val="00B16B1A"/>
    <w:rsid w:val="00B16B73"/>
    <w:rsid w:val="00B17E06"/>
    <w:rsid w:val="00B17E23"/>
    <w:rsid w:val="00B205B5"/>
    <w:rsid w:val="00B20974"/>
    <w:rsid w:val="00B21962"/>
    <w:rsid w:val="00B22337"/>
    <w:rsid w:val="00B22411"/>
    <w:rsid w:val="00B2294A"/>
    <w:rsid w:val="00B22978"/>
    <w:rsid w:val="00B22CDF"/>
    <w:rsid w:val="00B236C5"/>
    <w:rsid w:val="00B238B2"/>
    <w:rsid w:val="00B23ECC"/>
    <w:rsid w:val="00B23FD6"/>
    <w:rsid w:val="00B2488D"/>
    <w:rsid w:val="00B24F77"/>
    <w:rsid w:val="00B255A9"/>
    <w:rsid w:val="00B25943"/>
    <w:rsid w:val="00B26307"/>
    <w:rsid w:val="00B26365"/>
    <w:rsid w:val="00B26ECE"/>
    <w:rsid w:val="00B27B59"/>
    <w:rsid w:val="00B3009A"/>
    <w:rsid w:val="00B300EE"/>
    <w:rsid w:val="00B30520"/>
    <w:rsid w:val="00B30CF4"/>
    <w:rsid w:val="00B31D50"/>
    <w:rsid w:val="00B320DC"/>
    <w:rsid w:val="00B322DD"/>
    <w:rsid w:val="00B3389C"/>
    <w:rsid w:val="00B3426C"/>
    <w:rsid w:val="00B34E63"/>
    <w:rsid w:val="00B35709"/>
    <w:rsid w:val="00B3572B"/>
    <w:rsid w:val="00B35E49"/>
    <w:rsid w:val="00B36581"/>
    <w:rsid w:val="00B3793A"/>
    <w:rsid w:val="00B37E0F"/>
    <w:rsid w:val="00B37EC7"/>
    <w:rsid w:val="00B40EAF"/>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1F5D"/>
    <w:rsid w:val="00B531E6"/>
    <w:rsid w:val="00B53315"/>
    <w:rsid w:val="00B5336C"/>
    <w:rsid w:val="00B53A25"/>
    <w:rsid w:val="00B53E61"/>
    <w:rsid w:val="00B54231"/>
    <w:rsid w:val="00B54C5B"/>
    <w:rsid w:val="00B54EFA"/>
    <w:rsid w:val="00B55151"/>
    <w:rsid w:val="00B5518F"/>
    <w:rsid w:val="00B552F5"/>
    <w:rsid w:val="00B55A62"/>
    <w:rsid w:val="00B55F7D"/>
    <w:rsid w:val="00B562E1"/>
    <w:rsid w:val="00B5794D"/>
    <w:rsid w:val="00B5799E"/>
    <w:rsid w:val="00B57A1C"/>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3B"/>
    <w:rsid w:val="00B6568B"/>
    <w:rsid w:val="00B65BD2"/>
    <w:rsid w:val="00B65EDB"/>
    <w:rsid w:val="00B662BA"/>
    <w:rsid w:val="00B66466"/>
    <w:rsid w:val="00B67016"/>
    <w:rsid w:val="00B67665"/>
    <w:rsid w:val="00B67A5B"/>
    <w:rsid w:val="00B70515"/>
    <w:rsid w:val="00B70FE7"/>
    <w:rsid w:val="00B717F7"/>
    <w:rsid w:val="00B71C4D"/>
    <w:rsid w:val="00B72375"/>
    <w:rsid w:val="00B73AAA"/>
    <w:rsid w:val="00B73B27"/>
    <w:rsid w:val="00B745C4"/>
    <w:rsid w:val="00B74685"/>
    <w:rsid w:val="00B77251"/>
    <w:rsid w:val="00B77961"/>
    <w:rsid w:val="00B80729"/>
    <w:rsid w:val="00B80A5B"/>
    <w:rsid w:val="00B80C93"/>
    <w:rsid w:val="00B80DD4"/>
    <w:rsid w:val="00B8107E"/>
    <w:rsid w:val="00B81771"/>
    <w:rsid w:val="00B819BA"/>
    <w:rsid w:val="00B820B3"/>
    <w:rsid w:val="00B82567"/>
    <w:rsid w:val="00B82922"/>
    <w:rsid w:val="00B830FA"/>
    <w:rsid w:val="00B83982"/>
    <w:rsid w:val="00B83DDD"/>
    <w:rsid w:val="00B8406E"/>
    <w:rsid w:val="00B84EE7"/>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B67"/>
    <w:rsid w:val="00BA1F1E"/>
    <w:rsid w:val="00BA2128"/>
    <w:rsid w:val="00BA2624"/>
    <w:rsid w:val="00BA30BF"/>
    <w:rsid w:val="00BA33E2"/>
    <w:rsid w:val="00BA3C7D"/>
    <w:rsid w:val="00BA3D56"/>
    <w:rsid w:val="00BA4146"/>
    <w:rsid w:val="00BA41FB"/>
    <w:rsid w:val="00BA4720"/>
    <w:rsid w:val="00BA4F50"/>
    <w:rsid w:val="00BA50DA"/>
    <w:rsid w:val="00BA52E7"/>
    <w:rsid w:val="00BA55C3"/>
    <w:rsid w:val="00BA5F7B"/>
    <w:rsid w:val="00BA7503"/>
    <w:rsid w:val="00BA761A"/>
    <w:rsid w:val="00BA7D00"/>
    <w:rsid w:val="00BB0013"/>
    <w:rsid w:val="00BB0855"/>
    <w:rsid w:val="00BB0922"/>
    <w:rsid w:val="00BB0E64"/>
    <w:rsid w:val="00BB145B"/>
    <w:rsid w:val="00BB1733"/>
    <w:rsid w:val="00BB18C2"/>
    <w:rsid w:val="00BB1B18"/>
    <w:rsid w:val="00BB1CCB"/>
    <w:rsid w:val="00BB1D3D"/>
    <w:rsid w:val="00BB2975"/>
    <w:rsid w:val="00BB2BF0"/>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86D"/>
    <w:rsid w:val="00BC0968"/>
    <w:rsid w:val="00BC190E"/>
    <w:rsid w:val="00BC1ABD"/>
    <w:rsid w:val="00BC2726"/>
    <w:rsid w:val="00BC2DFC"/>
    <w:rsid w:val="00BC2E3B"/>
    <w:rsid w:val="00BC3CDA"/>
    <w:rsid w:val="00BC52FD"/>
    <w:rsid w:val="00BC6088"/>
    <w:rsid w:val="00BC6199"/>
    <w:rsid w:val="00BC63DD"/>
    <w:rsid w:val="00BC6817"/>
    <w:rsid w:val="00BC7607"/>
    <w:rsid w:val="00BD060C"/>
    <w:rsid w:val="00BD105D"/>
    <w:rsid w:val="00BD1C71"/>
    <w:rsid w:val="00BD26E7"/>
    <w:rsid w:val="00BD28EA"/>
    <w:rsid w:val="00BD3034"/>
    <w:rsid w:val="00BD39C0"/>
    <w:rsid w:val="00BD49D3"/>
    <w:rsid w:val="00BD49EC"/>
    <w:rsid w:val="00BD4C66"/>
    <w:rsid w:val="00BD535B"/>
    <w:rsid w:val="00BD5D0B"/>
    <w:rsid w:val="00BD5D5A"/>
    <w:rsid w:val="00BD5EEE"/>
    <w:rsid w:val="00BD624A"/>
    <w:rsid w:val="00BD6343"/>
    <w:rsid w:val="00BD6A05"/>
    <w:rsid w:val="00BD6BF1"/>
    <w:rsid w:val="00BD726B"/>
    <w:rsid w:val="00BD7917"/>
    <w:rsid w:val="00BD7E04"/>
    <w:rsid w:val="00BD7FAC"/>
    <w:rsid w:val="00BE04EB"/>
    <w:rsid w:val="00BE099D"/>
    <w:rsid w:val="00BE0A67"/>
    <w:rsid w:val="00BE0ACC"/>
    <w:rsid w:val="00BE0E0D"/>
    <w:rsid w:val="00BE1102"/>
    <w:rsid w:val="00BE200A"/>
    <w:rsid w:val="00BE239D"/>
    <w:rsid w:val="00BE3199"/>
    <w:rsid w:val="00BE3A0A"/>
    <w:rsid w:val="00BE3AC6"/>
    <w:rsid w:val="00BE3C4B"/>
    <w:rsid w:val="00BE5A1E"/>
    <w:rsid w:val="00BE62E2"/>
    <w:rsid w:val="00BE686E"/>
    <w:rsid w:val="00BE6986"/>
    <w:rsid w:val="00BE6E1C"/>
    <w:rsid w:val="00BE6FAF"/>
    <w:rsid w:val="00BE73AD"/>
    <w:rsid w:val="00BE7B00"/>
    <w:rsid w:val="00BE7DD2"/>
    <w:rsid w:val="00BE7FF7"/>
    <w:rsid w:val="00BF0268"/>
    <w:rsid w:val="00BF06BA"/>
    <w:rsid w:val="00BF07BA"/>
    <w:rsid w:val="00BF138E"/>
    <w:rsid w:val="00BF18E5"/>
    <w:rsid w:val="00BF1C4E"/>
    <w:rsid w:val="00BF22AA"/>
    <w:rsid w:val="00BF23D2"/>
    <w:rsid w:val="00BF2441"/>
    <w:rsid w:val="00BF2722"/>
    <w:rsid w:val="00BF2AAD"/>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ABA"/>
    <w:rsid w:val="00C02BEA"/>
    <w:rsid w:val="00C03061"/>
    <w:rsid w:val="00C03132"/>
    <w:rsid w:val="00C03398"/>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3A4C"/>
    <w:rsid w:val="00C247B2"/>
    <w:rsid w:val="00C25E2C"/>
    <w:rsid w:val="00C2625E"/>
    <w:rsid w:val="00C27E58"/>
    <w:rsid w:val="00C31226"/>
    <w:rsid w:val="00C31696"/>
    <w:rsid w:val="00C318E8"/>
    <w:rsid w:val="00C3197E"/>
    <w:rsid w:val="00C31DD8"/>
    <w:rsid w:val="00C325EF"/>
    <w:rsid w:val="00C32EAA"/>
    <w:rsid w:val="00C34C8A"/>
    <w:rsid w:val="00C351A8"/>
    <w:rsid w:val="00C35887"/>
    <w:rsid w:val="00C35B56"/>
    <w:rsid w:val="00C36671"/>
    <w:rsid w:val="00C37B85"/>
    <w:rsid w:val="00C40053"/>
    <w:rsid w:val="00C40360"/>
    <w:rsid w:val="00C404D0"/>
    <w:rsid w:val="00C4095B"/>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4F9A"/>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2F8"/>
    <w:rsid w:val="00C54566"/>
    <w:rsid w:val="00C5567F"/>
    <w:rsid w:val="00C5677E"/>
    <w:rsid w:val="00C5688B"/>
    <w:rsid w:val="00C56BCD"/>
    <w:rsid w:val="00C56F9E"/>
    <w:rsid w:val="00C57251"/>
    <w:rsid w:val="00C57CCD"/>
    <w:rsid w:val="00C6036B"/>
    <w:rsid w:val="00C60C43"/>
    <w:rsid w:val="00C61328"/>
    <w:rsid w:val="00C61406"/>
    <w:rsid w:val="00C616BE"/>
    <w:rsid w:val="00C61DEC"/>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20BE"/>
    <w:rsid w:val="00C736A5"/>
    <w:rsid w:val="00C73D6D"/>
    <w:rsid w:val="00C73F69"/>
    <w:rsid w:val="00C73F87"/>
    <w:rsid w:val="00C74073"/>
    <w:rsid w:val="00C74139"/>
    <w:rsid w:val="00C74333"/>
    <w:rsid w:val="00C74E28"/>
    <w:rsid w:val="00C75719"/>
    <w:rsid w:val="00C76170"/>
    <w:rsid w:val="00C76E9D"/>
    <w:rsid w:val="00C774F6"/>
    <w:rsid w:val="00C77653"/>
    <w:rsid w:val="00C8021B"/>
    <w:rsid w:val="00C80C57"/>
    <w:rsid w:val="00C80FB5"/>
    <w:rsid w:val="00C81039"/>
    <w:rsid w:val="00C816A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9D0"/>
    <w:rsid w:val="00C92A36"/>
    <w:rsid w:val="00C92A50"/>
    <w:rsid w:val="00C93A15"/>
    <w:rsid w:val="00C93B64"/>
    <w:rsid w:val="00C93C00"/>
    <w:rsid w:val="00C9432F"/>
    <w:rsid w:val="00C9443B"/>
    <w:rsid w:val="00C9464D"/>
    <w:rsid w:val="00C947F5"/>
    <w:rsid w:val="00C9539A"/>
    <w:rsid w:val="00C95BF2"/>
    <w:rsid w:val="00C95E82"/>
    <w:rsid w:val="00C96774"/>
    <w:rsid w:val="00C96EF9"/>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21D"/>
    <w:rsid w:val="00CA6412"/>
    <w:rsid w:val="00CA6684"/>
    <w:rsid w:val="00CA6B5A"/>
    <w:rsid w:val="00CA76B1"/>
    <w:rsid w:val="00CA7F64"/>
    <w:rsid w:val="00CA7F73"/>
    <w:rsid w:val="00CB00A2"/>
    <w:rsid w:val="00CB0615"/>
    <w:rsid w:val="00CB1836"/>
    <w:rsid w:val="00CB192D"/>
    <w:rsid w:val="00CB1F55"/>
    <w:rsid w:val="00CB26AA"/>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766"/>
    <w:rsid w:val="00CC2C94"/>
    <w:rsid w:val="00CC2F08"/>
    <w:rsid w:val="00CC3213"/>
    <w:rsid w:val="00CC3C87"/>
    <w:rsid w:val="00CC3DC9"/>
    <w:rsid w:val="00CC46EB"/>
    <w:rsid w:val="00CC495B"/>
    <w:rsid w:val="00CC4D97"/>
    <w:rsid w:val="00CC5109"/>
    <w:rsid w:val="00CC54F2"/>
    <w:rsid w:val="00CC5CE8"/>
    <w:rsid w:val="00CC6865"/>
    <w:rsid w:val="00CC7894"/>
    <w:rsid w:val="00CC7B56"/>
    <w:rsid w:val="00CD0493"/>
    <w:rsid w:val="00CD04E1"/>
    <w:rsid w:val="00CD1C15"/>
    <w:rsid w:val="00CD200C"/>
    <w:rsid w:val="00CD2CC8"/>
    <w:rsid w:val="00CD39C2"/>
    <w:rsid w:val="00CD4C65"/>
    <w:rsid w:val="00CD59FB"/>
    <w:rsid w:val="00CD5CCD"/>
    <w:rsid w:val="00CD5D15"/>
    <w:rsid w:val="00CD63A1"/>
    <w:rsid w:val="00CE00E7"/>
    <w:rsid w:val="00CE0254"/>
    <w:rsid w:val="00CE0739"/>
    <w:rsid w:val="00CE2BD5"/>
    <w:rsid w:val="00CE2ECF"/>
    <w:rsid w:val="00CE32B1"/>
    <w:rsid w:val="00CE33F0"/>
    <w:rsid w:val="00CE3522"/>
    <w:rsid w:val="00CE35A7"/>
    <w:rsid w:val="00CE3C18"/>
    <w:rsid w:val="00CE3F57"/>
    <w:rsid w:val="00CE66B8"/>
    <w:rsid w:val="00CE709E"/>
    <w:rsid w:val="00CE7E8A"/>
    <w:rsid w:val="00CF0619"/>
    <w:rsid w:val="00CF0C12"/>
    <w:rsid w:val="00CF169A"/>
    <w:rsid w:val="00CF201C"/>
    <w:rsid w:val="00CF2E13"/>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054"/>
    <w:rsid w:val="00D0325B"/>
    <w:rsid w:val="00D034B1"/>
    <w:rsid w:val="00D0415F"/>
    <w:rsid w:val="00D04176"/>
    <w:rsid w:val="00D04395"/>
    <w:rsid w:val="00D04663"/>
    <w:rsid w:val="00D05BEC"/>
    <w:rsid w:val="00D05F33"/>
    <w:rsid w:val="00D106B2"/>
    <w:rsid w:val="00D108F1"/>
    <w:rsid w:val="00D10C45"/>
    <w:rsid w:val="00D12307"/>
    <w:rsid w:val="00D12707"/>
    <w:rsid w:val="00D1276E"/>
    <w:rsid w:val="00D12917"/>
    <w:rsid w:val="00D12DDB"/>
    <w:rsid w:val="00D12EE1"/>
    <w:rsid w:val="00D13197"/>
    <w:rsid w:val="00D1334B"/>
    <w:rsid w:val="00D13546"/>
    <w:rsid w:val="00D1364A"/>
    <w:rsid w:val="00D1407D"/>
    <w:rsid w:val="00D14442"/>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41F"/>
    <w:rsid w:val="00D308D5"/>
    <w:rsid w:val="00D31538"/>
    <w:rsid w:val="00D31896"/>
    <w:rsid w:val="00D31E95"/>
    <w:rsid w:val="00D320B9"/>
    <w:rsid w:val="00D321CF"/>
    <w:rsid w:val="00D3277F"/>
    <w:rsid w:val="00D34B1C"/>
    <w:rsid w:val="00D34BC0"/>
    <w:rsid w:val="00D3546D"/>
    <w:rsid w:val="00D35877"/>
    <w:rsid w:val="00D35C03"/>
    <w:rsid w:val="00D366B3"/>
    <w:rsid w:val="00D36ADA"/>
    <w:rsid w:val="00D37585"/>
    <w:rsid w:val="00D3799C"/>
    <w:rsid w:val="00D37F39"/>
    <w:rsid w:val="00D401C3"/>
    <w:rsid w:val="00D40C58"/>
    <w:rsid w:val="00D40CF9"/>
    <w:rsid w:val="00D411E9"/>
    <w:rsid w:val="00D4152A"/>
    <w:rsid w:val="00D42BAF"/>
    <w:rsid w:val="00D42D65"/>
    <w:rsid w:val="00D42EC9"/>
    <w:rsid w:val="00D4570B"/>
    <w:rsid w:val="00D45AFF"/>
    <w:rsid w:val="00D45C72"/>
    <w:rsid w:val="00D45D8B"/>
    <w:rsid w:val="00D45E55"/>
    <w:rsid w:val="00D46625"/>
    <w:rsid w:val="00D469E6"/>
    <w:rsid w:val="00D47C25"/>
    <w:rsid w:val="00D47DC2"/>
    <w:rsid w:val="00D5048D"/>
    <w:rsid w:val="00D50E5D"/>
    <w:rsid w:val="00D529A0"/>
    <w:rsid w:val="00D52DB7"/>
    <w:rsid w:val="00D532C5"/>
    <w:rsid w:val="00D5376F"/>
    <w:rsid w:val="00D53B46"/>
    <w:rsid w:val="00D5442D"/>
    <w:rsid w:val="00D5446A"/>
    <w:rsid w:val="00D55082"/>
    <w:rsid w:val="00D55266"/>
    <w:rsid w:val="00D563F2"/>
    <w:rsid w:val="00D56C5F"/>
    <w:rsid w:val="00D57348"/>
    <w:rsid w:val="00D574EF"/>
    <w:rsid w:val="00D614A2"/>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3"/>
    <w:rsid w:val="00D83AF0"/>
    <w:rsid w:val="00D842ED"/>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4A50"/>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5E0"/>
    <w:rsid w:val="00DB0F2D"/>
    <w:rsid w:val="00DB183B"/>
    <w:rsid w:val="00DB1E42"/>
    <w:rsid w:val="00DB2216"/>
    <w:rsid w:val="00DB25B5"/>
    <w:rsid w:val="00DB2B59"/>
    <w:rsid w:val="00DB2E19"/>
    <w:rsid w:val="00DB31EA"/>
    <w:rsid w:val="00DB3A26"/>
    <w:rsid w:val="00DB452F"/>
    <w:rsid w:val="00DB454A"/>
    <w:rsid w:val="00DB4800"/>
    <w:rsid w:val="00DB4810"/>
    <w:rsid w:val="00DB4DBC"/>
    <w:rsid w:val="00DB528A"/>
    <w:rsid w:val="00DB5379"/>
    <w:rsid w:val="00DB6189"/>
    <w:rsid w:val="00DB6428"/>
    <w:rsid w:val="00DB6609"/>
    <w:rsid w:val="00DB7511"/>
    <w:rsid w:val="00DB7F1E"/>
    <w:rsid w:val="00DC002A"/>
    <w:rsid w:val="00DC0590"/>
    <w:rsid w:val="00DC0755"/>
    <w:rsid w:val="00DC0A39"/>
    <w:rsid w:val="00DC0C0F"/>
    <w:rsid w:val="00DC0FC6"/>
    <w:rsid w:val="00DC1892"/>
    <w:rsid w:val="00DC1FCE"/>
    <w:rsid w:val="00DC226B"/>
    <w:rsid w:val="00DC2854"/>
    <w:rsid w:val="00DC2DB8"/>
    <w:rsid w:val="00DC3A66"/>
    <w:rsid w:val="00DC3BBC"/>
    <w:rsid w:val="00DC3C75"/>
    <w:rsid w:val="00DC44B5"/>
    <w:rsid w:val="00DC4966"/>
    <w:rsid w:val="00DC537B"/>
    <w:rsid w:val="00DC59A6"/>
    <w:rsid w:val="00DC64D3"/>
    <w:rsid w:val="00DC6E21"/>
    <w:rsid w:val="00DC705C"/>
    <w:rsid w:val="00DC7599"/>
    <w:rsid w:val="00DC79B0"/>
    <w:rsid w:val="00DD02F6"/>
    <w:rsid w:val="00DD267A"/>
    <w:rsid w:val="00DD2E3A"/>
    <w:rsid w:val="00DD379A"/>
    <w:rsid w:val="00DD3857"/>
    <w:rsid w:val="00DD3BA2"/>
    <w:rsid w:val="00DD3D45"/>
    <w:rsid w:val="00DD41BD"/>
    <w:rsid w:val="00DD4351"/>
    <w:rsid w:val="00DD447C"/>
    <w:rsid w:val="00DD485A"/>
    <w:rsid w:val="00DD4B12"/>
    <w:rsid w:val="00DD60C3"/>
    <w:rsid w:val="00DD67B1"/>
    <w:rsid w:val="00DD7D3B"/>
    <w:rsid w:val="00DE02AF"/>
    <w:rsid w:val="00DE054A"/>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57A"/>
    <w:rsid w:val="00DE58DF"/>
    <w:rsid w:val="00DE6C51"/>
    <w:rsid w:val="00DE6FFB"/>
    <w:rsid w:val="00DE7682"/>
    <w:rsid w:val="00DE7D4A"/>
    <w:rsid w:val="00DE7E6B"/>
    <w:rsid w:val="00DF04FF"/>
    <w:rsid w:val="00DF064A"/>
    <w:rsid w:val="00DF11F6"/>
    <w:rsid w:val="00DF14CA"/>
    <w:rsid w:val="00DF2961"/>
    <w:rsid w:val="00DF2C25"/>
    <w:rsid w:val="00DF356C"/>
    <w:rsid w:val="00DF3E91"/>
    <w:rsid w:val="00DF465D"/>
    <w:rsid w:val="00DF46C9"/>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26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43C"/>
    <w:rsid w:val="00E10731"/>
    <w:rsid w:val="00E108A1"/>
    <w:rsid w:val="00E11313"/>
    <w:rsid w:val="00E1132F"/>
    <w:rsid w:val="00E1188C"/>
    <w:rsid w:val="00E12C89"/>
    <w:rsid w:val="00E131C0"/>
    <w:rsid w:val="00E131CB"/>
    <w:rsid w:val="00E138EC"/>
    <w:rsid w:val="00E13922"/>
    <w:rsid w:val="00E1408E"/>
    <w:rsid w:val="00E1474B"/>
    <w:rsid w:val="00E1503E"/>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DA5"/>
    <w:rsid w:val="00E25F54"/>
    <w:rsid w:val="00E25F68"/>
    <w:rsid w:val="00E274E9"/>
    <w:rsid w:val="00E27E22"/>
    <w:rsid w:val="00E303C0"/>
    <w:rsid w:val="00E30765"/>
    <w:rsid w:val="00E31023"/>
    <w:rsid w:val="00E33F74"/>
    <w:rsid w:val="00E34024"/>
    <w:rsid w:val="00E34C50"/>
    <w:rsid w:val="00E34C98"/>
    <w:rsid w:val="00E35010"/>
    <w:rsid w:val="00E35778"/>
    <w:rsid w:val="00E364B5"/>
    <w:rsid w:val="00E36BC3"/>
    <w:rsid w:val="00E36CF3"/>
    <w:rsid w:val="00E36F05"/>
    <w:rsid w:val="00E370F7"/>
    <w:rsid w:val="00E3761B"/>
    <w:rsid w:val="00E3789C"/>
    <w:rsid w:val="00E3794D"/>
    <w:rsid w:val="00E37E4B"/>
    <w:rsid w:val="00E40D45"/>
    <w:rsid w:val="00E40D62"/>
    <w:rsid w:val="00E411D7"/>
    <w:rsid w:val="00E41E8E"/>
    <w:rsid w:val="00E4249F"/>
    <w:rsid w:val="00E432D5"/>
    <w:rsid w:val="00E437F2"/>
    <w:rsid w:val="00E4393D"/>
    <w:rsid w:val="00E44132"/>
    <w:rsid w:val="00E448F4"/>
    <w:rsid w:val="00E44D32"/>
    <w:rsid w:val="00E456D4"/>
    <w:rsid w:val="00E4574A"/>
    <w:rsid w:val="00E45C6B"/>
    <w:rsid w:val="00E4633A"/>
    <w:rsid w:val="00E468B3"/>
    <w:rsid w:val="00E46B74"/>
    <w:rsid w:val="00E47090"/>
    <w:rsid w:val="00E470E6"/>
    <w:rsid w:val="00E473B9"/>
    <w:rsid w:val="00E475F0"/>
    <w:rsid w:val="00E47B91"/>
    <w:rsid w:val="00E503A5"/>
    <w:rsid w:val="00E50937"/>
    <w:rsid w:val="00E50C24"/>
    <w:rsid w:val="00E50CD7"/>
    <w:rsid w:val="00E50DF5"/>
    <w:rsid w:val="00E50E4F"/>
    <w:rsid w:val="00E51464"/>
    <w:rsid w:val="00E51CFA"/>
    <w:rsid w:val="00E526DA"/>
    <w:rsid w:val="00E52701"/>
    <w:rsid w:val="00E530D2"/>
    <w:rsid w:val="00E535F9"/>
    <w:rsid w:val="00E539C1"/>
    <w:rsid w:val="00E53C5C"/>
    <w:rsid w:val="00E54175"/>
    <w:rsid w:val="00E54526"/>
    <w:rsid w:val="00E54881"/>
    <w:rsid w:val="00E54C64"/>
    <w:rsid w:val="00E54DA8"/>
    <w:rsid w:val="00E55A34"/>
    <w:rsid w:val="00E55D76"/>
    <w:rsid w:val="00E561B4"/>
    <w:rsid w:val="00E562AB"/>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5D5B"/>
    <w:rsid w:val="00E76658"/>
    <w:rsid w:val="00E7735B"/>
    <w:rsid w:val="00E77A0D"/>
    <w:rsid w:val="00E77BC1"/>
    <w:rsid w:val="00E808CB"/>
    <w:rsid w:val="00E81174"/>
    <w:rsid w:val="00E81835"/>
    <w:rsid w:val="00E81EAB"/>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9C3"/>
    <w:rsid w:val="00EA1D1F"/>
    <w:rsid w:val="00EA2108"/>
    <w:rsid w:val="00EA235C"/>
    <w:rsid w:val="00EA36E1"/>
    <w:rsid w:val="00EA3871"/>
    <w:rsid w:val="00EA3A0B"/>
    <w:rsid w:val="00EA3B6C"/>
    <w:rsid w:val="00EA4074"/>
    <w:rsid w:val="00EA4112"/>
    <w:rsid w:val="00EA41FC"/>
    <w:rsid w:val="00EA5065"/>
    <w:rsid w:val="00EA53AA"/>
    <w:rsid w:val="00EA5B03"/>
    <w:rsid w:val="00EA6257"/>
    <w:rsid w:val="00EA63F0"/>
    <w:rsid w:val="00EA6788"/>
    <w:rsid w:val="00EA68FA"/>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1D63"/>
    <w:rsid w:val="00EC28A4"/>
    <w:rsid w:val="00EC2913"/>
    <w:rsid w:val="00EC2B3A"/>
    <w:rsid w:val="00EC6568"/>
    <w:rsid w:val="00EC681C"/>
    <w:rsid w:val="00EC700B"/>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3C4E"/>
    <w:rsid w:val="00ED418A"/>
    <w:rsid w:val="00ED42B3"/>
    <w:rsid w:val="00ED4666"/>
    <w:rsid w:val="00ED4A02"/>
    <w:rsid w:val="00ED4A3A"/>
    <w:rsid w:val="00ED61CF"/>
    <w:rsid w:val="00ED6727"/>
    <w:rsid w:val="00ED723C"/>
    <w:rsid w:val="00ED72C7"/>
    <w:rsid w:val="00ED756C"/>
    <w:rsid w:val="00ED7DCA"/>
    <w:rsid w:val="00ED7DF9"/>
    <w:rsid w:val="00EE088C"/>
    <w:rsid w:val="00EE08E8"/>
    <w:rsid w:val="00EE0D19"/>
    <w:rsid w:val="00EE1B8C"/>
    <w:rsid w:val="00EE2A5C"/>
    <w:rsid w:val="00EE2DA7"/>
    <w:rsid w:val="00EE3443"/>
    <w:rsid w:val="00EE3698"/>
    <w:rsid w:val="00EE3B40"/>
    <w:rsid w:val="00EE4084"/>
    <w:rsid w:val="00EE408F"/>
    <w:rsid w:val="00EE4AF6"/>
    <w:rsid w:val="00EE544E"/>
    <w:rsid w:val="00EE595E"/>
    <w:rsid w:val="00EE5CDC"/>
    <w:rsid w:val="00EE6C25"/>
    <w:rsid w:val="00EE6DD5"/>
    <w:rsid w:val="00EE6FCF"/>
    <w:rsid w:val="00EE72CF"/>
    <w:rsid w:val="00EE7498"/>
    <w:rsid w:val="00EF0155"/>
    <w:rsid w:val="00EF0324"/>
    <w:rsid w:val="00EF0D61"/>
    <w:rsid w:val="00EF1341"/>
    <w:rsid w:val="00EF13FC"/>
    <w:rsid w:val="00EF244D"/>
    <w:rsid w:val="00EF290F"/>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82C"/>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1DE1"/>
    <w:rsid w:val="00F12647"/>
    <w:rsid w:val="00F12BC0"/>
    <w:rsid w:val="00F12F07"/>
    <w:rsid w:val="00F14111"/>
    <w:rsid w:val="00F1420F"/>
    <w:rsid w:val="00F145AC"/>
    <w:rsid w:val="00F14606"/>
    <w:rsid w:val="00F1494C"/>
    <w:rsid w:val="00F15431"/>
    <w:rsid w:val="00F15739"/>
    <w:rsid w:val="00F16D17"/>
    <w:rsid w:val="00F174DA"/>
    <w:rsid w:val="00F17C67"/>
    <w:rsid w:val="00F2059E"/>
    <w:rsid w:val="00F20727"/>
    <w:rsid w:val="00F20C9A"/>
    <w:rsid w:val="00F2245B"/>
    <w:rsid w:val="00F227FD"/>
    <w:rsid w:val="00F2284A"/>
    <w:rsid w:val="00F22B15"/>
    <w:rsid w:val="00F22BD9"/>
    <w:rsid w:val="00F233D5"/>
    <w:rsid w:val="00F24C71"/>
    <w:rsid w:val="00F24DE8"/>
    <w:rsid w:val="00F253FE"/>
    <w:rsid w:val="00F25413"/>
    <w:rsid w:val="00F255F0"/>
    <w:rsid w:val="00F25F7E"/>
    <w:rsid w:val="00F25F87"/>
    <w:rsid w:val="00F26170"/>
    <w:rsid w:val="00F2624A"/>
    <w:rsid w:val="00F26AF2"/>
    <w:rsid w:val="00F27220"/>
    <w:rsid w:val="00F279BD"/>
    <w:rsid w:val="00F27C82"/>
    <w:rsid w:val="00F27C8F"/>
    <w:rsid w:val="00F27D2B"/>
    <w:rsid w:val="00F30570"/>
    <w:rsid w:val="00F31BB4"/>
    <w:rsid w:val="00F3251A"/>
    <w:rsid w:val="00F326F8"/>
    <w:rsid w:val="00F32AEB"/>
    <w:rsid w:val="00F333A3"/>
    <w:rsid w:val="00F33AA4"/>
    <w:rsid w:val="00F3423A"/>
    <w:rsid w:val="00F349F7"/>
    <w:rsid w:val="00F34BF9"/>
    <w:rsid w:val="00F34E3D"/>
    <w:rsid w:val="00F35071"/>
    <w:rsid w:val="00F353DC"/>
    <w:rsid w:val="00F35494"/>
    <w:rsid w:val="00F35ACE"/>
    <w:rsid w:val="00F35C07"/>
    <w:rsid w:val="00F35C6F"/>
    <w:rsid w:val="00F36416"/>
    <w:rsid w:val="00F3658A"/>
    <w:rsid w:val="00F36EE6"/>
    <w:rsid w:val="00F37634"/>
    <w:rsid w:val="00F37898"/>
    <w:rsid w:val="00F37BF8"/>
    <w:rsid w:val="00F40776"/>
    <w:rsid w:val="00F420D7"/>
    <w:rsid w:val="00F42B25"/>
    <w:rsid w:val="00F439F4"/>
    <w:rsid w:val="00F43A02"/>
    <w:rsid w:val="00F44370"/>
    <w:rsid w:val="00F44755"/>
    <w:rsid w:val="00F45E15"/>
    <w:rsid w:val="00F46955"/>
    <w:rsid w:val="00F46BAF"/>
    <w:rsid w:val="00F472CC"/>
    <w:rsid w:val="00F47949"/>
    <w:rsid w:val="00F47CAE"/>
    <w:rsid w:val="00F50475"/>
    <w:rsid w:val="00F519B0"/>
    <w:rsid w:val="00F519DA"/>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E9B"/>
    <w:rsid w:val="00F62F88"/>
    <w:rsid w:val="00F64737"/>
    <w:rsid w:val="00F6485C"/>
    <w:rsid w:val="00F64C74"/>
    <w:rsid w:val="00F650D7"/>
    <w:rsid w:val="00F656FA"/>
    <w:rsid w:val="00F65A07"/>
    <w:rsid w:val="00F65DCF"/>
    <w:rsid w:val="00F67C87"/>
    <w:rsid w:val="00F70071"/>
    <w:rsid w:val="00F703AB"/>
    <w:rsid w:val="00F70805"/>
    <w:rsid w:val="00F70A68"/>
    <w:rsid w:val="00F70B40"/>
    <w:rsid w:val="00F70BBD"/>
    <w:rsid w:val="00F71479"/>
    <w:rsid w:val="00F71DC8"/>
    <w:rsid w:val="00F72942"/>
    <w:rsid w:val="00F72AFF"/>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401E"/>
    <w:rsid w:val="00F854A8"/>
    <w:rsid w:val="00F85DB9"/>
    <w:rsid w:val="00F85EED"/>
    <w:rsid w:val="00F86EEA"/>
    <w:rsid w:val="00F86F6D"/>
    <w:rsid w:val="00F870B7"/>
    <w:rsid w:val="00F9144B"/>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1BF8"/>
    <w:rsid w:val="00FC2B31"/>
    <w:rsid w:val="00FC2EE0"/>
    <w:rsid w:val="00FC356E"/>
    <w:rsid w:val="00FC3CB0"/>
    <w:rsid w:val="00FC40F3"/>
    <w:rsid w:val="00FC44C7"/>
    <w:rsid w:val="00FC456E"/>
    <w:rsid w:val="00FC53A0"/>
    <w:rsid w:val="00FC5F48"/>
    <w:rsid w:val="00FC6592"/>
    <w:rsid w:val="00FC67B0"/>
    <w:rsid w:val="00FC6924"/>
    <w:rsid w:val="00FC750E"/>
    <w:rsid w:val="00FC7854"/>
    <w:rsid w:val="00FC7F84"/>
    <w:rsid w:val="00FD04C6"/>
    <w:rsid w:val="00FD097D"/>
    <w:rsid w:val="00FD11C2"/>
    <w:rsid w:val="00FD11F2"/>
    <w:rsid w:val="00FD14AB"/>
    <w:rsid w:val="00FD1607"/>
    <w:rsid w:val="00FD22BE"/>
    <w:rsid w:val="00FD2795"/>
    <w:rsid w:val="00FD31B3"/>
    <w:rsid w:val="00FD391E"/>
    <w:rsid w:val="00FD4B4D"/>
    <w:rsid w:val="00FD5E37"/>
    <w:rsid w:val="00FD64C4"/>
    <w:rsid w:val="00FD6650"/>
    <w:rsid w:val="00FD68E8"/>
    <w:rsid w:val="00FD6C95"/>
    <w:rsid w:val="00FD7E3C"/>
    <w:rsid w:val="00FE1308"/>
    <w:rsid w:val="00FE1FAA"/>
    <w:rsid w:val="00FE21C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1572"/>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96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7"/>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055D9"/>
    <w:pPr>
      <w:tabs>
        <w:tab w:val="left" w:pos="475"/>
        <w:tab w:val="right" w:leader="dot" w:pos="9990"/>
      </w:tabs>
      <w:spacing w:before="120" w:after="120"/>
    </w:pPr>
    <w:rPr>
      <w:rFonts w:ascii="Arial Narrow" w:hAnsi="Arial Narrow"/>
      <w:b/>
      <w:bCs/>
      <w:caps/>
      <w:noProof/>
      <w:sz w:val="20"/>
      <w14:scene3d>
        <w14:camera w14:prst="orthographicFront"/>
        <w14:lightRig w14:rig="threePt" w14:dir="t">
          <w14:rot w14:lat="0" w14:lon="0" w14:rev="0"/>
        </w14:lightRig>
      </w14:scene3d>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qFormat/>
    <w:rsid w:val="00851065"/>
    <w:pPr>
      <w:ind w:left="720"/>
    </w:pPr>
    <w:rPr>
      <w:rFonts w:ascii="Arial Narrow" w:hAnsi="Arial Narrow"/>
      <w:caps/>
      <w:sz w:val="20"/>
      <w:szCs w:val="21"/>
    </w:rPr>
  </w:style>
  <w:style w:type="paragraph" w:styleId="TOC5">
    <w:name w:val="toc 5"/>
    <w:basedOn w:val="Normal"/>
    <w:autoRedefine/>
    <w:uiPriority w:val="39"/>
    <w:qFormat/>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rsid w:val="00B81771"/>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B81771"/>
    <w:rPr>
      <w:rFonts w:ascii="Arial Narrow" w:hAnsi="Arial Narrow" w:cs="Arial"/>
      <w:b/>
      <w:color w:val="000000"/>
      <w:sz w:val="22"/>
      <w:szCs w:val="24"/>
      <w:u w:val="single"/>
    </w:rPr>
  </w:style>
  <w:style w:type="character" w:customStyle="1" w:styleId="Heading7Char">
    <w:name w:val="Heading 7 Char"/>
    <w:basedOn w:val="DefaultParagraphFont"/>
    <w:link w:val="Heading7"/>
    <w:rsid w:val="00B81771"/>
    <w:rPr>
      <w:rFonts w:ascii="Arial Narrow" w:hAnsi="Arial Narrow"/>
      <w:b/>
      <w:bCs/>
      <w:sz w:val="22"/>
      <w:szCs w:val="24"/>
      <w:u w:val="single"/>
    </w:rPr>
  </w:style>
  <w:style w:type="character" w:customStyle="1" w:styleId="Heading8Char">
    <w:name w:val="Heading 8 Char"/>
    <w:basedOn w:val="DefaultParagraphFont"/>
    <w:link w:val="Heading8"/>
    <w:rsid w:val="00B81771"/>
    <w:rPr>
      <w:rFonts w:ascii="Arial Narrow" w:hAnsi="Arial Narrow"/>
      <w:b/>
      <w:iCs/>
      <w:sz w:val="22"/>
      <w:szCs w:val="24"/>
      <w:u w:val="single"/>
    </w:rPr>
  </w:style>
  <w:style w:type="character" w:customStyle="1" w:styleId="Heading9Char">
    <w:name w:val="Heading 9 Char"/>
    <w:basedOn w:val="DefaultParagraphFont"/>
    <w:link w:val="Heading9"/>
    <w:rsid w:val="00B81771"/>
    <w:rPr>
      <w:rFonts w:ascii="Arial Narrow" w:hAnsi="Arial Narrow"/>
      <w:b/>
      <w:iCs/>
      <w:sz w:val="22"/>
      <w:szCs w:val="24"/>
      <w:u w:val="single"/>
    </w:rPr>
  </w:style>
  <w:style w:type="character" w:customStyle="1" w:styleId="BodyTextIndentChar">
    <w:name w:val="Body Text Indent Char"/>
    <w:basedOn w:val="DefaultParagraphFont"/>
    <w:link w:val="BodyTextIndent"/>
    <w:rsid w:val="00B81771"/>
    <w:rPr>
      <w:rFonts w:ascii="Arial Narrow" w:hAnsi="Arial Narrow"/>
      <w:sz w:val="22"/>
      <w:szCs w:val="24"/>
    </w:rPr>
  </w:style>
  <w:style w:type="character" w:customStyle="1" w:styleId="BodyTextIndent2Char">
    <w:name w:val="Body Text Indent 2 Char"/>
    <w:basedOn w:val="DefaultParagraphFont"/>
    <w:link w:val="BodyTextIndent2"/>
    <w:rsid w:val="00B81771"/>
    <w:rPr>
      <w:rFonts w:ascii="Arial Narrow" w:hAnsi="Arial Narrow"/>
      <w:sz w:val="22"/>
      <w:szCs w:val="24"/>
    </w:rPr>
  </w:style>
  <w:style w:type="character" w:customStyle="1" w:styleId="BodyTextIndent3Char">
    <w:name w:val="Body Text Indent 3 Char"/>
    <w:basedOn w:val="DefaultParagraphFont"/>
    <w:link w:val="BodyTextIndent3"/>
    <w:rsid w:val="00B81771"/>
    <w:rPr>
      <w:rFonts w:ascii="Arial Narrow" w:hAnsi="Arial Narrow"/>
      <w:sz w:val="22"/>
      <w:szCs w:val="24"/>
    </w:rPr>
  </w:style>
  <w:style w:type="character" w:customStyle="1" w:styleId="TitleChar">
    <w:name w:val="Title Char"/>
    <w:basedOn w:val="DefaultParagraphFont"/>
    <w:link w:val="Title"/>
    <w:rsid w:val="00B81771"/>
    <w:rPr>
      <w:rFonts w:ascii="Arial" w:hAnsi="Arial" w:cs="Arial"/>
      <w:b/>
      <w:bCs/>
      <w:sz w:val="22"/>
      <w:szCs w:val="24"/>
    </w:rPr>
  </w:style>
  <w:style w:type="character" w:customStyle="1" w:styleId="SubtitleChar">
    <w:name w:val="Subtitle Char"/>
    <w:basedOn w:val="DefaultParagraphFont"/>
    <w:link w:val="Subtitle"/>
    <w:rsid w:val="00B81771"/>
    <w:rPr>
      <w:rFonts w:ascii="Arial" w:hAnsi="Arial"/>
      <w:b/>
    </w:rPr>
  </w:style>
  <w:style w:type="character" w:customStyle="1" w:styleId="BalloonTextChar">
    <w:name w:val="Balloon Text Char"/>
    <w:basedOn w:val="DefaultParagraphFont"/>
    <w:link w:val="BalloonText"/>
    <w:semiHidden/>
    <w:rsid w:val="00B81771"/>
    <w:rPr>
      <w:rFonts w:ascii="Tahoma" w:hAnsi="Tahoma" w:cs="Tahoma"/>
      <w:sz w:val="16"/>
      <w:szCs w:val="16"/>
    </w:rPr>
  </w:style>
  <w:style w:type="character" w:customStyle="1" w:styleId="CommentSubjectChar">
    <w:name w:val="Comment Subject Char"/>
    <w:basedOn w:val="CommentTextChar"/>
    <w:link w:val="CommentSubject"/>
    <w:semiHidden/>
    <w:rsid w:val="00B81771"/>
    <w:rPr>
      <w:rFonts w:ascii="Arial" w:hAnsi="Arial"/>
      <w:b/>
      <w:bCs/>
    </w:rPr>
  </w:style>
  <w:style w:type="character" w:customStyle="1" w:styleId="DocumentMapChar">
    <w:name w:val="Document Map Char"/>
    <w:basedOn w:val="DefaultParagraphFont"/>
    <w:link w:val="DocumentMap"/>
    <w:semiHidden/>
    <w:rsid w:val="00B81771"/>
    <w:rPr>
      <w:rFonts w:ascii="Tahoma" w:hAnsi="Tahoma" w:cs="Tahoma"/>
      <w:shd w:val="clear" w:color="auto" w:fill="000080"/>
    </w:rPr>
  </w:style>
  <w:style w:type="numbering" w:customStyle="1" w:styleId="NoList1">
    <w:name w:val="No List1"/>
    <w:next w:val="NoList"/>
    <w:uiPriority w:val="99"/>
    <w:semiHidden/>
    <w:unhideWhenUsed/>
    <w:rsid w:val="00B81771"/>
  </w:style>
  <w:style w:type="paragraph" w:customStyle="1" w:styleId="TableParagraph">
    <w:name w:val="Table Paragraph"/>
    <w:basedOn w:val="Normal"/>
    <w:uiPriority w:val="1"/>
    <w:qFormat/>
    <w:rsid w:val="00B81771"/>
    <w:pPr>
      <w:widowControl w:val="0"/>
      <w:jc w:val="left"/>
    </w:pPr>
    <w:rPr>
      <w:rFonts w:ascii="Calibri" w:eastAsia="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62263653">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6136418">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67109352">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5048444">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arb.ca.gov/homepage.htm"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gov/njbusiness/contracting/"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njstart.gov/" TargetMode="External"/><Relationship Id="rId76"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nj.gov/dep/enforcement/aceacademy/Stage1and2-Hollis.pdf"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footer" Target="footer1.xml"/><Relationship Id="rId37" Type="http://schemas.openxmlformats.org/officeDocument/2006/relationships/hyperlink" Target="http://www.state.nj.us/treasury/purchase/directions.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http://www.state.nj.us/it/ps/Web_Site_Standards_Guidelines.pdf"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mailto:ccau.certificate@treas.nj.gov" TargetMode="External"/><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mailto:AAIUNIT@treas.nj.gov"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wdol.gov/sca.aspx"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omb/forms/index.shtml" TargetMode="External"/><Relationship Id="rId65" Type="http://schemas.openxmlformats.org/officeDocument/2006/relationships/hyperlink" Target="http://www.njstart.gov/" TargetMode="External"/><Relationship Id="rId73" Type="http://schemas.openxmlformats.org/officeDocument/2006/relationships/hyperlink" Target="https://nj.gov/labor/equalpay/equalpay.html"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nj.gov/dep/enforcement/docs/vrsatgdfs.pdf"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s://www.nj.gov/labor/wagehour/regperm/pw_cont_reg.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careerconnections.nj.gov/careerconnections/for_businesses.shtml"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elec.state.nj.u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footer" Target="footer2.xm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mailto:NJSupplierReports@treas.nj.gov"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eo134/Chapter51.pdf" TargetMode="External"/><Relationship Id="rId70" Type="http://schemas.openxmlformats.org/officeDocument/2006/relationships/hyperlink" Target="http://www.nj.gov/treasury/purchase/forms/AA_%20Supplement.pdf" TargetMode="External"/><Relationship Id="rId75"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revenue/busregcert.shtml" TargetMode="External"/><Relationship Id="rId57" Type="http://schemas.openxmlformats.org/officeDocument/2006/relationships/hyperlink" Target="http://nj.gov/it/ps/07-12-NJOIT_web_accessibility_poli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documentManagement>
    <_dlc_DocId xmlns="035e97a8-7486-4082-94c4-ab983c563e82">DXV2RQSVUS77-2605-337</_dlc_DocId>
    <_dlc_DocIdUrl xmlns="035e97a8-7486-4082-94c4-ab983c563e82">
      <Url>http://treassp/purchase/NJSTART Document Templates/_layouts/DocIdRedir.aspx?ID=DXV2RQSVUS77-2605-337</Url>
      <Description>DXV2RQSVUS77-2605-337</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B2EFE7E2-1F95-4975-B0B1-8ECC3EFDED3C}">
  <ds:schemaRefs>
    <ds:schemaRef ds:uri="http://schemas.openxmlformats.org/package/2006/metadata/core-properties"/>
    <ds:schemaRef ds:uri="http://schemas.microsoft.com/sharepoint/v3"/>
    <ds:schemaRef ds:uri="http://purl.org/dc/terms/"/>
    <ds:schemaRef ds:uri="http://www.w3.org/XML/1998/namespace"/>
    <ds:schemaRef ds:uri="035e97a8-7486-4082-94c4-ab983c563e82"/>
    <ds:schemaRef ds:uri="http://schemas.microsoft.com/office/2006/documentManagement/types"/>
    <ds:schemaRef ds:uri="http://purl.org/dc/elements/1.1/"/>
    <ds:schemaRef ds:uri="http://schemas.microsoft.com/office/infopath/2007/PartnerControls"/>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8395F297-B727-4FC2-9AB0-96C7BB388409}">
  <ds:schemaRefs>
    <ds:schemaRef ds:uri="http://schemas.openxmlformats.org/officeDocument/2006/bibliography"/>
  </ds:schemaRefs>
</ds:datastoreItem>
</file>

<file path=customXml/itemProps7.xml><?xml version="1.0" encoding="utf-8"?>
<ds:datastoreItem xmlns:ds="http://schemas.openxmlformats.org/officeDocument/2006/customXml" ds:itemID="{DF2F1803-B982-4A40-B220-5991449929C7}">
  <ds:schemaRefs>
    <ds:schemaRef ds:uri="http://schemas.openxmlformats.org/officeDocument/2006/bibliography"/>
  </ds:schemaRefs>
</ds:datastoreItem>
</file>

<file path=customXml/itemProps8.xml><?xml version="1.0" encoding="utf-8"?>
<ds:datastoreItem xmlns:ds="http://schemas.openxmlformats.org/officeDocument/2006/customXml" ds:itemID="{044C0079-2E8E-4183-A7F9-24DEEC85710F}">
  <ds:schemaRefs>
    <ds:schemaRef ds:uri="http://schemas.openxmlformats.org/officeDocument/2006/bibliography"/>
  </ds:schemaRefs>
</ds:datastoreItem>
</file>

<file path=customXml/itemProps9.xml><?xml version="1.0" encoding="utf-8"?>
<ds:datastoreItem xmlns:ds="http://schemas.openxmlformats.org/officeDocument/2006/customXml" ds:itemID="{2041B77C-146E-4405-84D2-DD4EE2F0F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78</Pages>
  <Words>36049</Words>
  <Characters>208828</Characters>
  <Application>Microsoft Office Word</Application>
  <DocSecurity>0</DocSecurity>
  <Lines>1740</Lines>
  <Paragraphs>488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244389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Albin, Douglas</cp:lastModifiedBy>
  <cp:revision>4</cp:revision>
  <cp:lastPrinted>2019-03-25T17:00:00Z</cp:lastPrinted>
  <dcterms:created xsi:type="dcterms:W3CDTF">2019-04-09T16:39:00Z</dcterms:created>
  <dcterms:modified xsi:type="dcterms:W3CDTF">2019-04-09T16:40:00Z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0f57ab22-12f2-4d06-beb1-aa568e761deb</vt:lpwstr>
  </property>
</Properties>
</file>