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2845CF7B" w:rsidR="00FD6AD0" w:rsidRPr="003566E4" w:rsidRDefault="00102B0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19DPP00381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102B00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E2D3C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42D3C540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102B0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102B0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1E4045F3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102B00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102B00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2B00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554A1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35D5B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358FA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Frew, Josephine</cp:lastModifiedBy>
  <cp:revision>3</cp:revision>
  <cp:lastPrinted>2017-07-26T19:20:00Z</cp:lastPrinted>
  <dcterms:created xsi:type="dcterms:W3CDTF">2019-05-31T19:32:00Z</dcterms:created>
  <dcterms:modified xsi:type="dcterms:W3CDTF">2019-05-31T19:44:00Z</dcterms:modified>
</cp:coreProperties>
</file>