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0AAC4" w14:textId="0179CAB8" w:rsidR="00640D76" w:rsidRDefault="00640D76" w:rsidP="00640D7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Summary of Changes to the RFP Document from the Original Issuance under B-50729. </w:t>
      </w:r>
    </w:p>
    <w:p w14:paraId="58F395B2" w14:textId="560730B1" w:rsidR="00640D76" w:rsidRDefault="00640D76" w:rsidP="00640D76">
      <w:pPr>
        <w:rPr>
          <w:sz w:val="28"/>
          <w:szCs w:val="28"/>
        </w:rPr>
      </w:pPr>
      <w:r>
        <w:rPr>
          <w:sz w:val="28"/>
          <w:szCs w:val="28"/>
        </w:rPr>
        <w:t>Below are the items that were changed from the original solicitation (</w:t>
      </w:r>
      <w:r w:rsidRPr="00640D76">
        <w:rPr>
          <w:sz w:val="28"/>
          <w:szCs w:val="28"/>
        </w:rPr>
        <w:t>B-50729</w:t>
      </w:r>
      <w:r>
        <w:rPr>
          <w:sz w:val="28"/>
          <w:szCs w:val="28"/>
        </w:rPr>
        <w:t>) and what they were changed to in the reissue (B-53072).</w:t>
      </w:r>
    </w:p>
    <w:p w14:paraId="49DA14A0" w14:textId="76FB72E9" w:rsidR="00640D76" w:rsidRDefault="00640D76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Header- Project title and </w:t>
      </w:r>
      <w:proofErr w:type="spellStart"/>
      <w:r>
        <w:rPr>
          <w:sz w:val="28"/>
          <w:szCs w:val="28"/>
        </w:rPr>
        <w:t>Bidbuy</w:t>
      </w:r>
      <w:proofErr w:type="spellEnd"/>
      <w:r>
        <w:rPr>
          <w:sz w:val="28"/>
          <w:szCs w:val="28"/>
        </w:rPr>
        <w:t xml:space="preserve"> Reference number have been updated.</w:t>
      </w:r>
    </w:p>
    <w:p w14:paraId="7B5E5F1E" w14:textId="27745706" w:rsidR="00640D76" w:rsidRDefault="00640D76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Section A.3 of the RFP- Schedule has been updated.</w:t>
      </w:r>
    </w:p>
    <w:p w14:paraId="7D4785DA" w14:textId="0E6E9DE8" w:rsidR="00640D76" w:rsidRDefault="00640D76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A.4.1 of the RFP- End date language has been updated. </w:t>
      </w:r>
    </w:p>
    <w:p w14:paraId="29BA59CE" w14:textId="518E5F76" w:rsidR="00640D76" w:rsidRDefault="00640D76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C.6 of the RFP- Due date for questions has been updated. </w:t>
      </w:r>
    </w:p>
    <w:p w14:paraId="02FC14B3" w14:textId="78D180A6" w:rsidR="00640D76" w:rsidRDefault="00640D76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Section C.9 of the RFP- Due date for BEP questions has been updated.</w:t>
      </w:r>
    </w:p>
    <w:p w14:paraId="1E683541" w14:textId="73AE7C21" w:rsidR="00640D76" w:rsidRDefault="00431B42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F.1 of the RFP- Language added “Please utilize this exact table format to mark “Agree” to the requirements” </w:t>
      </w:r>
    </w:p>
    <w:p w14:paraId="451BC372" w14:textId="302CF057" w:rsidR="00431B42" w:rsidRDefault="00431B42" w:rsidP="00640D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Contract Requirements in the RFP added- F.1.39, F.1.40, F.1.41, F.1.68, F.1.69, F.1.70, F.1.71 </w:t>
      </w:r>
    </w:p>
    <w:p w14:paraId="59936666" w14:textId="36998F8C" w:rsidR="00431B42" w:rsidRDefault="00431B42" w:rsidP="00431B42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Adding these items have changed the corresponding item numbers from the original solicitation. </w:t>
      </w:r>
    </w:p>
    <w:p w14:paraId="68A3BFFE" w14:textId="712F7A39" w:rsidR="00431B42" w:rsidRDefault="00431B42" w:rsidP="00431B4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F.2 of the RFP- Language added “Indicating that the vendor will provide the evidence upon request/after award, is not a sufficient response and will result in not meeting the mandatory.” </w:t>
      </w:r>
    </w:p>
    <w:p w14:paraId="169B1F9A" w14:textId="40BAF4C4" w:rsidR="00431B42" w:rsidRDefault="00431B42" w:rsidP="00431B4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Mandatory Requirements with Evidence removed: F.2.1, F.2.7, F.2.8, F.2.10, F.2.11, F.2.12</w:t>
      </w:r>
    </w:p>
    <w:p w14:paraId="2189AF06" w14:textId="515F57D8" w:rsidR="00431B42" w:rsidRDefault="00431B42" w:rsidP="00431B4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Mandatory Requirements with Evidence altered: F.2.2 (now F.2.1), F.2.4 (now F.2.3), F.2.9 (now F.2.6)</w:t>
      </w:r>
    </w:p>
    <w:p w14:paraId="62C0DA4A" w14:textId="1576A648" w:rsidR="00431B42" w:rsidRDefault="00431B42" w:rsidP="00431B4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F.3, Proposed Technical Solution- Desirable Elements Point Value changes- F.3.1, F.3.2, F.3.3, F.3.4, F.3.5, F.3.6, F.3.7. </w:t>
      </w:r>
    </w:p>
    <w:p w14:paraId="3E983901" w14:textId="4C3076A6" w:rsidR="00431B42" w:rsidRDefault="00431B42" w:rsidP="00431B4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Section F.3, Proposed Technical Solution- Desirable Elements items added- F.3.10, F.3.11</w:t>
      </w:r>
    </w:p>
    <w:p w14:paraId="7C197738" w14:textId="77777777" w:rsidR="00431B42" w:rsidRDefault="00431B42" w:rsidP="00431B42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431B42">
        <w:rPr>
          <w:sz w:val="28"/>
          <w:szCs w:val="28"/>
        </w:rPr>
        <w:t xml:space="preserve">Adding these items have changed the corresponding item numbers from the original solicitation. </w:t>
      </w:r>
    </w:p>
    <w:p w14:paraId="530D26A0" w14:textId="77777777" w:rsidR="00E67E2E" w:rsidRDefault="00431B42" w:rsidP="00E67E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Section F.5 Demonstrations- </w:t>
      </w:r>
      <w:r w:rsidR="00E67E2E">
        <w:rPr>
          <w:sz w:val="28"/>
          <w:szCs w:val="28"/>
        </w:rPr>
        <w:t>Time period allowed for demonstrations has changed to 135 minutes (</w:t>
      </w:r>
      <w:proofErr w:type="gramStart"/>
      <w:r w:rsidR="00E67E2E">
        <w:rPr>
          <w:sz w:val="28"/>
          <w:szCs w:val="28"/>
        </w:rPr>
        <w:t>90 minute</w:t>
      </w:r>
      <w:proofErr w:type="gramEnd"/>
      <w:r w:rsidR="00E67E2E">
        <w:rPr>
          <w:sz w:val="28"/>
          <w:szCs w:val="28"/>
        </w:rPr>
        <w:t xml:space="preserve"> Demo, </w:t>
      </w:r>
      <w:proofErr w:type="gramStart"/>
      <w:r w:rsidR="00E67E2E">
        <w:rPr>
          <w:sz w:val="28"/>
          <w:szCs w:val="28"/>
        </w:rPr>
        <w:t>45 minute</w:t>
      </w:r>
      <w:proofErr w:type="gramEnd"/>
      <w:r w:rsidR="00E67E2E">
        <w:rPr>
          <w:sz w:val="28"/>
          <w:szCs w:val="28"/>
        </w:rPr>
        <w:t xml:space="preserve"> Q&amp;A)</w:t>
      </w:r>
    </w:p>
    <w:p w14:paraId="3CFE09F0" w14:textId="0CFFF894" w:rsidR="00431B42" w:rsidRPr="00E67E2E" w:rsidRDefault="00E67E2E" w:rsidP="00E67E2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67E2E">
        <w:rPr>
          <w:sz w:val="28"/>
          <w:szCs w:val="28"/>
        </w:rPr>
        <w:lastRenderedPageBreak/>
        <w:t xml:space="preserve">Items Tab in </w:t>
      </w:r>
      <w:proofErr w:type="spellStart"/>
      <w:r w:rsidRPr="00E67E2E">
        <w:rPr>
          <w:sz w:val="28"/>
          <w:szCs w:val="28"/>
        </w:rPr>
        <w:t>BidBy</w:t>
      </w:r>
      <w:proofErr w:type="spellEnd"/>
      <w:r w:rsidRPr="00E67E2E">
        <w:rPr>
          <w:sz w:val="28"/>
          <w:szCs w:val="28"/>
        </w:rPr>
        <w:t xml:space="preserve"> has been updated to provide further clarification</w:t>
      </w:r>
      <w:r>
        <w:rPr>
          <w:sz w:val="28"/>
          <w:szCs w:val="28"/>
        </w:rPr>
        <w:t xml:space="preserve"> on pricing disqualification. </w:t>
      </w:r>
    </w:p>
    <w:p w14:paraId="261C2713" w14:textId="4815CE32" w:rsidR="00431B42" w:rsidRPr="00431B42" w:rsidRDefault="00431B42" w:rsidP="00431B42">
      <w:pPr>
        <w:rPr>
          <w:sz w:val="28"/>
          <w:szCs w:val="28"/>
        </w:rPr>
      </w:pPr>
    </w:p>
    <w:sectPr w:rsidR="00431B42" w:rsidRPr="00431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A36BC"/>
    <w:multiLevelType w:val="hybridMultilevel"/>
    <w:tmpl w:val="1FC4F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059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76"/>
    <w:rsid w:val="00431B42"/>
    <w:rsid w:val="00640D76"/>
    <w:rsid w:val="00A85E62"/>
    <w:rsid w:val="00E6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E8490"/>
  <w15:chartTrackingRefBased/>
  <w15:docId w15:val="{27D87F58-9523-45FB-AA77-60D005CA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0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0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0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0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0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0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0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0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0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0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0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D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0D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0D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0D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0D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0D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0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0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0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0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0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0D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0D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0D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0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0D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0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8903f82-2864-4f15-94b5-522689b16ada}" enabled="1" method="Standard" siteId="{acc83820-8b8f-4dc8-b270-266cb24e926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265</Words>
  <Characters>1510</Characters>
  <Application>Microsoft Office Word</Application>
  <DocSecurity>0</DocSecurity>
  <Lines>40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Pastore</dc:creator>
  <cp:keywords/>
  <dc:description/>
  <cp:lastModifiedBy>Sophia Pastore</cp:lastModifiedBy>
  <cp:revision>1</cp:revision>
  <dcterms:created xsi:type="dcterms:W3CDTF">2026-06-23T19:40:00Z</dcterms:created>
  <dcterms:modified xsi:type="dcterms:W3CDTF">2026-06-23T20:04:00Z</dcterms:modified>
</cp:coreProperties>
</file>