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1570BDE4" w:rsidR="002560DB" w:rsidRPr="004326DD" w:rsidRDefault="000964D9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19DPP00369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75E67B3" w:rsidR="002560DB" w:rsidRPr="009E4D18" w:rsidRDefault="000964D9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T2881 - Water Damage Restoration Services – Statewide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553F3FA" w14:textId="77777777" w:rsidR="007766F3" w:rsidRPr="009E4D18" w:rsidRDefault="007766F3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873B5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873B5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873B5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0110ED">
        <w:trPr>
          <w:trHeight w:val="332"/>
        </w:trPr>
        <w:tc>
          <w:tcPr>
            <w:tcW w:w="10790" w:type="dxa"/>
            <w:vAlign w:val="center"/>
          </w:tcPr>
          <w:p w14:paraId="406B7C50" w14:textId="77777777" w:rsidR="00072BBD" w:rsidRDefault="00873B5B" w:rsidP="006D37E8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15E6A9B9" w:rsidR="005552DD" w:rsidRPr="009E4D18" w:rsidRDefault="005552D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A 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 REVENUE &amp; ENTERPRISE SERVICES AT 609-292-2146 FOR INFORMATION REGARDING REGISTERED SMALL BUSINESSES AND/OR DISABLED VETERAN BUSINESSES.</w:t>
            </w:r>
          </w:p>
        </w:tc>
      </w:tr>
      <w:tr w:rsidR="000964D9" w:rsidRPr="009E4D18" w14:paraId="3CB33934" w14:textId="77777777" w:rsidTr="000110ED">
        <w:trPr>
          <w:trHeight w:val="332"/>
        </w:trPr>
        <w:tc>
          <w:tcPr>
            <w:tcW w:w="10790" w:type="dxa"/>
            <w:vAlign w:val="center"/>
          </w:tcPr>
          <w:p w14:paraId="54C8F6DC" w14:textId="7FACB71D" w:rsidR="000964D9" w:rsidRDefault="000964D9" w:rsidP="006D37E8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u w:val="single"/>
              </w:rPr>
              <w:t xml:space="preserve">PUBLIC WORKS CONTRACTOR REGISTRATION </w:t>
            </w:r>
            <w:r w:rsidRPr="003C1FCE">
              <w:rPr>
                <w:rFonts w:ascii="Times New Roman" w:hAnsi="Times New Roman" w:cs="Times New Roman"/>
                <w:sz w:val="20"/>
              </w:rPr>
              <w:t xml:space="preserve">(See Bid Solicitation Section </w:t>
            </w:r>
            <w:r w:rsidR="00873B5B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Fonts w:ascii="Times New Roman" w:hAnsi="Times New Roman" w:cs="Times New Roman"/>
                <w:sz w:val="20"/>
              </w:rPr>
              <w:t>4.4.1.8</w:t>
            </w:r>
            <w:r w:rsidRPr="003C1FCE"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1FF9D337" w:rsidR="006D37E8" w:rsidRPr="009E4D18" w:rsidRDefault="006D37E8" w:rsidP="00163B6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163B6A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STATE-SUPPLIED PRICE SHEET</w:t>
            </w:r>
            <w:r w:rsidR="00163B6A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163B6A" w:rsidRPr="003C1FCE">
              <w:rPr>
                <w:rFonts w:ascii="Times New Roman" w:hAnsi="Times New Roman" w:cs="Times New Roman"/>
                <w:sz w:val="20"/>
              </w:rPr>
              <w:t>(See Bid Solicitation Section</w:t>
            </w:r>
            <w:r w:rsidR="00163B6A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873B5B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163B6A">
              <w:rPr>
                <w:rFonts w:ascii="Times New Roman" w:hAnsi="Times New Roman" w:cs="Times New Roman"/>
                <w:sz w:val="20"/>
              </w:rPr>
              <w:t xml:space="preserve">4.4.5) 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873B5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873B5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873B5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873B5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73B5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73B5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110ED"/>
    <w:rsid w:val="00042120"/>
    <w:rsid w:val="00072BBD"/>
    <w:rsid w:val="00073B73"/>
    <w:rsid w:val="0007734B"/>
    <w:rsid w:val="000964D9"/>
    <w:rsid w:val="000D4F16"/>
    <w:rsid w:val="000F3927"/>
    <w:rsid w:val="00101F57"/>
    <w:rsid w:val="00104ED7"/>
    <w:rsid w:val="00105EA7"/>
    <w:rsid w:val="001357FE"/>
    <w:rsid w:val="00156848"/>
    <w:rsid w:val="00163B6A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326DD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552DD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766F3"/>
    <w:rsid w:val="007D7E8F"/>
    <w:rsid w:val="007F04E4"/>
    <w:rsid w:val="00873B5B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92F5F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CA02854-CD8B-4145-B981-1B316465B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Centofanti, Kristopher</cp:lastModifiedBy>
  <cp:revision>8</cp:revision>
  <cp:lastPrinted>2017-05-08T20:50:00Z</cp:lastPrinted>
  <dcterms:created xsi:type="dcterms:W3CDTF">2019-07-22T16:22:00Z</dcterms:created>
  <dcterms:modified xsi:type="dcterms:W3CDTF">2019-10-29T15:49:00Z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