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6B7" w:rsidRPr="002420F8" w:rsidRDefault="004D3971" w:rsidP="00D016B7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2</w:t>
      </w:r>
      <w:r w:rsidR="00D016B7">
        <w:rPr>
          <w:rFonts w:ascii="Arial" w:hAnsi="Arial" w:cs="Arial"/>
          <w:b/>
          <w:sz w:val="20"/>
        </w:rPr>
        <w:t>, 2019</w:t>
      </w:r>
    </w:p>
    <w:p w:rsidR="00D016B7" w:rsidRPr="008918DF" w:rsidRDefault="00D016B7" w:rsidP="00D016B7">
      <w:pPr>
        <w:rPr>
          <w:rFonts w:ascii="Arial" w:hAnsi="Arial" w:cs="Arial"/>
        </w:rPr>
      </w:pPr>
    </w:p>
    <w:p w:rsidR="00D016B7" w:rsidRPr="008918DF" w:rsidRDefault="00D016B7" w:rsidP="00D016B7">
      <w:pPr>
        <w:rPr>
          <w:rFonts w:ascii="Arial" w:hAnsi="Arial" w:cs="Arial"/>
        </w:rPr>
      </w:pPr>
    </w:p>
    <w:p w:rsidR="00D016B7" w:rsidRPr="008918DF" w:rsidRDefault="00D016B7" w:rsidP="00D016B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D016B7" w:rsidRPr="008918DF" w:rsidRDefault="00D016B7" w:rsidP="00D016B7">
      <w:pPr>
        <w:rPr>
          <w:rFonts w:ascii="Arial" w:hAnsi="Arial" w:cs="Arial"/>
        </w:rPr>
      </w:pPr>
    </w:p>
    <w:p w:rsidR="00D016B7" w:rsidRPr="008918DF" w:rsidRDefault="00D016B7" w:rsidP="00D016B7">
      <w:pPr>
        <w:tabs>
          <w:tab w:val="left" w:pos="0"/>
        </w:tabs>
        <w:rPr>
          <w:rFonts w:ascii="Arial" w:hAnsi="Arial" w:cs="Arial"/>
        </w:rPr>
      </w:pPr>
    </w:p>
    <w:p w:rsidR="00D016B7" w:rsidRPr="008918DF" w:rsidRDefault="00D016B7" w:rsidP="00D016B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>
        <w:rPr>
          <w:rFonts w:ascii="Arial" w:hAnsi="Arial" w:cs="Arial"/>
          <w:sz w:val="20"/>
        </w:rPr>
        <w:t>19DPP00357</w:t>
      </w:r>
    </w:p>
    <w:p w:rsidR="00D016B7" w:rsidRPr="008918DF" w:rsidRDefault="00D016B7" w:rsidP="00D016B7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T2767- Certified Court Reporters/ Certified Real Time Court Reporters- Statewide</w:t>
      </w:r>
    </w:p>
    <w:p w:rsidR="00D016B7" w:rsidRPr="008918DF" w:rsidRDefault="00D016B7" w:rsidP="00545BDD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D016B7" w:rsidRDefault="00A36063" w:rsidP="00D016B7">
      <w:r>
        <w:rPr>
          <w:rFonts w:ascii="Arial" w:hAnsi="Arial" w:cs="Arial"/>
          <w:b/>
        </w:rPr>
        <w:t xml:space="preserve">Quote </w:t>
      </w:r>
      <w:r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October 16, 2019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:rsidR="00D016B7" w:rsidRPr="008918DF" w:rsidRDefault="00D016B7" w:rsidP="00D016B7"/>
    <w:p w:rsidR="00D016B7" w:rsidRPr="008F0F6E" w:rsidRDefault="00D016B7" w:rsidP="00D016B7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F0F6E">
        <w:rPr>
          <w:rFonts w:ascii="Arial" w:hAnsi="Arial" w:cs="Arial"/>
          <w:i w:val="0"/>
          <w:sz w:val="20"/>
        </w:rPr>
        <w:t>Bid Amendment #</w:t>
      </w:r>
      <w:r w:rsidR="004D3971">
        <w:rPr>
          <w:rFonts w:ascii="Arial" w:hAnsi="Arial" w:cs="Arial"/>
          <w:i w:val="0"/>
          <w:sz w:val="20"/>
        </w:rPr>
        <w:t>5</w:t>
      </w:r>
    </w:p>
    <w:p w:rsidR="00D016B7" w:rsidRPr="008F0F6E" w:rsidRDefault="00D016B7" w:rsidP="00D016B7">
      <w:pPr>
        <w:tabs>
          <w:tab w:val="left" w:pos="0"/>
        </w:tabs>
        <w:rPr>
          <w:rFonts w:ascii="Arial" w:hAnsi="Arial" w:cs="Arial"/>
        </w:rPr>
      </w:pPr>
    </w:p>
    <w:p w:rsidR="00D016B7" w:rsidRPr="008F0F6E" w:rsidRDefault="00D016B7" w:rsidP="00D016B7">
      <w:pPr>
        <w:tabs>
          <w:tab w:val="left" w:pos="0"/>
        </w:tabs>
        <w:rPr>
          <w:rFonts w:ascii="Arial" w:hAnsi="Arial" w:cs="Arial"/>
        </w:rPr>
      </w:pPr>
    </w:p>
    <w:p w:rsidR="00D016B7" w:rsidRPr="008F0F6E" w:rsidRDefault="00D016B7" w:rsidP="00D016B7">
      <w:pPr>
        <w:tabs>
          <w:tab w:val="left" w:pos="0"/>
        </w:tabs>
        <w:jc w:val="both"/>
        <w:rPr>
          <w:rFonts w:ascii="Arial" w:hAnsi="Arial" w:cs="Arial"/>
        </w:rPr>
      </w:pPr>
      <w:r w:rsidRPr="008F0F6E">
        <w:rPr>
          <w:rFonts w:ascii="Arial" w:hAnsi="Arial" w:cs="Arial"/>
        </w:rPr>
        <w:t>The follow</w:t>
      </w:r>
      <w:r w:rsidR="00545BDD">
        <w:rPr>
          <w:rFonts w:ascii="Arial" w:hAnsi="Arial" w:cs="Arial"/>
        </w:rPr>
        <w:t>ing constitutes Bid Amendment #</w:t>
      </w:r>
      <w:r w:rsidR="004D3971">
        <w:rPr>
          <w:rFonts w:ascii="Arial" w:hAnsi="Arial" w:cs="Arial"/>
        </w:rPr>
        <w:t>5</w:t>
      </w:r>
      <w:r w:rsidRPr="008F0F6E">
        <w:rPr>
          <w:rFonts w:ascii="Arial" w:hAnsi="Arial" w:cs="Arial"/>
        </w:rPr>
        <w:t xml:space="preserve"> to the above referenced Bid Solicitation:</w:t>
      </w:r>
    </w:p>
    <w:p w:rsidR="00D016B7" w:rsidRPr="008F0F6E" w:rsidRDefault="00D016B7" w:rsidP="00D016B7">
      <w:pPr>
        <w:tabs>
          <w:tab w:val="left" w:pos="0"/>
        </w:tabs>
        <w:jc w:val="both"/>
        <w:rPr>
          <w:rFonts w:ascii="Arial" w:hAnsi="Arial" w:cs="Arial"/>
        </w:rPr>
      </w:pPr>
      <w:r w:rsidRPr="008F0F6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                                                                                                          </w:t>
      </w:r>
    </w:p>
    <w:p w:rsidR="00545BDD" w:rsidRDefault="000C564A" w:rsidP="000C564A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This Bid Amendment includes r</w:t>
      </w:r>
      <w:r w:rsidRPr="000C564A">
        <w:rPr>
          <w:rFonts w:ascii="Arial" w:hAnsi="Arial" w:cs="Arial"/>
        </w:rPr>
        <w:t xml:space="preserve">evisions to the </w:t>
      </w:r>
      <w:r w:rsidR="00545BDD" w:rsidRPr="000C564A">
        <w:rPr>
          <w:rFonts w:ascii="Arial" w:hAnsi="Arial" w:cs="Arial"/>
        </w:rPr>
        <w:t>Bid Solicitation</w:t>
      </w:r>
      <w:r w:rsidR="00D6591A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 xml:space="preserve"> </w:t>
      </w:r>
    </w:p>
    <w:p w:rsidR="000C564A" w:rsidRDefault="000C564A" w:rsidP="000C564A">
      <w:pPr>
        <w:pStyle w:val="ListParagraph"/>
        <w:tabs>
          <w:tab w:val="left" w:pos="0"/>
        </w:tabs>
        <w:ind w:left="1440"/>
        <w:rPr>
          <w:rFonts w:ascii="Arial" w:hAnsi="Arial" w:cs="Arial"/>
        </w:rPr>
      </w:pPr>
    </w:p>
    <w:p w:rsidR="000C564A" w:rsidRDefault="000C564A" w:rsidP="000C564A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EC18DC">
        <w:rPr>
          <w:rFonts w:ascii="Arial" w:hAnsi="Arial" w:cs="Arial"/>
        </w:rPr>
        <w:t xml:space="preserve">Please note that for all additions, deletions, clarifications and modifications to the Bid Solicitation, please refer to </w:t>
      </w:r>
      <w:r w:rsidRPr="0072640B">
        <w:rPr>
          <w:rFonts w:ascii="Arial" w:hAnsi="Arial" w:cs="Arial"/>
        </w:rPr>
        <w:t>the Revised Bid Solicitation</w:t>
      </w:r>
      <w:r>
        <w:rPr>
          <w:rFonts w:ascii="Arial" w:hAnsi="Arial" w:cs="Arial"/>
        </w:rPr>
        <w:t xml:space="preserve">, titled “T2767 Revised Bid Solicitation 100219” (Revised Bid </w:t>
      </w:r>
      <w:r w:rsidR="00D6591A">
        <w:rPr>
          <w:rFonts w:ascii="Arial" w:hAnsi="Arial" w:cs="Arial"/>
        </w:rPr>
        <w:t>Solicitation);</w:t>
      </w:r>
    </w:p>
    <w:p w:rsidR="00D6591A" w:rsidRPr="00D6591A" w:rsidRDefault="00D6591A" w:rsidP="00D6591A">
      <w:pPr>
        <w:pStyle w:val="ListParagraph"/>
        <w:rPr>
          <w:rFonts w:ascii="Arial" w:hAnsi="Arial" w:cs="Arial"/>
        </w:rPr>
      </w:pPr>
    </w:p>
    <w:p w:rsidR="00D6591A" w:rsidRDefault="00D6591A" w:rsidP="000C564A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Please note that the Division’s website has been updated. If you are unable to access a web address link directly from the Bid Solicitation, please refer to the following web address links:</w:t>
      </w:r>
    </w:p>
    <w:p w:rsidR="00D6591A" w:rsidRPr="00D6591A" w:rsidRDefault="00D6591A" w:rsidP="00D6591A">
      <w:pPr>
        <w:pStyle w:val="ListParagraph"/>
        <w:rPr>
          <w:rFonts w:ascii="Arial" w:hAnsi="Arial" w:cs="Arial"/>
        </w:rPr>
      </w:pPr>
    </w:p>
    <w:p w:rsidR="00D6591A" w:rsidRPr="00D6591A" w:rsidRDefault="00D6591A" w:rsidP="00D6591A">
      <w:pPr>
        <w:pStyle w:val="ListParagraph"/>
        <w:numPr>
          <w:ilvl w:val="1"/>
          <w:numId w:val="1"/>
        </w:numPr>
        <w:rPr>
          <w:rFonts w:ascii="Arial" w:hAnsi="Arial" w:cs="Arial"/>
          <w:color w:val="000000"/>
        </w:rPr>
      </w:pPr>
      <w:r w:rsidRPr="00D6591A">
        <w:rPr>
          <w:rFonts w:ascii="Arial" w:hAnsi="Arial" w:cs="Arial"/>
          <w:color w:val="000000"/>
        </w:rPr>
        <w:t xml:space="preserve">NJSTART Vendor Support Page/QRGs: </w:t>
      </w:r>
      <w:hyperlink r:id="rId7" w:history="1">
        <w:r w:rsidRPr="00D6591A">
          <w:rPr>
            <w:rStyle w:val="Hyperlink"/>
            <w:rFonts w:ascii="Arial" w:hAnsi="Arial" w:cs="Arial"/>
          </w:rPr>
          <w:t>https://www.state.nj.</w:t>
        </w:r>
        <w:r w:rsidRPr="00D6591A">
          <w:rPr>
            <w:rStyle w:val="Hyperlink"/>
            <w:rFonts w:ascii="Arial" w:hAnsi="Arial" w:cs="Arial"/>
          </w:rPr>
          <w:t>u</w:t>
        </w:r>
        <w:r w:rsidRPr="00D6591A">
          <w:rPr>
            <w:rStyle w:val="Hyperlink"/>
            <w:rFonts w:ascii="Arial" w:hAnsi="Arial" w:cs="Arial"/>
          </w:rPr>
          <w:t>s/treasury/purchase/vendor.</w:t>
        </w:r>
        <w:r w:rsidRPr="00D6591A">
          <w:rPr>
            <w:rStyle w:val="Hyperlink"/>
            <w:rFonts w:ascii="Arial" w:hAnsi="Arial" w:cs="Arial"/>
          </w:rPr>
          <w:t>s</w:t>
        </w:r>
        <w:r w:rsidRPr="00D6591A">
          <w:rPr>
            <w:rStyle w:val="Hyperlink"/>
            <w:rFonts w:ascii="Arial" w:hAnsi="Arial" w:cs="Arial"/>
          </w:rPr>
          <w:t>html</w:t>
        </w:r>
      </w:hyperlink>
    </w:p>
    <w:p w:rsidR="00D6591A" w:rsidRPr="00D6591A" w:rsidRDefault="00D6591A" w:rsidP="00D6591A">
      <w:pPr>
        <w:pStyle w:val="ListParagraph"/>
        <w:numPr>
          <w:ilvl w:val="1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</w:rPr>
        <w:t>Division of Purchase and Property</w:t>
      </w:r>
      <w:r w:rsidRPr="00D6591A">
        <w:rPr>
          <w:rFonts w:ascii="Arial" w:hAnsi="Arial" w:cs="Arial"/>
          <w:color w:val="000000"/>
        </w:rPr>
        <w:t xml:space="preserve"> Main Page: </w:t>
      </w:r>
      <w:hyperlink r:id="rId8" w:history="1">
        <w:r w:rsidRPr="00D6591A">
          <w:rPr>
            <w:rStyle w:val="Hyperlink"/>
            <w:rFonts w:ascii="Arial" w:hAnsi="Arial" w:cs="Arial"/>
          </w:rPr>
          <w:t>https://www.state.nj.</w:t>
        </w:r>
        <w:r w:rsidRPr="00D6591A">
          <w:rPr>
            <w:rStyle w:val="Hyperlink"/>
            <w:rFonts w:ascii="Arial" w:hAnsi="Arial" w:cs="Arial"/>
          </w:rPr>
          <w:t>u</w:t>
        </w:r>
        <w:r w:rsidRPr="00D6591A">
          <w:rPr>
            <w:rStyle w:val="Hyperlink"/>
            <w:rFonts w:ascii="Arial" w:hAnsi="Arial" w:cs="Arial"/>
          </w:rPr>
          <w:t>s/treasu</w:t>
        </w:r>
        <w:r w:rsidRPr="00D6591A">
          <w:rPr>
            <w:rStyle w:val="Hyperlink"/>
            <w:rFonts w:ascii="Arial" w:hAnsi="Arial" w:cs="Arial"/>
          </w:rPr>
          <w:t>r</w:t>
        </w:r>
        <w:r w:rsidRPr="00D6591A">
          <w:rPr>
            <w:rStyle w:val="Hyperlink"/>
            <w:rFonts w:ascii="Arial" w:hAnsi="Arial" w:cs="Arial"/>
          </w:rPr>
          <w:t>y/purchase/</w:t>
        </w:r>
      </w:hyperlink>
    </w:p>
    <w:p w:rsidR="00D6591A" w:rsidRDefault="00D6591A" w:rsidP="00D6591A">
      <w:pPr>
        <w:pStyle w:val="ListParagraph"/>
        <w:numPr>
          <w:ilvl w:val="1"/>
          <w:numId w:val="1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Division of Purchase and Property</w:t>
      </w:r>
      <w:r w:rsidRPr="00D6591A">
        <w:rPr>
          <w:rFonts w:ascii="Arial" w:hAnsi="Arial" w:cs="Arial"/>
        </w:rPr>
        <w:t xml:space="preserve"> Forms Page: </w:t>
      </w:r>
      <w:hyperlink r:id="rId9" w:history="1">
        <w:r w:rsidRPr="00D6591A">
          <w:rPr>
            <w:rStyle w:val="Hyperlink"/>
            <w:rFonts w:ascii="Arial" w:hAnsi="Arial" w:cs="Arial"/>
          </w:rPr>
          <w:t>https://www.state.nj.us/t</w:t>
        </w:r>
        <w:r w:rsidRPr="00D6591A">
          <w:rPr>
            <w:rStyle w:val="Hyperlink"/>
            <w:rFonts w:ascii="Arial" w:hAnsi="Arial" w:cs="Arial"/>
          </w:rPr>
          <w:t>r</w:t>
        </w:r>
        <w:r w:rsidRPr="00D6591A">
          <w:rPr>
            <w:rStyle w:val="Hyperlink"/>
            <w:rFonts w:ascii="Arial" w:hAnsi="Arial" w:cs="Arial"/>
          </w:rPr>
          <w:t>easury/purchase/forms.shtml</w:t>
        </w:r>
      </w:hyperlink>
    </w:p>
    <w:p w:rsidR="00D6591A" w:rsidRPr="00D6591A" w:rsidRDefault="00D6591A" w:rsidP="00D6591A">
      <w:pPr>
        <w:pStyle w:val="ListParagraph"/>
        <w:numPr>
          <w:ilvl w:val="1"/>
          <w:numId w:val="1"/>
        </w:numPr>
        <w:tabs>
          <w:tab w:val="left" w:pos="0"/>
        </w:tabs>
        <w:rPr>
          <w:rFonts w:ascii="Arial" w:hAnsi="Arial" w:cs="Arial"/>
        </w:rPr>
      </w:pPr>
      <w:r w:rsidRPr="00D6591A">
        <w:rPr>
          <w:rFonts w:ascii="Arial" w:hAnsi="Arial" w:cs="Arial"/>
        </w:rPr>
        <w:t xml:space="preserve">New Jersey Business Ethics Guide: </w:t>
      </w:r>
      <w:hyperlink r:id="rId10" w:history="1">
        <w:r w:rsidRPr="00D6591A">
          <w:rPr>
            <w:rStyle w:val="Hyperlink"/>
            <w:rFonts w:ascii="Arial" w:hAnsi="Arial" w:cs="Arial"/>
          </w:rPr>
          <w:t>https://www.state.nj.us/trea</w:t>
        </w:r>
        <w:r w:rsidRPr="00D6591A">
          <w:rPr>
            <w:rStyle w:val="Hyperlink"/>
            <w:rFonts w:ascii="Arial" w:hAnsi="Arial" w:cs="Arial"/>
          </w:rPr>
          <w:t>s</w:t>
        </w:r>
        <w:r w:rsidRPr="00D6591A">
          <w:rPr>
            <w:rStyle w:val="Hyperlink"/>
            <w:rFonts w:ascii="Arial" w:hAnsi="Arial" w:cs="Arial"/>
          </w:rPr>
          <w:t>ury/purchase/ethics.shtml</w:t>
        </w:r>
      </w:hyperlink>
    </w:p>
    <w:p w:rsidR="000C564A" w:rsidRPr="000C564A" w:rsidRDefault="000C564A" w:rsidP="000C564A">
      <w:pPr>
        <w:pStyle w:val="ListParagraph"/>
        <w:tabs>
          <w:tab w:val="left" w:pos="0"/>
        </w:tabs>
        <w:ind w:left="1440"/>
        <w:rPr>
          <w:rFonts w:ascii="Arial" w:hAnsi="Arial" w:cs="Arial"/>
        </w:rPr>
      </w:pPr>
    </w:p>
    <w:p w:rsidR="00D016B7" w:rsidRPr="00986997" w:rsidRDefault="00D016B7" w:rsidP="00D016B7">
      <w:pPr>
        <w:tabs>
          <w:tab w:val="left" w:pos="0"/>
        </w:tabs>
        <w:jc w:val="both"/>
        <w:rPr>
          <w:rFonts w:ascii="Arial" w:hAnsi="Arial" w:cs="Arial"/>
        </w:rPr>
      </w:pPr>
    </w:p>
    <w:p w:rsidR="00D016B7" w:rsidRPr="008918DF" w:rsidRDefault="00D016B7" w:rsidP="00D016B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Vendor {Bidder}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:rsidR="00D016B7" w:rsidRPr="008918DF" w:rsidRDefault="00D016B7" w:rsidP="00D016B7">
      <w:pPr>
        <w:tabs>
          <w:tab w:val="left" w:pos="0"/>
        </w:tabs>
        <w:jc w:val="both"/>
        <w:rPr>
          <w:rFonts w:ascii="Arial" w:hAnsi="Arial" w:cs="Arial"/>
        </w:rPr>
      </w:pPr>
    </w:p>
    <w:p w:rsidR="00D016B7" w:rsidRPr="008918DF" w:rsidRDefault="00D016B7" w:rsidP="00D016B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D016B7" w:rsidRPr="008918DF" w:rsidRDefault="00D016B7" w:rsidP="00D016B7">
      <w:pPr>
        <w:tabs>
          <w:tab w:val="left" w:pos="0"/>
        </w:tabs>
        <w:jc w:val="both"/>
        <w:rPr>
          <w:rFonts w:ascii="Arial" w:hAnsi="Arial" w:cs="Arial"/>
        </w:rPr>
      </w:pPr>
    </w:p>
    <w:p w:rsidR="00D016B7" w:rsidRPr="004D3971" w:rsidRDefault="00D016B7" w:rsidP="004D3971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:rsidR="002962E4" w:rsidRDefault="002962E4">
      <w:bookmarkStart w:id="0" w:name="_GoBack"/>
      <w:bookmarkEnd w:id="0"/>
    </w:p>
    <w:sectPr w:rsidR="002962E4" w:rsidSect="009E6165">
      <w:footerReference w:type="default" r:id="rId11"/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52D" w:rsidRDefault="00545BDD">
      <w:r>
        <w:separator/>
      </w:r>
    </w:p>
  </w:endnote>
  <w:endnote w:type="continuationSeparator" w:id="0">
    <w:p w:rsidR="0020252D" w:rsidRDefault="00545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6165" w:rsidRDefault="008108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5A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6165" w:rsidRDefault="00F75A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165" w:rsidRDefault="0081080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332AD0B" wp14:editId="0A254B94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6165" w:rsidRPr="003048CF" w:rsidRDefault="00810808" w:rsidP="009E6165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32AD0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9E6165" w:rsidRPr="003048CF" w:rsidRDefault="00810808" w:rsidP="009E6165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52D" w:rsidRDefault="00545BDD">
      <w:r>
        <w:separator/>
      </w:r>
    </w:p>
  </w:footnote>
  <w:footnote w:type="continuationSeparator" w:id="0">
    <w:p w:rsidR="0020252D" w:rsidRDefault="00545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9E6165" w:rsidTr="009E6165">
      <w:trPr>
        <w:trHeight w:val="1080"/>
        <w:jc w:val="center"/>
      </w:trPr>
      <w:tc>
        <w:tcPr>
          <w:tcW w:w="2880" w:type="dxa"/>
        </w:tcPr>
        <w:p w:rsidR="009E6165" w:rsidRDefault="00F75AEC" w:rsidP="009E6165"/>
      </w:tc>
      <w:tc>
        <w:tcPr>
          <w:tcW w:w="5760" w:type="dxa"/>
          <w:vAlign w:val="center"/>
        </w:tcPr>
        <w:p w:rsidR="009E6165" w:rsidRDefault="00810808" w:rsidP="009E6165">
          <w:pPr>
            <w:jc w:val="center"/>
          </w:pPr>
          <w:r>
            <w:rPr>
              <w:noProof/>
            </w:rPr>
            <w:drawing>
              <wp:inline distT="0" distB="0" distL="0" distR="0" wp14:anchorId="6CCABF3A" wp14:editId="3917054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9E6165" w:rsidRDefault="00F75AEC" w:rsidP="009E6165"/>
      </w:tc>
    </w:tr>
    <w:tr w:rsidR="009E6165" w:rsidTr="009E6165">
      <w:trPr>
        <w:trHeight w:val="893"/>
        <w:jc w:val="center"/>
      </w:trPr>
      <w:tc>
        <w:tcPr>
          <w:tcW w:w="2880" w:type="dxa"/>
          <w:vAlign w:val="bottom"/>
        </w:tcPr>
        <w:p w:rsidR="009E6165" w:rsidRPr="00DE79FE" w:rsidRDefault="00810808" w:rsidP="009E6165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9E6165" w:rsidRPr="006359DD" w:rsidRDefault="00810808" w:rsidP="009E6165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E6165" w:rsidRPr="00952B78" w:rsidRDefault="00810808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9E6165" w:rsidRPr="00CD2155" w:rsidRDefault="00810808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9E6165" w:rsidRPr="00CD2155" w:rsidRDefault="00810808" w:rsidP="009E6165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9E6165" w:rsidRPr="00CD2155" w:rsidRDefault="00810808" w:rsidP="009E6165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9E6165" w:rsidRPr="00CD2155" w:rsidRDefault="00810808" w:rsidP="009E6165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9E6165" w:rsidRPr="00CD2155" w:rsidRDefault="00810808" w:rsidP="009E6165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9E6165" w:rsidRPr="006359DD" w:rsidRDefault="00810808" w:rsidP="009E6165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9E6165" w:rsidRPr="006359DD" w:rsidRDefault="00810808" w:rsidP="009E6165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9E6165" w:rsidRPr="006359DD" w:rsidRDefault="00810808" w:rsidP="009E6165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9E6165" w:rsidTr="009E6165">
      <w:trPr>
        <w:trHeight w:val="892"/>
        <w:jc w:val="center"/>
      </w:trPr>
      <w:tc>
        <w:tcPr>
          <w:tcW w:w="2880" w:type="dxa"/>
          <w:vAlign w:val="bottom"/>
        </w:tcPr>
        <w:p w:rsidR="009E6165" w:rsidRPr="006359DD" w:rsidRDefault="00810808" w:rsidP="009E6165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9E6165" w:rsidRPr="006359DD" w:rsidRDefault="00810808" w:rsidP="009E6165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9E6165" w:rsidRPr="006359DD" w:rsidRDefault="00F75AEC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9E6165" w:rsidRPr="006359DD" w:rsidRDefault="00810808" w:rsidP="009E6165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9E6165" w:rsidRPr="006359DD" w:rsidRDefault="00810808" w:rsidP="009E6165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9E6165" w:rsidTr="009E6165">
      <w:trPr>
        <w:jc w:val="center"/>
      </w:trPr>
      <w:tc>
        <w:tcPr>
          <w:tcW w:w="2880" w:type="dxa"/>
        </w:tcPr>
        <w:p w:rsidR="009E6165" w:rsidRPr="006359DD" w:rsidRDefault="00F75AEC" w:rsidP="009E6165"/>
      </w:tc>
      <w:tc>
        <w:tcPr>
          <w:tcW w:w="5760" w:type="dxa"/>
        </w:tcPr>
        <w:p w:rsidR="009E6165" w:rsidRPr="00CD2155" w:rsidRDefault="00810808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9E6165" w:rsidRPr="006359DD" w:rsidRDefault="00810808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9E6165" w:rsidRPr="006359DD" w:rsidRDefault="00F75AEC" w:rsidP="009E6165"/>
      </w:tc>
    </w:tr>
  </w:tbl>
  <w:p w:rsidR="009E6165" w:rsidRDefault="00F75AEC" w:rsidP="009E6165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6B7"/>
    <w:rsid w:val="00035067"/>
    <w:rsid w:val="0007214F"/>
    <w:rsid w:val="000C564A"/>
    <w:rsid w:val="0020252D"/>
    <w:rsid w:val="0022441D"/>
    <w:rsid w:val="002404ED"/>
    <w:rsid w:val="00247DA3"/>
    <w:rsid w:val="002962E4"/>
    <w:rsid w:val="002A006A"/>
    <w:rsid w:val="002C423C"/>
    <w:rsid w:val="002D54E3"/>
    <w:rsid w:val="004D3971"/>
    <w:rsid w:val="004F08C6"/>
    <w:rsid w:val="00545BDD"/>
    <w:rsid w:val="00560E9A"/>
    <w:rsid w:val="0067015A"/>
    <w:rsid w:val="007A13BA"/>
    <w:rsid w:val="00810808"/>
    <w:rsid w:val="00A36063"/>
    <w:rsid w:val="00AD1875"/>
    <w:rsid w:val="00D016B7"/>
    <w:rsid w:val="00D6591A"/>
    <w:rsid w:val="00DB0351"/>
    <w:rsid w:val="00F75AEC"/>
    <w:rsid w:val="00FF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1F7C7"/>
  <w15:chartTrackingRefBased/>
  <w15:docId w15:val="{B02F7AD1-171A-4655-B669-3BA411AAD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6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D016B7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016B7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016B7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016B7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016B7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semiHidden/>
    <w:rsid w:val="00D016B7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D016B7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D016B7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D016B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16B7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rsid w:val="00D016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D016B7"/>
    <w:pPr>
      <w:ind w:left="720"/>
      <w:contextualSpacing/>
    </w:pPr>
  </w:style>
  <w:style w:type="paragraph" w:styleId="BodyText3">
    <w:name w:val="Body Text 3"/>
    <w:basedOn w:val="BodyText2"/>
    <w:link w:val="BodyText3Char"/>
    <w:rsid w:val="00D016B7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rsid w:val="00D016B7"/>
    <w:rPr>
      <w:rFonts w:ascii="Arial" w:eastAsia="MS Mincho" w:hAnsi="Arial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016B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016B7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BDD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6591A"/>
    <w:rPr>
      <w:color w:val="0563C1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659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591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591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59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591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659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1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e.nj.us/treasury/purchase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state.nj.us/treasury/purchase/vendor.shtm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state.nj.us/treasury/purchase/ethics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ate.nj.us/treasury/purchase/forms.s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Loughran, Jennifer</dc:creator>
  <cp:keywords/>
  <dc:description/>
  <cp:lastModifiedBy>Regan, Rory</cp:lastModifiedBy>
  <cp:revision>3</cp:revision>
  <cp:lastPrinted>2019-10-01T13:17:00Z</cp:lastPrinted>
  <dcterms:created xsi:type="dcterms:W3CDTF">2019-10-02T17:15:00Z</dcterms:created>
  <dcterms:modified xsi:type="dcterms:W3CDTF">2019-10-02T17:19:00Z</dcterms:modified>
</cp:coreProperties>
</file>