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4E448B35" w14:textId="479B91AC"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p>
    <w:p w14:paraId="369D51D0" w14:textId="57B4FF48" w:rsidR="005D7989" w:rsidRDefault="00F951A0" w:rsidP="005D7989">
      <w:pPr>
        <w:spacing w:line="300" w:lineRule="auto"/>
        <w:ind w:right="187"/>
        <w:rPr>
          <w:rFonts w:ascii="Garamond" w:hAnsi="Garamond"/>
          <w:b/>
          <w:sz w:val="52"/>
          <w:szCs w:val="52"/>
        </w:rPr>
      </w:pPr>
      <w:r w:rsidRPr="006A5E55">
        <w:rPr>
          <w:rFonts w:ascii="Garamond" w:hAnsi="Garamond" w:cs="Arial"/>
          <w:b/>
          <w:bCs/>
          <w:sz w:val="52"/>
          <w:szCs w:val="52"/>
        </w:rPr>
        <w:t>Bid #</w:t>
      </w:r>
      <w:r w:rsidR="006A5E55">
        <w:rPr>
          <w:rFonts w:ascii="Garamond" w:hAnsi="Garamond" w:cs="Arial"/>
          <w:b/>
          <w:bCs/>
          <w:sz w:val="52"/>
          <w:szCs w:val="52"/>
        </w:rPr>
        <w:t>19DPP00340</w:t>
      </w:r>
      <w:r w:rsidR="005D7989">
        <w:rPr>
          <w:rFonts w:ascii="Garamond" w:hAnsi="Garamond" w:cs="Arial"/>
          <w:b/>
          <w:bCs/>
          <w:sz w:val="52"/>
          <w:szCs w:val="52"/>
        </w:rPr>
        <w:tab/>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506D33DD" w:rsidR="00770C95" w:rsidRPr="00AD3D8E" w:rsidRDefault="00BC6088" w:rsidP="00503FDF">
            <w:pPr>
              <w:ind w:left="-108"/>
              <w:rPr>
                <w:rFonts w:ascii="Garamond" w:hAnsi="Garamond"/>
                <w:sz w:val="44"/>
                <w:szCs w:val="44"/>
              </w:rPr>
            </w:pPr>
            <w:r w:rsidRPr="005D78D4">
              <w:rPr>
                <w:rFonts w:ascii="Garamond" w:hAnsi="Garamond"/>
                <w:sz w:val="44"/>
                <w:szCs w:val="44"/>
              </w:rPr>
              <w:t>T</w:t>
            </w:r>
            <w:r w:rsidR="00503FDF">
              <w:rPr>
                <w:rFonts w:ascii="Garamond" w:hAnsi="Garamond"/>
                <w:sz w:val="44"/>
                <w:szCs w:val="44"/>
              </w:rPr>
              <w:t xml:space="preserve">-0893 </w:t>
            </w:r>
            <w:r>
              <w:rPr>
                <w:rFonts w:ascii="Garamond" w:hAnsi="Garamond"/>
                <w:sz w:val="44"/>
                <w:szCs w:val="44"/>
              </w:rPr>
              <w:t xml:space="preserve"> </w:t>
            </w:r>
            <w:r w:rsidR="00503FDF">
              <w:rPr>
                <w:rFonts w:ascii="Garamond" w:hAnsi="Garamond"/>
                <w:sz w:val="44"/>
                <w:szCs w:val="44"/>
              </w:rPr>
              <w:t>GENETIC PARENTAGE TESTING (DNA): DHS - DFD</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67433F2E" w14:textId="75196930" w:rsidR="00DC59A6" w:rsidRPr="00874DF2" w:rsidRDefault="00DC59A6" w:rsidP="00196559">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1_ELECTRONIC_QUESTION_AND ANSWE" w:history="1">
              <w:r w:rsidR="00196559" w:rsidRPr="005D78D4">
                <w:rPr>
                  <w:rFonts w:ascii="Garamond" w:hAnsi="Garamond"/>
                  <w:color w:val="0000FF"/>
                  <w:sz w:val="20"/>
                  <w:szCs w:val="20"/>
                  <w:u w:val="single"/>
                </w:rPr>
                <w:t>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260330BB" w:rsidR="00DC59A6" w:rsidRPr="00840DF8" w:rsidRDefault="004D0F9F" w:rsidP="00576F34">
            <w:pPr>
              <w:ind w:right="180"/>
              <w:jc w:val="center"/>
              <w:rPr>
                <w:rFonts w:ascii="Garamond" w:hAnsi="Garamond" w:cs="Arial"/>
                <w:bCs/>
                <w:color w:val="000000"/>
              </w:rPr>
            </w:pPr>
            <w:r>
              <w:rPr>
                <w:rFonts w:ascii="Garamond" w:hAnsi="Garamond" w:cs="Arial"/>
                <w:bCs/>
                <w:color w:val="000000"/>
              </w:rPr>
              <w:t>April 26, 2019</w:t>
            </w:r>
          </w:p>
        </w:tc>
        <w:tc>
          <w:tcPr>
            <w:tcW w:w="1440" w:type="dxa"/>
            <w:tcBorders>
              <w:top w:val="single" w:sz="4" w:space="0" w:color="auto"/>
            </w:tcBorders>
            <w:shd w:val="clear" w:color="auto" w:fill="auto"/>
            <w:vAlign w:val="center"/>
          </w:tcPr>
          <w:p w14:paraId="1DFEBFCA" w14:textId="5FFBF408" w:rsidR="00DC59A6" w:rsidRPr="008165F1" w:rsidRDefault="004D0F9F" w:rsidP="00576F34">
            <w:pPr>
              <w:ind w:right="180"/>
              <w:jc w:val="center"/>
              <w:rPr>
                <w:rFonts w:ascii="Garamond" w:hAnsi="Garamond" w:cs="Arial"/>
                <w:bCs/>
                <w:color w:val="000000"/>
              </w:rPr>
            </w:pPr>
            <w:r>
              <w:rPr>
                <w:rFonts w:ascii="Garamond" w:hAnsi="Garamond" w:cs="Arial"/>
                <w:color w:val="000000"/>
              </w:rPr>
              <w:t xml:space="preserve">  </w:t>
            </w:r>
            <w:r w:rsidR="00626F14">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trPr>
          <w:trHeight w:val="720"/>
        </w:trPr>
        <w:tc>
          <w:tcPr>
            <w:tcW w:w="5760" w:type="dxa"/>
            <w:shd w:val="clear" w:color="auto" w:fill="auto"/>
            <w:vAlign w:val="center"/>
          </w:tcPr>
          <w:p w14:paraId="7BC916C8" w14:textId="7B0C7A71" w:rsidR="00DC59A6" w:rsidRDefault="001151B4" w:rsidP="00576F34">
            <w:pPr>
              <w:rPr>
                <w:rFonts w:ascii="Garamond" w:hAnsi="Garamond" w:cs="Arial"/>
                <w:b/>
                <w:bCs/>
                <w:color w:val="000000"/>
                <w:szCs w:val="20"/>
              </w:rPr>
            </w:pPr>
            <w:r w:rsidRPr="005D462F">
              <w:rPr>
                <w:rFonts w:ascii="Garamond" w:hAnsi="Garamond" w:cs="Arial"/>
                <w:b/>
                <w:bCs/>
                <w:color w:val="000000"/>
                <w:szCs w:val="20"/>
              </w:rPr>
              <w:t>Mandatory</w:t>
            </w:r>
            <w:r w:rsidR="001E7CB1" w:rsidRPr="005D462F">
              <w:rPr>
                <w:rFonts w:ascii="Garamond" w:hAnsi="Garamond" w:cs="Arial"/>
                <w:b/>
                <w:bCs/>
                <w:color w:val="000000"/>
                <w:szCs w:val="20"/>
              </w:rPr>
              <w:t>/Optional</w:t>
            </w:r>
            <w:r>
              <w:rPr>
                <w:rFonts w:ascii="Garamond" w:hAnsi="Garamond" w:cs="Arial"/>
                <w:b/>
                <w:bCs/>
                <w:color w:val="000000"/>
                <w:szCs w:val="20"/>
              </w:rPr>
              <w:t xml:space="preserve"> </w:t>
            </w:r>
            <w:r w:rsidR="00C03061">
              <w:rPr>
                <w:rFonts w:ascii="Garamond" w:hAnsi="Garamond" w:cs="Arial"/>
                <w:b/>
                <w:bCs/>
                <w:color w:val="000000"/>
                <w:szCs w:val="20"/>
              </w:rPr>
              <w:t>Pre-</w:t>
            </w:r>
            <w:r w:rsidR="00CE00E7">
              <w:rPr>
                <w:rFonts w:ascii="Garamond" w:hAnsi="Garamond" w:cs="Arial"/>
                <w:b/>
                <w:bCs/>
                <w:color w:val="000000"/>
                <w:szCs w:val="20"/>
              </w:rPr>
              <w:t>Quote</w:t>
            </w:r>
            <w:r w:rsidR="00BE0E0D">
              <w:rPr>
                <w:rFonts w:ascii="Garamond" w:hAnsi="Garamond" w:cs="Arial"/>
                <w:b/>
                <w:bCs/>
                <w:color w:val="000000"/>
                <w:szCs w:val="20"/>
              </w:rPr>
              <w:t xml:space="preserve"> Submission </w:t>
            </w:r>
            <w:r>
              <w:rPr>
                <w:rFonts w:ascii="Garamond" w:hAnsi="Garamond" w:cs="Arial"/>
                <w:b/>
                <w:bCs/>
                <w:color w:val="000000"/>
                <w:szCs w:val="20"/>
              </w:rPr>
              <w:t xml:space="preserve">Conference </w:t>
            </w:r>
          </w:p>
          <w:p w14:paraId="6C7BE313" w14:textId="493DCEFB" w:rsidR="00126FBC" w:rsidRPr="00126FBC" w:rsidRDefault="00126FBC" w:rsidP="00196559">
            <w:pPr>
              <w:rPr>
                <w:rFonts w:ascii="Garamond" w:hAnsi="Garamond" w:cs="Arial"/>
                <w:bCs/>
                <w:color w:val="000000"/>
                <w:sz w:val="20"/>
                <w:szCs w:val="20"/>
              </w:rPr>
            </w:pPr>
            <w:r w:rsidRPr="00126FBC">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56__MANDATORY/OPTIONAL" w:history="1">
              <w:r w:rsidR="00196559" w:rsidRPr="005D78D4">
                <w:rPr>
                  <w:rStyle w:val="Hyperlink"/>
                  <w:rFonts w:ascii="Garamond" w:hAnsi="Garamond" w:cs="Arial"/>
                  <w:bCs/>
                  <w:sz w:val="20"/>
                  <w:szCs w:val="20"/>
                </w:rPr>
                <w:t>Section 1.3.5</w:t>
              </w:r>
            </w:hyperlink>
            <w:r w:rsidRPr="00126FBC">
              <w:rPr>
                <w:rFonts w:ascii="Garamond" w:hAnsi="Garamond" w:cs="Arial"/>
                <w:bCs/>
                <w:color w:val="000000"/>
                <w:sz w:val="20"/>
                <w:szCs w:val="20"/>
              </w:rPr>
              <w:t xml:space="preserve"> for more information.)</w:t>
            </w:r>
          </w:p>
        </w:tc>
        <w:tc>
          <w:tcPr>
            <w:tcW w:w="1980" w:type="dxa"/>
            <w:shd w:val="clear" w:color="auto" w:fill="auto"/>
            <w:vAlign w:val="center"/>
          </w:tcPr>
          <w:p w14:paraId="67C349CF" w14:textId="086B930F" w:rsidR="00DC59A6" w:rsidRPr="000111D8" w:rsidRDefault="009230D5" w:rsidP="00576F34">
            <w:pPr>
              <w:ind w:right="180"/>
              <w:jc w:val="center"/>
              <w:rPr>
                <w:rFonts w:ascii="Garamond" w:hAnsi="Garamond"/>
              </w:rPr>
            </w:pPr>
            <w:r>
              <w:rPr>
                <w:rFonts w:ascii="Garamond" w:hAnsi="Garamond"/>
              </w:rPr>
              <w:t>NA</w:t>
            </w:r>
          </w:p>
        </w:tc>
        <w:tc>
          <w:tcPr>
            <w:tcW w:w="1440" w:type="dxa"/>
            <w:shd w:val="clear" w:color="auto" w:fill="auto"/>
            <w:vAlign w:val="center"/>
          </w:tcPr>
          <w:p w14:paraId="49F3786B" w14:textId="21F55DE6" w:rsidR="00DC59A6" w:rsidRPr="000227FE" w:rsidRDefault="009230D5" w:rsidP="00576F34">
            <w:pPr>
              <w:ind w:right="180"/>
              <w:jc w:val="center"/>
              <w:rPr>
                <w:rFonts w:ascii="Garamond" w:hAnsi="Garamond" w:cs="Arial"/>
                <w:bCs/>
                <w:color w:val="000000"/>
                <w:highlight w:val="yellow"/>
              </w:rPr>
            </w:pPr>
            <w:r>
              <w:rPr>
                <w:rFonts w:ascii="Garamond" w:hAnsi="Garamond"/>
              </w:rPr>
              <w:t>NA</w:t>
            </w:r>
          </w:p>
        </w:tc>
      </w:tr>
      <w:tr w:rsidR="00DC59A6" w:rsidRPr="00874DF2" w14:paraId="09401B82" w14:textId="77777777">
        <w:trPr>
          <w:trHeight w:val="720"/>
        </w:trPr>
        <w:tc>
          <w:tcPr>
            <w:tcW w:w="5760" w:type="dxa"/>
            <w:shd w:val="clear" w:color="auto" w:fill="auto"/>
            <w:vAlign w:val="center"/>
          </w:tcPr>
          <w:p w14:paraId="170FFCFD" w14:textId="77777777" w:rsidR="00DC59A6" w:rsidRDefault="001151B4" w:rsidP="00576F34">
            <w:pPr>
              <w:rPr>
                <w:rFonts w:ascii="Garamond" w:hAnsi="Garamond" w:cs="Arial"/>
                <w:b/>
                <w:bCs/>
                <w:color w:val="000000"/>
                <w:szCs w:val="20"/>
              </w:rPr>
            </w:pPr>
            <w:r w:rsidRPr="005D462F">
              <w:rPr>
                <w:rFonts w:ascii="Garamond" w:hAnsi="Garamond" w:cs="Arial"/>
                <w:b/>
                <w:bCs/>
                <w:color w:val="000000"/>
                <w:szCs w:val="20"/>
              </w:rPr>
              <w:t>Mandatory</w:t>
            </w:r>
            <w:r w:rsidR="001E7CB1" w:rsidRPr="005D462F">
              <w:rPr>
                <w:rFonts w:ascii="Garamond" w:hAnsi="Garamond" w:cs="Arial"/>
                <w:b/>
                <w:bCs/>
                <w:color w:val="000000"/>
                <w:szCs w:val="20"/>
              </w:rPr>
              <w:t>/Optional</w:t>
            </w:r>
            <w:r>
              <w:rPr>
                <w:rFonts w:ascii="Garamond" w:hAnsi="Garamond" w:cs="Arial"/>
                <w:b/>
                <w:bCs/>
                <w:color w:val="000000"/>
                <w:szCs w:val="20"/>
              </w:rPr>
              <w:t xml:space="preserve"> Site Visit</w:t>
            </w:r>
          </w:p>
          <w:p w14:paraId="5B6936F2" w14:textId="62F159F2" w:rsidR="00126FBC" w:rsidRPr="00126FBC" w:rsidRDefault="00126FBC" w:rsidP="00196559">
            <w:pPr>
              <w:rPr>
                <w:rFonts w:ascii="Garamond" w:hAnsi="Garamond" w:cs="Arial"/>
                <w:bCs/>
                <w:color w:val="000000"/>
                <w:sz w:val="20"/>
                <w:szCs w:val="20"/>
              </w:rPr>
            </w:pPr>
            <w:r>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45_MANDATORY/OPTIONAL_SITE" w:history="1">
              <w:r w:rsidR="00196559" w:rsidRPr="005D78D4">
                <w:rPr>
                  <w:rStyle w:val="Hyperlink"/>
                  <w:rFonts w:ascii="Garamond" w:hAnsi="Garamond" w:cs="Arial"/>
                  <w:bCs/>
                  <w:sz w:val="20"/>
                  <w:szCs w:val="20"/>
                </w:rPr>
                <w:t>Section 1.3.4</w:t>
              </w:r>
            </w:hyperlink>
            <w:r w:rsidRPr="009230D5">
              <w:rPr>
                <w:rFonts w:ascii="Garamond" w:hAnsi="Garamond" w:cs="Arial"/>
                <w:bCs/>
                <w:color w:val="000000"/>
                <w:sz w:val="20"/>
                <w:szCs w:val="20"/>
              </w:rPr>
              <w:t xml:space="preserve"> f</w:t>
            </w:r>
            <w:r>
              <w:rPr>
                <w:rFonts w:ascii="Garamond" w:hAnsi="Garamond" w:cs="Arial"/>
                <w:bCs/>
                <w:color w:val="000000"/>
                <w:sz w:val="20"/>
                <w:szCs w:val="20"/>
              </w:rPr>
              <w:t>or more information.)</w:t>
            </w:r>
          </w:p>
        </w:tc>
        <w:tc>
          <w:tcPr>
            <w:tcW w:w="1980" w:type="dxa"/>
            <w:shd w:val="clear" w:color="auto" w:fill="auto"/>
          </w:tcPr>
          <w:p w14:paraId="6E6DD53A" w14:textId="77777777" w:rsidR="00DC59A6" w:rsidRDefault="00DC59A6" w:rsidP="00576F34">
            <w:pPr>
              <w:rPr>
                <w:rFonts w:ascii="Garamond" w:hAnsi="Garamond" w:cs="Arial"/>
                <w:color w:val="000000"/>
                <w:highlight w:val="yellow"/>
              </w:rPr>
            </w:pPr>
          </w:p>
          <w:p w14:paraId="069A00D1" w14:textId="5D2003EA" w:rsidR="00DC59A6" w:rsidRPr="00874DF2" w:rsidRDefault="009230D5" w:rsidP="00576F34">
            <w:pPr>
              <w:ind w:right="180"/>
              <w:jc w:val="center"/>
              <w:rPr>
                <w:rFonts w:ascii="Garamond" w:hAnsi="Garamond" w:cs="Arial"/>
                <w:color w:val="000000"/>
                <w:highlight w:val="yellow"/>
              </w:rPr>
            </w:pPr>
            <w:r>
              <w:rPr>
                <w:rFonts w:ascii="Garamond" w:hAnsi="Garamond" w:cs="Arial"/>
                <w:color w:val="000000"/>
              </w:rPr>
              <w:t>NA</w:t>
            </w:r>
          </w:p>
        </w:tc>
        <w:tc>
          <w:tcPr>
            <w:tcW w:w="1440" w:type="dxa"/>
            <w:shd w:val="clear" w:color="auto" w:fill="auto"/>
          </w:tcPr>
          <w:p w14:paraId="5D1E1762" w14:textId="77777777" w:rsidR="00DC59A6" w:rsidRDefault="00DC59A6" w:rsidP="00576F34">
            <w:pPr>
              <w:ind w:right="180"/>
              <w:jc w:val="center"/>
              <w:rPr>
                <w:rFonts w:ascii="Garamond" w:hAnsi="Garamond" w:cs="Arial"/>
                <w:bCs/>
                <w:color w:val="000000"/>
                <w:highlight w:val="yellow"/>
              </w:rPr>
            </w:pPr>
          </w:p>
          <w:p w14:paraId="6673F30D" w14:textId="30430D2A" w:rsidR="00DC59A6" w:rsidRPr="000227FE" w:rsidRDefault="009230D5" w:rsidP="00576F34">
            <w:pPr>
              <w:ind w:right="180"/>
              <w:jc w:val="center"/>
              <w:rPr>
                <w:rFonts w:ascii="Garamond" w:hAnsi="Garamond" w:cs="Arial"/>
                <w:bCs/>
                <w:color w:val="000000"/>
                <w:highlight w:val="yellow"/>
              </w:rPr>
            </w:pPr>
            <w:r>
              <w:rPr>
                <w:rFonts w:ascii="Garamond" w:hAnsi="Garamond" w:cs="Arial"/>
                <w:bCs/>
                <w:color w:val="000000"/>
              </w:rPr>
              <w:t>NA</w:t>
            </w:r>
          </w:p>
        </w:tc>
      </w:tr>
      <w:tr w:rsidR="00DC59A6" w:rsidRPr="00874DF2" w14:paraId="408CCF29" w14:textId="77777777">
        <w:trPr>
          <w:trHeight w:val="720"/>
        </w:trPr>
        <w:tc>
          <w:tcPr>
            <w:tcW w:w="5760" w:type="dxa"/>
            <w:shd w:val="clear" w:color="auto" w:fill="auto"/>
            <w:vAlign w:val="center"/>
          </w:tcPr>
          <w:p w14:paraId="7B6BFF46" w14:textId="10976D22"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792D1158" w14:textId="64DED83A" w:rsidR="00DC59A6" w:rsidRPr="00874DF2" w:rsidRDefault="00DC59A6" w:rsidP="00196559">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hyperlink w:anchor="_1.3.3__Mandatory_Pre-Bid Conference" w:history="1">
              <w:r w:rsidR="00196559" w:rsidRPr="00EB5B09">
                <w:rPr>
                  <w:rStyle w:val="Hyperlink"/>
                  <w:rFonts w:ascii="Garamond" w:hAnsi="Garamond" w:cs="Arial"/>
                  <w:bCs/>
                  <w:sz w:val="20"/>
                  <w:szCs w:val="20"/>
                </w:rPr>
                <w:t>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63714D00" w:rsidR="00DC59A6" w:rsidRPr="00874DF2" w:rsidRDefault="004D0F9F" w:rsidP="00576F34">
            <w:pPr>
              <w:ind w:right="180"/>
              <w:jc w:val="center"/>
              <w:rPr>
                <w:rFonts w:ascii="Garamond" w:hAnsi="Garamond" w:cs="Arial"/>
                <w:color w:val="000000"/>
              </w:rPr>
            </w:pPr>
            <w:r>
              <w:rPr>
                <w:rFonts w:ascii="Garamond" w:hAnsi="Garamond" w:cs="Arial"/>
                <w:color w:val="000000"/>
              </w:rPr>
              <w:t>May 30, 2019</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12BB478E"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4EF3A6C3"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7C825781" w14:textId="77777777" w:rsidTr="00C93A15">
        <w:trPr>
          <w:trHeight w:val="1998"/>
        </w:trPr>
        <w:tc>
          <w:tcPr>
            <w:tcW w:w="2647" w:type="dxa"/>
            <w:shd w:val="clear" w:color="auto" w:fill="CCFFCC"/>
            <w:vAlign w:val="center"/>
          </w:tcPr>
          <w:p w14:paraId="74516F96"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7332CB25"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7EA83BCE"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170B474C" w14:textId="77777777" w:rsidR="00DC59A6" w:rsidRPr="00370188" w:rsidRDefault="002F0A35" w:rsidP="00576F34">
            <w:pPr>
              <w:rPr>
                <w:rFonts w:ascii="Garamond" w:hAnsi="Garamond"/>
                <w:b/>
                <w:color w:val="000000"/>
              </w:rPr>
            </w:pPr>
            <w:sdt>
              <w:sdtPr>
                <w:rPr>
                  <w:rFonts w:ascii="Garamond" w:hAnsi="Garamond"/>
                  <w:b/>
                  <w:color w:val="000000"/>
                </w:rPr>
                <w:id w:val="1277374911"/>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Not Applicable</w:t>
            </w:r>
          </w:p>
          <w:p w14:paraId="26BAF305" w14:textId="77777777" w:rsidR="00DC59A6" w:rsidRPr="00370188" w:rsidRDefault="00DC59A6" w:rsidP="00576F34">
            <w:pPr>
              <w:rPr>
                <w:rFonts w:ascii="Garamond" w:hAnsi="Garamond"/>
                <w:b/>
                <w:color w:val="000000"/>
                <w:sz w:val="16"/>
                <w:szCs w:val="16"/>
              </w:rPr>
            </w:pPr>
          </w:p>
          <w:p w14:paraId="6D09DA6F" w14:textId="50857EAF" w:rsidR="00DC59A6" w:rsidRPr="00370188" w:rsidRDefault="002F0A35" w:rsidP="00576F34">
            <w:pPr>
              <w:rPr>
                <w:rFonts w:ascii="Garamond" w:hAnsi="Garamond" w:cs="Arial"/>
                <w:color w:val="000000"/>
              </w:rPr>
            </w:pPr>
            <w:sdt>
              <w:sdtPr>
                <w:rPr>
                  <w:rFonts w:ascii="Garamond" w:hAnsi="Garamond"/>
                  <w:b/>
                  <w:color w:val="000000"/>
                </w:rPr>
                <w:id w:val="-1905216359"/>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p>
          <w:p w14:paraId="2E0DC970" w14:textId="77777777" w:rsidR="00DC59A6" w:rsidRPr="00370188" w:rsidRDefault="00DC59A6" w:rsidP="00576F34">
            <w:pPr>
              <w:rPr>
                <w:rFonts w:ascii="Garamond" w:hAnsi="Garamond"/>
                <w:b/>
                <w:color w:val="000000"/>
                <w:sz w:val="18"/>
                <w:szCs w:val="18"/>
                <w:highlight w:val="yellow"/>
              </w:rPr>
            </w:pPr>
          </w:p>
          <w:p w14:paraId="61F5A3EE" w14:textId="576BD119" w:rsidR="00DC59A6" w:rsidRPr="00370188" w:rsidRDefault="002F0A35" w:rsidP="00576F34">
            <w:pPr>
              <w:rPr>
                <w:rFonts w:ascii="Garamond" w:hAnsi="Garamond" w:cs="Arial"/>
                <w:color w:val="000000"/>
              </w:rPr>
            </w:pPr>
            <w:sdt>
              <w:sdtPr>
                <w:rPr>
                  <w:rFonts w:ascii="Garamond" w:hAnsi="Garamond"/>
                  <w:b/>
                  <w:color w:val="000000"/>
                </w:rPr>
                <w:id w:val="-1627229394"/>
                <w14:checkbox>
                  <w14:checked w14:val="0"/>
                  <w14:checkedState w14:val="2612" w14:font="MS Gothic"/>
                  <w14:uncheckedState w14:val="2610" w14:font="MS Gothic"/>
                </w14:checkbox>
              </w:sdtPr>
              <w:sdtContent>
                <w:r w:rsidR="004A42B5">
                  <w:rPr>
                    <w:rFonts w:ascii="MS Gothic" w:eastAsia="MS Gothic" w:hAnsi="MS Gothic" w:hint="eastAsia"/>
                    <w:b/>
                    <w:color w:val="000000"/>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p>
          <w:p w14:paraId="279EBDED" w14:textId="77777777" w:rsidR="00DC59A6" w:rsidRPr="00370188" w:rsidRDefault="00DC59A6" w:rsidP="00576F34">
            <w:pPr>
              <w:rPr>
                <w:rFonts w:ascii="Garamond" w:hAnsi="Garamond"/>
                <w:b/>
                <w:color w:val="000000"/>
                <w:sz w:val="16"/>
                <w:szCs w:val="16"/>
              </w:rPr>
            </w:pPr>
          </w:p>
          <w:p w14:paraId="0FE8E61F" w14:textId="0DD2BB8B" w:rsidR="00DC59A6" w:rsidRPr="00370188" w:rsidRDefault="002F0A35" w:rsidP="00576F34">
            <w:pPr>
              <w:rPr>
                <w:rFonts w:ascii="Garamond" w:hAnsi="Garamond" w:cs="Arial"/>
                <w:color w:val="000000"/>
              </w:rPr>
            </w:pPr>
            <w:sdt>
              <w:sdtPr>
                <w:rPr>
                  <w:rFonts w:ascii="Garamond" w:hAnsi="Garamond"/>
                  <w:b/>
                  <w:color w:val="000000"/>
                </w:rPr>
                <w:id w:val="-1731531476"/>
                <w14:checkbox>
                  <w14:checked w14:val="1"/>
                  <w14:checkedState w14:val="2612" w14:font="MS Gothic"/>
                  <w14:uncheckedState w14:val="2610" w14:font="MS Gothic"/>
                </w14:checkbox>
              </w:sdtPr>
              <w:sdtContent>
                <w:r w:rsidR="009230D5">
                  <w:rPr>
                    <w:rFonts w:ascii="MS Gothic" w:eastAsia="MS Gothic" w:hAnsi="MS Gothic" w:hint="eastAsia"/>
                    <w:b/>
                    <w:color w:val="000000"/>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74D0EF80"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0E810334" w14:textId="77777777" w:rsidR="00D95F53" w:rsidRPr="00370188" w:rsidRDefault="00D95F53" w:rsidP="00370188">
            <w:pPr>
              <w:jc w:val="center"/>
              <w:rPr>
                <w:rFonts w:ascii="Garamond" w:hAnsi="Garamond" w:cs="Arial"/>
                <w:b/>
                <w:color w:val="000000"/>
                <w:sz w:val="28"/>
                <w:szCs w:val="28"/>
              </w:rPr>
            </w:pPr>
          </w:p>
          <w:p w14:paraId="0664A58E" w14:textId="47D8A3F5" w:rsidR="00886927" w:rsidRPr="00DA0EF5" w:rsidRDefault="002F0A35" w:rsidP="00886927">
            <w:pPr>
              <w:rPr>
                <w:rFonts w:ascii="Garamond" w:hAnsi="Garamond" w:cs="Arial"/>
                <w:b/>
                <w:color w:val="000000"/>
                <w:sz w:val="28"/>
                <w:szCs w:val="28"/>
              </w:rPr>
            </w:pPr>
            <w:sdt>
              <w:sdtPr>
                <w:rPr>
                  <w:rFonts w:ascii="Garamond" w:hAnsi="Garamond" w:cs="Arial"/>
                  <w:b/>
                  <w:color w:val="000000"/>
                </w:rPr>
                <w:id w:val="283084380"/>
                <w14:checkbox>
                  <w14:checked w14:val="1"/>
                  <w14:checkedState w14:val="2612" w14:font="MS Gothic"/>
                  <w14:uncheckedState w14:val="2610" w14:font="MS Gothic"/>
                </w14:checkbox>
              </w:sdtPr>
              <w:sdtContent>
                <w:r w:rsidR="009230D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4A42B5">
              <w:rPr>
                <w:rFonts w:ascii="Garamond" w:hAnsi="Garamond" w:cs="Arial"/>
                <w:b/>
                <w:color w:val="000000"/>
              </w:rPr>
              <w:t xml:space="preserve"> </w:t>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sdt>
              <w:sdtPr>
                <w:rPr>
                  <w:rFonts w:ascii="Garamond" w:hAnsi="Garamond" w:cs="Arial"/>
                  <w:b/>
                  <w:color w:val="000000"/>
                  <w:sz w:val="28"/>
                  <w:szCs w:val="28"/>
                </w:rPr>
                <w:id w:val="-631328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5E2FECE2" w14:textId="77777777" w:rsidR="00886927" w:rsidRPr="00DA0EF5" w:rsidRDefault="00886927" w:rsidP="00886927">
            <w:pPr>
              <w:rPr>
                <w:rFonts w:ascii="Garamond" w:hAnsi="Garamond" w:cs="Arial"/>
                <w:b/>
                <w:color w:val="000000"/>
                <w:sz w:val="12"/>
                <w:szCs w:val="12"/>
              </w:rPr>
            </w:pPr>
          </w:p>
          <w:p w14:paraId="6F9F920F" w14:textId="2C13BC1B" w:rsidR="00886927" w:rsidRPr="00DA0EF5" w:rsidRDefault="002F0A35" w:rsidP="00886927">
            <w:pPr>
              <w:rPr>
                <w:rFonts w:ascii="Garamond" w:hAnsi="Garamond" w:cs="Arial"/>
                <w:b/>
                <w:color w:val="000000"/>
                <w:sz w:val="28"/>
                <w:szCs w:val="28"/>
              </w:rPr>
            </w:pPr>
            <w:sdt>
              <w:sdtPr>
                <w:rPr>
                  <w:rFonts w:ascii="Garamond" w:hAnsi="Garamond" w:cs="Arial"/>
                  <w:b/>
                  <w:color w:val="000000"/>
                </w:rPr>
                <w:id w:val="-215737657"/>
                <w14:checkbox>
                  <w14:checked w14:val="1"/>
                  <w14:checkedState w14:val="2612" w14:font="MS Gothic"/>
                  <w14:uncheckedState w14:val="2610" w14:font="MS Gothic"/>
                </w14:checkbox>
              </w:sdtPr>
              <w:sdtContent>
                <w:r w:rsidR="009230D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r w:rsidR="00AD3D8E">
              <w:rPr>
                <w:rFonts w:ascii="Garamond" w:hAnsi="Garamond" w:cs="Arial"/>
                <w:b/>
                <w:color w:val="000000"/>
                <w:sz w:val="28"/>
                <w:szCs w:val="28"/>
              </w:rPr>
              <w:t xml:space="preserve"> </w:t>
            </w:r>
            <w:sdt>
              <w:sdtPr>
                <w:rPr>
                  <w:rFonts w:ascii="Garamond" w:hAnsi="Garamond" w:cs="Arial"/>
                  <w:b/>
                  <w:color w:val="000000"/>
                  <w:sz w:val="28"/>
                  <w:szCs w:val="28"/>
                </w:rPr>
                <w:id w:val="-1411761627"/>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w:t>
            </w:r>
          </w:p>
          <w:p w14:paraId="57B3423C" w14:textId="77777777" w:rsidR="00886927" w:rsidRPr="00DA0EF5" w:rsidRDefault="00886927" w:rsidP="00886927">
            <w:pPr>
              <w:rPr>
                <w:rFonts w:ascii="Garamond" w:hAnsi="Garamond" w:cs="Arial"/>
                <w:b/>
                <w:color w:val="000000"/>
                <w:sz w:val="12"/>
                <w:szCs w:val="12"/>
              </w:rPr>
            </w:pPr>
          </w:p>
          <w:p w14:paraId="1300CA25" w14:textId="49D4CCEE" w:rsidR="00886927" w:rsidRPr="00DA0EF5" w:rsidRDefault="002F0A35" w:rsidP="00886927">
            <w:pPr>
              <w:rPr>
                <w:rFonts w:ascii="Garamond" w:hAnsi="Garamond" w:cs="Arial"/>
                <w:b/>
                <w:color w:val="000000"/>
                <w:sz w:val="28"/>
                <w:szCs w:val="28"/>
              </w:rPr>
            </w:pPr>
            <w:sdt>
              <w:sdtPr>
                <w:rPr>
                  <w:rFonts w:ascii="Garamond" w:hAnsi="Garamond" w:cs="Arial"/>
                  <w:b/>
                  <w:color w:val="000000"/>
                </w:rPr>
                <w:id w:val="-823432219"/>
                <w14:checkbox>
                  <w14:checked w14:val="1"/>
                  <w14:checkedState w14:val="2612" w14:font="MS Gothic"/>
                  <w14:uncheckedState w14:val="2610" w14:font="MS Gothic"/>
                </w14:checkbox>
              </w:sdtPr>
              <w:sdtContent>
                <w:r w:rsidR="009230D5">
                  <w:rPr>
                    <w:rFonts w:ascii="MS Gothic" w:eastAsia="MS Gothic" w:hAnsi="MS Gothic" w:cs="Arial" w:hint="eastAsia"/>
                    <w:b/>
                    <w:color w:val="000000"/>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II</w:t>
            </w:r>
            <w:r w:rsidR="00012F2C">
              <w:rPr>
                <w:rFonts w:ascii="Garamond" w:hAnsi="Garamond" w:cs="Arial"/>
                <w:b/>
                <w:color w:val="000000"/>
                <w:sz w:val="28"/>
                <w:szCs w:val="28"/>
              </w:rPr>
              <w:t>I</w:t>
            </w:r>
            <w:r w:rsidR="00886927">
              <w:rPr>
                <w:rFonts w:ascii="Garamond" w:hAnsi="Garamond" w:cs="Arial"/>
                <w:b/>
                <w:color w:val="000000"/>
                <w:sz w:val="28"/>
                <w:szCs w:val="28"/>
              </w:rPr>
              <w:t xml:space="preserve">  </w:t>
            </w:r>
            <w:r w:rsidR="00AD3D8E">
              <w:rPr>
                <w:rFonts w:ascii="Garamond" w:hAnsi="Garamond" w:cs="Arial"/>
                <w:b/>
                <w:color w:val="000000"/>
                <w:sz w:val="28"/>
                <w:szCs w:val="28"/>
              </w:rPr>
              <w:t xml:space="preserve"> </w:t>
            </w:r>
            <w:r w:rsidR="00886927">
              <w:rPr>
                <w:rFonts w:ascii="Garamond" w:hAnsi="Garamond" w:cs="Arial"/>
                <w:b/>
                <w:color w:val="000000"/>
                <w:sz w:val="28"/>
                <w:szCs w:val="28"/>
              </w:rPr>
              <w:t xml:space="preserve"> </w:t>
            </w:r>
            <w:r w:rsidR="004A42B5">
              <w:rPr>
                <w:rFonts w:ascii="Garamond" w:hAnsi="Garamond" w:cs="Arial"/>
                <w:b/>
                <w:color w:val="000000"/>
                <w:sz w:val="28"/>
                <w:szCs w:val="28"/>
              </w:rPr>
              <w:t xml:space="preserve"> </w:t>
            </w:r>
            <w:sdt>
              <w:sdtPr>
                <w:rPr>
                  <w:rFonts w:ascii="Garamond" w:hAnsi="Garamond" w:cs="Arial"/>
                  <w:b/>
                  <w:color w:val="000000"/>
                  <w:sz w:val="28"/>
                  <w:szCs w:val="28"/>
                </w:rPr>
                <w:id w:val="399175476"/>
                <w14:checkbox>
                  <w14:checked w14:val="0"/>
                  <w14:checkedState w14:val="2612" w14:font="MS Gothic"/>
                  <w14:uncheckedState w14:val="2610" w14:font="MS Gothic"/>
                </w14:checkbox>
              </w:sdtPr>
              <w:sdtContent>
                <w:r w:rsidR="004A42B5">
                  <w:rPr>
                    <w:rFonts w:ascii="MS Gothic" w:eastAsia="MS Gothic" w:hAnsi="MS Gothic" w:cs="Arial" w:hint="eastAsia"/>
                    <w:b/>
                    <w:color w:val="000000"/>
                    <w:sz w:val="28"/>
                    <w:szCs w:val="28"/>
                  </w:rPr>
                  <w:t>☐</w:t>
                </w:r>
              </w:sdtContent>
            </w:sdt>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VI</w:t>
            </w:r>
          </w:p>
          <w:p w14:paraId="2057B8D2" w14:textId="77777777" w:rsidR="00886927" w:rsidRPr="00DA0EF5" w:rsidRDefault="00886927" w:rsidP="00886927">
            <w:pPr>
              <w:rPr>
                <w:rFonts w:ascii="Garamond" w:hAnsi="Garamond" w:cs="Arial"/>
                <w:b/>
                <w:color w:val="000000"/>
                <w:sz w:val="12"/>
                <w:szCs w:val="12"/>
              </w:rPr>
            </w:pPr>
          </w:p>
          <w:p w14:paraId="605A1FC9" w14:textId="77777777" w:rsidR="00DC59A6" w:rsidRPr="00370188" w:rsidRDefault="00DC59A6" w:rsidP="00576F34">
            <w:pPr>
              <w:rPr>
                <w:rFonts w:ascii="Garamond" w:hAnsi="Garamond" w:cs="Arial"/>
                <w:color w:val="000000"/>
                <w:sz w:val="20"/>
                <w:szCs w:val="20"/>
              </w:rPr>
            </w:pPr>
          </w:p>
        </w:tc>
        <w:bookmarkStart w:id="0" w:name="_GoBack"/>
        <w:bookmarkEnd w:id="0"/>
      </w:tr>
    </w:tbl>
    <w:p w14:paraId="2F63E8E0" w14:textId="77777777" w:rsidR="00DC59A6" w:rsidRPr="00E17F7D" w:rsidRDefault="00DC59A6" w:rsidP="002766BB">
      <w:pPr>
        <w:rPr>
          <w:rFonts w:ascii="Garamond" w:hAnsi="Garamond" w:cs="Arial"/>
          <w:b/>
          <w:color w:val="000000"/>
          <w:sz w:val="28"/>
          <w:szCs w:val="28"/>
        </w:rPr>
      </w:pPr>
    </w:p>
    <w:p w14:paraId="26E99A57" w14:textId="3E829829"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DC59A6" w:rsidRPr="00770C95">
        <w:rPr>
          <w:rFonts w:ascii="Garamond" w:hAnsi="Garamond" w:cs="Arial"/>
          <w:bCs/>
          <w:color w:val="000000"/>
          <w:u w:val="single"/>
        </w:rPr>
        <w:t>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5D78D4">
        <w:rPr>
          <w:rFonts w:ascii="Garamond" w:hAnsi="Garamond" w:cs="Arial"/>
          <w:bCs/>
          <w:color w:val="000000"/>
          <w:u w:val="single"/>
        </w:rPr>
        <w:t>Using Agency/Agencies</w:t>
      </w:r>
    </w:p>
    <w:p w14:paraId="6AD2C196" w14:textId="77777777" w:rsidR="00DC59A6" w:rsidRPr="005D7989" w:rsidRDefault="00DC59A6" w:rsidP="002766BB">
      <w:pPr>
        <w:rPr>
          <w:rFonts w:ascii="Garamond" w:hAnsi="Garamond" w:cs="Arial"/>
          <w:bCs/>
          <w:color w:val="000000"/>
        </w:rPr>
      </w:pPr>
    </w:p>
    <w:p w14:paraId="32598A5C"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5D78D4">
        <w:rPr>
          <w:rFonts w:ascii="Garamond" w:hAnsi="Garamond" w:cs="Arial"/>
          <w:bCs/>
          <w:color w:val="000000"/>
        </w:rPr>
        <w:t>State of New Jersey</w:t>
      </w:r>
    </w:p>
    <w:p w14:paraId="70EBD6F2" w14:textId="77777777" w:rsidR="00644158" w:rsidRDefault="00DC59A6" w:rsidP="00644158">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644158">
        <w:rPr>
          <w:rFonts w:ascii="Garamond" w:hAnsi="Garamond" w:cs="Arial"/>
          <w:bCs/>
          <w:color w:val="000000"/>
        </w:rPr>
        <w:t>Department of Human Services</w:t>
      </w:r>
    </w:p>
    <w:p w14:paraId="7A7E1E6E" w14:textId="77777777" w:rsidR="00644158" w:rsidRPr="00BB5A93" w:rsidRDefault="00DC59A6" w:rsidP="00644158">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644158">
        <w:rPr>
          <w:rFonts w:ascii="Garamond" w:hAnsi="Garamond" w:cs="Arial"/>
          <w:bCs/>
          <w:color w:val="000000"/>
          <w:szCs w:val="22"/>
        </w:rPr>
        <w:tab/>
        <w:t>Division of Family Development</w:t>
      </w:r>
    </w:p>
    <w:p w14:paraId="40D4CD02" w14:textId="037FEDB3" w:rsidR="00DC315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DC3155">
        <w:rPr>
          <w:rFonts w:ascii="Garamond" w:hAnsi="Garamond" w:cs="Arial"/>
          <w:bCs/>
          <w:color w:val="000000"/>
        </w:rPr>
        <w:t>Cooperative Purchasing Program Participants</w:t>
      </w:r>
    </w:p>
    <w:p w14:paraId="2E38559E" w14:textId="2C2BE00A" w:rsidR="00C93A15" w:rsidRDefault="00DC3155" w:rsidP="005D78D4">
      <w:pPr>
        <w:pStyle w:val="BodyText2"/>
        <w:rPr>
          <w:rFonts w:ascii="Garamond" w:hAnsi="Garamond" w:cs="Arial"/>
          <w:bCs/>
          <w:color w:val="000000"/>
        </w:rPr>
      </w:pP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sidR="00644158">
        <w:rPr>
          <w:rFonts w:ascii="Garamond" w:hAnsi="Garamond" w:cs="Arial"/>
          <w:bCs/>
          <w:color w:val="000000"/>
        </w:rPr>
        <w:t>Trenton, NJ 08625</w:t>
      </w:r>
    </w:p>
    <w:p w14:paraId="42394EB0" w14:textId="46764226"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4D0F9F">
        <w:rPr>
          <w:rFonts w:ascii="Garamond" w:hAnsi="Garamond" w:cs="Arial"/>
          <w:bCs/>
          <w:color w:val="000000"/>
        </w:rPr>
        <w:t>April 11,</w:t>
      </w:r>
      <w:r w:rsidR="008D4EF6">
        <w:rPr>
          <w:rFonts w:ascii="Garamond" w:hAnsi="Garamond" w:cs="Arial"/>
          <w:bCs/>
          <w:color w:val="000000"/>
        </w:rPr>
        <w:t xml:space="preserve"> 2019</w:t>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1621E9EB" w14:textId="77777777" w:rsidR="00B7445A"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787399" w:history="1">
        <w:r w:rsidR="00B7445A" w:rsidRPr="00692D5E">
          <w:rPr>
            <w:rStyle w:val="Hyperlink"/>
            <w:noProof/>
            <w14:scene3d>
              <w14:camera w14:prst="orthographicFront"/>
              <w14:lightRig w14:rig="threePt" w14:dir="t">
                <w14:rot w14:lat="0" w14:lon="0" w14:rev="0"/>
              </w14:lightRig>
            </w14:scene3d>
          </w:rPr>
          <w:t>1.0</w:t>
        </w:r>
        <w:r w:rsidR="00B7445A">
          <w:rPr>
            <w:rFonts w:asciiTheme="minorHAnsi" w:eastAsiaTheme="minorEastAsia" w:hAnsiTheme="minorHAnsi" w:cstheme="minorBidi"/>
            <w:b w:val="0"/>
            <w:bCs w:val="0"/>
            <w:caps w:val="0"/>
            <w:noProof/>
            <w:sz w:val="22"/>
            <w:szCs w:val="22"/>
          </w:rPr>
          <w:tab/>
        </w:r>
        <w:r w:rsidR="00B7445A" w:rsidRPr="00692D5E">
          <w:rPr>
            <w:rStyle w:val="Hyperlink"/>
            <w:noProof/>
          </w:rPr>
          <w:t>INFORMATION FOR VENDORS {BIDDERS}</w:t>
        </w:r>
        <w:r w:rsidR="00B7445A">
          <w:rPr>
            <w:noProof/>
            <w:webHidden/>
          </w:rPr>
          <w:tab/>
        </w:r>
        <w:r w:rsidR="00B7445A">
          <w:rPr>
            <w:noProof/>
            <w:webHidden/>
          </w:rPr>
          <w:fldChar w:fldCharType="begin"/>
        </w:r>
        <w:r w:rsidR="00B7445A">
          <w:rPr>
            <w:noProof/>
            <w:webHidden/>
          </w:rPr>
          <w:instrText xml:space="preserve"> PAGEREF _Toc5787399 \h </w:instrText>
        </w:r>
        <w:r w:rsidR="00B7445A">
          <w:rPr>
            <w:noProof/>
            <w:webHidden/>
          </w:rPr>
        </w:r>
        <w:r w:rsidR="00B7445A">
          <w:rPr>
            <w:noProof/>
            <w:webHidden/>
          </w:rPr>
          <w:fldChar w:fldCharType="separate"/>
        </w:r>
        <w:r w:rsidR="00B7445A">
          <w:rPr>
            <w:noProof/>
            <w:webHidden/>
          </w:rPr>
          <w:t>8</w:t>
        </w:r>
        <w:r w:rsidR="00B7445A">
          <w:rPr>
            <w:noProof/>
            <w:webHidden/>
          </w:rPr>
          <w:fldChar w:fldCharType="end"/>
        </w:r>
      </w:hyperlink>
    </w:p>
    <w:p w14:paraId="2E1796E4"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400" w:history="1">
        <w:r w:rsidRPr="00692D5E">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692D5E">
          <w:rPr>
            <w:rStyle w:val="Hyperlink"/>
            <w:noProof/>
          </w:rPr>
          <w:t>PURPOSE AND INTENT</w:t>
        </w:r>
        <w:r>
          <w:rPr>
            <w:noProof/>
            <w:webHidden/>
          </w:rPr>
          <w:tab/>
        </w:r>
        <w:r>
          <w:rPr>
            <w:noProof/>
            <w:webHidden/>
          </w:rPr>
          <w:fldChar w:fldCharType="begin"/>
        </w:r>
        <w:r>
          <w:rPr>
            <w:noProof/>
            <w:webHidden/>
          </w:rPr>
          <w:instrText xml:space="preserve"> PAGEREF _Toc5787400 \h </w:instrText>
        </w:r>
        <w:r>
          <w:rPr>
            <w:noProof/>
            <w:webHidden/>
          </w:rPr>
        </w:r>
        <w:r>
          <w:rPr>
            <w:noProof/>
            <w:webHidden/>
          </w:rPr>
          <w:fldChar w:fldCharType="separate"/>
        </w:r>
        <w:r>
          <w:rPr>
            <w:noProof/>
            <w:webHidden/>
          </w:rPr>
          <w:t>8</w:t>
        </w:r>
        <w:r>
          <w:rPr>
            <w:noProof/>
            <w:webHidden/>
          </w:rPr>
          <w:fldChar w:fldCharType="end"/>
        </w:r>
      </w:hyperlink>
    </w:p>
    <w:p w14:paraId="5A047D59"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401" w:history="1">
        <w:r w:rsidRPr="00692D5E">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692D5E">
          <w:rPr>
            <w:rStyle w:val="Hyperlink"/>
            <w:noProof/>
          </w:rPr>
          <w:t>BACKGROUND</w:t>
        </w:r>
        <w:r>
          <w:rPr>
            <w:noProof/>
            <w:webHidden/>
          </w:rPr>
          <w:tab/>
        </w:r>
        <w:r>
          <w:rPr>
            <w:noProof/>
            <w:webHidden/>
          </w:rPr>
          <w:fldChar w:fldCharType="begin"/>
        </w:r>
        <w:r>
          <w:rPr>
            <w:noProof/>
            <w:webHidden/>
          </w:rPr>
          <w:instrText xml:space="preserve"> PAGEREF _Toc5787401 \h </w:instrText>
        </w:r>
        <w:r>
          <w:rPr>
            <w:noProof/>
            <w:webHidden/>
          </w:rPr>
        </w:r>
        <w:r>
          <w:rPr>
            <w:noProof/>
            <w:webHidden/>
          </w:rPr>
          <w:fldChar w:fldCharType="separate"/>
        </w:r>
        <w:r>
          <w:rPr>
            <w:noProof/>
            <w:webHidden/>
          </w:rPr>
          <w:t>8</w:t>
        </w:r>
        <w:r>
          <w:rPr>
            <w:noProof/>
            <w:webHidden/>
          </w:rPr>
          <w:fldChar w:fldCharType="end"/>
        </w:r>
      </w:hyperlink>
    </w:p>
    <w:p w14:paraId="794994F9"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402" w:history="1">
        <w:r w:rsidRPr="00692D5E">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692D5E">
          <w:rPr>
            <w:rStyle w:val="Hyperlink"/>
            <w:noProof/>
          </w:rPr>
          <w:t>KEY EVENTS</w:t>
        </w:r>
        <w:r>
          <w:rPr>
            <w:noProof/>
            <w:webHidden/>
          </w:rPr>
          <w:tab/>
        </w:r>
        <w:r>
          <w:rPr>
            <w:noProof/>
            <w:webHidden/>
          </w:rPr>
          <w:fldChar w:fldCharType="begin"/>
        </w:r>
        <w:r>
          <w:rPr>
            <w:noProof/>
            <w:webHidden/>
          </w:rPr>
          <w:instrText xml:space="preserve"> PAGEREF _Toc5787402 \h </w:instrText>
        </w:r>
        <w:r>
          <w:rPr>
            <w:noProof/>
            <w:webHidden/>
          </w:rPr>
        </w:r>
        <w:r>
          <w:rPr>
            <w:noProof/>
            <w:webHidden/>
          </w:rPr>
          <w:fldChar w:fldCharType="separate"/>
        </w:r>
        <w:r>
          <w:rPr>
            <w:noProof/>
            <w:webHidden/>
          </w:rPr>
          <w:t>9</w:t>
        </w:r>
        <w:r>
          <w:rPr>
            <w:noProof/>
            <w:webHidden/>
          </w:rPr>
          <w:fldChar w:fldCharType="end"/>
        </w:r>
      </w:hyperlink>
    </w:p>
    <w:p w14:paraId="16E505E7" w14:textId="77777777" w:rsidR="00B7445A" w:rsidRDefault="00B7445A">
      <w:pPr>
        <w:pStyle w:val="TOC3"/>
        <w:rPr>
          <w:rFonts w:asciiTheme="minorHAnsi" w:eastAsiaTheme="minorEastAsia" w:hAnsiTheme="minorHAnsi" w:cstheme="minorBidi"/>
          <w:iCs w:val="0"/>
          <w:caps w:val="0"/>
          <w:noProof/>
          <w:sz w:val="22"/>
          <w:szCs w:val="22"/>
        </w:rPr>
      </w:pPr>
      <w:hyperlink w:anchor="_Toc5787403" w:history="1">
        <w:r w:rsidRPr="00692D5E">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692D5E">
          <w:rPr>
            <w:rStyle w:val="Hyperlink"/>
            <w:noProof/>
          </w:rPr>
          <w:t>ELECTRONIC QUESTION AND ANSWER PERIOD</w:t>
        </w:r>
        <w:r>
          <w:rPr>
            <w:noProof/>
            <w:webHidden/>
          </w:rPr>
          <w:tab/>
        </w:r>
        <w:r>
          <w:rPr>
            <w:noProof/>
            <w:webHidden/>
          </w:rPr>
          <w:fldChar w:fldCharType="begin"/>
        </w:r>
        <w:r>
          <w:rPr>
            <w:noProof/>
            <w:webHidden/>
          </w:rPr>
          <w:instrText xml:space="preserve"> PAGEREF _Toc5787403 \h </w:instrText>
        </w:r>
        <w:r>
          <w:rPr>
            <w:noProof/>
            <w:webHidden/>
          </w:rPr>
        </w:r>
        <w:r>
          <w:rPr>
            <w:noProof/>
            <w:webHidden/>
          </w:rPr>
          <w:fldChar w:fldCharType="separate"/>
        </w:r>
        <w:r>
          <w:rPr>
            <w:noProof/>
            <w:webHidden/>
          </w:rPr>
          <w:t>9</w:t>
        </w:r>
        <w:r>
          <w:rPr>
            <w:noProof/>
            <w:webHidden/>
          </w:rPr>
          <w:fldChar w:fldCharType="end"/>
        </w:r>
      </w:hyperlink>
    </w:p>
    <w:p w14:paraId="6B2022B1" w14:textId="77777777" w:rsidR="00B7445A" w:rsidRDefault="00B7445A">
      <w:pPr>
        <w:pStyle w:val="TOC3"/>
        <w:rPr>
          <w:rFonts w:asciiTheme="minorHAnsi" w:eastAsiaTheme="minorEastAsia" w:hAnsiTheme="minorHAnsi" w:cstheme="minorBidi"/>
          <w:iCs w:val="0"/>
          <w:caps w:val="0"/>
          <w:noProof/>
          <w:sz w:val="22"/>
          <w:szCs w:val="22"/>
        </w:rPr>
      </w:pPr>
      <w:hyperlink w:anchor="_Toc5787404" w:history="1">
        <w:r w:rsidRPr="00692D5E">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692D5E">
          <w:rPr>
            <w:rStyle w:val="Hyperlink"/>
            <w:noProof/>
          </w:rPr>
          <w:t>SUBMISSION OF QUOTES</w:t>
        </w:r>
        <w:r>
          <w:rPr>
            <w:noProof/>
            <w:webHidden/>
          </w:rPr>
          <w:tab/>
        </w:r>
        <w:r>
          <w:rPr>
            <w:noProof/>
            <w:webHidden/>
          </w:rPr>
          <w:fldChar w:fldCharType="begin"/>
        </w:r>
        <w:r>
          <w:rPr>
            <w:noProof/>
            <w:webHidden/>
          </w:rPr>
          <w:instrText xml:space="preserve"> PAGEREF _Toc5787404 \h </w:instrText>
        </w:r>
        <w:r>
          <w:rPr>
            <w:noProof/>
            <w:webHidden/>
          </w:rPr>
        </w:r>
        <w:r>
          <w:rPr>
            <w:noProof/>
            <w:webHidden/>
          </w:rPr>
          <w:fldChar w:fldCharType="separate"/>
        </w:r>
        <w:r>
          <w:rPr>
            <w:noProof/>
            <w:webHidden/>
          </w:rPr>
          <w:t>9</w:t>
        </w:r>
        <w:r>
          <w:rPr>
            <w:noProof/>
            <w:webHidden/>
          </w:rPr>
          <w:fldChar w:fldCharType="end"/>
        </w:r>
      </w:hyperlink>
    </w:p>
    <w:p w14:paraId="4ADFCDD8" w14:textId="77777777" w:rsidR="00B7445A" w:rsidRDefault="00B7445A">
      <w:pPr>
        <w:pStyle w:val="TOC3"/>
        <w:rPr>
          <w:rFonts w:asciiTheme="minorHAnsi" w:eastAsiaTheme="minorEastAsia" w:hAnsiTheme="minorHAnsi" w:cstheme="minorBidi"/>
          <w:iCs w:val="0"/>
          <w:caps w:val="0"/>
          <w:noProof/>
          <w:sz w:val="22"/>
          <w:szCs w:val="22"/>
        </w:rPr>
      </w:pPr>
      <w:hyperlink w:anchor="_Toc5787405" w:history="1">
        <w:r w:rsidRPr="00692D5E">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692D5E">
          <w:rPr>
            <w:rStyle w:val="Hyperlink"/>
            <w:noProof/>
          </w:rPr>
          <w:t>VENDOR {BIDDER} SUPPORT</w:t>
        </w:r>
        <w:r>
          <w:rPr>
            <w:noProof/>
            <w:webHidden/>
          </w:rPr>
          <w:tab/>
        </w:r>
        <w:r>
          <w:rPr>
            <w:noProof/>
            <w:webHidden/>
          </w:rPr>
          <w:fldChar w:fldCharType="begin"/>
        </w:r>
        <w:r>
          <w:rPr>
            <w:noProof/>
            <w:webHidden/>
          </w:rPr>
          <w:instrText xml:space="preserve"> PAGEREF _Toc5787405 \h </w:instrText>
        </w:r>
        <w:r>
          <w:rPr>
            <w:noProof/>
            <w:webHidden/>
          </w:rPr>
        </w:r>
        <w:r>
          <w:rPr>
            <w:noProof/>
            <w:webHidden/>
          </w:rPr>
          <w:fldChar w:fldCharType="separate"/>
        </w:r>
        <w:r>
          <w:rPr>
            <w:noProof/>
            <w:webHidden/>
          </w:rPr>
          <w:t>10</w:t>
        </w:r>
        <w:r>
          <w:rPr>
            <w:noProof/>
            <w:webHidden/>
          </w:rPr>
          <w:fldChar w:fldCharType="end"/>
        </w:r>
      </w:hyperlink>
    </w:p>
    <w:p w14:paraId="06E8C6E4" w14:textId="77777777" w:rsidR="00B7445A" w:rsidRDefault="00B7445A">
      <w:pPr>
        <w:pStyle w:val="TOC3"/>
        <w:rPr>
          <w:rFonts w:asciiTheme="minorHAnsi" w:eastAsiaTheme="minorEastAsia" w:hAnsiTheme="minorHAnsi" w:cstheme="minorBidi"/>
          <w:iCs w:val="0"/>
          <w:caps w:val="0"/>
          <w:noProof/>
          <w:sz w:val="22"/>
          <w:szCs w:val="22"/>
        </w:rPr>
      </w:pPr>
      <w:hyperlink w:anchor="_Toc5787406" w:history="1">
        <w:r w:rsidRPr="00692D5E">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692D5E">
          <w:rPr>
            <w:rStyle w:val="Hyperlink"/>
            <w:noProof/>
          </w:rPr>
          <w:t>MANDATORY/OPTIONAL SITE VISIT</w:t>
        </w:r>
        <w:r>
          <w:rPr>
            <w:noProof/>
            <w:webHidden/>
          </w:rPr>
          <w:tab/>
        </w:r>
        <w:r>
          <w:rPr>
            <w:noProof/>
            <w:webHidden/>
          </w:rPr>
          <w:fldChar w:fldCharType="begin"/>
        </w:r>
        <w:r>
          <w:rPr>
            <w:noProof/>
            <w:webHidden/>
          </w:rPr>
          <w:instrText xml:space="preserve"> PAGEREF _Toc5787406 \h </w:instrText>
        </w:r>
        <w:r>
          <w:rPr>
            <w:noProof/>
            <w:webHidden/>
          </w:rPr>
        </w:r>
        <w:r>
          <w:rPr>
            <w:noProof/>
            <w:webHidden/>
          </w:rPr>
          <w:fldChar w:fldCharType="separate"/>
        </w:r>
        <w:r>
          <w:rPr>
            <w:noProof/>
            <w:webHidden/>
          </w:rPr>
          <w:t>10</w:t>
        </w:r>
        <w:r>
          <w:rPr>
            <w:noProof/>
            <w:webHidden/>
          </w:rPr>
          <w:fldChar w:fldCharType="end"/>
        </w:r>
      </w:hyperlink>
    </w:p>
    <w:p w14:paraId="2B22D020" w14:textId="77777777" w:rsidR="00B7445A" w:rsidRDefault="00B7445A">
      <w:pPr>
        <w:pStyle w:val="TOC3"/>
        <w:rPr>
          <w:rFonts w:asciiTheme="minorHAnsi" w:eastAsiaTheme="minorEastAsia" w:hAnsiTheme="minorHAnsi" w:cstheme="minorBidi"/>
          <w:iCs w:val="0"/>
          <w:caps w:val="0"/>
          <w:noProof/>
          <w:sz w:val="22"/>
          <w:szCs w:val="22"/>
        </w:rPr>
      </w:pPr>
      <w:hyperlink w:anchor="_Toc5787407" w:history="1">
        <w:r w:rsidRPr="00692D5E">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692D5E">
          <w:rPr>
            <w:rStyle w:val="Hyperlink"/>
            <w:noProof/>
          </w:rPr>
          <w:t>MANDATORY/OPTIONAL PRE-QUOTE CONFERENCE</w:t>
        </w:r>
        <w:r>
          <w:rPr>
            <w:noProof/>
            <w:webHidden/>
          </w:rPr>
          <w:tab/>
        </w:r>
        <w:r>
          <w:rPr>
            <w:noProof/>
            <w:webHidden/>
          </w:rPr>
          <w:fldChar w:fldCharType="begin"/>
        </w:r>
        <w:r>
          <w:rPr>
            <w:noProof/>
            <w:webHidden/>
          </w:rPr>
          <w:instrText xml:space="preserve"> PAGEREF _Toc5787407 \h </w:instrText>
        </w:r>
        <w:r>
          <w:rPr>
            <w:noProof/>
            <w:webHidden/>
          </w:rPr>
        </w:r>
        <w:r>
          <w:rPr>
            <w:noProof/>
            <w:webHidden/>
          </w:rPr>
          <w:fldChar w:fldCharType="separate"/>
        </w:r>
        <w:r>
          <w:rPr>
            <w:noProof/>
            <w:webHidden/>
          </w:rPr>
          <w:t>10</w:t>
        </w:r>
        <w:r>
          <w:rPr>
            <w:noProof/>
            <w:webHidden/>
          </w:rPr>
          <w:fldChar w:fldCharType="end"/>
        </w:r>
      </w:hyperlink>
    </w:p>
    <w:p w14:paraId="71973769" w14:textId="77777777" w:rsidR="00B7445A" w:rsidRDefault="00B7445A">
      <w:pPr>
        <w:pStyle w:val="TOC3"/>
        <w:rPr>
          <w:rFonts w:asciiTheme="minorHAnsi" w:eastAsiaTheme="minorEastAsia" w:hAnsiTheme="minorHAnsi" w:cstheme="minorBidi"/>
          <w:iCs w:val="0"/>
          <w:caps w:val="0"/>
          <w:noProof/>
          <w:sz w:val="22"/>
          <w:szCs w:val="22"/>
        </w:rPr>
      </w:pPr>
      <w:hyperlink w:anchor="_Toc5787408" w:history="1">
        <w:r w:rsidRPr="00692D5E">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692D5E">
          <w:rPr>
            <w:rStyle w:val="Hyperlink"/>
            <w:noProof/>
          </w:rPr>
          <w:t>PRE-QUOTE DOCUMENT REVIEW</w:t>
        </w:r>
        <w:r>
          <w:rPr>
            <w:noProof/>
            <w:webHidden/>
          </w:rPr>
          <w:tab/>
        </w:r>
        <w:r>
          <w:rPr>
            <w:noProof/>
            <w:webHidden/>
          </w:rPr>
          <w:fldChar w:fldCharType="begin"/>
        </w:r>
        <w:r>
          <w:rPr>
            <w:noProof/>
            <w:webHidden/>
          </w:rPr>
          <w:instrText xml:space="preserve"> PAGEREF _Toc5787408 \h </w:instrText>
        </w:r>
        <w:r>
          <w:rPr>
            <w:noProof/>
            <w:webHidden/>
          </w:rPr>
        </w:r>
        <w:r>
          <w:rPr>
            <w:noProof/>
            <w:webHidden/>
          </w:rPr>
          <w:fldChar w:fldCharType="separate"/>
        </w:r>
        <w:r>
          <w:rPr>
            <w:noProof/>
            <w:webHidden/>
          </w:rPr>
          <w:t>10</w:t>
        </w:r>
        <w:r>
          <w:rPr>
            <w:noProof/>
            <w:webHidden/>
          </w:rPr>
          <w:fldChar w:fldCharType="end"/>
        </w:r>
      </w:hyperlink>
    </w:p>
    <w:p w14:paraId="5135A48A"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409" w:history="1">
        <w:r w:rsidRPr="00692D5E">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692D5E">
          <w:rPr>
            <w:rStyle w:val="Hyperlink"/>
            <w:noProof/>
          </w:rPr>
          <w:t>ADDITIONAL INFORMATION</w:t>
        </w:r>
        <w:r>
          <w:rPr>
            <w:noProof/>
            <w:webHidden/>
          </w:rPr>
          <w:tab/>
        </w:r>
        <w:r>
          <w:rPr>
            <w:noProof/>
            <w:webHidden/>
          </w:rPr>
          <w:fldChar w:fldCharType="begin"/>
        </w:r>
        <w:r>
          <w:rPr>
            <w:noProof/>
            <w:webHidden/>
          </w:rPr>
          <w:instrText xml:space="preserve"> PAGEREF _Toc5787409 \h </w:instrText>
        </w:r>
        <w:r>
          <w:rPr>
            <w:noProof/>
            <w:webHidden/>
          </w:rPr>
        </w:r>
        <w:r>
          <w:rPr>
            <w:noProof/>
            <w:webHidden/>
          </w:rPr>
          <w:fldChar w:fldCharType="separate"/>
        </w:r>
        <w:r>
          <w:rPr>
            <w:noProof/>
            <w:webHidden/>
          </w:rPr>
          <w:t>11</w:t>
        </w:r>
        <w:r>
          <w:rPr>
            <w:noProof/>
            <w:webHidden/>
          </w:rPr>
          <w:fldChar w:fldCharType="end"/>
        </w:r>
      </w:hyperlink>
    </w:p>
    <w:p w14:paraId="11F62378" w14:textId="77777777" w:rsidR="00B7445A" w:rsidRDefault="00B7445A">
      <w:pPr>
        <w:pStyle w:val="TOC3"/>
        <w:rPr>
          <w:rFonts w:asciiTheme="minorHAnsi" w:eastAsiaTheme="minorEastAsia" w:hAnsiTheme="minorHAnsi" w:cstheme="minorBidi"/>
          <w:iCs w:val="0"/>
          <w:caps w:val="0"/>
          <w:noProof/>
          <w:sz w:val="22"/>
          <w:szCs w:val="22"/>
        </w:rPr>
      </w:pPr>
      <w:hyperlink w:anchor="_Toc5787410" w:history="1">
        <w:r w:rsidRPr="00692D5E">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692D5E">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_Toc5787410 \h </w:instrText>
        </w:r>
        <w:r>
          <w:rPr>
            <w:noProof/>
            <w:webHidden/>
          </w:rPr>
        </w:r>
        <w:r>
          <w:rPr>
            <w:noProof/>
            <w:webHidden/>
          </w:rPr>
          <w:fldChar w:fldCharType="separate"/>
        </w:r>
        <w:r>
          <w:rPr>
            <w:noProof/>
            <w:webHidden/>
          </w:rPr>
          <w:t>11</w:t>
        </w:r>
        <w:r>
          <w:rPr>
            <w:noProof/>
            <w:webHidden/>
          </w:rPr>
          <w:fldChar w:fldCharType="end"/>
        </w:r>
      </w:hyperlink>
    </w:p>
    <w:p w14:paraId="2ABB6433" w14:textId="77777777" w:rsidR="00B7445A" w:rsidRDefault="00B7445A">
      <w:pPr>
        <w:pStyle w:val="TOC3"/>
        <w:rPr>
          <w:rFonts w:asciiTheme="minorHAnsi" w:eastAsiaTheme="minorEastAsia" w:hAnsiTheme="minorHAnsi" w:cstheme="minorBidi"/>
          <w:iCs w:val="0"/>
          <w:caps w:val="0"/>
          <w:noProof/>
          <w:sz w:val="22"/>
          <w:szCs w:val="22"/>
        </w:rPr>
      </w:pPr>
      <w:hyperlink w:anchor="_Toc5787411" w:history="1">
        <w:r w:rsidRPr="00692D5E">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692D5E">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_Toc5787411 \h </w:instrText>
        </w:r>
        <w:r>
          <w:rPr>
            <w:noProof/>
            <w:webHidden/>
          </w:rPr>
        </w:r>
        <w:r>
          <w:rPr>
            <w:noProof/>
            <w:webHidden/>
          </w:rPr>
          <w:fldChar w:fldCharType="separate"/>
        </w:r>
        <w:r>
          <w:rPr>
            <w:noProof/>
            <w:webHidden/>
          </w:rPr>
          <w:t>11</w:t>
        </w:r>
        <w:r>
          <w:rPr>
            <w:noProof/>
            <w:webHidden/>
          </w:rPr>
          <w:fldChar w:fldCharType="end"/>
        </w:r>
      </w:hyperlink>
    </w:p>
    <w:p w14:paraId="71FFB571" w14:textId="77777777" w:rsidR="00B7445A" w:rsidRDefault="00B7445A">
      <w:pPr>
        <w:pStyle w:val="TOC3"/>
        <w:rPr>
          <w:rFonts w:asciiTheme="minorHAnsi" w:eastAsiaTheme="minorEastAsia" w:hAnsiTheme="minorHAnsi" w:cstheme="minorBidi"/>
          <w:iCs w:val="0"/>
          <w:caps w:val="0"/>
          <w:noProof/>
          <w:sz w:val="22"/>
          <w:szCs w:val="22"/>
        </w:rPr>
      </w:pPr>
      <w:hyperlink w:anchor="_Toc5787412" w:history="1">
        <w:r w:rsidRPr="00692D5E">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692D5E">
          <w:rPr>
            <w:rStyle w:val="Hyperlink"/>
            <w:rFonts w:eastAsia="MS Mincho"/>
            <w:noProof/>
          </w:rPr>
          <w:t>COST LIABILITY</w:t>
        </w:r>
        <w:r>
          <w:rPr>
            <w:noProof/>
            <w:webHidden/>
          </w:rPr>
          <w:tab/>
        </w:r>
        <w:r>
          <w:rPr>
            <w:noProof/>
            <w:webHidden/>
          </w:rPr>
          <w:fldChar w:fldCharType="begin"/>
        </w:r>
        <w:r>
          <w:rPr>
            <w:noProof/>
            <w:webHidden/>
          </w:rPr>
          <w:instrText xml:space="preserve"> PAGEREF _Toc5787412 \h </w:instrText>
        </w:r>
        <w:r>
          <w:rPr>
            <w:noProof/>
            <w:webHidden/>
          </w:rPr>
        </w:r>
        <w:r>
          <w:rPr>
            <w:noProof/>
            <w:webHidden/>
          </w:rPr>
          <w:fldChar w:fldCharType="separate"/>
        </w:r>
        <w:r>
          <w:rPr>
            <w:noProof/>
            <w:webHidden/>
          </w:rPr>
          <w:t>11</w:t>
        </w:r>
        <w:r>
          <w:rPr>
            <w:noProof/>
            <w:webHidden/>
          </w:rPr>
          <w:fldChar w:fldCharType="end"/>
        </w:r>
      </w:hyperlink>
    </w:p>
    <w:p w14:paraId="79E0A3BD" w14:textId="77777777" w:rsidR="00B7445A" w:rsidRDefault="00B7445A">
      <w:pPr>
        <w:pStyle w:val="TOC3"/>
        <w:rPr>
          <w:rFonts w:asciiTheme="minorHAnsi" w:eastAsiaTheme="minorEastAsia" w:hAnsiTheme="minorHAnsi" w:cstheme="minorBidi"/>
          <w:iCs w:val="0"/>
          <w:caps w:val="0"/>
          <w:noProof/>
          <w:sz w:val="22"/>
          <w:szCs w:val="22"/>
        </w:rPr>
      </w:pPr>
      <w:hyperlink w:anchor="_Toc5787413" w:history="1">
        <w:r w:rsidRPr="00692D5E">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692D5E">
          <w:rPr>
            <w:rStyle w:val="Hyperlink"/>
            <w:rFonts w:eastAsia="MS Mincho"/>
            <w:noProof/>
          </w:rPr>
          <w:t>CONTENTS OF QUOTE</w:t>
        </w:r>
        <w:r>
          <w:rPr>
            <w:noProof/>
            <w:webHidden/>
          </w:rPr>
          <w:tab/>
        </w:r>
        <w:r>
          <w:rPr>
            <w:noProof/>
            <w:webHidden/>
          </w:rPr>
          <w:fldChar w:fldCharType="begin"/>
        </w:r>
        <w:r>
          <w:rPr>
            <w:noProof/>
            <w:webHidden/>
          </w:rPr>
          <w:instrText xml:space="preserve"> PAGEREF _Toc5787413 \h </w:instrText>
        </w:r>
        <w:r>
          <w:rPr>
            <w:noProof/>
            <w:webHidden/>
          </w:rPr>
        </w:r>
        <w:r>
          <w:rPr>
            <w:noProof/>
            <w:webHidden/>
          </w:rPr>
          <w:fldChar w:fldCharType="separate"/>
        </w:r>
        <w:r>
          <w:rPr>
            <w:noProof/>
            <w:webHidden/>
          </w:rPr>
          <w:t>11</w:t>
        </w:r>
        <w:r>
          <w:rPr>
            <w:noProof/>
            <w:webHidden/>
          </w:rPr>
          <w:fldChar w:fldCharType="end"/>
        </w:r>
      </w:hyperlink>
    </w:p>
    <w:p w14:paraId="39F674E2" w14:textId="77777777" w:rsidR="00B7445A" w:rsidRDefault="00B7445A">
      <w:pPr>
        <w:pStyle w:val="TOC3"/>
        <w:rPr>
          <w:rFonts w:asciiTheme="minorHAnsi" w:eastAsiaTheme="minorEastAsia" w:hAnsiTheme="minorHAnsi" w:cstheme="minorBidi"/>
          <w:iCs w:val="0"/>
          <w:caps w:val="0"/>
          <w:noProof/>
          <w:sz w:val="22"/>
          <w:szCs w:val="22"/>
        </w:rPr>
      </w:pPr>
      <w:hyperlink w:anchor="_Toc5787414" w:history="1">
        <w:r w:rsidRPr="00692D5E">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692D5E">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_Toc5787414 \h </w:instrText>
        </w:r>
        <w:r>
          <w:rPr>
            <w:noProof/>
            <w:webHidden/>
          </w:rPr>
        </w:r>
        <w:r>
          <w:rPr>
            <w:noProof/>
            <w:webHidden/>
          </w:rPr>
          <w:fldChar w:fldCharType="separate"/>
        </w:r>
        <w:r>
          <w:rPr>
            <w:noProof/>
            <w:webHidden/>
          </w:rPr>
          <w:t>12</w:t>
        </w:r>
        <w:r>
          <w:rPr>
            <w:noProof/>
            <w:webHidden/>
          </w:rPr>
          <w:fldChar w:fldCharType="end"/>
        </w:r>
      </w:hyperlink>
    </w:p>
    <w:p w14:paraId="3EEED93E" w14:textId="77777777" w:rsidR="00B7445A" w:rsidRDefault="00B7445A">
      <w:pPr>
        <w:pStyle w:val="TOC3"/>
        <w:rPr>
          <w:rFonts w:asciiTheme="minorHAnsi" w:eastAsiaTheme="minorEastAsia" w:hAnsiTheme="minorHAnsi" w:cstheme="minorBidi"/>
          <w:iCs w:val="0"/>
          <w:caps w:val="0"/>
          <w:noProof/>
          <w:sz w:val="22"/>
          <w:szCs w:val="22"/>
        </w:rPr>
      </w:pPr>
      <w:hyperlink w:anchor="_Toc5787415" w:history="1">
        <w:r w:rsidRPr="00692D5E">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692D5E">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_Toc5787415 \h </w:instrText>
        </w:r>
        <w:r>
          <w:rPr>
            <w:noProof/>
            <w:webHidden/>
          </w:rPr>
        </w:r>
        <w:r>
          <w:rPr>
            <w:noProof/>
            <w:webHidden/>
          </w:rPr>
          <w:fldChar w:fldCharType="separate"/>
        </w:r>
        <w:r>
          <w:rPr>
            <w:noProof/>
            <w:webHidden/>
          </w:rPr>
          <w:t>12</w:t>
        </w:r>
        <w:r>
          <w:rPr>
            <w:noProof/>
            <w:webHidden/>
          </w:rPr>
          <w:fldChar w:fldCharType="end"/>
        </w:r>
      </w:hyperlink>
    </w:p>
    <w:p w14:paraId="6C1102E0" w14:textId="77777777" w:rsidR="00B7445A" w:rsidRDefault="00B7445A">
      <w:pPr>
        <w:pStyle w:val="TOC3"/>
        <w:rPr>
          <w:rFonts w:asciiTheme="minorHAnsi" w:eastAsiaTheme="minorEastAsia" w:hAnsiTheme="minorHAnsi" w:cstheme="minorBidi"/>
          <w:iCs w:val="0"/>
          <w:caps w:val="0"/>
          <w:noProof/>
          <w:sz w:val="22"/>
          <w:szCs w:val="22"/>
        </w:rPr>
      </w:pPr>
      <w:hyperlink w:anchor="_Toc5787416" w:history="1">
        <w:r w:rsidRPr="00692D5E">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692D5E">
          <w:rPr>
            <w:rStyle w:val="Hyperlink"/>
            <w:rFonts w:eastAsia="MS Mincho"/>
            <w:noProof/>
          </w:rPr>
          <w:t>QUOTE ERRORS</w:t>
        </w:r>
        <w:r>
          <w:rPr>
            <w:noProof/>
            <w:webHidden/>
          </w:rPr>
          <w:tab/>
        </w:r>
        <w:r>
          <w:rPr>
            <w:noProof/>
            <w:webHidden/>
          </w:rPr>
          <w:fldChar w:fldCharType="begin"/>
        </w:r>
        <w:r>
          <w:rPr>
            <w:noProof/>
            <w:webHidden/>
          </w:rPr>
          <w:instrText xml:space="preserve"> PAGEREF _Toc5787416 \h </w:instrText>
        </w:r>
        <w:r>
          <w:rPr>
            <w:noProof/>
            <w:webHidden/>
          </w:rPr>
        </w:r>
        <w:r>
          <w:rPr>
            <w:noProof/>
            <w:webHidden/>
          </w:rPr>
          <w:fldChar w:fldCharType="separate"/>
        </w:r>
        <w:r>
          <w:rPr>
            <w:noProof/>
            <w:webHidden/>
          </w:rPr>
          <w:t>12</w:t>
        </w:r>
        <w:r>
          <w:rPr>
            <w:noProof/>
            <w:webHidden/>
          </w:rPr>
          <w:fldChar w:fldCharType="end"/>
        </w:r>
      </w:hyperlink>
    </w:p>
    <w:p w14:paraId="63A84608" w14:textId="77777777" w:rsidR="00B7445A" w:rsidRDefault="00B7445A">
      <w:pPr>
        <w:pStyle w:val="TOC3"/>
        <w:rPr>
          <w:rFonts w:asciiTheme="minorHAnsi" w:eastAsiaTheme="minorEastAsia" w:hAnsiTheme="minorHAnsi" w:cstheme="minorBidi"/>
          <w:iCs w:val="0"/>
          <w:caps w:val="0"/>
          <w:noProof/>
          <w:sz w:val="22"/>
          <w:szCs w:val="22"/>
        </w:rPr>
      </w:pPr>
      <w:hyperlink w:anchor="_Toc5787417" w:history="1">
        <w:r w:rsidRPr="00692D5E">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692D5E">
          <w:rPr>
            <w:rStyle w:val="Hyperlink"/>
            <w:rFonts w:eastAsia="MS Mincho"/>
            <w:noProof/>
          </w:rPr>
          <w:t>JOINT VENTURE</w:t>
        </w:r>
        <w:r>
          <w:rPr>
            <w:noProof/>
            <w:webHidden/>
          </w:rPr>
          <w:tab/>
        </w:r>
        <w:r>
          <w:rPr>
            <w:noProof/>
            <w:webHidden/>
          </w:rPr>
          <w:fldChar w:fldCharType="begin"/>
        </w:r>
        <w:r>
          <w:rPr>
            <w:noProof/>
            <w:webHidden/>
          </w:rPr>
          <w:instrText xml:space="preserve"> PAGEREF _Toc5787417 \h </w:instrText>
        </w:r>
        <w:r>
          <w:rPr>
            <w:noProof/>
            <w:webHidden/>
          </w:rPr>
        </w:r>
        <w:r>
          <w:rPr>
            <w:noProof/>
            <w:webHidden/>
          </w:rPr>
          <w:fldChar w:fldCharType="separate"/>
        </w:r>
        <w:r>
          <w:rPr>
            <w:noProof/>
            <w:webHidden/>
          </w:rPr>
          <w:t>13</w:t>
        </w:r>
        <w:r>
          <w:rPr>
            <w:noProof/>
            <w:webHidden/>
          </w:rPr>
          <w:fldChar w:fldCharType="end"/>
        </w:r>
      </w:hyperlink>
    </w:p>
    <w:p w14:paraId="49938815" w14:textId="77777777" w:rsidR="00B7445A" w:rsidRDefault="00B7445A">
      <w:pPr>
        <w:pStyle w:val="TOC3"/>
        <w:rPr>
          <w:rFonts w:asciiTheme="minorHAnsi" w:eastAsiaTheme="minorEastAsia" w:hAnsiTheme="minorHAnsi" w:cstheme="minorBidi"/>
          <w:iCs w:val="0"/>
          <w:caps w:val="0"/>
          <w:noProof/>
          <w:sz w:val="22"/>
          <w:szCs w:val="22"/>
        </w:rPr>
      </w:pPr>
      <w:hyperlink w:anchor="_Toc5787418" w:history="1">
        <w:r w:rsidRPr="00692D5E">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692D5E">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_Toc5787418 \h </w:instrText>
        </w:r>
        <w:r>
          <w:rPr>
            <w:noProof/>
            <w:webHidden/>
          </w:rPr>
        </w:r>
        <w:r>
          <w:rPr>
            <w:noProof/>
            <w:webHidden/>
          </w:rPr>
          <w:fldChar w:fldCharType="separate"/>
        </w:r>
        <w:r>
          <w:rPr>
            <w:noProof/>
            <w:webHidden/>
          </w:rPr>
          <w:t>13</w:t>
        </w:r>
        <w:r>
          <w:rPr>
            <w:noProof/>
            <w:webHidden/>
          </w:rPr>
          <w:fldChar w:fldCharType="end"/>
        </w:r>
      </w:hyperlink>
    </w:p>
    <w:p w14:paraId="3BD86C0A" w14:textId="77777777" w:rsidR="00B7445A" w:rsidRDefault="00B7445A">
      <w:pPr>
        <w:pStyle w:val="TOC3"/>
        <w:rPr>
          <w:rFonts w:asciiTheme="minorHAnsi" w:eastAsiaTheme="minorEastAsia" w:hAnsiTheme="minorHAnsi" w:cstheme="minorBidi"/>
          <w:iCs w:val="0"/>
          <w:caps w:val="0"/>
          <w:noProof/>
          <w:sz w:val="22"/>
          <w:szCs w:val="22"/>
        </w:rPr>
      </w:pPr>
      <w:hyperlink w:anchor="_Toc5787419" w:history="1">
        <w:r w:rsidRPr="00692D5E">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692D5E">
          <w:rPr>
            <w:rStyle w:val="Hyperlink"/>
            <w:noProof/>
          </w:rPr>
          <w:t>QUOTE ACCEPTANCES AND REJECTIONS</w:t>
        </w:r>
        <w:r>
          <w:rPr>
            <w:noProof/>
            <w:webHidden/>
          </w:rPr>
          <w:tab/>
        </w:r>
        <w:r>
          <w:rPr>
            <w:noProof/>
            <w:webHidden/>
          </w:rPr>
          <w:fldChar w:fldCharType="begin"/>
        </w:r>
        <w:r>
          <w:rPr>
            <w:noProof/>
            <w:webHidden/>
          </w:rPr>
          <w:instrText xml:space="preserve"> PAGEREF _Toc5787419 \h </w:instrText>
        </w:r>
        <w:r>
          <w:rPr>
            <w:noProof/>
            <w:webHidden/>
          </w:rPr>
        </w:r>
        <w:r>
          <w:rPr>
            <w:noProof/>
            <w:webHidden/>
          </w:rPr>
          <w:fldChar w:fldCharType="separate"/>
        </w:r>
        <w:r>
          <w:rPr>
            <w:noProof/>
            <w:webHidden/>
          </w:rPr>
          <w:t>14</w:t>
        </w:r>
        <w:r>
          <w:rPr>
            <w:noProof/>
            <w:webHidden/>
          </w:rPr>
          <w:fldChar w:fldCharType="end"/>
        </w:r>
      </w:hyperlink>
    </w:p>
    <w:p w14:paraId="78B59060" w14:textId="77777777" w:rsidR="00B7445A" w:rsidRDefault="00B7445A">
      <w:pPr>
        <w:pStyle w:val="TOC3"/>
        <w:rPr>
          <w:rFonts w:asciiTheme="minorHAnsi" w:eastAsiaTheme="minorEastAsia" w:hAnsiTheme="minorHAnsi" w:cstheme="minorBidi"/>
          <w:iCs w:val="0"/>
          <w:caps w:val="0"/>
          <w:noProof/>
          <w:sz w:val="22"/>
          <w:szCs w:val="22"/>
        </w:rPr>
      </w:pPr>
      <w:hyperlink w:anchor="_Toc5787420" w:history="1">
        <w:r w:rsidRPr="00692D5E">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692D5E">
          <w:rPr>
            <w:rStyle w:val="Hyperlink"/>
            <w:noProof/>
          </w:rPr>
          <w:t>ELECTRONIC SIGNATURES</w:t>
        </w:r>
        <w:r>
          <w:rPr>
            <w:noProof/>
            <w:webHidden/>
          </w:rPr>
          <w:tab/>
        </w:r>
        <w:r>
          <w:rPr>
            <w:noProof/>
            <w:webHidden/>
          </w:rPr>
          <w:fldChar w:fldCharType="begin"/>
        </w:r>
        <w:r>
          <w:rPr>
            <w:noProof/>
            <w:webHidden/>
          </w:rPr>
          <w:instrText xml:space="preserve"> PAGEREF _Toc5787420 \h </w:instrText>
        </w:r>
        <w:r>
          <w:rPr>
            <w:noProof/>
            <w:webHidden/>
          </w:rPr>
        </w:r>
        <w:r>
          <w:rPr>
            <w:noProof/>
            <w:webHidden/>
          </w:rPr>
          <w:fldChar w:fldCharType="separate"/>
        </w:r>
        <w:r>
          <w:rPr>
            <w:noProof/>
            <w:webHidden/>
          </w:rPr>
          <w:t>14</w:t>
        </w:r>
        <w:r>
          <w:rPr>
            <w:noProof/>
            <w:webHidden/>
          </w:rPr>
          <w:fldChar w:fldCharType="end"/>
        </w:r>
      </w:hyperlink>
    </w:p>
    <w:p w14:paraId="68709D6C" w14:textId="77777777" w:rsidR="00B7445A" w:rsidRDefault="00B7445A">
      <w:pPr>
        <w:pStyle w:val="TOC1"/>
        <w:tabs>
          <w:tab w:val="left" w:pos="475"/>
        </w:tabs>
        <w:rPr>
          <w:rFonts w:asciiTheme="minorHAnsi" w:eastAsiaTheme="minorEastAsia" w:hAnsiTheme="minorHAnsi" w:cstheme="minorBidi"/>
          <w:b w:val="0"/>
          <w:bCs w:val="0"/>
          <w:caps w:val="0"/>
          <w:noProof/>
          <w:sz w:val="22"/>
          <w:szCs w:val="22"/>
        </w:rPr>
      </w:pPr>
      <w:hyperlink w:anchor="_Toc5787421" w:history="1">
        <w:r w:rsidRPr="00692D5E">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692D5E">
          <w:rPr>
            <w:rStyle w:val="Hyperlink"/>
            <w:noProof/>
          </w:rPr>
          <w:t>DEFINITIONS</w:t>
        </w:r>
        <w:r>
          <w:rPr>
            <w:noProof/>
            <w:webHidden/>
          </w:rPr>
          <w:tab/>
        </w:r>
        <w:r>
          <w:rPr>
            <w:noProof/>
            <w:webHidden/>
          </w:rPr>
          <w:fldChar w:fldCharType="begin"/>
        </w:r>
        <w:r>
          <w:rPr>
            <w:noProof/>
            <w:webHidden/>
          </w:rPr>
          <w:instrText xml:space="preserve"> PAGEREF _Toc5787421 \h </w:instrText>
        </w:r>
        <w:r>
          <w:rPr>
            <w:noProof/>
            <w:webHidden/>
          </w:rPr>
        </w:r>
        <w:r>
          <w:rPr>
            <w:noProof/>
            <w:webHidden/>
          </w:rPr>
          <w:fldChar w:fldCharType="separate"/>
        </w:r>
        <w:r>
          <w:rPr>
            <w:noProof/>
            <w:webHidden/>
          </w:rPr>
          <w:t>15</w:t>
        </w:r>
        <w:r>
          <w:rPr>
            <w:noProof/>
            <w:webHidden/>
          </w:rPr>
          <w:fldChar w:fldCharType="end"/>
        </w:r>
      </w:hyperlink>
    </w:p>
    <w:p w14:paraId="43541D76"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422" w:history="1">
        <w:r w:rsidRPr="00692D5E">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692D5E">
          <w:rPr>
            <w:rStyle w:val="Hyperlink"/>
            <w:noProof/>
          </w:rPr>
          <w:t>CROSSWALK</w:t>
        </w:r>
        <w:r>
          <w:rPr>
            <w:noProof/>
            <w:webHidden/>
          </w:rPr>
          <w:tab/>
        </w:r>
        <w:r>
          <w:rPr>
            <w:noProof/>
            <w:webHidden/>
          </w:rPr>
          <w:fldChar w:fldCharType="begin"/>
        </w:r>
        <w:r>
          <w:rPr>
            <w:noProof/>
            <w:webHidden/>
          </w:rPr>
          <w:instrText xml:space="preserve"> PAGEREF _Toc5787422 \h </w:instrText>
        </w:r>
        <w:r>
          <w:rPr>
            <w:noProof/>
            <w:webHidden/>
          </w:rPr>
        </w:r>
        <w:r>
          <w:rPr>
            <w:noProof/>
            <w:webHidden/>
          </w:rPr>
          <w:fldChar w:fldCharType="separate"/>
        </w:r>
        <w:r>
          <w:rPr>
            <w:noProof/>
            <w:webHidden/>
          </w:rPr>
          <w:t>15</w:t>
        </w:r>
        <w:r>
          <w:rPr>
            <w:noProof/>
            <w:webHidden/>
          </w:rPr>
          <w:fldChar w:fldCharType="end"/>
        </w:r>
      </w:hyperlink>
    </w:p>
    <w:p w14:paraId="0CFB20EC"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423" w:history="1">
        <w:r w:rsidRPr="00692D5E">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692D5E">
          <w:rPr>
            <w:rStyle w:val="Hyperlink"/>
            <w:noProof/>
          </w:rPr>
          <w:t>GENERAL DEFINITIONS</w:t>
        </w:r>
        <w:r>
          <w:rPr>
            <w:noProof/>
            <w:webHidden/>
          </w:rPr>
          <w:tab/>
        </w:r>
        <w:r>
          <w:rPr>
            <w:noProof/>
            <w:webHidden/>
          </w:rPr>
          <w:fldChar w:fldCharType="begin"/>
        </w:r>
        <w:r>
          <w:rPr>
            <w:noProof/>
            <w:webHidden/>
          </w:rPr>
          <w:instrText xml:space="preserve"> PAGEREF _Toc5787423 \h </w:instrText>
        </w:r>
        <w:r>
          <w:rPr>
            <w:noProof/>
            <w:webHidden/>
          </w:rPr>
        </w:r>
        <w:r>
          <w:rPr>
            <w:noProof/>
            <w:webHidden/>
          </w:rPr>
          <w:fldChar w:fldCharType="separate"/>
        </w:r>
        <w:r>
          <w:rPr>
            <w:noProof/>
            <w:webHidden/>
          </w:rPr>
          <w:t>15</w:t>
        </w:r>
        <w:r>
          <w:rPr>
            <w:noProof/>
            <w:webHidden/>
          </w:rPr>
          <w:fldChar w:fldCharType="end"/>
        </w:r>
      </w:hyperlink>
    </w:p>
    <w:p w14:paraId="192AA42D"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424" w:history="1">
        <w:r w:rsidRPr="00692D5E">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692D5E">
          <w:rPr>
            <w:rStyle w:val="Hyperlink"/>
            <w:noProof/>
          </w:rPr>
          <w:t>BLANKET P.O.-SPECIFIC DEFINITIONS/ACRONYMS</w:t>
        </w:r>
        <w:r>
          <w:rPr>
            <w:noProof/>
            <w:webHidden/>
          </w:rPr>
          <w:tab/>
        </w:r>
        <w:r>
          <w:rPr>
            <w:noProof/>
            <w:webHidden/>
          </w:rPr>
          <w:fldChar w:fldCharType="begin"/>
        </w:r>
        <w:r>
          <w:rPr>
            <w:noProof/>
            <w:webHidden/>
          </w:rPr>
          <w:instrText xml:space="preserve"> PAGEREF _Toc5787424 \h </w:instrText>
        </w:r>
        <w:r>
          <w:rPr>
            <w:noProof/>
            <w:webHidden/>
          </w:rPr>
        </w:r>
        <w:r>
          <w:rPr>
            <w:noProof/>
            <w:webHidden/>
          </w:rPr>
          <w:fldChar w:fldCharType="separate"/>
        </w:r>
        <w:r>
          <w:rPr>
            <w:noProof/>
            <w:webHidden/>
          </w:rPr>
          <w:t>18</w:t>
        </w:r>
        <w:r>
          <w:rPr>
            <w:noProof/>
            <w:webHidden/>
          </w:rPr>
          <w:fldChar w:fldCharType="end"/>
        </w:r>
      </w:hyperlink>
    </w:p>
    <w:p w14:paraId="13E90CCB" w14:textId="77777777" w:rsidR="00B7445A" w:rsidRDefault="00B7445A">
      <w:pPr>
        <w:pStyle w:val="TOC1"/>
        <w:tabs>
          <w:tab w:val="left" w:pos="475"/>
        </w:tabs>
        <w:rPr>
          <w:rFonts w:asciiTheme="minorHAnsi" w:eastAsiaTheme="minorEastAsia" w:hAnsiTheme="minorHAnsi" w:cstheme="minorBidi"/>
          <w:b w:val="0"/>
          <w:bCs w:val="0"/>
          <w:caps w:val="0"/>
          <w:noProof/>
          <w:sz w:val="22"/>
          <w:szCs w:val="22"/>
        </w:rPr>
      </w:pPr>
      <w:hyperlink w:anchor="_Toc5787425" w:history="1">
        <w:r w:rsidRPr="00692D5E">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692D5E">
          <w:rPr>
            <w:rStyle w:val="Hyperlink"/>
            <w:noProof/>
          </w:rPr>
          <w:t>SCOPE OF WORK</w:t>
        </w:r>
        <w:r>
          <w:rPr>
            <w:noProof/>
            <w:webHidden/>
          </w:rPr>
          <w:tab/>
        </w:r>
        <w:r>
          <w:rPr>
            <w:noProof/>
            <w:webHidden/>
          </w:rPr>
          <w:fldChar w:fldCharType="begin"/>
        </w:r>
        <w:r>
          <w:rPr>
            <w:noProof/>
            <w:webHidden/>
          </w:rPr>
          <w:instrText xml:space="preserve"> PAGEREF _Toc5787425 \h </w:instrText>
        </w:r>
        <w:r>
          <w:rPr>
            <w:noProof/>
            <w:webHidden/>
          </w:rPr>
        </w:r>
        <w:r>
          <w:rPr>
            <w:noProof/>
            <w:webHidden/>
          </w:rPr>
          <w:fldChar w:fldCharType="separate"/>
        </w:r>
        <w:r>
          <w:rPr>
            <w:noProof/>
            <w:webHidden/>
          </w:rPr>
          <w:t>20</w:t>
        </w:r>
        <w:r>
          <w:rPr>
            <w:noProof/>
            <w:webHidden/>
          </w:rPr>
          <w:fldChar w:fldCharType="end"/>
        </w:r>
      </w:hyperlink>
    </w:p>
    <w:p w14:paraId="6E9C954B"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426" w:history="1">
        <w:r w:rsidRPr="00692D5E">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692D5E">
          <w:rPr>
            <w:rStyle w:val="Hyperlink"/>
            <w:noProof/>
          </w:rPr>
          <w:t>SUPPLIES FOR SAMPLING</w:t>
        </w:r>
        <w:r>
          <w:rPr>
            <w:noProof/>
            <w:webHidden/>
          </w:rPr>
          <w:tab/>
        </w:r>
        <w:r>
          <w:rPr>
            <w:noProof/>
            <w:webHidden/>
          </w:rPr>
          <w:fldChar w:fldCharType="begin"/>
        </w:r>
        <w:r>
          <w:rPr>
            <w:noProof/>
            <w:webHidden/>
          </w:rPr>
          <w:instrText xml:space="preserve"> PAGEREF _Toc5787426 \h </w:instrText>
        </w:r>
        <w:r>
          <w:rPr>
            <w:noProof/>
            <w:webHidden/>
          </w:rPr>
        </w:r>
        <w:r>
          <w:rPr>
            <w:noProof/>
            <w:webHidden/>
          </w:rPr>
          <w:fldChar w:fldCharType="separate"/>
        </w:r>
        <w:r>
          <w:rPr>
            <w:noProof/>
            <w:webHidden/>
          </w:rPr>
          <w:t>20</w:t>
        </w:r>
        <w:r>
          <w:rPr>
            <w:noProof/>
            <w:webHidden/>
          </w:rPr>
          <w:fldChar w:fldCharType="end"/>
        </w:r>
      </w:hyperlink>
    </w:p>
    <w:p w14:paraId="08185E61"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427" w:history="1">
        <w:r w:rsidRPr="00692D5E">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692D5E">
          <w:rPr>
            <w:rStyle w:val="Hyperlink"/>
            <w:noProof/>
          </w:rPr>
          <w:t>on-site services</w:t>
        </w:r>
        <w:r>
          <w:rPr>
            <w:noProof/>
            <w:webHidden/>
          </w:rPr>
          <w:tab/>
        </w:r>
        <w:r>
          <w:rPr>
            <w:noProof/>
            <w:webHidden/>
          </w:rPr>
          <w:fldChar w:fldCharType="begin"/>
        </w:r>
        <w:r>
          <w:rPr>
            <w:noProof/>
            <w:webHidden/>
          </w:rPr>
          <w:instrText xml:space="preserve"> PAGEREF _Toc5787427 \h </w:instrText>
        </w:r>
        <w:r>
          <w:rPr>
            <w:noProof/>
            <w:webHidden/>
          </w:rPr>
        </w:r>
        <w:r>
          <w:rPr>
            <w:noProof/>
            <w:webHidden/>
          </w:rPr>
          <w:fldChar w:fldCharType="separate"/>
        </w:r>
        <w:r>
          <w:rPr>
            <w:noProof/>
            <w:webHidden/>
          </w:rPr>
          <w:t>20</w:t>
        </w:r>
        <w:r>
          <w:rPr>
            <w:noProof/>
            <w:webHidden/>
          </w:rPr>
          <w:fldChar w:fldCharType="end"/>
        </w:r>
      </w:hyperlink>
    </w:p>
    <w:p w14:paraId="29E953BB" w14:textId="77777777" w:rsidR="00B7445A" w:rsidRDefault="00B7445A">
      <w:pPr>
        <w:pStyle w:val="TOC3"/>
        <w:rPr>
          <w:rFonts w:asciiTheme="minorHAnsi" w:eastAsiaTheme="minorEastAsia" w:hAnsiTheme="minorHAnsi" w:cstheme="minorBidi"/>
          <w:iCs w:val="0"/>
          <w:caps w:val="0"/>
          <w:noProof/>
          <w:sz w:val="22"/>
          <w:szCs w:val="22"/>
        </w:rPr>
      </w:pPr>
      <w:hyperlink w:anchor="_Toc5787428" w:history="1">
        <w:r w:rsidRPr="00692D5E">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692D5E">
          <w:rPr>
            <w:rStyle w:val="Hyperlink"/>
            <w:noProof/>
          </w:rPr>
          <w:t>collection sites</w:t>
        </w:r>
        <w:r>
          <w:rPr>
            <w:noProof/>
            <w:webHidden/>
          </w:rPr>
          <w:tab/>
        </w:r>
        <w:r>
          <w:rPr>
            <w:noProof/>
            <w:webHidden/>
          </w:rPr>
          <w:fldChar w:fldCharType="begin"/>
        </w:r>
        <w:r>
          <w:rPr>
            <w:noProof/>
            <w:webHidden/>
          </w:rPr>
          <w:instrText xml:space="preserve"> PAGEREF _Toc5787428 \h </w:instrText>
        </w:r>
        <w:r>
          <w:rPr>
            <w:noProof/>
            <w:webHidden/>
          </w:rPr>
        </w:r>
        <w:r>
          <w:rPr>
            <w:noProof/>
            <w:webHidden/>
          </w:rPr>
          <w:fldChar w:fldCharType="separate"/>
        </w:r>
        <w:r>
          <w:rPr>
            <w:noProof/>
            <w:webHidden/>
          </w:rPr>
          <w:t>20</w:t>
        </w:r>
        <w:r>
          <w:rPr>
            <w:noProof/>
            <w:webHidden/>
          </w:rPr>
          <w:fldChar w:fldCharType="end"/>
        </w:r>
      </w:hyperlink>
    </w:p>
    <w:p w14:paraId="773DF204" w14:textId="77777777" w:rsidR="00B7445A" w:rsidRDefault="00B7445A">
      <w:pPr>
        <w:pStyle w:val="TOC3"/>
        <w:rPr>
          <w:rFonts w:asciiTheme="minorHAnsi" w:eastAsiaTheme="minorEastAsia" w:hAnsiTheme="minorHAnsi" w:cstheme="minorBidi"/>
          <w:iCs w:val="0"/>
          <w:caps w:val="0"/>
          <w:noProof/>
          <w:sz w:val="22"/>
          <w:szCs w:val="22"/>
        </w:rPr>
      </w:pPr>
      <w:hyperlink w:anchor="_Toc5787429" w:history="1">
        <w:r w:rsidRPr="00692D5E">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692D5E">
          <w:rPr>
            <w:rStyle w:val="Hyperlink"/>
            <w:noProof/>
          </w:rPr>
          <w:t>department of corrections (DOC) collections</w:t>
        </w:r>
        <w:r>
          <w:rPr>
            <w:noProof/>
            <w:webHidden/>
          </w:rPr>
          <w:tab/>
        </w:r>
        <w:r>
          <w:rPr>
            <w:noProof/>
            <w:webHidden/>
          </w:rPr>
          <w:fldChar w:fldCharType="begin"/>
        </w:r>
        <w:r>
          <w:rPr>
            <w:noProof/>
            <w:webHidden/>
          </w:rPr>
          <w:instrText xml:space="preserve"> PAGEREF _Toc5787429 \h </w:instrText>
        </w:r>
        <w:r>
          <w:rPr>
            <w:noProof/>
            <w:webHidden/>
          </w:rPr>
        </w:r>
        <w:r>
          <w:rPr>
            <w:noProof/>
            <w:webHidden/>
          </w:rPr>
          <w:fldChar w:fldCharType="separate"/>
        </w:r>
        <w:r>
          <w:rPr>
            <w:noProof/>
            <w:webHidden/>
          </w:rPr>
          <w:t>20</w:t>
        </w:r>
        <w:r>
          <w:rPr>
            <w:noProof/>
            <w:webHidden/>
          </w:rPr>
          <w:fldChar w:fldCharType="end"/>
        </w:r>
      </w:hyperlink>
    </w:p>
    <w:p w14:paraId="1E7A6F6D"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430" w:history="1">
        <w:r w:rsidRPr="00692D5E">
          <w:rPr>
            <w:rStyle w:val="Hyperlink"/>
            <w:noProof/>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692D5E">
          <w:rPr>
            <w:rStyle w:val="Hyperlink"/>
            <w:noProof/>
          </w:rPr>
          <w:t>County Child Support Agencies</w:t>
        </w:r>
        <w:r>
          <w:rPr>
            <w:noProof/>
            <w:webHidden/>
          </w:rPr>
          <w:tab/>
        </w:r>
        <w:r>
          <w:rPr>
            <w:noProof/>
            <w:webHidden/>
          </w:rPr>
          <w:fldChar w:fldCharType="begin"/>
        </w:r>
        <w:r>
          <w:rPr>
            <w:noProof/>
            <w:webHidden/>
          </w:rPr>
          <w:instrText xml:space="preserve"> PAGEREF _Toc5787430 \h </w:instrText>
        </w:r>
        <w:r>
          <w:rPr>
            <w:noProof/>
            <w:webHidden/>
          </w:rPr>
        </w:r>
        <w:r>
          <w:rPr>
            <w:noProof/>
            <w:webHidden/>
          </w:rPr>
          <w:fldChar w:fldCharType="separate"/>
        </w:r>
        <w:r>
          <w:rPr>
            <w:noProof/>
            <w:webHidden/>
          </w:rPr>
          <w:t>21</w:t>
        </w:r>
        <w:r>
          <w:rPr>
            <w:noProof/>
            <w:webHidden/>
          </w:rPr>
          <w:fldChar w:fldCharType="end"/>
        </w:r>
      </w:hyperlink>
    </w:p>
    <w:p w14:paraId="5A1178B2"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431" w:history="1">
        <w:r w:rsidRPr="00692D5E">
          <w:rPr>
            <w:rStyle w:val="Hyperlink"/>
            <w:noProof/>
            <w14:scene3d>
              <w14:camera w14:prst="orthographicFront"/>
              <w14:lightRig w14:rig="threePt" w14:dir="t">
                <w14:rot w14:lat="0" w14:lon="0" w14:rev="0"/>
              </w14:lightRig>
            </w14:scene3d>
          </w:rPr>
          <w:t>3.4</w:t>
        </w:r>
        <w:r>
          <w:rPr>
            <w:rFonts w:asciiTheme="minorHAnsi" w:eastAsiaTheme="minorEastAsia" w:hAnsiTheme="minorHAnsi" w:cstheme="minorBidi"/>
            <w:caps w:val="0"/>
            <w:noProof/>
            <w:sz w:val="22"/>
            <w:szCs w:val="22"/>
          </w:rPr>
          <w:tab/>
        </w:r>
        <w:r w:rsidRPr="00692D5E">
          <w:rPr>
            <w:rStyle w:val="Hyperlink"/>
            <w:noProof/>
          </w:rPr>
          <w:t>PHLEBOTOMIST/CERTIFIED LABORATORY TECHNICIAN</w:t>
        </w:r>
        <w:r>
          <w:rPr>
            <w:noProof/>
            <w:webHidden/>
          </w:rPr>
          <w:tab/>
        </w:r>
        <w:r>
          <w:rPr>
            <w:noProof/>
            <w:webHidden/>
          </w:rPr>
          <w:fldChar w:fldCharType="begin"/>
        </w:r>
        <w:r>
          <w:rPr>
            <w:noProof/>
            <w:webHidden/>
          </w:rPr>
          <w:instrText xml:space="preserve"> PAGEREF _Toc5787431 \h </w:instrText>
        </w:r>
        <w:r>
          <w:rPr>
            <w:noProof/>
            <w:webHidden/>
          </w:rPr>
        </w:r>
        <w:r>
          <w:rPr>
            <w:noProof/>
            <w:webHidden/>
          </w:rPr>
          <w:fldChar w:fldCharType="separate"/>
        </w:r>
        <w:r>
          <w:rPr>
            <w:noProof/>
            <w:webHidden/>
          </w:rPr>
          <w:t>21</w:t>
        </w:r>
        <w:r>
          <w:rPr>
            <w:noProof/>
            <w:webHidden/>
          </w:rPr>
          <w:fldChar w:fldCharType="end"/>
        </w:r>
      </w:hyperlink>
    </w:p>
    <w:p w14:paraId="6B50252B" w14:textId="77777777" w:rsidR="00B7445A" w:rsidRDefault="00B7445A">
      <w:pPr>
        <w:pStyle w:val="TOC3"/>
        <w:rPr>
          <w:rFonts w:asciiTheme="minorHAnsi" w:eastAsiaTheme="minorEastAsia" w:hAnsiTheme="minorHAnsi" w:cstheme="minorBidi"/>
          <w:iCs w:val="0"/>
          <w:caps w:val="0"/>
          <w:noProof/>
          <w:sz w:val="22"/>
          <w:szCs w:val="22"/>
        </w:rPr>
      </w:pPr>
      <w:hyperlink w:anchor="_Toc5787432" w:history="1">
        <w:r w:rsidRPr="00692D5E">
          <w:rPr>
            <w:rStyle w:val="Hyperlink"/>
            <w:noProof/>
            <w14:scene3d>
              <w14:camera w14:prst="orthographicFront"/>
              <w14:lightRig w14:rig="threePt" w14:dir="t">
                <w14:rot w14:lat="0" w14:lon="0" w14:rev="0"/>
              </w14:lightRig>
            </w14:scene3d>
          </w:rPr>
          <w:t>3.4.1</w:t>
        </w:r>
        <w:r>
          <w:rPr>
            <w:rFonts w:asciiTheme="minorHAnsi" w:eastAsiaTheme="minorEastAsia" w:hAnsiTheme="minorHAnsi" w:cstheme="minorBidi"/>
            <w:iCs w:val="0"/>
            <w:caps w:val="0"/>
            <w:noProof/>
            <w:sz w:val="22"/>
            <w:szCs w:val="22"/>
          </w:rPr>
          <w:tab/>
        </w:r>
        <w:r w:rsidRPr="00692D5E">
          <w:rPr>
            <w:rStyle w:val="Hyperlink"/>
            <w:noProof/>
          </w:rPr>
          <w:t>IDENTIFICATION OF DONORS</w:t>
        </w:r>
        <w:r>
          <w:rPr>
            <w:noProof/>
            <w:webHidden/>
          </w:rPr>
          <w:tab/>
        </w:r>
        <w:r>
          <w:rPr>
            <w:noProof/>
            <w:webHidden/>
          </w:rPr>
          <w:fldChar w:fldCharType="begin"/>
        </w:r>
        <w:r>
          <w:rPr>
            <w:noProof/>
            <w:webHidden/>
          </w:rPr>
          <w:instrText xml:space="preserve"> PAGEREF _Toc5787432 \h </w:instrText>
        </w:r>
        <w:r>
          <w:rPr>
            <w:noProof/>
            <w:webHidden/>
          </w:rPr>
        </w:r>
        <w:r>
          <w:rPr>
            <w:noProof/>
            <w:webHidden/>
          </w:rPr>
          <w:fldChar w:fldCharType="separate"/>
        </w:r>
        <w:r>
          <w:rPr>
            <w:noProof/>
            <w:webHidden/>
          </w:rPr>
          <w:t>21</w:t>
        </w:r>
        <w:r>
          <w:rPr>
            <w:noProof/>
            <w:webHidden/>
          </w:rPr>
          <w:fldChar w:fldCharType="end"/>
        </w:r>
      </w:hyperlink>
    </w:p>
    <w:p w14:paraId="7CAEE106" w14:textId="77777777" w:rsidR="00B7445A" w:rsidRDefault="00B7445A">
      <w:pPr>
        <w:pStyle w:val="TOC3"/>
        <w:rPr>
          <w:rFonts w:asciiTheme="minorHAnsi" w:eastAsiaTheme="minorEastAsia" w:hAnsiTheme="minorHAnsi" w:cstheme="minorBidi"/>
          <w:iCs w:val="0"/>
          <w:caps w:val="0"/>
          <w:noProof/>
          <w:sz w:val="22"/>
          <w:szCs w:val="22"/>
        </w:rPr>
      </w:pPr>
      <w:hyperlink w:anchor="_Toc5787433" w:history="1">
        <w:r w:rsidRPr="00692D5E">
          <w:rPr>
            <w:rStyle w:val="Hyperlink"/>
            <w:noProof/>
            <w14:scene3d>
              <w14:camera w14:prst="orthographicFront"/>
              <w14:lightRig w14:rig="threePt" w14:dir="t">
                <w14:rot w14:lat="0" w14:lon="0" w14:rev="0"/>
              </w14:lightRig>
            </w14:scene3d>
          </w:rPr>
          <w:t>3.4.2</w:t>
        </w:r>
        <w:r>
          <w:rPr>
            <w:rFonts w:asciiTheme="minorHAnsi" w:eastAsiaTheme="minorEastAsia" w:hAnsiTheme="minorHAnsi" w:cstheme="minorBidi"/>
            <w:iCs w:val="0"/>
            <w:caps w:val="0"/>
            <w:noProof/>
            <w:sz w:val="22"/>
            <w:szCs w:val="22"/>
          </w:rPr>
          <w:tab/>
        </w:r>
        <w:r w:rsidRPr="00692D5E">
          <w:rPr>
            <w:rStyle w:val="Hyperlink"/>
            <w:noProof/>
          </w:rPr>
          <w:t>identification of samples</w:t>
        </w:r>
        <w:r>
          <w:rPr>
            <w:noProof/>
            <w:webHidden/>
          </w:rPr>
          <w:tab/>
        </w:r>
        <w:r>
          <w:rPr>
            <w:noProof/>
            <w:webHidden/>
          </w:rPr>
          <w:fldChar w:fldCharType="begin"/>
        </w:r>
        <w:r>
          <w:rPr>
            <w:noProof/>
            <w:webHidden/>
          </w:rPr>
          <w:instrText xml:space="preserve"> PAGEREF _Toc5787433 \h </w:instrText>
        </w:r>
        <w:r>
          <w:rPr>
            <w:noProof/>
            <w:webHidden/>
          </w:rPr>
        </w:r>
        <w:r>
          <w:rPr>
            <w:noProof/>
            <w:webHidden/>
          </w:rPr>
          <w:fldChar w:fldCharType="separate"/>
        </w:r>
        <w:r>
          <w:rPr>
            <w:noProof/>
            <w:webHidden/>
          </w:rPr>
          <w:t>22</w:t>
        </w:r>
        <w:r>
          <w:rPr>
            <w:noProof/>
            <w:webHidden/>
          </w:rPr>
          <w:fldChar w:fldCharType="end"/>
        </w:r>
      </w:hyperlink>
    </w:p>
    <w:p w14:paraId="5BFB8D80"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434" w:history="1">
        <w:r w:rsidRPr="00692D5E">
          <w:rPr>
            <w:rStyle w:val="Hyperlink"/>
            <w:noProof/>
            <w14:scene3d>
              <w14:camera w14:prst="orthographicFront"/>
              <w14:lightRig w14:rig="threePt" w14:dir="t">
                <w14:rot w14:lat="0" w14:lon="0" w14:rev="0"/>
              </w14:lightRig>
            </w14:scene3d>
          </w:rPr>
          <w:t>3.5</w:t>
        </w:r>
        <w:r>
          <w:rPr>
            <w:rFonts w:asciiTheme="minorHAnsi" w:eastAsiaTheme="minorEastAsia" w:hAnsiTheme="minorHAnsi" w:cstheme="minorBidi"/>
            <w:caps w:val="0"/>
            <w:noProof/>
            <w:sz w:val="22"/>
            <w:szCs w:val="22"/>
          </w:rPr>
          <w:tab/>
        </w:r>
        <w:r w:rsidRPr="00692D5E">
          <w:rPr>
            <w:rStyle w:val="Hyperlink"/>
            <w:noProof/>
          </w:rPr>
          <w:t>chain of custody</w:t>
        </w:r>
        <w:r>
          <w:rPr>
            <w:noProof/>
            <w:webHidden/>
          </w:rPr>
          <w:tab/>
        </w:r>
        <w:r>
          <w:rPr>
            <w:noProof/>
            <w:webHidden/>
          </w:rPr>
          <w:fldChar w:fldCharType="begin"/>
        </w:r>
        <w:r>
          <w:rPr>
            <w:noProof/>
            <w:webHidden/>
          </w:rPr>
          <w:instrText xml:space="preserve"> PAGEREF _Toc5787434 \h </w:instrText>
        </w:r>
        <w:r>
          <w:rPr>
            <w:noProof/>
            <w:webHidden/>
          </w:rPr>
        </w:r>
        <w:r>
          <w:rPr>
            <w:noProof/>
            <w:webHidden/>
          </w:rPr>
          <w:fldChar w:fldCharType="separate"/>
        </w:r>
        <w:r>
          <w:rPr>
            <w:noProof/>
            <w:webHidden/>
          </w:rPr>
          <w:t>22</w:t>
        </w:r>
        <w:r>
          <w:rPr>
            <w:noProof/>
            <w:webHidden/>
          </w:rPr>
          <w:fldChar w:fldCharType="end"/>
        </w:r>
      </w:hyperlink>
    </w:p>
    <w:p w14:paraId="5C705E1C"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435" w:history="1">
        <w:r w:rsidRPr="00692D5E">
          <w:rPr>
            <w:rStyle w:val="Hyperlink"/>
            <w:noProof/>
            <w14:scene3d>
              <w14:camera w14:prst="orthographicFront"/>
              <w14:lightRig w14:rig="threePt" w14:dir="t">
                <w14:rot w14:lat="0" w14:lon="0" w14:rev="0"/>
              </w14:lightRig>
            </w14:scene3d>
          </w:rPr>
          <w:t>3.6</w:t>
        </w:r>
        <w:r>
          <w:rPr>
            <w:rFonts w:asciiTheme="minorHAnsi" w:eastAsiaTheme="minorEastAsia" w:hAnsiTheme="minorHAnsi" w:cstheme="minorBidi"/>
            <w:caps w:val="0"/>
            <w:noProof/>
            <w:sz w:val="22"/>
            <w:szCs w:val="22"/>
          </w:rPr>
          <w:tab/>
        </w:r>
        <w:r w:rsidRPr="00692D5E">
          <w:rPr>
            <w:rStyle w:val="Hyperlink"/>
            <w:noProof/>
          </w:rPr>
          <w:t>sample/specimen pickup</w:t>
        </w:r>
        <w:r>
          <w:rPr>
            <w:noProof/>
            <w:webHidden/>
          </w:rPr>
          <w:tab/>
        </w:r>
        <w:r>
          <w:rPr>
            <w:noProof/>
            <w:webHidden/>
          </w:rPr>
          <w:fldChar w:fldCharType="begin"/>
        </w:r>
        <w:r>
          <w:rPr>
            <w:noProof/>
            <w:webHidden/>
          </w:rPr>
          <w:instrText xml:space="preserve"> PAGEREF _Toc5787435 \h </w:instrText>
        </w:r>
        <w:r>
          <w:rPr>
            <w:noProof/>
            <w:webHidden/>
          </w:rPr>
        </w:r>
        <w:r>
          <w:rPr>
            <w:noProof/>
            <w:webHidden/>
          </w:rPr>
          <w:fldChar w:fldCharType="separate"/>
        </w:r>
        <w:r>
          <w:rPr>
            <w:noProof/>
            <w:webHidden/>
          </w:rPr>
          <w:t>22</w:t>
        </w:r>
        <w:r>
          <w:rPr>
            <w:noProof/>
            <w:webHidden/>
          </w:rPr>
          <w:fldChar w:fldCharType="end"/>
        </w:r>
      </w:hyperlink>
    </w:p>
    <w:p w14:paraId="5DD7469D"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436" w:history="1">
        <w:r w:rsidRPr="00692D5E">
          <w:rPr>
            <w:rStyle w:val="Hyperlink"/>
            <w:noProof/>
            <w14:scene3d>
              <w14:camera w14:prst="orthographicFront"/>
              <w14:lightRig w14:rig="threePt" w14:dir="t">
                <w14:rot w14:lat="0" w14:lon="0" w14:rev="0"/>
              </w14:lightRig>
            </w14:scene3d>
          </w:rPr>
          <w:t>3.7</w:t>
        </w:r>
        <w:r>
          <w:rPr>
            <w:rFonts w:asciiTheme="minorHAnsi" w:eastAsiaTheme="minorEastAsia" w:hAnsiTheme="minorHAnsi" w:cstheme="minorBidi"/>
            <w:caps w:val="0"/>
            <w:noProof/>
            <w:sz w:val="22"/>
            <w:szCs w:val="22"/>
          </w:rPr>
          <w:tab/>
        </w:r>
        <w:r w:rsidRPr="00692D5E">
          <w:rPr>
            <w:rStyle w:val="Hyperlink"/>
            <w:noProof/>
          </w:rPr>
          <w:t>TEST SYSTEM standards</w:t>
        </w:r>
        <w:r>
          <w:rPr>
            <w:noProof/>
            <w:webHidden/>
          </w:rPr>
          <w:tab/>
        </w:r>
        <w:r>
          <w:rPr>
            <w:noProof/>
            <w:webHidden/>
          </w:rPr>
          <w:fldChar w:fldCharType="begin"/>
        </w:r>
        <w:r>
          <w:rPr>
            <w:noProof/>
            <w:webHidden/>
          </w:rPr>
          <w:instrText xml:space="preserve"> PAGEREF _Toc5787436 \h </w:instrText>
        </w:r>
        <w:r>
          <w:rPr>
            <w:noProof/>
            <w:webHidden/>
          </w:rPr>
        </w:r>
        <w:r>
          <w:rPr>
            <w:noProof/>
            <w:webHidden/>
          </w:rPr>
          <w:fldChar w:fldCharType="separate"/>
        </w:r>
        <w:r>
          <w:rPr>
            <w:noProof/>
            <w:webHidden/>
          </w:rPr>
          <w:t>22</w:t>
        </w:r>
        <w:r>
          <w:rPr>
            <w:noProof/>
            <w:webHidden/>
          </w:rPr>
          <w:fldChar w:fldCharType="end"/>
        </w:r>
      </w:hyperlink>
    </w:p>
    <w:p w14:paraId="26BCEB33" w14:textId="77777777" w:rsidR="00B7445A" w:rsidRDefault="00B7445A">
      <w:pPr>
        <w:pStyle w:val="TOC3"/>
        <w:rPr>
          <w:rFonts w:asciiTheme="minorHAnsi" w:eastAsiaTheme="minorEastAsia" w:hAnsiTheme="minorHAnsi" w:cstheme="minorBidi"/>
          <w:iCs w:val="0"/>
          <w:caps w:val="0"/>
          <w:noProof/>
          <w:sz w:val="22"/>
          <w:szCs w:val="22"/>
        </w:rPr>
      </w:pPr>
      <w:hyperlink w:anchor="_Toc5787437" w:history="1">
        <w:r w:rsidRPr="00692D5E">
          <w:rPr>
            <w:rStyle w:val="Hyperlink"/>
            <w:noProof/>
            <w14:scene3d>
              <w14:camera w14:prst="orthographicFront"/>
              <w14:lightRig w14:rig="threePt" w14:dir="t">
                <w14:rot w14:lat="0" w14:lon="0" w14:rev="0"/>
              </w14:lightRig>
            </w14:scene3d>
          </w:rPr>
          <w:t>3.7.1</w:t>
        </w:r>
        <w:r>
          <w:rPr>
            <w:rFonts w:asciiTheme="minorHAnsi" w:eastAsiaTheme="minorEastAsia" w:hAnsiTheme="minorHAnsi" w:cstheme="minorBidi"/>
            <w:iCs w:val="0"/>
            <w:caps w:val="0"/>
            <w:noProof/>
            <w:sz w:val="22"/>
            <w:szCs w:val="22"/>
          </w:rPr>
          <w:tab/>
        </w:r>
        <w:r w:rsidRPr="00692D5E">
          <w:rPr>
            <w:rStyle w:val="Hyperlink"/>
            <w:noProof/>
          </w:rPr>
          <w:t>dna genetic system testing</w:t>
        </w:r>
        <w:r>
          <w:rPr>
            <w:noProof/>
            <w:webHidden/>
          </w:rPr>
          <w:tab/>
        </w:r>
        <w:r>
          <w:rPr>
            <w:noProof/>
            <w:webHidden/>
          </w:rPr>
          <w:fldChar w:fldCharType="begin"/>
        </w:r>
        <w:r>
          <w:rPr>
            <w:noProof/>
            <w:webHidden/>
          </w:rPr>
          <w:instrText xml:space="preserve"> PAGEREF _Toc5787437 \h </w:instrText>
        </w:r>
        <w:r>
          <w:rPr>
            <w:noProof/>
            <w:webHidden/>
          </w:rPr>
        </w:r>
        <w:r>
          <w:rPr>
            <w:noProof/>
            <w:webHidden/>
          </w:rPr>
          <w:fldChar w:fldCharType="separate"/>
        </w:r>
        <w:r>
          <w:rPr>
            <w:noProof/>
            <w:webHidden/>
          </w:rPr>
          <w:t>23</w:t>
        </w:r>
        <w:r>
          <w:rPr>
            <w:noProof/>
            <w:webHidden/>
          </w:rPr>
          <w:fldChar w:fldCharType="end"/>
        </w:r>
      </w:hyperlink>
    </w:p>
    <w:p w14:paraId="3897C82A" w14:textId="77777777" w:rsidR="00B7445A" w:rsidRDefault="00B7445A">
      <w:pPr>
        <w:pStyle w:val="TOC3"/>
        <w:rPr>
          <w:rFonts w:asciiTheme="minorHAnsi" w:eastAsiaTheme="minorEastAsia" w:hAnsiTheme="minorHAnsi" w:cstheme="minorBidi"/>
          <w:iCs w:val="0"/>
          <w:caps w:val="0"/>
          <w:noProof/>
          <w:sz w:val="22"/>
          <w:szCs w:val="22"/>
        </w:rPr>
      </w:pPr>
      <w:hyperlink w:anchor="_Toc5787438" w:history="1">
        <w:r w:rsidRPr="00692D5E">
          <w:rPr>
            <w:rStyle w:val="Hyperlink"/>
            <w:noProof/>
            <w14:scene3d>
              <w14:camera w14:prst="orthographicFront"/>
              <w14:lightRig w14:rig="threePt" w14:dir="t">
                <w14:rot w14:lat="0" w14:lon="0" w14:rev="0"/>
              </w14:lightRig>
            </w14:scene3d>
          </w:rPr>
          <w:t>3.7.2</w:t>
        </w:r>
        <w:r>
          <w:rPr>
            <w:rFonts w:asciiTheme="minorHAnsi" w:eastAsiaTheme="minorEastAsia" w:hAnsiTheme="minorHAnsi" w:cstheme="minorBidi"/>
            <w:iCs w:val="0"/>
            <w:caps w:val="0"/>
            <w:noProof/>
            <w:sz w:val="22"/>
            <w:szCs w:val="22"/>
          </w:rPr>
          <w:tab/>
        </w:r>
        <w:r w:rsidRPr="00692D5E">
          <w:rPr>
            <w:rStyle w:val="Hyperlink"/>
            <w:noProof/>
          </w:rPr>
          <w:t>Buccal Swab</w:t>
        </w:r>
        <w:r>
          <w:rPr>
            <w:noProof/>
            <w:webHidden/>
          </w:rPr>
          <w:tab/>
        </w:r>
        <w:r>
          <w:rPr>
            <w:noProof/>
            <w:webHidden/>
          </w:rPr>
          <w:fldChar w:fldCharType="begin"/>
        </w:r>
        <w:r>
          <w:rPr>
            <w:noProof/>
            <w:webHidden/>
          </w:rPr>
          <w:instrText xml:space="preserve"> PAGEREF _Toc5787438 \h </w:instrText>
        </w:r>
        <w:r>
          <w:rPr>
            <w:noProof/>
            <w:webHidden/>
          </w:rPr>
        </w:r>
        <w:r>
          <w:rPr>
            <w:noProof/>
            <w:webHidden/>
          </w:rPr>
          <w:fldChar w:fldCharType="separate"/>
        </w:r>
        <w:r>
          <w:rPr>
            <w:noProof/>
            <w:webHidden/>
          </w:rPr>
          <w:t>23</w:t>
        </w:r>
        <w:r>
          <w:rPr>
            <w:noProof/>
            <w:webHidden/>
          </w:rPr>
          <w:fldChar w:fldCharType="end"/>
        </w:r>
      </w:hyperlink>
    </w:p>
    <w:p w14:paraId="31E6B56C" w14:textId="77777777" w:rsidR="00B7445A" w:rsidRDefault="00B7445A">
      <w:pPr>
        <w:pStyle w:val="TOC3"/>
        <w:rPr>
          <w:rFonts w:asciiTheme="minorHAnsi" w:eastAsiaTheme="minorEastAsia" w:hAnsiTheme="minorHAnsi" w:cstheme="minorBidi"/>
          <w:iCs w:val="0"/>
          <w:caps w:val="0"/>
          <w:noProof/>
          <w:sz w:val="22"/>
          <w:szCs w:val="22"/>
        </w:rPr>
      </w:pPr>
      <w:hyperlink w:anchor="_Toc5787439" w:history="1">
        <w:r w:rsidRPr="00692D5E">
          <w:rPr>
            <w:rStyle w:val="Hyperlink"/>
            <w:noProof/>
            <w14:scene3d>
              <w14:camera w14:prst="orthographicFront"/>
              <w14:lightRig w14:rig="threePt" w14:dir="t">
                <w14:rot w14:lat="0" w14:lon="0" w14:rev="0"/>
              </w14:lightRig>
            </w14:scene3d>
          </w:rPr>
          <w:t>3.7.3</w:t>
        </w:r>
        <w:r>
          <w:rPr>
            <w:rFonts w:asciiTheme="minorHAnsi" w:eastAsiaTheme="minorEastAsia" w:hAnsiTheme="minorHAnsi" w:cstheme="minorBidi"/>
            <w:iCs w:val="0"/>
            <w:caps w:val="0"/>
            <w:noProof/>
            <w:sz w:val="22"/>
            <w:szCs w:val="22"/>
          </w:rPr>
          <w:tab/>
        </w:r>
        <w:r w:rsidRPr="00692D5E">
          <w:rPr>
            <w:rStyle w:val="Hyperlink"/>
            <w:noProof/>
          </w:rPr>
          <w:t>new technology for genetic testing</w:t>
        </w:r>
        <w:r>
          <w:rPr>
            <w:noProof/>
            <w:webHidden/>
          </w:rPr>
          <w:tab/>
        </w:r>
        <w:r>
          <w:rPr>
            <w:noProof/>
            <w:webHidden/>
          </w:rPr>
          <w:fldChar w:fldCharType="begin"/>
        </w:r>
        <w:r>
          <w:rPr>
            <w:noProof/>
            <w:webHidden/>
          </w:rPr>
          <w:instrText xml:space="preserve"> PAGEREF _Toc5787439 \h </w:instrText>
        </w:r>
        <w:r>
          <w:rPr>
            <w:noProof/>
            <w:webHidden/>
          </w:rPr>
        </w:r>
        <w:r>
          <w:rPr>
            <w:noProof/>
            <w:webHidden/>
          </w:rPr>
          <w:fldChar w:fldCharType="separate"/>
        </w:r>
        <w:r>
          <w:rPr>
            <w:noProof/>
            <w:webHidden/>
          </w:rPr>
          <w:t>23</w:t>
        </w:r>
        <w:r>
          <w:rPr>
            <w:noProof/>
            <w:webHidden/>
          </w:rPr>
          <w:fldChar w:fldCharType="end"/>
        </w:r>
      </w:hyperlink>
    </w:p>
    <w:p w14:paraId="7ACAB29E"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440" w:history="1">
        <w:r w:rsidRPr="00692D5E">
          <w:rPr>
            <w:rStyle w:val="Hyperlink"/>
            <w:noProof/>
            <w14:scene3d>
              <w14:camera w14:prst="orthographicFront"/>
              <w14:lightRig w14:rig="threePt" w14:dir="t">
                <w14:rot w14:lat="0" w14:lon="0" w14:rev="0"/>
              </w14:lightRig>
            </w14:scene3d>
          </w:rPr>
          <w:t>3.8</w:t>
        </w:r>
        <w:r>
          <w:rPr>
            <w:rFonts w:asciiTheme="minorHAnsi" w:eastAsiaTheme="minorEastAsia" w:hAnsiTheme="minorHAnsi" w:cstheme="minorBidi"/>
            <w:caps w:val="0"/>
            <w:noProof/>
            <w:sz w:val="22"/>
            <w:szCs w:val="22"/>
          </w:rPr>
          <w:tab/>
        </w:r>
        <w:r w:rsidRPr="00692D5E">
          <w:rPr>
            <w:rStyle w:val="Hyperlink"/>
            <w:noProof/>
          </w:rPr>
          <w:t>inclusion/exclusion of the putative father</w:t>
        </w:r>
        <w:r>
          <w:rPr>
            <w:noProof/>
            <w:webHidden/>
          </w:rPr>
          <w:tab/>
        </w:r>
        <w:r>
          <w:rPr>
            <w:noProof/>
            <w:webHidden/>
          </w:rPr>
          <w:fldChar w:fldCharType="begin"/>
        </w:r>
        <w:r>
          <w:rPr>
            <w:noProof/>
            <w:webHidden/>
          </w:rPr>
          <w:instrText xml:space="preserve"> PAGEREF _Toc5787440 \h </w:instrText>
        </w:r>
        <w:r>
          <w:rPr>
            <w:noProof/>
            <w:webHidden/>
          </w:rPr>
        </w:r>
        <w:r>
          <w:rPr>
            <w:noProof/>
            <w:webHidden/>
          </w:rPr>
          <w:fldChar w:fldCharType="separate"/>
        </w:r>
        <w:r>
          <w:rPr>
            <w:noProof/>
            <w:webHidden/>
          </w:rPr>
          <w:t>23</w:t>
        </w:r>
        <w:r>
          <w:rPr>
            <w:noProof/>
            <w:webHidden/>
          </w:rPr>
          <w:fldChar w:fldCharType="end"/>
        </w:r>
      </w:hyperlink>
    </w:p>
    <w:p w14:paraId="4D33550D"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441" w:history="1">
        <w:r w:rsidRPr="00692D5E">
          <w:rPr>
            <w:rStyle w:val="Hyperlink"/>
            <w:noProof/>
            <w14:scene3d>
              <w14:camera w14:prst="orthographicFront"/>
              <w14:lightRig w14:rig="threePt" w14:dir="t">
                <w14:rot w14:lat="0" w14:lon="0" w14:rev="0"/>
              </w14:lightRig>
            </w14:scene3d>
          </w:rPr>
          <w:t>3.9</w:t>
        </w:r>
        <w:r>
          <w:rPr>
            <w:rFonts w:asciiTheme="minorHAnsi" w:eastAsiaTheme="minorEastAsia" w:hAnsiTheme="minorHAnsi" w:cstheme="minorBidi"/>
            <w:caps w:val="0"/>
            <w:noProof/>
            <w:sz w:val="22"/>
            <w:szCs w:val="22"/>
          </w:rPr>
          <w:tab/>
        </w:r>
        <w:r w:rsidRPr="00692D5E">
          <w:rPr>
            <w:rStyle w:val="Hyperlink"/>
            <w:noProof/>
          </w:rPr>
          <w:t>report of test results</w:t>
        </w:r>
        <w:r>
          <w:rPr>
            <w:noProof/>
            <w:webHidden/>
          </w:rPr>
          <w:tab/>
        </w:r>
        <w:r>
          <w:rPr>
            <w:noProof/>
            <w:webHidden/>
          </w:rPr>
          <w:fldChar w:fldCharType="begin"/>
        </w:r>
        <w:r>
          <w:rPr>
            <w:noProof/>
            <w:webHidden/>
          </w:rPr>
          <w:instrText xml:space="preserve"> PAGEREF _Toc5787441 \h </w:instrText>
        </w:r>
        <w:r>
          <w:rPr>
            <w:noProof/>
            <w:webHidden/>
          </w:rPr>
        </w:r>
        <w:r>
          <w:rPr>
            <w:noProof/>
            <w:webHidden/>
          </w:rPr>
          <w:fldChar w:fldCharType="separate"/>
        </w:r>
        <w:r>
          <w:rPr>
            <w:noProof/>
            <w:webHidden/>
          </w:rPr>
          <w:t>23</w:t>
        </w:r>
        <w:r>
          <w:rPr>
            <w:noProof/>
            <w:webHidden/>
          </w:rPr>
          <w:fldChar w:fldCharType="end"/>
        </w:r>
      </w:hyperlink>
    </w:p>
    <w:p w14:paraId="4552C517" w14:textId="77777777" w:rsidR="00B7445A" w:rsidRDefault="00B7445A">
      <w:pPr>
        <w:pStyle w:val="TOC3"/>
        <w:rPr>
          <w:rFonts w:asciiTheme="minorHAnsi" w:eastAsiaTheme="minorEastAsia" w:hAnsiTheme="minorHAnsi" w:cstheme="minorBidi"/>
          <w:iCs w:val="0"/>
          <w:caps w:val="0"/>
          <w:noProof/>
          <w:sz w:val="22"/>
          <w:szCs w:val="22"/>
        </w:rPr>
      </w:pPr>
      <w:hyperlink w:anchor="_Toc5787442" w:history="1">
        <w:r w:rsidRPr="00692D5E">
          <w:rPr>
            <w:rStyle w:val="Hyperlink"/>
            <w:noProof/>
            <w14:scene3d>
              <w14:camera w14:prst="orthographicFront"/>
              <w14:lightRig w14:rig="threePt" w14:dir="t">
                <w14:rot w14:lat="0" w14:lon="0" w14:rev="0"/>
              </w14:lightRig>
            </w14:scene3d>
          </w:rPr>
          <w:t>3.9.1</w:t>
        </w:r>
        <w:r>
          <w:rPr>
            <w:rFonts w:asciiTheme="minorHAnsi" w:eastAsiaTheme="minorEastAsia" w:hAnsiTheme="minorHAnsi" w:cstheme="minorBidi"/>
            <w:iCs w:val="0"/>
            <w:caps w:val="0"/>
            <w:noProof/>
            <w:sz w:val="22"/>
            <w:szCs w:val="22"/>
          </w:rPr>
          <w:tab/>
        </w:r>
        <w:r w:rsidRPr="00692D5E">
          <w:rPr>
            <w:rStyle w:val="Hyperlink"/>
            <w:noProof/>
          </w:rPr>
          <w:t>failure to exclude result report</w:t>
        </w:r>
        <w:r>
          <w:rPr>
            <w:noProof/>
            <w:webHidden/>
          </w:rPr>
          <w:tab/>
        </w:r>
        <w:r>
          <w:rPr>
            <w:noProof/>
            <w:webHidden/>
          </w:rPr>
          <w:fldChar w:fldCharType="begin"/>
        </w:r>
        <w:r>
          <w:rPr>
            <w:noProof/>
            <w:webHidden/>
          </w:rPr>
          <w:instrText xml:space="preserve"> PAGEREF _Toc5787442 \h </w:instrText>
        </w:r>
        <w:r>
          <w:rPr>
            <w:noProof/>
            <w:webHidden/>
          </w:rPr>
        </w:r>
        <w:r>
          <w:rPr>
            <w:noProof/>
            <w:webHidden/>
          </w:rPr>
          <w:fldChar w:fldCharType="separate"/>
        </w:r>
        <w:r>
          <w:rPr>
            <w:noProof/>
            <w:webHidden/>
          </w:rPr>
          <w:t>24</w:t>
        </w:r>
        <w:r>
          <w:rPr>
            <w:noProof/>
            <w:webHidden/>
          </w:rPr>
          <w:fldChar w:fldCharType="end"/>
        </w:r>
      </w:hyperlink>
    </w:p>
    <w:p w14:paraId="135FD661" w14:textId="77777777" w:rsidR="00B7445A" w:rsidRDefault="00B7445A">
      <w:pPr>
        <w:pStyle w:val="TOC3"/>
        <w:rPr>
          <w:rFonts w:asciiTheme="minorHAnsi" w:eastAsiaTheme="minorEastAsia" w:hAnsiTheme="minorHAnsi" w:cstheme="minorBidi"/>
          <w:iCs w:val="0"/>
          <w:caps w:val="0"/>
          <w:noProof/>
          <w:sz w:val="22"/>
          <w:szCs w:val="22"/>
        </w:rPr>
      </w:pPr>
      <w:hyperlink w:anchor="_Toc5787443" w:history="1">
        <w:r w:rsidRPr="00692D5E">
          <w:rPr>
            <w:rStyle w:val="Hyperlink"/>
            <w:noProof/>
            <w14:scene3d>
              <w14:camera w14:prst="orthographicFront"/>
              <w14:lightRig w14:rig="threePt" w14:dir="t">
                <w14:rot w14:lat="0" w14:lon="0" w14:rev="0"/>
              </w14:lightRig>
            </w14:scene3d>
          </w:rPr>
          <w:t>3.9.2</w:t>
        </w:r>
        <w:r>
          <w:rPr>
            <w:rFonts w:asciiTheme="minorHAnsi" w:eastAsiaTheme="minorEastAsia" w:hAnsiTheme="minorHAnsi" w:cstheme="minorBidi"/>
            <w:iCs w:val="0"/>
            <w:caps w:val="0"/>
            <w:noProof/>
            <w:sz w:val="22"/>
            <w:szCs w:val="22"/>
          </w:rPr>
          <w:tab/>
        </w:r>
        <w:r w:rsidRPr="00692D5E">
          <w:rPr>
            <w:rStyle w:val="Hyperlink"/>
            <w:noProof/>
          </w:rPr>
          <w:t>inconclusive results</w:t>
        </w:r>
        <w:r>
          <w:rPr>
            <w:noProof/>
            <w:webHidden/>
          </w:rPr>
          <w:tab/>
        </w:r>
        <w:r>
          <w:rPr>
            <w:noProof/>
            <w:webHidden/>
          </w:rPr>
          <w:fldChar w:fldCharType="begin"/>
        </w:r>
        <w:r>
          <w:rPr>
            <w:noProof/>
            <w:webHidden/>
          </w:rPr>
          <w:instrText xml:space="preserve"> PAGEREF _Toc5787443 \h </w:instrText>
        </w:r>
        <w:r>
          <w:rPr>
            <w:noProof/>
            <w:webHidden/>
          </w:rPr>
        </w:r>
        <w:r>
          <w:rPr>
            <w:noProof/>
            <w:webHidden/>
          </w:rPr>
          <w:fldChar w:fldCharType="separate"/>
        </w:r>
        <w:r>
          <w:rPr>
            <w:noProof/>
            <w:webHidden/>
          </w:rPr>
          <w:t>24</w:t>
        </w:r>
        <w:r>
          <w:rPr>
            <w:noProof/>
            <w:webHidden/>
          </w:rPr>
          <w:fldChar w:fldCharType="end"/>
        </w:r>
      </w:hyperlink>
    </w:p>
    <w:p w14:paraId="5EB0049A" w14:textId="77777777" w:rsidR="00B7445A" w:rsidRDefault="00B7445A">
      <w:pPr>
        <w:pStyle w:val="TOC2"/>
        <w:tabs>
          <w:tab w:val="left" w:pos="1200"/>
        </w:tabs>
        <w:rPr>
          <w:rFonts w:asciiTheme="minorHAnsi" w:eastAsiaTheme="minorEastAsia" w:hAnsiTheme="minorHAnsi" w:cstheme="minorBidi"/>
          <w:caps w:val="0"/>
          <w:noProof/>
          <w:sz w:val="22"/>
          <w:szCs w:val="22"/>
        </w:rPr>
      </w:pPr>
      <w:hyperlink w:anchor="_Toc5787444" w:history="1">
        <w:r w:rsidRPr="00692D5E">
          <w:rPr>
            <w:rStyle w:val="Hyperlink"/>
            <w:noProof/>
            <w14:scene3d>
              <w14:camera w14:prst="orthographicFront"/>
              <w14:lightRig w14:rig="threePt" w14:dir="t">
                <w14:rot w14:lat="0" w14:lon="0" w14:rev="0"/>
              </w14:lightRig>
            </w14:scene3d>
          </w:rPr>
          <w:t>3.10</w:t>
        </w:r>
        <w:r>
          <w:rPr>
            <w:rFonts w:asciiTheme="minorHAnsi" w:eastAsiaTheme="minorEastAsia" w:hAnsiTheme="minorHAnsi" w:cstheme="minorBidi"/>
            <w:caps w:val="0"/>
            <w:noProof/>
            <w:sz w:val="22"/>
            <w:szCs w:val="22"/>
          </w:rPr>
          <w:tab/>
        </w:r>
        <w:r w:rsidRPr="00692D5E">
          <w:rPr>
            <w:rStyle w:val="Hyperlink"/>
            <w:noProof/>
          </w:rPr>
          <w:t>test results</w:t>
        </w:r>
        <w:r>
          <w:rPr>
            <w:noProof/>
            <w:webHidden/>
          </w:rPr>
          <w:tab/>
        </w:r>
        <w:r>
          <w:rPr>
            <w:noProof/>
            <w:webHidden/>
          </w:rPr>
          <w:fldChar w:fldCharType="begin"/>
        </w:r>
        <w:r>
          <w:rPr>
            <w:noProof/>
            <w:webHidden/>
          </w:rPr>
          <w:instrText xml:space="preserve"> PAGEREF _Toc5787444 \h </w:instrText>
        </w:r>
        <w:r>
          <w:rPr>
            <w:noProof/>
            <w:webHidden/>
          </w:rPr>
        </w:r>
        <w:r>
          <w:rPr>
            <w:noProof/>
            <w:webHidden/>
          </w:rPr>
          <w:fldChar w:fldCharType="separate"/>
        </w:r>
        <w:r>
          <w:rPr>
            <w:noProof/>
            <w:webHidden/>
          </w:rPr>
          <w:t>24</w:t>
        </w:r>
        <w:r>
          <w:rPr>
            <w:noProof/>
            <w:webHidden/>
          </w:rPr>
          <w:fldChar w:fldCharType="end"/>
        </w:r>
      </w:hyperlink>
    </w:p>
    <w:p w14:paraId="21AD7F15" w14:textId="77777777" w:rsidR="00B7445A" w:rsidRDefault="00B7445A">
      <w:pPr>
        <w:pStyle w:val="TOC2"/>
        <w:tabs>
          <w:tab w:val="left" w:pos="1200"/>
        </w:tabs>
        <w:rPr>
          <w:rFonts w:asciiTheme="minorHAnsi" w:eastAsiaTheme="minorEastAsia" w:hAnsiTheme="minorHAnsi" w:cstheme="minorBidi"/>
          <w:caps w:val="0"/>
          <w:noProof/>
          <w:sz w:val="22"/>
          <w:szCs w:val="22"/>
        </w:rPr>
      </w:pPr>
      <w:hyperlink w:anchor="_Toc5787445" w:history="1">
        <w:r w:rsidRPr="00692D5E">
          <w:rPr>
            <w:rStyle w:val="Hyperlink"/>
            <w:noProof/>
            <w14:scene3d>
              <w14:camera w14:prst="orthographicFront"/>
              <w14:lightRig w14:rig="threePt" w14:dir="t">
                <w14:rot w14:lat="0" w14:lon="0" w14:rev="0"/>
              </w14:lightRig>
            </w14:scene3d>
          </w:rPr>
          <w:t>3.11</w:t>
        </w:r>
        <w:r>
          <w:rPr>
            <w:rFonts w:asciiTheme="minorHAnsi" w:eastAsiaTheme="minorEastAsia" w:hAnsiTheme="minorHAnsi" w:cstheme="minorBidi"/>
            <w:caps w:val="0"/>
            <w:noProof/>
            <w:sz w:val="22"/>
            <w:szCs w:val="22"/>
          </w:rPr>
          <w:tab/>
        </w:r>
        <w:r w:rsidRPr="00692D5E">
          <w:rPr>
            <w:rStyle w:val="Hyperlink"/>
            <w:noProof/>
          </w:rPr>
          <w:t>expert Witness testimony</w:t>
        </w:r>
        <w:r>
          <w:rPr>
            <w:noProof/>
            <w:webHidden/>
          </w:rPr>
          <w:tab/>
        </w:r>
        <w:r>
          <w:rPr>
            <w:noProof/>
            <w:webHidden/>
          </w:rPr>
          <w:fldChar w:fldCharType="begin"/>
        </w:r>
        <w:r>
          <w:rPr>
            <w:noProof/>
            <w:webHidden/>
          </w:rPr>
          <w:instrText xml:space="preserve"> PAGEREF _Toc5787445 \h </w:instrText>
        </w:r>
        <w:r>
          <w:rPr>
            <w:noProof/>
            <w:webHidden/>
          </w:rPr>
        </w:r>
        <w:r>
          <w:rPr>
            <w:noProof/>
            <w:webHidden/>
          </w:rPr>
          <w:fldChar w:fldCharType="separate"/>
        </w:r>
        <w:r>
          <w:rPr>
            <w:noProof/>
            <w:webHidden/>
          </w:rPr>
          <w:t>24</w:t>
        </w:r>
        <w:r>
          <w:rPr>
            <w:noProof/>
            <w:webHidden/>
          </w:rPr>
          <w:fldChar w:fldCharType="end"/>
        </w:r>
      </w:hyperlink>
    </w:p>
    <w:p w14:paraId="17F11B21" w14:textId="77777777" w:rsidR="00B7445A" w:rsidRDefault="00B7445A">
      <w:pPr>
        <w:pStyle w:val="TOC2"/>
        <w:tabs>
          <w:tab w:val="left" w:pos="1200"/>
        </w:tabs>
        <w:rPr>
          <w:rFonts w:asciiTheme="minorHAnsi" w:eastAsiaTheme="minorEastAsia" w:hAnsiTheme="minorHAnsi" w:cstheme="minorBidi"/>
          <w:caps w:val="0"/>
          <w:noProof/>
          <w:sz w:val="22"/>
          <w:szCs w:val="22"/>
        </w:rPr>
      </w:pPr>
      <w:hyperlink w:anchor="_Toc5787446" w:history="1">
        <w:r w:rsidRPr="00692D5E">
          <w:rPr>
            <w:rStyle w:val="Hyperlink"/>
            <w:noProof/>
            <w14:scene3d>
              <w14:camera w14:prst="orthographicFront"/>
              <w14:lightRig w14:rig="threePt" w14:dir="t">
                <w14:rot w14:lat="0" w14:lon="0" w14:rev="0"/>
              </w14:lightRig>
            </w14:scene3d>
          </w:rPr>
          <w:t>3.12</w:t>
        </w:r>
        <w:r>
          <w:rPr>
            <w:rFonts w:asciiTheme="minorHAnsi" w:eastAsiaTheme="minorEastAsia" w:hAnsiTheme="minorHAnsi" w:cstheme="minorBidi"/>
            <w:caps w:val="0"/>
            <w:noProof/>
            <w:sz w:val="22"/>
            <w:szCs w:val="22"/>
          </w:rPr>
          <w:tab/>
        </w:r>
        <w:r w:rsidRPr="00692D5E">
          <w:rPr>
            <w:rStyle w:val="Hyperlink"/>
            <w:noProof/>
          </w:rPr>
          <w:t>resampling</w:t>
        </w:r>
        <w:r>
          <w:rPr>
            <w:noProof/>
            <w:webHidden/>
          </w:rPr>
          <w:tab/>
        </w:r>
        <w:r>
          <w:rPr>
            <w:noProof/>
            <w:webHidden/>
          </w:rPr>
          <w:fldChar w:fldCharType="begin"/>
        </w:r>
        <w:r>
          <w:rPr>
            <w:noProof/>
            <w:webHidden/>
          </w:rPr>
          <w:instrText xml:space="preserve"> PAGEREF _Toc5787446 \h </w:instrText>
        </w:r>
        <w:r>
          <w:rPr>
            <w:noProof/>
            <w:webHidden/>
          </w:rPr>
        </w:r>
        <w:r>
          <w:rPr>
            <w:noProof/>
            <w:webHidden/>
          </w:rPr>
          <w:fldChar w:fldCharType="separate"/>
        </w:r>
        <w:r>
          <w:rPr>
            <w:noProof/>
            <w:webHidden/>
          </w:rPr>
          <w:t>25</w:t>
        </w:r>
        <w:r>
          <w:rPr>
            <w:noProof/>
            <w:webHidden/>
          </w:rPr>
          <w:fldChar w:fldCharType="end"/>
        </w:r>
      </w:hyperlink>
    </w:p>
    <w:p w14:paraId="17AA73F1" w14:textId="77777777" w:rsidR="00B7445A" w:rsidRDefault="00B7445A">
      <w:pPr>
        <w:pStyle w:val="TOC2"/>
        <w:tabs>
          <w:tab w:val="left" w:pos="1200"/>
        </w:tabs>
        <w:rPr>
          <w:rFonts w:asciiTheme="minorHAnsi" w:eastAsiaTheme="minorEastAsia" w:hAnsiTheme="minorHAnsi" w:cstheme="minorBidi"/>
          <w:caps w:val="0"/>
          <w:noProof/>
          <w:sz w:val="22"/>
          <w:szCs w:val="22"/>
        </w:rPr>
      </w:pPr>
      <w:hyperlink w:anchor="_Toc5787447" w:history="1">
        <w:r w:rsidRPr="00692D5E">
          <w:rPr>
            <w:rStyle w:val="Hyperlink"/>
            <w:noProof/>
            <w14:scene3d>
              <w14:camera w14:prst="orthographicFront"/>
              <w14:lightRig w14:rig="threePt" w14:dir="t">
                <w14:rot w14:lat="0" w14:lon="0" w14:rev="0"/>
              </w14:lightRig>
            </w14:scene3d>
          </w:rPr>
          <w:t>3.13</w:t>
        </w:r>
        <w:r>
          <w:rPr>
            <w:rFonts w:asciiTheme="minorHAnsi" w:eastAsiaTheme="minorEastAsia" w:hAnsiTheme="minorHAnsi" w:cstheme="minorBidi"/>
            <w:caps w:val="0"/>
            <w:noProof/>
            <w:sz w:val="22"/>
            <w:szCs w:val="22"/>
          </w:rPr>
          <w:tab/>
        </w:r>
        <w:r w:rsidRPr="00692D5E">
          <w:rPr>
            <w:rStyle w:val="Hyperlink"/>
            <w:noProof/>
          </w:rPr>
          <w:t>training state/county personnel in sample collection methods</w:t>
        </w:r>
        <w:r>
          <w:rPr>
            <w:noProof/>
            <w:webHidden/>
          </w:rPr>
          <w:tab/>
        </w:r>
        <w:r>
          <w:rPr>
            <w:noProof/>
            <w:webHidden/>
          </w:rPr>
          <w:fldChar w:fldCharType="begin"/>
        </w:r>
        <w:r>
          <w:rPr>
            <w:noProof/>
            <w:webHidden/>
          </w:rPr>
          <w:instrText xml:space="preserve"> PAGEREF _Toc5787447 \h </w:instrText>
        </w:r>
        <w:r>
          <w:rPr>
            <w:noProof/>
            <w:webHidden/>
          </w:rPr>
        </w:r>
        <w:r>
          <w:rPr>
            <w:noProof/>
            <w:webHidden/>
          </w:rPr>
          <w:fldChar w:fldCharType="separate"/>
        </w:r>
        <w:r>
          <w:rPr>
            <w:noProof/>
            <w:webHidden/>
          </w:rPr>
          <w:t>25</w:t>
        </w:r>
        <w:r>
          <w:rPr>
            <w:noProof/>
            <w:webHidden/>
          </w:rPr>
          <w:fldChar w:fldCharType="end"/>
        </w:r>
      </w:hyperlink>
    </w:p>
    <w:p w14:paraId="012EABD0" w14:textId="77777777" w:rsidR="00B7445A" w:rsidRDefault="00B7445A">
      <w:pPr>
        <w:pStyle w:val="TOC2"/>
        <w:tabs>
          <w:tab w:val="left" w:pos="1200"/>
        </w:tabs>
        <w:rPr>
          <w:rFonts w:asciiTheme="minorHAnsi" w:eastAsiaTheme="minorEastAsia" w:hAnsiTheme="minorHAnsi" w:cstheme="minorBidi"/>
          <w:caps w:val="0"/>
          <w:noProof/>
          <w:sz w:val="22"/>
          <w:szCs w:val="22"/>
        </w:rPr>
      </w:pPr>
      <w:hyperlink w:anchor="_Toc5787448" w:history="1">
        <w:r w:rsidRPr="00692D5E">
          <w:rPr>
            <w:rStyle w:val="Hyperlink"/>
            <w:noProof/>
            <w14:scene3d>
              <w14:camera w14:prst="orthographicFront"/>
              <w14:lightRig w14:rig="threePt" w14:dir="t">
                <w14:rot w14:lat="0" w14:lon="0" w14:rev="0"/>
              </w14:lightRig>
            </w14:scene3d>
          </w:rPr>
          <w:t>3.14</w:t>
        </w:r>
        <w:r>
          <w:rPr>
            <w:rFonts w:asciiTheme="minorHAnsi" w:eastAsiaTheme="minorEastAsia" w:hAnsiTheme="minorHAnsi" w:cstheme="minorBidi"/>
            <w:caps w:val="0"/>
            <w:noProof/>
            <w:sz w:val="22"/>
            <w:szCs w:val="22"/>
          </w:rPr>
          <w:tab/>
        </w:r>
        <w:r w:rsidRPr="00692D5E">
          <w:rPr>
            <w:rStyle w:val="Hyperlink"/>
            <w:noProof/>
          </w:rPr>
          <w:t>samples collected by STATE/COUNTY PERSONNEL</w:t>
        </w:r>
        <w:r>
          <w:rPr>
            <w:noProof/>
            <w:webHidden/>
          </w:rPr>
          <w:tab/>
        </w:r>
        <w:r>
          <w:rPr>
            <w:noProof/>
            <w:webHidden/>
          </w:rPr>
          <w:fldChar w:fldCharType="begin"/>
        </w:r>
        <w:r>
          <w:rPr>
            <w:noProof/>
            <w:webHidden/>
          </w:rPr>
          <w:instrText xml:space="preserve"> PAGEREF _Toc5787448 \h </w:instrText>
        </w:r>
        <w:r>
          <w:rPr>
            <w:noProof/>
            <w:webHidden/>
          </w:rPr>
        </w:r>
        <w:r>
          <w:rPr>
            <w:noProof/>
            <w:webHidden/>
          </w:rPr>
          <w:fldChar w:fldCharType="separate"/>
        </w:r>
        <w:r>
          <w:rPr>
            <w:noProof/>
            <w:webHidden/>
          </w:rPr>
          <w:t>25</w:t>
        </w:r>
        <w:r>
          <w:rPr>
            <w:noProof/>
            <w:webHidden/>
          </w:rPr>
          <w:fldChar w:fldCharType="end"/>
        </w:r>
      </w:hyperlink>
    </w:p>
    <w:p w14:paraId="7681F412" w14:textId="77777777" w:rsidR="00B7445A" w:rsidRDefault="00B7445A">
      <w:pPr>
        <w:pStyle w:val="TOC2"/>
        <w:tabs>
          <w:tab w:val="left" w:pos="1200"/>
        </w:tabs>
        <w:rPr>
          <w:rFonts w:asciiTheme="minorHAnsi" w:eastAsiaTheme="minorEastAsia" w:hAnsiTheme="minorHAnsi" w:cstheme="minorBidi"/>
          <w:caps w:val="0"/>
          <w:noProof/>
          <w:sz w:val="22"/>
          <w:szCs w:val="22"/>
        </w:rPr>
      </w:pPr>
      <w:hyperlink w:anchor="_Toc5787449" w:history="1">
        <w:r w:rsidRPr="00692D5E">
          <w:rPr>
            <w:rStyle w:val="Hyperlink"/>
            <w:noProof/>
            <w14:scene3d>
              <w14:camera w14:prst="orthographicFront"/>
              <w14:lightRig w14:rig="threePt" w14:dir="t">
                <w14:rot w14:lat="0" w14:lon="0" w14:rev="0"/>
              </w14:lightRig>
            </w14:scene3d>
          </w:rPr>
          <w:t>3.15</w:t>
        </w:r>
        <w:r>
          <w:rPr>
            <w:rFonts w:asciiTheme="minorHAnsi" w:eastAsiaTheme="minorEastAsia" w:hAnsiTheme="minorHAnsi" w:cstheme="minorBidi"/>
            <w:caps w:val="0"/>
            <w:noProof/>
            <w:sz w:val="22"/>
            <w:szCs w:val="22"/>
          </w:rPr>
          <w:tab/>
        </w:r>
        <w:r w:rsidRPr="00692D5E">
          <w:rPr>
            <w:rStyle w:val="Hyperlink"/>
            <w:noProof/>
          </w:rPr>
          <w:t>telephone support</w:t>
        </w:r>
        <w:r>
          <w:rPr>
            <w:noProof/>
            <w:webHidden/>
          </w:rPr>
          <w:tab/>
        </w:r>
        <w:r>
          <w:rPr>
            <w:noProof/>
            <w:webHidden/>
          </w:rPr>
          <w:fldChar w:fldCharType="begin"/>
        </w:r>
        <w:r>
          <w:rPr>
            <w:noProof/>
            <w:webHidden/>
          </w:rPr>
          <w:instrText xml:space="preserve"> PAGEREF _Toc5787449 \h </w:instrText>
        </w:r>
        <w:r>
          <w:rPr>
            <w:noProof/>
            <w:webHidden/>
          </w:rPr>
        </w:r>
        <w:r>
          <w:rPr>
            <w:noProof/>
            <w:webHidden/>
          </w:rPr>
          <w:fldChar w:fldCharType="separate"/>
        </w:r>
        <w:r>
          <w:rPr>
            <w:noProof/>
            <w:webHidden/>
          </w:rPr>
          <w:t>25</w:t>
        </w:r>
        <w:r>
          <w:rPr>
            <w:noProof/>
            <w:webHidden/>
          </w:rPr>
          <w:fldChar w:fldCharType="end"/>
        </w:r>
      </w:hyperlink>
    </w:p>
    <w:p w14:paraId="727D4881" w14:textId="77777777" w:rsidR="00B7445A" w:rsidRDefault="00B7445A">
      <w:pPr>
        <w:pStyle w:val="TOC2"/>
        <w:tabs>
          <w:tab w:val="left" w:pos="1200"/>
        </w:tabs>
        <w:rPr>
          <w:rFonts w:asciiTheme="minorHAnsi" w:eastAsiaTheme="minorEastAsia" w:hAnsiTheme="minorHAnsi" w:cstheme="minorBidi"/>
          <w:caps w:val="0"/>
          <w:noProof/>
          <w:sz w:val="22"/>
          <w:szCs w:val="22"/>
        </w:rPr>
      </w:pPr>
      <w:hyperlink w:anchor="_Toc5787450" w:history="1">
        <w:r w:rsidRPr="00692D5E">
          <w:rPr>
            <w:rStyle w:val="Hyperlink"/>
            <w:noProof/>
            <w14:scene3d>
              <w14:camera w14:prst="orthographicFront"/>
              <w14:lightRig w14:rig="threePt" w14:dir="t">
                <w14:rot w14:lat="0" w14:lon="0" w14:rev="0"/>
              </w14:lightRig>
            </w14:scene3d>
          </w:rPr>
          <w:t>3.16</w:t>
        </w:r>
        <w:r>
          <w:rPr>
            <w:rFonts w:asciiTheme="minorHAnsi" w:eastAsiaTheme="minorEastAsia" w:hAnsiTheme="minorHAnsi" w:cstheme="minorBidi"/>
            <w:caps w:val="0"/>
            <w:noProof/>
            <w:sz w:val="22"/>
            <w:szCs w:val="22"/>
          </w:rPr>
          <w:tab/>
        </w:r>
        <w:r w:rsidRPr="00692D5E">
          <w:rPr>
            <w:rStyle w:val="Hyperlink"/>
            <w:noProof/>
          </w:rPr>
          <w:t>general support</w:t>
        </w:r>
        <w:r>
          <w:rPr>
            <w:noProof/>
            <w:webHidden/>
          </w:rPr>
          <w:tab/>
        </w:r>
        <w:r>
          <w:rPr>
            <w:noProof/>
            <w:webHidden/>
          </w:rPr>
          <w:fldChar w:fldCharType="begin"/>
        </w:r>
        <w:r>
          <w:rPr>
            <w:noProof/>
            <w:webHidden/>
          </w:rPr>
          <w:instrText xml:space="preserve"> PAGEREF _Toc5787450 \h </w:instrText>
        </w:r>
        <w:r>
          <w:rPr>
            <w:noProof/>
            <w:webHidden/>
          </w:rPr>
        </w:r>
        <w:r>
          <w:rPr>
            <w:noProof/>
            <w:webHidden/>
          </w:rPr>
          <w:fldChar w:fldCharType="separate"/>
        </w:r>
        <w:r>
          <w:rPr>
            <w:noProof/>
            <w:webHidden/>
          </w:rPr>
          <w:t>25</w:t>
        </w:r>
        <w:r>
          <w:rPr>
            <w:noProof/>
            <w:webHidden/>
          </w:rPr>
          <w:fldChar w:fldCharType="end"/>
        </w:r>
      </w:hyperlink>
    </w:p>
    <w:p w14:paraId="4B536CE1" w14:textId="77777777" w:rsidR="00B7445A" w:rsidRDefault="00B7445A">
      <w:pPr>
        <w:pStyle w:val="TOC2"/>
        <w:tabs>
          <w:tab w:val="left" w:pos="1200"/>
        </w:tabs>
        <w:rPr>
          <w:rFonts w:asciiTheme="minorHAnsi" w:eastAsiaTheme="minorEastAsia" w:hAnsiTheme="minorHAnsi" w:cstheme="minorBidi"/>
          <w:caps w:val="0"/>
          <w:noProof/>
          <w:sz w:val="22"/>
          <w:szCs w:val="22"/>
        </w:rPr>
      </w:pPr>
      <w:hyperlink w:anchor="_Toc5787451" w:history="1">
        <w:r w:rsidRPr="00692D5E">
          <w:rPr>
            <w:rStyle w:val="Hyperlink"/>
            <w:noProof/>
            <w14:scene3d>
              <w14:camera w14:prst="orthographicFront"/>
              <w14:lightRig w14:rig="threePt" w14:dir="t">
                <w14:rot w14:lat="0" w14:lon="0" w14:rev="0"/>
              </w14:lightRig>
            </w14:scene3d>
          </w:rPr>
          <w:t>3.17</w:t>
        </w:r>
        <w:r>
          <w:rPr>
            <w:rFonts w:asciiTheme="minorHAnsi" w:eastAsiaTheme="minorEastAsia" w:hAnsiTheme="minorHAnsi" w:cstheme="minorBidi"/>
            <w:caps w:val="0"/>
            <w:noProof/>
            <w:sz w:val="22"/>
            <w:szCs w:val="22"/>
          </w:rPr>
          <w:tab/>
        </w:r>
        <w:r w:rsidRPr="00692D5E">
          <w:rPr>
            <w:rStyle w:val="Hyperlink"/>
            <w:noProof/>
          </w:rPr>
          <w:t>quality control</w:t>
        </w:r>
        <w:r>
          <w:rPr>
            <w:noProof/>
            <w:webHidden/>
          </w:rPr>
          <w:tab/>
        </w:r>
        <w:r>
          <w:rPr>
            <w:noProof/>
            <w:webHidden/>
          </w:rPr>
          <w:fldChar w:fldCharType="begin"/>
        </w:r>
        <w:r>
          <w:rPr>
            <w:noProof/>
            <w:webHidden/>
          </w:rPr>
          <w:instrText xml:space="preserve"> PAGEREF _Toc5787451 \h </w:instrText>
        </w:r>
        <w:r>
          <w:rPr>
            <w:noProof/>
            <w:webHidden/>
          </w:rPr>
        </w:r>
        <w:r>
          <w:rPr>
            <w:noProof/>
            <w:webHidden/>
          </w:rPr>
          <w:fldChar w:fldCharType="separate"/>
        </w:r>
        <w:r>
          <w:rPr>
            <w:noProof/>
            <w:webHidden/>
          </w:rPr>
          <w:t>25</w:t>
        </w:r>
        <w:r>
          <w:rPr>
            <w:noProof/>
            <w:webHidden/>
          </w:rPr>
          <w:fldChar w:fldCharType="end"/>
        </w:r>
      </w:hyperlink>
    </w:p>
    <w:p w14:paraId="5A84E2DB" w14:textId="77777777" w:rsidR="00B7445A" w:rsidRDefault="00B7445A">
      <w:pPr>
        <w:pStyle w:val="TOC2"/>
        <w:tabs>
          <w:tab w:val="left" w:pos="1200"/>
        </w:tabs>
        <w:rPr>
          <w:rFonts w:asciiTheme="minorHAnsi" w:eastAsiaTheme="minorEastAsia" w:hAnsiTheme="minorHAnsi" w:cstheme="minorBidi"/>
          <w:caps w:val="0"/>
          <w:noProof/>
          <w:sz w:val="22"/>
          <w:szCs w:val="22"/>
        </w:rPr>
      </w:pPr>
      <w:hyperlink w:anchor="_Toc5787452" w:history="1">
        <w:r w:rsidRPr="00692D5E">
          <w:rPr>
            <w:rStyle w:val="Hyperlink"/>
            <w:noProof/>
            <w14:scene3d>
              <w14:camera w14:prst="orthographicFront"/>
              <w14:lightRig w14:rig="threePt" w14:dir="t">
                <w14:rot w14:lat="0" w14:lon="0" w14:rev="0"/>
              </w14:lightRig>
            </w14:scene3d>
          </w:rPr>
          <w:t>3.18</w:t>
        </w:r>
        <w:r>
          <w:rPr>
            <w:rFonts w:asciiTheme="minorHAnsi" w:eastAsiaTheme="minorEastAsia" w:hAnsiTheme="minorHAnsi" w:cstheme="minorBidi"/>
            <w:caps w:val="0"/>
            <w:noProof/>
            <w:sz w:val="22"/>
            <w:szCs w:val="22"/>
          </w:rPr>
          <w:tab/>
        </w:r>
        <w:r w:rsidRPr="00692D5E">
          <w:rPr>
            <w:rStyle w:val="Hyperlink"/>
            <w:noProof/>
          </w:rPr>
          <w:t>proficiency testing</w:t>
        </w:r>
        <w:r>
          <w:rPr>
            <w:noProof/>
            <w:webHidden/>
          </w:rPr>
          <w:tab/>
        </w:r>
        <w:r>
          <w:rPr>
            <w:noProof/>
            <w:webHidden/>
          </w:rPr>
          <w:fldChar w:fldCharType="begin"/>
        </w:r>
        <w:r>
          <w:rPr>
            <w:noProof/>
            <w:webHidden/>
          </w:rPr>
          <w:instrText xml:space="preserve"> PAGEREF _Toc5787452 \h </w:instrText>
        </w:r>
        <w:r>
          <w:rPr>
            <w:noProof/>
            <w:webHidden/>
          </w:rPr>
        </w:r>
        <w:r>
          <w:rPr>
            <w:noProof/>
            <w:webHidden/>
          </w:rPr>
          <w:fldChar w:fldCharType="separate"/>
        </w:r>
        <w:r>
          <w:rPr>
            <w:noProof/>
            <w:webHidden/>
          </w:rPr>
          <w:t>26</w:t>
        </w:r>
        <w:r>
          <w:rPr>
            <w:noProof/>
            <w:webHidden/>
          </w:rPr>
          <w:fldChar w:fldCharType="end"/>
        </w:r>
      </w:hyperlink>
    </w:p>
    <w:p w14:paraId="36FFD3B6" w14:textId="77777777" w:rsidR="00B7445A" w:rsidRDefault="00B7445A">
      <w:pPr>
        <w:pStyle w:val="TOC2"/>
        <w:tabs>
          <w:tab w:val="left" w:pos="1200"/>
        </w:tabs>
        <w:rPr>
          <w:rFonts w:asciiTheme="minorHAnsi" w:eastAsiaTheme="minorEastAsia" w:hAnsiTheme="minorHAnsi" w:cstheme="minorBidi"/>
          <w:caps w:val="0"/>
          <w:noProof/>
          <w:sz w:val="22"/>
          <w:szCs w:val="22"/>
        </w:rPr>
      </w:pPr>
      <w:hyperlink w:anchor="_Toc5787453" w:history="1">
        <w:r w:rsidRPr="00692D5E">
          <w:rPr>
            <w:rStyle w:val="Hyperlink"/>
            <w:noProof/>
            <w14:scene3d>
              <w14:camera w14:prst="orthographicFront"/>
              <w14:lightRig w14:rig="threePt" w14:dir="t">
                <w14:rot w14:lat="0" w14:lon="0" w14:rev="0"/>
              </w14:lightRig>
            </w14:scene3d>
          </w:rPr>
          <w:t>3.19</w:t>
        </w:r>
        <w:r>
          <w:rPr>
            <w:rFonts w:asciiTheme="minorHAnsi" w:eastAsiaTheme="minorEastAsia" w:hAnsiTheme="minorHAnsi" w:cstheme="minorBidi"/>
            <w:caps w:val="0"/>
            <w:noProof/>
            <w:sz w:val="22"/>
            <w:szCs w:val="22"/>
          </w:rPr>
          <w:tab/>
        </w:r>
        <w:r w:rsidRPr="00692D5E">
          <w:rPr>
            <w:rStyle w:val="Hyperlink"/>
            <w:noProof/>
          </w:rPr>
          <w:t>PROCEDURES MANUAL</w:t>
        </w:r>
        <w:r>
          <w:rPr>
            <w:noProof/>
            <w:webHidden/>
          </w:rPr>
          <w:tab/>
        </w:r>
        <w:r>
          <w:rPr>
            <w:noProof/>
            <w:webHidden/>
          </w:rPr>
          <w:fldChar w:fldCharType="begin"/>
        </w:r>
        <w:r>
          <w:rPr>
            <w:noProof/>
            <w:webHidden/>
          </w:rPr>
          <w:instrText xml:space="preserve"> PAGEREF _Toc5787453 \h </w:instrText>
        </w:r>
        <w:r>
          <w:rPr>
            <w:noProof/>
            <w:webHidden/>
          </w:rPr>
        </w:r>
        <w:r>
          <w:rPr>
            <w:noProof/>
            <w:webHidden/>
          </w:rPr>
          <w:fldChar w:fldCharType="separate"/>
        </w:r>
        <w:r>
          <w:rPr>
            <w:noProof/>
            <w:webHidden/>
          </w:rPr>
          <w:t>26</w:t>
        </w:r>
        <w:r>
          <w:rPr>
            <w:noProof/>
            <w:webHidden/>
          </w:rPr>
          <w:fldChar w:fldCharType="end"/>
        </w:r>
      </w:hyperlink>
    </w:p>
    <w:p w14:paraId="0F69B307" w14:textId="77777777" w:rsidR="00B7445A" w:rsidRDefault="00B7445A">
      <w:pPr>
        <w:pStyle w:val="TOC2"/>
        <w:tabs>
          <w:tab w:val="left" w:pos="1200"/>
        </w:tabs>
        <w:rPr>
          <w:rFonts w:asciiTheme="minorHAnsi" w:eastAsiaTheme="minorEastAsia" w:hAnsiTheme="minorHAnsi" w:cstheme="minorBidi"/>
          <w:caps w:val="0"/>
          <w:noProof/>
          <w:sz w:val="22"/>
          <w:szCs w:val="22"/>
        </w:rPr>
      </w:pPr>
      <w:hyperlink w:anchor="_Toc5787454" w:history="1">
        <w:r w:rsidRPr="00692D5E">
          <w:rPr>
            <w:rStyle w:val="Hyperlink"/>
            <w:noProof/>
            <w14:scene3d>
              <w14:camera w14:prst="orthographicFront"/>
              <w14:lightRig w14:rig="threePt" w14:dir="t">
                <w14:rot w14:lat="0" w14:lon="0" w14:rev="0"/>
              </w14:lightRig>
            </w14:scene3d>
          </w:rPr>
          <w:t>3.20</w:t>
        </w:r>
        <w:r>
          <w:rPr>
            <w:rFonts w:asciiTheme="minorHAnsi" w:eastAsiaTheme="minorEastAsia" w:hAnsiTheme="minorHAnsi" w:cstheme="minorBidi"/>
            <w:caps w:val="0"/>
            <w:noProof/>
            <w:sz w:val="22"/>
            <w:szCs w:val="22"/>
          </w:rPr>
          <w:tab/>
        </w:r>
        <w:r w:rsidRPr="00692D5E">
          <w:rPr>
            <w:rStyle w:val="Hyperlink"/>
            <w:noProof/>
          </w:rPr>
          <w:t>out-of-state sampling and analysis</w:t>
        </w:r>
        <w:r>
          <w:rPr>
            <w:noProof/>
            <w:webHidden/>
          </w:rPr>
          <w:tab/>
        </w:r>
        <w:r>
          <w:rPr>
            <w:noProof/>
            <w:webHidden/>
          </w:rPr>
          <w:fldChar w:fldCharType="begin"/>
        </w:r>
        <w:r>
          <w:rPr>
            <w:noProof/>
            <w:webHidden/>
          </w:rPr>
          <w:instrText xml:space="preserve"> PAGEREF _Toc5787454 \h </w:instrText>
        </w:r>
        <w:r>
          <w:rPr>
            <w:noProof/>
            <w:webHidden/>
          </w:rPr>
        </w:r>
        <w:r>
          <w:rPr>
            <w:noProof/>
            <w:webHidden/>
          </w:rPr>
          <w:fldChar w:fldCharType="separate"/>
        </w:r>
        <w:r>
          <w:rPr>
            <w:noProof/>
            <w:webHidden/>
          </w:rPr>
          <w:t>26</w:t>
        </w:r>
        <w:r>
          <w:rPr>
            <w:noProof/>
            <w:webHidden/>
          </w:rPr>
          <w:fldChar w:fldCharType="end"/>
        </w:r>
      </w:hyperlink>
    </w:p>
    <w:p w14:paraId="6505D913" w14:textId="77777777" w:rsidR="00B7445A" w:rsidRDefault="00B7445A">
      <w:pPr>
        <w:pStyle w:val="TOC3"/>
        <w:rPr>
          <w:rFonts w:asciiTheme="minorHAnsi" w:eastAsiaTheme="minorEastAsia" w:hAnsiTheme="minorHAnsi" w:cstheme="minorBidi"/>
          <w:iCs w:val="0"/>
          <w:caps w:val="0"/>
          <w:noProof/>
          <w:sz w:val="22"/>
          <w:szCs w:val="22"/>
        </w:rPr>
      </w:pPr>
      <w:hyperlink w:anchor="_Toc5787455" w:history="1">
        <w:r w:rsidRPr="00692D5E">
          <w:rPr>
            <w:rStyle w:val="Hyperlink"/>
            <w:noProof/>
            <w14:scene3d>
              <w14:camera w14:prst="orthographicFront"/>
              <w14:lightRig w14:rig="threePt" w14:dir="t">
                <w14:rot w14:lat="0" w14:lon="0" w14:rev="0"/>
              </w14:lightRig>
            </w14:scene3d>
          </w:rPr>
          <w:t>3.20.1</w:t>
        </w:r>
        <w:r>
          <w:rPr>
            <w:rFonts w:asciiTheme="minorHAnsi" w:eastAsiaTheme="minorEastAsia" w:hAnsiTheme="minorHAnsi" w:cstheme="minorBidi"/>
            <w:iCs w:val="0"/>
            <w:caps w:val="0"/>
            <w:noProof/>
            <w:sz w:val="22"/>
            <w:szCs w:val="22"/>
          </w:rPr>
          <w:tab/>
        </w:r>
        <w:r w:rsidRPr="00692D5E">
          <w:rPr>
            <w:rStyle w:val="Hyperlink"/>
            <w:noProof/>
          </w:rPr>
          <w:t>interstate services</w:t>
        </w:r>
        <w:r>
          <w:rPr>
            <w:noProof/>
            <w:webHidden/>
          </w:rPr>
          <w:tab/>
        </w:r>
        <w:r>
          <w:rPr>
            <w:noProof/>
            <w:webHidden/>
          </w:rPr>
          <w:fldChar w:fldCharType="begin"/>
        </w:r>
        <w:r>
          <w:rPr>
            <w:noProof/>
            <w:webHidden/>
          </w:rPr>
          <w:instrText xml:space="preserve"> PAGEREF _Toc5787455 \h </w:instrText>
        </w:r>
        <w:r>
          <w:rPr>
            <w:noProof/>
            <w:webHidden/>
          </w:rPr>
        </w:r>
        <w:r>
          <w:rPr>
            <w:noProof/>
            <w:webHidden/>
          </w:rPr>
          <w:fldChar w:fldCharType="separate"/>
        </w:r>
        <w:r>
          <w:rPr>
            <w:noProof/>
            <w:webHidden/>
          </w:rPr>
          <w:t>26</w:t>
        </w:r>
        <w:r>
          <w:rPr>
            <w:noProof/>
            <w:webHidden/>
          </w:rPr>
          <w:fldChar w:fldCharType="end"/>
        </w:r>
      </w:hyperlink>
    </w:p>
    <w:p w14:paraId="2C659D52" w14:textId="77777777" w:rsidR="00B7445A" w:rsidRDefault="00B7445A">
      <w:pPr>
        <w:pStyle w:val="TOC2"/>
        <w:tabs>
          <w:tab w:val="left" w:pos="1200"/>
        </w:tabs>
        <w:rPr>
          <w:rFonts w:asciiTheme="minorHAnsi" w:eastAsiaTheme="minorEastAsia" w:hAnsiTheme="minorHAnsi" w:cstheme="minorBidi"/>
          <w:caps w:val="0"/>
          <w:noProof/>
          <w:sz w:val="22"/>
          <w:szCs w:val="22"/>
        </w:rPr>
      </w:pPr>
      <w:hyperlink w:anchor="_Toc5787456" w:history="1">
        <w:r w:rsidRPr="00692D5E">
          <w:rPr>
            <w:rStyle w:val="Hyperlink"/>
            <w:noProof/>
            <w14:scene3d>
              <w14:camera w14:prst="orthographicFront"/>
              <w14:lightRig w14:rig="threePt" w14:dir="t">
                <w14:rot w14:lat="0" w14:lon="0" w14:rev="0"/>
              </w14:lightRig>
            </w14:scene3d>
          </w:rPr>
          <w:t>3.21</w:t>
        </w:r>
        <w:r>
          <w:rPr>
            <w:rFonts w:asciiTheme="minorHAnsi" w:eastAsiaTheme="minorEastAsia" w:hAnsiTheme="minorHAnsi" w:cstheme="minorBidi"/>
            <w:caps w:val="0"/>
            <w:noProof/>
            <w:sz w:val="22"/>
            <w:szCs w:val="22"/>
          </w:rPr>
          <w:tab/>
        </w:r>
        <w:r w:rsidRPr="00692D5E">
          <w:rPr>
            <w:rStyle w:val="Hyperlink"/>
            <w:noProof/>
          </w:rPr>
          <w:t>LABORATORY ACCREDITATION</w:t>
        </w:r>
        <w:r>
          <w:rPr>
            <w:noProof/>
            <w:webHidden/>
          </w:rPr>
          <w:tab/>
        </w:r>
        <w:r>
          <w:rPr>
            <w:noProof/>
            <w:webHidden/>
          </w:rPr>
          <w:fldChar w:fldCharType="begin"/>
        </w:r>
        <w:r>
          <w:rPr>
            <w:noProof/>
            <w:webHidden/>
          </w:rPr>
          <w:instrText xml:space="preserve"> PAGEREF _Toc5787456 \h </w:instrText>
        </w:r>
        <w:r>
          <w:rPr>
            <w:noProof/>
            <w:webHidden/>
          </w:rPr>
        </w:r>
        <w:r>
          <w:rPr>
            <w:noProof/>
            <w:webHidden/>
          </w:rPr>
          <w:fldChar w:fldCharType="separate"/>
        </w:r>
        <w:r>
          <w:rPr>
            <w:noProof/>
            <w:webHidden/>
          </w:rPr>
          <w:t>27</w:t>
        </w:r>
        <w:r>
          <w:rPr>
            <w:noProof/>
            <w:webHidden/>
          </w:rPr>
          <w:fldChar w:fldCharType="end"/>
        </w:r>
      </w:hyperlink>
    </w:p>
    <w:p w14:paraId="51513073" w14:textId="77777777" w:rsidR="00B7445A" w:rsidRDefault="00B7445A">
      <w:pPr>
        <w:pStyle w:val="TOC3"/>
        <w:rPr>
          <w:rFonts w:asciiTheme="minorHAnsi" w:eastAsiaTheme="minorEastAsia" w:hAnsiTheme="minorHAnsi" w:cstheme="minorBidi"/>
          <w:iCs w:val="0"/>
          <w:caps w:val="0"/>
          <w:noProof/>
          <w:sz w:val="22"/>
          <w:szCs w:val="22"/>
        </w:rPr>
      </w:pPr>
      <w:hyperlink w:anchor="_Toc5787457" w:history="1">
        <w:r w:rsidRPr="00692D5E">
          <w:rPr>
            <w:rStyle w:val="Hyperlink"/>
            <w:noProof/>
            <w14:scene3d>
              <w14:camera w14:prst="orthographicFront"/>
              <w14:lightRig w14:rig="threePt" w14:dir="t">
                <w14:rot w14:lat="0" w14:lon="0" w14:rev="0"/>
              </w14:lightRig>
            </w14:scene3d>
          </w:rPr>
          <w:t>3.21.1</w:t>
        </w:r>
        <w:r>
          <w:rPr>
            <w:rFonts w:asciiTheme="minorHAnsi" w:eastAsiaTheme="minorEastAsia" w:hAnsiTheme="minorHAnsi" w:cstheme="minorBidi"/>
            <w:iCs w:val="0"/>
            <w:caps w:val="0"/>
            <w:noProof/>
            <w:sz w:val="22"/>
            <w:szCs w:val="22"/>
          </w:rPr>
          <w:tab/>
        </w:r>
        <w:r w:rsidRPr="00692D5E">
          <w:rPr>
            <w:rStyle w:val="Hyperlink"/>
            <w:noProof/>
          </w:rPr>
          <w:t>reliable testing</w:t>
        </w:r>
        <w:r>
          <w:rPr>
            <w:noProof/>
            <w:webHidden/>
          </w:rPr>
          <w:tab/>
        </w:r>
        <w:r>
          <w:rPr>
            <w:noProof/>
            <w:webHidden/>
          </w:rPr>
          <w:fldChar w:fldCharType="begin"/>
        </w:r>
        <w:r>
          <w:rPr>
            <w:noProof/>
            <w:webHidden/>
          </w:rPr>
          <w:instrText xml:space="preserve"> PAGEREF _Toc5787457 \h </w:instrText>
        </w:r>
        <w:r>
          <w:rPr>
            <w:noProof/>
            <w:webHidden/>
          </w:rPr>
        </w:r>
        <w:r>
          <w:rPr>
            <w:noProof/>
            <w:webHidden/>
          </w:rPr>
          <w:fldChar w:fldCharType="separate"/>
        </w:r>
        <w:r>
          <w:rPr>
            <w:noProof/>
            <w:webHidden/>
          </w:rPr>
          <w:t>27</w:t>
        </w:r>
        <w:r>
          <w:rPr>
            <w:noProof/>
            <w:webHidden/>
          </w:rPr>
          <w:fldChar w:fldCharType="end"/>
        </w:r>
      </w:hyperlink>
    </w:p>
    <w:p w14:paraId="32BC8791" w14:textId="77777777" w:rsidR="00B7445A" w:rsidRDefault="00B7445A">
      <w:pPr>
        <w:pStyle w:val="TOC3"/>
        <w:rPr>
          <w:rFonts w:asciiTheme="minorHAnsi" w:eastAsiaTheme="minorEastAsia" w:hAnsiTheme="minorHAnsi" w:cstheme="minorBidi"/>
          <w:iCs w:val="0"/>
          <w:caps w:val="0"/>
          <w:noProof/>
          <w:sz w:val="22"/>
          <w:szCs w:val="22"/>
        </w:rPr>
      </w:pPr>
      <w:hyperlink w:anchor="_Toc5787458" w:history="1">
        <w:r w:rsidRPr="00692D5E">
          <w:rPr>
            <w:rStyle w:val="Hyperlink"/>
            <w:noProof/>
            <w14:scene3d>
              <w14:camera w14:prst="orthographicFront"/>
              <w14:lightRig w14:rig="threePt" w14:dir="t">
                <w14:rot w14:lat="0" w14:lon="0" w14:rev="0"/>
              </w14:lightRig>
            </w14:scene3d>
          </w:rPr>
          <w:t>3.21.2</w:t>
        </w:r>
        <w:r>
          <w:rPr>
            <w:rFonts w:asciiTheme="minorHAnsi" w:eastAsiaTheme="minorEastAsia" w:hAnsiTheme="minorHAnsi" w:cstheme="minorBidi"/>
            <w:iCs w:val="0"/>
            <w:caps w:val="0"/>
            <w:noProof/>
            <w:sz w:val="22"/>
            <w:szCs w:val="22"/>
          </w:rPr>
          <w:tab/>
        </w:r>
        <w:r w:rsidRPr="00692D5E">
          <w:rPr>
            <w:rStyle w:val="Hyperlink"/>
            <w:noProof/>
          </w:rPr>
          <w:t>admitted as evidence</w:t>
        </w:r>
        <w:r>
          <w:rPr>
            <w:noProof/>
            <w:webHidden/>
          </w:rPr>
          <w:tab/>
        </w:r>
        <w:r>
          <w:rPr>
            <w:noProof/>
            <w:webHidden/>
          </w:rPr>
          <w:fldChar w:fldCharType="begin"/>
        </w:r>
        <w:r>
          <w:rPr>
            <w:noProof/>
            <w:webHidden/>
          </w:rPr>
          <w:instrText xml:space="preserve"> PAGEREF _Toc5787458 \h </w:instrText>
        </w:r>
        <w:r>
          <w:rPr>
            <w:noProof/>
            <w:webHidden/>
          </w:rPr>
        </w:r>
        <w:r>
          <w:rPr>
            <w:noProof/>
            <w:webHidden/>
          </w:rPr>
          <w:fldChar w:fldCharType="separate"/>
        </w:r>
        <w:r>
          <w:rPr>
            <w:noProof/>
            <w:webHidden/>
          </w:rPr>
          <w:t>27</w:t>
        </w:r>
        <w:r>
          <w:rPr>
            <w:noProof/>
            <w:webHidden/>
          </w:rPr>
          <w:fldChar w:fldCharType="end"/>
        </w:r>
      </w:hyperlink>
    </w:p>
    <w:p w14:paraId="05A98CB6" w14:textId="77777777" w:rsidR="00B7445A" w:rsidRDefault="00B7445A">
      <w:pPr>
        <w:pStyle w:val="TOC2"/>
        <w:tabs>
          <w:tab w:val="left" w:pos="1200"/>
        </w:tabs>
        <w:rPr>
          <w:rFonts w:asciiTheme="minorHAnsi" w:eastAsiaTheme="minorEastAsia" w:hAnsiTheme="minorHAnsi" w:cstheme="minorBidi"/>
          <w:caps w:val="0"/>
          <w:noProof/>
          <w:sz w:val="22"/>
          <w:szCs w:val="22"/>
        </w:rPr>
      </w:pPr>
      <w:hyperlink w:anchor="_Toc5787459" w:history="1">
        <w:r w:rsidRPr="00692D5E">
          <w:rPr>
            <w:rStyle w:val="Hyperlink"/>
            <w:noProof/>
            <w14:scene3d>
              <w14:camera w14:prst="orthographicFront"/>
              <w14:lightRig w14:rig="threePt" w14:dir="t">
                <w14:rot w14:lat="0" w14:lon="0" w14:rev="0"/>
              </w14:lightRig>
            </w14:scene3d>
          </w:rPr>
          <w:t>3.22</w:t>
        </w:r>
        <w:r>
          <w:rPr>
            <w:rFonts w:asciiTheme="minorHAnsi" w:eastAsiaTheme="minorEastAsia" w:hAnsiTheme="minorHAnsi" w:cstheme="minorBidi"/>
            <w:caps w:val="0"/>
            <w:noProof/>
            <w:sz w:val="22"/>
            <w:szCs w:val="22"/>
          </w:rPr>
          <w:tab/>
        </w:r>
        <w:r w:rsidRPr="00692D5E">
          <w:rPr>
            <w:rStyle w:val="Hyperlink"/>
            <w:noProof/>
          </w:rPr>
          <w:t>monthly reporting</w:t>
        </w:r>
        <w:r>
          <w:rPr>
            <w:noProof/>
            <w:webHidden/>
          </w:rPr>
          <w:tab/>
        </w:r>
        <w:r>
          <w:rPr>
            <w:noProof/>
            <w:webHidden/>
          </w:rPr>
          <w:fldChar w:fldCharType="begin"/>
        </w:r>
        <w:r>
          <w:rPr>
            <w:noProof/>
            <w:webHidden/>
          </w:rPr>
          <w:instrText xml:space="preserve"> PAGEREF _Toc5787459 \h </w:instrText>
        </w:r>
        <w:r>
          <w:rPr>
            <w:noProof/>
            <w:webHidden/>
          </w:rPr>
        </w:r>
        <w:r>
          <w:rPr>
            <w:noProof/>
            <w:webHidden/>
          </w:rPr>
          <w:fldChar w:fldCharType="separate"/>
        </w:r>
        <w:r>
          <w:rPr>
            <w:noProof/>
            <w:webHidden/>
          </w:rPr>
          <w:t>27</w:t>
        </w:r>
        <w:r>
          <w:rPr>
            <w:noProof/>
            <w:webHidden/>
          </w:rPr>
          <w:fldChar w:fldCharType="end"/>
        </w:r>
      </w:hyperlink>
    </w:p>
    <w:p w14:paraId="5487DD16" w14:textId="77777777" w:rsidR="00B7445A" w:rsidRDefault="00B7445A">
      <w:pPr>
        <w:pStyle w:val="TOC2"/>
        <w:tabs>
          <w:tab w:val="left" w:pos="1200"/>
        </w:tabs>
        <w:rPr>
          <w:rFonts w:asciiTheme="minorHAnsi" w:eastAsiaTheme="minorEastAsia" w:hAnsiTheme="minorHAnsi" w:cstheme="minorBidi"/>
          <w:caps w:val="0"/>
          <w:noProof/>
          <w:sz w:val="22"/>
          <w:szCs w:val="22"/>
        </w:rPr>
      </w:pPr>
      <w:hyperlink w:anchor="_Toc5787460" w:history="1">
        <w:r w:rsidRPr="00692D5E">
          <w:rPr>
            <w:rStyle w:val="Hyperlink"/>
            <w:noProof/>
            <w14:scene3d>
              <w14:camera w14:prst="orthographicFront"/>
              <w14:lightRig w14:rig="threePt" w14:dir="t">
                <w14:rot w14:lat="0" w14:lon="0" w14:rev="0"/>
              </w14:lightRig>
            </w14:scene3d>
          </w:rPr>
          <w:t>3.23</w:t>
        </w:r>
        <w:r>
          <w:rPr>
            <w:rFonts w:asciiTheme="minorHAnsi" w:eastAsiaTheme="minorEastAsia" w:hAnsiTheme="minorHAnsi" w:cstheme="minorBidi"/>
            <w:caps w:val="0"/>
            <w:noProof/>
            <w:sz w:val="22"/>
            <w:szCs w:val="22"/>
          </w:rPr>
          <w:tab/>
        </w:r>
        <w:r w:rsidRPr="00692D5E">
          <w:rPr>
            <w:rStyle w:val="Hyperlink"/>
            <w:noProof/>
          </w:rPr>
          <w:t>additional vendor {contractor} requirements</w:t>
        </w:r>
        <w:r>
          <w:rPr>
            <w:noProof/>
            <w:webHidden/>
          </w:rPr>
          <w:tab/>
        </w:r>
        <w:r>
          <w:rPr>
            <w:noProof/>
            <w:webHidden/>
          </w:rPr>
          <w:fldChar w:fldCharType="begin"/>
        </w:r>
        <w:r>
          <w:rPr>
            <w:noProof/>
            <w:webHidden/>
          </w:rPr>
          <w:instrText xml:space="preserve"> PAGEREF _Toc5787460 \h </w:instrText>
        </w:r>
        <w:r>
          <w:rPr>
            <w:noProof/>
            <w:webHidden/>
          </w:rPr>
        </w:r>
        <w:r>
          <w:rPr>
            <w:noProof/>
            <w:webHidden/>
          </w:rPr>
          <w:fldChar w:fldCharType="separate"/>
        </w:r>
        <w:r>
          <w:rPr>
            <w:noProof/>
            <w:webHidden/>
          </w:rPr>
          <w:t>28</w:t>
        </w:r>
        <w:r>
          <w:rPr>
            <w:noProof/>
            <w:webHidden/>
          </w:rPr>
          <w:fldChar w:fldCharType="end"/>
        </w:r>
      </w:hyperlink>
    </w:p>
    <w:p w14:paraId="7B396CF4" w14:textId="77777777" w:rsidR="00B7445A" w:rsidRDefault="00B7445A">
      <w:pPr>
        <w:pStyle w:val="TOC2"/>
        <w:tabs>
          <w:tab w:val="left" w:pos="1200"/>
        </w:tabs>
        <w:rPr>
          <w:rFonts w:asciiTheme="minorHAnsi" w:eastAsiaTheme="minorEastAsia" w:hAnsiTheme="minorHAnsi" w:cstheme="minorBidi"/>
          <w:caps w:val="0"/>
          <w:noProof/>
          <w:sz w:val="22"/>
          <w:szCs w:val="22"/>
        </w:rPr>
      </w:pPr>
      <w:hyperlink w:anchor="_Toc5787461" w:history="1">
        <w:r w:rsidRPr="00692D5E">
          <w:rPr>
            <w:rStyle w:val="Hyperlink"/>
            <w:noProof/>
            <w14:scene3d>
              <w14:camera w14:prst="orthographicFront"/>
              <w14:lightRig w14:rig="threePt" w14:dir="t">
                <w14:rot w14:lat="0" w14:lon="0" w14:rev="0"/>
              </w14:lightRig>
            </w14:scene3d>
          </w:rPr>
          <w:t>3.24</w:t>
        </w:r>
        <w:r>
          <w:rPr>
            <w:rFonts w:asciiTheme="minorHAnsi" w:eastAsiaTheme="minorEastAsia" w:hAnsiTheme="minorHAnsi" w:cstheme="minorBidi"/>
            <w:caps w:val="0"/>
            <w:noProof/>
            <w:sz w:val="22"/>
            <w:szCs w:val="22"/>
          </w:rPr>
          <w:tab/>
        </w:r>
        <w:r w:rsidRPr="00692D5E">
          <w:rPr>
            <w:rStyle w:val="Hyperlink"/>
            <w:noProof/>
          </w:rPr>
          <w:t>photo imaging</w:t>
        </w:r>
        <w:r>
          <w:rPr>
            <w:noProof/>
            <w:webHidden/>
          </w:rPr>
          <w:tab/>
        </w:r>
        <w:r>
          <w:rPr>
            <w:noProof/>
            <w:webHidden/>
          </w:rPr>
          <w:fldChar w:fldCharType="begin"/>
        </w:r>
        <w:r>
          <w:rPr>
            <w:noProof/>
            <w:webHidden/>
          </w:rPr>
          <w:instrText xml:space="preserve"> PAGEREF _Toc5787461 \h </w:instrText>
        </w:r>
        <w:r>
          <w:rPr>
            <w:noProof/>
            <w:webHidden/>
          </w:rPr>
        </w:r>
        <w:r>
          <w:rPr>
            <w:noProof/>
            <w:webHidden/>
          </w:rPr>
          <w:fldChar w:fldCharType="separate"/>
        </w:r>
        <w:r>
          <w:rPr>
            <w:noProof/>
            <w:webHidden/>
          </w:rPr>
          <w:t>28</w:t>
        </w:r>
        <w:r>
          <w:rPr>
            <w:noProof/>
            <w:webHidden/>
          </w:rPr>
          <w:fldChar w:fldCharType="end"/>
        </w:r>
      </w:hyperlink>
    </w:p>
    <w:p w14:paraId="6515D648" w14:textId="77777777" w:rsidR="00B7445A" w:rsidRDefault="00B7445A">
      <w:pPr>
        <w:pStyle w:val="TOC2"/>
        <w:tabs>
          <w:tab w:val="left" w:pos="1200"/>
        </w:tabs>
        <w:rPr>
          <w:rFonts w:asciiTheme="minorHAnsi" w:eastAsiaTheme="minorEastAsia" w:hAnsiTheme="minorHAnsi" w:cstheme="minorBidi"/>
          <w:caps w:val="0"/>
          <w:noProof/>
          <w:sz w:val="22"/>
          <w:szCs w:val="22"/>
        </w:rPr>
      </w:pPr>
      <w:hyperlink w:anchor="_Toc5787462" w:history="1">
        <w:r w:rsidRPr="00692D5E">
          <w:rPr>
            <w:rStyle w:val="Hyperlink"/>
            <w:noProof/>
            <w14:scene3d>
              <w14:camera w14:prst="orthographicFront"/>
              <w14:lightRig w14:rig="threePt" w14:dir="t">
                <w14:rot w14:lat="0" w14:lon="0" w14:rev="0"/>
              </w14:lightRig>
            </w14:scene3d>
          </w:rPr>
          <w:t>3.25</w:t>
        </w:r>
        <w:r>
          <w:rPr>
            <w:rFonts w:asciiTheme="minorHAnsi" w:eastAsiaTheme="minorEastAsia" w:hAnsiTheme="minorHAnsi" w:cstheme="minorBidi"/>
            <w:caps w:val="0"/>
            <w:noProof/>
            <w:sz w:val="22"/>
            <w:szCs w:val="22"/>
          </w:rPr>
          <w:tab/>
        </w:r>
        <w:r w:rsidRPr="00692D5E">
          <w:rPr>
            <w:rStyle w:val="Hyperlink"/>
            <w:noProof/>
          </w:rPr>
          <w:t>title iv-d automated web service</w:t>
        </w:r>
        <w:r>
          <w:rPr>
            <w:noProof/>
            <w:webHidden/>
          </w:rPr>
          <w:tab/>
        </w:r>
        <w:r>
          <w:rPr>
            <w:noProof/>
            <w:webHidden/>
          </w:rPr>
          <w:fldChar w:fldCharType="begin"/>
        </w:r>
        <w:r>
          <w:rPr>
            <w:noProof/>
            <w:webHidden/>
          </w:rPr>
          <w:instrText xml:space="preserve"> PAGEREF _Toc5787462 \h </w:instrText>
        </w:r>
        <w:r>
          <w:rPr>
            <w:noProof/>
            <w:webHidden/>
          </w:rPr>
        </w:r>
        <w:r>
          <w:rPr>
            <w:noProof/>
            <w:webHidden/>
          </w:rPr>
          <w:fldChar w:fldCharType="separate"/>
        </w:r>
        <w:r>
          <w:rPr>
            <w:noProof/>
            <w:webHidden/>
          </w:rPr>
          <w:t>28</w:t>
        </w:r>
        <w:r>
          <w:rPr>
            <w:noProof/>
            <w:webHidden/>
          </w:rPr>
          <w:fldChar w:fldCharType="end"/>
        </w:r>
      </w:hyperlink>
    </w:p>
    <w:p w14:paraId="11CA7BEC" w14:textId="77777777" w:rsidR="00B7445A" w:rsidRDefault="00B7445A">
      <w:pPr>
        <w:pStyle w:val="TOC2"/>
        <w:tabs>
          <w:tab w:val="left" w:pos="1200"/>
        </w:tabs>
        <w:rPr>
          <w:rFonts w:asciiTheme="minorHAnsi" w:eastAsiaTheme="minorEastAsia" w:hAnsiTheme="minorHAnsi" w:cstheme="minorBidi"/>
          <w:caps w:val="0"/>
          <w:noProof/>
          <w:sz w:val="22"/>
          <w:szCs w:val="22"/>
        </w:rPr>
      </w:pPr>
      <w:hyperlink w:anchor="_Toc5787463" w:history="1">
        <w:r w:rsidRPr="00692D5E">
          <w:rPr>
            <w:rStyle w:val="Hyperlink"/>
            <w:noProof/>
            <w14:scene3d>
              <w14:camera w14:prst="orthographicFront"/>
              <w14:lightRig w14:rig="threePt" w14:dir="t">
                <w14:rot w14:lat="0" w14:lon="0" w14:rev="0"/>
              </w14:lightRig>
            </w14:scene3d>
          </w:rPr>
          <w:t>3.26</w:t>
        </w:r>
        <w:r>
          <w:rPr>
            <w:rFonts w:asciiTheme="minorHAnsi" w:eastAsiaTheme="minorEastAsia" w:hAnsiTheme="minorHAnsi" w:cstheme="minorBidi"/>
            <w:caps w:val="0"/>
            <w:noProof/>
            <w:sz w:val="22"/>
            <w:szCs w:val="22"/>
          </w:rPr>
          <w:tab/>
        </w:r>
        <w:r w:rsidRPr="00692D5E">
          <w:rPr>
            <w:rStyle w:val="Hyperlink"/>
            <w:noProof/>
          </w:rPr>
          <w:t>contingency plan</w:t>
        </w:r>
        <w:r>
          <w:rPr>
            <w:noProof/>
            <w:webHidden/>
          </w:rPr>
          <w:tab/>
        </w:r>
        <w:r>
          <w:rPr>
            <w:noProof/>
            <w:webHidden/>
          </w:rPr>
          <w:fldChar w:fldCharType="begin"/>
        </w:r>
        <w:r>
          <w:rPr>
            <w:noProof/>
            <w:webHidden/>
          </w:rPr>
          <w:instrText xml:space="preserve"> PAGEREF _Toc5787463 \h </w:instrText>
        </w:r>
        <w:r>
          <w:rPr>
            <w:noProof/>
            <w:webHidden/>
          </w:rPr>
        </w:r>
        <w:r>
          <w:rPr>
            <w:noProof/>
            <w:webHidden/>
          </w:rPr>
          <w:fldChar w:fldCharType="separate"/>
        </w:r>
        <w:r>
          <w:rPr>
            <w:noProof/>
            <w:webHidden/>
          </w:rPr>
          <w:t>28</w:t>
        </w:r>
        <w:r>
          <w:rPr>
            <w:noProof/>
            <w:webHidden/>
          </w:rPr>
          <w:fldChar w:fldCharType="end"/>
        </w:r>
      </w:hyperlink>
    </w:p>
    <w:p w14:paraId="2000D890" w14:textId="77777777" w:rsidR="00B7445A" w:rsidRDefault="00B7445A">
      <w:pPr>
        <w:pStyle w:val="TOC3"/>
        <w:rPr>
          <w:rFonts w:asciiTheme="minorHAnsi" w:eastAsiaTheme="minorEastAsia" w:hAnsiTheme="minorHAnsi" w:cstheme="minorBidi"/>
          <w:iCs w:val="0"/>
          <w:caps w:val="0"/>
          <w:noProof/>
          <w:sz w:val="22"/>
          <w:szCs w:val="22"/>
        </w:rPr>
      </w:pPr>
      <w:hyperlink w:anchor="_Toc5787464" w:history="1">
        <w:r w:rsidRPr="00692D5E">
          <w:rPr>
            <w:rStyle w:val="Hyperlink"/>
            <w:noProof/>
            <w14:scene3d>
              <w14:camera w14:prst="orthographicFront"/>
              <w14:lightRig w14:rig="threePt" w14:dir="t">
                <w14:rot w14:lat="0" w14:lon="0" w14:rev="0"/>
              </w14:lightRig>
            </w14:scene3d>
          </w:rPr>
          <w:t>3.26.1</w:t>
        </w:r>
        <w:r>
          <w:rPr>
            <w:rFonts w:asciiTheme="minorHAnsi" w:eastAsiaTheme="minorEastAsia" w:hAnsiTheme="minorHAnsi" w:cstheme="minorBidi"/>
            <w:iCs w:val="0"/>
            <w:caps w:val="0"/>
            <w:noProof/>
            <w:sz w:val="22"/>
            <w:szCs w:val="22"/>
          </w:rPr>
          <w:tab/>
        </w:r>
        <w:r w:rsidRPr="00692D5E">
          <w:rPr>
            <w:rStyle w:val="Hyperlink"/>
            <w:noProof/>
          </w:rPr>
          <w:t>Security Plan</w:t>
        </w:r>
        <w:r>
          <w:rPr>
            <w:noProof/>
            <w:webHidden/>
          </w:rPr>
          <w:tab/>
        </w:r>
        <w:r>
          <w:rPr>
            <w:noProof/>
            <w:webHidden/>
          </w:rPr>
          <w:fldChar w:fldCharType="begin"/>
        </w:r>
        <w:r>
          <w:rPr>
            <w:noProof/>
            <w:webHidden/>
          </w:rPr>
          <w:instrText xml:space="preserve"> PAGEREF _Toc5787464 \h </w:instrText>
        </w:r>
        <w:r>
          <w:rPr>
            <w:noProof/>
            <w:webHidden/>
          </w:rPr>
        </w:r>
        <w:r>
          <w:rPr>
            <w:noProof/>
            <w:webHidden/>
          </w:rPr>
          <w:fldChar w:fldCharType="separate"/>
        </w:r>
        <w:r>
          <w:rPr>
            <w:noProof/>
            <w:webHidden/>
          </w:rPr>
          <w:t>28</w:t>
        </w:r>
        <w:r>
          <w:rPr>
            <w:noProof/>
            <w:webHidden/>
          </w:rPr>
          <w:fldChar w:fldCharType="end"/>
        </w:r>
      </w:hyperlink>
    </w:p>
    <w:p w14:paraId="5B80DF42" w14:textId="77777777" w:rsidR="00B7445A" w:rsidRDefault="00B7445A">
      <w:pPr>
        <w:pStyle w:val="TOC3"/>
        <w:rPr>
          <w:rFonts w:asciiTheme="minorHAnsi" w:eastAsiaTheme="minorEastAsia" w:hAnsiTheme="minorHAnsi" w:cstheme="minorBidi"/>
          <w:iCs w:val="0"/>
          <w:caps w:val="0"/>
          <w:noProof/>
          <w:sz w:val="22"/>
          <w:szCs w:val="22"/>
        </w:rPr>
      </w:pPr>
      <w:hyperlink w:anchor="_Toc5787465" w:history="1">
        <w:r w:rsidRPr="00692D5E">
          <w:rPr>
            <w:rStyle w:val="Hyperlink"/>
            <w:noProof/>
            <w14:scene3d>
              <w14:camera w14:prst="orthographicFront"/>
              <w14:lightRig w14:rig="threePt" w14:dir="t">
                <w14:rot w14:lat="0" w14:lon="0" w14:rev="0"/>
              </w14:lightRig>
            </w14:scene3d>
          </w:rPr>
          <w:t>3.26.2</w:t>
        </w:r>
        <w:r>
          <w:rPr>
            <w:rFonts w:asciiTheme="minorHAnsi" w:eastAsiaTheme="minorEastAsia" w:hAnsiTheme="minorHAnsi" w:cstheme="minorBidi"/>
            <w:iCs w:val="0"/>
            <w:caps w:val="0"/>
            <w:noProof/>
            <w:sz w:val="22"/>
            <w:szCs w:val="22"/>
          </w:rPr>
          <w:tab/>
        </w:r>
        <w:r w:rsidRPr="00692D5E">
          <w:rPr>
            <w:rStyle w:val="Hyperlink"/>
            <w:noProof/>
          </w:rPr>
          <w:t>Disaster Recovery Plan</w:t>
        </w:r>
        <w:r>
          <w:rPr>
            <w:noProof/>
            <w:webHidden/>
          </w:rPr>
          <w:tab/>
        </w:r>
        <w:r>
          <w:rPr>
            <w:noProof/>
            <w:webHidden/>
          </w:rPr>
          <w:fldChar w:fldCharType="begin"/>
        </w:r>
        <w:r>
          <w:rPr>
            <w:noProof/>
            <w:webHidden/>
          </w:rPr>
          <w:instrText xml:space="preserve"> PAGEREF _Toc5787465 \h </w:instrText>
        </w:r>
        <w:r>
          <w:rPr>
            <w:noProof/>
            <w:webHidden/>
          </w:rPr>
        </w:r>
        <w:r>
          <w:rPr>
            <w:noProof/>
            <w:webHidden/>
          </w:rPr>
          <w:fldChar w:fldCharType="separate"/>
        </w:r>
        <w:r>
          <w:rPr>
            <w:noProof/>
            <w:webHidden/>
          </w:rPr>
          <w:t>31</w:t>
        </w:r>
        <w:r>
          <w:rPr>
            <w:noProof/>
            <w:webHidden/>
          </w:rPr>
          <w:fldChar w:fldCharType="end"/>
        </w:r>
      </w:hyperlink>
    </w:p>
    <w:p w14:paraId="7A01C3BC" w14:textId="77777777" w:rsidR="00B7445A" w:rsidRDefault="00B7445A">
      <w:pPr>
        <w:pStyle w:val="TOC3"/>
        <w:rPr>
          <w:rFonts w:asciiTheme="minorHAnsi" w:eastAsiaTheme="minorEastAsia" w:hAnsiTheme="minorHAnsi" w:cstheme="minorBidi"/>
          <w:iCs w:val="0"/>
          <w:caps w:val="0"/>
          <w:noProof/>
          <w:sz w:val="22"/>
          <w:szCs w:val="22"/>
        </w:rPr>
      </w:pPr>
      <w:hyperlink w:anchor="_Toc5787466" w:history="1">
        <w:r w:rsidRPr="00692D5E">
          <w:rPr>
            <w:rStyle w:val="Hyperlink"/>
            <w:noProof/>
            <w14:scene3d>
              <w14:camera w14:prst="orthographicFront"/>
              <w14:lightRig w14:rig="threePt" w14:dir="t">
                <w14:rot w14:lat="0" w14:lon="0" w14:rev="0"/>
              </w14:lightRig>
            </w14:scene3d>
          </w:rPr>
          <w:t>3.26.3</w:t>
        </w:r>
        <w:r>
          <w:rPr>
            <w:rFonts w:asciiTheme="minorHAnsi" w:eastAsiaTheme="minorEastAsia" w:hAnsiTheme="minorHAnsi" w:cstheme="minorBidi"/>
            <w:iCs w:val="0"/>
            <w:caps w:val="0"/>
            <w:noProof/>
            <w:sz w:val="22"/>
            <w:szCs w:val="22"/>
          </w:rPr>
          <w:tab/>
        </w:r>
        <w:r w:rsidRPr="00692D5E">
          <w:rPr>
            <w:rStyle w:val="Hyperlink"/>
            <w:noProof/>
          </w:rPr>
          <w:t>Backup Plan</w:t>
        </w:r>
        <w:r>
          <w:rPr>
            <w:noProof/>
            <w:webHidden/>
          </w:rPr>
          <w:tab/>
        </w:r>
        <w:r>
          <w:rPr>
            <w:noProof/>
            <w:webHidden/>
          </w:rPr>
          <w:fldChar w:fldCharType="begin"/>
        </w:r>
        <w:r>
          <w:rPr>
            <w:noProof/>
            <w:webHidden/>
          </w:rPr>
          <w:instrText xml:space="preserve"> PAGEREF _Toc5787466 \h </w:instrText>
        </w:r>
        <w:r>
          <w:rPr>
            <w:noProof/>
            <w:webHidden/>
          </w:rPr>
        </w:r>
        <w:r>
          <w:rPr>
            <w:noProof/>
            <w:webHidden/>
          </w:rPr>
          <w:fldChar w:fldCharType="separate"/>
        </w:r>
        <w:r>
          <w:rPr>
            <w:noProof/>
            <w:webHidden/>
          </w:rPr>
          <w:t>31</w:t>
        </w:r>
        <w:r>
          <w:rPr>
            <w:noProof/>
            <w:webHidden/>
          </w:rPr>
          <w:fldChar w:fldCharType="end"/>
        </w:r>
      </w:hyperlink>
    </w:p>
    <w:p w14:paraId="30BEFE8E" w14:textId="77777777" w:rsidR="00B7445A" w:rsidRDefault="00B7445A">
      <w:pPr>
        <w:pStyle w:val="TOC2"/>
        <w:tabs>
          <w:tab w:val="left" w:pos="1200"/>
        </w:tabs>
        <w:rPr>
          <w:rFonts w:asciiTheme="minorHAnsi" w:eastAsiaTheme="minorEastAsia" w:hAnsiTheme="minorHAnsi" w:cstheme="minorBidi"/>
          <w:caps w:val="0"/>
          <w:noProof/>
          <w:sz w:val="22"/>
          <w:szCs w:val="22"/>
        </w:rPr>
      </w:pPr>
      <w:hyperlink w:anchor="_Toc5787467" w:history="1">
        <w:r w:rsidRPr="00692D5E">
          <w:rPr>
            <w:rStyle w:val="Hyperlink"/>
            <w:noProof/>
            <w14:scene3d>
              <w14:camera w14:prst="orthographicFront"/>
              <w14:lightRig w14:rig="threePt" w14:dir="t">
                <w14:rot w14:lat="0" w14:lon="0" w14:rev="0"/>
              </w14:lightRig>
            </w14:scene3d>
          </w:rPr>
          <w:t>3.27</w:t>
        </w:r>
        <w:r>
          <w:rPr>
            <w:rFonts w:asciiTheme="minorHAnsi" w:eastAsiaTheme="minorEastAsia" w:hAnsiTheme="minorHAnsi" w:cstheme="minorBidi"/>
            <w:caps w:val="0"/>
            <w:noProof/>
            <w:sz w:val="22"/>
            <w:szCs w:val="22"/>
          </w:rPr>
          <w:tab/>
        </w:r>
        <w:r w:rsidRPr="00692D5E">
          <w:rPr>
            <w:rStyle w:val="Hyperlink"/>
            <w:noProof/>
          </w:rPr>
          <w:t>TECHNICAL ENVIRONMENT</w:t>
        </w:r>
        <w:r>
          <w:rPr>
            <w:noProof/>
            <w:webHidden/>
          </w:rPr>
          <w:tab/>
        </w:r>
        <w:r>
          <w:rPr>
            <w:noProof/>
            <w:webHidden/>
          </w:rPr>
          <w:fldChar w:fldCharType="begin"/>
        </w:r>
        <w:r>
          <w:rPr>
            <w:noProof/>
            <w:webHidden/>
          </w:rPr>
          <w:instrText xml:space="preserve"> PAGEREF _Toc5787467 \h </w:instrText>
        </w:r>
        <w:r>
          <w:rPr>
            <w:noProof/>
            <w:webHidden/>
          </w:rPr>
        </w:r>
        <w:r>
          <w:rPr>
            <w:noProof/>
            <w:webHidden/>
          </w:rPr>
          <w:fldChar w:fldCharType="separate"/>
        </w:r>
        <w:r>
          <w:rPr>
            <w:noProof/>
            <w:webHidden/>
          </w:rPr>
          <w:t>31</w:t>
        </w:r>
        <w:r>
          <w:rPr>
            <w:noProof/>
            <w:webHidden/>
          </w:rPr>
          <w:fldChar w:fldCharType="end"/>
        </w:r>
      </w:hyperlink>
    </w:p>
    <w:p w14:paraId="2A385FC9" w14:textId="77777777" w:rsidR="00B7445A" w:rsidRDefault="00B7445A">
      <w:pPr>
        <w:pStyle w:val="TOC3"/>
        <w:rPr>
          <w:rFonts w:asciiTheme="minorHAnsi" w:eastAsiaTheme="minorEastAsia" w:hAnsiTheme="minorHAnsi" w:cstheme="minorBidi"/>
          <w:iCs w:val="0"/>
          <w:caps w:val="0"/>
          <w:noProof/>
          <w:sz w:val="22"/>
          <w:szCs w:val="22"/>
        </w:rPr>
      </w:pPr>
      <w:hyperlink w:anchor="_Toc5787468" w:history="1">
        <w:r w:rsidRPr="00692D5E">
          <w:rPr>
            <w:rStyle w:val="Hyperlink"/>
            <w:noProof/>
            <w14:scene3d>
              <w14:camera w14:prst="orthographicFront"/>
              <w14:lightRig w14:rig="threePt" w14:dir="t">
                <w14:rot w14:lat="0" w14:lon="0" w14:rev="0"/>
              </w14:lightRig>
            </w14:scene3d>
          </w:rPr>
          <w:t>3.27.1</w:t>
        </w:r>
        <w:r>
          <w:rPr>
            <w:rFonts w:asciiTheme="minorHAnsi" w:eastAsiaTheme="minorEastAsia" w:hAnsiTheme="minorHAnsi" w:cstheme="minorBidi"/>
            <w:iCs w:val="0"/>
            <w:caps w:val="0"/>
            <w:noProof/>
            <w:sz w:val="22"/>
            <w:szCs w:val="22"/>
          </w:rPr>
          <w:tab/>
        </w:r>
        <w:r w:rsidRPr="00692D5E">
          <w:rPr>
            <w:rStyle w:val="Hyperlink"/>
            <w:noProof/>
          </w:rPr>
          <w:t>State Technology Requirements and Standards</w:t>
        </w:r>
        <w:r>
          <w:rPr>
            <w:noProof/>
            <w:webHidden/>
          </w:rPr>
          <w:tab/>
        </w:r>
        <w:r>
          <w:rPr>
            <w:noProof/>
            <w:webHidden/>
          </w:rPr>
          <w:fldChar w:fldCharType="begin"/>
        </w:r>
        <w:r>
          <w:rPr>
            <w:noProof/>
            <w:webHidden/>
          </w:rPr>
          <w:instrText xml:space="preserve"> PAGEREF _Toc5787468 \h </w:instrText>
        </w:r>
        <w:r>
          <w:rPr>
            <w:noProof/>
            <w:webHidden/>
          </w:rPr>
        </w:r>
        <w:r>
          <w:rPr>
            <w:noProof/>
            <w:webHidden/>
          </w:rPr>
          <w:fldChar w:fldCharType="separate"/>
        </w:r>
        <w:r>
          <w:rPr>
            <w:noProof/>
            <w:webHidden/>
          </w:rPr>
          <w:t>31</w:t>
        </w:r>
        <w:r>
          <w:rPr>
            <w:noProof/>
            <w:webHidden/>
          </w:rPr>
          <w:fldChar w:fldCharType="end"/>
        </w:r>
      </w:hyperlink>
    </w:p>
    <w:p w14:paraId="4FBF5F76" w14:textId="77777777" w:rsidR="00B7445A" w:rsidRDefault="00B7445A">
      <w:pPr>
        <w:pStyle w:val="TOC3"/>
        <w:rPr>
          <w:rFonts w:asciiTheme="minorHAnsi" w:eastAsiaTheme="minorEastAsia" w:hAnsiTheme="minorHAnsi" w:cstheme="minorBidi"/>
          <w:iCs w:val="0"/>
          <w:caps w:val="0"/>
          <w:noProof/>
          <w:sz w:val="22"/>
          <w:szCs w:val="22"/>
        </w:rPr>
      </w:pPr>
      <w:hyperlink w:anchor="_Toc5787469" w:history="1">
        <w:r w:rsidRPr="00692D5E">
          <w:rPr>
            <w:rStyle w:val="Hyperlink"/>
            <w:noProof/>
            <w14:scene3d>
              <w14:camera w14:prst="orthographicFront"/>
              <w14:lightRig w14:rig="threePt" w14:dir="t">
                <w14:rot w14:lat="0" w14:lon="0" w14:rev="0"/>
              </w14:lightRig>
            </w14:scene3d>
          </w:rPr>
          <w:t>3.27.2</w:t>
        </w:r>
        <w:r>
          <w:rPr>
            <w:rFonts w:asciiTheme="minorHAnsi" w:eastAsiaTheme="minorEastAsia" w:hAnsiTheme="minorHAnsi" w:cstheme="minorBidi"/>
            <w:iCs w:val="0"/>
            <w:caps w:val="0"/>
            <w:noProof/>
            <w:sz w:val="22"/>
            <w:szCs w:val="22"/>
          </w:rPr>
          <w:tab/>
        </w:r>
        <w:r w:rsidRPr="00692D5E">
          <w:rPr>
            <w:rStyle w:val="Hyperlink"/>
            <w:noProof/>
          </w:rPr>
          <w:t>System Design</w:t>
        </w:r>
        <w:r>
          <w:rPr>
            <w:noProof/>
            <w:webHidden/>
          </w:rPr>
          <w:tab/>
        </w:r>
        <w:r>
          <w:rPr>
            <w:noProof/>
            <w:webHidden/>
          </w:rPr>
          <w:fldChar w:fldCharType="begin"/>
        </w:r>
        <w:r>
          <w:rPr>
            <w:noProof/>
            <w:webHidden/>
          </w:rPr>
          <w:instrText xml:space="preserve"> PAGEREF _Toc5787469 \h </w:instrText>
        </w:r>
        <w:r>
          <w:rPr>
            <w:noProof/>
            <w:webHidden/>
          </w:rPr>
        </w:r>
        <w:r>
          <w:rPr>
            <w:noProof/>
            <w:webHidden/>
          </w:rPr>
          <w:fldChar w:fldCharType="separate"/>
        </w:r>
        <w:r>
          <w:rPr>
            <w:noProof/>
            <w:webHidden/>
          </w:rPr>
          <w:t>32</w:t>
        </w:r>
        <w:r>
          <w:rPr>
            <w:noProof/>
            <w:webHidden/>
          </w:rPr>
          <w:fldChar w:fldCharType="end"/>
        </w:r>
      </w:hyperlink>
    </w:p>
    <w:p w14:paraId="7BBE099B" w14:textId="77777777" w:rsidR="00B7445A" w:rsidRDefault="00B7445A">
      <w:pPr>
        <w:pStyle w:val="TOC3"/>
        <w:rPr>
          <w:rFonts w:asciiTheme="minorHAnsi" w:eastAsiaTheme="minorEastAsia" w:hAnsiTheme="minorHAnsi" w:cstheme="minorBidi"/>
          <w:iCs w:val="0"/>
          <w:caps w:val="0"/>
          <w:noProof/>
          <w:sz w:val="22"/>
          <w:szCs w:val="22"/>
        </w:rPr>
      </w:pPr>
      <w:hyperlink w:anchor="_Toc5787470" w:history="1">
        <w:r w:rsidRPr="00692D5E">
          <w:rPr>
            <w:rStyle w:val="Hyperlink"/>
            <w:noProof/>
            <w14:scene3d>
              <w14:camera w14:prst="orthographicFront"/>
              <w14:lightRig w14:rig="threePt" w14:dir="t">
                <w14:rot w14:lat="0" w14:lon="0" w14:rev="0"/>
              </w14:lightRig>
            </w14:scene3d>
          </w:rPr>
          <w:t>3.27.3</w:t>
        </w:r>
        <w:r>
          <w:rPr>
            <w:rFonts w:asciiTheme="minorHAnsi" w:eastAsiaTheme="minorEastAsia" w:hAnsiTheme="minorHAnsi" w:cstheme="minorBidi"/>
            <w:iCs w:val="0"/>
            <w:caps w:val="0"/>
            <w:noProof/>
            <w:sz w:val="22"/>
            <w:szCs w:val="22"/>
          </w:rPr>
          <w:tab/>
        </w:r>
        <w:r w:rsidRPr="00692D5E">
          <w:rPr>
            <w:rStyle w:val="Hyperlink"/>
            <w:noProof/>
          </w:rPr>
          <w:t>Hosting and Backup Services</w:t>
        </w:r>
        <w:r>
          <w:rPr>
            <w:noProof/>
            <w:webHidden/>
          </w:rPr>
          <w:tab/>
        </w:r>
        <w:r>
          <w:rPr>
            <w:noProof/>
            <w:webHidden/>
          </w:rPr>
          <w:fldChar w:fldCharType="begin"/>
        </w:r>
        <w:r>
          <w:rPr>
            <w:noProof/>
            <w:webHidden/>
          </w:rPr>
          <w:instrText xml:space="preserve"> PAGEREF _Toc5787470 \h </w:instrText>
        </w:r>
        <w:r>
          <w:rPr>
            <w:noProof/>
            <w:webHidden/>
          </w:rPr>
        </w:r>
        <w:r>
          <w:rPr>
            <w:noProof/>
            <w:webHidden/>
          </w:rPr>
          <w:fldChar w:fldCharType="separate"/>
        </w:r>
        <w:r>
          <w:rPr>
            <w:noProof/>
            <w:webHidden/>
          </w:rPr>
          <w:t>32</w:t>
        </w:r>
        <w:r>
          <w:rPr>
            <w:noProof/>
            <w:webHidden/>
          </w:rPr>
          <w:fldChar w:fldCharType="end"/>
        </w:r>
      </w:hyperlink>
    </w:p>
    <w:p w14:paraId="4483740C" w14:textId="77777777" w:rsidR="00B7445A" w:rsidRDefault="00B7445A">
      <w:pPr>
        <w:pStyle w:val="TOC1"/>
        <w:tabs>
          <w:tab w:val="left" w:pos="475"/>
        </w:tabs>
        <w:rPr>
          <w:rFonts w:asciiTheme="minorHAnsi" w:eastAsiaTheme="minorEastAsia" w:hAnsiTheme="minorHAnsi" w:cstheme="minorBidi"/>
          <w:b w:val="0"/>
          <w:bCs w:val="0"/>
          <w:caps w:val="0"/>
          <w:noProof/>
          <w:sz w:val="22"/>
          <w:szCs w:val="22"/>
        </w:rPr>
      </w:pPr>
      <w:hyperlink w:anchor="_Toc5787471" w:history="1">
        <w:r w:rsidRPr="00692D5E">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692D5E">
          <w:rPr>
            <w:rStyle w:val="Hyperlink"/>
            <w:noProof/>
          </w:rPr>
          <w:t>QUOTE PREPARATION AND SUBMISSION</w:t>
        </w:r>
        <w:r>
          <w:rPr>
            <w:noProof/>
            <w:webHidden/>
          </w:rPr>
          <w:tab/>
        </w:r>
        <w:r>
          <w:rPr>
            <w:noProof/>
            <w:webHidden/>
          </w:rPr>
          <w:fldChar w:fldCharType="begin"/>
        </w:r>
        <w:r>
          <w:rPr>
            <w:noProof/>
            <w:webHidden/>
          </w:rPr>
          <w:instrText xml:space="preserve"> PAGEREF _Toc5787471 \h </w:instrText>
        </w:r>
        <w:r>
          <w:rPr>
            <w:noProof/>
            <w:webHidden/>
          </w:rPr>
        </w:r>
        <w:r>
          <w:rPr>
            <w:noProof/>
            <w:webHidden/>
          </w:rPr>
          <w:fldChar w:fldCharType="separate"/>
        </w:r>
        <w:r>
          <w:rPr>
            <w:noProof/>
            <w:webHidden/>
          </w:rPr>
          <w:t>33</w:t>
        </w:r>
        <w:r>
          <w:rPr>
            <w:noProof/>
            <w:webHidden/>
          </w:rPr>
          <w:fldChar w:fldCharType="end"/>
        </w:r>
      </w:hyperlink>
    </w:p>
    <w:p w14:paraId="0207CA34"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472" w:history="1">
        <w:r w:rsidRPr="00692D5E">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692D5E">
          <w:rPr>
            <w:rStyle w:val="Hyperlink"/>
            <w:noProof/>
          </w:rPr>
          <w:t>GENERAL</w:t>
        </w:r>
        <w:r>
          <w:rPr>
            <w:noProof/>
            <w:webHidden/>
          </w:rPr>
          <w:tab/>
        </w:r>
        <w:r>
          <w:rPr>
            <w:noProof/>
            <w:webHidden/>
          </w:rPr>
          <w:fldChar w:fldCharType="begin"/>
        </w:r>
        <w:r>
          <w:rPr>
            <w:noProof/>
            <w:webHidden/>
          </w:rPr>
          <w:instrText xml:space="preserve"> PAGEREF _Toc5787472 \h </w:instrText>
        </w:r>
        <w:r>
          <w:rPr>
            <w:noProof/>
            <w:webHidden/>
          </w:rPr>
        </w:r>
        <w:r>
          <w:rPr>
            <w:noProof/>
            <w:webHidden/>
          </w:rPr>
          <w:fldChar w:fldCharType="separate"/>
        </w:r>
        <w:r>
          <w:rPr>
            <w:noProof/>
            <w:webHidden/>
          </w:rPr>
          <w:t>33</w:t>
        </w:r>
        <w:r>
          <w:rPr>
            <w:noProof/>
            <w:webHidden/>
          </w:rPr>
          <w:fldChar w:fldCharType="end"/>
        </w:r>
      </w:hyperlink>
    </w:p>
    <w:p w14:paraId="7FE4D832"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473" w:history="1">
        <w:r w:rsidRPr="00692D5E">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692D5E">
          <w:rPr>
            <w:rStyle w:val="Hyperlink"/>
            <w:noProof/>
          </w:rPr>
          <w:t>QUOTE DELIVERY AND IDENTIFICATION</w:t>
        </w:r>
        <w:r>
          <w:rPr>
            <w:noProof/>
            <w:webHidden/>
          </w:rPr>
          <w:tab/>
        </w:r>
        <w:r>
          <w:rPr>
            <w:noProof/>
            <w:webHidden/>
          </w:rPr>
          <w:fldChar w:fldCharType="begin"/>
        </w:r>
        <w:r>
          <w:rPr>
            <w:noProof/>
            <w:webHidden/>
          </w:rPr>
          <w:instrText xml:space="preserve"> PAGEREF _Toc5787473 \h </w:instrText>
        </w:r>
        <w:r>
          <w:rPr>
            <w:noProof/>
            <w:webHidden/>
          </w:rPr>
        </w:r>
        <w:r>
          <w:rPr>
            <w:noProof/>
            <w:webHidden/>
          </w:rPr>
          <w:fldChar w:fldCharType="separate"/>
        </w:r>
        <w:r>
          <w:rPr>
            <w:noProof/>
            <w:webHidden/>
          </w:rPr>
          <w:t>33</w:t>
        </w:r>
        <w:r>
          <w:rPr>
            <w:noProof/>
            <w:webHidden/>
          </w:rPr>
          <w:fldChar w:fldCharType="end"/>
        </w:r>
      </w:hyperlink>
    </w:p>
    <w:p w14:paraId="0946F5EC"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474" w:history="1">
        <w:r w:rsidRPr="00692D5E">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692D5E">
          <w:rPr>
            <w:rStyle w:val="Hyperlink"/>
            <w:rFonts w:ascii="Arial" w:hAnsi="Arial" w:cs="Arial"/>
            <w:i/>
            <w:iCs/>
            <w:noProof/>
          </w:rPr>
          <w:t>NJSTART</w:t>
        </w:r>
        <w:r w:rsidRPr="00692D5E">
          <w:rPr>
            <w:rStyle w:val="Hyperlink"/>
            <w:noProof/>
          </w:rPr>
          <w:t xml:space="preserve"> ELECTRONIC SUBMISSION VS. HARD COPY SUBMISSION INSTRUCTION</w:t>
        </w:r>
        <w:r>
          <w:rPr>
            <w:noProof/>
            <w:webHidden/>
          </w:rPr>
          <w:tab/>
        </w:r>
        <w:r>
          <w:rPr>
            <w:noProof/>
            <w:webHidden/>
          </w:rPr>
          <w:fldChar w:fldCharType="begin"/>
        </w:r>
        <w:r>
          <w:rPr>
            <w:noProof/>
            <w:webHidden/>
          </w:rPr>
          <w:instrText xml:space="preserve"> PAGEREF _Toc5787474 \h </w:instrText>
        </w:r>
        <w:r>
          <w:rPr>
            <w:noProof/>
            <w:webHidden/>
          </w:rPr>
        </w:r>
        <w:r>
          <w:rPr>
            <w:noProof/>
            <w:webHidden/>
          </w:rPr>
          <w:fldChar w:fldCharType="separate"/>
        </w:r>
        <w:r>
          <w:rPr>
            <w:noProof/>
            <w:webHidden/>
          </w:rPr>
          <w:t>33</w:t>
        </w:r>
        <w:r>
          <w:rPr>
            <w:noProof/>
            <w:webHidden/>
          </w:rPr>
          <w:fldChar w:fldCharType="end"/>
        </w:r>
      </w:hyperlink>
    </w:p>
    <w:p w14:paraId="02551D9A" w14:textId="77777777" w:rsidR="00B7445A" w:rsidRDefault="00B7445A">
      <w:pPr>
        <w:pStyle w:val="TOC3"/>
        <w:rPr>
          <w:rFonts w:asciiTheme="minorHAnsi" w:eastAsiaTheme="minorEastAsia" w:hAnsiTheme="minorHAnsi" w:cstheme="minorBidi"/>
          <w:iCs w:val="0"/>
          <w:caps w:val="0"/>
          <w:noProof/>
          <w:sz w:val="22"/>
          <w:szCs w:val="22"/>
        </w:rPr>
      </w:pPr>
      <w:hyperlink w:anchor="_Toc5787475" w:history="1">
        <w:r w:rsidRPr="00692D5E">
          <w:rPr>
            <w:rStyle w:val="Hyperlink"/>
            <w:noProof/>
            <w14:scene3d>
              <w14:camera w14:prst="orthographicFront"/>
              <w14:lightRig w14:rig="threePt" w14:dir="t">
                <w14:rot w14:lat="0" w14:lon="0" w14:rev="0"/>
              </w14:lightRig>
            </w14:scene3d>
          </w:rPr>
          <w:t>4.3.1</w:t>
        </w:r>
        <w:r>
          <w:rPr>
            <w:rFonts w:asciiTheme="minorHAnsi" w:eastAsiaTheme="minorEastAsia" w:hAnsiTheme="minorHAnsi" w:cstheme="minorBidi"/>
            <w:iCs w:val="0"/>
            <w:caps w:val="0"/>
            <w:noProof/>
            <w:sz w:val="22"/>
            <w:szCs w:val="22"/>
          </w:rPr>
          <w:tab/>
        </w:r>
        <w:r w:rsidRPr="00692D5E">
          <w:rPr>
            <w:rStyle w:val="Hyperlink"/>
            <w:rFonts w:ascii="Arial" w:hAnsi="Arial"/>
            <w:i/>
            <w:noProof/>
          </w:rPr>
          <w:t>NJSTART</w:t>
        </w:r>
        <w:r w:rsidRPr="00692D5E">
          <w:rPr>
            <w:rStyle w:val="Hyperlink"/>
            <w:noProof/>
          </w:rPr>
          <w:t xml:space="preserve"> SUBMISSION OF QUOTE</w:t>
        </w:r>
        <w:r>
          <w:rPr>
            <w:noProof/>
            <w:webHidden/>
          </w:rPr>
          <w:tab/>
        </w:r>
        <w:r>
          <w:rPr>
            <w:noProof/>
            <w:webHidden/>
          </w:rPr>
          <w:fldChar w:fldCharType="begin"/>
        </w:r>
        <w:r>
          <w:rPr>
            <w:noProof/>
            <w:webHidden/>
          </w:rPr>
          <w:instrText xml:space="preserve"> PAGEREF _Toc5787475 \h </w:instrText>
        </w:r>
        <w:r>
          <w:rPr>
            <w:noProof/>
            <w:webHidden/>
          </w:rPr>
        </w:r>
        <w:r>
          <w:rPr>
            <w:noProof/>
            <w:webHidden/>
          </w:rPr>
          <w:fldChar w:fldCharType="separate"/>
        </w:r>
        <w:r>
          <w:rPr>
            <w:noProof/>
            <w:webHidden/>
          </w:rPr>
          <w:t>33</w:t>
        </w:r>
        <w:r>
          <w:rPr>
            <w:noProof/>
            <w:webHidden/>
          </w:rPr>
          <w:fldChar w:fldCharType="end"/>
        </w:r>
      </w:hyperlink>
    </w:p>
    <w:p w14:paraId="165D5FA2" w14:textId="77777777" w:rsidR="00B7445A" w:rsidRDefault="00B7445A">
      <w:pPr>
        <w:pStyle w:val="TOC3"/>
        <w:rPr>
          <w:rFonts w:asciiTheme="minorHAnsi" w:eastAsiaTheme="minorEastAsia" w:hAnsiTheme="minorHAnsi" w:cstheme="minorBidi"/>
          <w:iCs w:val="0"/>
          <w:caps w:val="0"/>
          <w:noProof/>
          <w:sz w:val="22"/>
          <w:szCs w:val="22"/>
        </w:rPr>
      </w:pPr>
      <w:hyperlink w:anchor="_Toc5787476" w:history="1">
        <w:r w:rsidRPr="00692D5E">
          <w:rPr>
            <w:rStyle w:val="Hyperlink"/>
            <w:noProof/>
            <w14:scene3d>
              <w14:camera w14:prst="orthographicFront"/>
              <w14:lightRig w14:rig="threePt" w14:dir="t">
                <w14:rot w14:lat="0" w14:lon="0" w14:rev="0"/>
              </w14:lightRig>
            </w14:scene3d>
          </w:rPr>
          <w:t>4.3.2</w:t>
        </w:r>
        <w:r>
          <w:rPr>
            <w:rFonts w:asciiTheme="minorHAnsi" w:eastAsiaTheme="minorEastAsia" w:hAnsiTheme="minorHAnsi" w:cstheme="minorBidi"/>
            <w:iCs w:val="0"/>
            <w:caps w:val="0"/>
            <w:noProof/>
            <w:sz w:val="22"/>
            <w:szCs w:val="22"/>
          </w:rPr>
          <w:tab/>
        </w:r>
        <w:r w:rsidRPr="00692D5E">
          <w:rPr>
            <w:rStyle w:val="Hyperlink"/>
            <w:noProof/>
          </w:rPr>
          <w:t>HARD COPY SUBMISSION</w:t>
        </w:r>
        <w:r>
          <w:rPr>
            <w:noProof/>
            <w:webHidden/>
          </w:rPr>
          <w:tab/>
        </w:r>
        <w:r>
          <w:rPr>
            <w:noProof/>
            <w:webHidden/>
          </w:rPr>
          <w:fldChar w:fldCharType="begin"/>
        </w:r>
        <w:r>
          <w:rPr>
            <w:noProof/>
            <w:webHidden/>
          </w:rPr>
          <w:instrText xml:space="preserve"> PAGEREF _Toc5787476 \h </w:instrText>
        </w:r>
        <w:r>
          <w:rPr>
            <w:noProof/>
            <w:webHidden/>
          </w:rPr>
        </w:r>
        <w:r>
          <w:rPr>
            <w:noProof/>
            <w:webHidden/>
          </w:rPr>
          <w:fldChar w:fldCharType="separate"/>
        </w:r>
        <w:r>
          <w:rPr>
            <w:noProof/>
            <w:webHidden/>
          </w:rPr>
          <w:t>34</w:t>
        </w:r>
        <w:r>
          <w:rPr>
            <w:noProof/>
            <w:webHidden/>
          </w:rPr>
          <w:fldChar w:fldCharType="end"/>
        </w:r>
      </w:hyperlink>
    </w:p>
    <w:p w14:paraId="172A96A9"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477" w:history="1">
        <w:r w:rsidRPr="00692D5E">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692D5E">
          <w:rPr>
            <w:rStyle w:val="Hyperlink"/>
            <w:noProof/>
          </w:rPr>
          <w:t>QUOTE CONTENT</w:t>
        </w:r>
        <w:r>
          <w:rPr>
            <w:noProof/>
            <w:webHidden/>
          </w:rPr>
          <w:tab/>
        </w:r>
        <w:r>
          <w:rPr>
            <w:noProof/>
            <w:webHidden/>
          </w:rPr>
          <w:fldChar w:fldCharType="begin"/>
        </w:r>
        <w:r>
          <w:rPr>
            <w:noProof/>
            <w:webHidden/>
          </w:rPr>
          <w:instrText xml:space="preserve"> PAGEREF _Toc5787477 \h </w:instrText>
        </w:r>
        <w:r>
          <w:rPr>
            <w:noProof/>
            <w:webHidden/>
          </w:rPr>
        </w:r>
        <w:r>
          <w:rPr>
            <w:noProof/>
            <w:webHidden/>
          </w:rPr>
          <w:fldChar w:fldCharType="separate"/>
        </w:r>
        <w:r>
          <w:rPr>
            <w:noProof/>
            <w:webHidden/>
          </w:rPr>
          <w:t>35</w:t>
        </w:r>
        <w:r>
          <w:rPr>
            <w:noProof/>
            <w:webHidden/>
          </w:rPr>
          <w:fldChar w:fldCharType="end"/>
        </w:r>
      </w:hyperlink>
    </w:p>
    <w:p w14:paraId="57E27C7A" w14:textId="77777777" w:rsidR="00B7445A" w:rsidRDefault="00B7445A">
      <w:pPr>
        <w:pStyle w:val="TOC3"/>
        <w:rPr>
          <w:rFonts w:asciiTheme="minorHAnsi" w:eastAsiaTheme="minorEastAsia" w:hAnsiTheme="minorHAnsi" w:cstheme="minorBidi"/>
          <w:iCs w:val="0"/>
          <w:caps w:val="0"/>
          <w:noProof/>
          <w:sz w:val="22"/>
          <w:szCs w:val="22"/>
        </w:rPr>
      </w:pPr>
      <w:hyperlink w:anchor="_Toc5787478" w:history="1">
        <w:r w:rsidRPr="00692D5E">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692D5E">
          <w:rPr>
            <w:rStyle w:val="Hyperlink"/>
            <w:noProof/>
          </w:rPr>
          <w:t>FORMS, REGISTRATIONS AND CERTIFICATIONS REQUIRED WITH QUOTE</w:t>
        </w:r>
        <w:r>
          <w:rPr>
            <w:noProof/>
            <w:webHidden/>
          </w:rPr>
          <w:tab/>
        </w:r>
        <w:r>
          <w:rPr>
            <w:noProof/>
            <w:webHidden/>
          </w:rPr>
          <w:fldChar w:fldCharType="begin"/>
        </w:r>
        <w:r>
          <w:rPr>
            <w:noProof/>
            <w:webHidden/>
          </w:rPr>
          <w:instrText xml:space="preserve"> PAGEREF _Toc5787478 \h </w:instrText>
        </w:r>
        <w:r>
          <w:rPr>
            <w:noProof/>
            <w:webHidden/>
          </w:rPr>
        </w:r>
        <w:r>
          <w:rPr>
            <w:noProof/>
            <w:webHidden/>
          </w:rPr>
          <w:fldChar w:fldCharType="separate"/>
        </w:r>
        <w:r>
          <w:rPr>
            <w:noProof/>
            <w:webHidden/>
          </w:rPr>
          <w:t>35</w:t>
        </w:r>
        <w:r>
          <w:rPr>
            <w:noProof/>
            <w:webHidden/>
          </w:rPr>
          <w:fldChar w:fldCharType="end"/>
        </w:r>
      </w:hyperlink>
    </w:p>
    <w:p w14:paraId="26CE3F2B" w14:textId="77777777" w:rsidR="00B7445A" w:rsidRDefault="00B7445A">
      <w:pPr>
        <w:pStyle w:val="TOC3"/>
        <w:rPr>
          <w:rFonts w:asciiTheme="minorHAnsi" w:eastAsiaTheme="minorEastAsia" w:hAnsiTheme="minorHAnsi" w:cstheme="minorBidi"/>
          <w:iCs w:val="0"/>
          <w:caps w:val="0"/>
          <w:noProof/>
          <w:sz w:val="22"/>
          <w:szCs w:val="22"/>
        </w:rPr>
      </w:pPr>
      <w:hyperlink w:anchor="_Toc5787479" w:history="1">
        <w:r w:rsidRPr="00692D5E">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692D5E">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_Toc5787479 \h </w:instrText>
        </w:r>
        <w:r>
          <w:rPr>
            <w:noProof/>
            <w:webHidden/>
          </w:rPr>
        </w:r>
        <w:r>
          <w:rPr>
            <w:noProof/>
            <w:webHidden/>
          </w:rPr>
          <w:fldChar w:fldCharType="separate"/>
        </w:r>
        <w:r>
          <w:rPr>
            <w:noProof/>
            <w:webHidden/>
          </w:rPr>
          <w:t>41</w:t>
        </w:r>
        <w:r>
          <w:rPr>
            <w:noProof/>
            <w:webHidden/>
          </w:rPr>
          <w:fldChar w:fldCharType="end"/>
        </w:r>
      </w:hyperlink>
    </w:p>
    <w:p w14:paraId="515A2F35" w14:textId="77777777" w:rsidR="00B7445A" w:rsidRDefault="00B7445A">
      <w:pPr>
        <w:pStyle w:val="TOC3"/>
        <w:rPr>
          <w:rFonts w:asciiTheme="minorHAnsi" w:eastAsiaTheme="minorEastAsia" w:hAnsiTheme="minorHAnsi" w:cstheme="minorBidi"/>
          <w:iCs w:val="0"/>
          <w:caps w:val="0"/>
          <w:noProof/>
          <w:sz w:val="22"/>
          <w:szCs w:val="22"/>
        </w:rPr>
      </w:pPr>
      <w:hyperlink w:anchor="_Toc5787480" w:history="1">
        <w:r w:rsidRPr="00692D5E">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692D5E">
          <w:rPr>
            <w:rStyle w:val="Hyperlink"/>
            <w:rFonts w:eastAsia="MS Mincho"/>
            <w:noProof/>
          </w:rPr>
          <w:t>TECHNICAL QUOTE</w:t>
        </w:r>
        <w:r>
          <w:rPr>
            <w:noProof/>
            <w:webHidden/>
          </w:rPr>
          <w:tab/>
        </w:r>
        <w:r>
          <w:rPr>
            <w:noProof/>
            <w:webHidden/>
          </w:rPr>
          <w:fldChar w:fldCharType="begin"/>
        </w:r>
        <w:r>
          <w:rPr>
            <w:noProof/>
            <w:webHidden/>
          </w:rPr>
          <w:instrText xml:space="preserve"> PAGEREF _Toc5787480 \h </w:instrText>
        </w:r>
        <w:r>
          <w:rPr>
            <w:noProof/>
            <w:webHidden/>
          </w:rPr>
        </w:r>
        <w:r>
          <w:rPr>
            <w:noProof/>
            <w:webHidden/>
          </w:rPr>
          <w:fldChar w:fldCharType="separate"/>
        </w:r>
        <w:r>
          <w:rPr>
            <w:noProof/>
            <w:webHidden/>
          </w:rPr>
          <w:t>43</w:t>
        </w:r>
        <w:r>
          <w:rPr>
            <w:noProof/>
            <w:webHidden/>
          </w:rPr>
          <w:fldChar w:fldCharType="end"/>
        </w:r>
      </w:hyperlink>
    </w:p>
    <w:p w14:paraId="0BD1F540" w14:textId="77777777" w:rsidR="00B7445A" w:rsidRDefault="00B7445A">
      <w:pPr>
        <w:pStyle w:val="TOC3"/>
        <w:rPr>
          <w:rFonts w:asciiTheme="minorHAnsi" w:eastAsiaTheme="minorEastAsia" w:hAnsiTheme="minorHAnsi" w:cstheme="minorBidi"/>
          <w:iCs w:val="0"/>
          <w:caps w:val="0"/>
          <w:noProof/>
          <w:sz w:val="22"/>
          <w:szCs w:val="22"/>
        </w:rPr>
      </w:pPr>
      <w:hyperlink w:anchor="_Toc5787481" w:history="1">
        <w:r w:rsidRPr="00692D5E">
          <w:rPr>
            <w:rStyle w:val="Hyperlink"/>
            <w:rFonts w:eastAsia="MS Mincho"/>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692D5E">
          <w:rPr>
            <w:rStyle w:val="Hyperlink"/>
            <w:rFonts w:eastAsia="MS Mincho"/>
            <w:noProof/>
          </w:rPr>
          <w:t>ORGANIZATIONAL SUPPORT AND EXPERIENCE</w:t>
        </w:r>
        <w:r>
          <w:rPr>
            <w:noProof/>
            <w:webHidden/>
          </w:rPr>
          <w:tab/>
        </w:r>
        <w:r>
          <w:rPr>
            <w:noProof/>
            <w:webHidden/>
          </w:rPr>
          <w:fldChar w:fldCharType="begin"/>
        </w:r>
        <w:r>
          <w:rPr>
            <w:noProof/>
            <w:webHidden/>
          </w:rPr>
          <w:instrText xml:space="preserve"> PAGEREF _Toc5787481 \h </w:instrText>
        </w:r>
        <w:r>
          <w:rPr>
            <w:noProof/>
            <w:webHidden/>
          </w:rPr>
        </w:r>
        <w:r>
          <w:rPr>
            <w:noProof/>
            <w:webHidden/>
          </w:rPr>
          <w:fldChar w:fldCharType="separate"/>
        </w:r>
        <w:r>
          <w:rPr>
            <w:noProof/>
            <w:webHidden/>
          </w:rPr>
          <w:t>45</w:t>
        </w:r>
        <w:r>
          <w:rPr>
            <w:noProof/>
            <w:webHidden/>
          </w:rPr>
          <w:fldChar w:fldCharType="end"/>
        </w:r>
      </w:hyperlink>
    </w:p>
    <w:p w14:paraId="10BA486F" w14:textId="77777777" w:rsidR="00B7445A" w:rsidRDefault="00B7445A">
      <w:pPr>
        <w:pStyle w:val="TOC3"/>
        <w:rPr>
          <w:rFonts w:asciiTheme="minorHAnsi" w:eastAsiaTheme="minorEastAsia" w:hAnsiTheme="minorHAnsi" w:cstheme="minorBidi"/>
          <w:iCs w:val="0"/>
          <w:caps w:val="0"/>
          <w:noProof/>
          <w:sz w:val="22"/>
          <w:szCs w:val="22"/>
        </w:rPr>
      </w:pPr>
      <w:hyperlink w:anchor="_Toc5787482" w:history="1">
        <w:r w:rsidRPr="00692D5E">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692D5E">
          <w:rPr>
            <w:rStyle w:val="Hyperlink"/>
            <w:rFonts w:eastAsia="MS Mincho"/>
            <w:noProof/>
          </w:rPr>
          <w:t>STATE-SUPPLIED PRICE SHEET</w:t>
        </w:r>
        <w:r>
          <w:rPr>
            <w:noProof/>
            <w:webHidden/>
          </w:rPr>
          <w:tab/>
        </w:r>
        <w:r>
          <w:rPr>
            <w:noProof/>
            <w:webHidden/>
          </w:rPr>
          <w:fldChar w:fldCharType="begin"/>
        </w:r>
        <w:r>
          <w:rPr>
            <w:noProof/>
            <w:webHidden/>
          </w:rPr>
          <w:instrText xml:space="preserve"> PAGEREF _Toc5787482 \h </w:instrText>
        </w:r>
        <w:r>
          <w:rPr>
            <w:noProof/>
            <w:webHidden/>
          </w:rPr>
        </w:r>
        <w:r>
          <w:rPr>
            <w:noProof/>
            <w:webHidden/>
          </w:rPr>
          <w:fldChar w:fldCharType="separate"/>
        </w:r>
        <w:r>
          <w:rPr>
            <w:noProof/>
            <w:webHidden/>
          </w:rPr>
          <w:t>47</w:t>
        </w:r>
        <w:r>
          <w:rPr>
            <w:noProof/>
            <w:webHidden/>
          </w:rPr>
          <w:fldChar w:fldCharType="end"/>
        </w:r>
      </w:hyperlink>
    </w:p>
    <w:p w14:paraId="557975EE" w14:textId="77777777" w:rsidR="00B7445A" w:rsidRDefault="00B7445A">
      <w:pPr>
        <w:pStyle w:val="TOC3"/>
        <w:rPr>
          <w:rFonts w:asciiTheme="minorHAnsi" w:eastAsiaTheme="minorEastAsia" w:hAnsiTheme="minorHAnsi" w:cstheme="minorBidi"/>
          <w:iCs w:val="0"/>
          <w:caps w:val="0"/>
          <w:noProof/>
          <w:sz w:val="22"/>
          <w:szCs w:val="22"/>
        </w:rPr>
      </w:pPr>
      <w:hyperlink w:anchor="_Toc5787483" w:history="1">
        <w:r w:rsidRPr="00692D5E">
          <w:rPr>
            <w:rStyle w:val="Hyperlink"/>
            <w:noProof/>
            <w14:scene3d>
              <w14:camera w14:prst="orthographicFront"/>
              <w14:lightRig w14:rig="threePt" w14:dir="t">
                <w14:rot w14:lat="0" w14:lon="0" w14:rev="0"/>
              </w14:lightRig>
            </w14:scene3d>
          </w:rPr>
          <w:t>4.4.6</w:t>
        </w:r>
        <w:r>
          <w:rPr>
            <w:rFonts w:asciiTheme="minorHAnsi" w:eastAsiaTheme="minorEastAsia" w:hAnsiTheme="minorHAnsi" w:cstheme="minorBidi"/>
            <w:iCs w:val="0"/>
            <w:caps w:val="0"/>
            <w:noProof/>
            <w:sz w:val="22"/>
            <w:szCs w:val="22"/>
          </w:rPr>
          <w:tab/>
        </w:r>
        <w:r w:rsidRPr="00692D5E">
          <w:rPr>
            <w:rStyle w:val="Hyperlink"/>
            <w:noProof/>
          </w:rPr>
          <w:t>COOPERATIVE PURCHASING PROGRAM</w:t>
        </w:r>
        <w:r>
          <w:rPr>
            <w:noProof/>
            <w:webHidden/>
          </w:rPr>
          <w:tab/>
        </w:r>
        <w:r>
          <w:rPr>
            <w:noProof/>
            <w:webHidden/>
          </w:rPr>
          <w:fldChar w:fldCharType="begin"/>
        </w:r>
        <w:r>
          <w:rPr>
            <w:noProof/>
            <w:webHidden/>
          </w:rPr>
          <w:instrText xml:space="preserve"> PAGEREF _Toc5787483 \h </w:instrText>
        </w:r>
        <w:r>
          <w:rPr>
            <w:noProof/>
            <w:webHidden/>
          </w:rPr>
        </w:r>
        <w:r>
          <w:rPr>
            <w:noProof/>
            <w:webHidden/>
          </w:rPr>
          <w:fldChar w:fldCharType="separate"/>
        </w:r>
        <w:r>
          <w:rPr>
            <w:noProof/>
            <w:webHidden/>
          </w:rPr>
          <w:t>48</w:t>
        </w:r>
        <w:r>
          <w:rPr>
            <w:noProof/>
            <w:webHidden/>
          </w:rPr>
          <w:fldChar w:fldCharType="end"/>
        </w:r>
      </w:hyperlink>
    </w:p>
    <w:p w14:paraId="2FAE20BA" w14:textId="77777777" w:rsidR="00B7445A" w:rsidRDefault="00B7445A">
      <w:pPr>
        <w:pStyle w:val="TOC1"/>
        <w:tabs>
          <w:tab w:val="left" w:pos="475"/>
        </w:tabs>
        <w:rPr>
          <w:rFonts w:asciiTheme="minorHAnsi" w:eastAsiaTheme="minorEastAsia" w:hAnsiTheme="minorHAnsi" w:cstheme="minorBidi"/>
          <w:b w:val="0"/>
          <w:bCs w:val="0"/>
          <w:caps w:val="0"/>
          <w:noProof/>
          <w:sz w:val="22"/>
          <w:szCs w:val="22"/>
        </w:rPr>
      </w:pPr>
      <w:hyperlink w:anchor="_Toc5787484" w:history="1">
        <w:r w:rsidRPr="00692D5E">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692D5E">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_Toc5787484 \h </w:instrText>
        </w:r>
        <w:r>
          <w:rPr>
            <w:noProof/>
            <w:webHidden/>
          </w:rPr>
        </w:r>
        <w:r>
          <w:rPr>
            <w:noProof/>
            <w:webHidden/>
          </w:rPr>
          <w:fldChar w:fldCharType="separate"/>
        </w:r>
        <w:r>
          <w:rPr>
            <w:noProof/>
            <w:webHidden/>
          </w:rPr>
          <w:t>49</w:t>
        </w:r>
        <w:r>
          <w:rPr>
            <w:noProof/>
            <w:webHidden/>
          </w:rPr>
          <w:fldChar w:fldCharType="end"/>
        </w:r>
      </w:hyperlink>
    </w:p>
    <w:p w14:paraId="462A3D50"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485" w:history="1">
        <w:r w:rsidRPr="00692D5E">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692D5E">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_Toc5787485 \h </w:instrText>
        </w:r>
        <w:r>
          <w:rPr>
            <w:noProof/>
            <w:webHidden/>
          </w:rPr>
        </w:r>
        <w:r>
          <w:rPr>
            <w:noProof/>
            <w:webHidden/>
          </w:rPr>
          <w:fldChar w:fldCharType="separate"/>
        </w:r>
        <w:r>
          <w:rPr>
            <w:noProof/>
            <w:webHidden/>
          </w:rPr>
          <w:t>49</w:t>
        </w:r>
        <w:r>
          <w:rPr>
            <w:noProof/>
            <w:webHidden/>
          </w:rPr>
          <w:fldChar w:fldCharType="end"/>
        </w:r>
      </w:hyperlink>
    </w:p>
    <w:p w14:paraId="5D7EF350"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486" w:history="1">
        <w:r w:rsidRPr="00692D5E">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692D5E">
          <w:rPr>
            <w:rStyle w:val="Hyperlink"/>
            <w:noProof/>
          </w:rPr>
          <w:t>BLANKET P.O. TERM AND EXTENSION OPTION</w:t>
        </w:r>
        <w:r>
          <w:rPr>
            <w:noProof/>
            <w:webHidden/>
          </w:rPr>
          <w:tab/>
        </w:r>
        <w:r>
          <w:rPr>
            <w:noProof/>
            <w:webHidden/>
          </w:rPr>
          <w:fldChar w:fldCharType="begin"/>
        </w:r>
        <w:r>
          <w:rPr>
            <w:noProof/>
            <w:webHidden/>
          </w:rPr>
          <w:instrText xml:space="preserve"> PAGEREF _Toc5787486 \h </w:instrText>
        </w:r>
        <w:r>
          <w:rPr>
            <w:noProof/>
            <w:webHidden/>
          </w:rPr>
        </w:r>
        <w:r>
          <w:rPr>
            <w:noProof/>
            <w:webHidden/>
          </w:rPr>
          <w:fldChar w:fldCharType="separate"/>
        </w:r>
        <w:r>
          <w:rPr>
            <w:noProof/>
            <w:webHidden/>
          </w:rPr>
          <w:t>49</w:t>
        </w:r>
        <w:r>
          <w:rPr>
            <w:noProof/>
            <w:webHidden/>
          </w:rPr>
          <w:fldChar w:fldCharType="end"/>
        </w:r>
      </w:hyperlink>
    </w:p>
    <w:p w14:paraId="6A492850"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487" w:history="1">
        <w:r w:rsidRPr="00692D5E">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692D5E">
          <w:rPr>
            <w:rStyle w:val="Hyperlink"/>
            <w:noProof/>
          </w:rPr>
          <w:t>BLANKET P.O. TRANSITION</w:t>
        </w:r>
        <w:r>
          <w:rPr>
            <w:noProof/>
            <w:webHidden/>
          </w:rPr>
          <w:tab/>
        </w:r>
        <w:r>
          <w:rPr>
            <w:noProof/>
            <w:webHidden/>
          </w:rPr>
          <w:fldChar w:fldCharType="begin"/>
        </w:r>
        <w:r>
          <w:rPr>
            <w:noProof/>
            <w:webHidden/>
          </w:rPr>
          <w:instrText xml:space="preserve"> PAGEREF _Toc5787487 \h </w:instrText>
        </w:r>
        <w:r>
          <w:rPr>
            <w:noProof/>
            <w:webHidden/>
          </w:rPr>
        </w:r>
        <w:r>
          <w:rPr>
            <w:noProof/>
            <w:webHidden/>
          </w:rPr>
          <w:fldChar w:fldCharType="separate"/>
        </w:r>
        <w:r>
          <w:rPr>
            <w:noProof/>
            <w:webHidden/>
          </w:rPr>
          <w:t>49</w:t>
        </w:r>
        <w:r>
          <w:rPr>
            <w:noProof/>
            <w:webHidden/>
          </w:rPr>
          <w:fldChar w:fldCharType="end"/>
        </w:r>
      </w:hyperlink>
    </w:p>
    <w:p w14:paraId="139C869E"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488" w:history="1">
        <w:r w:rsidRPr="00692D5E">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692D5E">
          <w:rPr>
            <w:rStyle w:val="Hyperlink"/>
            <w:noProof/>
          </w:rPr>
          <w:t>CHANGE ORDER</w:t>
        </w:r>
        <w:r>
          <w:rPr>
            <w:noProof/>
            <w:webHidden/>
          </w:rPr>
          <w:tab/>
        </w:r>
        <w:r>
          <w:rPr>
            <w:noProof/>
            <w:webHidden/>
          </w:rPr>
          <w:fldChar w:fldCharType="begin"/>
        </w:r>
        <w:r>
          <w:rPr>
            <w:noProof/>
            <w:webHidden/>
          </w:rPr>
          <w:instrText xml:space="preserve"> PAGEREF _Toc5787488 \h </w:instrText>
        </w:r>
        <w:r>
          <w:rPr>
            <w:noProof/>
            <w:webHidden/>
          </w:rPr>
        </w:r>
        <w:r>
          <w:rPr>
            <w:noProof/>
            <w:webHidden/>
          </w:rPr>
          <w:fldChar w:fldCharType="separate"/>
        </w:r>
        <w:r>
          <w:rPr>
            <w:noProof/>
            <w:webHidden/>
          </w:rPr>
          <w:t>49</w:t>
        </w:r>
        <w:r>
          <w:rPr>
            <w:noProof/>
            <w:webHidden/>
          </w:rPr>
          <w:fldChar w:fldCharType="end"/>
        </w:r>
      </w:hyperlink>
    </w:p>
    <w:p w14:paraId="76E5110B"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489" w:history="1">
        <w:r w:rsidRPr="00692D5E">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692D5E">
          <w:rPr>
            <w:rStyle w:val="Hyperlink"/>
            <w:noProof/>
          </w:rPr>
          <w:t>VENDOR {CONTRACTOR} RESPONSIBILITIES</w:t>
        </w:r>
        <w:r>
          <w:rPr>
            <w:noProof/>
            <w:webHidden/>
          </w:rPr>
          <w:tab/>
        </w:r>
        <w:r>
          <w:rPr>
            <w:noProof/>
            <w:webHidden/>
          </w:rPr>
          <w:fldChar w:fldCharType="begin"/>
        </w:r>
        <w:r>
          <w:rPr>
            <w:noProof/>
            <w:webHidden/>
          </w:rPr>
          <w:instrText xml:space="preserve"> PAGEREF _Toc5787489 \h </w:instrText>
        </w:r>
        <w:r>
          <w:rPr>
            <w:noProof/>
            <w:webHidden/>
          </w:rPr>
        </w:r>
        <w:r>
          <w:rPr>
            <w:noProof/>
            <w:webHidden/>
          </w:rPr>
          <w:fldChar w:fldCharType="separate"/>
        </w:r>
        <w:r>
          <w:rPr>
            <w:noProof/>
            <w:webHidden/>
          </w:rPr>
          <w:t>50</w:t>
        </w:r>
        <w:r>
          <w:rPr>
            <w:noProof/>
            <w:webHidden/>
          </w:rPr>
          <w:fldChar w:fldCharType="end"/>
        </w:r>
      </w:hyperlink>
    </w:p>
    <w:p w14:paraId="4CCBD54C"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490" w:history="1">
        <w:r w:rsidRPr="00692D5E">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692D5E">
          <w:rPr>
            <w:rStyle w:val="Hyperlink"/>
            <w:noProof/>
          </w:rPr>
          <w:t>SUBSTITUTION OF STAFF</w:t>
        </w:r>
        <w:r>
          <w:rPr>
            <w:noProof/>
            <w:webHidden/>
          </w:rPr>
          <w:tab/>
        </w:r>
        <w:r>
          <w:rPr>
            <w:noProof/>
            <w:webHidden/>
          </w:rPr>
          <w:fldChar w:fldCharType="begin"/>
        </w:r>
        <w:r>
          <w:rPr>
            <w:noProof/>
            <w:webHidden/>
          </w:rPr>
          <w:instrText xml:space="preserve"> PAGEREF _Toc5787490 \h </w:instrText>
        </w:r>
        <w:r>
          <w:rPr>
            <w:noProof/>
            <w:webHidden/>
          </w:rPr>
        </w:r>
        <w:r>
          <w:rPr>
            <w:noProof/>
            <w:webHidden/>
          </w:rPr>
          <w:fldChar w:fldCharType="separate"/>
        </w:r>
        <w:r>
          <w:rPr>
            <w:noProof/>
            <w:webHidden/>
          </w:rPr>
          <w:t>50</w:t>
        </w:r>
        <w:r>
          <w:rPr>
            <w:noProof/>
            <w:webHidden/>
          </w:rPr>
          <w:fldChar w:fldCharType="end"/>
        </w:r>
      </w:hyperlink>
    </w:p>
    <w:p w14:paraId="42C299A7"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491" w:history="1">
        <w:r w:rsidRPr="00692D5E">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692D5E">
          <w:rPr>
            <w:rStyle w:val="Hyperlink"/>
            <w:noProof/>
          </w:rPr>
          <w:t>SUBSTITUTION OR ADDITION OF SUBCONTRACTOR(S)</w:t>
        </w:r>
        <w:r>
          <w:rPr>
            <w:noProof/>
            <w:webHidden/>
          </w:rPr>
          <w:tab/>
        </w:r>
        <w:r>
          <w:rPr>
            <w:noProof/>
            <w:webHidden/>
          </w:rPr>
          <w:fldChar w:fldCharType="begin"/>
        </w:r>
        <w:r>
          <w:rPr>
            <w:noProof/>
            <w:webHidden/>
          </w:rPr>
          <w:instrText xml:space="preserve"> PAGEREF _Toc5787491 \h </w:instrText>
        </w:r>
        <w:r>
          <w:rPr>
            <w:noProof/>
            <w:webHidden/>
          </w:rPr>
        </w:r>
        <w:r>
          <w:rPr>
            <w:noProof/>
            <w:webHidden/>
          </w:rPr>
          <w:fldChar w:fldCharType="separate"/>
        </w:r>
        <w:r>
          <w:rPr>
            <w:noProof/>
            <w:webHidden/>
          </w:rPr>
          <w:t>50</w:t>
        </w:r>
        <w:r>
          <w:rPr>
            <w:noProof/>
            <w:webHidden/>
          </w:rPr>
          <w:fldChar w:fldCharType="end"/>
        </w:r>
      </w:hyperlink>
    </w:p>
    <w:p w14:paraId="3E8D7BBA"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492" w:history="1">
        <w:r w:rsidRPr="00692D5E">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692D5E">
          <w:rPr>
            <w:rStyle w:val="Hyperlink"/>
            <w:noProof/>
          </w:rPr>
          <w:t>OWNERSHIP OF MATERIAL</w:t>
        </w:r>
        <w:r>
          <w:rPr>
            <w:noProof/>
            <w:webHidden/>
          </w:rPr>
          <w:tab/>
        </w:r>
        <w:r>
          <w:rPr>
            <w:noProof/>
            <w:webHidden/>
          </w:rPr>
          <w:fldChar w:fldCharType="begin"/>
        </w:r>
        <w:r>
          <w:rPr>
            <w:noProof/>
            <w:webHidden/>
          </w:rPr>
          <w:instrText xml:space="preserve"> PAGEREF _Toc5787492 \h </w:instrText>
        </w:r>
        <w:r>
          <w:rPr>
            <w:noProof/>
            <w:webHidden/>
          </w:rPr>
        </w:r>
        <w:r>
          <w:rPr>
            <w:noProof/>
            <w:webHidden/>
          </w:rPr>
          <w:fldChar w:fldCharType="separate"/>
        </w:r>
        <w:r>
          <w:rPr>
            <w:noProof/>
            <w:webHidden/>
          </w:rPr>
          <w:t>51</w:t>
        </w:r>
        <w:r>
          <w:rPr>
            <w:noProof/>
            <w:webHidden/>
          </w:rPr>
          <w:fldChar w:fldCharType="end"/>
        </w:r>
      </w:hyperlink>
    </w:p>
    <w:p w14:paraId="54D0632A"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493" w:history="1">
        <w:r w:rsidRPr="00692D5E">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692D5E">
          <w:rPr>
            <w:rStyle w:val="Hyperlink"/>
            <w:noProof/>
          </w:rPr>
          <w:t>SECURITY AND CONFIDENTIALITY</w:t>
        </w:r>
        <w:r>
          <w:rPr>
            <w:noProof/>
            <w:webHidden/>
          </w:rPr>
          <w:tab/>
        </w:r>
        <w:r>
          <w:rPr>
            <w:noProof/>
            <w:webHidden/>
          </w:rPr>
          <w:fldChar w:fldCharType="begin"/>
        </w:r>
        <w:r>
          <w:rPr>
            <w:noProof/>
            <w:webHidden/>
          </w:rPr>
          <w:instrText xml:space="preserve"> PAGEREF _Toc5787493 \h </w:instrText>
        </w:r>
        <w:r>
          <w:rPr>
            <w:noProof/>
            <w:webHidden/>
          </w:rPr>
        </w:r>
        <w:r>
          <w:rPr>
            <w:noProof/>
            <w:webHidden/>
          </w:rPr>
          <w:fldChar w:fldCharType="separate"/>
        </w:r>
        <w:r>
          <w:rPr>
            <w:noProof/>
            <w:webHidden/>
          </w:rPr>
          <w:t>52</w:t>
        </w:r>
        <w:r>
          <w:rPr>
            <w:noProof/>
            <w:webHidden/>
          </w:rPr>
          <w:fldChar w:fldCharType="end"/>
        </w:r>
      </w:hyperlink>
    </w:p>
    <w:p w14:paraId="59791EDE" w14:textId="77777777" w:rsidR="00B7445A" w:rsidRDefault="00B7445A">
      <w:pPr>
        <w:pStyle w:val="TOC3"/>
        <w:rPr>
          <w:rFonts w:asciiTheme="minorHAnsi" w:eastAsiaTheme="minorEastAsia" w:hAnsiTheme="minorHAnsi" w:cstheme="minorBidi"/>
          <w:iCs w:val="0"/>
          <w:caps w:val="0"/>
          <w:noProof/>
          <w:sz w:val="22"/>
          <w:szCs w:val="22"/>
        </w:rPr>
      </w:pPr>
      <w:hyperlink w:anchor="_Toc5787494" w:history="1">
        <w:r w:rsidRPr="00692D5E">
          <w:rPr>
            <w:rStyle w:val="Hyperlink"/>
            <w:noProof/>
            <w14:scene3d>
              <w14:camera w14:prst="orthographicFront"/>
              <w14:lightRig w14:rig="threePt" w14:dir="t">
                <w14:rot w14:lat="0" w14:lon="0" w14:rev="0"/>
              </w14:lightRig>
            </w14:scene3d>
          </w:rPr>
          <w:t>5.9.1</w:t>
        </w:r>
        <w:r>
          <w:rPr>
            <w:rFonts w:asciiTheme="minorHAnsi" w:eastAsiaTheme="minorEastAsia" w:hAnsiTheme="minorHAnsi" w:cstheme="minorBidi"/>
            <w:iCs w:val="0"/>
            <w:caps w:val="0"/>
            <w:noProof/>
            <w:sz w:val="22"/>
            <w:szCs w:val="22"/>
          </w:rPr>
          <w:tab/>
        </w:r>
        <w:r w:rsidRPr="00692D5E">
          <w:rPr>
            <w:rStyle w:val="Hyperlink"/>
            <w:noProof/>
          </w:rPr>
          <w:t>DATA CONFIDENTIALITY</w:t>
        </w:r>
        <w:r>
          <w:rPr>
            <w:noProof/>
            <w:webHidden/>
          </w:rPr>
          <w:tab/>
        </w:r>
        <w:r>
          <w:rPr>
            <w:noProof/>
            <w:webHidden/>
          </w:rPr>
          <w:fldChar w:fldCharType="begin"/>
        </w:r>
        <w:r>
          <w:rPr>
            <w:noProof/>
            <w:webHidden/>
          </w:rPr>
          <w:instrText xml:space="preserve"> PAGEREF _Toc5787494 \h </w:instrText>
        </w:r>
        <w:r>
          <w:rPr>
            <w:noProof/>
            <w:webHidden/>
          </w:rPr>
        </w:r>
        <w:r>
          <w:rPr>
            <w:noProof/>
            <w:webHidden/>
          </w:rPr>
          <w:fldChar w:fldCharType="separate"/>
        </w:r>
        <w:r>
          <w:rPr>
            <w:noProof/>
            <w:webHidden/>
          </w:rPr>
          <w:t>52</w:t>
        </w:r>
        <w:r>
          <w:rPr>
            <w:noProof/>
            <w:webHidden/>
          </w:rPr>
          <w:fldChar w:fldCharType="end"/>
        </w:r>
      </w:hyperlink>
    </w:p>
    <w:p w14:paraId="16A217F9" w14:textId="77777777" w:rsidR="00B7445A" w:rsidRDefault="00B7445A">
      <w:pPr>
        <w:pStyle w:val="TOC3"/>
        <w:rPr>
          <w:rFonts w:asciiTheme="minorHAnsi" w:eastAsiaTheme="minorEastAsia" w:hAnsiTheme="minorHAnsi" w:cstheme="minorBidi"/>
          <w:iCs w:val="0"/>
          <w:caps w:val="0"/>
          <w:noProof/>
          <w:sz w:val="22"/>
          <w:szCs w:val="22"/>
        </w:rPr>
      </w:pPr>
      <w:hyperlink w:anchor="_Toc5787495" w:history="1">
        <w:r w:rsidRPr="00692D5E">
          <w:rPr>
            <w:rStyle w:val="Hyperlink"/>
            <w:rFonts w:eastAsia="Calibri"/>
            <w:noProof/>
            <w14:scene3d>
              <w14:camera w14:prst="orthographicFront"/>
              <w14:lightRig w14:rig="threePt" w14:dir="t">
                <w14:rot w14:lat="0" w14:lon="0" w14:rev="0"/>
              </w14:lightRig>
            </w14:scene3d>
          </w:rPr>
          <w:t>5.9.2</w:t>
        </w:r>
        <w:r>
          <w:rPr>
            <w:rFonts w:asciiTheme="minorHAnsi" w:eastAsiaTheme="minorEastAsia" w:hAnsiTheme="minorHAnsi" w:cstheme="minorBidi"/>
            <w:iCs w:val="0"/>
            <w:caps w:val="0"/>
            <w:noProof/>
            <w:sz w:val="22"/>
            <w:szCs w:val="22"/>
          </w:rPr>
          <w:tab/>
        </w:r>
        <w:r w:rsidRPr="00692D5E">
          <w:rPr>
            <w:rStyle w:val="Hyperlink"/>
            <w:rFonts w:eastAsia="Calibri"/>
            <w:noProof/>
          </w:rPr>
          <w:t>DATA SECURITY STANDARDS</w:t>
        </w:r>
        <w:r>
          <w:rPr>
            <w:noProof/>
            <w:webHidden/>
          </w:rPr>
          <w:tab/>
        </w:r>
        <w:r>
          <w:rPr>
            <w:noProof/>
            <w:webHidden/>
          </w:rPr>
          <w:fldChar w:fldCharType="begin"/>
        </w:r>
        <w:r>
          <w:rPr>
            <w:noProof/>
            <w:webHidden/>
          </w:rPr>
          <w:instrText xml:space="preserve"> PAGEREF _Toc5787495 \h </w:instrText>
        </w:r>
        <w:r>
          <w:rPr>
            <w:noProof/>
            <w:webHidden/>
          </w:rPr>
        </w:r>
        <w:r>
          <w:rPr>
            <w:noProof/>
            <w:webHidden/>
          </w:rPr>
          <w:fldChar w:fldCharType="separate"/>
        </w:r>
        <w:r>
          <w:rPr>
            <w:noProof/>
            <w:webHidden/>
          </w:rPr>
          <w:t>53</w:t>
        </w:r>
        <w:r>
          <w:rPr>
            <w:noProof/>
            <w:webHidden/>
          </w:rPr>
          <w:fldChar w:fldCharType="end"/>
        </w:r>
      </w:hyperlink>
    </w:p>
    <w:p w14:paraId="637E5F75" w14:textId="77777777" w:rsidR="00B7445A" w:rsidRDefault="00B7445A">
      <w:pPr>
        <w:pStyle w:val="TOC3"/>
        <w:rPr>
          <w:rFonts w:asciiTheme="minorHAnsi" w:eastAsiaTheme="minorEastAsia" w:hAnsiTheme="minorHAnsi" w:cstheme="minorBidi"/>
          <w:iCs w:val="0"/>
          <w:caps w:val="0"/>
          <w:noProof/>
          <w:sz w:val="22"/>
          <w:szCs w:val="22"/>
        </w:rPr>
      </w:pPr>
      <w:hyperlink w:anchor="_Toc5787496" w:history="1">
        <w:r w:rsidRPr="00692D5E">
          <w:rPr>
            <w:rStyle w:val="Hyperlink"/>
            <w:rFonts w:eastAsia="Calibri"/>
            <w:noProof/>
            <w14:scene3d>
              <w14:camera w14:prst="orthographicFront"/>
              <w14:lightRig w14:rig="threePt" w14:dir="t">
                <w14:rot w14:lat="0" w14:lon="0" w14:rev="0"/>
              </w14:lightRig>
            </w14:scene3d>
          </w:rPr>
          <w:t>5.9.3</w:t>
        </w:r>
        <w:r>
          <w:rPr>
            <w:rFonts w:asciiTheme="minorHAnsi" w:eastAsiaTheme="minorEastAsia" w:hAnsiTheme="minorHAnsi" w:cstheme="minorBidi"/>
            <w:iCs w:val="0"/>
            <w:caps w:val="0"/>
            <w:noProof/>
            <w:sz w:val="22"/>
            <w:szCs w:val="22"/>
          </w:rPr>
          <w:tab/>
        </w:r>
        <w:r w:rsidRPr="00692D5E">
          <w:rPr>
            <w:rStyle w:val="Hyperlink"/>
            <w:noProof/>
          </w:rPr>
          <w:t>TAX RETURN DATA SECURITY</w:t>
        </w:r>
        <w:r>
          <w:rPr>
            <w:noProof/>
            <w:webHidden/>
          </w:rPr>
          <w:tab/>
        </w:r>
        <w:r>
          <w:rPr>
            <w:noProof/>
            <w:webHidden/>
          </w:rPr>
          <w:fldChar w:fldCharType="begin"/>
        </w:r>
        <w:r>
          <w:rPr>
            <w:noProof/>
            <w:webHidden/>
          </w:rPr>
          <w:instrText xml:space="preserve"> PAGEREF _Toc5787496 \h </w:instrText>
        </w:r>
        <w:r>
          <w:rPr>
            <w:noProof/>
            <w:webHidden/>
          </w:rPr>
        </w:r>
        <w:r>
          <w:rPr>
            <w:noProof/>
            <w:webHidden/>
          </w:rPr>
          <w:fldChar w:fldCharType="separate"/>
        </w:r>
        <w:r>
          <w:rPr>
            <w:noProof/>
            <w:webHidden/>
          </w:rPr>
          <w:t>55</w:t>
        </w:r>
        <w:r>
          <w:rPr>
            <w:noProof/>
            <w:webHidden/>
          </w:rPr>
          <w:fldChar w:fldCharType="end"/>
        </w:r>
      </w:hyperlink>
    </w:p>
    <w:p w14:paraId="0220E798" w14:textId="77777777" w:rsidR="00B7445A" w:rsidRDefault="00B7445A">
      <w:pPr>
        <w:pStyle w:val="TOC3"/>
        <w:rPr>
          <w:rFonts w:asciiTheme="minorHAnsi" w:eastAsiaTheme="minorEastAsia" w:hAnsiTheme="minorHAnsi" w:cstheme="minorBidi"/>
          <w:iCs w:val="0"/>
          <w:caps w:val="0"/>
          <w:noProof/>
          <w:sz w:val="22"/>
          <w:szCs w:val="22"/>
        </w:rPr>
      </w:pPr>
      <w:hyperlink w:anchor="_Toc5787497" w:history="1">
        <w:r w:rsidRPr="00692D5E">
          <w:rPr>
            <w:rStyle w:val="Hyperlink"/>
            <w:noProof/>
            <w14:scene3d>
              <w14:camera w14:prst="orthographicFront"/>
              <w14:lightRig w14:rig="threePt" w14:dir="t">
                <w14:rot w14:lat="0" w14:lon="0" w14:rev="0"/>
              </w14:lightRig>
            </w14:scene3d>
          </w:rPr>
          <w:t>5.9.4</w:t>
        </w:r>
        <w:r>
          <w:rPr>
            <w:rFonts w:asciiTheme="minorHAnsi" w:eastAsiaTheme="minorEastAsia" w:hAnsiTheme="minorHAnsi" w:cstheme="minorBidi"/>
            <w:iCs w:val="0"/>
            <w:caps w:val="0"/>
            <w:noProof/>
            <w:sz w:val="22"/>
            <w:szCs w:val="22"/>
          </w:rPr>
          <w:tab/>
        </w:r>
        <w:r w:rsidRPr="00692D5E">
          <w:rPr>
            <w:rStyle w:val="Hyperlink"/>
            <w:noProof/>
          </w:rPr>
          <w:t>SECURITY PLAN</w:t>
        </w:r>
        <w:r>
          <w:rPr>
            <w:noProof/>
            <w:webHidden/>
          </w:rPr>
          <w:tab/>
        </w:r>
        <w:r>
          <w:rPr>
            <w:noProof/>
            <w:webHidden/>
          </w:rPr>
          <w:fldChar w:fldCharType="begin"/>
        </w:r>
        <w:r>
          <w:rPr>
            <w:noProof/>
            <w:webHidden/>
          </w:rPr>
          <w:instrText xml:space="preserve"> PAGEREF _Toc5787497 \h </w:instrText>
        </w:r>
        <w:r>
          <w:rPr>
            <w:noProof/>
            <w:webHidden/>
          </w:rPr>
        </w:r>
        <w:r>
          <w:rPr>
            <w:noProof/>
            <w:webHidden/>
          </w:rPr>
          <w:fldChar w:fldCharType="separate"/>
        </w:r>
        <w:r>
          <w:rPr>
            <w:noProof/>
            <w:webHidden/>
          </w:rPr>
          <w:t>55</w:t>
        </w:r>
        <w:r>
          <w:rPr>
            <w:noProof/>
            <w:webHidden/>
          </w:rPr>
          <w:fldChar w:fldCharType="end"/>
        </w:r>
      </w:hyperlink>
    </w:p>
    <w:p w14:paraId="43616EC3" w14:textId="77777777" w:rsidR="00B7445A" w:rsidRDefault="00B7445A">
      <w:pPr>
        <w:pStyle w:val="TOC2"/>
        <w:tabs>
          <w:tab w:val="left" w:pos="1200"/>
        </w:tabs>
        <w:rPr>
          <w:rFonts w:asciiTheme="minorHAnsi" w:eastAsiaTheme="minorEastAsia" w:hAnsiTheme="minorHAnsi" w:cstheme="minorBidi"/>
          <w:caps w:val="0"/>
          <w:noProof/>
          <w:sz w:val="22"/>
          <w:szCs w:val="22"/>
        </w:rPr>
      </w:pPr>
      <w:hyperlink w:anchor="_Toc5787498" w:history="1">
        <w:r w:rsidRPr="00692D5E">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692D5E">
          <w:rPr>
            <w:rStyle w:val="Hyperlink"/>
            <w:noProof/>
          </w:rPr>
          <w:t>NEWS RELEASES</w:t>
        </w:r>
        <w:r>
          <w:rPr>
            <w:noProof/>
            <w:webHidden/>
          </w:rPr>
          <w:tab/>
        </w:r>
        <w:r>
          <w:rPr>
            <w:noProof/>
            <w:webHidden/>
          </w:rPr>
          <w:fldChar w:fldCharType="begin"/>
        </w:r>
        <w:r>
          <w:rPr>
            <w:noProof/>
            <w:webHidden/>
          </w:rPr>
          <w:instrText xml:space="preserve"> PAGEREF _Toc5787498 \h </w:instrText>
        </w:r>
        <w:r>
          <w:rPr>
            <w:noProof/>
            <w:webHidden/>
          </w:rPr>
        </w:r>
        <w:r>
          <w:rPr>
            <w:noProof/>
            <w:webHidden/>
          </w:rPr>
          <w:fldChar w:fldCharType="separate"/>
        </w:r>
        <w:r>
          <w:rPr>
            <w:noProof/>
            <w:webHidden/>
          </w:rPr>
          <w:t>55</w:t>
        </w:r>
        <w:r>
          <w:rPr>
            <w:noProof/>
            <w:webHidden/>
          </w:rPr>
          <w:fldChar w:fldCharType="end"/>
        </w:r>
      </w:hyperlink>
    </w:p>
    <w:p w14:paraId="0BE2FFB1" w14:textId="77777777" w:rsidR="00B7445A" w:rsidRDefault="00B7445A">
      <w:pPr>
        <w:pStyle w:val="TOC2"/>
        <w:tabs>
          <w:tab w:val="left" w:pos="1200"/>
        </w:tabs>
        <w:rPr>
          <w:rFonts w:asciiTheme="minorHAnsi" w:eastAsiaTheme="minorEastAsia" w:hAnsiTheme="minorHAnsi" w:cstheme="minorBidi"/>
          <w:caps w:val="0"/>
          <w:noProof/>
          <w:sz w:val="22"/>
          <w:szCs w:val="22"/>
        </w:rPr>
      </w:pPr>
      <w:hyperlink w:anchor="_Toc5787499" w:history="1">
        <w:r w:rsidRPr="00692D5E">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692D5E">
          <w:rPr>
            <w:rStyle w:val="Hyperlink"/>
            <w:noProof/>
          </w:rPr>
          <w:t>ADVERTISING</w:t>
        </w:r>
        <w:r>
          <w:rPr>
            <w:noProof/>
            <w:webHidden/>
          </w:rPr>
          <w:tab/>
        </w:r>
        <w:r>
          <w:rPr>
            <w:noProof/>
            <w:webHidden/>
          </w:rPr>
          <w:fldChar w:fldCharType="begin"/>
        </w:r>
        <w:r>
          <w:rPr>
            <w:noProof/>
            <w:webHidden/>
          </w:rPr>
          <w:instrText xml:space="preserve"> PAGEREF _Toc5787499 \h </w:instrText>
        </w:r>
        <w:r>
          <w:rPr>
            <w:noProof/>
            <w:webHidden/>
          </w:rPr>
        </w:r>
        <w:r>
          <w:rPr>
            <w:noProof/>
            <w:webHidden/>
          </w:rPr>
          <w:fldChar w:fldCharType="separate"/>
        </w:r>
        <w:r>
          <w:rPr>
            <w:noProof/>
            <w:webHidden/>
          </w:rPr>
          <w:t>55</w:t>
        </w:r>
        <w:r>
          <w:rPr>
            <w:noProof/>
            <w:webHidden/>
          </w:rPr>
          <w:fldChar w:fldCharType="end"/>
        </w:r>
      </w:hyperlink>
    </w:p>
    <w:p w14:paraId="1E77F368" w14:textId="77777777" w:rsidR="00B7445A" w:rsidRDefault="00B7445A">
      <w:pPr>
        <w:pStyle w:val="TOC2"/>
        <w:tabs>
          <w:tab w:val="left" w:pos="1200"/>
        </w:tabs>
        <w:rPr>
          <w:rFonts w:asciiTheme="minorHAnsi" w:eastAsiaTheme="minorEastAsia" w:hAnsiTheme="minorHAnsi" w:cstheme="minorBidi"/>
          <w:caps w:val="0"/>
          <w:noProof/>
          <w:sz w:val="22"/>
          <w:szCs w:val="22"/>
        </w:rPr>
      </w:pPr>
      <w:hyperlink w:anchor="_Toc5787500" w:history="1">
        <w:r w:rsidRPr="00692D5E">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692D5E">
          <w:rPr>
            <w:rStyle w:val="Hyperlink"/>
            <w:noProof/>
          </w:rPr>
          <w:t>LICENSES AND PERMITS</w:t>
        </w:r>
        <w:r>
          <w:rPr>
            <w:noProof/>
            <w:webHidden/>
          </w:rPr>
          <w:tab/>
        </w:r>
        <w:r>
          <w:rPr>
            <w:noProof/>
            <w:webHidden/>
          </w:rPr>
          <w:fldChar w:fldCharType="begin"/>
        </w:r>
        <w:r>
          <w:rPr>
            <w:noProof/>
            <w:webHidden/>
          </w:rPr>
          <w:instrText xml:space="preserve"> PAGEREF _Toc5787500 \h </w:instrText>
        </w:r>
        <w:r>
          <w:rPr>
            <w:noProof/>
            <w:webHidden/>
          </w:rPr>
        </w:r>
        <w:r>
          <w:rPr>
            <w:noProof/>
            <w:webHidden/>
          </w:rPr>
          <w:fldChar w:fldCharType="separate"/>
        </w:r>
        <w:r>
          <w:rPr>
            <w:noProof/>
            <w:webHidden/>
          </w:rPr>
          <w:t>55</w:t>
        </w:r>
        <w:r>
          <w:rPr>
            <w:noProof/>
            <w:webHidden/>
          </w:rPr>
          <w:fldChar w:fldCharType="end"/>
        </w:r>
      </w:hyperlink>
    </w:p>
    <w:p w14:paraId="7AC1A8E8" w14:textId="77777777" w:rsidR="00B7445A" w:rsidRDefault="00B7445A">
      <w:pPr>
        <w:pStyle w:val="TOC2"/>
        <w:tabs>
          <w:tab w:val="left" w:pos="1200"/>
        </w:tabs>
        <w:rPr>
          <w:rFonts w:asciiTheme="minorHAnsi" w:eastAsiaTheme="minorEastAsia" w:hAnsiTheme="minorHAnsi" w:cstheme="minorBidi"/>
          <w:caps w:val="0"/>
          <w:noProof/>
          <w:sz w:val="22"/>
          <w:szCs w:val="22"/>
        </w:rPr>
      </w:pPr>
      <w:hyperlink w:anchor="_Toc5787501" w:history="1">
        <w:r w:rsidRPr="00692D5E">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692D5E">
          <w:rPr>
            <w:rStyle w:val="Hyperlink"/>
            <w:noProof/>
          </w:rPr>
          <w:t>CLAIMS AND REMEDIES</w:t>
        </w:r>
        <w:r>
          <w:rPr>
            <w:noProof/>
            <w:webHidden/>
          </w:rPr>
          <w:tab/>
        </w:r>
        <w:r>
          <w:rPr>
            <w:noProof/>
            <w:webHidden/>
          </w:rPr>
          <w:fldChar w:fldCharType="begin"/>
        </w:r>
        <w:r>
          <w:rPr>
            <w:noProof/>
            <w:webHidden/>
          </w:rPr>
          <w:instrText xml:space="preserve"> PAGEREF _Toc5787501 \h </w:instrText>
        </w:r>
        <w:r>
          <w:rPr>
            <w:noProof/>
            <w:webHidden/>
          </w:rPr>
        </w:r>
        <w:r>
          <w:rPr>
            <w:noProof/>
            <w:webHidden/>
          </w:rPr>
          <w:fldChar w:fldCharType="separate"/>
        </w:r>
        <w:r>
          <w:rPr>
            <w:noProof/>
            <w:webHidden/>
          </w:rPr>
          <w:t>55</w:t>
        </w:r>
        <w:r>
          <w:rPr>
            <w:noProof/>
            <w:webHidden/>
          </w:rPr>
          <w:fldChar w:fldCharType="end"/>
        </w:r>
      </w:hyperlink>
    </w:p>
    <w:p w14:paraId="7279BB19" w14:textId="77777777" w:rsidR="00B7445A" w:rsidRDefault="00B7445A">
      <w:pPr>
        <w:pStyle w:val="TOC3"/>
        <w:rPr>
          <w:rFonts w:asciiTheme="minorHAnsi" w:eastAsiaTheme="minorEastAsia" w:hAnsiTheme="minorHAnsi" w:cstheme="minorBidi"/>
          <w:iCs w:val="0"/>
          <w:caps w:val="0"/>
          <w:noProof/>
          <w:sz w:val="22"/>
          <w:szCs w:val="22"/>
        </w:rPr>
      </w:pPr>
      <w:hyperlink w:anchor="_Toc5787502" w:history="1">
        <w:r w:rsidRPr="00692D5E">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692D5E">
          <w:rPr>
            <w:rStyle w:val="Hyperlink"/>
            <w:rFonts w:eastAsia="MS Mincho"/>
            <w:noProof/>
          </w:rPr>
          <w:t>CLAIMS</w:t>
        </w:r>
        <w:r>
          <w:rPr>
            <w:noProof/>
            <w:webHidden/>
          </w:rPr>
          <w:tab/>
        </w:r>
        <w:r>
          <w:rPr>
            <w:noProof/>
            <w:webHidden/>
          </w:rPr>
          <w:fldChar w:fldCharType="begin"/>
        </w:r>
        <w:r>
          <w:rPr>
            <w:noProof/>
            <w:webHidden/>
          </w:rPr>
          <w:instrText xml:space="preserve"> PAGEREF _Toc5787502 \h </w:instrText>
        </w:r>
        <w:r>
          <w:rPr>
            <w:noProof/>
            <w:webHidden/>
          </w:rPr>
        </w:r>
        <w:r>
          <w:rPr>
            <w:noProof/>
            <w:webHidden/>
          </w:rPr>
          <w:fldChar w:fldCharType="separate"/>
        </w:r>
        <w:r>
          <w:rPr>
            <w:noProof/>
            <w:webHidden/>
          </w:rPr>
          <w:t>55</w:t>
        </w:r>
        <w:r>
          <w:rPr>
            <w:noProof/>
            <w:webHidden/>
          </w:rPr>
          <w:fldChar w:fldCharType="end"/>
        </w:r>
      </w:hyperlink>
    </w:p>
    <w:p w14:paraId="430BA0CC" w14:textId="77777777" w:rsidR="00B7445A" w:rsidRDefault="00B7445A">
      <w:pPr>
        <w:pStyle w:val="TOC3"/>
        <w:rPr>
          <w:rFonts w:asciiTheme="minorHAnsi" w:eastAsiaTheme="minorEastAsia" w:hAnsiTheme="minorHAnsi" w:cstheme="minorBidi"/>
          <w:iCs w:val="0"/>
          <w:caps w:val="0"/>
          <w:noProof/>
          <w:sz w:val="22"/>
          <w:szCs w:val="22"/>
        </w:rPr>
      </w:pPr>
      <w:hyperlink w:anchor="_Toc5787503" w:history="1">
        <w:r w:rsidRPr="00692D5E">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692D5E">
          <w:rPr>
            <w:rStyle w:val="Hyperlink"/>
            <w:rFonts w:eastAsia="MS Mincho"/>
            <w:noProof/>
          </w:rPr>
          <w:t>REMEDIES</w:t>
        </w:r>
        <w:r>
          <w:rPr>
            <w:noProof/>
            <w:webHidden/>
          </w:rPr>
          <w:tab/>
        </w:r>
        <w:r>
          <w:rPr>
            <w:noProof/>
            <w:webHidden/>
          </w:rPr>
          <w:fldChar w:fldCharType="begin"/>
        </w:r>
        <w:r>
          <w:rPr>
            <w:noProof/>
            <w:webHidden/>
          </w:rPr>
          <w:instrText xml:space="preserve"> PAGEREF _Toc5787503 \h </w:instrText>
        </w:r>
        <w:r>
          <w:rPr>
            <w:noProof/>
            <w:webHidden/>
          </w:rPr>
        </w:r>
        <w:r>
          <w:rPr>
            <w:noProof/>
            <w:webHidden/>
          </w:rPr>
          <w:fldChar w:fldCharType="separate"/>
        </w:r>
        <w:r>
          <w:rPr>
            <w:noProof/>
            <w:webHidden/>
          </w:rPr>
          <w:t>55</w:t>
        </w:r>
        <w:r>
          <w:rPr>
            <w:noProof/>
            <w:webHidden/>
          </w:rPr>
          <w:fldChar w:fldCharType="end"/>
        </w:r>
      </w:hyperlink>
    </w:p>
    <w:p w14:paraId="30248F8C" w14:textId="77777777" w:rsidR="00B7445A" w:rsidRDefault="00B7445A">
      <w:pPr>
        <w:pStyle w:val="TOC3"/>
        <w:rPr>
          <w:rFonts w:asciiTheme="minorHAnsi" w:eastAsiaTheme="minorEastAsia" w:hAnsiTheme="minorHAnsi" w:cstheme="minorBidi"/>
          <w:iCs w:val="0"/>
          <w:caps w:val="0"/>
          <w:noProof/>
          <w:sz w:val="22"/>
          <w:szCs w:val="22"/>
        </w:rPr>
      </w:pPr>
      <w:hyperlink w:anchor="_Toc5787504" w:history="1">
        <w:r w:rsidRPr="00692D5E">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692D5E">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_Toc5787504 \h </w:instrText>
        </w:r>
        <w:r>
          <w:rPr>
            <w:noProof/>
            <w:webHidden/>
          </w:rPr>
        </w:r>
        <w:r>
          <w:rPr>
            <w:noProof/>
            <w:webHidden/>
          </w:rPr>
          <w:fldChar w:fldCharType="separate"/>
        </w:r>
        <w:r>
          <w:rPr>
            <w:noProof/>
            <w:webHidden/>
          </w:rPr>
          <w:t>55</w:t>
        </w:r>
        <w:r>
          <w:rPr>
            <w:noProof/>
            <w:webHidden/>
          </w:rPr>
          <w:fldChar w:fldCharType="end"/>
        </w:r>
      </w:hyperlink>
    </w:p>
    <w:p w14:paraId="05A3B4BF" w14:textId="77777777" w:rsidR="00B7445A" w:rsidRDefault="00B7445A">
      <w:pPr>
        <w:pStyle w:val="TOC2"/>
        <w:tabs>
          <w:tab w:val="left" w:pos="1200"/>
        </w:tabs>
        <w:rPr>
          <w:rFonts w:asciiTheme="minorHAnsi" w:eastAsiaTheme="minorEastAsia" w:hAnsiTheme="minorHAnsi" w:cstheme="minorBidi"/>
          <w:caps w:val="0"/>
          <w:noProof/>
          <w:sz w:val="22"/>
          <w:szCs w:val="22"/>
        </w:rPr>
      </w:pPr>
      <w:hyperlink w:anchor="_Toc5787505" w:history="1">
        <w:r w:rsidRPr="00692D5E">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692D5E">
          <w:rPr>
            <w:rStyle w:val="Hyperlink"/>
            <w:noProof/>
          </w:rPr>
          <w:t>LIQUIDATED DAMAGES</w:t>
        </w:r>
        <w:r>
          <w:rPr>
            <w:noProof/>
            <w:webHidden/>
          </w:rPr>
          <w:tab/>
        </w:r>
        <w:r>
          <w:rPr>
            <w:noProof/>
            <w:webHidden/>
          </w:rPr>
          <w:fldChar w:fldCharType="begin"/>
        </w:r>
        <w:r>
          <w:rPr>
            <w:noProof/>
            <w:webHidden/>
          </w:rPr>
          <w:instrText xml:space="preserve"> PAGEREF _Toc5787505 \h </w:instrText>
        </w:r>
        <w:r>
          <w:rPr>
            <w:noProof/>
            <w:webHidden/>
          </w:rPr>
        </w:r>
        <w:r>
          <w:rPr>
            <w:noProof/>
            <w:webHidden/>
          </w:rPr>
          <w:fldChar w:fldCharType="separate"/>
        </w:r>
        <w:r>
          <w:rPr>
            <w:noProof/>
            <w:webHidden/>
          </w:rPr>
          <w:t>56</w:t>
        </w:r>
        <w:r>
          <w:rPr>
            <w:noProof/>
            <w:webHidden/>
          </w:rPr>
          <w:fldChar w:fldCharType="end"/>
        </w:r>
      </w:hyperlink>
    </w:p>
    <w:p w14:paraId="7459B06A" w14:textId="77777777" w:rsidR="00B7445A" w:rsidRDefault="00B7445A">
      <w:pPr>
        <w:pStyle w:val="TOC2"/>
        <w:tabs>
          <w:tab w:val="left" w:pos="1200"/>
        </w:tabs>
        <w:rPr>
          <w:rFonts w:asciiTheme="minorHAnsi" w:eastAsiaTheme="minorEastAsia" w:hAnsiTheme="minorHAnsi" w:cstheme="minorBidi"/>
          <w:caps w:val="0"/>
          <w:noProof/>
          <w:sz w:val="22"/>
          <w:szCs w:val="22"/>
        </w:rPr>
      </w:pPr>
      <w:hyperlink w:anchor="_Toc5787506" w:history="1">
        <w:r w:rsidRPr="00692D5E">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692D5E">
          <w:rPr>
            <w:rStyle w:val="Hyperlink"/>
            <w:noProof/>
          </w:rPr>
          <w:t>RETAINAGE</w:t>
        </w:r>
        <w:r>
          <w:rPr>
            <w:noProof/>
            <w:webHidden/>
          </w:rPr>
          <w:tab/>
        </w:r>
        <w:r>
          <w:rPr>
            <w:noProof/>
            <w:webHidden/>
          </w:rPr>
          <w:fldChar w:fldCharType="begin"/>
        </w:r>
        <w:r>
          <w:rPr>
            <w:noProof/>
            <w:webHidden/>
          </w:rPr>
          <w:instrText xml:space="preserve"> PAGEREF _Toc5787506 \h </w:instrText>
        </w:r>
        <w:r>
          <w:rPr>
            <w:noProof/>
            <w:webHidden/>
          </w:rPr>
        </w:r>
        <w:r>
          <w:rPr>
            <w:noProof/>
            <w:webHidden/>
          </w:rPr>
          <w:fldChar w:fldCharType="separate"/>
        </w:r>
        <w:r>
          <w:rPr>
            <w:noProof/>
            <w:webHidden/>
          </w:rPr>
          <w:t>56</w:t>
        </w:r>
        <w:r>
          <w:rPr>
            <w:noProof/>
            <w:webHidden/>
          </w:rPr>
          <w:fldChar w:fldCharType="end"/>
        </w:r>
      </w:hyperlink>
    </w:p>
    <w:p w14:paraId="2FD1D915" w14:textId="77777777" w:rsidR="00B7445A" w:rsidRDefault="00B7445A">
      <w:pPr>
        <w:pStyle w:val="TOC2"/>
        <w:tabs>
          <w:tab w:val="left" w:pos="1200"/>
        </w:tabs>
        <w:rPr>
          <w:rFonts w:asciiTheme="minorHAnsi" w:eastAsiaTheme="minorEastAsia" w:hAnsiTheme="minorHAnsi" w:cstheme="minorBidi"/>
          <w:caps w:val="0"/>
          <w:noProof/>
          <w:sz w:val="22"/>
          <w:szCs w:val="22"/>
        </w:rPr>
      </w:pPr>
      <w:hyperlink w:anchor="_Toc5787507" w:history="1">
        <w:r w:rsidRPr="00692D5E">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692D5E">
          <w:rPr>
            <w:rStyle w:val="Hyperlink"/>
            <w:noProof/>
          </w:rPr>
          <w:t>ADDITIONAL WORK AND/OR SPECIAL PROJECTS</w:t>
        </w:r>
        <w:r>
          <w:rPr>
            <w:noProof/>
            <w:webHidden/>
          </w:rPr>
          <w:tab/>
        </w:r>
        <w:r>
          <w:rPr>
            <w:noProof/>
            <w:webHidden/>
          </w:rPr>
          <w:fldChar w:fldCharType="begin"/>
        </w:r>
        <w:r>
          <w:rPr>
            <w:noProof/>
            <w:webHidden/>
          </w:rPr>
          <w:instrText xml:space="preserve"> PAGEREF _Toc5787507 \h </w:instrText>
        </w:r>
        <w:r>
          <w:rPr>
            <w:noProof/>
            <w:webHidden/>
          </w:rPr>
        </w:r>
        <w:r>
          <w:rPr>
            <w:noProof/>
            <w:webHidden/>
          </w:rPr>
          <w:fldChar w:fldCharType="separate"/>
        </w:r>
        <w:r>
          <w:rPr>
            <w:noProof/>
            <w:webHidden/>
          </w:rPr>
          <w:t>56</w:t>
        </w:r>
        <w:r>
          <w:rPr>
            <w:noProof/>
            <w:webHidden/>
          </w:rPr>
          <w:fldChar w:fldCharType="end"/>
        </w:r>
      </w:hyperlink>
    </w:p>
    <w:p w14:paraId="2081B6CC" w14:textId="77777777" w:rsidR="00B7445A" w:rsidRDefault="00B7445A">
      <w:pPr>
        <w:pStyle w:val="TOC2"/>
        <w:tabs>
          <w:tab w:val="left" w:pos="1200"/>
        </w:tabs>
        <w:rPr>
          <w:rFonts w:asciiTheme="minorHAnsi" w:eastAsiaTheme="minorEastAsia" w:hAnsiTheme="minorHAnsi" w:cstheme="minorBidi"/>
          <w:caps w:val="0"/>
          <w:noProof/>
          <w:sz w:val="22"/>
          <w:szCs w:val="22"/>
        </w:rPr>
      </w:pPr>
      <w:hyperlink w:anchor="_Toc5787508" w:history="1">
        <w:r w:rsidRPr="00692D5E">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692D5E">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_Toc5787508 \h </w:instrText>
        </w:r>
        <w:r>
          <w:rPr>
            <w:noProof/>
            <w:webHidden/>
          </w:rPr>
        </w:r>
        <w:r>
          <w:rPr>
            <w:noProof/>
            <w:webHidden/>
          </w:rPr>
          <w:fldChar w:fldCharType="separate"/>
        </w:r>
        <w:r>
          <w:rPr>
            <w:noProof/>
            <w:webHidden/>
          </w:rPr>
          <w:t>56</w:t>
        </w:r>
        <w:r>
          <w:rPr>
            <w:noProof/>
            <w:webHidden/>
          </w:rPr>
          <w:fldChar w:fldCharType="end"/>
        </w:r>
      </w:hyperlink>
    </w:p>
    <w:p w14:paraId="2B4E847B" w14:textId="77777777" w:rsidR="00B7445A" w:rsidRDefault="00B7445A">
      <w:pPr>
        <w:pStyle w:val="TOC3"/>
        <w:rPr>
          <w:rFonts w:asciiTheme="minorHAnsi" w:eastAsiaTheme="minorEastAsia" w:hAnsiTheme="minorHAnsi" w:cstheme="minorBidi"/>
          <w:iCs w:val="0"/>
          <w:caps w:val="0"/>
          <w:noProof/>
          <w:sz w:val="22"/>
          <w:szCs w:val="22"/>
        </w:rPr>
      </w:pPr>
      <w:hyperlink w:anchor="_Toc5787509" w:history="1">
        <w:r w:rsidRPr="00692D5E">
          <w:rPr>
            <w:rStyle w:val="Hyperlink"/>
            <w:rFonts w:eastAsia="MS Mincho"/>
            <w:noProof/>
            <w14:scene3d>
              <w14:camera w14:prst="orthographicFront"/>
              <w14:lightRig w14:rig="threePt" w14:dir="t">
                <w14:rot w14:lat="0" w14:lon="0" w14:rev="0"/>
              </w14:lightRig>
            </w14:scene3d>
          </w:rPr>
          <w:t>5.17.1</w:t>
        </w:r>
        <w:r>
          <w:rPr>
            <w:rFonts w:asciiTheme="minorHAnsi" w:eastAsiaTheme="minorEastAsia" w:hAnsiTheme="minorHAnsi" w:cstheme="minorBidi"/>
            <w:iCs w:val="0"/>
            <w:caps w:val="0"/>
            <w:noProof/>
            <w:sz w:val="22"/>
            <w:szCs w:val="22"/>
          </w:rPr>
          <w:tab/>
        </w:r>
        <w:r w:rsidRPr="00692D5E">
          <w:rPr>
            <w:rStyle w:val="Hyperlink"/>
            <w:rFonts w:eastAsia="MS Mincho"/>
            <w:noProof/>
          </w:rPr>
          <w:t>INSURANCE - PROFESSIONAL LIABILITY INSURANCE</w:t>
        </w:r>
        <w:r>
          <w:rPr>
            <w:noProof/>
            <w:webHidden/>
          </w:rPr>
          <w:tab/>
        </w:r>
        <w:r>
          <w:rPr>
            <w:noProof/>
            <w:webHidden/>
          </w:rPr>
          <w:fldChar w:fldCharType="begin"/>
        </w:r>
        <w:r>
          <w:rPr>
            <w:noProof/>
            <w:webHidden/>
          </w:rPr>
          <w:instrText xml:space="preserve"> PAGEREF _Toc5787509 \h </w:instrText>
        </w:r>
        <w:r>
          <w:rPr>
            <w:noProof/>
            <w:webHidden/>
          </w:rPr>
        </w:r>
        <w:r>
          <w:rPr>
            <w:noProof/>
            <w:webHidden/>
          </w:rPr>
          <w:fldChar w:fldCharType="separate"/>
        </w:r>
        <w:r>
          <w:rPr>
            <w:noProof/>
            <w:webHidden/>
          </w:rPr>
          <w:t>56</w:t>
        </w:r>
        <w:r>
          <w:rPr>
            <w:noProof/>
            <w:webHidden/>
          </w:rPr>
          <w:fldChar w:fldCharType="end"/>
        </w:r>
      </w:hyperlink>
    </w:p>
    <w:p w14:paraId="7E3D2A63" w14:textId="77777777" w:rsidR="00B7445A" w:rsidRDefault="00B7445A">
      <w:pPr>
        <w:pStyle w:val="TOC2"/>
        <w:tabs>
          <w:tab w:val="left" w:pos="1200"/>
        </w:tabs>
        <w:rPr>
          <w:rFonts w:asciiTheme="minorHAnsi" w:eastAsiaTheme="minorEastAsia" w:hAnsiTheme="minorHAnsi" w:cstheme="minorBidi"/>
          <w:caps w:val="0"/>
          <w:noProof/>
          <w:sz w:val="22"/>
          <w:szCs w:val="22"/>
        </w:rPr>
      </w:pPr>
      <w:hyperlink w:anchor="_Toc5787510" w:history="1">
        <w:r w:rsidRPr="00692D5E">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692D5E">
          <w:rPr>
            <w:rStyle w:val="Hyperlink"/>
            <w:noProof/>
          </w:rPr>
          <w:t>BLANKET P.O. ACTIVITY REPORT</w:t>
        </w:r>
        <w:r>
          <w:rPr>
            <w:noProof/>
            <w:webHidden/>
          </w:rPr>
          <w:tab/>
        </w:r>
        <w:r>
          <w:rPr>
            <w:noProof/>
            <w:webHidden/>
          </w:rPr>
          <w:fldChar w:fldCharType="begin"/>
        </w:r>
        <w:r>
          <w:rPr>
            <w:noProof/>
            <w:webHidden/>
          </w:rPr>
          <w:instrText xml:space="preserve"> PAGEREF _Toc5787510 \h </w:instrText>
        </w:r>
        <w:r>
          <w:rPr>
            <w:noProof/>
            <w:webHidden/>
          </w:rPr>
        </w:r>
        <w:r>
          <w:rPr>
            <w:noProof/>
            <w:webHidden/>
          </w:rPr>
          <w:fldChar w:fldCharType="separate"/>
        </w:r>
        <w:r>
          <w:rPr>
            <w:noProof/>
            <w:webHidden/>
          </w:rPr>
          <w:t>57</w:t>
        </w:r>
        <w:r>
          <w:rPr>
            <w:noProof/>
            <w:webHidden/>
          </w:rPr>
          <w:fldChar w:fldCharType="end"/>
        </w:r>
      </w:hyperlink>
    </w:p>
    <w:p w14:paraId="0B9011A7" w14:textId="77777777" w:rsidR="00B7445A" w:rsidRDefault="00B7445A">
      <w:pPr>
        <w:pStyle w:val="TOC2"/>
        <w:tabs>
          <w:tab w:val="left" w:pos="1200"/>
        </w:tabs>
        <w:rPr>
          <w:rFonts w:asciiTheme="minorHAnsi" w:eastAsiaTheme="minorEastAsia" w:hAnsiTheme="minorHAnsi" w:cstheme="minorBidi"/>
          <w:caps w:val="0"/>
          <w:noProof/>
          <w:sz w:val="22"/>
          <w:szCs w:val="22"/>
        </w:rPr>
      </w:pPr>
      <w:hyperlink w:anchor="_Toc5787511" w:history="1">
        <w:r w:rsidRPr="00692D5E">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692D5E">
          <w:rPr>
            <w:rStyle w:val="Hyperlink"/>
            <w:noProof/>
          </w:rPr>
          <w:t>ELECTRONIC PAYMENTS</w:t>
        </w:r>
        <w:r>
          <w:rPr>
            <w:noProof/>
            <w:webHidden/>
          </w:rPr>
          <w:tab/>
        </w:r>
        <w:r>
          <w:rPr>
            <w:noProof/>
            <w:webHidden/>
          </w:rPr>
          <w:fldChar w:fldCharType="begin"/>
        </w:r>
        <w:r>
          <w:rPr>
            <w:noProof/>
            <w:webHidden/>
          </w:rPr>
          <w:instrText xml:space="preserve"> PAGEREF _Toc5787511 \h </w:instrText>
        </w:r>
        <w:r>
          <w:rPr>
            <w:noProof/>
            <w:webHidden/>
          </w:rPr>
        </w:r>
        <w:r>
          <w:rPr>
            <w:noProof/>
            <w:webHidden/>
          </w:rPr>
          <w:fldChar w:fldCharType="separate"/>
        </w:r>
        <w:r>
          <w:rPr>
            <w:noProof/>
            <w:webHidden/>
          </w:rPr>
          <w:t>57</w:t>
        </w:r>
        <w:r>
          <w:rPr>
            <w:noProof/>
            <w:webHidden/>
          </w:rPr>
          <w:fldChar w:fldCharType="end"/>
        </w:r>
      </w:hyperlink>
    </w:p>
    <w:p w14:paraId="3101E68C" w14:textId="77777777" w:rsidR="00B7445A" w:rsidRDefault="00B7445A">
      <w:pPr>
        <w:pStyle w:val="TOC2"/>
        <w:tabs>
          <w:tab w:val="left" w:pos="1200"/>
        </w:tabs>
        <w:rPr>
          <w:rFonts w:asciiTheme="minorHAnsi" w:eastAsiaTheme="minorEastAsia" w:hAnsiTheme="minorHAnsi" w:cstheme="minorBidi"/>
          <w:caps w:val="0"/>
          <w:noProof/>
          <w:sz w:val="22"/>
          <w:szCs w:val="22"/>
        </w:rPr>
      </w:pPr>
      <w:hyperlink w:anchor="_Toc5787512" w:history="1">
        <w:r w:rsidRPr="00692D5E">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692D5E">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_Toc5787512 \h </w:instrText>
        </w:r>
        <w:r>
          <w:rPr>
            <w:noProof/>
            <w:webHidden/>
          </w:rPr>
        </w:r>
        <w:r>
          <w:rPr>
            <w:noProof/>
            <w:webHidden/>
          </w:rPr>
          <w:fldChar w:fldCharType="separate"/>
        </w:r>
        <w:r>
          <w:rPr>
            <w:noProof/>
            <w:webHidden/>
          </w:rPr>
          <w:t>58</w:t>
        </w:r>
        <w:r>
          <w:rPr>
            <w:noProof/>
            <w:webHidden/>
          </w:rPr>
          <w:fldChar w:fldCharType="end"/>
        </w:r>
      </w:hyperlink>
    </w:p>
    <w:p w14:paraId="30F64926" w14:textId="77777777" w:rsidR="00B7445A" w:rsidRDefault="00B7445A">
      <w:pPr>
        <w:pStyle w:val="TOC1"/>
        <w:tabs>
          <w:tab w:val="left" w:pos="475"/>
        </w:tabs>
        <w:rPr>
          <w:rFonts w:asciiTheme="minorHAnsi" w:eastAsiaTheme="minorEastAsia" w:hAnsiTheme="minorHAnsi" w:cstheme="minorBidi"/>
          <w:b w:val="0"/>
          <w:bCs w:val="0"/>
          <w:caps w:val="0"/>
          <w:noProof/>
          <w:sz w:val="22"/>
          <w:szCs w:val="22"/>
        </w:rPr>
      </w:pPr>
      <w:hyperlink w:anchor="_Toc5787513" w:history="1">
        <w:r w:rsidRPr="00692D5E">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692D5E">
          <w:rPr>
            <w:rStyle w:val="Hyperlink"/>
            <w:noProof/>
          </w:rPr>
          <w:t>QUOTE EVALUATION</w:t>
        </w:r>
        <w:r>
          <w:rPr>
            <w:noProof/>
            <w:webHidden/>
          </w:rPr>
          <w:tab/>
        </w:r>
        <w:r>
          <w:rPr>
            <w:noProof/>
            <w:webHidden/>
          </w:rPr>
          <w:fldChar w:fldCharType="begin"/>
        </w:r>
        <w:r>
          <w:rPr>
            <w:noProof/>
            <w:webHidden/>
          </w:rPr>
          <w:instrText xml:space="preserve"> PAGEREF _Toc5787513 \h </w:instrText>
        </w:r>
        <w:r>
          <w:rPr>
            <w:noProof/>
            <w:webHidden/>
          </w:rPr>
        </w:r>
        <w:r>
          <w:rPr>
            <w:noProof/>
            <w:webHidden/>
          </w:rPr>
          <w:fldChar w:fldCharType="separate"/>
        </w:r>
        <w:r>
          <w:rPr>
            <w:noProof/>
            <w:webHidden/>
          </w:rPr>
          <w:t>59</w:t>
        </w:r>
        <w:r>
          <w:rPr>
            <w:noProof/>
            <w:webHidden/>
          </w:rPr>
          <w:fldChar w:fldCharType="end"/>
        </w:r>
      </w:hyperlink>
    </w:p>
    <w:p w14:paraId="73610ACC"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514" w:history="1">
        <w:r w:rsidRPr="00692D5E">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692D5E">
          <w:rPr>
            <w:rStyle w:val="Hyperlink"/>
            <w:noProof/>
          </w:rPr>
          <w:t>RIGHT TO WAIVE</w:t>
        </w:r>
        <w:r>
          <w:rPr>
            <w:noProof/>
            <w:webHidden/>
          </w:rPr>
          <w:tab/>
        </w:r>
        <w:r>
          <w:rPr>
            <w:noProof/>
            <w:webHidden/>
          </w:rPr>
          <w:fldChar w:fldCharType="begin"/>
        </w:r>
        <w:r>
          <w:rPr>
            <w:noProof/>
            <w:webHidden/>
          </w:rPr>
          <w:instrText xml:space="preserve"> PAGEREF _Toc5787514 \h </w:instrText>
        </w:r>
        <w:r>
          <w:rPr>
            <w:noProof/>
            <w:webHidden/>
          </w:rPr>
        </w:r>
        <w:r>
          <w:rPr>
            <w:noProof/>
            <w:webHidden/>
          </w:rPr>
          <w:fldChar w:fldCharType="separate"/>
        </w:r>
        <w:r>
          <w:rPr>
            <w:noProof/>
            <w:webHidden/>
          </w:rPr>
          <w:t>59</w:t>
        </w:r>
        <w:r>
          <w:rPr>
            <w:noProof/>
            <w:webHidden/>
          </w:rPr>
          <w:fldChar w:fldCharType="end"/>
        </w:r>
      </w:hyperlink>
    </w:p>
    <w:p w14:paraId="6CE825B3"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515" w:history="1">
        <w:r w:rsidRPr="00692D5E">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692D5E">
          <w:rPr>
            <w:rStyle w:val="Hyperlink"/>
            <w:noProof/>
          </w:rPr>
          <w:t>DIRECTOR’S RIGHT OF FINAL Quote ACCEPTANCE</w:t>
        </w:r>
        <w:r>
          <w:rPr>
            <w:noProof/>
            <w:webHidden/>
          </w:rPr>
          <w:tab/>
        </w:r>
        <w:r>
          <w:rPr>
            <w:noProof/>
            <w:webHidden/>
          </w:rPr>
          <w:fldChar w:fldCharType="begin"/>
        </w:r>
        <w:r>
          <w:rPr>
            <w:noProof/>
            <w:webHidden/>
          </w:rPr>
          <w:instrText xml:space="preserve"> PAGEREF _Toc5787515 \h </w:instrText>
        </w:r>
        <w:r>
          <w:rPr>
            <w:noProof/>
            <w:webHidden/>
          </w:rPr>
        </w:r>
        <w:r>
          <w:rPr>
            <w:noProof/>
            <w:webHidden/>
          </w:rPr>
          <w:fldChar w:fldCharType="separate"/>
        </w:r>
        <w:r>
          <w:rPr>
            <w:noProof/>
            <w:webHidden/>
          </w:rPr>
          <w:t>59</w:t>
        </w:r>
        <w:r>
          <w:rPr>
            <w:noProof/>
            <w:webHidden/>
          </w:rPr>
          <w:fldChar w:fldCharType="end"/>
        </w:r>
      </w:hyperlink>
    </w:p>
    <w:p w14:paraId="20FB2BF5"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516" w:history="1">
        <w:r w:rsidRPr="00692D5E">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692D5E">
          <w:rPr>
            <w:rStyle w:val="Hyperlink"/>
            <w:noProof/>
          </w:rPr>
          <w:t>STATE'S RIGHT TO INSPECT VENDOR (BIDDER) FACILITIES</w:t>
        </w:r>
        <w:r>
          <w:rPr>
            <w:noProof/>
            <w:webHidden/>
          </w:rPr>
          <w:tab/>
        </w:r>
        <w:r>
          <w:rPr>
            <w:noProof/>
            <w:webHidden/>
          </w:rPr>
          <w:fldChar w:fldCharType="begin"/>
        </w:r>
        <w:r>
          <w:rPr>
            <w:noProof/>
            <w:webHidden/>
          </w:rPr>
          <w:instrText xml:space="preserve"> PAGEREF _Toc5787516 \h </w:instrText>
        </w:r>
        <w:r>
          <w:rPr>
            <w:noProof/>
            <w:webHidden/>
          </w:rPr>
        </w:r>
        <w:r>
          <w:rPr>
            <w:noProof/>
            <w:webHidden/>
          </w:rPr>
          <w:fldChar w:fldCharType="separate"/>
        </w:r>
        <w:r>
          <w:rPr>
            <w:noProof/>
            <w:webHidden/>
          </w:rPr>
          <w:t>59</w:t>
        </w:r>
        <w:r>
          <w:rPr>
            <w:noProof/>
            <w:webHidden/>
          </w:rPr>
          <w:fldChar w:fldCharType="end"/>
        </w:r>
      </w:hyperlink>
    </w:p>
    <w:p w14:paraId="5ED20715"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517" w:history="1">
        <w:r w:rsidRPr="00692D5E">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692D5E">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_Toc5787517 \h </w:instrText>
        </w:r>
        <w:r>
          <w:rPr>
            <w:noProof/>
            <w:webHidden/>
          </w:rPr>
        </w:r>
        <w:r>
          <w:rPr>
            <w:noProof/>
            <w:webHidden/>
          </w:rPr>
          <w:fldChar w:fldCharType="separate"/>
        </w:r>
        <w:r>
          <w:rPr>
            <w:noProof/>
            <w:webHidden/>
          </w:rPr>
          <w:t>59</w:t>
        </w:r>
        <w:r>
          <w:rPr>
            <w:noProof/>
            <w:webHidden/>
          </w:rPr>
          <w:fldChar w:fldCharType="end"/>
        </w:r>
      </w:hyperlink>
    </w:p>
    <w:p w14:paraId="3A66897F"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518" w:history="1">
        <w:r w:rsidRPr="00692D5E">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692D5E">
          <w:rPr>
            <w:rStyle w:val="Hyperlink"/>
            <w:noProof/>
          </w:rPr>
          <w:t>QUOTE EVALUATION COMMITTEE</w:t>
        </w:r>
        <w:r>
          <w:rPr>
            <w:noProof/>
            <w:webHidden/>
          </w:rPr>
          <w:tab/>
        </w:r>
        <w:r>
          <w:rPr>
            <w:noProof/>
            <w:webHidden/>
          </w:rPr>
          <w:fldChar w:fldCharType="begin"/>
        </w:r>
        <w:r>
          <w:rPr>
            <w:noProof/>
            <w:webHidden/>
          </w:rPr>
          <w:instrText xml:space="preserve"> PAGEREF _Toc5787518 \h </w:instrText>
        </w:r>
        <w:r>
          <w:rPr>
            <w:noProof/>
            <w:webHidden/>
          </w:rPr>
        </w:r>
        <w:r>
          <w:rPr>
            <w:noProof/>
            <w:webHidden/>
          </w:rPr>
          <w:fldChar w:fldCharType="separate"/>
        </w:r>
        <w:r>
          <w:rPr>
            <w:noProof/>
            <w:webHidden/>
          </w:rPr>
          <w:t>59</w:t>
        </w:r>
        <w:r>
          <w:rPr>
            <w:noProof/>
            <w:webHidden/>
          </w:rPr>
          <w:fldChar w:fldCharType="end"/>
        </w:r>
      </w:hyperlink>
    </w:p>
    <w:p w14:paraId="0AB590F3"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519" w:history="1">
        <w:r w:rsidRPr="00692D5E">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692D5E">
          <w:rPr>
            <w:rStyle w:val="Hyperlink"/>
            <w:noProof/>
          </w:rPr>
          <w:t>ORAL PRESENTATION</w:t>
        </w:r>
        <w:r>
          <w:rPr>
            <w:noProof/>
            <w:webHidden/>
          </w:rPr>
          <w:tab/>
        </w:r>
        <w:r>
          <w:rPr>
            <w:noProof/>
            <w:webHidden/>
          </w:rPr>
          <w:fldChar w:fldCharType="begin"/>
        </w:r>
        <w:r>
          <w:rPr>
            <w:noProof/>
            <w:webHidden/>
          </w:rPr>
          <w:instrText xml:space="preserve"> PAGEREF _Toc5787519 \h </w:instrText>
        </w:r>
        <w:r>
          <w:rPr>
            <w:noProof/>
            <w:webHidden/>
          </w:rPr>
        </w:r>
        <w:r>
          <w:rPr>
            <w:noProof/>
            <w:webHidden/>
          </w:rPr>
          <w:fldChar w:fldCharType="separate"/>
        </w:r>
        <w:r>
          <w:rPr>
            <w:noProof/>
            <w:webHidden/>
          </w:rPr>
          <w:t>59</w:t>
        </w:r>
        <w:r>
          <w:rPr>
            <w:noProof/>
            <w:webHidden/>
          </w:rPr>
          <w:fldChar w:fldCharType="end"/>
        </w:r>
      </w:hyperlink>
    </w:p>
    <w:p w14:paraId="72867C83"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520" w:history="1">
        <w:r w:rsidRPr="00692D5E">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692D5E">
          <w:rPr>
            <w:rStyle w:val="Hyperlink"/>
            <w:noProof/>
          </w:rPr>
          <w:t>EVALUATION CRITERIA</w:t>
        </w:r>
        <w:r>
          <w:rPr>
            <w:noProof/>
            <w:webHidden/>
          </w:rPr>
          <w:tab/>
        </w:r>
        <w:r>
          <w:rPr>
            <w:noProof/>
            <w:webHidden/>
          </w:rPr>
          <w:fldChar w:fldCharType="begin"/>
        </w:r>
        <w:r>
          <w:rPr>
            <w:noProof/>
            <w:webHidden/>
          </w:rPr>
          <w:instrText xml:space="preserve"> PAGEREF _Toc5787520 \h </w:instrText>
        </w:r>
        <w:r>
          <w:rPr>
            <w:noProof/>
            <w:webHidden/>
          </w:rPr>
        </w:r>
        <w:r>
          <w:rPr>
            <w:noProof/>
            <w:webHidden/>
          </w:rPr>
          <w:fldChar w:fldCharType="separate"/>
        </w:r>
        <w:r>
          <w:rPr>
            <w:noProof/>
            <w:webHidden/>
          </w:rPr>
          <w:t>60</w:t>
        </w:r>
        <w:r>
          <w:rPr>
            <w:noProof/>
            <w:webHidden/>
          </w:rPr>
          <w:fldChar w:fldCharType="end"/>
        </w:r>
      </w:hyperlink>
    </w:p>
    <w:p w14:paraId="2C639D4F" w14:textId="77777777" w:rsidR="00B7445A" w:rsidRDefault="00B7445A">
      <w:pPr>
        <w:pStyle w:val="TOC3"/>
        <w:rPr>
          <w:rFonts w:asciiTheme="minorHAnsi" w:eastAsiaTheme="minorEastAsia" w:hAnsiTheme="minorHAnsi" w:cstheme="minorBidi"/>
          <w:iCs w:val="0"/>
          <w:caps w:val="0"/>
          <w:noProof/>
          <w:sz w:val="22"/>
          <w:szCs w:val="22"/>
        </w:rPr>
      </w:pPr>
      <w:hyperlink w:anchor="_Toc5787521" w:history="1">
        <w:r w:rsidRPr="00692D5E">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692D5E">
          <w:rPr>
            <w:rStyle w:val="Hyperlink"/>
            <w:rFonts w:eastAsia="MS Mincho"/>
            <w:noProof/>
          </w:rPr>
          <w:t>TECHNICAL EVALUATION CRITERIA</w:t>
        </w:r>
        <w:r>
          <w:rPr>
            <w:noProof/>
            <w:webHidden/>
          </w:rPr>
          <w:tab/>
        </w:r>
        <w:r>
          <w:rPr>
            <w:noProof/>
            <w:webHidden/>
          </w:rPr>
          <w:fldChar w:fldCharType="begin"/>
        </w:r>
        <w:r>
          <w:rPr>
            <w:noProof/>
            <w:webHidden/>
          </w:rPr>
          <w:instrText xml:space="preserve"> PAGEREF _Toc5787521 \h </w:instrText>
        </w:r>
        <w:r>
          <w:rPr>
            <w:noProof/>
            <w:webHidden/>
          </w:rPr>
        </w:r>
        <w:r>
          <w:rPr>
            <w:noProof/>
            <w:webHidden/>
          </w:rPr>
          <w:fldChar w:fldCharType="separate"/>
        </w:r>
        <w:r>
          <w:rPr>
            <w:noProof/>
            <w:webHidden/>
          </w:rPr>
          <w:t>60</w:t>
        </w:r>
        <w:r>
          <w:rPr>
            <w:noProof/>
            <w:webHidden/>
          </w:rPr>
          <w:fldChar w:fldCharType="end"/>
        </w:r>
      </w:hyperlink>
    </w:p>
    <w:p w14:paraId="0496B2F3" w14:textId="77777777" w:rsidR="00B7445A" w:rsidRDefault="00B7445A">
      <w:pPr>
        <w:pStyle w:val="TOC3"/>
        <w:rPr>
          <w:rFonts w:asciiTheme="minorHAnsi" w:eastAsiaTheme="minorEastAsia" w:hAnsiTheme="minorHAnsi" w:cstheme="minorBidi"/>
          <w:iCs w:val="0"/>
          <w:caps w:val="0"/>
          <w:noProof/>
          <w:sz w:val="22"/>
          <w:szCs w:val="22"/>
        </w:rPr>
      </w:pPr>
      <w:hyperlink w:anchor="_Toc5787522" w:history="1">
        <w:r w:rsidRPr="00692D5E">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692D5E">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_Toc5787522 \h </w:instrText>
        </w:r>
        <w:r>
          <w:rPr>
            <w:noProof/>
            <w:webHidden/>
          </w:rPr>
        </w:r>
        <w:r>
          <w:rPr>
            <w:noProof/>
            <w:webHidden/>
          </w:rPr>
          <w:fldChar w:fldCharType="separate"/>
        </w:r>
        <w:r>
          <w:rPr>
            <w:noProof/>
            <w:webHidden/>
          </w:rPr>
          <w:t>60</w:t>
        </w:r>
        <w:r>
          <w:rPr>
            <w:noProof/>
            <w:webHidden/>
          </w:rPr>
          <w:fldChar w:fldCharType="end"/>
        </w:r>
      </w:hyperlink>
    </w:p>
    <w:p w14:paraId="245BC030" w14:textId="77777777" w:rsidR="00B7445A" w:rsidRDefault="00B7445A">
      <w:pPr>
        <w:pStyle w:val="TOC3"/>
        <w:rPr>
          <w:rFonts w:asciiTheme="minorHAnsi" w:eastAsiaTheme="minorEastAsia" w:hAnsiTheme="minorHAnsi" w:cstheme="minorBidi"/>
          <w:iCs w:val="0"/>
          <w:caps w:val="0"/>
          <w:noProof/>
          <w:sz w:val="22"/>
          <w:szCs w:val="22"/>
        </w:rPr>
      </w:pPr>
      <w:hyperlink w:anchor="_Toc5787523" w:history="1">
        <w:r w:rsidRPr="00692D5E">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692D5E">
          <w:rPr>
            <w:rStyle w:val="Hyperlink"/>
            <w:rFonts w:eastAsia="MS Mincho"/>
            <w:noProof/>
          </w:rPr>
          <w:t>QUOTE DISCREPANCIES</w:t>
        </w:r>
        <w:r>
          <w:rPr>
            <w:noProof/>
            <w:webHidden/>
          </w:rPr>
          <w:tab/>
        </w:r>
        <w:r>
          <w:rPr>
            <w:noProof/>
            <w:webHidden/>
          </w:rPr>
          <w:fldChar w:fldCharType="begin"/>
        </w:r>
        <w:r>
          <w:rPr>
            <w:noProof/>
            <w:webHidden/>
          </w:rPr>
          <w:instrText xml:space="preserve"> PAGEREF _Toc5787523 \h </w:instrText>
        </w:r>
        <w:r>
          <w:rPr>
            <w:noProof/>
            <w:webHidden/>
          </w:rPr>
        </w:r>
        <w:r>
          <w:rPr>
            <w:noProof/>
            <w:webHidden/>
          </w:rPr>
          <w:fldChar w:fldCharType="separate"/>
        </w:r>
        <w:r>
          <w:rPr>
            <w:noProof/>
            <w:webHidden/>
          </w:rPr>
          <w:t>60</w:t>
        </w:r>
        <w:r>
          <w:rPr>
            <w:noProof/>
            <w:webHidden/>
          </w:rPr>
          <w:fldChar w:fldCharType="end"/>
        </w:r>
      </w:hyperlink>
    </w:p>
    <w:p w14:paraId="6EE8B5D8" w14:textId="77777777" w:rsidR="00B7445A" w:rsidRDefault="00B7445A">
      <w:pPr>
        <w:pStyle w:val="TOC3"/>
        <w:rPr>
          <w:rFonts w:asciiTheme="minorHAnsi" w:eastAsiaTheme="minorEastAsia" w:hAnsiTheme="minorHAnsi" w:cstheme="minorBidi"/>
          <w:iCs w:val="0"/>
          <w:caps w:val="0"/>
          <w:noProof/>
          <w:sz w:val="22"/>
          <w:szCs w:val="22"/>
        </w:rPr>
      </w:pPr>
      <w:hyperlink w:anchor="_Toc5787524" w:history="1">
        <w:r w:rsidRPr="00692D5E">
          <w:rPr>
            <w:rStyle w:val="Hyperlink"/>
            <w:rFonts w:eastAsia="MS Mincho"/>
            <w:noProof/>
            <w14:scene3d>
              <w14:camera w14:prst="orthographicFront"/>
              <w14:lightRig w14:rig="threePt" w14:dir="t">
                <w14:rot w14:lat="0" w14:lon="0" w14:rev="0"/>
              </w14:lightRig>
            </w14:scene3d>
          </w:rPr>
          <w:t>6.7.4</w:t>
        </w:r>
        <w:r>
          <w:rPr>
            <w:rFonts w:asciiTheme="minorHAnsi" w:eastAsiaTheme="minorEastAsia" w:hAnsiTheme="minorHAnsi" w:cstheme="minorBidi"/>
            <w:iCs w:val="0"/>
            <w:caps w:val="0"/>
            <w:noProof/>
            <w:sz w:val="22"/>
            <w:szCs w:val="22"/>
          </w:rPr>
          <w:tab/>
        </w:r>
        <w:r w:rsidRPr="00692D5E">
          <w:rPr>
            <w:rStyle w:val="Hyperlink"/>
            <w:rFonts w:eastAsia="MS Mincho"/>
            <w:noProof/>
          </w:rPr>
          <w:t>EVALUATION OF THE QUOTES</w:t>
        </w:r>
        <w:r>
          <w:rPr>
            <w:noProof/>
            <w:webHidden/>
          </w:rPr>
          <w:tab/>
        </w:r>
        <w:r>
          <w:rPr>
            <w:noProof/>
            <w:webHidden/>
          </w:rPr>
          <w:fldChar w:fldCharType="begin"/>
        </w:r>
        <w:r>
          <w:rPr>
            <w:noProof/>
            <w:webHidden/>
          </w:rPr>
          <w:instrText xml:space="preserve"> PAGEREF _Toc5787524 \h </w:instrText>
        </w:r>
        <w:r>
          <w:rPr>
            <w:noProof/>
            <w:webHidden/>
          </w:rPr>
        </w:r>
        <w:r>
          <w:rPr>
            <w:noProof/>
            <w:webHidden/>
          </w:rPr>
          <w:fldChar w:fldCharType="separate"/>
        </w:r>
        <w:r>
          <w:rPr>
            <w:noProof/>
            <w:webHidden/>
          </w:rPr>
          <w:t>60</w:t>
        </w:r>
        <w:r>
          <w:rPr>
            <w:noProof/>
            <w:webHidden/>
          </w:rPr>
          <w:fldChar w:fldCharType="end"/>
        </w:r>
      </w:hyperlink>
    </w:p>
    <w:p w14:paraId="70951973"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525" w:history="1">
        <w:r w:rsidRPr="00692D5E">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692D5E">
          <w:rPr>
            <w:rStyle w:val="Hyperlink"/>
            <w:noProof/>
          </w:rPr>
          <w:t>NEGOTIATION AND BEST AND FINAL OFFER (BAFO)</w:t>
        </w:r>
        <w:r>
          <w:rPr>
            <w:noProof/>
            <w:webHidden/>
          </w:rPr>
          <w:tab/>
        </w:r>
        <w:r>
          <w:rPr>
            <w:noProof/>
            <w:webHidden/>
          </w:rPr>
          <w:fldChar w:fldCharType="begin"/>
        </w:r>
        <w:r>
          <w:rPr>
            <w:noProof/>
            <w:webHidden/>
          </w:rPr>
          <w:instrText xml:space="preserve"> PAGEREF _Toc5787525 \h </w:instrText>
        </w:r>
        <w:r>
          <w:rPr>
            <w:noProof/>
            <w:webHidden/>
          </w:rPr>
        </w:r>
        <w:r>
          <w:rPr>
            <w:noProof/>
            <w:webHidden/>
          </w:rPr>
          <w:fldChar w:fldCharType="separate"/>
        </w:r>
        <w:r>
          <w:rPr>
            <w:noProof/>
            <w:webHidden/>
          </w:rPr>
          <w:t>61</w:t>
        </w:r>
        <w:r>
          <w:rPr>
            <w:noProof/>
            <w:webHidden/>
          </w:rPr>
          <w:fldChar w:fldCharType="end"/>
        </w:r>
      </w:hyperlink>
    </w:p>
    <w:p w14:paraId="22FE45E4"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526" w:history="1">
        <w:r w:rsidRPr="00692D5E">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692D5E">
          <w:rPr>
            <w:rStyle w:val="Hyperlink"/>
            <w:noProof/>
          </w:rPr>
          <w:t xml:space="preserve">“REQUEST FOR REVISION” WITHIN </w:t>
        </w:r>
        <w:r w:rsidRPr="00692D5E">
          <w:rPr>
            <w:rStyle w:val="Hyperlink"/>
            <w:i/>
            <w:iCs/>
            <w:noProof/>
          </w:rPr>
          <w:t>NJSTART</w:t>
        </w:r>
        <w:r>
          <w:rPr>
            <w:noProof/>
            <w:webHidden/>
          </w:rPr>
          <w:tab/>
        </w:r>
        <w:r>
          <w:rPr>
            <w:noProof/>
            <w:webHidden/>
          </w:rPr>
          <w:fldChar w:fldCharType="begin"/>
        </w:r>
        <w:r>
          <w:rPr>
            <w:noProof/>
            <w:webHidden/>
          </w:rPr>
          <w:instrText xml:space="preserve"> PAGEREF _Toc5787526 \h </w:instrText>
        </w:r>
        <w:r>
          <w:rPr>
            <w:noProof/>
            <w:webHidden/>
          </w:rPr>
        </w:r>
        <w:r>
          <w:rPr>
            <w:noProof/>
            <w:webHidden/>
          </w:rPr>
          <w:fldChar w:fldCharType="separate"/>
        </w:r>
        <w:r>
          <w:rPr>
            <w:noProof/>
            <w:webHidden/>
          </w:rPr>
          <w:t>61</w:t>
        </w:r>
        <w:r>
          <w:rPr>
            <w:noProof/>
            <w:webHidden/>
          </w:rPr>
          <w:fldChar w:fldCharType="end"/>
        </w:r>
      </w:hyperlink>
    </w:p>
    <w:p w14:paraId="0FCC1213" w14:textId="77777777" w:rsidR="00B7445A" w:rsidRDefault="00B7445A">
      <w:pPr>
        <w:pStyle w:val="TOC2"/>
        <w:tabs>
          <w:tab w:val="left" w:pos="1200"/>
        </w:tabs>
        <w:rPr>
          <w:rFonts w:asciiTheme="minorHAnsi" w:eastAsiaTheme="minorEastAsia" w:hAnsiTheme="minorHAnsi" w:cstheme="minorBidi"/>
          <w:caps w:val="0"/>
          <w:noProof/>
          <w:sz w:val="22"/>
          <w:szCs w:val="22"/>
        </w:rPr>
      </w:pPr>
      <w:hyperlink w:anchor="_Toc5787527" w:history="1">
        <w:r w:rsidRPr="00692D5E">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692D5E">
          <w:rPr>
            <w:rStyle w:val="Hyperlink"/>
            <w:noProof/>
          </w:rPr>
          <w:t>POOR PERFORMANCE</w:t>
        </w:r>
        <w:r>
          <w:rPr>
            <w:noProof/>
            <w:webHidden/>
          </w:rPr>
          <w:tab/>
        </w:r>
        <w:r>
          <w:rPr>
            <w:noProof/>
            <w:webHidden/>
          </w:rPr>
          <w:fldChar w:fldCharType="begin"/>
        </w:r>
        <w:r>
          <w:rPr>
            <w:noProof/>
            <w:webHidden/>
          </w:rPr>
          <w:instrText xml:space="preserve"> PAGEREF _Toc5787527 \h </w:instrText>
        </w:r>
        <w:r>
          <w:rPr>
            <w:noProof/>
            <w:webHidden/>
          </w:rPr>
        </w:r>
        <w:r>
          <w:rPr>
            <w:noProof/>
            <w:webHidden/>
          </w:rPr>
          <w:fldChar w:fldCharType="separate"/>
        </w:r>
        <w:r>
          <w:rPr>
            <w:noProof/>
            <w:webHidden/>
          </w:rPr>
          <w:t>61</w:t>
        </w:r>
        <w:r>
          <w:rPr>
            <w:noProof/>
            <w:webHidden/>
          </w:rPr>
          <w:fldChar w:fldCharType="end"/>
        </w:r>
      </w:hyperlink>
    </w:p>
    <w:p w14:paraId="22DE1901" w14:textId="77777777" w:rsidR="00B7445A" w:rsidRDefault="00B7445A">
      <w:pPr>
        <w:pStyle w:val="TOC1"/>
        <w:tabs>
          <w:tab w:val="left" w:pos="475"/>
        </w:tabs>
        <w:rPr>
          <w:rFonts w:asciiTheme="minorHAnsi" w:eastAsiaTheme="minorEastAsia" w:hAnsiTheme="minorHAnsi" w:cstheme="minorBidi"/>
          <w:b w:val="0"/>
          <w:bCs w:val="0"/>
          <w:caps w:val="0"/>
          <w:noProof/>
          <w:sz w:val="22"/>
          <w:szCs w:val="22"/>
        </w:rPr>
      </w:pPr>
      <w:hyperlink w:anchor="_Toc5787528" w:history="1">
        <w:r w:rsidRPr="00692D5E">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692D5E">
          <w:rPr>
            <w:rStyle w:val="Hyperlink"/>
            <w:noProof/>
          </w:rPr>
          <w:t>BLANKET P.O. AWARD</w:t>
        </w:r>
        <w:r>
          <w:rPr>
            <w:noProof/>
            <w:webHidden/>
          </w:rPr>
          <w:tab/>
        </w:r>
        <w:r>
          <w:rPr>
            <w:noProof/>
            <w:webHidden/>
          </w:rPr>
          <w:fldChar w:fldCharType="begin"/>
        </w:r>
        <w:r>
          <w:rPr>
            <w:noProof/>
            <w:webHidden/>
          </w:rPr>
          <w:instrText xml:space="preserve"> PAGEREF _Toc5787528 \h </w:instrText>
        </w:r>
        <w:r>
          <w:rPr>
            <w:noProof/>
            <w:webHidden/>
          </w:rPr>
        </w:r>
        <w:r>
          <w:rPr>
            <w:noProof/>
            <w:webHidden/>
          </w:rPr>
          <w:fldChar w:fldCharType="separate"/>
        </w:r>
        <w:r>
          <w:rPr>
            <w:noProof/>
            <w:webHidden/>
          </w:rPr>
          <w:t>63</w:t>
        </w:r>
        <w:r>
          <w:rPr>
            <w:noProof/>
            <w:webHidden/>
          </w:rPr>
          <w:fldChar w:fldCharType="end"/>
        </w:r>
      </w:hyperlink>
    </w:p>
    <w:p w14:paraId="3D71F462"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529" w:history="1">
        <w:r w:rsidRPr="00692D5E">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692D5E">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_Toc5787529 \h </w:instrText>
        </w:r>
        <w:r>
          <w:rPr>
            <w:noProof/>
            <w:webHidden/>
          </w:rPr>
        </w:r>
        <w:r>
          <w:rPr>
            <w:noProof/>
            <w:webHidden/>
          </w:rPr>
          <w:fldChar w:fldCharType="separate"/>
        </w:r>
        <w:r>
          <w:rPr>
            <w:noProof/>
            <w:webHidden/>
          </w:rPr>
          <w:t>63</w:t>
        </w:r>
        <w:r>
          <w:rPr>
            <w:noProof/>
            <w:webHidden/>
          </w:rPr>
          <w:fldChar w:fldCharType="end"/>
        </w:r>
      </w:hyperlink>
    </w:p>
    <w:p w14:paraId="57B93635" w14:textId="77777777" w:rsidR="00B7445A" w:rsidRDefault="00B7445A">
      <w:pPr>
        <w:pStyle w:val="TOC3"/>
        <w:rPr>
          <w:rFonts w:asciiTheme="minorHAnsi" w:eastAsiaTheme="minorEastAsia" w:hAnsiTheme="minorHAnsi" w:cstheme="minorBidi"/>
          <w:iCs w:val="0"/>
          <w:caps w:val="0"/>
          <w:noProof/>
          <w:sz w:val="22"/>
          <w:szCs w:val="22"/>
        </w:rPr>
      </w:pPr>
      <w:hyperlink w:anchor="_Toc5787530" w:history="1">
        <w:r w:rsidRPr="00692D5E">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692D5E">
          <w:rPr>
            <w:rStyle w:val="Hyperlink"/>
            <w:rFonts w:eastAsia="MS Mincho"/>
            <w:noProof/>
          </w:rPr>
          <w:t>REQUIREMENTS OF PUBLIC LAW 2005, CHAPTER 51, N</w:t>
        </w:r>
        <w:r w:rsidRPr="00692D5E">
          <w:rPr>
            <w:rStyle w:val="Hyperlink"/>
            <w:noProof/>
          </w:rPr>
          <w:t>.J.S.A.</w:t>
        </w:r>
        <w:r w:rsidRPr="00692D5E">
          <w:rPr>
            <w:rStyle w:val="Hyperlink"/>
            <w:rFonts w:eastAsia="MS Mincho"/>
            <w:noProof/>
          </w:rPr>
          <w:t xml:space="preserve"> 19:44A-20.13 - </w:t>
        </w:r>
        <w:r w:rsidRPr="00692D5E">
          <w:rPr>
            <w:rStyle w:val="Hyperlink"/>
            <w:noProof/>
          </w:rPr>
          <w:t>N.J.S.A.</w:t>
        </w:r>
        <w:r w:rsidRPr="00692D5E">
          <w:rPr>
            <w:rStyle w:val="Hyperlink"/>
            <w:rFonts w:eastAsia="MS Mincho"/>
            <w:noProof/>
          </w:rPr>
          <w:t xml:space="preserve"> 19:44A-20.25 (FORMERLY EXECUTIVE ORDER NO. 134), EXECUTIVE ORDER NO. 117 (2008) AND N.J.A.C. 17:12-5 </w:t>
        </w:r>
        <w:r w:rsidRPr="00692D5E">
          <w:rPr>
            <w:rStyle w:val="Hyperlink"/>
            <w:rFonts w:eastAsia="MS Mincho"/>
            <w:i/>
            <w:noProof/>
          </w:rPr>
          <w:t>ET SEQ</w:t>
        </w:r>
        <w:r w:rsidRPr="00692D5E">
          <w:rPr>
            <w:rStyle w:val="Hyperlink"/>
            <w:rFonts w:eastAsia="MS Mincho"/>
            <w:noProof/>
          </w:rPr>
          <w:t>.</w:t>
        </w:r>
        <w:r>
          <w:rPr>
            <w:noProof/>
            <w:webHidden/>
          </w:rPr>
          <w:tab/>
        </w:r>
        <w:r>
          <w:rPr>
            <w:noProof/>
            <w:webHidden/>
          </w:rPr>
          <w:fldChar w:fldCharType="begin"/>
        </w:r>
        <w:r>
          <w:rPr>
            <w:noProof/>
            <w:webHidden/>
          </w:rPr>
          <w:instrText xml:space="preserve"> PAGEREF _Toc5787530 \h </w:instrText>
        </w:r>
        <w:r>
          <w:rPr>
            <w:noProof/>
            <w:webHidden/>
          </w:rPr>
        </w:r>
        <w:r>
          <w:rPr>
            <w:noProof/>
            <w:webHidden/>
          </w:rPr>
          <w:fldChar w:fldCharType="separate"/>
        </w:r>
        <w:r>
          <w:rPr>
            <w:noProof/>
            <w:webHidden/>
          </w:rPr>
          <w:t>63</w:t>
        </w:r>
        <w:r>
          <w:rPr>
            <w:noProof/>
            <w:webHidden/>
          </w:rPr>
          <w:fldChar w:fldCharType="end"/>
        </w:r>
      </w:hyperlink>
    </w:p>
    <w:p w14:paraId="77616A97" w14:textId="77777777" w:rsidR="00B7445A" w:rsidRDefault="00B7445A">
      <w:pPr>
        <w:pStyle w:val="TOC3"/>
        <w:rPr>
          <w:rFonts w:asciiTheme="minorHAnsi" w:eastAsiaTheme="minorEastAsia" w:hAnsiTheme="minorHAnsi" w:cstheme="minorBidi"/>
          <w:iCs w:val="0"/>
          <w:caps w:val="0"/>
          <w:noProof/>
          <w:sz w:val="22"/>
          <w:szCs w:val="22"/>
        </w:rPr>
      </w:pPr>
      <w:hyperlink w:anchor="_Toc5787531" w:history="1">
        <w:r w:rsidRPr="00692D5E">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692D5E">
          <w:rPr>
            <w:rStyle w:val="Hyperlink"/>
            <w:noProof/>
          </w:rPr>
          <w:t>SOURCE DISCLOSURE REQUIREMENTS</w:t>
        </w:r>
        <w:r>
          <w:rPr>
            <w:noProof/>
            <w:webHidden/>
          </w:rPr>
          <w:tab/>
        </w:r>
        <w:r>
          <w:rPr>
            <w:noProof/>
            <w:webHidden/>
          </w:rPr>
          <w:fldChar w:fldCharType="begin"/>
        </w:r>
        <w:r>
          <w:rPr>
            <w:noProof/>
            <w:webHidden/>
          </w:rPr>
          <w:instrText xml:space="preserve"> PAGEREF _Toc5787531 \h </w:instrText>
        </w:r>
        <w:r>
          <w:rPr>
            <w:noProof/>
            <w:webHidden/>
          </w:rPr>
        </w:r>
        <w:r>
          <w:rPr>
            <w:noProof/>
            <w:webHidden/>
          </w:rPr>
          <w:fldChar w:fldCharType="separate"/>
        </w:r>
        <w:r>
          <w:rPr>
            <w:noProof/>
            <w:webHidden/>
          </w:rPr>
          <w:t>64</w:t>
        </w:r>
        <w:r>
          <w:rPr>
            <w:noProof/>
            <w:webHidden/>
          </w:rPr>
          <w:fldChar w:fldCharType="end"/>
        </w:r>
      </w:hyperlink>
    </w:p>
    <w:p w14:paraId="6F430CCD" w14:textId="77777777" w:rsidR="00B7445A" w:rsidRDefault="00B7445A">
      <w:pPr>
        <w:pStyle w:val="TOC3"/>
        <w:rPr>
          <w:rFonts w:asciiTheme="minorHAnsi" w:eastAsiaTheme="minorEastAsia" w:hAnsiTheme="minorHAnsi" w:cstheme="minorBidi"/>
          <w:iCs w:val="0"/>
          <w:caps w:val="0"/>
          <w:noProof/>
          <w:sz w:val="22"/>
          <w:szCs w:val="22"/>
        </w:rPr>
      </w:pPr>
      <w:hyperlink w:anchor="_Toc5787532" w:history="1">
        <w:r w:rsidRPr="00692D5E">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692D5E">
          <w:rPr>
            <w:rStyle w:val="Hyperlink"/>
            <w:noProof/>
          </w:rPr>
          <w:t>AFFIRMATIVE ACTION</w:t>
        </w:r>
        <w:r>
          <w:rPr>
            <w:noProof/>
            <w:webHidden/>
          </w:rPr>
          <w:tab/>
        </w:r>
        <w:r>
          <w:rPr>
            <w:noProof/>
            <w:webHidden/>
          </w:rPr>
          <w:fldChar w:fldCharType="begin"/>
        </w:r>
        <w:r>
          <w:rPr>
            <w:noProof/>
            <w:webHidden/>
          </w:rPr>
          <w:instrText xml:space="preserve"> PAGEREF _Toc5787532 \h </w:instrText>
        </w:r>
        <w:r>
          <w:rPr>
            <w:noProof/>
            <w:webHidden/>
          </w:rPr>
        </w:r>
        <w:r>
          <w:rPr>
            <w:noProof/>
            <w:webHidden/>
          </w:rPr>
          <w:fldChar w:fldCharType="separate"/>
        </w:r>
        <w:r>
          <w:rPr>
            <w:noProof/>
            <w:webHidden/>
          </w:rPr>
          <w:t>64</w:t>
        </w:r>
        <w:r>
          <w:rPr>
            <w:noProof/>
            <w:webHidden/>
          </w:rPr>
          <w:fldChar w:fldCharType="end"/>
        </w:r>
      </w:hyperlink>
    </w:p>
    <w:p w14:paraId="7A4F0EAD" w14:textId="77777777" w:rsidR="00B7445A" w:rsidRDefault="00B7445A">
      <w:pPr>
        <w:pStyle w:val="TOC3"/>
        <w:rPr>
          <w:rFonts w:asciiTheme="minorHAnsi" w:eastAsiaTheme="minorEastAsia" w:hAnsiTheme="minorHAnsi" w:cstheme="minorBidi"/>
          <w:iCs w:val="0"/>
          <w:caps w:val="0"/>
          <w:noProof/>
          <w:sz w:val="22"/>
          <w:szCs w:val="22"/>
        </w:rPr>
      </w:pPr>
      <w:hyperlink w:anchor="_Toc5787533" w:history="1">
        <w:r w:rsidRPr="00692D5E">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692D5E">
          <w:rPr>
            <w:rStyle w:val="Hyperlink"/>
            <w:noProof/>
          </w:rPr>
          <w:t>BUSINESS REGISTRATION</w:t>
        </w:r>
        <w:r>
          <w:rPr>
            <w:noProof/>
            <w:webHidden/>
          </w:rPr>
          <w:tab/>
        </w:r>
        <w:r>
          <w:rPr>
            <w:noProof/>
            <w:webHidden/>
          </w:rPr>
          <w:fldChar w:fldCharType="begin"/>
        </w:r>
        <w:r>
          <w:rPr>
            <w:noProof/>
            <w:webHidden/>
          </w:rPr>
          <w:instrText xml:space="preserve"> PAGEREF _Toc5787533 \h </w:instrText>
        </w:r>
        <w:r>
          <w:rPr>
            <w:noProof/>
            <w:webHidden/>
          </w:rPr>
        </w:r>
        <w:r>
          <w:rPr>
            <w:noProof/>
            <w:webHidden/>
          </w:rPr>
          <w:fldChar w:fldCharType="separate"/>
        </w:r>
        <w:r>
          <w:rPr>
            <w:noProof/>
            <w:webHidden/>
          </w:rPr>
          <w:t>64</w:t>
        </w:r>
        <w:r>
          <w:rPr>
            <w:noProof/>
            <w:webHidden/>
          </w:rPr>
          <w:fldChar w:fldCharType="end"/>
        </w:r>
      </w:hyperlink>
    </w:p>
    <w:p w14:paraId="45F30CF1"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534" w:history="1">
        <w:r w:rsidRPr="00692D5E">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692D5E">
          <w:rPr>
            <w:rStyle w:val="Hyperlink"/>
            <w:rFonts w:eastAsia="MS Mincho"/>
            <w:noProof/>
          </w:rPr>
          <w:t>FINAL BLANKET P.O. AWARD</w:t>
        </w:r>
        <w:r>
          <w:rPr>
            <w:noProof/>
            <w:webHidden/>
          </w:rPr>
          <w:tab/>
        </w:r>
        <w:r>
          <w:rPr>
            <w:noProof/>
            <w:webHidden/>
          </w:rPr>
          <w:fldChar w:fldCharType="begin"/>
        </w:r>
        <w:r>
          <w:rPr>
            <w:noProof/>
            <w:webHidden/>
          </w:rPr>
          <w:instrText xml:space="preserve"> PAGEREF _Toc5787534 \h </w:instrText>
        </w:r>
        <w:r>
          <w:rPr>
            <w:noProof/>
            <w:webHidden/>
          </w:rPr>
        </w:r>
        <w:r>
          <w:rPr>
            <w:noProof/>
            <w:webHidden/>
          </w:rPr>
          <w:fldChar w:fldCharType="separate"/>
        </w:r>
        <w:r>
          <w:rPr>
            <w:noProof/>
            <w:webHidden/>
          </w:rPr>
          <w:t>65</w:t>
        </w:r>
        <w:r>
          <w:rPr>
            <w:noProof/>
            <w:webHidden/>
          </w:rPr>
          <w:fldChar w:fldCharType="end"/>
        </w:r>
      </w:hyperlink>
    </w:p>
    <w:p w14:paraId="18444A67"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535" w:history="1">
        <w:r w:rsidRPr="00692D5E">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692D5E">
          <w:rPr>
            <w:rStyle w:val="Hyperlink"/>
            <w:noProof/>
          </w:rPr>
          <w:t>INSURANCE CERTIFICATES</w:t>
        </w:r>
        <w:r>
          <w:rPr>
            <w:noProof/>
            <w:webHidden/>
          </w:rPr>
          <w:tab/>
        </w:r>
        <w:r>
          <w:rPr>
            <w:noProof/>
            <w:webHidden/>
          </w:rPr>
          <w:fldChar w:fldCharType="begin"/>
        </w:r>
        <w:r>
          <w:rPr>
            <w:noProof/>
            <w:webHidden/>
          </w:rPr>
          <w:instrText xml:space="preserve"> PAGEREF _Toc5787535 \h </w:instrText>
        </w:r>
        <w:r>
          <w:rPr>
            <w:noProof/>
            <w:webHidden/>
          </w:rPr>
        </w:r>
        <w:r>
          <w:rPr>
            <w:noProof/>
            <w:webHidden/>
          </w:rPr>
          <w:fldChar w:fldCharType="separate"/>
        </w:r>
        <w:r>
          <w:rPr>
            <w:noProof/>
            <w:webHidden/>
          </w:rPr>
          <w:t>65</w:t>
        </w:r>
        <w:r>
          <w:rPr>
            <w:noProof/>
            <w:webHidden/>
          </w:rPr>
          <w:fldChar w:fldCharType="end"/>
        </w:r>
      </w:hyperlink>
    </w:p>
    <w:p w14:paraId="0EE70486"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536" w:history="1">
        <w:r w:rsidRPr="00692D5E">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692D5E">
          <w:rPr>
            <w:rStyle w:val="Hyperlink"/>
            <w:noProof/>
          </w:rPr>
          <w:t>PERFORMANCE SECURITY</w:t>
        </w:r>
        <w:r>
          <w:rPr>
            <w:noProof/>
            <w:webHidden/>
          </w:rPr>
          <w:tab/>
        </w:r>
        <w:r>
          <w:rPr>
            <w:noProof/>
            <w:webHidden/>
          </w:rPr>
          <w:fldChar w:fldCharType="begin"/>
        </w:r>
        <w:r>
          <w:rPr>
            <w:noProof/>
            <w:webHidden/>
          </w:rPr>
          <w:instrText xml:space="preserve"> PAGEREF _Toc5787536 \h </w:instrText>
        </w:r>
        <w:r>
          <w:rPr>
            <w:noProof/>
            <w:webHidden/>
          </w:rPr>
        </w:r>
        <w:r>
          <w:rPr>
            <w:noProof/>
            <w:webHidden/>
          </w:rPr>
          <w:fldChar w:fldCharType="separate"/>
        </w:r>
        <w:r>
          <w:rPr>
            <w:noProof/>
            <w:webHidden/>
          </w:rPr>
          <w:t>65</w:t>
        </w:r>
        <w:r>
          <w:rPr>
            <w:noProof/>
            <w:webHidden/>
          </w:rPr>
          <w:fldChar w:fldCharType="end"/>
        </w:r>
      </w:hyperlink>
    </w:p>
    <w:p w14:paraId="4FA53782" w14:textId="77777777" w:rsidR="00B7445A" w:rsidRDefault="00B7445A">
      <w:pPr>
        <w:pStyle w:val="TOC1"/>
        <w:tabs>
          <w:tab w:val="left" w:pos="475"/>
        </w:tabs>
        <w:rPr>
          <w:rFonts w:asciiTheme="minorHAnsi" w:eastAsiaTheme="minorEastAsia" w:hAnsiTheme="minorHAnsi" w:cstheme="minorBidi"/>
          <w:b w:val="0"/>
          <w:bCs w:val="0"/>
          <w:caps w:val="0"/>
          <w:noProof/>
          <w:sz w:val="22"/>
          <w:szCs w:val="22"/>
        </w:rPr>
      </w:pPr>
      <w:hyperlink w:anchor="_Toc5787537" w:history="1">
        <w:r w:rsidRPr="00692D5E">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692D5E">
          <w:rPr>
            <w:rStyle w:val="Hyperlink"/>
            <w:noProof/>
          </w:rPr>
          <w:t>BLANKET P.O. ADMINISTRATION</w:t>
        </w:r>
        <w:r>
          <w:rPr>
            <w:noProof/>
            <w:webHidden/>
          </w:rPr>
          <w:tab/>
        </w:r>
        <w:r>
          <w:rPr>
            <w:noProof/>
            <w:webHidden/>
          </w:rPr>
          <w:fldChar w:fldCharType="begin"/>
        </w:r>
        <w:r>
          <w:rPr>
            <w:noProof/>
            <w:webHidden/>
          </w:rPr>
          <w:instrText xml:space="preserve"> PAGEREF _Toc5787537 \h </w:instrText>
        </w:r>
        <w:r>
          <w:rPr>
            <w:noProof/>
            <w:webHidden/>
          </w:rPr>
        </w:r>
        <w:r>
          <w:rPr>
            <w:noProof/>
            <w:webHidden/>
          </w:rPr>
          <w:fldChar w:fldCharType="separate"/>
        </w:r>
        <w:r>
          <w:rPr>
            <w:noProof/>
            <w:webHidden/>
          </w:rPr>
          <w:t>66</w:t>
        </w:r>
        <w:r>
          <w:rPr>
            <w:noProof/>
            <w:webHidden/>
          </w:rPr>
          <w:fldChar w:fldCharType="end"/>
        </w:r>
      </w:hyperlink>
    </w:p>
    <w:p w14:paraId="104F6439" w14:textId="77777777" w:rsidR="00B7445A" w:rsidRDefault="00B7445A">
      <w:pPr>
        <w:pStyle w:val="TOC2"/>
        <w:tabs>
          <w:tab w:val="left" w:pos="720"/>
        </w:tabs>
        <w:rPr>
          <w:rFonts w:asciiTheme="minorHAnsi" w:eastAsiaTheme="minorEastAsia" w:hAnsiTheme="minorHAnsi" w:cstheme="minorBidi"/>
          <w:caps w:val="0"/>
          <w:noProof/>
          <w:sz w:val="22"/>
          <w:szCs w:val="22"/>
        </w:rPr>
      </w:pPr>
      <w:hyperlink w:anchor="_Toc5787538" w:history="1">
        <w:r w:rsidRPr="00692D5E">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692D5E">
          <w:rPr>
            <w:rStyle w:val="Hyperlink"/>
            <w:noProof/>
          </w:rPr>
          <w:t>STATE CONTRACT MANAGER</w:t>
        </w:r>
        <w:r>
          <w:rPr>
            <w:noProof/>
            <w:webHidden/>
          </w:rPr>
          <w:tab/>
        </w:r>
        <w:r>
          <w:rPr>
            <w:noProof/>
            <w:webHidden/>
          </w:rPr>
          <w:fldChar w:fldCharType="begin"/>
        </w:r>
        <w:r>
          <w:rPr>
            <w:noProof/>
            <w:webHidden/>
          </w:rPr>
          <w:instrText xml:space="preserve"> PAGEREF _Toc5787538 \h </w:instrText>
        </w:r>
        <w:r>
          <w:rPr>
            <w:noProof/>
            <w:webHidden/>
          </w:rPr>
        </w:r>
        <w:r>
          <w:rPr>
            <w:noProof/>
            <w:webHidden/>
          </w:rPr>
          <w:fldChar w:fldCharType="separate"/>
        </w:r>
        <w:r>
          <w:rPr>
            <w:noProof/>
            <w:webHidden/>
          </w:rPr>
          <w:t>66</w:t>
        </w:r>
        <w:r>
          <w:rPr>
            <w:noProof/>
            <w:webHidden/>
          </w:rPr>
          <w:fldChar w:fldCharType="end"/>
        </w:r>
      </w:hyperlink>
    </w:p>
    <w:p w14:paraId="50C4AB0F" w14:textId="77777777" w:rsidR="00B7445A" w:rsidRDefault="00B7445A">
      <w:pPr>
        <w:pStyle w:val="TOC3"/>
        <w:rPr>
          <w:rFonts w:asciiTheme="minorHAnsi" w:eastAsiaTheme="minorEastAsia" w:hAnsiTheme="minorHAnsi" w:cstheme="minorBidi"/>
          <w:iCs w:val="0"/>
          <w:caps w:val="0"/>
          <w:noProof/>
          <w:sz w:val="22"/>
          <w:szCs w:val="22"/>
        </w:rPr>
      </w:pPr>
      <w:hyperlink w:anchor="_Toc5787539" w:history="1">
        <w:r w:rsidRPr="00692D5E">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692D5E">
          <w:rPr>
            <w:rStyle w:val="Hyperlink"/>
            <w:noProof/>
          </w:rPr>
          <w:t>STATE CONTRACT MANAGER RESPONSIBILITIES</w:t>
        </w:r>
        <w:r>
          <w:rPr>
            <w:noProof/>
            <w:webHidden/>
          </w:rPr>
          <w:tab/>
        </w:r>
        <w:r>
          <w:rPr>
            <w:noProof/>
            <w:webHidden/>
          </w:rPr>
          <w:fldChar w:fldCharType="begin"/>
        </w:r>
        <w:r>
          <w:rPr>
            <w:noProof/>
            <w:webHidden/>
          </w:rPr>
          <w:instrText xml:space="preserve"> PAGEREF _Toc5787539 \h </w:instrText>
        </w:r>
        <w:r>
          <w:rPr>
            <w:noProof/>
            <w:webHidden/>
          </w:rPr>
        </w:r>
        <w:r>
          <w:rPr>
            <w:noProof/>
            <w:webHidden/>
          </w:rPr>
          <w:fldChar w:fldCharType="separate"/>
        </w:r>
        <w:r>
          <w:rPr>
            <w:noProof/>
            <w:webHidden/>
          </w:rPr>
          <w:t>66</w:t>
        </w:r>
        <w:r>
          <w:rPr>
            <w:noProof/>
            <w:webHidden/>
          </w:rPr>
          <w:fldChar w:fldCharType="end"/>
        </w:r>
      </w:hyperlink>
    </w:p>
    <w:p w14:paraId="23E33BD0" w14:textId="77777777" w:rsidR="00B7445A" w:rsidRDefault="00B7445A">
      <w:pPr>
        <w:pStyle w:val="TOC3"/>
        <w:rPr>
          <w:rFonts w:asciiTheme="minorHAnsi" w:eastAsiaTheme="minorEastAsia" w:hAnsiTheme="minorHAnsi" w:cstheme="minorBidi"/>
          <w:iCs w:val="0"/>
          <w:caps w:val="0"/>
          <w:noProof/>
          <w:sz w:val="22"/>
          <w:szCs w:val="22"/>
        </w:rPr>
      </w:pPr>
      <w:hyperlink w:anchor="_Toc5787540" w:history="1">
        <w:r w:rsidRPr="00692D5E">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692D5E">
          <w:rPr>
            <w:rStyle w:val="Hyperlink"/>
            <w:noProof/>
          </w:rPr>
          <w:t>COORDINATION WITH THE STATE CONTRACT MANAGER</w:t>
        </w:r>
        <w:r>
          <w:rPr>
            <w:noProof/>
            <w:webHidden/>
          </w:rPr>
          <w:tab/>
        </w:r>
        <w:r>
          <w:rPr>
            <w:noProof/>
            <w:webHidden/>
          </w:rPr>
          <w:fldChar w:fldCharType="begin"/>
        </w:r>
        <w:r>
          <w:rPr>
            <w:noProof/>
            <w:webHidden/>
          </w:rPr>
          <w:instrText xml:space="preserve"> PAGEREF _Toc5787540 \h </w:instrText>
        </w:r>
        <w:r>
          <w:rPr>
            <w:noProof/>
            <w:webHidden/>
          </w:rPr>
        </w:r>
        <w:r>
          <w:rPr>
            <w:noProof/>
            <w:webHidden/>
          </w:rPr>
          <w:fldChar w:fldCharType="separate"/>
        </w:r>
        <w:r>
          <w:rPr>
            <w:noProof/>
            <w:webHidden/>
          </w:rPr>
          <w:t>66</w:t>
        </w:r>
        <w:r>
          <w:rPr>
            <w:noProof/>
            <w:webHidden/>
          </w:rPr>
          <w:fldChar w:fldCharType="end"/>
        </w:r>
      </w:hyperlink>
    </w:p>
    <w:p w14:paraId="5F7A5A7A" w14:textId="77777777" w:rsidR="00B7445A" w:rsidRDefault="00B7445A">
      <w:pPr>
        <w:pStyle w:val="TOC1"/>
        <w:tabs>
          <w:tab w:val="left" w:pos="475"/>
        </w:tabs>
        <w:rPr>
          <w:rFonts w:asciiTheme="minorHAnsi" w:eastAsiaTheme="minorEastAsia" w:hAnsiTheme="minorHAnsi" w:cstheme="minorBidi"/>
          <w:b w:val="0"/>
          <w:bCs w:val="0"/>
          <w:caps w:val="0"/>
          <w:noProof/>
          <w:sz w:val="22"/>
          <w:szCs w:val="22"/>
        </w:rPr>
      </w:pPr>
      <w:hyperlink w:anchor="_Toc5787541" w:history="1">
        <w:r w:rsidRPr="00692D5E">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692D5E">
          <w:rPr>
            <w:rStyle w:val="Hyperlink"/>
            <w:noProof/>
          </w:rPr>
          <w:t>STATE OF NEW JERSEY STANDARD TERMS AND CONDITIONS</w:t>
        </w:r>
        <w:r>
          <w:rPr>
            <w:noProof/>
            <w:webHidden/>
          </w:rPr>
          <w:tab/>
        </w:r>
        <w:r>
          <w:rPr>
            <w:noProof/>
            <w:webHidden/>
          </w:rPr>
          <w:fldChar w:fldCharType="begin"/>
        </w:r>
        <w:r>
          <w:rPr>
            <w:noProof/>
            <w:webHidden/>
          </w:rPr>
          <w:instrText xml:space="preserve"> PAGEREF _Toc5787541 \h </w:instrText>
        </w:r>
        <w:r>
          <w:rPr>
            <w:noProof/>
            <w:webHidden/>
          </w:rPr>
        </w:r>
        <w:r>
          <w:rPr>
            <w:noProof/>
            <w:webHidden/>
          </w:rPr>
          <w:fldChar w:fldCharType="separate"/>
        </w:r>
        <w:r>
          <w:rPr>
            <w:noProof/>
            <w:webHidden/>
          </w:rPr>
          <w:t>67</w:t>
        </w:r>
        <w:r>
          <w:rPr>
            <w:noProof/>
            <w:webHidden/>
          </w:rPr>
          <w:fldChar w:fldCharType="end"/>
        </w:r>
      </w:hyperlink>
    </w:p>
    <w:p w14:paraId="13B74B4B" w14:textId="77777777" w:rsidR="00773D4D" w:rsidRDefault="001B3D50" w:rsidP="004B0723">
      <w:r w:rsidRPr="008673F4">
        <w:fldChar w:fldCharType="end"/>
      </w:r>
    </w:p>
    <w:p w14:paraId="69823D2A" w14:textId="77777777" w:rsidR="0091334D" w:rsidRDefault="0091334D" w:rsidP="0091334D">
      <w:pPr>
        <w:pStyle w:val="CommentText"/>
        <w:tabs>
          <w:tab w:val="right" w:leader="dot" w:pos="9990"/>
        </w:tabs>
        <w:ind w:right="-90"/>
        <w:rPr>
          <w:rFonts w:cs="Arial"/>
          <w:b/>
          <w:bCs/>
          <w:u w:val="single"/>
        </w:rPr>
      </w:pPr>
      <w:r w:rsidRPr="00250AAA">
        <w:rPr>
          <w:rFonts w:cs="Arial"/>
          <w:b/>
          <w:bCs/>
          <w:u w:val="single"/>
        </w:rPr>
        <w:t>Bid-Specific Documents/Attachments/Appendices:</w:t>
      </w:r>
    </w:p>
    <w:p w14:paraId="44717343" w14:textId="77777777" w:rsidR="0091334D" w:rsidRPr="00250AAA" w:rsidRDefault="0091334D" w:rsidP="0091334D">
      <w:pPr>
        <w:pStyle w:val="CommentText"/>
        <w:tabs>
          <w:tab w:val="right" w:leader="dot" w:pos="9990"/>
        </w:tabs>
        <w:ind w:right="-90"/>
        <w:rPr>
          <w:rFonts w:cs="Arial"/>
          <w:b/>
          <w:bCs/>
          <w:u w:val="single"/>
        </w:rPr>
      </w:pPr>
    </w:p>
    <w:p w14:paraId="4F5FA69C" w14:textId="638B1FAC" w:rsidR="0091334D" w:rsidRDefault="0091334D" w:rsidP="0091334D">
      <w:pPr>
        <w:pStyle w:val="ListParagraph"/>
        <w:numPr>
          <w:ilvl w:val="0"/>
          <w:numId w:val="95"/>
        </w:numPr>
        <w:ind w:left="360"/>
        <w:rPr>
          <w:rFonts w:eastAsia="MS Mincho" w:cs="Arial"/>
          <w:szCs w:val="22"/>
        </w:rPr>
      </w:pPr>
      <w:r>
        <w:rPr>
          <w:rFonts w:eastAsia="MS Mincho" w:cs="Arial"/>
          <w:szCs w:val="22"/>
        </w:rPr>
        <w:t xml:space="preserve">State-Supplied Price </w:t>
      </w:r>
      <w:r w:rsidR="009E2AA0">
        <w:rPr>
          <w:rFonts w:eastAsia="MS Mincho" w:cs="Arial"/>
          <w:szCs w:val="22"/>
        </w:rPr>
        <w:t>Sheet</w:t>
      </w:r>
      <w:r>
        <w:rPr>
          <w:rFonts w:eastAsia="MS Mincho" w:cs="Arial"/>
          <w:szCs w:val="22"/>
        </w:rPr>
        <w:t>;</w:t>
      </w:r>
    </w:p>
    <w:p w14:paraId="23877D46" w14:textId="77777777" w:rsidR="0091334D" w:rsidRPr="00D467F5" w:rsidRDefault="0091334D" w:rsidP="0091334D">
      <w:pPr>
        <w:pStyle w:val="ListParagraph"/>
        <w:numPr>
          <w:ilvl w:val="0"/>
          <w:numId w:val="95"/>
        </w:numPr>
        <w:ind w:left="360"/>
        <w:rPr>
          <w:rFonts w:eastAsia="MS Mincho" w:cs="Arial"/>
          <w:szCs w:val="22"/>
        </w:rPr>
      </w:pPr>
      <w:r w:rsidRPr="009E70E0">
        <w:rPr>
          <w:rFonts w:eastAsia="MS Mincho" w:cs="Arial"/>
          <w:szCs w:val="22"/>
        </w:rPr>
        <w:t>Offer &amp; Acceptance Page;</w:t>
      </w:r>
      <w:r w:rsidRPr="00EE66B2">
        <w:rPr>
          <w:rFonts w:eastAsia="MS Mincho" w:cs="Arial"/>
          <w:szCs w:val="22"/>
        </w:rPr>
        <w:t xml:space="preserve"> </w:t>
      </w:r>
      <w:r w:rsidRPr="00D467F5">
        <w:rPr>
          <w:rFonts w:eastAsia="MS Mincho" w:cs="Arial"/>
          <w:szCs w:val="22"/>
        </w:rPr>
        <w:t xml:space="preserve"> and</w:t>
      </w:r>
    </w:p>
    <w:p w14:paraId="1FDDAEAA" w14:textId="77777777" w:rsidR="0091334D" w:rsidRDefault="0091334D" w:rsidP="0091334D">
      <w:pPr>
        <w:pStyle w:val="ListParagraph"/>
        <w:numPr>
          <w:ilvl w:val="0"/>
          <w:numId w:val="95"/>
        </w:numPr>
        <w:ind w:left="360"/>
        <w:rPr>
          <w:rFonts w:eastAsia="MS Mincho" w:cs="Arial"/>
          <w:szCs w:val="22"/>
        </w:rPr>
      </w:pPr>
      <w:r>
        <w:rPr>
          <w:rFonts w:eastAsia="MS Mincho" w:cs="Arial"/>
          <w:szCs w:val="22"/>
        </w:rPr>
        <w:t>Bid Solicitation Checklist.</w:t>
      </w:r>
    </w:p>
    <w:p w14:paraId="09705127" w14:textId="79D02920" w:rsidR="004B0723" w:rsidRDefault="004B0723" w:rsidP="004B0723">
      <w:r>
        <w:br w:type="page"/>
      </w:r>
    </w:p>
    <w:p w14:paraId="117802F6" w14:textId="77777777" w:rsidR="00296A2F" w:rsidRPr="009921DC" w:rsidRDefault="00296A2F" w:rsidP="009D1F90">
      <w:pPr>
        <w:pStyle w:val="Heading1"/>
        <w:keepNext/>
      </w:pPr>
      <w:bookmarkStart w:id="1" w:name="_Toc531336242"/>
      <w:bookmarkStart w:id="2" w:name="_Toc531336540"/>
      <w:bookmarkStart w:id="3" w:name="_Toc531338420"/>
      <w:bookmarkStart w:id="4" w:name="_Toc531338721"/>
      <w:bookmarkStart w:id="5" w:name="_Toc531961276"/>
      <w:bookmarkStart w:id="6" w:name="_Toc534802368"/>
      <w:bookmarkStart w:id="7" w:name="_Toc536095333"/>
      <w:bookmarkStart w:id="8" w:name="_Toc536095634"/>
      <w:bookmarkStart w:id="9" w:name="_Toc3448348"/>
      <w:bookmarkStart w:id="10" w:name="_Toc531336243"/>
      <w:bookmarkStart w:id="11" w:name="_Toc531336541"/>
      <w:bookmarkStart w:id="12" w:name="_Toc531338421"/>
      <w:bookmarkStart w:id="13" w:name="_Toc531338722"/>
      <w:bookmarkStart w:id="14" w:name="_Toc531961277"/>
      <w:bookmarkStart w:id="15" w:name="_Toc534802369"/>
      <w:bookmarkStart w:id="16" w:name="_Toc536095334"/>
      <w:bookmarkStart w:id="17" w:name="_Toc536095635"/>
      <w:bookmarkStart w:id="18" w:name="_Toc3448349"/>
      <w:bookmarkStart w:id="19" w:name="_Toc428533936"/>
      <w:bookmarkStart w:id="20" w:name="_Toc5787399"/>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9921DC">
        <w:lastRenderedPageBreak/>
        <w:t xml:space="preserve">INFORMATION FOR </w:t>
      </w:r>
      <w:r w:rsidR="00526170">
        <w:t xml:space="preserve">VENDORS </w:t>
      </w:r>
      <w:r w:rsidR="00647C5C">
        <w:t>{</w:t>
      </w:r>
      <w:r w:rsidR="00526170">
        <w:t>BIDDERS</w:t>
      </w:r>
      <w:r w:rsidR="00647C5C">
        <w:t>}</w:t>
      </w:r>
      <w:bookmarkEnd w:id="19"/>
      <w:bookmarkEnd w:id="20"/>
    </w:p>
    <w:p w14:paraId="44163FAE" w14:textId="77777777" w:rsidR="00E651D6" w:rsidRPr="00851065" w:rsidRDefault="00E651D6" w:rsidP="009D1F90">
      <w:pPr>
        <w:keepNext/>
      </w:pPr>
    </w:p>
    <w:p w14:paraId="2495C56A" w14:textId="7777449E"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20C326C3" w14:textId="77777777" w:rsidR="00257282" w:rsidRPr="00851065" w:rsidRDefault="00257282" w:rsidP="00851065">
      <w:pPr>
        <w:rPr>
          <w:rFonts w:ascii="Arial Narrow" w:hAnsi="Arial Narrow"/>
          <w:b/>
          <w:sz w:val="24"/>
        </w:rPr>
      </w:pPr>
    </w:p>
    <w:p w14:paraId="79B2C39A" w14:textId="657D65A4" w:rsidR="004A42B5" w:rsidRDefault="000F7305" w:rsidP="004A42B5">
      <w:r w:rsidRPr="002C35C8">
        <w:rPr>
          <w:rStyle w:val="IntenseEmphasis"/>
          <w:color w:val="00B050"/>
        </w:rPr>
        <w:t>NJ</w:t>
      </w:r>
      <w:r w:rsidRPr="002C35C8">
        <w:rPr>
          <w:rStyle w:val="IntenseEmphasis"/>
          <w:color w:val="0070C0"/>
        </w:rPr>
        <w:t>START</w:t>
      </w:r>
      <w:r w:rsidR="004A42B5" w:rsidRPr="004A42B5">
        <w:rPr>
          <w:b/>
          <w:bCs/>
          <w:i/>
          <w:iCs/>
        </w:rPr>
        <w:t xml:space="preserve"> </w:t>
      </w:r>
      <w:r w:rsidR="004A42B5" w:rsidRPr="004A42B5">
        <w:rPr>
          <w:bCs/>
          <w:iCs/>
        </w:rPr>
        <w:t xml:space="preserve">terminology is used </w:t>
      </w:r>
      <w:r w:rsidR="004C4E55">
        <w:rPr>
          <w:bCs/>
          <w:iCs/>
        </w:rPr>
        <w:t xml:space="preserve">throughout </w:t>
      </w:r>
      <w:r w:rsidR="004A42B5" w:rsidRPr="004A42B5">
        <w:rPr>
          <w:bCs/>
          <w:iCs/>
        </w:rPr>
        <w:t>this document</w:t>
      </w:r>
      <w:r w:rsidR="004C4E55">
        <w:rPr>
          <w:bCs/>
          <w:iCs/>
        </w:rPr>
        <w:t>.</w:t>
      </w:r>
      <w:r w:rsidR="004C4E55">
        <w:t xml:space="preserve">  See Bid Solicitation </w:t>
      </w:r>
      <w:r w:rsidR="004C4E55" w:rsidRPr="005D78D4">
        <w:t>Section 2.1</w:t>
      </w:r>
      <w:r w:rsidR="004C4E55">
        <w:t xml:space="preserve"> for a crosswalk of</w:t>
      </w:r>
      <w:r w:rsidR="004A42B5" w:rsidRPr="004A42B5">
        <w:t xml:space="preserve"> </w:t>
      </w:r>
      <w:r w:rsidRPr="002C35C8">
        <w:rPr>
          <w:rStyle w:val="IntenseEmphasis"/>
          <w:color w:val="00B050"/>
        </w:rPr>
        <w:t>NJ</w:t>
      </w:r>
      <w:r w:rsidRPr="002C35C8">
        <w:rPr>
          <w:rStyle w:val="IntenseEmphasis"/>
          <w:color w:val="0070C0"/>
        </w:rPr>
        <w:t>START</w:t>
      </w:r>
      <w:r w:rsidR="004A42B5" w:rsidRPr="004A42B5">
        <w:t xml:space="preserve"> term</w:t>
      </w:r>
      <w:r w:rsidR="004C4E55">
        <w:t xml:space="preserve">inology to </w:t>
      </w:r>
      <w:r w:rsidR="004A42B5" w:rsidRPr="004A42B5">
        <w:t>legacy term</w:t>
      </w:r>
      <w:r w:rsidR="004C4E55">
        <w:t>inology</w:t>
      </w:r>
      <w:r w:rsidR="004A42B5" w:rsidRPr="004A42B5">
        <w:t>.</w:t>
      </w:r>
    </w:p>
    <w:p w14:paraId="7E9FC5DD" w14:textId="77777777" w:rsidR="001B578C" w:rsidRPr="004A42B5" w:rsidRDefault="001B578C" w:rsidP="004A42B5"/>
    <w:p w14:paraId="2F919221" w14:textId="77777777" w:rsidR="001B578C" w:rsidRPr="000F7EEE" w:rsidRDefault="001B578C" w:rsidP="001B578C">
      <w:pPr>
        <w:rPr>
          <w:color w:val="000000"/>
        </w:rPr>
      </w:pPr>
      <w:r>
        <w:rPr>
          <w:color w:val="000000"/>
        </w:rPr>
        <w:t xml:space="preserve">Please be advised that in accordance with P.L. 2018, c. 9, also known as the Diane B, Allen Equal Pay Act, which was signed in to law by Governor Phil Murphy on April 24, 2018,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20" w:history="1">
        <w:r w:rsidRPr="00390AD9">
          <w:rPr>
            <w:rStyle w:val="Hyperlink"/>
          </w:rPr>
          <w:t>https://nj.gov/labor/equalpay/equalpay.html</w:t>
        </w:r>
      </w:hyperlink>
      <w:r>
        <w:rPr>
          <w:color w:val="000000"/>
        </w:rPr>
        <w:t xml:space="preserve">.  </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21" w:name="_Toc400531467"/>
      <w:bookmarkStart w:id="22" w:name="_Toc428533937"/>
      <w:bookmarkStart w:id="23" w:name="_Toc5787400"/>
      <w:r w:rsidRPr="00B94382">
        <w:t>P</w:t>
      </w:r>
      <w:r w:rsidRPr="0071274F">
        <w:t>URPOSE AND INTENT</w:t>
      </w:r>
      <w:bookmarkEnd w:id="21"/>
      <w:bookmarkEnd w:id="22"/>
      <w:bookmarkEnd w:id="23"/>
    </w:p>
    <w:p w14:paraId="4DF9C011" w14:textId="77777777" w:rsidR="00E651D6" w:rsidRDefault="00E651D6" w:rsidP="009D1F90">
      <w:pPr>
        <w:keepNext/>
      </w:pPr>
    </w:p>
    <w:p w14:paraId="2A18816F" w14:textId="77777777" w:rsidR="00644158" w:rsidRDefault="00E651D6" w:rsidP="00644158">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644158" w:rsidRPr="00C50F64">
        <w:t>the Department of Human Services (DHS), Division of Family Development (DFD)</w:t>
      </w:r>
      <w:r w:rsidR="00644158">
        <w:t xml:space="preserve">, </w:t>
      </w:r>
      <w:r w:rsidR="00644158" w:rsidRPr="00C50F64">
        <w:t>Office of Child Support Services (OCSS).</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644158" w:rsidRPr="00C50F64">
        <w:t xml:space="preserve">Genetic Parentage Testing Services to be provided to OCSS and </w:t>
      </w:r>
      <w:r w:rsidR="00644158">
        <w:t>County Child S</w:t>
      </w:r>
      <w:r w:rsidR="00644158" w:rsidRPr="00C50F64">
        <w:t xml:space="preserve">upport </w:t>
      </w:r>
      <w:r w:rsidR="00644158">
        <w:t>A</w:t>
      </w:r>
      <w:r w:rsidR="00644158" w:rsidRPr="00C50F64">
        <w:t>gencies (CCSA).</w:t>
      </w:r>
    </w:p>
    <w:p w14:paraId="14D4F6CD" w14:textId="6E50BABB" w:rsidR="00E651D6" w:rsidRPr="005B339D" w:rsidRDefault="00E651D6" w:rsidP="00644158">
      <w:pPr>
        <w:keepNext/>
      </w:pPr>
    </w:p>
    <w:p w14:paraId="490CCC0C" w14:textId="27189186" w:rsidR="00E651D6" w:rsidRDefault="00E651D6" w:rsidP="00851065">
      <w:r w:rsidRPr="005B339D">
        <w:t xml:space="preserve">The intent of this </w:t>
      </w:r>
      <w:r w:rsidR="00C3197E">
        <w:t xml:space="preserve">Bid Solicitation </w:t>
      </w:r>
      <w:r w:rsidRPr="005B339D">
        <w:t xml:space="preserve">is to award </w:t>
      </w:r>
      <w:r w:rsidR="00DA24DD">
        <w:t>a</w:t>
      </w:r>
      <w:r w:rsidR="002A373B">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00557B">
        <w:t xml:space="preserve"> (</w:t>
      </w:r>
      <w:r w:rsidR="005A12BC">
        <w:t>Blanket</w:t>
      </w:r>
      <w:r w:rsidR="00A7166F">
        <w:t xml:space="preserve"> P</w:t>
      </w:r>
      <w:r w:rsidR="001D2ACC">
        <w:t>.</w:t>
      </w:r>
      <w:r w:rsidR="00A7166F">
        <w:t>O</w:t>
      </w:r>
      <w:r w:rsidR="001D2ACC">
        <w:t>.</w:t>
      </w:r>
      <w:r w:rsidR="0000557B">
        <w:t>)</w:t>
      </w:r>
      <w:r w:rsidRPr="005B339D">
        <w:t xml:space="preserve"> to </w:t>
      </w:r>
      <w:r w:rsidR="00DA24DD">
        <w:t>that</w:t>
      </w:r>
      <w:r w:rsidR="00DA24DD" w:rsidRPr="005B339D">
        <w:t xml:space="preserve"> </w:t>
      </w:r>
      <w:r w:rsidRPr="005B339D">
        <w:t xml:space="preserve">responsible </w:t>
      </w:r>
      <w:r w:rsidR="00526170">
        <w:t xml:space="preserve">Vendor </w:t>
      </w:r>
      <w:r w:rsidR="00647C5C">
        <w:t>{</w:t>
      </w:r>
      <w:r w:rsidR="00526170">
        <w:t>Bidder</w:t>
      </w:r>
      <w:r w:rsidR="00647C5C">
        <w:t>}</w:t>
      </w:r>
      <w:r w:rsidRPr="005B339D">
        <w:t xml:space="preserve"> whose </w:t>
      </w:r>
      <w:r w:rsidR="00CE00E7">
        <w:t>Quote</w:t>
      </w:r>
      <w:r w:rsidRPr="005B339D">
        <w:t xml:space="preserve">, conforming to this </w:t>
      </w:r>
      <w:r w:rsidR="00C3197E">
        <w:t>Bid Solici</w:t>
      </w:r>
      <w:r w:rsidR="005A12BC">
        <w:t>t</w:t>
      </w:r>
      <w:r w:rsidR="00C3197E">
        <w:t xml:space="preserve">ation </w:t>
      </w:r>
      <w:r w:rsidR="00DA24DD">
        <w:t>is</w:t>
      </w:r>
      <w:r w:rsidR="00D00610">
        <w:t xml:space="preserve"> </w:t>
      </w:r>
      <w:r w:rsidRPr="005B339D">
        <w:t>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AFCC8D5" w14:textId="77777777" w:rsidR="00753BFC" w:rsidRPr="005B339D" w:rsidRDefault="00753BFC" w:rsidP="00851065"/>
    <w:p w14:paraId="7BA5AB63" w14:textId="3E2E538A" w:rsidR="000C3640"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0D43BB72" w14:textId="77777777" w:rsidR="004A42B5" w:rsidRPr="004B0355" w:rsidRDefault="004A42B5" w:rsidP="00851065">
      <w:pPr>
        <w:rPr>
          <w:rFonts w:cs="Arial"/>
          <w:b/>
        </w:rPr>
      </w:pPr>
    </w:p>
    <w:p w14:paraId="7A7AC034" w14:textId="070F7DD7" w:rsidR="00987D4C" w:rsidRPr="00851065" w:rsidRDefault="00826762" w:rsidP="00851065">
      <w:r w:rsidRPr="00851065">
        <w:t>The State</w:t>
      </w:r>
      <w:r w:rsidR="00035AE2" w:rsidRPr="00851065">
        <w:t xml:space="preserve"> of New Jersey (State)</w:t>
      </w:r>
      <w:r w:rsidRPr="00851065">
        <w:t xml:space="preserve"> intends to extend the </w:t>
      </w:r>
      <w:r w:rsidR="001D2ACC">
        <w:t>Blanket P.O.</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Pr="00851065">
        <w:t xml:space="preserve">.  These </w:t>
      </w:r>
      <w:r w:rsidR="00B463E3" w:rsidRPr="00851065">
        <w:t>participants</w:t>
      </w:r>
      <w:r w:rsidRPr="00851065">
        <w:t xml:space="preserve"> include quasi-</w:t>
      </w:r>
      <w:r w:rsidR="00DB5379">
        <w:t>S</w:t>
      </w:r>
      <w:r w:rsidRPr="00851065">
        <w:t xml:space="preserve">tate </w:t>
      </w:r>
      <w:r w:rsidR="006C2F12">
        <w:t>entities</w:t>
      </w:r>
      <w:r w:rsidRPr="00851065">
        <w:t>, counties, municipalities, school districts, volunteer fire departments, first aid squads, independent institutions of higher learning, County colleges</w:t>
      </w:r>
      <w:r w:rsidR="00942902">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851065">
        <w:rPr>
          <w:color w:val="000000"/>
        </w:rPr>
        <w:t>{</w:t>
      </w:r>
      <w:r w:rsidR="00526170" w:rsidRPr="00851065">
        <w:rPr>
          <w:color w:val="000000"/>
        </w:rPr>
        <w:t>Bidder</w:t>
      </w:r>
      <w:r w:rsidR="00647C5C" w:rsidRPr="00851065">
        <w:rPr>
          <w:color w:val="000000"/>
        </w:rPr>
        <w:t>}</w:t>
      </w:r>
      <w:r w:rsidR="00DF6232" w:rsidRPr="00851065">
        <w:rPr>
          <w:color w:val="000000"/>
        </w:rPr>
        <w:t xml:space="preserve"> must agree to the extension</w:t>
      </w:r>
      <w:r w:rsidR="00E30765" w:rsidRPr="00851065">
        <w:rPr>
          <w:color w:val="000000"/>
        </w:rPr>
        <w:t xml:space="preserve"> by executing</w:t>
      </w:r>
      <w:r w:rsidR="00277D4D" w:rsidRPr="00851065">
        <w:rPr>
          <w:color w:val="000000"/>
        </w:rPr>
        <w:t xml:space="preserve"> the Cooperative Purchas</w:t>
      </w:r>
      <w:r w:rsidR="00DA24DD">
        <w:rPr>
          <w:color w:val="000000"/>
        </w:rPr>
        <w:t>ing</w:t>
      </w:r>
      <w:r w:rsidR="00277D4D" w:rsidRPr="00851065">
        <w:rPr>
          <w:color w:val="000000"/>
        </w:rPr>
        <w:t xml:space="preserve"> Form</w:t>
      </w:r>
      <w:r w:rsidR="00FE3B2A" w:rsidRPr="00851065">
        <w:rPr>
          <w:color w:val="000000"/>
        </w:rPr>
        <w:t>.</w:t>
      </w:r>
      <w:r w:rsidR="00277D4D" w:rsidRPr="00851065">
        <w:rPr>
          <w:color w:val="000000"/>
        </w:rPr>
        <w:t xml:space="preserve">  Also refer to Section </w:t>
      </w:r>
      <w:r w:rsidR="00277D4D" w:rsidRPr="005D78D4">
        <w:rPr>
          <w:color w:val="000000"/>
        </w:rPr>
        <w:t>4.4.6</w:t>
      </w:r>
      <w:r w:rsidR="00277D4D" w:rsidRPr="00851065">
        <w:rPr>
          <w:color w:val="000000"/>
        </w:rPr>
        <w:t xml:space="preserve"> of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w:t>
      </w:r>
      <w:r w:rsidR="009A1CD8" w:rsidRPr="00851065">
        <w:t xml:space="preserve"> </w:t>
      </w:r>
      <w:r w:rsidR="00647C5C" w:rsidRPr="00851065">
        <w:t>{</w:t>
      </w:r>
      <w:r w:rsidR="00C57251" w:rsidRPr="00851065">
        <w:t>B</w:t>
      </w:r>
      <w:r w:rsidR="009A1CD8" w:rsidRPr="00851065">
        <w:t>idder</w:t>
      </w:r>
      <w:r w:rsidR="00647C5C" w:rsidRPr="00851065">
        <w:t>}</w:t>
      </w:r>
      <w:r w:rsidRPr="00851065">
        <w:t xml:space="preserve">, is making the use of any </w:t>
      </w:r>
      <w:r w:rsidR="001D2ACC">
        <w:t>Blanket P.O.</w:t>
      </w:r>
      <w:r w:rsidRPr="00851065">
        <w:t xml:space="preserve"> 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11962CD5" w14:textId="77777777" w:rsidR="00826762" w:rsidRDefault="00826762" w:rsidP="00851065"/>
    <w:p w14:paraId="4662D4B3" w14:textId="77777777" w:rsidR="00E651D6" w:rsidRPr="00B94382" w:rsidRDefault="00E651D6" w:rsidP="009D1F90">
      <w:pPr>
        <w:pStyle w:val="Heading2"/>
        <w:keepNext/>
      </w:pPr>
      <w:bookmarkStart w:id="24" w:name="_Toc400531468"/>
      <w:bookmarkStart w:id="25" w:name="_Toc428533938"/>
      <w:bookmarkStart w:id="26" w:name="_Toc5787401"/>
      <w:r w:rsidRPr="00B94382">
        <w:t>BACKGROUND</w:t>
      </w:r>
      <w:bookmarkEnd w:id="24"/>
      <w:bookmarkEnd w:id="25"/>
      <w:bookmarkEnd w:id="26"/>
      <w:r w:rsidRPr="00B94382">
        <w:t xml:space="preserve"> </w:t>
      </w:r>
    </w:p>
    <w:p w14:paraId="5886A0D5" w14:textId="77777777" w:rsidR="00E651D6" w:rsidRDefault="00E651D6" w:rsidP="009D1F90">
      <w:pPr>
        <w:keepNext/>
      </w:pPr>
    </w:p>
    <w:p w14:paraId="676038D5" w14:textId="77777777" w:rsidR="00BB2AFD" w:rsidRPr="000C3950" w:rsidRDefault="00BB2AFD" w:rsidP="00BB2AFD">
      <w:pPr>
        <w:keepNext/>
      </w:pPr>
      <w:r w:rsidRPr="000C3950">
        <w:t xml:space="preserve">All State child support programs are required by federal </w:t>
      </w:r>
      <w:r>
        <w:t xml:space="preserve">regulations pursuant to  </w:t>
      </w:r>
      <w:r w:rsidRPr="000C3950">
        <w:t xml:space="preserve">45 C.F.R. 303.5 to have procedures in place to facilitate the establishment of paternity in situations where paternity is </w:t>
      </w:r>
      <w:r w:rsidRPr="000C3950">
        <w:lastRenderedPageBreak/>
        <w:t xml:space="preserve">unclear or not presumed by law and to pay the cost of the tests.  </w:t>
      </w:r>
      <w:r>
        <w:t xml:space="preserve">DHS outsources genetic testing services to companies that are equipped to perform these tests according to industry standards. </w:t>
      </w:r>
    </w:p>
    <w:p w14:paraId="4B58CC8D" w14:textId="77777777" w:rsidR="00B618EE" w:rsidRDefault="00B618EE" w:rsidP="00B618EE"/>
    <w:p w14:paraId="6B76A412" w14:textId="7943F59E" w:rsidR="00B97307" w:rsidRDefault="00B97307" w:rsidP="00B97307">
      <w:r>
        <w:t xml:space="preserve">This is a reprocurement of the </w:t>
      </w:r>
      <w:r w:rsidR="00DF06E4">
        <w:t>services</w:t>
      </w:r>
      <w:r>
        <w:t xml:space="preserve"> under </w:t>
      </w:r>
      <w:r w:rsidR="00BB2AFD" w:rsidRPr="000D6337">
        <w:rPr>
          <w:b/>
        </w:rPr>
        <w:t>Genetic Parentage Testing Service (DNA): DHS, DFD</w:t>
      </w:r>
      <w:r w:rsidR="00BB2AFD" w:rsidRPr="000D6337">
        <w:t xml:space="preserve">, presently due to expire on </w:t>
      </w:r>
      <w:r w:rsidR="00DC20A1">
        <w:rPr>
          <w:b/>
        </w:rPr>
        <w:t>October 31</w:t>
      </w:r>
      <w:r w:rsidR="00BB2AFD" w:rsidRPr="000D6337">
        <w:rPr>
          <w:b/>
        </w:rPr>
        <w:t>, 2019.</w:t>
      </w:r>
      <w:r w:rsidR="00BB2AFD" w:rsidRPr="000D6337">
        <w:t> </w:t>
      </w:r>
      <w:r>
        <w:t xml:space="preserve">Vendors {Bidders} interested in the current Blanket P.O. specifications and pricing information may review the current Blanket P.O. </w:t>
      </w:r>
      <w:r w:rsidRPr="005D78D4">
        <w:t>(Enter T #</w:t>
      </w:r>
      <w:r w:rsidR="00DF06E4">
        <w:t>0893</w:t>
      </w:r>
      <w:r w:rsidRPr="005D78D4">
        <w:t>)</w:t>
      </w:r>
      <w:r>
        <w:t xml:space="preserve"> at </w:t>
      </w:r>
      <w:hyperlink r:id="rId21" w:history="1">
        <w:r>
          <w:rPr>
            <w:rStyle w:val="Hyperlink"/>
          </w:rPr>
          <w:t>www.njstart.gov</w:t>
        </w:r>
      </w:hyperlink>
      <w:r>
        <w:t xml:space="preserve"> by following these steps: </w:t>
      </w:r>
    </w:p>
    <w:p w14:paraId="4181374E" w14:textId="77777777" w:rsidR="004A42B5" w:rsidRDefault="004A42B5" w:rsidP="00B97307">
      <w:pPr>
        <w:rPr>
          <w:rFonts w:ascii="Calibri" w:hAnsi="Calibri"/>
          <w:szCs w:val="22"/>
        </w:rPr>
      </w:pPr>
    </w:p>
    <w:p w14:paraId="1533936A" w14:textId="77777777" w:rsidR="00B97307" w:rsidRDefault="00B97307" w:rsidP="00B97307">
      <w:pPr>
        <w:overflowPunct w:val="0"/>
        <w:autoSpaceDE w:val="0"/>
        <w:autoSpaceDN w:val="0"/>
        <w:ind w:left="720"/>
      </w:pPr>
      <w:r>
        <w:t xml:space="preserve">Go to: </w:t>
      </w:r>
      <w:hyperlink r:id="rId22"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0AFF3166" w:rsidR="00B97307" w:rsidRDefault="00B97307" w:rsidP="00B97307">
      <w:pPr>
        <w:overflowPunct w:val="0"/>
        <w:autoSpaceDE w:val="0"/>
        <w:autoSpaceDN w:val="0"/>
        <w:ind w:left="720"/>
      </w:pPr>
      <w:r>
        <w:t xml:space="preserve">Under “Contract/Blanket Description” type in </w:t>
      </w:r>
      <w:r w:rsidRPr="005D78D4">
        <w:t>(Enter T #</w:t>
      </w:r>
      <w:r w:rsidR="00DF06E4">
        <w:t>0893</w:t>
      </w:r>
      <w:r w:rsidRPr="005D78D4">
        <w:t>)</w:t>
      </w:r>
      <w:r w:rsidRPr="00DF06E4">
        <w:t>,</w:t>
      </w:r>
      <w:r>
        <w:t xml:space="preserve"> Click “Find It”</w:t>
      </w:r>
    </w:p>
    <w:p w14:paraId="097BDB6B" w14:textId="63B45F32" w:rsidR="00B97307" w:rsidRDefault="00B97307" w:rsidP="00B97307">
      <w:pPr>
        <w:overflowPunct w:val="0"/>
        <w:autoSpaceDE w:val="0"/>
        <w:autoSpaceDN w:val="0"/>
        <w:ind w:left="720"/>
      </w:pPr>
      <w:r>
        <w:t>The current Blanket P.O’s will appear under “Results</w:t>
      </w:r>
      <w:r w:rsidR="008C5C98">
        <w:t>.”</w:t>
      </w:r>
    </w:p>
    <w:p w14:paraId="6F9D5DC7" w14:textId="77777777" w:rsidR="00B97307" w:rsidRDefault="00B97307" w:rsidP="00B97307"/>
    <w:p w14:paraId="03238732" w14:textId="5B5F5ED9" w:rsidR="00B97307" w:rsidRDefault="00B97307" w:rsidP="00B97307">
      <w:r>
        <w:t>Vendors {Bidders} are cautioned that this new Bid Solicitation addresses current requirements.</w:t>
      </w:r>
    </w:p>
    <w:p w14:paraId="05062BDC" w14:textId="77777777" w:rsidR="00B618EE" w:rsidRPr="00851065" w:rsidRDefault="00B618EE" w:rsidP="00851065">
      <w:pPr>
        <w:rPr>
          <w:color w:val="000000"/>
        </w:rPr>
      </w:pPr>
    </w:p>
    <w:p w14:paraId="1A8479AC" w14:textId="77777777" w:rsidR="003A3A24" w:rsidRPr="00851065" w:rsidRDefault="00B0703C" w:rsidP="00414292">
      <w:pPr>
        <w:pStyle w:val="Heading2"/>
        <w:keepNext/>
      </w:pPr>
      <w:bookmarkStart w:id="27" w:name="_Toc428533939"/>
      <w:bookmarkStart w:id="28" w:name="_Toc5787402"/>
      <w:r w:rsidRPr="00851065">
        <w:rPr>
          <w:caps w:val="0"/>
        </w:rPr>
        <w:t>KEY EVENTS</w:t>
      </w:r>
      <w:bookmarkEnd w:id="27"/>
      <w:bookmarkEnd w:id="28"/>
    </w:p>
    <w:p w14:paraId="673C752D" w14:textId="77777777" w:rsidR="00EB648B" w:rsidRPr="00851065" w:rsidRDefault="00EB648B" w:rsidP="00414292">
      <w:pPr>
        <w:keepNext/>
      </w:pPr>
    </w:p>
    <w:p w14:paraId="1F8B973D" w14:textId="77777777" w:rsidR="003A3A24" w:rsidRPr="00851065" w:rsidRDefault="003A3A24" w:rsidP="00743A52">
      <w:pPr>
        <w:pStyle w:val="Heading3"/>
        <w:keepNext/>
      </w:pPr>
      <w:bookmarkStart w:id="29" w:name="_Toc531336248"/>
      <w:bookmarkStart w:id="30" w:name="_Toc531336546"/>
      <w:bookmarkStart w:id="31" w:name="_Toc531338426"/>
      <w:bookmarkStart w:id="32" w:name="_Toc531338727"/>
      <w:bookmarkStart w:id="33" w:name="_Toc531961282"/>
      <w:bookmarkStart w:id="34" w:name="_Toc534802374"/>
      <w:bookmarkStart w:id="35" w:name="_Toc536095339"/>
      <w:bookmarkStart w:id="36" w:name="_Toc536095640"/>
      <w:bookmarkStart w:id="37" w:name="_Toc3448354"/>
      <w:bookmarkStart w:id="38" w:name="_Toc531336249"/>
      <w:bookmarkStart w:id="39" w:name="_Toc531336547"/>
      <w:bookmarkStart w:id="40" w:name="_Toc531338427"/>
      <w:bookmarkStart w:id="41" w:name="_Toc531338728"/>
      <w:bookmarkStart w:id="42" w:name="_Toc531961283"/>
      <w:bookmarkStart w:id="43" w:name="_Toc534802375"/>
      <w:bookmarkStart w:id="44" w:name="_Toc536095340"/>
      <w:bookmarkStart w:id="45" w:name="_Toc536095641"/>
      <w:bookmarkStart w:id="46" w:name="_Toc3448355"/>
      <w:bookmarkStart w:id="47" w:name="_1.3.1_ELECTRONIC_QUESTION_AND_ANSWE"/>
      <w:bookmarkStart w:id="48" w:name="_Toc428533940"/>
      <w:bookmarkStart w:id="49" w:name="_Toc5787403"/>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r w:rsidRPr="00851065">
        <w:t>ELECTRONIC QUESTION AND ANSWER PERIOD</w:t>
      </w:r>
      <w:bookmarkEnd w:id="48"/>
      <w:bookmarkEnd w:id="49"/>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4B0723">
      <w:pPr>
        <w:numPr>
          <w:ilvl w:val="0"/>
          <w:numId w:val="11"/>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4B0723">
      <w:pPr>
        <w:numPr>
          <w:ilvl w:val="0"/>
          <w:numId w:val="11"/>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3" w:history="1">
        <w:r w:rsidRPr="00851065">
          <w:rPr>
            <w:rStyle w:val="Hyperlink"/>
            <w:rFonts w:eastAsiaTheme="minorHAnsi"/>
          </w:rPr>
          <w:t>NJSTART Vendor Support Page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50" w:name="_1.3.3__Mandatory_Pre-Bid_Conference"/>
      <w:bookmarkStart w:id="51" w:name="_1.3.5__SUBMISSION_OF_BID_PROPOSAL"/>
      <w:bookmarkStart w:id="52" w:name="_1.3.2_SUBMISSION_OF_BID_PROPOSAL"/>
      <w:bookmarkEnd w:id="50"/>
      <w:bookmarkEnd w:id="51"/>
      <w:bookmarkEnd w:id="52"/>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53" w:name="_Toc428533941"/>
      <w:bookmarkStart w:id="54" w:name="_Toc5787404"/>
      <w:r w:rsidRPr="00851065">
        <w:t xml:space="preserve">SUBMISSION OF </w:t>
      </w:r>
      <w:r w:rsidR="00CE00E7">
        <w:t>QUOTE</w:t>
      </w:r>
      <w:r w:rsidR="00CA116A" w:rsidRPr="00851065">
        <w:t>S</w:t>
      </w:r>
      <w:bookmarkEnd w:id="54"/>
      <w:r w:rsidR="00CA116A" w:rsidRPr="00851065">
        <w:t xml:space="preserve"> </w:t>
      </w:r>
      <w:bookmarkEnd w:id="53"/>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lastRenderedPageBreak/>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w:t>
      </w:r>
      <w:r w:rsidRPr="00A67B5B">
        <w:rPr>
          <w:rFonts w:eastAsia="MS Mincho"/>
          <w:b/>
          <w:u w:val="single"/>
        </w:rPr>
        <w:t>RECEIVED</w:t>
      </w:r>
      <w:r w:rsidRPr="00CC6865">
        <w:rPr>
          <w:rFonts w:eastAsia="MS Mincho"/>
          <w:b/>
          <w:u w:val="single"/>
        </w:rPr>
        <w:t xml:space="preserve">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4"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7777777" w:rsidR="009F0764" w:rsidRPr="00851065" w:rsidRDefault="009F0764" w:rsidP="00851065">
      <w:pPr>
        <w:rPr>
          <w:rFonts w:eastAsia="MS Mincho"/>
        </w:rPr>
      </w:pPr>
    </w:p>
    <w:p w14:paraId="3F683A5D" w14:textId="094EA36F"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55" w:name="site_visit"/>
      <w:bookmarkStart w:id="56" w:name="_Toc5787405"/>
      <w:bookmarkEnd w:id="55"/>
      <w:r w:rsidRPr="000F7305">
        <w:rPr>
          <w:caps w:val="0"/>
          <w:color w:val="000000" w:themeColor="text1"/>
        </w:rPr>
        <w:t>VENDOR {BIDDER} SUPPORT</w:t>
      </w:r>
      <w:bookmarkEnd w:id="56"/>
    </w:p>
    <w:p w14:paraId="00301C50" w14:textId="77777777" w:rsidR="00E23BE0" w:rsidRPr="00851065" w:rsidRDefault="00E23BE0" w:rsidP="009D1F90">
      <w:pPr>
        <w:keepNext/>
      </w:pPr>
    </w:p>
    <w:p w14:paraId="50BACC81" w14:textId="77777777"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5"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Default="00E23BE0" w:rsidP="00851065">
      <w:pPr>
        <w:rPr>
          <w:b/>
          <w:bCs/>
          <w:highlight w:val="green"/>
        </w:rPr>
      </w:pPr>
    </w:p>
    <w:p w14:paraId="28394368" w14:textId="77777777" w:rsidR="00EC7B0A" w:rsidRPr="00656318" w:rsidRDefault="00EC7B0A" w:rsidP="009D1F90">
      <w:pPr>
        <w:pStyle w:val="Heading3"/>
        <w:keepNext/>
      </w:pPr>
      <w:bookmarkStart w:id="57" w:name="_1.3.4_MANDATORY/OPTIONAL_SITE"/>
      <w:bookmarkStart w:id="58" w:name="_1.3.45_MANDATORY/OPTIONAL_SITE"/>
      <w:bookmarkStart w:id="59" w:name="_Toc224543885"/>
      <w:bookmarkStart w:id="60" w:name="_Toc238623352"/>
      <w:bookmarkStart w:id="61" w:name="_Toc400531474"/>
      <w:bookmarkStart w:id="62" w:name="_Toc428533944"/>
      <w:bookmarkStart w:id="63" w:name="_Toc5787406"/>
      <w:bookmarkEnd w:id="57"/>
      <w:bookmarkEnd w:id="58"/>
      <w:r w:rsidRPr="008A7897">
        <w:rPr>
          <w:caps w:val="0"/>
        </w:rPr>
        <w:t>MANDATORY/OPTIONAL</w:t>
      </w:r>
      <w:r w:rsidRPr="00656318">
        <w:rPr>
          <w:caps w:val="0"/>
        </w:rPr>
        <w:t xml:space="preserve"> SITE VISIT</w:t>
      </w:r>
      <w:bookmarkEnd w:id="59"/>
      <w:bookmarkEnd w:id="60"/>
      <w:bookmarkEnd w:id="61"/>
      <w:bookmarkEnd w:id="62"/>
      <w:bookmarkEnd w:id="63"/>
    </w:p>
    <w:p w14:paraId="37DBB1B7" w14:textId="77777777" w:rsidR="00EC7B0A" w:rsidRPr="001154A3" w:rsidRDefault="00EC7B0A" w:rsidP="009D1F90">
      <w:pPr>
        <w:keepNext/>
      </w:pPr>
    </w:p>
    <w:p w14:paraId="2A0403D7" w14:textId="77777777" w:rsidR="008A7897" w:rsidRPr="000D6337" w:rsidRDefault="008A7897" w:rsidP="008A7897">
      <w:pPr>
        <w:rPr>
          <w:rFonts w:eastAsia="MS Mincho"/>
        </w:rPr>
      </w:pPr>
      <w:r w:rsidRPr="000D6337">
        <w:rPr>
          <w:rFonts w:eastAsia="MS Mincho"/>
        </w:rPr>
        <w:t xml:space="preserve">Not applicable to this procurement. </w:t>
      </w:r>
    </w:p>
    <w:p w14:paraId="05FFE536" w14:textId="77777777" w:rsidR="00EF244D" w:rsidRPr="00851065" w:rsidRDefault="00EF244D" w:rsidP="00851065">
      <w:pPr>
        <w:rPr>
          <w:rFonts w:eastAsia="MS Mincho"/>
          <w:highlight w:val="green"/>
        </w:rPr>
      </w:pPr>
    </w:p>
    <w:p w14:paraId="4508EC0F" w14:textId="5C15FC46" w:rsidR="00EF244D" w:rsidRPr="00851065" w:rsidRDefault="00EF244D" w:rsidP="009D1F90">
      <w:pPr>
        <w:pStyle w:val="Heading3"/>
        <w:keepNext/>
      </w:pPr>
      <w:bookmarkStart w:id="64" w:name="_1.3.5__MANDATORY/OPTIONAL"/>
      <w:bookmarkStart w:id="65" w:name="_1.3.6__MANDATORY/OPTIONAL"/>
      <w:bookmarkStart w:id="66" w:name="_Toc224543888"/>
      <w:bookmarkStart w:id="67" w:name="_Toc238623354"/>
      <w:bookmarkStart w:id="68" w:name="_Toc428533945"/>
      <w:bookmarkStart w:id="69" w:name="_Toc5787407"/>
      <w:bookmarkEnd w:id="64"/>
      <w:bookmarkEnd w:id="65"/>
      <w:r w:rsidRPr="005D78D4">
        <w:t>MANDATORY/OPTIONAL</w:t>
      </w:r>
      <w:r w:rsidRPr="00851065">
        <w:t xml:space="preserve"> PRE-</w:t>
      </w:r>
      <w:r w:rsidR="00CE00E7">
        <w:t>QUOTE</w:t>
      </w:r>
      <w:r w:rsidR="009F0764" w:rsidRPr="00851065">
        <w:t xml:space="preserve"> </w:t>
      </w:r>
      <w:r w:rsidRPr="00851065">
        <w:t>CONFERENCE</w:t>
      </w:r>
      <w:bookmarkEnd w:id="66"/>
      <w:bookmarkEnd w:id="67"/>
      <w:bookmarkEnd w:id="68"/>
      <w:bookmarkEnd w:id="69"/>
    </w:p>
    <w:p w14:paraId="0254D212" w14:textId="77777777" w:rsidR="00EF244D" w:rsidRPr="00851065" w:rsidRDefault="00EF244D" w:rsidP="009D1F90">
      <w:pPr>
        <w:keepNext/>
        <w:rPr>
          <w:rFonts w:eastAsia="MS Mincho"/>
        </w:rPr>
      </w:pPr>
    </w:p>
    <w:p w14:paraId="5A49DCAE" w14:textId="75555876" w:rsidR="00AA3B67" w:rsidRDefault="00DF06E4" w:rsidP="005D78D4">
      <w:pPr>
        <w:keepNext/>
        <w:rPr>
          <w:highlight w:val="yellow"/>
        </w:rPr>
      </w:pPr>
      <w:r>
        <w:rPr>
          <w:rFonts w:eastAsia="MS Mincho"/>
        </w:rPr>
        <w:t>Not applicable to this procurement.</w:t>
      </w:r>
    </w:p>
    <w:p w14:paraId="0DD1DA7B" w14:textId="5D014247" w:rsidR="00770AB5" w:rsidRPr="00042DA4" w:rsidRDefault="003C69C4" w:rsidP="005D78D4">
      <w:pPr>
        <w:tabs>
          <w:tab w:val="left" w:pos="4230"/>
        </w:tabs>
        <w:rPr>
          <w:b/>
        </w:rPr>
      </w:pPr>
      <w:bookmarkStart w:id="70" w:name="_Toc95619434"/>
      <w:bookmarkStart w:id="71" w:name="_Toc109701220"/>
      <w:bookmarkStart w:id="72" w:name="_Toc225321579"/>
      <w:bookmarkStart w:id="73" w:name="_Toc94946029"/>
      <w:bookmarkStart w:id="74" w:name="_Toc72744593"/>
      <w:r>
        <w:rPr>
          <w:b/>
        </w:rPr>
        <w:tab/>
      </w:r>
    </w:p>
    <w:p w14:paraId="46B759DB" w14:textId="2E71CCDD" w:rsidR="00652B3B" w:rsidRPr="009A34D4" w:rsidRDefault="00B60519" w:rsidP="009D1F90">
      <w:pPr>
        <w:pStyle w:val="Heading3"/>
        <w:keepNext/>
        <w:ind w:right="108"/>
        <w:rPr>
          <w:bCs w:val="0"/>
          <w:caps w:val="0"/>
        </w:rPr>
      </w:pPr>
      <w:bookmarkStart w:id="75" w:name="_Toc400531476"/>
      <w:bookmarkStart w:id="76" w:name="_Toc428533946"/>
      <w:bookmarkStart w:id="77" w:name="_Toc5787408"/>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70"/>
      <w:bookmarkEnd w:id="71"/>
      <w:r w:rsidR="00652B3B" w:rsidRPr="009A34D4">
        <w:rPr>
          <w:bCs w:val="0"/>
          <w:caps w:val="0"/>
        </w:rPr>
        <w:t>EVIEW</w:t>
      </w:r>
      <w:bookmarkEnd w:id="72"/>
      <w:bookmarkEnd w:id="75"/>
      <w:bookmarkEnd w:id="76"/>
      <w:bookmarkEnd w:id="77"/>
      <w:r w:rsidR="00652B3B" w:rsidRPr="009A34D4">
        <w:rPr>
          <w:bCs w:val="0"/>
          <w:caps w:val="0"/>
        </w:rPr>
        <w:t xml:space="preserve"> </w:t>
      </w:r>
      <w:bookmarkEnd w:id="73"/>
    </w:p>
    <w:bookmarkEnd w:id="74"/>
    <w:p w14:paraId="02FEF0BE" w14:textId="77777777" w:rsidR="0058591B" w:rsidRDefault="0058591B" w:rsidP="009D1F90">
      <w:pPr>
        <w:keepNext/>
      </w:pPr>
    </w:p>
    <w:p w14:paraId="096655C2" w14:textId="30371B6B" w:rsidR="00652B3B" w:rsidRPr="00542477" w:rsidRDefault="00652B3B" w:rsidP="009D1F90">
      <w:pPr>
        <w:keepNext/>
      </w:pPr>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w:t>
      </w:r>
      <w:r w:rsidR="00AF0435">
        <w:t xml:space="preserve"> an</w:t>
      </w:r>
      <w:r w:rsidRPr="00542477">
        <w:t xml:space="preserve"> accurate and comprehensive</w:t>
      </w:r>
      <w:r w:rsidR="008365F4">
        <w:t xml:space="preserve"> Quote</w:t>
      </w:r>
      <w:r w:rsidRPr="00542477">
        <w:t>:</w:t>
      </w:r>
    </w:p>
    <w:p w14:paraId="60BB937A" w14:textId="77777777" w:rsidR="008A7897" w:rsidRPr="001154A3" w:rsidRDefault="008A7897" w:rsidP="008A7897"/>
    <w:p w14:paraId="1715978C" w14:textId="4D23AD37" w:rsidR="008A7897" w:rsidRPr="00694389" w:rsidRDefault="008A7897" w:rsidP="008A7897">
      <w:pPr>
        <w:pStyle w:val="ListParagraph"/>
        <w:numPr>
          <w:ilvl w:val="0"/>
          <w:numId w:val="94"/>
        </w:numPr>
        <w:rPr>
          <w:b/>
          <w:color w:val="000000"/>
        </w:rPr>
      </w:pPr>
      <w:r w:rsidRPr="00694389">
        <w:rPr>
          <w:bCs/>
        </w:rPr>
        <w:t>American Association of Blood Banks (AABB)</w:t>
      </w:r>
      <w:r w:rsidR="009029CD">
        <w:rPr>
          <w:bCs/>
        </w:rPr>
        <w:t xml:space="preserve"> Standards: </w:t>
      </w:r>
      <w:hyperlink r:id="rId26" w:history="1">
        <w:r w:rsidR="009029CD">
          <w:rPr>
            <w:rStyle w:val="Hyperlink"/>
          </w:rPr>
          <w:t>http://www.aabb.org/sa/Pages/Standards-Portal.aspx</w:t>
        </w:r>
      </w:hyperlink>
      <w:r w:rsidR="009029CD" w:rsidRPr="005D78D4">
        <w:t>;</w:t>
      </w:r>
    </w:p>
    <w:p w14:paraId="24E20F45" w14:textId="77777777" w:rsidR="00062079" w:rsidRPr="005D78D4" w:rsidRDefault="008A7897" w:rsidP="008A7897">
      <w:pPr>
        <w:pStyle w:val="ListParagraph"/>
        <w:numPr>
          <w:ilvl w:val="0"/>
          <w:numId w:val="94"/>
        </w:numPr>
        <w:rPr>
          <w:b/>
          <w:color w:val="000000"/>
        </w:rPr>
      </w:pPr>
      <w:r w:rsidRPr="00694389">
        <w:rPr>
          <w:bCs/>
        </w:rPr>
        <w:t>American Society for Histocompatibility and Immunogenetics (ASHI)</w:t>
      </w:r>
      <w:r w:rsidR="009029CD">
        <w:rPr>
          <w:bCs/>
        </w:rPr>
        <w:t xml:space="preserve"> Standards:  </w:t>
      </w:r>
    </w:p>
    <w:p w14:paraId="3263A2BD" w14:textId="6CB8EC8C" w:rsidR="008A7897" w:rsidRPr="00694389" w:rsidRDefault="002F0A35" w:rsidP="005D78D4">
      <w:pPr>
        <w:pStyle w:val="ListParagraph"/>
        <w:rPr>
          <w:b/>
          <w:color w:val="000000"/>
        </w:rPr>
      </w:pPr>
      <w:hyperlink r:id="rId27" w:history="1">
        <w:r w:rsidR="00062079">
          <w:rPr>
            <w:rStyle w:val="Hyperlink"/>
            <w:color w:val="FF0000"/>
          </w:rPr>
          <w:t>https://cdn.ymaws.com/www.ashi-hla.org/resource/resmgr/docs/accreditation/standards_/20180525_2018ashi_standardsa.pdf</w:t>
        </w:r>
      </w:hyperlink>
      <w:r w:rsidR="00062079" w:rsidRPr="005D78D4">
        <w:t xml:space="preserve">; </w:t>
      </w:r>
      <w:r w:rsidR="00062079">
        <w:t>and</w:t>
      </w:r>
    </w:p>
    <w:p w14:paraId="3366EE13" w14:textId="77777777" w:rsidR="008A7897" w:rsidRPr="00694389" w:rsidRDefault="008A7897" w:rsidP="008A7897">
      <w:pPr>
        <w:pStyle w:val="ListParagraph"/>
        <w:numPr>
          <w:ilvl w:val="0"/>
          <w:numId w:val="94"/>
        </w:numPr>
        <w:rPr>
          <w:color w:val="000000"/>
        </w:rPr>
      </w:pPr>
      <w:r w:rsidRPr="00694389">
        <w:rPr>
          <w:color w:val="000000"/>
        </w:rPr>
        <w:t>Code of Federal Regulations 45 C.F.R. 303.5.</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78" w:name="_Toc428533947"/>
      <w:bookmarkStart w:id="79" w:name="_Toc5787409"/>
      <w:r w:rsidRPr="00851065">
        <w:rPr>
          <w:caps w:val="0"/>
        </w:rPr>
        <w:lastRenderedPageBreak/>
        <w:t>ADDITIONAL INFORMATION</w:t>
      </w:r>
      <w:bookmarkEnd w:id="78"/>
      <w:bookmarkEnd w:id="79"/>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80" w:name="_Toc428533948"/>
      <w:bookmarkStart w:id="81" w:name="_Toc5787410"/>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81"/>
      <w:r w:rsidR="003F12E1" w:rsidRPr="00851065">
        <w:rPr>
          <w:rFonts w:eastAsia="MS Mincho"/>
        </w:rPr>
        <w:t xml:space="preserve"> </w:t>
      </w:r>
      <w:bookmarkEnd w:id="80"/>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BFEDCAB"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8"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82" w:name="_Toc400531479"/>
      <w:bookmarkStart w:id="83" w:name="_Toc428533949"/>
      <w:bookmarkStart w:id="84" w:name="_Toc578741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82"/>
      <w:bookmarkEnd w:id="83"/>
      <w:bookmarkEnd w:id="84"/>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9D1F90">
      <w:pPr>
        <w:pStyle w:val="Heading3"/>
        <w:keepNext/>
        <w:ind w:right="108"/>
        <w:rPr>
          <w:rFonts w:eastAsia="MS Mincho"/>
        </w:rPr>
      </w:pPr>
      <w:bookmarkStart w:id="85" w:name="_Toc400531480"/>
      <w:bookmarkStart w:id="86" w:name="_Toc428533950"/>
      <w:bookmarkStart w:id="87" w:name="_Toc5787412"/>
      <w:r w:rsidRPr="00C82A09">
        <w:rPr>
          <w:rFonts w:eastAsia="MS Mincho"/>
          <w:caps w:val="0"/>
        </w:rPr>
        <w:t>COST L</w:t>
      </w:r>
      <w:r w:rsidRPr="005B44C2">
        <w:rPr>
          <w:rFonts w:eastAsia="MS Mincho"/>
          <w:caps w:val="0"/>
        </w:rPr>
        <w:t>IABILITY</w:t>
      </w:r>
      <w:bookmarkEnd w:id="85"/>
      <w:bookmarkEnd w:id="86"/>
      <w:bookmarkEnd w:id="87"/>
    </w:p>
    <w:p w14:paraId="25A4F217" w14:textId="77777777" w:rsidR="00B5336C" w:rsidRDefault="00B5336C" w:rsidP="009D1F90">
      <w:pPr>
        <w:keepNext/>
      </w:pPr>
    </w:p>
    <w:p w14:paraId="43E8331F" w14:textId="2B0B609E" w:rsidR="00E651D6" w:rsidRPr="005B339D" w:rsidRDefault="00E651D6" w:rsidP="009D1F90">
      <w:pPr>
        <w:keepNext/>
      </w:pPr>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3DFE1324" w14:textId="77777777" w:rsidR="00770AB5" w:rsidRDefault="00770AB5" w:rsidP="00851065">
      <w:pPr>
        <w:rPr>
          <w:rFonts w:eastAsia="MS Mincho"/>
        </w:rPr>
      </w:pPr>
    </w:p>
    <w:p w14:paraId="57310E9D" w14:textId="6E864BA9" w:rsidR="00E651D6" w:rsidRDefault="00B0703C" w:rsidP="005328A7">
      <w:pPr>
        <w:pStyle w:val="Heading3"/>
        <w:keepNext/>
        <w:ind w:right="108"/>
        <w:rPr>
          <w:rFonts w:eastAsia="MS Mincho"/>
        </w:rPr>
      </w:pPr>
      <w:bookmarkStart w:id="88" w:name="_Toc400531481"/>
      <w:bookmarkStart w:id="89" w:name="_Toc428533951"/>
      <w:bookmarkStart w:id="90" w:name="_Toc5787413"/>
      <w:r w:rsidRPr="00C82A09">
        <w:rPr>
          <w:rFonts w:eastAsia="MS Mincho"/>
          <w:caps w:val="0"/>
        </w:rPr>
        <w:t>CONTENTS</w:t>
      </w:r>
      <w:r w:rsidRPr="005B44C2">
        <w:rPr>
          <w:rFonts w:eastAsia="MS Mincho"/>
          <w:caps w:val="0"/>
        </w:rPr>
        <w:t xml:space="preserve"> OF </w:t>
      </w:r>
      <w:r>
        <w:rPr>
          <w:rFonts w:eastAsia="MS Mincho"/>
          <w:caps w:val="0"/>
        </w:rPr>
        <w:t>QUOTE</w:t>
      </w:r>
      <w:bookmarkEnd w:id="90"/>
      <w:r>
        <w:rPr>
          <w:rFonts w:eastAsia="MS Mincho"/>
          <w:caps w:val="0"/>
        </w:rPr>
        <w:t xml:space="preserve"> </w:t>
      </w:r>
      <w:bookmarkEnd w:id="88"/>
      <w:bookmarkEnd w:id="89"/>
    </w:p>
    <w:p w14:paraId="100A8244" w14:textId="77777777" w:rsidR="00E651D6" w:rsidRDefault="00E651D6" w:rsidP="005328A7">
      <w:pPr>
        <w:keepNext/>
      </w:pPr>
    </w:p>
    <w:p w14:paraId="08423B1D" w14:textId="77777777"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47:1A-1.1 </w:t>
      </w:r>
      <w:r w:rsidRPr="00EE6C3D">
        <w:rPr>
          <w:u w:val="single"/>
        </w:rPr>
        <w:t>et</w:t>
      </w:r>
      <w:r w:rsidRPr="00EE6C3D">
        <w:t xml:space="preserve"> </w:t>
      </w:r>
      <w:r w:rsidRPr="00EE6C3D">
        <w:rPr>
          <w:u w:val="single"/>
        </w:rPr>
        <w:t>seq.</w:t>
      </w:r>
      <w:r>
        <w:t xml:space="preserve">, or the common law right to know.  </w:t>
      </w:r>
    </w:p>
    <w:p w14:paraId="6FE28353" w14:textId="77777777" w:rsidR="007B7E1D" w:rsidRDefault="007B7E1D" w:rsidP="007B7E1D"/>
    <w:p w14:paraId="5FD50568" w14:textId="77777777" w:rsidR="007B7E1D" w:rsidRPr="00851065" w:rsidRDefault="007B7E1D" w:rsidP="007B7E1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A3D432C" w14:textId="77777777" w:rsidR="007B7E1D" w:rsidRDefault="007B7E1D" w:rsidP="007B7E1D"/>
    <w:p w14:paraId="6B46A109"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w:t>
      </w:r>
      <w:r w:rsidRPr="008B5762">
        <w:rPr>
          <w:b/>
          <w:szCs w:val="22"/>
          <w:u w:val="single"/>
        </w:rPr>
        <w:lastRenderedPageBreak/>
        <w:t xml:space="preserve">to designate its entire Quote as proprietary, confidential and/or to claim copyright protection for its entire </w:t>
      </w:r>
      <w:r>
        <w:rPr>
          <w:b/>
          <w:szCs w:val="22"/>
          <w:u w:val="single"/>
        </w:rPr>
        <w:t>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91" w:name="_Toc400531482"/>
      <w:bookmarkStart w:id="92" w:name="_Toc428533952"/>
      <w:r w:rsidRPr="002952D8">
        <w:rPr>
          <w:rFonts w:eastAsia="MS Mincho"/>
        </w:rPr>
        <w:t xml:space="preserve"> </w:t>
      </w:r>
      <w:bookmarkStart w:id="93" w:name="_Toc5787414"/>
      <w:r w:rsidR="002A5D50">
        <w:rPr>
          <w:rFonts w:eastAsia="MS Mincho"/>
        </w:rPr>
        <w:t xml:space="preserve">ANNOUNCEMENT OF </w:t>
      </w:r>
      <w:r w:rsidR="00CE00E7">
        <w:rPr>
          <w:rFonts w:eastAsia="MS Mincho"/>
        </w:rPr>
        <w:t>QUOTE</w:t>
      </w:r>
      <w:r w:rsidR="00EE6FCF">
        <w:rPr>
          <w:rFonts w:eastAsia="MS Mincho"/>
        </w:rPr>
        <w:t xml:space="preserve"> </w:t>
      </w:r>
      <w:bookmarkEnd w:id="91"/>
      <w:r w:rsidR="002A5D50">
        <w:rPr>
          <w:rFonts w:eastAsia="MS Mincho"/>
        </w:rPr>
        <w:t>INFORMATION</w:t>
      </w:r>
      <w:bookmarkEnd w:id="92"/>
      <w:bookmarkEnd w:id="93"/>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3AC47CAA" w14:textId="77777777" w:rsidR="00DF5D76" w:rsidRDefault="00DF5D76" w:rsidP="00851065"/>
    <w:p w14:paraId="1EEF5602" w14:textId="77777777" w:rsidR="006B6ED6" w:rsidRDefault="006B6ED6" w:rsidP="000A26C8">
      <w:pPr>
        <w:pStyle w:val="BodyText2"/>
        <w:numPr>
          <w:ilvl w:val="0"/>
          <w:numId w:val="62"/>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0A26C8">
      <w:pPr>
        <w:pStyle w:val="BodyText2"/>
        <w:numPr>
          <w:ilvl w:val="0"/>
          <w:numId w:val="62"/>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94" w:name="_Toc400531483"/>
      <w:bookmarkStart w:id="95" w:name="_Toc428533953"/>
      <w:bookmarkStart w:id="96" w:name="_Toc5787415"/>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96"/>
      <w:r>
        <w:rPr>
          <w:rFonts w:eastAsia="MS Mincho"/>
          <w:caps w:val="0"/>
        </w:rPr>
        <w:t xml:space="preserve"> </w:t>
      </w:r>
      <w:bookmarkEnd w:id="94"/>
      <w:bookmarkEnd w:id="95"/>
    </w:p>
    <w:p w14:paraId="786C3A60" w14:textId="77777777" w:rsidR="00E651D6" w:rsidRPr="005B339D" w:rsidRDefault="00E651D6" w:rsidP="009D1F90">
      <w:pPr>
        <w:keepNext/>
      </w:pPr>
    </w:p>
    <w:p w14:paraId="6B085D9F" w14:textId="27A2582C"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97" w:name="_Toc400531484"/>
      <w:bookmarkStart w:id="98" w:name="_Toc428533954"/>
      <w:bookmarkStart w:id="99" w:name="_Toc5787416"/>
      <w:r>
        <w:rPr>
          <w:rFonts w:eastAsia="MS Mincho"/>
          <w:caps w:val="0"/>
        </w:rPr>
        <w:t xml:space="preserve">QUOTE </w:t>
      </w:r>
      <w:r w:rsidRPr="00E25F54">
        <w:rPr>
          <w:rFonts w:eastAsia="MS Mincho"/>
          <w:caps w:val="0"/>
        </w:rPr>
        <w:t>ERRORS</w:t>
      </w:r>
      <w:bookmarkEnd w:id="97"/>
      <w:bookmarkEnd w:id="98"/>
      <w:bookmarkEnd w:id="99"/>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2DD61421"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w:t>
      </w:r>
      <w:r w:rsidR="005D4337">
        <w:lastRenderedPageBreak/>
        <w:t>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9"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67F10">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2744E262" w14:textId="77777777" w:rsidR="00B13A1D" w:rsidRPr="00851065" w:rsidRDefault="00B13A1D" w:rsidP="0006639D"/>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100" w:name="_Toc400531485"/>
      <w:bookmarkStart w:id="101" w:name="_Toc428533955"/>
      <w:bookmarkStart w:id="102" w:name="_Toc5787417"/>
      <w:r w:rsidRPr="00826719">
        <w:rPr>
          <w:rFonts w:eastAsia="MS Mincho"/>
          <w:caps w:val="0"/>
        </w:rPr>
        <w:t>JOINT V</w:t>
      </w:r>
      <w:r w:rsidRPr="005B44C2">
        <w:rPr>
          <w:rFonts w:eastAsia="MS Mincho"/>
          <w:caps w:val="0"/>
        </w:rPr>
        <w:t>ENTURE</w:t>
      </w:r>
      <w:bookmarkEnd w:id="100"/>
      <w:bookmarkEnd w:id="101"/>
      <w:bookmarkEnd w:id="102"/>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8A7897">
        <w:t>4.4.1</w:t>
      </w:r>
      <w:r w:rsidR="00A34609">
        <w:t xml:space="preserve"> and </w:t>
      </w:r>
      <w:r w:rsidR="00A34609" w:rsidRPr="008A7897">
        <w:t>4.4.2</w:t>
      </w:r>
      <w:r w:rsidR="00D91A12">
        <w:t xml:space="preserve"> of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103" w:name="_Toc400531486"/>
      <w:bookmarkStart w:id="104" w:name="_Toc428533956"/>
      <w:bookmarkStart w:id="105" w:name="_Toc5787418"/>
      <w:r w:rsidRPr="00EF72B4">
        <w:rPr>
          <w:caps w:val="0"/>
        </w:rPr>
        <w:t xml:space="preserve">RECIPROCITY FOR JURISDICTIONAL </w:t>
      </w:r>
      <w:r>
        <w:rPr>
          <w:caps w:val="0"/>
        </w:rPr>
        <w:t>VENDOR {BIDDER}</w:t>
      </w:r>
      <w:r w:rsidRPr="00EF72B4">
        <w:rPr>
          <w:caps w:val="0"/>
        </w:rPr>
        <w:t xml:space="preserve"> PREFERENCE</w:t>
      </w:r>
      <w:bookmarkEnd w:id="103"/>
      <w:bookmarkEnd w:id="104"/>
      <w:bookmarkEnd w:id="105"/>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w:t>
      </w:r>
      <w:r w:rsidRPr="00851065">
        <w:lastRenderedPageBreak/>
        <w:t xml:space="preserve">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106" w:name="_Toc294607267"/>
      <w:bookmarkStart w:id="107" w:name="_Toc294680428"/>
      <w:bookmarkStart w:id="108" w:name="_Toc400531487"/>
      <w:bookmarkStart w:id="109" w:name="_Toc428533957"/>
      <w:bookmarkStart w:id="110" w:name="_Toc5787419"/>
      <w:r>
        <w:t>QUOTE</w:t>
      </w:r>
      <w:r w:rsidR="00C6511D" w:rsidRPr="00E2130D">
        <w:t xml:space="preserve"> ACCEPTANCES AND REJECTIONS</w:t>
      </w:r>
      <w:bookmarkEnd w:id="106"/>
      <w:bookmarkEnd w:id="107"/>
      <w:bookmarkEnd w:id="108"/>
      <w:bookmarkEnd w:id="109"/>
      <w:bookmarkEnd w:id="110"/>
    </w:p>
    <w:p w14:paraId="0D21C843" w14:textId="77777777" w:rsidR="00C6511D" w:rsidRDefault="00C6511D" w:rsidP="009D1F90">
      <w:pPr>
        <w:keepNext/>
      </w:pP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111" w:name="_Toc5787420"/>
      <w:r w:rsidRPr="00851065">
        <w:rPr>
          <w:caps w:val="0"/>
        </w:rPr>
        <w:t>ELECTRONIC SIGNATURES</w:t>
      </w:r>
      <w:bookmarkEnd w:id="111"/>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112" w:name="_Toc400531488"/>
      <w:bookmarkStart w:id="113" w:name="_Toc428533958"/>
      <w:r>
        <w:lastRenderedPageBreak/>
        <w:t xml:space="preserve"> </w:t>
      </w:r>
      <w:bookmarkStart w:id="114" w:name="_Toc5787421"/>
      <w:r w:rsidR="00E651D6">
        <w:t>DEFINITIONS</w:t>
      </w:r>
      <w:bookmarkEnd w:id="112"/>
      <w:bookmarkEnd w:id="113"/>
      <w:bookmarkEnd w:id="114"/>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115" w:name="_CROSSWALK"/>
      <w:bookmarkStart w:id="116" w:name="_Toc428533959"/>
      <w:bookmarkStart w:id="117" w:name="_Toc5787422"/>
      <w:bookmarkEnd w:id="115"/>
      <w:r>
        <w:t>CROSSWALK</w:t>
      </w:r>
      <w:bookmarkEnd w:id="116"/>
      <w:bookmarkEnd w:id="117"/>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77777777" w:rsidR="00CA6684" w:rsidRPr="00851065" w:rsidRDefault="00CA6684" w:rsidP="009D1F90">
            <w:pPr>
              <w:keepNext/>
              <w:jc w:val="cente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77777777" w:rsidR="00CA6684" w:rsidRPr="00851065" w:rsidRDefault="00CA6684" w:rsidP="009D1F90">
            <w:pPr>
              <w:keepNext/>
            </w:pPr>
            <w:r w:rsidRPr="00851065">
              <w:t>RFP/Solicitation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118" w:name="_Toc428533960"/>
      <w:bookmarkStart w:id="119" w:name="_Toc5787423"/>
      <w:r w:rsidRPr="005B44C2">
        <w:rPr>
          <w:caps w:val="0"/>
        </w:rPr>
        <w:t>GENERAL DEFINITIONS</w:t>
      </w:r>
      <w:bookmarkEnd w:id="118"/>
      <w:bookmarkEnd w:id="119"/>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77777777" w:rsidR="009226D3" w:rsidRPr="00851065" w:rsidRDefault="009226D3" w:rsidP="00851065">
      <w:pPr>
        <w:rPr>
          <w:rFonts w:eastAsia="MS Mincho"/>
          <w:b/>
        </w:rPr>
      </w:pPr>
    </w:p>
    <w:p w14:paraId="6794ECE8" w14:textId="19D57985"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076232">
        <w:rPr>
          <w:rFonts w:eastAsia="MS Mincho"/>
        </w:rPr>
        <w:t>Bureau</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lastRenderedPageBreak/>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lastRenderedPageBreak/>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5E484333" w14:textId="77777777"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0D57A156" w:rsidR="002A72CD" w:rsidRDefault="002A72CD" w:rsidP="00851065">
      <w:pPr>
        <w:rPr>
          <w:rFonts w:eastAsia="MS Mincho"/>
        </w:rPr>
      </w:pPr>
      <w:r w:rsidRPr="002A72CD">
        <w:rPr>
          <w:rFonts w:eastAsia="MS Mincho"/>
          <w:b/>
        </w:rPr>
        <w:t>State-Supplied Price Sheet</w:t>
      </w:r>
      <w:r w:rsidRPr="002A72CD">
        <w:rPr>
          <w:rFonts w:eastAsia="MS Mincho"/>
        </w:rPr>
        <w:t xml:space="preserve"> – </w:t>
      </w:r>
      <w:r w:rsidR="00590B7A">
        <w:rPr>
          <w:rFonts w:eastAsia="MS Mincho"/>
        </w:rPr>
        <w:t>T</w:t>
      </w:r>
      <w:r w:rsidR="00590B7A" w:rsidRPr="002A72CD">
        <w:rPr>
          <w:rFonts w:eastAsia="MS Mincho"/>
        </w:rPr>
        <w:t xml:space="preserve">he </w:t>
      </w:r>
      <w:r w:rsidRPr="002A72CD">
        <w:rPr>
          <w:rFonts w:eastAsia="MS Mincho"/>
        </w:rPr>
        <w:t xml:space="preserve">bidding document created by the State and attached to this Bid Solicitation on which the Vendor {Bidder} submits it proposal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77777777" w:rsidR="00CB7EDC" w:rsidRPr="00851065" w:rsidRDefault="00CB7EDC" w:rsidP="00851065">
      <w:pPr>
        <w:rPr>
          <w:rFonts w:eastAsia="MS Mincho"/>
          <w:b/>
        </w:rPr>
      </w:pPr>
    </w:p>
    <w:p w14:paraId="4A7A505A" w14:textId="7B09947C"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r w:rsidR="00EA1D1F" w:rsidRPr="00851065">
        <w:t xml:space="preserve">This </w:t>
      </w:r>
      <w:r w:rsidR="00EA1D1F">
        <w:t>Blanket P.O.</w:t>
      </w:r>
      <w:r w:rsidR="00EA1D1F" w:rsidRPr="00851065">
        <w:t xml:space="preserve"> may be used by the Using Agencies or quasi-governmental agencies specifically identified in the Bid Solicitation</w:t>
      </w:r>
      <w:r w:rsidR="00B44B63">
        <w:t xml:space="preserve">. </w:t>
      </w:r>
      <w:r w:rsidRPr="00851065">
        <w:t xml:space="preserve">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Pr="00851065">
        <w:t xml:space="preserve"> may be used by any Using Agency or quasi-</w:t>
      </w:r>
      <w:r w:rsidR="006C2F12">
        <w:t xml:space="preserve">State </w:t>
      </w:r>
      <w:r w:rsidRPr="00851065">
        <w:t xml:space="preserve">governmental </w:t>
      </w:r>
      <w:r w:rsidR="006C2F12">
        <w:t>entity</w:t>
      </w:r>
      <w:r w:rsidRPr="00851065">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4822A9CA"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7553555A" w14:textId="77777777" w:rsidR="003C69C4" w:rsidRDefault="003C69C4" w:rsidP="00851065">
      <w:pPr>
        <w:rPr>
          <w:rFonts w:eastAsia="MS Mincho"/>
        </w:rPr>
      </w:pPr>
    </w:p>
    <w:p w14:paraId="18FE56DB" w14:textId="77777777" w:rsidR="003C69C4" w:rsidRDefault="003C69C4" w:rsidP="00851065">
      <w:pPr>
        <w:rPr>
          <w:rFonts w:eastAsia="MS Mincho"/>
        </w:rPr>
      </w:pPr>
    </w:p>
    <w:p w14:paraId="7056DE75" w14:textId="77777777" w:rsidR="003C69C4" w:rsidRDefault="003C69C4" w:rsidP="00851065">
      <w:pPr>
        <w:rPr>
          <w:rFonts w:eastAsia="MS Mincho"/>
        </w:rPr>
      </w:pPr>
    </w:p>
    <w:p w14:paraId="4FA1129C" w14:textId="77777777" w:rsidR="003C69C4" w:rsidRDefault="003C69C4" w:rsidP="00851065">
      <w:pPr>
        <w:rPr>
          <w:rFonts w:eastAsia="MS Mincho"/>
        </w:rPr>
      </w:pPr>
    </w:p>
    <w:p w14:paraId="7153B7EC" w14:textId="77777777" w:rsidR="003C69C4" w:rsidRDefault="003C69C4" w:rsidP="00851065">
      <w:pPr>
        <w:rPr>
          <w:rFonts w:eastAsia="MS Mincho"/>
        </w:rPr>
      </w:pPr>
    </w:p>
    <w:p w14:paraId="428B7C8A" w14:textId="77777777" w:rsidR="0040715D" w:rsidRDefault="0040715D" w:rsidP="00851065">
      <w:pPr>
        <w:rPr>
          <w:rFonts w:eastAsia="MS Mincho"/>
        </w:rPr>
      </w:pPr>
    </w:p>
    <w:p w14:paraId="7C359278" w14:textId="7BAD9357" w:rsidR="001024E6" w:rsidRDefault="000746B7" w:rsidP="001024E6">
      <w:pPr>
        <w:pStyle w:val="Heading2"/>
        <w:ind w:right="108"/>
        <w:rPr>
          <w:caps w:val="0"/>
        </w:rPr>
      </w:pPr>
      <w:bookmarkStart w:id="120" w:name="_Toc355709006"/>
      <w:bookmarkStart w:id="121" w:name="_Toc400531490"/>
      <w:bookmarkStart w:id="122" w:name="_Toc428533961"/>
      <w:bookmarkStart w:id="123" w:name="_Toc5787424"/>
      <w:r>
        <w:rPr>
          <w:caps w:val="0"/>
        </w:rPr>
        <w:lastRenderedPageBreak/>
        <w:t>BLANKET P.O.-</w:t>
      </w:r>
      <w:r w:rsidRPr="005B44C2">
        <w:rPr>
          <w:caps w:val="0"/>
        </w:rPr>
        <w:t>SPECIFIC DEFINITIONS</w:t>
      </w:r>
      <w:r>
        <w:rPr>
          <w:caps w:val="0"/>
        </w:rPr>
        <w:t>/ACRONYMS</w:t>
      </w:r>
      <w:bookmarkEnd w:id="120"/>
      <w:bookmarkEnd w:id="121"/>
      <w:bookmarkEnd w:id="122"/>
      <w:bookmarkEnd w:id="123"/>
    </w:p>
    <w:p w14:paraId="05C9FCEC" w14:textId="77777777" w:rsidR="008A7897" w:rsidRPr="00851065" w:rsidRDefault="008A7897" w:rsidP="008A7897"/>
    <w:p w14:paraId="30F890A0" w14:textId="0B090405" w:rsidR="008A7897" w:rsidRDefault="008A7897" w:rsidP="008A7897">
      <w:r w:rsidRPr="00925F2C">
        <w:rPr>
          <w:b/>
        </w:rPr>
        <w:t>Administrative Office of the Courts (AOC)</w:t>
      </w:r>
      <w:r w:rsidRPr="00925F2C">
        <w:t xml:space="preserve"> – The office in the State which keeps records for the Supreme, </w:t>
      </w:r>
      <w:r w:rsidR="00590B7A">
        <w:t>A</w:t>
      </w:r>
      <w:r w:rsidR="00590B7A" w:rsidRPr="00925F2C">
        <w:t>ppeals</w:t>
      </w:r>
      <w:r w:rsidRPr="00925F2C">
        <w:t xml:space="preserve">, and </w:t>
      </w:r>
      <w:r w:rsidR="00590B7A">
        <w:t>S</w:t>
      </w:r>
      <w:r w:rsidR="00590B7A" w:rsidRPr="00925F2C">
        <w:t xml:space="preserve">uperior </w:t>
      </w:r>
      <w:r w:rsidRPr="00925F2C">
        <w:t>courts.</w:t>
      </w:r>
    </w:p>
    <w:p w14:paraId="4AD10804" w14:textId="77777777" w:rsidR="008A7897" w:rsidRDefault="008A7897" w:rsidP="008A7897">
      <w:pPr>
        <w:rPr>
          <w:b/>
        </w:rPr>
      </w:pPr>
    </w:p>
    <w:p w14:paraId="502D5CA4" w14:textId="74A858AA" w:rsidR="008A7897" w:rsidRDefault="008A7897" w:rsidP="008A7897">
      <w:r w:rsidRPr="007C3E28">
        <w:rPr>
          <w:b/>
        </w:rPr>
        <w:t xml:space="preserve">All Inclusive Per Person Test Rate </w:t>
      </w:r>
      <w:r>
        <w:t>– All direct and indirect costs including, but not limited to: overhead fee or profit, clerical support, travel</w:t>
      </w:r>
      <w:r w:rsidR="00B11E03">
        <w:t xml:space="preserve"> time and</w:t>
      </w:r>
      <w:r>
        <w:t xml:space="preserve"> expenses, safety equipment, materials, supplies, managerial support and all documents, forms, and reproductions thereof. The following are not to be included in the rate</w:t>
      </w:r>
      <w:r w:rsidR="00FD19BD">
        <w:t xml:space="preserve">: </w:t>
      </w:r>
      <w:r>
        <w:t xml:space="preserve">completion of interrogatories or testimony pursuant to </w:t>
      </w:r>
      <w:r w:rsidR="00FD19BD">
        <w:t>Section</w:t>
      </w:r>
      <w:r>
        <w:t xml:space="preserve"> 3.11, training pursuant to </w:t>
      </w:r>
      <w:r w:rsidR="00FD19BD">
        <w:t>Section</w:t>
      </w:r>
      <w:r>
        <w:t xml:space="preserve"> 3.13, </w:t>
      </w:r>
      <w:r w:rsidR="008611E8">
        <w:t xml:space="preserve">and </w:t>
      </w:r>
      <w:r>
        <w:t xml:space="preserve">processing of tests on samples drawn by child support staff, pursuant to </w:t>
      </w:r>
      <w:r w:rsidR="00FD19BD">
        <w:t>Section</w:t>
      </w:r>
      <w:r>
        <w:t xml:space="preserve"> 3.1</w:t>
      </w:r>
      <w:r w:rsidR="00456F18">
        <w:t>4</w:t>
      </w:r>
      <w:r>
        <w:t>.</w:t>
      </w:r>
    </w:p>
    <w:p w14:paraId="7747DB96" w14:textId="77777777" w:rsidR="008A7897" w:rsidRDefault="008A7897" w:rsidP="008A7897"/>
    <w:p w14:paraId="1AC00BCC" w14:textId="77777777" w:rsidR="008A7897" w:rsidRDefault="008A7897" w:rsidP="008A7897">
      <w:r w:rsidRPr="007C3E28">
        <w:rPr>
          <w:b/>
        </w:rPr>
        <w:t>Allotypes</w:t>
      </w:r>
      <w:r>
        <w:t xml:space="preserve"> – 1. A biological specimen that is the opposite sex of a holotype. 2. Immunology any of the alleles in the constant region of a given subclass of immunoglobulin that are detectable as antigens by members of the same species having a different constant region.  An additional type specimen selected because of differences from the original type specimen, such as opposite sex or morphological details.</w:t>
      </w:r>
    </w:p>
    <w:p w14:paraId="54913FCA" w14:textId="77777777" w:rsidR="008A7897" w:rsidRDefault="008A7897" w:rsidP="008A7897"/>
    <w:p w14:paraId="63490870" w14:textId="77777777" w:rsidR="008A7897" w:rsidRDefault="008A7897" w:rsidP="008A7897">
      <w:r w:rsidRPr="00925F2C">
        <w:rPr>
          <w:b/>
        </w:rPr>
        <w:t>American Association of Blood Banks (AABB)</w:t>
      </w:r>
      <w:r w:rsidRPr="00925F2C">
        <w:t xml:space="preserve"> – A professional, non-profit organization established in 1947 dedicated to the education, formulation of standards, policy and other facets of transfusion medicine.</w:t>
      </w:r>
    </w:p>
    <w:p w14:paraId="03D5ABA6" w14:textId="77777777" w:rsidR="008A7897" w:rsidRDefault="008A7897" w:rsidP="008A7897"/>
    <w:p w14:paraId="3726B58E" w14:textId="77777777" w:rsidR="008A7897" w:rsidRDefault="008A7897" w:rsidP="008A7897">
      <w:r w:rsidRPr="006B1DFD">
        <w:rPr>
          <w:b/>
        </w:rPr>
        <w:t xml:space="preserve">American Society for Histocompatibility and Immunogenetics </w:t>
      </w:r>
      <w:r>
        <w:rPr>
          <w:b/>
        </w:rPr>
        <w:t>(</w:t>
      </w:r>
      <w:r w:rsidRPr="007C3E28">
        <w:rPr>
          <w:b/>
        </w:rPr>
        <w:t>ASHI</w:t>
      </w:r>
      <w:r>
        <w:rPr>
          <w:b/>
        </w:rPr>
        <w:t>)</w:t>
      </w:r>
      <w:r>
        <w:t xml:space="preserve"> – A</w:t>
      </w:r>
      <w:r w:rsidRPr="006B1DFD">
        <w:t xml:space="preserve"> professional organization dedicated to  optimizing patient outcome through research, education, and the advancement of immunogenetic testing. Immunogenetics is the study of immunity to disease and the relationship to genetic make-up.</w:t>
      </w:r>
    </w:p>
    <w:p w14:paraId="630FCF8B" w14:textId="77777777" w:rsidR="008A7897" w:rsidRDefault="008A7897" w:rsidP="008A7897"/>
    <w:p w14:paraId="7099E1DB" w14:textId="77777777" w:rsidR="008A7897" w:rsidRDefault="008A7897" w:rsidP="008A7897">
      <w:r w:rsidRPr="007C3E28">
        <w:rPr>
          <w:b/>
        </w:rPr>
        <w:t>Buccal Swab</w:t>
      </w:r>
      <w:r>
        <w:t xml:space="preserve"> – A swab to collect DNA from the cells on the inside of a person's cheek or mouth.</w:t>
      </w:r>
    </w:p>
    <w:p w14:paraId="25A5E34B" w14:textId="77777777" w:rsidR="00AA0F6B" w:rsidRDefault="00AA0F6B" w:rsidP="008A7897"/>
    <w:p w14:paraId="418CB79D" w14:textId="3698A4A0" w:rsidR="00AA0F6B" w:rsidRDefault="00AA0F6B" w:rsidP="00AA0F6B">
      <w:r w:rsidRPr="006B1DFD">
        <w:rPr>
          <w:b/>
        </w:rPr>
        <w:t xml:space="preserve">Department of Human Services </w:t>
      </w:r>
      <w:r>
        <w:rPr>
          <w:b/>
        </w:rPr>
        <w:t>(</w:t>
      </w:r>
      <w:r w:rsidRPr="007C3E28">
        <w:rPr>
          <w:b/>
        </w:rPr>
        <w:t>DHS</w:t>
      </w:r>
      <w:r>
        <w:rPr>
          <w:b/>
        </w:rPr>
        <w:t>)</w:t>
      </w:r>
      <w:r>
        <w:t xml:space="preserve"> – T</w:t>
      </w:r>
      <w:r w:rsidRPr="006B1DFD">
        <w:t xml:space="preserve">he largest </w:t>
      </w:r>
      <w:r>
        <w:t>New Jersey S</w:t>
      </w:r>
      <w:r w:rsidRPr="006B1DFD">
        <w:t xml:space="preserve">tate agency </w:t>
      </w:r>
      <w:r>
        <w:t xml:space="preserve">comprised of eight (8) </w:t>
      </w:r>
      <w:r w:rsidR="00B10060">
        <w:t>d</w:t>
      </w:r>
      <w:r>
        <w:t xml:space="preserve">ivisions which </w:t>
      </w:r>
      <w:r w:rsidRPr="00CB5226">
        <w:t>provide programs and services designed to give eligible individuals and families the help they need to find permanent solutions to a myriad of life challenges.</w:t>
      </w:r>
    </w:p>
    <w:p w14:paraId="5A7A9102" w14:textId="77777777" w:rsidR="008A7897" w:rsidRDefault="008A7897" w:rsidP="008A7897"/>
    <w:p w14:paraId="1A34E393" w14:textId="55D7AE2F" w:rsidR="008A7897" w:rsidRDefault="008A7897" w:rsidP="008A7897">
      <w:r w:rsidRPr="006B1DFD">
        <w:rPr>
          <w:b/>
        </w:rPr>
        <w:t xml:space="preserve">Division of Family Development </w:t>
      </w:r>
      <w:r>
        <w:rPr>
          <w:b/>
        </w:rPr>
        <w:t>(</w:t>
      </w:r>
      <w:r w:rsidRPr="007C3E28">
        <w:rPr>
          <w:b/>
        </w:rPr>
        <w:t>DFD</w:t>
      </w:r>
      <w:r>
        <w:rPr>
          <w:b/>
        </w:rPr>
        <w:t>)</w:t>
      </w:r>
      <w:r>
        <w:t xml:space="preserve"> – The </w:t>
      </w:r>
      <w:r w:rsidR="00B10060">
        <w:t>d</w:t>
      </w:r>
      <w:r>
        <w:t xml:space="preserve">ivision within the New Jersey Department of Human Services that </w:t>
      </w:r>
      <w:r w:rsidRPr="006B1DFD">
        <w:t>provides leadership and supervision to the public and non-profit agencies that deliver financial assistance and critical safety net services to individuals and families in New Jersey.</w:t>
      </w:r>
    </w:p>
    <w:p w14:paraId="19D8DE2C" w14:textId="77777777" w:rsidR="008A7897" w:rsidRDefault="008A7897" w:rsidP="008A7897"/>
    <w:p w14:paraId="2FD0023F" w14:textId="43BF13CB" w:rsidR="008A7897" w:rsidRDefault="008A7897" w:rsidP="008A7897">
      <w:r w:rsidRPr="006B1DFD">
        <w:rPr>
          <w:b/>
        </w:rPr>
        <w:t xml:space="preserve">Deoxyribonucleic Acid </w:t>
      </w:r>
      <w:r>
        <w:rPr>
          <w:b/>
        </w:rPr>
        <w:t>(</w:t>
      </w:r>
      <w:r w:rsidRPr="007C3E28">
        <w:rPr>
          <w:b/>
        </w:rPr>
        <w:t>DN</w:t>
      </w:r>
      <w:r w:rsidRPr="008907A6">
        <w:rPr>
          <w:b/>
        </w:rPr>
        <w:t>A</w:t>
      </w:r>
      <w:r>
        <w:rPr>
          <w:b/>
        </w:rPr>
        <w:t>)</w:t>
      </w:r>
      <w:r w:rsidR="00FD19BD" w:rsidRPr="00FD19BD">
        <w:t xml:space="preserve"> </w:t>
      </w:r>
      <w:r w:rsidR="00FD19BD">
        <w:t>–</w:t>
      </w:r>
      <w:r>
        <w:t xml:space="preserve"> A</w:t>
      </w:r>
      <w:r w:rsidRPr="006B1DFD">
        <w:t xml:space="preserve"> self-replicating material which is present in nearly all living organisms as the main constituent of chromosomes. It is the carrier of genetic information</w:t>
      </w:r>
      <w:r>
        <w:t xml:space="preserve">. </w:t>
      </w:r>
    </w:p>
    <w:p w14:paraId="59F2F092" w14:textId="77777777" w:rsidR="008A7897" w:rsidRDefault="008A7897" w:rsidP="008A7897"/>
    <w:p w14:paraId="5803E808" w14:textId="146728B1" w:rsidR="008A7897" w:rsidRDefault="008A7897" w:rsidP="008A7897">
      <w:r w:rsidRPr="006B1DFD">
        <w:rPr>
          <w:b/>
        </w:rPr>
        <w:t xml:space="preserve">Department of Corrections </w:t>
      </w:r>
      <w:r>
        <w:rPr>
          <w:b/>
        </w:rPr>
        <w:t>(</w:t>
      </w:r>
      <w:r w:rsidRPr="007C3E28">
        <w:rPr>
          <w:b/>
        </w:rPr>
        <w:t>DOC</w:t>
      </w:r>
      <w:r>
        <w:rPr>
          <w:b/>
        </w:rPr>
        <w:t>)</w:t>
      </w:r>
      <w:r>
        <w:t xml:space="preserve"> –</w:t>
      </w:r>
      <w:r w:rsidRPr="006B1DFD">
        <w:t xml:space="preserve"> </w:t>
      </w:r>
      <w:r>
        <w:t xml:space="preserve">The New Jersey State </w:t>
      </w:r>
      <w:r w:rsidRPr="006B1DFD">
        <w:t xml:space="preserve">agency responsible for overseeing inmates within </w:t>
      </w:r>
      <w:r w:rsidR="00684AF9">
        <w:t>its</w:t>
      </w:r>
      <w:r w:rsidR="00684AF9" w:rsidRPr="006B1DFD">
        <w:t xml:space="preserve"> </w:t>
      </w:r>
      <w:r w:rsidRPr="006B1DFD">
        <w:t>jurisdiction</w:t>
      </w:r>
      <w:r>
        <w:t>.</w:t>
      </w:r>
    </w:p>
    <w:p w14:paraId="28E95054" w14:textId="77777777" w:rsidR="008A7897" w:rsidRDefault="008A7897" w:rsidP="008A7897"/>
    <w:p w14:paraId="19BB5CB1" w14:textId="5490CEE3" w:rsidR="008A7897" w:rsidRDefault="008A7897" w:rsidP="008A7897">
      <w:r w:rsidRPr="007C3E28">
        <w:rPr>
          <w:b/>
        </w:rPr>
        <w:t>Electrophoretic (Electrophoresis</w:t>
      </w:r>
      <w:r>
        <w:t xml:space="preserve">) </w:t>
      </w:r>
      <w:r w:rsidR="00FD19BD">
        <w:t>–</w:t>
      </w:r>
      <w:r>
        <w:t xml:space="preserve"> A technique for separating the components of a mixture of </w:t>
      </w:r>
    </w:p>
    <w:p w14:paraId="43DFB24A" w14:textId="77777777" w:rsidR="008A7897" w:rsidRDefault="008A7897" w:rsidP="008A7897">
      <w:r>
        <w:t>charged molecules (proteins, DNAs, or RNAs) in an electric field within a gel or other support.</w:t>
      </w:r>
    </w:p>
    <w:p w14:paraId="77C79F5D" w14:textId="77777777" w:rsidR="008A7897" w:rsidRDefault="008A7897" w:rsidP="008A7897"/>
    <w:p w14:paraId="4039B4DC" w14:textId="77777777" w:rsidR="008A7897" w:rsidRPr="00925D33" w:rsidRDefault="008A7897" w:rsidP="008A7897">
      <w:r>
        <w:rPr>
          <w:b/>
        </w:rPr>
        <w:t xml:space="preserve">Exclusion – </w:t>
      </w:r>
      <w:r>
        <w:t>An exclusion result for a genetic test means the alleged father is excluded as the biological father of the tested child.  The probability of paternity is always zero (0%) percent for an exclusion case, leading to the definitive conclusion that the alleged father is not the biological father of the tested child.</w:t>
      </w:r>
    </w:p>
    <w:p w14:paraId="00DC425A" w14:textId="77777777" w:rsidR="008A7897" w:rsidRDefault="008A7897" w:rsidP="008A7897"/>
    <w:p w14:paraId="1CEA35CA" w14:textId="77777777" w:rsidR="008A7897" w:rsidRPr="002447DE" w:rsidRDefault="008A7897" w:rsidP="008A7897">
      <w:r>
        <w:rPr>
          <w:b/>
        </w:rPr>
        <w:t xml:space="preserve">Filial </w:t>
      </w:r>
      <w:r>
        <w:t>– The generation of generations after the parental generation.</w:t>
      </w:r>
    </w:p>
    <w:p w14:paraId="601E379C" w14:textId="77777777" w:rsidR="008A7897" w:rsidRDefault="008A7897" w:rsidP="008A7897"/>
    <w:p w14:paraId="02484DFB" w14:textId="525DCA55" w:rsidR="008A7897" w:rsidRDefault="008A7897" w:rsidP="008A7897">
      <w:r w:rsidRPr="00D83F9A">
        <w:rPr>
          <w:b/>
        </w:rPr>
        <w:t>Gene Frequencies</w:t>
      </w:r>
      <w:r>
        <w:t xml:space="preserve"> </w:t>
      </w:r>
      <w:r w:rsidR="00FD19BD">
        <w:t>–</w:t>
      </w:r>
      <w:r>
        <w:t xml:space="preserve"> The frequency of occurrence or proportions of different alleles of a particular gene in a given population.</w:t>
      </w:r>
    </w:p>
    <w:p w14:paraId="2AE43A00" w14:textId="77777777" w:rsidR="008A7897" w:rsidRDefault="008A7897" w:rsidP="008A7897"/>
    <w:p w14:paraId="1091E51A" w14:textId="77777777" w:rsidR="008A7897" w:rsidRPr="002447DE" w:rsidRDefault="008A7897" w:rsidP="008A7897">
      <w:r>
        <w:rPr>
          <w:b/>
        </w:rPr>
        <w:lastRenderedPageBreak/>
        <w:t xml:space="preserve">Genetic System </w:t>
      </w:r>
      <w:r>
        <w:t>– The organization of genetic material in a given species and its method of transmission from the parental generation to its filial generations.</w:t>
      </w:r>
    </w:p>
    <w:p w14:paraId="480ECB6B" w14:textId="77777777" w:rsidR="008A7897" w:rsidRDefault="008A7897" w:rsidP="008A7897"/>
    <w:p w14:paraId="7A9EB1D1" w14:textId="77777777" w:rsidR="008A7897" w:rsidRPr="002447DE" w:rsidRDefault="008A7897" w:rsidP="008A7897">
      <w:r>
        <w:rPr>
          <w:b/>
        </w:rPr>
        <w:t xml:space="preserve">Genotype </w:t>
      </w:r>
      <w:r>
        <w:t>– The genetic constitution of an individual organism.</w:t>
      </w:r>
    </w:p>
    <w:p w14:paraId="351898FC" w14:textId="77777777" w:rsidR="008A7897" w:rsidRDefault="008A7897" w:rsidP="008A7897"/>
    <w:p w14:paraId="0BB1D158" w14:textId="60944FF8" w:rsidR="008A7897" w:rsidRDefault="008A7897" w:rsidP="008A7897">
      <w:r w:rsidRPr="00CB5226">
        <w:rPr>
          <w:b/>
        </w:rPr>
        <w:t xml:space="preserve">Human Leukocyte Antigen </w:t>
      </w:r>
      <w:r>
        <w:rPr>
          <w:b/>
        </w:rPr>
        <w:t>(</w:t>
      </w:r>
      <w:r w:rsidRPr="00D83F9A">
        <w:rPr>
          <w:b/>
        </w:rPr>
        <w:t>HLA</w:t>
      </w:r>
      <w:r>
        <w:rPr>
          <w:b/>
        </w:rPr>
        <w:t>)</w:t>
      </w:r>
      <w:r>
        <w:t xml:space="preserve"> </w:t>
      </w:r>
      <w:r w:rsidR="00FD19BD">
        <w:t>–</w:t>
      </w:r>
      <w:r>
        <w:t xml:space="preserve"> </w:t>
      </w:r>
      <w:r w:rsidR="00684AF9">
        <w:t xml:space="preserve">A </w:t>
      </w:r>
      <w:r>
        <w:t xml:space="preserve">collection of human genes on chromosome 6 that encode proteins that function in cells to transport antigens from within the cell to the cell surface. </w:t>
      </w:r>
    </w:p>
    <w:p w14:paraId="3FB8CF9F" w14:textId="77777777" w:rsidR="008A7897" w:rsidRDefault="008A7897" w:rsidP="008A7897"/>
    <w:p w14:paraId="3001D883" w14:textId="34CCCCD0" w:rsidR="008A7897" w:rsidRPr="00925D33" w:rsidRDefault="008A7897" w:rsidP="008A7897">
      <w:r>
        <w:rPr>
          <w:b/>
        </w:rPr>
        <w:t xml:space="preserve">Inclusion – </w:t>
      </w:r>
      <w:r>
        <w:t xml:space="preserve">An inclusion result for a genetic test means the alleged father cannot be excluded as the biological father of the tested child.  Under </w:t>
      </w:r>
      <w:r w:rsidR="00684AF9">
        <w:t xml:space="preserve">State </w:t>
      </w:r>
      <w:r>
        <w:t>law, genetic testing resulting in a ninety-five (95%) percent or greater genetic match is necessary for an inclusion determination.</w:t>
      </w:r>
    </w:p>
    <w:p w14:paraId="51DBD395" w14:textId="77777777" w:rsidR="008A7897" w:rsidRDefault="008A7897" w:rsidP="008A7897"/>
    <w:p w14:paraId="7950EB98" w14:textId="0B20017B" w:rsidR="008A7897" w:rsidRDefault="008A7897" w:rsidP="008A7897">
      <w:r w:rsidRPr="00D83F9A">
        <w:rPr>
          <w:b/>
        </w:rPr>
        <w:t xml:space="preserve">Intrastate </w:t>
      </w:r>
      <w:r w:rsidR="00846FDE">
        <w:rPr>
          <w:b/>
        </w:rPr>
        <w:t>T</w:t>
      </w:r>
      <w:r w:rsidRPr="00D83F9A">
        <w:rPr>
          <w:b/>
        </w:rPr>
        <w:t>esting</w:t>
      </w:r>
      <w:r>
        <w:t xml:space="preserve"> – Testing performed at a </w:t>
      </w:r>
      <w:r w:rsidR="00684AF9">
        <w:t>State</w:t>
      </w:r>
      <w:r>
        <w:t xml:space="preserve"> site in relation to a case for which </w:t>
      </w:r>
      <w:r w:rsidR="00684AF9">
        <w:t>the State</w:t>
      </w:r>
      <w:r>
        <w:t xml:space="preserve"> does not have an interest.</w:t>
      </w:r>
    </w:p>
    <w:p w14:paraId="306B18B6" w14:textId="77777777" w:rsidR="008A7897" w:rsidRDefault="008A7897" w:rsidP="008A7897"/>
    <w:p w14:paraId="6791C1AD" w14:textId="2F4F24F3" w:rsidR="008A7897" w:rsidRDefault="008A7897" w:rsidP="008A7897">
      <w:r w:rsidRPr="00D83F9A">
        <w:rPr>
          <w:b/>
        </w:rPr>
        <w:t xml:space="preserve">Interstate </w:t>
      </w:r>
      <w:r w:rsidR="00846FDE">
        <w:rPr>
          <w:b/>
        </w:rPr>
        <w:t>T</w:t>
      </w:r>
      <w:r w:rsidRPr="00D83F9A">
        <w:rPr>
          <w:b/>
        </w:rPr>
        <w:t>esting</w:t>
      </w:r>
      <w:r>
        <w:t xml:space="preserve"> – Testing performed in another state in relation to a case for which </w:t>
      </w:r>
      <w:r w:rsidR="00270ECC">
        <w:t xml:space="preserve">the State of </w:t>
      </w:r>
      <w:r>
        <w:t>New</w:t>
      </w:r>
      <w:r w:rsidR="00270ECC">
        <w:t xml:space="preserve"> </w:t>
      </w:r>
      <w:r>
        <w:t>Jersey and at least one (1) other state has an interest.</w:t>
      </w:r>
    </w:p>
    <w:p w14:paraId="5DC0069A" w14:textId="77777777" w:rsidR="008A7897" w:rsidRDefault="008A7897" w:rsidP="008A7897"/>
    <w:p w14:paraId="2ACA2C58" w14:textId="77777777" w:rsidR="008A7897" w:rsidRDefault="008A7897" w:rsidP="008A7897">
      <w:r w:rsidRPr="006271AE">
        <w:rPr>
          <w:b/>
        </w:rPr>
        <w:t>Isoelectric Focusing</w:t>
      </w:r>
      <w:r>
        <w:t xml:space="preserve"> – A technique for separating different molecules by differences in their isoelectric point.  It is a type of zone electrophoresis, usually performed on proteins in a gel that takes advantage of the fact that overall charge on the molecule of interest is a function of the pH of its surroundings.  Also referred to as electrofocusing.</w:t>
      </w:r>
    </w:p>
    <w:p w14:paraId="2914031D" w14:textId="77777777" w:rsidR="008A7897" w:rsidRDefault="008A7897" w:rsidP="008A7897"/>
    <w:p w14:paraId="7FC82C86" w14:textId="77777777" w:rsidR="008A7897" w:rsidRPr="002447DE" w:rsidRDefault="008A7897" w:rsidP="008A7897">
      <w:r>
        <w:rPr>
          <w:b/>
        </w:rPr>
        <w:t xml:space="preserve">Locus </w:t>
      </w:r>
      <w:r>
        <w:t>– A particular position, point, or place.</w:t>
      </w:r>
    </w:p>
    <w:p w14:paraId="3D610B56" w14:textId="77777777" w:rsidR="008A7897" w:rsidRDefault="008A7897" w:rsidP="008A7897"/>
    <w:p w14:paraId="4EFCC96B" w14:textId="77777777" w:rsidR="008A7897" w:rsidRDefault="008A7897" w:rsidP="008A7897">
      <w:r w:rsidRPr="00CB5226">
        <w:rPr>
          <w:b/>
        </w:rPr>
        <w:t xml:space="preserve">Office of Child Support Enforcement </w:t>
      </w:r>
      <w:r>
        <w:rPr>
          <w:b/>
        </w:rPr>
        <w:t>(</w:t>
      </w:r>
      <w:r w:rsidRPr="00D83F9A">
        <w:rPr>
          <w:b/>
        </w:rPr>
        <w:t>OCSE</w:t>
      </w:r>
      <w:r>
        <w:rPr>
          <w:b/>
        </w:rPr>
        <w:t>)</w:t>
      </w:r>
      <w:r>
        <w:t xml:space="preserve"> –  An office within the U.S. Department of Health and Human Services, Administration for Children and Families that </w:t>
      </w:r>
      <w:r w:rsidRPr="00CB5226">
        <w:t>partners with federal, state, tribal and local governments to promote parental responsibility so that children receive support from both parents even when they live in separate households</w:t>
      </w:r>
      <w:r>
        <w:t>.</w:t>
      </w:r>
    </w:p>
    <w:p w14:paraId="52C7EC48" w14:textId="77777777" w:rsidR="008A7897" w:rsidRDefault="008A7897" w:rsidP="008A7897"/>
    <w:p w14:paraId="5AC05AE6" w14:textId="77777777" w:rsidR="008A7897" w:rsidRDefault="008A7897" w:rsidP="008A7897">
      <w:r w:rsidRPr="00CB5226">
        <w:rPr>
          <w:b/>
        </w:rPr>
        <w:t xml:space="preserve">Office of Child Support Services </w:t>
      </w:r>
      <w:r>
        <w:rPr>
          <w:b/>
        </w:rPr>
        <w:t>(</w:t>
      </w:r>
      <w:r w:rsidRPr="00D83F9A">
        <w:rPr>
          <w:b/>
        </w:rPr>
        <w:t>OCSS</w:t>
      </w:r>
      <w:r>
        <w:rPr>
          <w:b/>
        </w:rPr>
        <w:t>)</w:t>
      </w:r>
      <w:r>
        <w:t xml:space="preserve"> – An office within the Division of Family Development, NJ Department of Human Services that </w:t>
      </w:r>
      <w:r w:rsidRPr="00793F6C">
        <w:t xml:space="preserve">provides support services </w:t>
      </w:r>
      <w:r>
        <w:t xml:space="preserve">for children of </w:t>
      </w:r>
      <w:r w:rsidRPr="00793F6C">
        <w:t>divorced, separated or never married parents or custodians.</w:t>
      </w:r>
    </w:p>
    <w:p w14:paraId="206C141B" w14:textId="77777777" w:rsidR="008A7897" w:rsidRDefault="008A7897" w:rsidP="008A7897"/>
    <w:p w14:paraId="6D4C0E85" w14:textId="77777777" w:rsidR="008A7897" w:rsidRDefault="008A7897" w:rsidP="008A7897">
      <w:r>
        <w:rPr>
          <w:b/>
        </w:rPr>
        <w:t xml:space="preserve">Paternity Index </w:t>
      </w:r>
      <w:r>
        <w:t>– A calculated value generated for a single genetic marker or locus, and is associated with the statistical strength or weight of that locus in favor of or against parentage given the phenotypes of the tested participants and the inheritance scenario.</w:t>
      </w:r>
    </w:p>
    <w:p w14:paraId="19D605CC" w14:textId="77777777" w:rsidR="008A7897" w:rsidRDefault="008A7897" w:rsidP="008A7897"/>
    <w:p w14:paraId="42A911CA" w14:textId="77777777" w:rsidR="008A7897" w:rsidRPr="002447DE" w:rsidRDefault="008A7897" w:rsidP="008A7897">
      <w:r>
        <w:rPr>
          <w:b/>
        </w:rPr>
        <w:t xml:space="preserve">Phenotype </w:t>
      </w:r>
      <w:r>
        <w:t>– The set of observable characteristics of an individual resulting from the interaction of its genotype with the environment.</w:t>
      </w:r>
    </w:p>
    <w:p w14:paraId="6B1C5270" w14:textId="77777777" w:rsidR="008A7897" w:rsidRDefault="008A7897" w:rsidP="008A7897"/>
    <w:p w14:paraId="38938DA5" w14:textId="77777777" w:rsidR="008A7897" w:rsidRPr="00C27141" w:rsidRDefault="008A7897" w:rsidP="008A7897">
      <w:r>
        <w:rPr>
          <w:b/>
        </w:rPr>
        <w:t xml:space="preserve">Putative Father (Probable Father) </w:t>
      </w:r>
      <w:r>
        <w:t xml:space="preserve">– A man whose genetic test reveals a minimum of ninety-five (95%) percent probability of being a child’s genetic father as noted in </w:t>
      </w:r>
      <w:r>
        <w:rPr>
          <w:u w:val="single"/>
        </w:rPr>
        <w:t>N.J.A.C.</w:t>
      </w:r>
      <w:r>
        <w:t xml:space="preserve"> 10-110-12.4(d).</w:t>
      </w:r>
    </w:p>
    <w:p w14:paraId="0FADCFA2" w14:textId="77777777" w:rsidR="008A7897" w:rsidRDefault="008A7897" w:rsidP="008A7897"/>
    <w:p w14:paraId="1A03216B" w14:textId="0A4942B1" w:rsidR="008A7897" w:rsidRDefault="008A7897" w:rsidP="008A7897">
      <w:r w:rsidRPr="00793F6C">
        <w:rPr>
          <w:b/>
        </w:rPr>
        <w:t xml:space="preserve">Red Cell Antigen </w:t>
      </w:r>
      <w:r>
        <w:rPr>
          <w:b/>
        </w:rPr>
        <w:t>(</w:t>
      </w:r>
      <w:r w:rsidRPr="00D83F9A">
        <w:rPr>
          <w:b/>
        </w:rPr>
        <w:t>RCA</w:t>
      </w:r>
      <w:r>
        <w:rPr>
          <w:b/>
        </w:rPr>
        <w:t>)</w:t>
      </w:r>
      <w:r>
        <w:t xml:space="preserve"> </w:t>
      </w:r>
      <w:r w:rsidR="00FD19BD">
        <w:t>–</w:t>
      </w:r>
      <w:r>
        <w:t xml:space="preserve"> E</w:t>
      </w:r>
      <w:r w:rsidRPr="00793F6C">
        <w:t xml:space="preserve">rythrocyte antigens which do not meet the definition of a blood group system. </w:t>
      </w:r>
    </w:p>
    <w:p w14:paraId="0525B5C1" w14:textId="77777777" w:rsidR="008A7897" w:rsidRDefault="008A7897" w:rsidP="008A7897"/>
    <w:p w14:paraId="12BA6337" w14:textId="77777777" w:rsidR="008A7897" w:rsidRDefault="008A7897" w:rsidP="008A7897">
      <w:r w:rsidRPr="00793F6C">
        <w:rPr>
          <w:b/>
        </w:rPr>
        <w:t xml:space="preserve">Title IV, Part D of the Federal Social Security Act </w:t>
      </w:r>
      <w:r>
        <w:rPr>
          <w:b/>
        </w:rPr>
        <w:t>(</w:t>
      </w:r>
      <w:r w:rsidRPr="00D83F9A">
        <w:rPr>
          <w:b/>
        </w:rPr>
        <w:t>Title IV-D</w:t>
      </w:r>
      <w:r>
        <w:rPr>
          <w:b/>
        </w:rPr>
        <w:t>)</w:t>
      </w:r>
      <w:r>
        <w:t xml:space="preserve"> – The section of the Social Security Act which outlines the requirements of the child support enforcement program.</w:t>
      </w:r>
    </w:p>
    <w:p w14:paraId="137CEE01" w14:textId="77777777" w:rsidR="008A7897" w:rsidRDefault="008A7897" w:rsidP="008A7897"/>
    <w:p w14:paraId="3AC3589B" w14:textId="313095B3" w:rsidR="008A7897" w:rsidRDefault="008A7897" w:rsidP="008A7897">
      <w:r w:rsidRPr="00793F6C">
        <w:rPr>
          <w:b/>
        </w:rPr>
        <w:t xml:space="preserve">World Health Organization </w:t>
      </w:r>
      <w:r>
        <w:rPr>
          <w:b/>
        </w:rPr>
        <w:t>(</w:t>
      </w:r>
      <w:r w:rsidRPr="00D83F9A">
        <w:rPr>
          <w:b/>
        </w:rPr>
        <w:t>WHO</w:t>
      </w:r>
      <w:r>
        <w:rPr>
          <w:b/>
        </w:rPr>
        <w:t>)</w:t>
      </w:r>
      <w:r>
        <w:t xml:space="preserve"> </w:t>
      </w:r>
      <w:r w:rsidR="00FD19BD">
        <w:t>–</w:t>
      </w:r>
      <w:r>
        <w:t xml:space="preserve"> A</w:t>
      </w:r>
      <w:r w:rsidRPr="00793F6C">
        <w:t>n agency of the United Nations, established in 1948 to promote health and control communicable diseases</w:t>
      </w:r>
      <w:r w:rsidR="007244CF">
        <w:t>.</w:t>
      </w:r>
    </w:p>
    <w:p w14:paraId="06E7A9CE" w14:textId="77777777" w:rsidR="00446B4C" w:rsidRDefault="00446B4C" w:rsidP="008A7897"/>
    <w:p w14:paraId="0069E75B" w14:textId="77777777" w:rsidR="00446B4C" w:rsidRDefault="00446B4C" w:rsidP="005D78D4">
      <w:pPr>
        <w:keepNext/>
      </w:pPr>
    </w:p>
    <w:p w14:paraId="3CEFAA4E" w14:textId="77777777" w:rsidR="008A7897" w:rsidRDefault="008A7897" w:rsidP="005D78D4">
      <w:pPr>
        <w:keepNext/>
      </w:pPr>
    </w:p>
    <w:p w14:paraId="42374C62" w14:textId="0EC81856" w:rsidR="00D75AB8" w:rsidRDefault="00E651D6" w:rsidP="005D78D4">
      <w:pPr>
        <w:pStyle w:val="Heading1"/>
        <w:keepNext/>
      </w:pPr>
      <w:bookmarkStart w:id="124" w:name="_Ref37485783"/>
      <w:bookmarkStart w:id="125" w:name="_Toc400531491"/>
      <w:bookmarkStart w:id="126" w:name="_Toc428533962"/>
      <w:bookmarkStart w:id="127" w:name="_Toc5787425"/>
      <w:r>
        <w:t>SCOPE OF WORK</w:t>
      </w:r>
      <w:bookmarkEnd w:id="124"/>
      <w:bookmarkEnd w:id="125"/>
      <w:bookmarkEnd w:id="126"/>
      <w:bookmarkEnd w:id="127"/>
    </w:p>
    <w:p w14:paraId="6CF838F7" w14:textId="77777777" w:rsidR="007C765B" w:rsidRDefault="007C765B" w:rsidP="005D78D4">
      <w:pPr>
        <w:keepNext/>
      </w:pPr>
    </w:p>
    <w:p w14:paraId="28C887B9" w14:textId="73B73584" w:rsidR="007C765B" w:rsidRPr="001A7DB3" w:rsidRDefault="007C765B" w:rsidP="005D78D4">
      <w:pPr>
        <w:keepNext/>
        <w:overflowPunct w:val="0"/>
        <w:autoSpaceDE w:val="0"/>
        <w:autoSpaceDN w:val="0"/>
        <w:adjustRightInd w:val="0"/>
        <w:rPr>
          <w:szCs w:val="22"/>
          <w:lang w:eastAsia="x-none"/>
        </w:rPr>
      </w:pPr>
      <w:r w:rsidRPr="001A7DB3">
        <w:rPr>
          <w:szCs w:val="22"/>
          <w:lang w:eastAsia="x-none"/>
        </w:rPr>
        <w:t xml:space="preserve">The </w:t>
      </w:r>
      <w:r w:rsidR="00C96F28">
        <w:rPr>
          <w:szCs w:val="22"/>
          <w:lang w:eastAsia="x-none"/>
        </w:rPr>
        <w:t>Vendor {Contractor}</w:t>
      </w:r>
      <w:r w:rsidRPr="001A7DB3">
        <w:rPr>
          <w:szCs w:val="22"/>
          <w:lang w:eastAsia="x-none"/>
        </w:rPr>
        <w:t xml:space="preserve"> shall provide blood and tissue collection </w:t>
      </w:r>
      <w:r w:rsidR="00DC3998">
        <w:rPr>
          <w:szCs w:val="22"/>
          <w:lang w:eastAsia="x-none"/>
        </w:rPr>
        <w:t xml:space="preserve">services </w:t>
      </w:r>
      <w:r w:rsidRPr="001A7DB3">
        <w:rPr>
          <w:szCs w:val="22"/>
          <w:lang w:eastAsia="x-none"/>
        </w:rPr>
        <w:t xml:space="preserve">to determine parentage probability from persons within the State of New Jersey as requested by the </w:t>
      </w:r>
      <w:r>
        <w:rPr>
          <w:szCs w:val="22"/>
          <w:lang w:eastAsia="x-none"/>
        </w:rPr>
        <w:t xml:space="preserve">Division of Family Development (DFD), </w:t>
      </w:r>
      <w:r w:rsidR="00D5321A">
        <w:rPr>
          <w:szCs w:val="22"/>
          <w:lang w:eastAsia="x-none"/>
        </w:rPr>
        <w:t>c</w:t>
      </w:r>
      <w:r w:rsidR="00D5321A" w:rsidRPr="001A7DB3">
        <w:rPr>
          <w:szCs w:val="22"/>
          <w:lang w:eastAsia="x-none"/>
        </w:rPr>
        <w:t xml:space="preserve">ounty </w:t>
      </w:r>
      <w:r w:rsidR="00D5321A">
        <w:rPr>
          <w:szCs w:val="22"/>
          <w:lang w:eastAsia="x-none"/>
        </w:rPr>
        <w:t>l</w:t>
      </w:r>
      <w:r w:rsidR="00D5321A" w:rsidRPr="001A7DB3">
        <w:rPr>
          <w:szCs w:val="22"/>
          <w:lang w:eastAsia="x-none"/>
        </w:rPr>
        <w:t xml:space="preserve">egal </w:t>
      </w:r>
      <w:r w:rsidR="00D5321A">
        <w:rPr>
          <w:szCs w:val="22"/>
          <w:lang w:eastAsia="x-none"/>
        </w:rPr>
        <w:t>r</w:t>
      </w:r>
      <w:r w:rsidR="00D5321A" w:rsidRPr="001A7DB3">
        <w:rPr>
          <w:szCs w:val="22"/>
          <w:lang w:eastAsia="x-none"/>
        </w:rPr>
        <w:t>epresentative</w:t>
      </w:r>
      <w:r w:rsidRPr="001A7DB3">
        <w:rPr>
          <w:szCs w:val="22"/>
          <w:lang w:eastAsia="x-none"/>
        </w:rPr>
        <w:t xml:space="preserve">(s), child support representatives, or when </w:t>
      </w:r>
      <w:r>
        <w:rPr>
          <w:szCs w:val="22"/>
          <w:lang w:eastAsia="x-none"/>
        </w:rPr>
        <w:t>a</w:t>
      </w:r>
      <w:r w:rsidRPr="001A7DB3">
        <w:rPr>
          <w:szCs w:val="22"/>
          <w:lang w:eastAsia="x-none"/>
        </w:rPr>
        <w:t xml:space="preserve"> court </w:t>
      </w:r>
      <w:r>
        <w:rPr>
          <w:szCs w:val="22"/>
          <w:lang w:eastAsia="x-none"/>
        </w:rPr>
        <w:t xml:space="preserve">of relevant jurisdiction </w:t>
      </w:r>
      <w:r w:rsidRPr="001A7DB3">
        <w:rPr>
          <w:szCs w:val="22"/>
          <w:lang w:eastAsia="x-none"/>
        </w:rPr>
        <w:t xml:space="preserve">has ordered parentage testing. </w:t>
      </w:r>
    </w:p>
    <w:p w14:paraId="300B9641" w14:textId="77777777" w:rsidR="007C765B" w:rsidRPr="001A7DB3" w:rsidRDefault="007C765B" w:rsidP="007C765B">
      <w:pPr>
        <w:overflowPunct w:val="0"/>
        <w:autoSpaceDE w:val="0"/>
        <w:autoSpaceDN w:val="0"/>
        <w:adjustRightInd w:val="0"/>
        <w:rPr>
          <w:szCs w:val="22"/>
          <w:lang w:eastAsia="x-none"/>
        </w:rPr>
      </w:pPr>
    </w:p>
    <w:p w14:paraId="4790117B" w14:textId="79FFE5AE" w:rsidR="007C765B" w:rsidRPr="001A7DB3" w:rsidRDefault="007C765B" w:rsidP="007C765B">
      <w:pPr>
        <w:overflowPunct w:val="0"/>
        <w:autoSpaceDE w:val="0"/>
        <w:autoSpaceDN w:val="0"/>
        <w:adjustRightInd w:val="0"/>
        <w:rPr>
          <w:szCs w:val="22"/>
          <w:lang w:eastAsia="x-none"/>
        </w:rPr>
      </w:pPr>
      <w:r w:rsidRPr="001A7DB3">
        <w:rPr>
          <w:szCs w:val="22"/>
          <w:lang w:eastAsia="x-none"/>
        </w:rPr>
        <w:t xml:space="preserve">The </w:t>
      </w:r>
      <w:r w:rsidR="00C96F28">
        <w:rPr>
          <w:szCs w:val="22"/>
          <w:lang w:eastAsia="x-none"/>
        </w:rPr>
        <w:t>Vendor {Contractor}</w:t>
      </w:r>
      <w:r w:rsidR="00C96F28" w:rsidRPr="001A7DB3">
        <w:rPr>
          <w:szCs w:val="22"/>
          <w:lang w:eastAsia="x-none"/>
        </w:rPr>
        <w:t xml:space="preserve"> </w:t>
      </w:r>
      <w:r w:rsidRPr="001A7DB3">
        <w:rPr>
          <w:szCs w:val="22"/>
          <w:lang w:eastAsia="x-none"/>
        </w:rPr>
        <w:t xml:space="preserve"> shall be an American Society for Histocompatibility and Immunogenetics (ASHI) certified laboratory.  </w:t>
      </w:r>
    </w:p>
    <w:p w14:paraId="7CFB7BAA" w14:textId="77777777" w:rsidR="007C765B" w:rsidRPr="001A7DB3" w:rsidRDefault="007C765B" w:rsidP="007C765B">
      <w:pPr>
        <w:overflowPunct w:val="0"/>
        <w:autoSpaceDE w:val="0"/>
        <w:autoSpaceDN w:val="0"/>
        <w:adjustRightInd w:val="0"/>
        <w:rPr>
          <w:szCs w:val="22"/>
          <w:lang w:eastAsia="x-none"/>
        </w:rPr>
      </w:pPr>
    </w:p>
    <w:p w14:paraId="56C41CBF" w14:textId="77777777" w:rsidR="007C765B" w:rsidRPr="00EB01D8" w:rsidRDefault="007C765B" w:rsidP="007C765B">
      <w:pPr>
        <w:pStyle w:val="Heading2"/>
      </w:pPr>
      <w:bookmarkStart w:id="128" w:name="_Toc528847762"/>
      <w:bookmarkStart w:id="129" w:name="_Toc5787426"/>
      <w:r w:rsidRPr="00EB01D8">
        <w:t>SUPPLIES FOR SAMPLING</w:t>
      </w:r>
      <w:bookmarkEnd w:id="128"/>
      <w:bookmarkEnd w:id="129"/>
    </w:p>
    <w:p w14:paraId="3C8FAC1F" w14:textId="77777777" w:rsidR="007C765B" w:rsidRDefault="007C765B" w:rsidP="007C765B">
      <w:pPr>
        <w:pStyle w:val="Heading2"/>
        <w:numPr>
          <w:ilvl w:val="0"/>
          <w:numId w:val="0"/>
        </w:numPr>
        <w:ind w:left="576"/>
      </w:pPr>
    </w:p>
    <w:p w14:paraId="6ECAE7D7" w14:textId="691B2D09" w:rsidR="007C765B" w:rsidRDefault="007C765B" w:rsidP="007C765B">
      <w:r w:rsidRPr="00EB01D8">
        <w:t xml:space="preserve">The </w:t>
      </w:r>
      <w:r w:rsidR="00C96F28">
        <w:rPr>
          <w:szCs w:val="22"/>
          <w:lang w:eastAsia="x-none"/>
        </w:rPr>
        <w:t>Vendor {Contractor}</w:t>
      </w:r>
      <w:r w:rsidR="00C96F28" w:rsidRPr="001A7DB3">
        <w:rPr>
          <w:szCs w:val="22"/>
          <w:lang w:eastAsia="x-none"/>
        </w:rPr>
        <w:t xml:space="preserve"> </w:t>
      </w:r>
      <w:r w:rsidRPr="00EB01D8">
        <w:t>shall provide all supplies necessary for the collection, identification, preservation, and preparation of specimens to be submitted.</w:t>
      </w:r>
    </w:p>
    <w:p w14:paraId="792D275A" w14:textId="77777777" w:rsidR="007C765B" w:rsidRPr="00EB01D8" w:rsidRDefault="007C765B" w:rsidP="007C765B"/>
    <w:p w14:paraId="544B9876" w14:textId="77777777" w:rsidR="007C765B" w:rsidRPr="00137182" w:rsidRDefault="007C765B" w:rsidP="007C765B">
      <w:pPr>
        <w:pStyle w:val="Heading2"/>
      </w:pPr>
      <w:bookmarkStart w:id="130" w:name="_Toc528847763"/>
      <w:bookmarkStart w:id="131" w:name="_Toc5787427"/>
      <w:r>
        <w:t>on-site services</w:t>
      </w:r>
      <w:bookmarkEnd w:id="130"/>
      <w:bookmarkEnd w:id="131"/>
    </w:p>
    <w:p w14:paraId="7324CEF1" w14:textId="77777777" w:rsidR="007C765B" w:rsidRPr="00137182" w:rsidRDefault="007C765B" w:rsidP="007C765B">
      <w:pPr>
        <w:jc w:val="left"/>
        <w:rPr>
          <w:rFonts w:ascii="Times New Roman" w:hAnsi="Times New Roman"/>
          <w:sz w:val="24"/>
        </w:rPr>
      </w:pPr>
    </w:p>
    <w:p w14:paraId="6623D8DA" w14:textId="529B909A" w:rsidR="007C765B" w:rsidRPr="00137182" w:rsidRDefault="007C765B" w:rsidP="007C765B">
      <w:pPr>
        <w:rPr>
          <w:rFonts w:cs="Arial"/>
          <w:szCs w:val="22"/>
        </w:rPr>
      </w:pPr>
      <w:r w:rsidRPr="00137182">
        <w:rPr>
          <w:rFonts w:cs="Arial"/>
          <w:szCs w:val="22"/>
        </w:rPr>
        <w:t xml:space="preserve">The </w:t>
      </w:r>
      <w:r w:rsidR="00C96F28">
        <w:rPr>
          <w:szCs w:val="22"/>
          <w:lang w:eastAsia="x-none"/>
        </w:rPr>
        <w:t>Vendor {Contractor}</w:t>
      </w:r>
      <w:r w:rsidR="00C96F28" w:rsidRPr="001A7DB3">
        <w:rPr>
          <w:szCs w:val="22"/>
          <w:lang w:eastAsia="x-none"/>
        </w:rPr>
        <w:t xml:space="preserve"> </w:t>
      </w:r>
      <w:r w:rsidRPr="00137182">
        <w:rPr>
          <w:rFonts w:cs="Arial"/>
          <w:szCs w:val="22"/>
        </w:rPr>
        <w:t xml:space="preserve">must provide on-site services for the collection of tissue and blood samples as needed by the child support agency.  </w:t>
      </w:r>
      <w:r>
        <w:rPr>
          <w:rFonts w:cs="Arial"/>
          <w:szCs w:val="22"/>
        </w:rPr>
        <w:t>S</w:t>
      </w:r>
      <w:r w:rsidRPr="00137182">
        <w:rPr>
          <w:rFonts w:cs="Arial"/>
          <w:szCs w:val="22"/>
        </w:rPr>
        <w:t>ervices shall be provided on site at any of the following site types, including, but not limited to:</w:t>
      </w:r>
    </w:p>
    <w:p w14:paraId="08431338" w14:textId="77777777" w:rsidR="007C765B" w:rsidRPr="00137182" w:rsidRDefault="007C765B" w:rsidP="007C765B">
      <w:pPr>
        <w:overflowPunct w:val="0"/>
        <w:autoSpaceDE w:val="0"/>
        <w:autoSpaceDN w:val="0"/>
        <w:adjustRightInd w:val="0"/>
        <w:jc w:val="left"/>
        <w:rPr>
          <w:rFonts w:cs="Arial"/>
          <w:szCs w:val="22"/>
        </w:rPr>
      </w:pPr>
    </w:p>
    <w:p w14:paraId="1044EDAA" w14:textId="77777777" w:rsidR="007C765B" w:rsidRDefault="007C765B" w:rsidP="007C765B">
      <w:pPr>
        <w:numPr>
          <w:ilvl w:val="0"/>
          <w:numId w:val="73"/>
        </w:numPr>
        <w:overflowPunct w:val="0"/>
        <w:autoSpaceDE w:val="0"/>
        <w:autoSpaceDN w:val="0"/>
        <w:adjustRightInd w:val="0"/>
        <w:jc w:val="left"/>
        <w:rPr>
          <w:rFonts w:cs="Arial"/>
          <w:szCs w:val="22"/>
        </w:rPr>
      </w:pPr>
      <w:r w:rsidRPr="005659AA">
        <w:rPr>
          <w:rFonts w:cs="Arial"/>
          <w:szCs w:val="22"/>
        </w:rPr>
        <w:t>County and municipal health departments;</w:t>
      </w:r>
    </w:p>
    <w:p w14:paraId="3F5E4D94" w14:textId="77777777" w:rsidR="007C765B" w:rsidRDefault="007C765B" w:rsidP="007C765B">
      <w:pPr>
        <w:overflowPunct w:val="0"/>
        <w:autoSpaceDE w:val="0"/>
        <w:autoSpaceDN w:val="0"/>
        <w:adjustRightInd w:val="0"/>
        <w:ind w:left="720"/>
        <w:jc w:val="left"/>
        <w:rPr>
          <w:rFonts w:cs="Arial"/>
          <w:szCs w:val="22"/>
        </w:rPr>
      </w:pPr>
    </w:p>
    <w:p w14:paraId="1FD2F0CC" w14:textId="09A3A451" w:rsidR="007C765B" w:rsidRDefault="007C765B" w:rsidP="007C765B">
      <w:pPr>
        <w:numPr>
          <w:ilvl w:val="0"/>
          <w:numId w:val="73"/>
        </w:numPr>
        <w:overflowPunct w:val="0"/>
        <w:autoSpaceDE w:val="0"/>
        <w:autoSpaceDN w:val="0"/>
        <w:adjustRightInd w:val="0"/>
        <w:jc w:val="left"/>
        <w:rPr>
          <w:rFonts w:cs="Arial"/>
          <w:szCs w:val="22"/>
        </w:rPr>
      </w:pPr>
      <w:r w:rsidRPr="005659AA">
        <w:rPr>
          <w:rFonts w:cs="Arial"/>
          <w:szCs w:val="22"/>
        </w:rPr>
        <w:t>Department of Correction</w:t>
      </w:r>
      <w:r w:rsidR="00D5321A">
        <w:rPr>
          <w:rFonts w:cs="Arial"/>
          <w:szCs w:val="22"/>
        </w:rPr>
        <w:t>s</w:t>
      </w:r>
      <w:r w:rsidRPr="005659AA">
        <w:rPr>
          <w:rFonts w:cs="Arial"/>
          <w:szCs w:val="22"/>
        </w:rPr>
        <w:t xml:space="preserve"> </w:t>
      </w:r>
      <w:r w:rsidR="00E00F44" w:rsidRPr="005659AA">
        <w:rPr>
          <w:rFonts w:cs="Arial"/>
          <w:szCs w:val="22"/>
        </w:rPr>
        <w:t>(DOC)</w:t>
      </w:r>
      <w:r w:rsidR="00E00F44">
        <w:rPr>
          <w:rFonts w:cs="Arial"/>
          <w:szCs w:val="22"/>
        </w:rPr>
        <w:t xml:space="preserve"> </w:t>
      </w:r>
      <w:r w:rsidR="00E733BA">
        <w:rPr>
          <w:rFonts w:cs="Arial"/>
          <w:szCs w:val="22"/>
        </w:rPr>
        <w:t>i</w:t>
      </w:r>
      <w:r w:rsidR="00E733BA" w:rsidRPr="005659AA">
        <w:rPr>
          <w:rFonts w:cs="Arial"/>
          <w:szCs w:val="22"/>
        </w:rPr>
        <w:t>nstitutions</w:t>
      </w:r>
      <w:r w:rsidRPr="005659AA">
        <w:rPr>
          <w:rFonts w:cs="Arial"/>
          <w:szCs w:val="22"/>
        </w:rPr>
        <w:t>;</w:t>
      </w:r>
    </w:p>
    <w:p w14:paraId="7A6C8744" w14:textId="77777777" w:rsidR="007C765B" w:rsidRDefault="007C765B" w:rsidP="007C765B">
      <w:pPr>
        <w:pStyle w:val="ListParagraph"/>
        <w:rPr>
          <w:rFonts w:cs="Arial"/>
          <w:szCs w:val="22"/>
        </w:rPr>
      </w:pPr>
    </w:p>
    <w:p w14:paraId="308E2EA5" w14:textId="77777777" w:rsidR="007C765B" w:rsidRDefault="007C765B" w:rsidP="007C765B">
      <w:pPr>
        <w:numPr>
          <w:ilvl w:val="0"/>
          <w:numId w:val="73"/>
        </w:numPr>
        <w:overflowPunct w:val="0"/>
        <w:autoSpaceDE w:val="0"/>
        <w:autoSpaceDN w:val="0"/>
        <w:adjustRightInd w:val="0"/>
        <w:jc w:val="left"/>
        <w:rPr>
          <w:rFonts w:cs="Arial"/>
          <w:szCs w:val="22"/>
        </w:rPr>
      </w:pPr>
      <w:r w:rsidRPr="00137182">
        <w:rPr>
          <w:rFonts w:cs="Arial"/>
          <w:szCs w:val="22"/>
        </w:rPr>
        <w:t>Hospitals;</w:t>
      </w:r>
    </w:p>
    <w:p w14:paraId="59A03BFE" w14:textId="77777777" w:rsidR="007C765B" w:rsidRDefault="007C765B" w:rsidP="007C765B">
      <w:pPr>
        <w:pStyle w:val="ListParagraph"/>
        <w:rPr>
          <w:rFonts w:cs="Arial"/>
          <w:szCs w:val="22"/>
        </w:rPr>
      </w:pPr>
    </w:p>
    <w:p w14:paraId="732A671F" w14:textId="77777777" w:rsidR="007C765B" w:rsidRDefault="007C765B" w:rsidP="007C765B">
      <w:pPr>
        <w:numPr>
          <w:ilvl w:val="0"/>
          <w:numId w:val="73"/>
        </w:numPr>
        <w:overflowPunct w:val="0"/>
        <w:autoSpaceDE w:val="0"/>
        <w:autoSpaceDN w:val="0"/>
        <w:adjustRightInd w:val="0"/>
        <w:jc w:val="left"/>
        <w:rPr>
          <w:rFonts w:cs="Arial"/>
          <w:szCs w:val="22"/>
        </w:rPr>
      </w:pPr>
      <w:r w:rsidRPr="00137182">
        <w:rPr>
          <w:rFonts w:cs="Arial"/>
          <w:szCs w:val="22"/>
        </w:rPr>
        <w:t>Clinics;</w:t>
      </w:r>
    </w:p>
    <w:p w14:paraId="3CC30706" w14:textId="77777777" w:rsidR="007C765B" w:rsidRDefault="007C765B" w:rsidP="007C765B">
      <w:pPr>
        <w:pStyle w:val="ListParagraph"/>
        <w:rPr>
          <w:rFonts w:cs="Arial"/>
          <w:szCs w:val="22"/>
        </w:rPr>
      </w:pPr>
    </w:p>
    <w:p w14:paraId="20F14746" w14:textId="77777777" w:rsidR="007C765B" w:rsidRDefault="007C765B" w:rsidP="007C765B">
      <w:pPr>
        <w:numPr>
          <w:ilvl w:val="0"/>
          <w:numId w:val="73"/>
        </w:numPr>
        <w:overflowPunct w:val="0"/>
        <w:autoSpaceDE w:val="0"/>
        <w:autoSpaceDN w:val="0"/>
        <w:adjustRightInd w:val="0"/>
        <w:jc w:val="left"/>
        <w:rPr>
          <w:rFonts w:cs="Arial"/>
          <w:szCs w:val="22"/>
        </w:rPr>
      </w:pPr>
      <w:r w:rsidRPr="00137182">
        <w:rPr>
          <w:rFonts w:cs="Arial"/>
          <w:szCs w:val="22"/>
        </w:rPr>
        <w:t>Physician’s offices;</w:t>
      </w:r>
    </w:p>
    <w:p w14:paraId="634816F4" w14:textId="77777777" w:rsidR="007C765B" w:rsidRDefault="007C765B" w:rsidP="007C765B">
      <w:pPr>
        <w:pStyle w:val="ListParagraph"/>
        <w:rPr>
          <w:rFonts w:cs="Arial"/>
          <w:szCs w:val="22"/>
        </w:rPr>
      </w:pPr>
    </w:p>
    <w:p w14:paraId="5FA57644" w14:textId="77777777" w:rsidR="007C765B" w:rsidRDefault="007C765B" w:rsidP="007C765B">
      <w:pPr>
        <w:numPr>
          <w:ilvl w:val="0"/>
          <w:numId w:val="73"/>
        </w:numPr>
        <w:overflowPunct w:val="0"/>
        <w:autoSpaceDE w:val="0"/>
        <w:autoSpaceDN w:val="0"/>
        <w:adjustRightInd w:val="0"/>
        <w:jc w:val="left"/>
        <w:rPr>
          <w:rFonts w:cs="Arial"/>
          <w:szCs w:val="22"/>
        </w:rPr>
      </w:pPr>
      <w:r w:rsidRPr="00137182">
        <w:rPr>
          <w:rFonts w:cs="Arial"/>
          <w:szCs w:val="22"/>
        </w:rPr>
        <w:t>County/State courts; and</w:t>
      </w:r>
    </w:p>
    <w:p w14:paraId="69B6F08F" w14:textId="77777777" w:rsidR="007C765B" w:rsidRDefault="007C765B" w:rsidP="007C765B">
      <w:pPr>
        <w:pStyle w:val="ListParagraph"/>
        <w:rPr>
          <w:rFonts w:cs="Arial"/>
          <w:szCs w:val="22"/>
        </w:rPr>
      </w:pPr>
    </w:p>
    <w:p w14:paraId="2A378055" w14:textId="77777777" w:rsidR="007C765B" w:rsidRPr="00137182" w:rsidRDefault="007C765B" w:rsidP="007C765B">
      <w:pPr>
        <w:numPr>
          <w:ilvl w:val="0"/>
          <w:numId w:val="73"/>
        </w:numPr>
        <w:overflowPunct w:val="0"/>
        <w:autoSpaceDE w:val="0"/>
        <w:autoSpaceDN w:val="0"/>
        <w:adjustRightInd w:val="0"/>
        <w:jc w:val="left"/>
        <w:rPr>
          <w:rFonts w:cs="Arial"/>
          <w:szCs w:val="22"/>
        </w:rPr>
      </w:pPr>
      <w:r w:rsidRPr="00137182">
        <w:rPr>
          <w:rFonts w:cs="Arial"/>
          <w:szCs w:val="22"/>
        </w:rPr>
        <w:t>County coroner’s office (autopsy collections)</w:t>
      </w:r>
      <w:r>
        <w:rPr>
          <w:rFonts w:cs="Arial"/>
          <w:szCs w:val="22"/>
        </w:rPr>
        <w:t>.</w:t>
      </w:r>
    </w:p>
    <w:p w14:paraId="2E430350" w14:textId="77777777" w:rsidR="007C765B" w:rsidRPr="00137182" w:rsidRDefault="007C765B" w:rsidP="007C765B">
      <w:pPr>
        <w:overflowPunct w:val="0"/>
        <w:autoSpaceDE w:val="0"/>
        <w:autoSpaceDN w:val="0"/>
        <w:adjustRightInd w:val="0"/>
        <w:ind w:left="720"/>
        <w:jc w:val="left"/>
        <w:rPr>
          <w:rFonts w:cs="Arial"/>
          <w:szCs w:val="22"/>
        </w:rPr>
      </w:pPr>
    </w:p>
    <w:p w14:paraId="5BE2E402" w14:textId="77777777" w:rsidR="007C765B" w:rsidRPr="00137182" w:rsidRDefault="007C765B" w:rsidP="007C765B">
      <w:pPr>
        <w:pStyle w:val="Heading3"/>
      </w:pPr>
      <w:bookmarkStart w:id="132" w:name="_Toc466878109"/>
      <w:bookmarkStart w:id="133" w:name="_Toc528847764"/>
      <w:bookmarkStart w:id="134" w:name="_Toc5787428"/>
      <w:r w:rsidRPr="00137182">
        <w:t>collection sites</w:t>
      </w:r>
      <w:bookmarkEnd w:id="132"/>
      <w:bookmarkEnd w:id="133"/>
      <w:bookmarkEnd w:id="134"/>
    </w:p>
    <w:p w14:paraId="2A5219AA" w14:textId="77777777" w:rsidR="007C765B" w:rsidRPr="00137182" w:rsidRDefault="007C765B" w:rsidP="005D78D4">
      <w:pPr>
        <w:overflowPunct w:val="0"/>
        <w:autoSpaceDE w:val="0"/>
        <w:autoSpaceDN w:val="0"/>
        <w:adjustRightInd w:val="0"/>
        <w:rPr>
          <w:rFonts w:cs="Arial"/>
          <w:szCs w:val="22"/>
        </w:rPr>
      </w:pPr>
    </w:p>
    <w:p w14:paraId="2AAF48AE" w14:textId="79A357B6" w:rsidR="007C765B" w:rsidRPr="00137182" w:rsidRDefault="003412FE" w:rsidP="005D78D4">
      <w:pPr>
        <w:overflowPunct w:val="0"/>
        <w:autoSpaceDE w:val="0"/>
        <w:autoSpaceDN w:val="0"/>
        <w:adjustRightInd w:val="0"/>
        <w:rPr>
          <w:rFonts w:cs="Arial"/>
          <w:szCs w:val="22"/>
        </w:rPr>
      </w:pPr>
      <w:r w:rsidRPr="000E1E61">
        <w:rPr>
          <w:rFonts w:cs="Arial"/>
          <w:szCs w:val="22"/>
        </w:rPr>
        <w:t xml:space="preserve">Within </w:t>
      </w:r>
      <w:r w:rsidR="00713739">
        <w:rPr>
          <w:rFonts w:cs="Arial"/>
          <w:szCs w:val="22"/>
        </w:rPr>
        <w:t>ten (10)</w:t>
      </w:r>
      <w:r>
        <w:rPr>
          <w:rFonts w:cs="Arial"/>
          <w:szCs w:val="22"/>
        </w:rPr>
        <w:t xml:space="preserve"> business days of Blanket P.O. award, the </w:t>
      </w:r>
      <w:r w:rsidR="00C96F28">
        <w:rPr>
          <w:szCs w:val="22"/>
          <w:lang w:eastAsia="x-none"/>
        </w:rPr>
        <w:t>Vendor {Contractor}</w:t>
      </w:r>
      <w:r w:rsidR="00C96F28" w:rsidRPr="001A7DB3">
        <w:rPr>
          <w:szCs w:val="22"/>
          <w:lang w:eastAsia="x-none"/>
        </w:rPr>
        <w:t xml:space="preserve"> </w:t>
      </w:r>
      <w:r w:rsidR="007C765B" w:rsidRPr="00137182">
        <w:rPr>
          <w:rFonts w:cs="Arial"/>
          <w:szCs w:val="22"/>
        </w:rPr>
        <w:t xml:space="preserve">shall provide to the State Contract Manager </w:t>
      </w:r>
      <w:r w:rsidR="007C765B">
        <w:rPr>
          <w:rFonts w:cs="Arial"/>
          <w:szCs w:val="22"/>
        </w:rPr>
        <w:t>(SCM)</w:t>
      </w:r>
      <w:r>
        <w:rPr>
          <w:rFonts w:cs="Arial"/>
          <w:szCs w:val="22"/>
        </w:rPr>
        <w:t xml:space="preserve"> a statewide listing of its designated, and available, draw/tissue collection facilities for parentage testing.  The list shall minimally include:</w:t>
      </w:r>
      <w:r w:rsidR="007C765B" w:rsidRPr="00137182">
        <w:rPr>
          <w:rFonts w:cs="Arial"/>
          <w:szCs w:val="22"/>
        </w:rPr>
        <w:t xml:space="preserve">  </w:t>
      </w:r>
    </w:p>
    <w:p w14:paraId="2183FE59" w14:textId="77777777" w:rsidR="007C765B" w:rsidRPr="00137182" w:rsidRDefault="007C765B" w:rsidP="007C765B">
      <w:pPr>
        <w:overflowPunct w:val="0"/>
        <w:autoSpaceDE w:val="0"/>
        <w:autoSpaceDN w:val="0"/>
        <w:adjustRightInd w:val="0"/>
        <w:jc w:val="left"/>
        <w:rPr>
          <w:rFonts w:cs="Arial"/>
          <w:szCs w:val="22"/>
        </w:rPr>
      </w:pPr>
      <w:r w:rsidRPr="00137182">
        <w:rPr>
          <w:rFonts w:cs="Arial"/>
          <w:szCs w:val="22"/>
        </w:rPr>
        <w:tab/>
      </w:r>
    </w:p>
    <w:p w14:paraId="5FC16C94" w14:textId="77777777" w:rsidR="007C765B" w:rsidRDefault="007C765B" w:rsidP="007C765B">
      <w:pPr>
        <w:numPr>
          <w:ilvl w:val="0"/>
          <w:numId w:val="74"/>
        </w:numPr>
        <w:overflowPunct w:val="0"/>
        <w:autoSpaceDE w:val="0"/>
        <w:autoSpaceDN w:val="0"/>
        <w:adjustRightInd w:val="0"/>
        <w:jc w:val="left"/>
        <w:rPr>
          <w:rFonts w:cs="Arial"/>
          <w:szCs w:val="22"/>
        </w:rPr>
      </w:pPr>
      <w:r w:rsidRPr="00137182">
        <w:rPr>
          <w:rFonts w:cs="Arial"/>
          <w:szCs w:val="22"/>
        </w:rPr>
        <w:t>Full address (including county);</w:t>
      </w:r>
    </w:p>
    <w:p w14:paraId="1A6F5836" w14:textId="77777777" w:rsidR="007C765B" w:rsidRPr="00137182" w:rsidRDefault="007C765B" w:rsidP="007C765B">
      <w:pPr>
        <w:overflowPunct w:val="0"/>
        <w:autoSpaceDE w:val="0"/>
        <w:autoSpaceDN w:val="0"/>
        <w:adjustRightInd w:val="0"/>
        <w:ind w:left="720"/>
        <w:jc w:val="left"/>
        <w:rPr>
          <w:rFonts w:cs="Arial"/>
          <w:szCs w:val="22"/>
        </w:rPr>
      </w:pPr>
    </w:p>
    <w:p w14:paraId="3C97DF6B" w14:textId="77777777" w:rsidR="007C765B" w:rsidRDefault="007C765B" w:rsidP="007C765B">
      <w:pPr>
        <w:numPr>
          <w:ilvl w:val="0"/>
          <w:numId w:val="74"/>
        </w:numPr>
        <w:overflowPunct w:val="0"/>
        <w:autoSpaceDE w:val="0"/>
        <w:autoSpaceDN w:val="0"/>
        <w:adjustRightInd w:val="0"/>
        <w:jc w:val="left"/>
        <w:rPr>
          <w:rFonts w:cs="Arial"/>
          <w:szCs w:val="22"/>
        </w:rPr>
      </w:pPr>
      <w:r w:rsidRPr="00137182">
        <w:rPr>
          <w:rFonts w:cs="Arial"/>
          <w:szCs w:val="22"/>
        </w:rPr>
        <w:t>Telephone Number;</w:t>
      </w:r>
    </w:p>
    <w:p w14:paraId="2962D082" w14:textId="77777777" w:rsidR="007C765B" w:rsidRDefault="007C765B" w:rsidP="007C765B">
      <w:pPr>
        <w:pStyle w:val="ListParagraph"/>
        <w:rPr>
          <w:rFonts w:cs="Arial"/>
          <w:szCs w:val="22"/>
        </w:rPr>
      </w:pPr>
    </w:p>
    <w:p w14:paraId="4EE5CD63" w14:textId="77777777" w:rsidR="007C765B" w:rsidRDefault="007C765B" w:rsidP="007C765B">
      <w:pPr>
        <w:numPr>
          <w:ilvl w:val="0"/>
          <w:numId w:val="74"/>
        </w:numPr>
        <w:overflowPunct w:val="0"/>
        <w:autoSpaceDE w:val="0"/>
        <w:autoSpaceDN w:val="0"/>
        <w:adjustRightInd w:val="0"/>
        <w:jc w:val="left"/>
        <w:rPr>
          <w:rFonts w:cs="Arial"/>
          <w:szCs w:val="22"/>
        </w:rPr>
      </w:pPr>
      <w:r w:rsidRPr="00137182">
        <w:rPr>
          <w:rFonts w:cs="Arial"/>
          <w:szCs w:val="22"/>
        </w:rPr>
        <w:t>Fax Number; and</w:t>
      </w:r>
    </w:p>
    <w:p w14:paraId="610537B7" w14:textId="77777777" w:rsidR="007C765B" w:rsidRDefault="007C765B" w:rsidP="007C765B">
      <w:pPr>
        <w:pStyle w:val="ListParagraph"/>
        <w:rPr>
          <w:rFonts w:cs="Arial"/>
          <w:szCs w:val="22"/>
        </w:rPr>
      </w:pPr>
    </w:p>
    <w:p w14:paraId="20373EC6" w14:textId="77777777" w:rsidR="007C765B" w:rsidRPr="00137182" w:rsidRDefault="007C765B" w:rsidP="007C765B">
      <w:pPr>
        <w:numPr>
          <w:ilvl w:val="0"/>
          <w:numId w:val="74"/>
        </w:numPr>
        <w:overflowPunct w:val="0"/>
        <w:autoSpaceDE w:val="0"/>
        <w:autoSpaceDN w:val="0"/>
        <w:adjustRightInd w:val="0"/>
        <w:jc w:val="left"/>
        <w:rPr>
          <w:rFonts w:cs="Arial"/>
          <w:szCs w:val="22"/>
        </w:rPr>
      </w:pPr>
      <w:r w:rsidRPr="00137182">
        <w:rPr>
          <w:rFonts w:cs="Arial"/>
          <w:szCs w:val="22"/>
        </w:rPr>
        <w:t>Contact person.</w:t>
      </w:r>
    </w:p>
    <w:p w14:paraId="026FFCDD" w14:textId="77777777" w:rsidR="007C765B" w:rsidRPr="00137182" w:rsidRDefault="007C765B" w:rsidP="007C765B">
      <w:pPr>
        <w:overflowPunct w:val="0"/>
        <w:autoSpaceDE w:val="0"/>
        <w:autoSpaceDN w:val="0"/>
        <w:adjustRightInd w:val="0"/>
        <w:jc w:val="left"/>
        <w:rPr>
          <w:rFonts w:cs="Arial"/>
          <w:szCs w:val="22"/>
        </w:rPr>
      </w:pPr>
    </w:p>
    <w:p w14:paraId="1D444FFA" w14:textId="77777777" w:rsidR="007C765B" w:rsidRPr="00137182" w:rsidRDefault="007C765B" w:rsidP="007C765B">
      <w:pPr>
        <w:pStyle w:val="Heading3"/>
      </w:pPr>
      <w:bookmarkStart w:id="135" w:name="_Toc466878110"/>
      <w:bookmarkStart w:id="136" w:name="_Toc528847765"/>
      <w:bookmarkStart w:id="137" w:name="_Toc5787429"/>
      <w:r w:rsidRPr="00137182">
        <w:t xml:space="preserve">department of corrections </w:t>
      </w:r>
      <w:r>
        <w:t xml:space="preserve">(DOC) </w:t>
      </w:r>
      <w:r w:rsidRPr="00137182">
        <w:t>collections</w:t>
      </w:r>
      <w:bookmarkEnd w:id="135"/>
      <w:bookmarkEnd w:id="136"/>
      <w:bookmarkEnd w:id="137"/>
    </w:p>
    <w:p w14:paraId="60BCEB4F" w14:textId="77777777" w:rsidR="007C765B" w:rsidRPr="00137182" w:rsidRDefault="007C765B" w:rsidP="007C765B">
      <w:pPr>
        <w:jc w:val="left"/>
        <w:rPr>
          <w:rFonts w:ascii="Times New Roman" w:hAnsi="Times New Roman"/>
          <w:sz w:val="24"/>
        </w:rPr>
      </w:pPr>
    </w:p>
    <w:p w14:paraId="4A9C1D1A" w14:textId="0A68D5DC" w:rsidR="007C765B" w:rsidRDefault="007C765B" w:rsidP="007C765B">
      <w:pPr>
        <w:rPr>
          <w:rFonts w:cs="Arial"/>
          <w:szCs w:val="22"/>
        </w:rPr>
      </w:pPr>
      <w:r w:rsidRPr="00137182">
        <w:rPr>
          <w:rFonts w:cs="Arial"/>
          <w:szCs w:val="22"/>
        </w:rPr>
        <w:t xml:space="preserve">The </w:t>
      </w:r>
      <w:r w:rsidR="00C96F28">
        <w:rPr>
          <w:szCs w:val="22"/>
          <w:lang w:eastAsia="x-none"/>
        </w:rPr>
        <w:t>Vendor {Contractor}</w:t>
      </w:r>
      <w:r w:rsidR="00C96F28" w:rsidRPr="001A7DB3">
        <w:rPr>
          <w:szCs w:val="22"/>
          <w:lang w:eastAsia="x-none"/>
        </w:rPr>
        <w:t xml:space="preserve"> </w:t>
      </w:r>
      <w:r w:rsidRPr="00137182">
        <w:rPr>
          <w:rFonts w:cs="Arial"/>
          <w:szCs w:val="22"/>
        </w:rPr>
        <w:t>shall</w:t>
      </w:r>
      <w:r>
        <w:rPr>
          <w:rFonts w:cs="Arial"/>
          <w:szCs w:val="22"/>
        </w:rPr>
        <w:t>:</w:t>
      </w:r>
    </w:p>
    <w:p w14:paraId="62153B65" w14:textId="77777777" w:rsidR="007C765B" w:rsidRDefault="007C765B" w:rsidP="007C765B">
      <w:pPr>
        <w:rPr>
          <w:rFonts w:cs="Arial"/>
          <w:szCs w:val="22"/>
        </w:rPr>
      </w:pPr>
    </w:p>
    <w:p w14:paraId="6394806F" w14:textId="77777777" w:rsidR="007C765B" w:rsidRDefault="007C765B" w:rsidP="007C765B">
      <w:pPr>
        <w:pStyle w:val="ListParagraph"/>
        <w:numPr>
          <w:ilvl w:val="0"/>
          <w:numId w:val="75"/>
        </w:numPr>
        <w:rPr>
          <w:rFonts w:cs="Arial"/>
          <w:szCs w:val="22"/>
        </w:rPr>
      </w:pPr>
      <w:r>
        <w:rPr>
          <w:rFonts w:cs="Arial"/>
          <w:szCs w:val="22"/>
        </w:rPr>
        <w:lastRenderedPageBreak/>
        <w:t>P</w:t>
      </w:r>
      <w:r w:rsidRPr="00EA3B3F">
        <w:rPr>
          <w:rFonts w:cs="Arial"/>
          <w:szCs w:val="22"/>
        </w:rPr>
        <w:t>rovide for the collection of biological samples at DOC institutions and other facilities as requested by each county child support agency in accordance with Office of Child Support Services (OCSS) procedures</w:t>
      </w:r>
      <w:r>
        <w:rPr>
          <w:rFonts w:cs="Arial"/>
          <w:szCs w:val="22"/>
        </w:rPr>
        <w:t>;</w:t>
      </w:r>
    </w:p>
    <w:p w14:paraId="53100DFF" w14:textId="77777777" w:rsidR="007C765B" w:rsidRDefault="007C765B" w:rsidP="007C765B">
      <w:pPr>
        <w:pStyle w:val="ListParagraph"/>
        <w:rPr>
          <w:rFonts w:cs="Arial"/>
          <w:szCs w:val="22"/>
        </w:rPr>
      </w:pPr>
    </w:p>
    <w:p w14:paraId="29F5CA27" w14:textId="77777777" w:rsidR="007C765B" w:rsidRDefault="007C765B" w:rsidP="007C765B">
      <w:pPr>
        <w:pStyle w:val="ListParagraph"/>
        <w:numPr>
          <w:ilvl w:val="0"/>
          <w:numId w:val="75"/>
        </w:numPr>
        <w:rPr>
          <w:rFonts w:cs="Arial"/>
          <w:szCs w:val="22"/>
        </w:rPr>
      </w:pPr>
      <w:r>
        <w:rPr>
          <w:rFonts w:cs="Arial"/>
          <w:szCs w:val="22"/>
        </w:rPr>
        <w:t>D</w:t>
      </w:r>
      <w:r w:rsidRPr="00EA3B3F">
        <w:rPr>
          <w:rFonts w:cs="Arial"/>
          <w:szCs w:val="22"/>
        </w:rPr>
        <w:t>evelop, implement, and maintain a sample collection facility at the correctional facilities</w:t>
      </w:r>
      <w:r>
        <w:rPr>
          <w:rFonts w:cs="Arial"/>
          <w:szCs w:val="22"/>
        </w:rPr>
        <w:t xml:space="preserve"> in conjunction with OCSS and DOC;</w:t>
      </w:r>
    </w:p>
    <w:p w14:paraId="5558FDD4" w14:textId="77777777" w:rsidR="007C765B" w:rsidRPr="005659AA" w:rsidRDefault="007C765B" w:rsidP="007C765B">
      <w:pPr>
        <w:pStyle w:val="ListParagraph"/>
        <w:rPr>
          <w:rFonts w:cs="Arial"/>
          <w:szCs w:val="22"/>
        </w:rPr>
      </w:pPr>
    </w:p>
    <w:p w14:paraId="520E88AE" w14:textId="77777777" w:rsidR="007C765B" w:rsidRDefault="007C765B" w:rsidP="007C765B">
      <w:pPr>
        <w:pStyle w:val="ListParagraph"/>
        <w:numPr>
          <w:ilvl w:val="0"/>
          <w:numId w:val="75"/>
        </w:numPr>
        <w:rPr>
          <w:rFonts w:cs="Arial"/>
          <w:szCs w:val="22"/>
        </w:rPr>
      </w:pPr>
      <w:r>
        <w:rPr>
          <w:rFonts w:cs="Arial"/>
          <w:szCs w:val="22"/>
        </w:rPr>
        <w:t>A</w:t>
      </w:r>
      <w:r w:rsidRPr="00EA3B3F">
        <w:rPr>
          <w:rFonts w:cs="Arial"/>
          <w:szCs w:val="22"/>
        </w:rPr>
        <w:t>dhere to the procedures for sample collection when performing genetic testing in correctional facilities as approved by the OCSS</w:t>
      </w:r>
      <w:r>
        <w:rPr>
          <w:rFonts w:cs="Arial"/>
          <w:szCs w:val="22"/>
        </w:rPr>
        <w:t xml:space="preserve">; and </w:t>
      </w:r>
    </w:p>
    <w:p w14:paraId="129E4CD0" w14:textId="77777777" w:rsidR="007C765B" w:rsidRPr="005659AA" w:rsidRDefault="007C765B" w:rsidP="007C765B">
      <w:pPr>
        <w:pStyle w:val="ListParagraph"/>
        <w:rPr>
          <w:rFonts w:cs="Arial"/>
          <w:szCs w:val="22"/>
        </w:rPr>
      </w:pPr>
    </w:p>
    <w:p w14:paraId="5DF5739E" w14:textId="77777777" w:rsidR="007C765B" w:rsidRDefault="007C765B" w:rsidP="007C765B">
      <w:pPr>
        <w:pStyle w:val="ListParagraph"/>
        <w:numPr>
          <w:ilvl w:val="0"/>
          <w:numId w:val="75"/>
        </w:numPr>
        <w:rPr>
          <w:rFonts w:cs="Arial"/>
          <w:szCs w:val="22"/>
        </w:rPr>
      </w:pPr>
      <w:r>
        <w:rPr>
          <w:rFonts w:cs="Arial"/>
          <w:szCs w:val="22"/>
        </w:rPr>
        <w:t>A</w:t>
      </w:r>
      <w:r w:rsidRPr="00EA3B3F">
        <w:rPr>
          <w:rFonts w:cs="Arial"/>
          <w:szCs w:val="22"/>
        </w:rPr>
        <w:t>bide by any special security procedures that individual correctional facilities may have in place.</w:t>
      </w:r>
    </w:p>
    <w:p w14:paraId="2C616D1C" w14:textId="77777777" w:rsidR="007C765B" w:rsidRDefault="007C765B" w:rsidP="007C765B">
      <w:pPr>
        <w:pStyle w:val="ListParagraph"/>
        <w:rPr>
          <w:rFonts w:cs="Arial"/>
          <w:szCs w:val="22"/>
        </w:rPr>
      </w:pPr>
    </w:p>
    <w:p w14:paraId="30A3968D" w14:textId="77777777" w:rsidR="007C765B" w:rsidRDefault="007C765B" w:rsidP="007C765B">
      <w:pPr>
        <w:pStyle w:val="Heading2"/>
      </w:pPr>
      <w:bookmarkStart w:id="138" w:name="_Toc528847766"/>
      <w:bookmarkStart w:id="139" w:name="_Toc466878111"/>
      <w:bookmarkStart w:id="140" w:name="_Toc5787430"/>
      <w:r>
        <w:t>County Child Support Agencies</w:t>
      </w:r>
      <w:bookmarkEnd w:id="138"/>
      <w:bookmarkEnd w:id="140"/>
    </w:p>
    <w:p w14:paraId="0ED36EBA" w14:textId="77777777" w:rsidR="007C765B" w:rsidRDefault="007C765B" w:rsidP="007C765B">
      <w:r>
        <w:t xml:space="preserve"> </w:t>
      </w:r>
    </w:p>
    <w:p w14:paraId="604B7E54" w14:textId="77777777" w:rsidR="007C765B" w:rsidRDefault="007C765B" w:rsidP="007C765B">
      <w:r>
        <w:t>The Vendor {Contractor} shall:</w:t>
      </w:r>
    </w:p>
    <w:p w14:paraId="4B3A5586" w14:textId="77777777" w:rsidR="007C765B" w:rsidRDefault="007C765B" w:rsidP="007C765B"/>
    <w:p w14:paraId="17EFDCEF" w14:textId="77777777" w:rsidR="007C765B" w:rsidRDefault="007C765B" w:rsidP="007C765B">
      <w:pPr>
        <w:pStyle w:val="ListParagraph"/>
        <w:numPr>
          <w:ilvl w:val="0"/>
          <w:numId w:val="76"/>
        </w:numPr>
      </w:pPr>
      <w:r>
        <w:t>P</w:t>
      </w:r>
      <w:r w:rsidRPr="00223B6D">
        <w:t>rovide a business telephone number for use by the county child support agencies during those business hours when genetic testing has not been scheduled</w:t>
      </w:r>
      <w:r>
        <w:t>;</w:t>
      </w:r>
    </w:p>
    <w:p w14:paraId="67FB7BD6" w14:textId="77777777" w:rsidR="007C765B" w:rsidRDefault="007C765B" w:rsidP="007C765B">
      <w:pPr>
        <w:pStyle w:val="ListParagraph"/>
      </w:pPr>
    </w:p>
    <w:p w14:paraId="35CAB7BB" w14:textId="77777777" w:rsidR="007C765B" w:rsidRDefault="007C765B" w:rsidP="007C765B">
      <w:pPr>
        <w:pStyle w:val="ListParagraph"/>
        <w:numPr>
          <w:ilvl w:val="0"/>
          <w:numId w:val="76"/>
        </w:numPr>
      </w:pPr>
      <w:r>
        <w:t>R</w:t>
      </w:r>
      <w:r w:rsidRPr="00223B6D">
        <w:t>espond to all inquiries from the county child support agency staff regarding samples collected, turnaround time of specific test results, or questions on the genetic testing process no later than the en</w:t>
      </w:r>
      <w:r>
        <w:t>d of the following business day;</w:t>
      </w:r>
    </w:p>
    <w:p w14:paraId="3CF7457E" w14:textId="77777777" w:rsidR="007C765B" w:rsidRDefault="007C765B" w:rsidP="007C765B">
      <w:pPr>
        <w:pStyle w:val="ListParagraph"/>
      </w:pPr>
    </w:p>
    <w:p w14:paraId="7531D454" w14:textId="77777777" w:rsidR="007C765B" w:rsidRDefault="007C765B" w:rsidP="007C765B">
      <w:pPr>
        <w:pStyle w:val="ListParagraph"/>
        <w:numPr>
          <w:ilvl w:val="0"/>
          <w:numId w:val="76"/>
        </w:numPr>
      </w:pPr>
      <w:r>
        <w:t>P</w:t>
      </w:r>
      <w:r w:rsidRPr="00223B6D">
        <w:t>rovide additional hours for on-site testing as requested by th</w:t>
      </w:r>
      <w:r>
        <w:t xml:space="preserve">e county child support agencies; </w:t>
      </w:r>
    </w:p>
    <w:p w14:paraId="13AB8764" w14:textId="77777777" w:rsidR="007C765B" w:rsidRDefault="007C765B" w:rsidP="007C765B">
      <w:pPr>
        <w:pStyle w:val="ListParagraph"/>
      </w:pPr>
    </w:p>
    <w:p w14:paraId="3675B7F5" w14:textId="72E10C65" w:rsidR="007C765B" w:rsidRDefault="007C765B" w:rsidP="007C765B">
      <w:pPr>
        <w:pStyle w:val="ListParagraph"/>
        <w:numPr>
          <w:ilvl w:val="0"/>
          <w:numId w:val="76"/>
        </w:numPr>
      </w:pPr>
      <w:r>
        <w:t>N</w:t>
      </w:r>
      <w:r w:rsidRPr="00223B6D">
        <w:t xml:space="preserve">otify the </w:t>
      </w:r>
      <w:r w:rsidR="00A761EF">
        <w:t xml:space="preserve">respective </w:t>
      </w:r>
      <w:r w:rsidRPr="00223B6D">
        <w:t xml:space="preserve">county child support </w:t>
      </w:r>
      <w:r w:rsidR="00A761EF" w:rsidRPr="00223B6D">
        <w:t>agenc</w:t>
      </w:r>
      <w:r w:rsidR="00A761EF">
        <w:t>y</w:t>
      </w:r>
      <w:r w:rsidR="00A761EF" w:rsidRPr="00223B6D">
        <w:t xml:space="preserve"> </w:t>
      </w:r>
      <w:r w:rsidRPr="00223B6D">
        <w:t>in writing of any individual(s) who failed to appear for scheduled genetic testing appointments</w:t>
      </w:r>
      <w:r>
        <w:t xml:space="preserve"> at the close of each business day;</w:t>
      </w:r>
    </w:p>
    <w:p w14:paraId="5D1F076C" w14:textId="77777777" w:rsidR="007C765B" w:rsidRDefault="007C765B" w:rsidP="007C765B">
      <w:pPr>
        <w:pStyle w:val="ListParagraph"/>
      </w:pPr>
    </w:p>
    <w:p w14:paraId="0A6C96C6" w14:textId="3EA576BA" w:rsidR="007C765B" w:rsidRDefault="007C765B" w:rsidP="007C765B">
      <w:pPr>
        <w:pStyle w:val="ListParagraph"/>
        <w:numPr>
          <w:ilvl w:val="0"/>
          <w:numId w:val="76"/>
        </w:numPr>
      </w:pPr>
      <w:r>
        <w:t>N</w:t>
      </w:r>
      <w:r w:rsidRPr="00223B6D">
        <w:t xml:space="preserve">otify the </w:t>
      </w:r>
      <w:r w:rsidR="00A761EF">
        <w:t xml:space="preserve">respective </w:t>
      </w:r>
      <w:r w:rsidRPr="00223B6D">
        <w:t xml:space="preserve">county child support </w:t>
      </w:r>
      <w:r w:rsidR="00A761EF" w:rsidRPr="00223B6D">
        <w:t>agenc</w:t>
      </w:r>
      <w:r w:rsidR="00A761EF">
        <w:t>y</w:t>
      </w:r>
      <w:r w:rsidR="00A761EF" w:rsidRPr="00223B6D">
        <w:t xml:space="preserve"> </w:t>
      </w:r>
      <w:r w:rsidRPr="00223B6D">
        <w:t>in writing of individuals who were tested immediately following a court hearing along with the child support case ID (same day draws)</w:t>
      </w:r>
      <w:r>
        <w:t xml:space="preserve">; and </w:t>
      </w:r>
    </w:p>
    <w:p w14:paraId="02E0E9EC" w14:textId="77777777" w:rsidR="007C765B" w:rsidRDefault="007C765B" w:rsidP="007C765B">
      <w:pPr>
        <w:pStyle w:val="ListParagraph"/>
      </w:pPr>
    </w:p>
    <w:p w14:paraId="097ABADC" w14:textId="77777777" w:rsidR="007C765B" w:rsidRDefault="007C765B" w:rsidP="007C765B">
      <w:pPr>
        <w:pStyle w:val="ListParagraph"/>
        <w:numPr>
          <w:ilvl w:val="0"/>
          <w:numId w:val="76"/>
        </w:numPr>
      </w:pPr>
      <w:r>
        <w:t>C</w:t>
      </w:r>
      <w:r w:rsidRPr="004E2577">
        <w:t>heck internal systems to see if members were drawn previously and connect that draw with the new case</w:t>
      </w:r>
      <w:r>
        <w:t xml:space="preserve">. </w:t>
      </w:r>
    </w:p>
    <w:p w14:paraId="445F3F46" w14:textId="77777777" w:rsidR="007C765B" w:rsidRPr="00223B6D" w:rsidRDefault="007C765B" w:rsidP="007C765B"/>
    <w:p w14:paraId="150B377D" w14:textId="77777777" w:rsidR="007C765B" w:rsidRDefault="007C765B" w:rsidP="007C765B">
      <w:pPr>
        <w:pStyle w:val="Heading2"/>
      </w:pPr>
      <w:bookmarkStart w:id="141" w:name="_Toc528847767"/>
      <w:bookmarkStart w:id="142" w:name="_Toc5787431"/>
      <w:r w:rsidRPr="00137182">
        <w:t>PHLEBOTOMIST/CERTIFIED LABORATORY TECHNICIAN</w:t>
      </w:r>
      <w:bookmarkEnd w:id="142"/>
      <w:r w:rsidRPr="00137182">
        <w:t xml:space="preserve"> </w:t>
      </w:r>
      <w:bookmarkEnd w:id="139"/>
      <w:bookmarkEnd w:id="141"/>
    </w:p>
    <w:p w14:paraId="6A5C8382" w14:textId="77777777" w:rsidR="007C765B" w:rsidRDefault="007C765B" w:rsidP="007C765B"/>
    <w:p w14:paraId="7A2E0EE7" w14:textId="3CEACF9F" w:rsidR="007C765B" w:rsidRDefault="007C765B" w:rsidP="007C765B">
      <w:r>
        <w:t>The</w:t>
      </w:r>
      <w:r w:rsidRPr="00EA3B3F">
        <w:t xml:space="preserve"> </w:t>
      </w:r>
      <w:r w:rsidR="00C96F28">
        <w:rPr>
          <w:szCs w:val="22"/>
          <w:lang w:eastAsia="x-none"/>
        </w:rPr>
        <w:t>Vendor {Contractor}</w:t>
      </w:r>
      <w:r w:rsidR="00C96F28" w:rsidRPr="001A7DB3">
        <w:rPr>
          <w:szCs w:val="22"/>
          <w:lang w:eastAsia="x-none"/>
        </w:rPr>
        <w:t xml:space="preserve"> </w:t>
      </w:r>
      <w:r>
        <w:t xml:space="preserve"> </w:t>
      </w:r>
      <w:r w:rsidRPr="00EA3B3F">
        <w:t xml:space="preserve">shall </w:t>
      </w:r>
      <w:r>
        <w:t>provide</w:t>
      </w:r>
      <w:r w:rsidRPr="00EA3B3F">
        <w:t xml:space="preserve"> Phlebotomist</w:t>
      </w:r>
      <w:r>
        <w:t>s</w:t>
      </w:r>
      <w:r w:rsidRPr="00EA3B3F">
        <w:t>/Certified Laboratory Technician</w:t>
      </w:r>
      <w:r>
        <w:t>s</w:t>
      </w:r>
      <w:r w:rsidRPr="00EA3B3F">
        <w:t xml:space="preserve"> to identif</w:t>
      </w:r>
      <w:r>
        <w:t>y, p</w:t>
      </w:r>
      <w:r w:rsidRPr="00EA3B3F">
        <w:t>reserv</w:t>
      </w:r>
      <w:r>
        <w:t xml:space="preserve">e, and prepare specimens.  </w:t>
      </w:r>
      <w:r w:rsidRPr="00EA3B3F">
        <w:t>One (1) Phlebotomist/Certified Laboratory Technician is required at each collection site.</w:t>
      </w:r>
    </w:p>
    <w:p w14:paraId="53FEBDB6" w14:textId="77777777" w:rsidR="007C765B" w:rsidRDefault="007C765B" w:rsidP="007C765B"/>
    <w:p w14:paraId="6EC0CA74" w14:textId="77777777" w:rsidR="007C765B" w:rsidRDefault="007C765B" w:rsidP="007C765B">
      <w:pPr>
        <w:pStyle w:val="Heading3"/>
      </w:pPr>
      <w:bookmarkStart w:id="143" w:name="_Toc528847768"/>
      <w:bookmarkStart w:id="144" w:name="_Toc5787432"/>
      <w:r>
        <w:t>IDENTIFICATION OF DONORS</w:t>
      </w:r>
      <w:bookmarkEnd w:id="143"/>
      <w:bookmarkEnd w:id="144"/>
    </w:p>
    <w:p w14:paraId="7523AE16" w14:textId="77777777" w:rsidR="007C765B" w:rsidRDefault="007C765B" w:rsidP="007C765B"/>
    <w:p w14:paraId="74DA7C33" w14:textId="77777777" w:rsidR="007C765B" w:rsidRDefault="007C765B" w:rsidP="007C765B">
      <w:r>
        <w:t>The Phlebotomist/Certified Laboratory Technician must:</w:t>
      </w:r>
    </w:p>
    <w:p w14:paraId="7CDB9441" w14:textId="77777777" w:rsidR="007C765B" w:rsidRDefault="007C765B" w:rsidP="007C765B"/>
    <w:p w14:paraId="0ED378D4" w14:textId="77777777" w:rsidR="007C765B" w:rsidRDefault="007C765B" w:rsidP="007C765B">
      <w:pPr>
        <w:pStyle w:val="ListParagraph"/>
        <w:numPr>
          <w:ilvl w:val="0"/>
          <w:numId w:val="71"/>
        </w:numPr>
      </w:pPr>
      <w:r>
        <w:t>Verify the identity of the mother, putative father and children present at the collection site at the time and place of the tissue collection and/or blood drawing by the use of:</w:t>
      </w:r>
    </w:p>
    <w:p w14:paraId="61CF1031" w14:textId="77777777" w:rsidR="007C765B" w:rsidRDefault="007C765B" w:rsidP="007C765B">
      <w:pPr>
        <w:pStyle w:val="ListParagraph"/>
      </w:pPr>
    </w:p>
    <w:p w14:paraId="5FAD03F6" w14:textId="3942E3C7" w:rsidR="007C765B" w:rsidRDefault="007C765B" w:rsidP="007C765B">
      <w:pPr>
        <w:pStyle w:val="ListParagraph"/>
        <w:numPr>
          <w:ilvl w:val="0"/>
          <w:numId w:val="72"/>
        </w:numPr>
      </w:pPr>
      <w:r>
        <w:t>Instant photographs</w:t>
      </w:r>
      <w:r w:rsidR="006B386D">
        <w:t xml:space="preserve"> for identification during and after the testring process</w:t>
      </w:r>
      <w:r>
        <w:t xml:space="preserve">; </w:t>
      </w:r>
    </w:p>
    <w:p w14:paraId="0B7DDE3F" w14:textId="77777777" w:rsidR="007C765B" w:rsidRDefault="007C765B" w:rsidP="007C765B">
      <w:pPr>
        <w:pStyle w:val="ListParagraph"/>
        <w:numPr>
          <w:ilvl w:val="0"/>
          <w:numId w:val="72"/>
        </w:numPr>
      </w:pPr>
      <w:r>
        <w:t xml:space="preserve">Two (2) forms of positive identification provided, at least one of which contains a picture of the person to be identified (e.g. driver’s license, credit card, etc.); and </w:t>
      </w:r>
    </w:p>
    <w:p w14:paraId="76C3BD3F" w14:textId="77777777" w:rsidR="007C765B" w:rsidRDefault="007C765B" w:rsidP="007C765B">
      <w:pPr>
        <w:pStyle w:val="ListParagraph"/>
        <w:numPr>
          <w:ilvl w:val="0"/>
          <w:numId w:val="72"/>
        </w:numPr>
      </w:pPr>
      <w:r>
        <w:t xml:space="preserve">Ensure individuals presenting for genetic testing verify and attest </w:t>
      </w:r>
      <w:r w:rsidRPr="00EB01D8">
        <w:t>that information provided about themselves or their dependents is accurate by their signature</w:t>
      </w:r>
      <w:r>
        <w:t xml:space="preserve">; and </w:t>
      </w:r>
    </w:p>
    <w:p w14:paraId="4E401A17" w14:textId="77777777" w:rsidR="007C765B" w:rsidRDefault="007C765B" w:rsidP="007C765B">
      <w:pPr>
        <w:pStyle w:val="ListParagraph"/>
        <w:ind w:left="1080"/>
      </w:pPr>
    </w:p>
    <w:p w14:paraId="0C35B61B" w14:textId="77777777" w:rsidR="007C765B" w:rsidRDefault="007C765B" w:rsidP="007C765B">
      <w:pPr>
        <w:pStyle w:val="ListParagraph"/>
        <w:numPr>
          <w:ilvl w:val="0"/>
          <w:numId w:val="71"/>
        </w:numPr>
      </w:pPr>
      <w:r>
        <w:lastRenderedPageBreak/>
        <w:t>Take thumb prints for all individuals tested.</w:t>
      </w:r>
    </w:p>
    <w:p w14:paraId="0397E3CF" w14:textId="77777777" w:rsidR="007C765B" w:rsidRPr="00EA3B3F" w:rsidRDefault="007C765B" w:rsidP="007C765B">
      <w:pPr>
        <w:pStyle w:val="ListParagraph"/>
      </w:pPr>
    </w:p>
    <w:p w14:paraId="750B1FF0" w14:textId="77777777" w:rsidR="007C765B" w:rsidRPr="00137182" w:rsidRDefault="007C765B" w:rsidP="007C765B"/>
    <w:p w14:paraId="46D52CAE" w14:textId="77777777" w:rsidR="007C765B" w:rsidRPr="00137182" w:rsidRDefault="007C765B" w:rsidP="007C765B">
      <w:pPr>
        <w:pStyle w:val="Heading3"/>
      </w:pPr>
      <w:bookmarkStart w:id="145" w:name="_Toc466878120"/>
      <w:bookmarkStart w:id="146" w:name="_Toc528847769"/>
      <w:bookmarkStart w:id="147" w:name="_Toc5787433"/>
      <w:r w:rsidRPr="00137182">
        <w:t>identification of samples</w:t>
      </w:r>
      <w:bookmarkEnd w:id="145"/>
      <w:bookmarkEnd w:id="146"/>
      <w:bookmarkEnd w:id="147"/>
    </w:p>
    <w:p w14:paraId="7B1FD7AA" w14:textId="77777777" w:rsidR="007C765B" w:rsidRPr="00137182" w:rsidRDefault="007C765B" w:rsidP="007C765B">
      <w:pPr>
        <w:rPr>
          <w:rFonts w:ascii="Arial Narrow" w:hAnsi="Arial Narrow" w:cs="Arial"/>
          <w:b/>
          <w:bCs/>
          <w:caps/>
          <w:sz w:val="24"/>
          <w:szCs w:val="26"/>
        </w:rPr>
      </w:pPr>
    </w:p>
    <w:p w14:paraId="0FA18767" w14:textId="77777777" w:rsidR="007C765B" w:rsidRDefault="007C765B" w:rsidP="007C765B">
      <w:pPr>
        <w:rPr>
          <w:rFonts w:cs="Arial"/>
          <w:bCs/>
          <w:szCs w:val="22"/>
        </w:rPr>
      </w:pPr>
      <w:r w:rsidRPr="00EB01D8">
        <w:rPr>
          <w:rFonts w:cs="Arial"/>
          <w:bCs/>
          <w:szCs w:val="22"/>
        </w:rPr>
        <w:t>The Phlebotomist/Certified Laboratory Technician must:</w:t>
      </w:r>
    </w:p>
    <w:p w14:paraId="42D42A99" w14:textId="77777777" w:rsidR="007C765B" w:rsidRDefault="007C765B" w:rsidP="007C765B">
      <w:pPr>
        <w:rPr>
          <w:rFonts w:cs="Arial"/>
          <w:bCs/>
          <w:szCs w:val="22"/>
        </w:rPr>
      </w:pPr>
    </w:p>
    <w:p w14:paraId="6073018D" w14:textId="77777777" w:rsidR="007C765B" w:rsidRDefault="007C765B" w:rsidP="007C765B">
      <w:pPr>
        <w:pStyle w:val="ListParagraph"/>
        <w:numPr>
          <w:ilvl w:val="0"/>
          <w:numId w:val="77"/>
        </w:numPr>
        <w:rPr>
          <w:rFonts w:cs="Arial"/>
          <w:bCs/>
          <w:szCs w:val="22"/>
        </w:rPr>
      </w:pPr>
      <w:r>
        <w:rPr>
          <w:rFonts w:cs="Arial"/>
          <w:bCs/>
          <w:szCs w:val="22"/>
        </w:rPr>
        <w:t>L</w:t>
      </w:r>
      <w:r w:rsidRPr="00EB01D8">
        <w:rPr>
          <w:rFonts w:cs="Arial"/>
          <w:bCs/>
          <w:szCs w:val="22"/>
        </w:rPr>
        <w:t>abel each sample with a unique identification number which shall include, at a minimum, the name of the individual from whom the sample was taken, the Phlebotomist’s/Certified Laboratory Technician’s name</w:t>
      </w:r>
      <w:r>
        <w:rPr>
          <w:rFonts w:cs="Arial"/>
          <w:bCs/>
          <w:szCs w:val="22"/>
        </w:rPr>
        <w:t>,</w:t>
      </w:r>
      <w:r w:rsidRPr="00EB01D8">
        <w:rPr>
          <w:rFonts w:cs="Arial"/>
          <w:bCs/>
          <w:szCs w:val="22"/>
        </w:rPr>
        <w:t xml:space="preserve"> and date of the collection</w:t>
      </w:r>
      <w:r>
        <w:rPr>
          <w:rFonts w:cs="Arial"/>
          <w:bCs/>
          <w:szCs w:val="22"/>
        </w:rPr>
        <w:t>;</w:t>
      </w:r>
    </w:p>
    <w:p w14:paraId="370F737C" w14:textId="77777777" w:rsidR="007C765B" w:rsidRDefault="007C765B" w:rsidP="007C765B">
      <w:pPr>
        <w:pStyle w:val="ListParagraph"/>
        <w:rPr>
          <w:rFonts w:cs="Arial"/>
          <w:bCs/>
          <w:szCs w:val="22"/>
        </w:rPr>
      </w:pPr>
    </w:p>
    <w:p w14:paraId="66CE4026" w14:textId="77777777" w:rsidR="007C765B" w:rsidRDefault="007C765B" w:rsidP="007C765B">
      <w:pPr>
        <w:pStyle w:val="ListParagraph"/>
        <w:numPr>
          <w:ilvl w:val="0"/>
          <w:numId w:val="77"/>
        </w:numPr>
        <w:rPr>
          <w:rFonts w:cs="Arial"/>
          <w:bCs/>
          <w:szCs w:val="22"/>
        </w:rPr>
      </w:pPr>
      <w:r>
        <w:rPr>
          <w:rFonts w:cs="Arial"/>
          <w:bCs/>
          <w:szCs w:val="22"/>
        </w:rPr>
        <w:t>Ensure</w:t>
      </w:r>
      <w:r w:rsidRPr="00495D1A">
        <w:t xml:space="preserve"> </w:t>
      </w:r>
      <w:r w:rsidRPr="00495D1A">
        <w:rPr>
          <w:rFonts w:cs="Arial"/>
          <w:bCs/>
          <w:szCs w:val="22"/>
        </w:rPr>
        <w:t xml:space="preserve">the individual or </w:t>
      </w:r>
      <w:r>
        <w:rPr>
          <w:rFonts w:cs="Arial"/>
          <w:bCs/>
          <w:szCs w:val="22"/>
        </w:rPr>
        <w:t>the individual’s</w:t>
      </w:r>
      <w:r w:rsidRPr="00495D1A">
        <w:rPr>
          <w:rFonts w:cs="Arial"/>
          <w:bCs/>
          <w:szCs w:val="22"/>
        </w:rPr>
        <w:t xml:space="preserve"> guardian</w:t>
      </w:r>
      <w:r>
        <w:rPr>
          <w:rFonts w:cs="Arial"/>
          <w:bCs/>
          <w:szCs w:val="22"/>
        </w:rPr>
        <w:t xml:space="preserve"> verify </w:t>
      </w:r>
      <w:r w:rsidRPr="00495D1A">
        <w:rPr>
          <w:rFonts w:cs="Arial"/>
          <w:bCs/>
          <w:szCs w:val="22"/>
        </w:rPr>
        <w:t>the label</w:t>
      </w:r>
      <w:r w:rsidRPr="00495D1A">
        <w:t xml:space="preserve"> </w:t>
      </w:r>
      <w:r w:rsidRPr="00495D1A">
        <w:rPr>
          <w:rFonts w:cs="Arial"/>
          <w:bCs/>
          <w:szCs w:val="22"/>
        </w:rPr>
        <w:t>before the samples are removed from their presence</w:t>
      </w:r>
      <w:r>
        <w:rPr>
          <w:rFonts w:cs="Arial"/>
          <w:bCs/>
          <w:szCs w:val="22"/>
        </w:rPr>
        <w:t xml:space="preserve"> to safeguard the </w:t>
      </w:r>
      <w:r w:rsidRPr="00495D1A">
        <w:rPr>
          <w:rFonts w:cs="Arial"/>
          <w:bCs/>
          <w:szCs w:val="22"/>
        </w:rPr>
        <w:t>accuracy of the labeling process</w:t>
      </w:r>
      <w:r>
        <w:rPr>
          <w:rFonts w:cs="Arial"/>
          <w:bCs/>
          <w:szCs w:val="22"/>
        </w:rPr>
        <w:t xml:space="preserve">; and </w:t>
      </w:r>
    </w:p>
    <w:p w14:paraId="117FE56C" w14:textId="77777777" w:rsidR="007C765B" w:rsidRPr="00723FB0" w:rsidRDefault="007C765B" w:rsidP="007C765B">
      <w:pPr>
        <w:pStyle w:val="ListParagraph"/>
        <w:rPr>
          <w:rFonts w:cs="Arial"/>
          <w:bCs/>
          <w:szCs w:val="22"/>
        </w:rPr>
      </w:pPr>
    </w:p>
    <w:p w14:paraId="72911E1F" w14:textId="77777777" w:rsidR="007C765B" w:rsidRDefault="007C765B" w:rsidP="007C765B">
      <w:pPr>
        <w:pStyle w:val="ListParagraph"/>
        <w:numPr>
          <w:ilvl w:val="0"/>
          <w:numId w:val="77"/>
        </w:numPr>
        <w:rPr>
          <w:rFonts w:cs="Arial"/>
          <w:bCs/>
          <w:szCs w:val="22"/>
        </w:rPr>
      </w:pPr>
      <w:r>
        <w:rPr>
          <w:rFonts w:cs="Arial"/>
          <w:bCs/>
          <w:szCs w:val="22"/>
        </w:rPr>
        <w:t xml:space="preserve">Put </w:t>
      </w:r>
      <w:r w:rsidRPr="00495D1A">
        <w:rPr>
          <w:rFonts w:cs="Arial"/>
          <w:bCs/>
          <w:szCs w:val="22"/>
        </w:rPr>
        <w:t>individual specimens</w:t>
      </w:r>
      <w:r w:rsidRPr="00495D1A">
        <w:t xml:space="preserve"> </w:t>
      </w:r>
      <w:r w:rsidRPr="00495D1A">
        <w:rPr>
          <w:rFonts w:cs="Arial"/>
          <w:bCs/>
          <w:szCs w:val="22"/>
        </w:rPr>
        <w:t>into a secure container or envelope</w:t>
      </w:r>
      <w:r>
        <w:rPr>
          <w:rFonts w:cs="Arial"/>
          <w:bCs/>
          <w:szCs w:val="22"/>
        </w:rPr>
        <w:t xml:space="preserve">, in the event that a sample consists of several tissue specimens, and label the </w:t>
      </w:r>
      <w:r w:rsidRPr="00495D1A">
        <w:rPr>
          <w:rFonts w:cs="Arial"/>
          <w:bCs/>
          <w:szCs w:val="22"/>
        </w:rPr>
        <w:t>entire sample</w:t>
      </w:r>
      <w:r w:rsidRPr="00495D1A">
        <w:t xml:space="preserve"> </w:t>
      </w:r>
      <w:r w:rsidRPr="00495D1A">
        <w:rPr>
          <w:rFonts w:cs="Arial"/>
          <w:bCs/>
          <w:szCs w:val="22"/>
        </w:rPr>
        <w:t>with a unique identifier</w:t>
      </w:r>
      <w:r>
        <w:rPr>
          <w:rFonts w:cs="Arial"/>
          <w:bCs/>
          <w:szCs w:val="22"/>
        </w:rPr>
        <w:t>.</w:t>
      </w:r>
    </w:p>
    <w:p w14:paraId="443D8CD0" w14:textId="77777777" w:rsidR="007C765B" w:rsidRPr="00137182" w:rsidRDefault="007C765B" w:rsidP="007C765B">
      <w:pPr>
        <w:rPr>
          <w:rFonts w:ascii="Arial Narrow" w:hAnsi="Arial Narrow" w:cs="Arial"/>
          <w:bCs/>
          <w:caps/>
          <w:sz w:val="24"/>
          <w:szCs w:val="26"/>
        </w:rPr>
      </w:pPr>
    </w:p>
    <w:p w14:paraId="084FE3A7" w14:textId="77777777" w:rsidR="007C765B" w:rsidRPr="00137182" w:rsidRDefault="007C765B" w:rsidP="007C765B">
      <w:pPr>
        <w:pStyle w:val="Heading2"/>
        <w:jc w:val="left"/>
      </w:pPr>
      <w:bookmarkStart w:id="148" w:name="_Toc528847770"/>
      <w:bookmarkStart w:id="149" w:name="_Toc5787434"/>
      <w:r>
        <w:t>chain of custody</w:t>
      </w:r>
      <w:bookmarkEnd w:id="148"/>
      <w:bookmarkEnd w:id="149"/>
      <w:r w:rsidRPr="00137182">
        <w:br/>
      </w:r>
    </w:p>
    <w:p w14:paraId="7BDD3A35" w14:textId="03824436" w:rsidR="007C765B" w:rsidRPr="00137182" w:rsidRDefault="007C765B" w:rsidP="007C765B">
      <w:r w:rsidRPr="00137182">
        <w:t xml:space="preserve">The </w:t>
      </w:r>
      <w:r w:rsidR="00C96F28">
        <w:rPr>
          <w:szCs w:val="22"/>
          <w:lang w:eastAsia="x-none"/>
        </w:rPr>
        <w:t>Vendor {Contractor}</w:t>
      </w:r>
      <w:r w:rsidR="00C96F28" w:rsidRPr="001A7DB3">
        <w:rPr>
          <w:szCs w:val="22"/>
          <w:lang w:eastAsia="x-none"/>
        </w:rPr>
        <w:t xml:space="preserve"> </w:t>
      </w:r>
      <w:r w:rsidRPr="00137182">
        <w:t xml:space="preserve">shall maintain a detailed, legal chain of custody procedure beginning with the collection of tissue samples or drawing of blood and continuing through any court hearing process in which chain of custody is in factual dispute.  The </w:t>
      </w:r>
      <w:r w:rsidR="00C96F28">
        <w:rPr>
          <w:szCs w:val="22"/>
          <w:lang w:eastAsia="x-none"/>
        </w:rPr>
        <w:t>Vendor {Contractor}</w:t>
      </w:r>
      <w:r w:rsidR="00C96F28" w:rsidRPr="001A7DB3">
        <w:rPr>
          <w:szCs w:val="22"/>
          <w:lang w:eastAsia="x-none"/>
        </w:rPr>
        <w:t xml:space="preserve"> </w:t>
      </w:r>
      <w:r w:rsidRPr="00137182">
        <w:t>shall not provide, supply, nor accept at</w:t>
      </w:r>
      <w:r w:rsidR="00C96F28">
        <w:t>-</w:t>
      </w:r>
      <w:r w:rsidRPr="00137182">
        <w:t xml:space="preserve">home test kits as they are not a recognized method of parentage testing by New Jersey Courts.  The </w:t>
      </w:r>
      <w:r w:rsidR="00786676">
        <w:t xml:space="preserve">Vendor’s {Contractor’s} </w:t>
      </w:r>
      <w:r w:rsidRPr="00137182">
        <w:t xml:space="preserve">Phlebotomist/Certified Laboratory Technician and/or representative of the lab are the </w:t>
      </w:r>
      <w:r w:rsidRPr="00137182">
        <w:rPr>
          <w:u w:val="single"/>
        </w:rPr>
        <w:t>only individual</w:t>
      </w:r>
      <w:r>
        <w:rPr>
          <w:u w:val="single"/>
        </w:rPr>
        <w:t>s</w:t>
      </w:r>
      <w:r w:rsidRPr="00137182">
        <w:rPr>
          <w:u w:val="single"/>
        </w:rPr>
        <w:t xml:space="preserve"> that can fill out the chain of custody documents</w:t>
      </w:r>
      <w:r>
        <w:rPr>
          <w:u w:val="single"/>
        </w:rPr>
        <w:t>.</w:t>
      </w:r>
      <w:r w:rsidRPr="00137182">
        <w:t xml:space="preserve"> The </w:t>
      </w:r>
      <w:r>
        <w:t>handling procedure must include, at a minimum:</w:t>
      </w:r>
    </w:p>
    <w:p w14:paraId="710EFA76" w14:textId="77777777" w:rsidR="007C765B" w:rsidRPr="00137182" w:rsidRDefault="007C765B" w:rsidP="007C765B"/>
    <w:p w14:paraId="66AB80C5" w14:textId="77777777" w:rsidR="007C765B" w:rsidRDefault="007C765B" w:rsidP="007C765B">
      <w:pPr>
        <w:pStyle w:val="ListParagraph"/>
        <w:numPr>
          <w:ilvl w:val="0"/>
          <w:numId w:val="78"/>
        </w:numPr>
      </w:pPr>
      <w:r w:rsidRPr="00137182">
        <w:t>Sample preparation;</w:t>
      </w:r>
    </w:p>
    <w:p w14:paraId="5C77E1CD" w14:textId="77777777" w:rsidR="007C765B" w:rsidRPr="00137182" w:rsidRDefault="007C765B" w:rsidP="007C765B">
      <w:pPr>
        <w:pStyle w:val="ListParagraph"/>
      </w:pPr>
    </w:p>
    <w:p w14:paraId="7E1E6650" w14:textId="77777777" w:rsidR="007C765B" w:rsidRDefault="007C765B" w:rsidP="007C765B">
      <w:pPr>
        <w:pStyle w:val="ListParagraph"/>
        <w:numPr>
          <w:ilvl w:val="0"/>
          <w:numId w:val="78"/>
        </w:numPr>
      </w:pPr>
      <w:r w:rsidRPr="00137182">
        <w:t>Preservation of samples;</w:t>
      </w:r>
    </w:p>
    <w:p w14:paraId="6F47FA07" w14:textId="77777777" w:rsidR="007C765B" w:rsidRDefault="007C765B" w:rsidP="007C765B">
      <w:pPr>
        <w:pStyle w:val="ListParagraph"/>
      </w:pPr>
    </w:p>
    <w:p w14:paraId="374FDF32" w14:textId="77777777" w:rsidR="007C765B" w:rsidRDefault="007C765B" w:rsidP="007C765B">
      <w:pPr>
        <w:pStyle w:val="ListParagraph"/>
        <w:numPr>
          <w:ilvl w:val="0"/>
          <w:numId w:val="78"/>
        </w:numPr>
      </w:pPr>
      <w:r w:rsidRPr="00137182">
        <w:t>Holding times prior to shipping to the laboratory for testing; and</w:t>
      </w:r>
    </w:p>
    <w:p w14:paraId="0E32565C" w14:textId="77777777" w:rsidR="007C765B" w:rsidRDefault="007C765B" w:rsidP="007C765B">
      <w:pPr>
        <w:pStyle w:val="ListParagraph"/>
      </w:pPr>
    </w:p>
    <w:p w14:paraId="3C27CF0E" w14:textId="77777777" w:rsidR="007C765B" w:rsidRPr="00137182" w:rsidRDefault="007C765B" w:rsidP="007C765B">
      <w:pPr>
        <w:pStyle w:val="ListParagraph"/>
        <w:numPr>
          <w:ilvl w:val="0"/>
          <w:numId w:val="78"/>
        </w:numPr>
      </w:pPr>
      <w:r w:rsidRPr="00137182">
        <w:t>Temperature of storage.</w:t>
      </w:r>
    </w:p>
    <w:p w14:paraId="5E3F1870" w14:textId="77777777" w:rsidR="007C765B" w:rsidRPr="00137182" w:rsidRDefault="007C765B" w:rsidP="007C765B">
      <w:pPr>
        <w:ind w:left="1440"/>
      </w:pPr>
    </w:p>
    <w:p w14:paraId="35995E0D" w14:textId="77777777" w:rsidR="007C765B" w:rsidRPr="00137182" w:rsidRDefault="007C765B" w:rsidP="007C765B">
      <w:pPr>
        <w:pStyle w:val="Heading2"/>
      </w:pPr>
      <w:bookmarkStart w:id="150" w:name="_Toc466878122"/>
      <w:bookmarkStart w:id="151" w:name="_Toc528847771"/>
      <w:bookmarkStart w:id="152" w:name="_Toc5787435"/>
      <w:r w:rsidRPr="00137182">
        <w:t>sample/specimen pickup</w:t>
      </w:r>
      <w:bookmarkEnd w:id="150"/>
      <w:bookmarkEnd w:id="151"/>
      <w:bookmarkEnd w:id="152"/>
    </w:p>
    <w:p w14:paraId="57B9D8A3" w14:textId="77777777" w:rsidR="007C765B" w:rsidRPr="00137182" w:rsidRDefault="007C765B" w:rsidP="007C765B"/>
    <w:p w14:paraId="0FB8BCBC" w14:textId="377F8AC8" w:rsidR="007C765B" w:rsidRPr="00137182" w:rsidRDefault="007C765B" w:rsidP="007C765B">
      <w:r w:rsidRPr="00137182">
        <w:t xml:space="preserve">The </w:t>
      </w:r>
      <w:r w:rsidR="00C96F28">
        <w:rPr>
          <w:szCs w:val="22"/>
          <w:lang w:eastAsia="x-none"/>
        </w:rPr>
        <w:t>Vendor {Contractor}</w:t>
      </w:r>
      <w:r w:rsidR="00C96F28" w:rsidRPr="001A7DB3">
        <w:rPr>
          <w:szCs w:val="22"/>
          <w:lang w:eastAsia="x-none"/>
        </w:rPr>
        <w:t xml:space="preserve"> </w:t>
      </w:r>
      <w:r w:rsidRPr="00137182">
        <w:t xml:space="preserve">shall provide daily pickup and transportation of specimens from the collection site to the Vendor {Contractor) laboratory within 24 hours. All specimens must be transported by </w:t>
      </w:r>
      <w:r w:rsidR="0064599B">
        <w:t xml:space="preserve">the Vendor’s {Contractor’s} </w:t>
      </w:r>
      <w:r w:rsidRPr="00137182">
        <w:t>laboratory personnel in order to maintain the chain of custody.</w:t>
      </w:r>
    </w:p>
    <w:p w14:paraId="3D2D31C4" w14:textId="77777777" w:rsidR="007C765B" w:rsidRPr="00137182" w:rsidRDefault="007C765B" w:rsidP="007C765B"/>
    <w:p w14:paraId="09DB1242" w14:textId="77777777" w:rsidR="007C765B" w:rsidRPr="00137182" w:rsidRDefault="007C765B" w:rsidP="007C765B">
      <w:pPr>
        <w:pStyle w:val="Heading2"/>
      </w:pPr>
      <w:bookmarkStart w:id="153" w:name="_Toc466878123"/>
      <w:bookmarkStart w:id="154" w:name="_Toc528847772"/>
      <w:bookmarkStart w:id="155" w:name="_Toc5787436"/>
      <w:r w:rsidRPr="00137182">
        <w:t>TEST SYSTEM standards</w:t>
      </w:r>
      <w:bookmarkEnd w:id="153"/>
      <w:bookmarkEnd w:id="154"/>
      <w:bookmarkEnd w:id="155"/>
    </w:p>
    <w:p w14:paraId="34583097" w14:textId="77777777" w:rsidR="007C765B" w:rsidRPr="00137182" w:rsidRDefault="007C765B" w:rsidP="007C765B"/>
    <w:p w14:paraId="364CD6B1" w14:textId="32FBF938" w:rsidR="007C765B" w:rsidRPr="00137182" w:rsidRDefault="007C765B" w:rsidP="007C765B">
      <w:r w:rsidRPr="00137182">
        <w:t xml:space="preserve">The </w:t>
      </w:r>
      <w:r w:rsidR="00C96F28">
        <w:rPr>
          <w:szCs w:val="22"/>
          <w:lang w:eastAsia="x-none"/>
        </w:rPr>
        <w:t>Vendor {Contractor}</w:t>
      </w:r>
      <w:r w:rsidR="00C96F28" w:rsidRPr="001A7DB3">
        <w:rPr>
          <w:szCs w:val="22"/>
          <w:lang w:eastAsia="x-none"/>
        </w:rPr>
        <w:t xml:space="preserve"> </w:t>
      </w:r>
      <w:r w:rsidRPr="00137182">
        <w:t xml:space="preserve">shall perform a battery of tests, which meet and/or exceed the current standards of the American Association of Blood Banks (AABB) or the American Society for Histocompatibility and Immunogenetics (ASHI) on collected samples.  </w:t>
      </w:r>
    </w:p>
    <w:p w14:paraId="3CD502DE" w14:textId="77777777" w:rsidR="007C765B" w:rsidRPr="00137182" w:rsidRDefault="007C765B" w:rsidP="007C765B"/>
    <w:p w14:paraId="52DBCBD3" w14:textId="079495AA" w:rsidR="007C765B" w:rsidRPr="00137182" w:rsidRDefault="007C765B" w:rsidP="007C765B">
      <w:r w:rsidRPr="00137182">
        <w:t xml:space="preserve">The </w:t>
      </w:r>
      <w:r w:rsidR="00C96F28">
        <w:rPr>
          <w:szCs w:val="22"/>
          <w:lang w:eastAsia="x-none"/>
        </w:rPr>
        <w:t>Vendor {Contractor}</w:t>
      </w:r>
      <w:r w:rsidR="00C96F28" w:rsidRPr="001A7DB3">
        <w:rPr>
          <w:szCs w:val="22"/>
          <w:lang w:eastAsia="x-none"/>
        </w:rPr>
        <w:t xml:space="preserve"> </w:t>
      </w:r>
      <w:r w:rsidRPr="00137182">
        <w:t xml:space="preserve">shall, consistent with AABB or ASHI guidelines, supply and utilize all materials necessary for the collection, preservation, preparation, and shipment of specimen in a manner that precludes contamination, tampering, or substitution of specimens and otherwise ensures the integrity of the testing methodology.  </w:t>
      </w:r>
    </w:p>
    <w:p w14:paraId="55273AF0" w14:textId="77777777" w:rsidR="007C765B" w:rsidRPr="00137182" w:rsidRDefault="007C765B" w:rsidP="005D78D4">
      <w:pPr>
        <w:keepNext/>
      </w:pPr>
    </w:p>
    <w:p w14:paraId="5D0CE87F" w14:textId="77777777" w:rsidR="007C765B" w:rsidRPr="00137182" w:rsidRDefault="007C765B" w:rsidP="005D78D4">
      <w:pPr>
        <w:pStyle w:val="Heading3"/>
        <w:keepNext/>
      </w:pPr>
      <w:bookmarkStart w:id="156" w:name="_Toc466878124"/>
      <w:bookmarkStart w:id="157" w:name="_Toc528847773"/>
      <w:bookmarkStart w:id="158" w:name="_Toc5787437"/>
      <w:r w:rsidRPr="00137182">
        <w:t>dna genetic system testing</w:t>
      </w:r>
      <w:bookmarkEnd w:id="156"/>
      <w:bookmarkEnd w:id="157"/>
      <w:bookmarkEnd w:id="158"/>
    </w:p>
    <w:p w14:paraId="53402BC6" w14:textId="77777777" w:rsidR="007C765B" w:rsidRPr="00137182" w:rsidRDefault="007C765B" w:rsidP="005D78D4">
      <w:pPr>
        <w:keepNext/>
      </w:pPr>
    </w:p>
    <w:p w14:paraId="5FDC2A63" w14:textId="34F9AEA2" w:rsidR="007C765B" w:rsidRPr="00137182" w:rsidRDefault="007C765B" w:rsidP="005D78D4">
      <w:pPr>
        <w:keepNext/>
      </w:pPr>
      <w:r w:rsidRPr="00137182">
        <w:t xml:space="preserve">The </w:t>
      </w:r>
      <w:r w:rsidR="00C96F28">
        <w:rPr>
          <w:szCs w:val="22"/>
          <w:lang w:eastAsia="x-none"/>
        </w:rPr>
        <w:t>Vendor {Contractor}</w:t>
      </w:r>
      <w:r w:rsidR="00C96F28" w:rsidRPr="001A7DB3">
        <w:rPr>
          <w:szCs w:val="22"/>
          <w:lang w:eastAsia="x-none"/>
        </w:rPr>
        <w:t xml:space="preserve"> </w:t>
      </w:r>
      <w:r w:rsidRPr="00137182">
        <w:t>shall provide DNA genetic system testing that shall include the following:</w:t>
      </w:r>
    </w:p>
    <w:p w14:paraId="1C53018B" w14:textId="77777777" w:rsidR="007C765B" w:rsidRPr="00137182" w:rsidRDefault="007C765B" w:rsidP="007C765B"/>
    <w:p w14:paraId="376EE25A" w14:textId="77777777" w:rsidR="007C765B" w:rsidRDefault="007C765B" w:rsidP="007C765B">
      <w:pPr>
        <w:pStyle w:val="ListParagraph"/>
        <w:numPr>
          <w:ilvl w:val="0"/>
          <w:numId w:val="79"/>
        </w:numPr>
      </w:pPr>
      <w:r w:rsidRPr="00137182">
        <w:t>Analysis as approved by AABB or ASHI guidelines;</w:t>
      </w:r>
    </w:p>
    <w:p w14:paraId="33EE5AA8" w14:textId="77777777" w:rsidR="007C765B" w:rsidRPr="00137182" w:rsidRDefault="007C765B" w:rsidP="007C765B">
      <w:pPr>
        <w:pStyle w:val="ListParagraph"/>
      </w:pPr>
    </w:p>
    <w:p w14:paraId="5A18AF34" w14:textId="77777777" w:rsidR="007C765B" w:rsidRDefault="007C765B" w:rsidP="007C765B">
      <w:pPr>
        <w:pStyle w:val="ListParagraph"/>
        <w:numPr>
          <w:ilvl w:val="0"/>
          <w:numId w:val="79"/>
        </w:numPr>
      </w:pPr>
      <w:r w:rsidRPr="00137182">
        <w:t>Controls for complete DNA digestion;</w:t>
      </w:r>
    </w:p>
    <w:p w14:paraId="0006455F" w14:textId="77777777" w:rsidR="007C765B" w:rsidRDefault="007C765B" w:rsidP="007C765B">
      <w:pPr>
        <w:pStyle w:val="ListParagraph"/>
      </w:pPr>
    </w:p>
    <w:p w14:paraId="0B9FFB12" w14:textId="77777777" w:rsidR="007C765B" w:rsidRDefault="007C765B" w:rsidP="007C765B">
      <w:pPr>
        <w:pStyle w:val="ListParagraph"/>
        <w:numPr>
          <w:ilvl w:val="0"/>
          <w:numId w:val="79"/>
        </w:numPr>
      </w:pPr>
      <w:r w:rsidRPr="00137182">
        <w:t>The use of DNA standards; and</w:t>
      </w:r>
    </w:p>
    <w:p w14:paraId="136FA5CE" w14:textId="77777777" w:rsidR="007C765B" w:rsidRDefault="007C765B" w:rsidP="007C765B">
      <w:pPr>
        <w:pStyle w:val="ListParagraph"/>
      </w:pPr>
    </w:p>
    <w:p w14:paraId="3D387CD0" w14:textId="77777777" w:rsidR="007C765B" w:rsidRPr="00137182" w:rsidRDefault="007C765B" w:rsidP="007C765B">
      <w:pPr>
        <w:pStyle w:val="ListParagraph"/>
        <w:numPr>
          <w:ilvl w:val="0"/>
          <w:numId w:val="79"/>
        </w:numPr>
      </w:pPr>
      <w:r w:rsidRPr="00137182">
        <w:t>Gene frequencies and mutation rate estimations for genes being detected.</w:t>
      </w:r>
    </w:p>
    <w:p w14:paraId="3B1908F4" w14:textId="77777777" w:rsidR="007C765B" w:rsidRPr="00137182" w:rsidRDefault="007C765B" w:rsidP="007C765B"/>
    <w:p w14:paraId="4A7954A7" w14:textId="77777777" w:rsidR="007C765B" w:rsidRPr="00137182" w:rsidRDefault="007C765B" w:rsidP="007C765B">
      <w:pPr>
        <w:pStyle w:val="Heading3"/>
      </w:pPr>
      <w:bookmarkStart w:id="159" w:name="_Toc466878125"/>
      <w:bookmarkStart w:id="160" w:name="_Toc528847774"/>
      <w:bookmarkStart w:id="161" w:name="_Toc5787438"/>
      <w:r w:rsidRPr="00137182">
        <w:t>Buccal Swab</w:t>
      </w:r>
      <w:bookmarkEnd w:id="159"/>
      <w:bookmarkEnd w:id="160"/>
      <w:bookmarkEnd w:id="161"/>
    </w:p>
    <w:p w14:paraId="2BB1669B" w14:textId="77777777" w:rsidR="007C765B" w:rsidRPr="00137182" w:rsidRDefault="007C765B" w:rsidP="007C765B"/>
    <w:p w14:paraId="4FBA1D47" w14:textId="69AD47DA" w:rsidR="007C765B" w:rsidRPr="00137182" w:rsidRDefault="007C765B" w:rsidP="007C765B">
      <w:r w:rsidRPr="00137182">
        <w:t xml:space="preserve">The </w:t>
      </w:r>
      <w:r w:rsidR="00C96F28">
        <w:rPr>
          <w:szCs w:val="22"/>
          <w:lang w:eastAsia="x-none"/>
        </w:rPr>
        <w:t>Vendor {Contractor}</w:t>
      </w:r>
      <w:r w:rsidR="00C96F28" w:rsidRPr="001A7DB3">
        <w:rPr>
          <w:szCs w:val="22"/>
          <w:lang w:eastAsia="x-none"/>
        </w:rPr>
        <w:t xml:space="preserve"> </w:t>
      </w:r>
      <w:r w:rsidRPr="00137182">
        <w:t xml:space="preserve">shall </w:t>
      </w:r>
      <w:r w:rsidR="008D1E9A">
        <w:t xml:space="preserve">also </w:t>
      </w:r>
      <w:r w:rsidRPr="00137182">
        <w:t>provide DNA genetic system testing using buccal swab tissue collection and DNA analysis as approved by AABB or ASHI guidelines.</w:t>
      </w:r>
    </w:p>
    <w:p w14:paraId="320205E2" w14:textId="77777777" w:rsidR="007C765B" w:rsidRPr="00137182" w:rsidRDefault="007C765B" w:rsidP="007C765B"/>
    <w:p w14:paraId="12A887D2" w14:textId="77777777" w:rsidR="007C765B" w:rsidRPr="00137182" w:rsidRDefault="007C765B" w:rsidP="007C765B">
      <w:pPr>
        <w:pStyle w:val="Heading3"/>
      </w:pPr>
      <w:bookmarkStart w:id="162" w:name="_Toc466878126"/>
      <w:bookmarkStart w:id="163" w:name="_Toc528847775"/>
      <w:bookmarkStart w:id="164" w:name="_Toc5787439"/>
      <w:r w:rsidRPr="00137182">
        <w:t>new technology for genetic testing</w:t>
      </w:r>
      <w:bookmarkEnd w:id="162"/>
      <w:bookmarkEnd w:id="163"/>
      <w:bookmarkEnd w:id="164"/>
    </w:p>
    <w:p w14:paraId="666F3929" w14:textId="77777777" w:rsidR="007C765B" w:rsidRPr="00137182" w:rsidRDefault="007C765B" w:rsidP="007C765B"/>
    <w:p w14:paraId="53F0CABC" w14:textId="37AA6F94" w:rsidR="007C765B" w:rsidRDefault="007C765B" w:rsidP="007C765B">
      <w:r>
        <w:t>T</w:t>
      </w:r>
      <w:r w:rsidRPr="003676D8">
        <w:t xml:space="preserve">he </w:t>
      </w:r>
      <w:r w:rsidR="00C96F28">
        <w:rPr>
          <w:szCs w:val="22"/>
          <w:lang w:eastAsia="x-none"/>
        </w:rPr>
        <w:t>Vendor {Contractor}</w:t>
      </w:r>
      <w:r w:rsidR="00C96F28" w:rsidRPr="001A7DB3">
        <w:rPr>
          <w:szCs w:val="22"/>
          <w:lang w:eastAsia="x-none"/>
        </w:rPr>
        <w:t xml:space="preserve"> </w:t>
      </w:r>
      <w:r w:rsidRPr="003676D8">
        <w:t xml:space="preserve">} </w:t>
      </w:r>
      <w:r>
        <w:t xml:space="preserve">shall make testing available based on </w:t>
      </w:r>
      <w:r w:rsidRPr="002F3EB6">
        <w:t xml:space="preserve">new technology </w:t>
      </w:r>
      <w:r>
        <w:t xml:space="preserve">which </w:t>
      </w:r>
      <w:r w:rsidRPr="002F3EB6">
        <w:t>enhanc</w:t>
      </w:r>
      <w:r>
        <w:t>es</w:t>
      </w:r>
      <w:r w:rsidRPr="002F3EB6">
        <w:t xml:space="preserve"> the efficiency and reliability of the testing </w:t>
      </w:r>
      <w:r>
        <w:t xml:space="preserve">if it </w:t>
      </w:r>
      <w:r w:rsidRPr="002F3EB6">
        <w:t xml:space="preserve">becomes the standard as defined by the AABB and/or ASHI </w:t>
      </w:r>
      <w:r>
        <w:t xml:space="preserve">during the term of the Blanket P.O.  </w:t>
      </w:r>
    </w:p>
    <w:p w14:paraId="579E7D44" w14:textId="77777777" w:rsidR="007C765B" w:rsidRPr="00137182" w:rsidRDefault="007C765B" w:rsidP="007C765B"/>
    <w:p w14:paraId="763873EA" w14:textId="2087647F" w:rsidR="007C765B" w:rsidRPr="00137182" w:rsidRDefault="007C765B" w:rsidP="007C765B">
      <w:r w:rsidRPr="00137182">
        <w:t xml:space="preserve">The </w:t>
      </w:r>
      <w:r w:rsidR="00F63A05">
        <w:rPr>
          <w:szCs w:val="22"/>
          <w:lang w:eastAsia="x-none"/>
        </w:rPr>
        <w:t>Vendor {Contractor}</w:t>
      </w:r>
      <w:r w:rsidR="00F63A05" w:rsidRPr="001A7DB3">
        <w:rPr>
          <w:szCs w:val="22"/>
          <w:lang w:eastAsia="x-none"/>
        </w:rPr>
        <w:t xml:space="preserve"> </w:t>
      </w:r>
      <w:r w:rsidRPr="00137182">
        <w:t>shall maintain compliance with subsequent federal or State mandated policy, regulations, or system changes, and must configure business practices, system(s), and system file changes to comply, at no additional cost to the State</w:t>
      </w:r>
      <w:r>
        <w:t>, subject to approval by the SCM</w:t>
      </w:r>
      <w:r w:rsidRPr="00137182">
        <w:t xml:space="preserve">.  </w:t>
      </w:r>
    </w:p>
    <w:p w14:paraId="6EC3CC85" w14:textId="77777777" w:rsidR="007C765B" w:rsidRPr="00137182" w:rsidRDefault="007C765B" w:rsidP="007C765B"/>
    <w:p w14:paraId="6889F589" w14:textId="77777777" w:rsidR="007C765B" w:rsidRPr="00137182" w:rsidRDefault="007C765B" w:rsidP="007C765B">
      <w:pPr>
        <w:pStyle w:val="Heading2"/>
      </w:pPr>
      <w:bookmarkStart w:id="165" w:name="_Toc466878127"/>
      <w:bookmarkStart w:id="166" w:name="_Toc528847776"/>
      <w:bookmarkStart w:id="167" w:name="_Toc5787440"/>
      <w:r w:rsidRPr="00F81395">
        <w:t>inclusion</w:t>
      </w:r>
      <w:r w:rsidRPr="00137182">
        <w:t>/exclusion of the putative father</w:t>
      </w:r>
      <w:bookmarkEnd w:id="165"/>
      <w:bookmarkEnd w:id="166"/>
      <w:bookmarkEnd w:id="167"/>
    </w:p>
    <w:p w14:paraId="0F9D8647" w14:textId="77777777" w:rsidR="007C765B" w:rsidRPr="00137182" w:rsidRDefault="007C765B" w:rsidP="007C765B"/>
    <w:p w14:paraId="29350EC9" w14:textId="05272CEA" w:rsidR="007C765B" w:rsidRPr="00137182" w:rsidRDefault="007C765B" w:rsidP="007C765B">
      <w:r>
        <w:t xml:space="preserve">The </w:t>
      </w:r>
      <w:r w:rsidR="00F63A05">
        <w:rPr>
          <w:szCs w:val="22"/>
          <w:lang w:eastAsia="x-none"/>
        </w:rPr>
        <w:t>Vendor {Contractor}</w:t>
      </w:r>
      <w:r w:rsidR="00F63A05" w:rsidRPr="001A7DB3">
        <w:rPr>
          <w:szCs w:val="22"/>
          <w:lang w:eastAsia="x-none"/>
        </w:rPr>
        <w:t xml:space="preserve"> </w:t>
      </w:r>
      <w:r w:rsidRPr="00137182">
        <w:t>shall determine</w:t>
      </w:r>
      <w:r>
        <w:t xml:space="preserve"> inclusion </w:t>
      </w:r>
      <w:r w:rsidRPr="00137182">
        <w:t>by using approved genetic system markers which result in a probability of paternity of at least ninety-nine (99%) percent.</w:t>
      </w:r>
    </w:p>
    <w:p w14:paraId="73850950" w14:textId="77777777" w:rsidR="007C765B" w:rsidRPr="00137182" w:rsidRDefault="007C765B" w:rsidP="007C765B"/>
    <w:p w14:paraId="51C3292A" w14:textId="4AF2B924" w:rsidR="007C765B" w:rsidRPr="00137182" w:rsidRDefault="007C765B" w:rsidP="007C765B">
      <w:r w:rsidRPr="00137182">
        <w:t xml:space="preserve">The </w:t>
      </w:r>
      <w:r w:rsidR="00F63A05">
        <w:rPr>
          <w:szCs w:val="22"/>
          <w:lang w:eastAsia="x-none"/>
        </w:rPr>
        <w:t>Vendor {Contractor}</w:t>
      </w:r>
      <w:r w:rsidR="00F63A05" w:rsidRPr="001A7DB3">
        <w:rPr>
          <w:szCs w:val="22"/>
          <w:lang w:eastAsia="x-none"/>
        </w:rPr>
        <w:t xml:space="preserve"> </w:t>
      </w:r>
      <w:r w:rsidRPr="00137182">
        <w:t>shall base exclusion by performing at least two (2) approved, different, genetic system procedures consistent with AABB or ASHI guidelines.</w:t>
      </w:r>
    </w:p>
    <w:p w14:paraId="470F07B3" w14:textId="77777777" w:rsidR="007C765B" w:rsidRPr="00137182" w:rsidRDefault="007C765B" w:rsidP="007C765B"/>
    <w:p w14:paraId="26A736E5" w14:textId="77777777" w:rsidR="007C765B" w:rsidRDefault="007C765B" w:rsidP="007C765B">
      <w:pPr>
        <w:pStyle w:val="Heading2"/>
      </w:pPr>
      <w:bookmarkStart w:id="168" w:name="_Toc466878128"/>
      <w:bookmarkStart w:id="169" w:name="_Toc528847777"/>
      <w:bookmarkStart w:id="170" w:name="_Toc5787441"/>
      <w:r w:rsidRPr="00137182">
        <w:t xml:space="preserve">report </w:t>
      </w:r>
      <w:r w:rsidRPr="00F81395">
        <w:t>of</w:t>
      </w:r>
      <w:r w:rsidRPr="00137182">
        <w:t xml:space="preserve"> test results</w:t>
      </w:r>
      <w:bookmarkEnd w:id="168"/>
      <w:bookmarkEnd w:id="169"/>
      <w:bookmarkEnd w:id="170"/>
    </w:p>
    <w:p w14:paraId="77F1B300" w14:textId="77777777" w:rsidR="007C765B" w:rsidRPr="002F3EB6" w:rsidRDefault="007C765B" w:rsidP="007C765B"/>
    <w:p w14:paraId="0E6CEF9A" w14:textId="5CB57364" w:rsidR="007C765B" w:rsidRDefault="007C765B" w:rsidP="007C765B">
      <w:r>
        <w:t>T</w:t>
      </w:r>
      <w:r w:rsidRPr="002F3EB6">
        <w:t xml:space="preserve">he </w:t>
      </w:r>
      <w:r w:rsidR="00F63A05">
        <w:rPr>
          <w:szCs w:val="22"/>
          <w:lang w:eastAsia="x-none"/>
        </w:rPr>
        <w:t>Vendor {Contractor}</w:t>
      </w:r>
      <w:r w:rsidR="00F63A05" w:rsidRPr="001A7DB3">
        <w:rPr>
          <w:szCs w:val="22"/>
          <w:lang w:eastAsia="x-none"/>
        </w:rPr>
        <w:t xml:space="preserve"> </w:t>
      </w:r>
      <w:r w:rsidRPr="002F3EB6">
        <w:t>shall</w:t>
      </w:r>
      <w:r>
        <w:t>:</w:t>
      </w:r>
    </w:p>
    <w:p w14:paraId="0430B04E" w14:textId="77777777" w:rsidR="007C765B" w:rsidRDefault="007C765B" w:rsidP="007C765B"/>
    <w:p w14:paraId="5AE84D24" w14:textId="77777777" w:rsidR="007C765B" w:rsidRDefault="007C765B" w:rsidP="007C765B">
      <w:pPr>
        <w:pStyle w:val="ListParagraph"/>
        <w:numPr>
          <w:ilvl w:val="0"/>
          <w:numId w:val="80"/>
        </w:numPr>
      </w:pPr>
      <w:r>
        <w:t>P</w:t>
      </w:r>
      <w:r w:rsidRPr="002F3EB6">
        <w:t>rovide a certified electronic result report for each finding to the personnel of the county child support office request</w:t>
      </w:r>
      <w:r>
        <w:t>ing</w:t>
      </w:r>
      <w:r w:rsidRPr="002F3EB6">
        <w:t xml:space="preserve"> the test</w:t>
      </w:r>
      <w:r>
        <w:t xml:space="preserve"> w</w:t>
      </w:r>
      <w:r w:rsidRPr="00137182">
        <w:t>ithin seven (7) calendar days after receipt of the final samp</w:t>
      </w:r>
      <w:r>
        <w:t xml:space="preserve">le (the last party to the case).  All reports shall contain at a minimum: </w:t>
      </w:r>
    </w:p>
    <w:p w14:paraId="1CE44FBF" w14:textId="77777777" w:rsidR="007C765B" w:rsidRDefault="007C765B" w:rsidP="007C765B">
      <w:pPr>
        <w:pStyle w:val="ListParagraph"/>
      </w:pPr>
    </w:p>
    <w:p w14:paraId="7DD41AEA" w14:textId="77777777" w:rsidR="007C765B" w:rsidRDefault="007C765B" w:rsidP="007C765B">
      <w:pPr>
        <w:pStyle w:val="ListParagraph"/>
        <w:numPr>
          <w:ilvl w:val="0"/>
          <w:numId w:val="81"/>
        </w:numPr>
      </w:pPr>
      <w:r>
        <w:t>Name, title, and qualifications specific to the Vendor’s {Contractor’s} employee who performed the final data, and analytical review of the test;</w:t>
      </w:r>
    </w:p>
    <w:p w14:paraId="4D197C9E" w14:textId="77777777" w:rsidR="007C765B" w:rsidRDefault="007C765B" w:rsidP="007C765B">
      <w:pPr>
        <w:pStyle w:val="ListParagraph"/>
        <w:numPr>
          <w:ilvl w:val="0"/>
          <w:numId w:val="81"/>
        </w:numPr>
      </w:pPr>
      <w:r>
        <w:t>Date of collection of the samples, and the date of the test;</w:t>
      </w:r>
    </w:p>
    <w:p w14:paraId="65CE8BBE" w14:textId="77777777" w:rsidR="007C765B" w:rsidRDefault="007C765B" w:rsidP="007C765B">
      <w:pPr>
        <w:pStyle w:val="ListParagraph"/>
        <w:numPr>
          <w:ilvl w:val="0"/>
          <w:numId w:val="81"/>
        </w:numPr>
      </w:pPr>
      <w:r>
        <w:t>Name of each individual tested and the relationship to child, to include racial origin(s) assigned by the laboratory to the mother and alleged father(s) for the purpose of calculation;</w:t>
      </w:r>
    </w:p>
    <w:p w14:paraId="3FD3E9C4" w14:textId="77777777" w:rsidR="007C765B" w:rsidRDefault="007C765B" w:rsidP="007C765B">
      <w:pPr>
        <w:pStyle w:val="ListParagraph"/>
        <w:numPr>
          <w:ilvl w:val="0"/>
          <w:numId w:val="81"/>
        </w:numPr>
      </w:pPr>
      <w:r>
        <w:t>A description of the genetic test(s) performed;</w:t>
      </w:r>
    </w:p>
    <w:p w14:paraId="3FBBD3B4" w14:textId="77777777" w:rsidR="007C765B" w:rsidRDefault="007C765B" w:rsidP="007C765B">
      <w:pPr>
        <w:pStyle w:val="ListParagraph"/>
        <w:numPr>
          <w:ilvl w:val="0"/>
          <w:numId w:val="81"/>
        </w:numPr>
      </w:pPr>
      <w:r>
        <w:t>Phenotypes established for each individual in each genetic system examined;</w:t>
      </w:r>
    </w:p>
    <w:p w14:paraId="23B56F84" w14:textId="77777777" w:rsidR="007C765B" w:rsidRDefault="007C765B" w:rsidP="007C765B">
      <w:pPr>
        <w:pStyle w:val="ListParagraph"/>
        <w:numPr>
          <w:ilvl w:val="0"/>
          <w:numId w:val="81"/>
        </w:numPr>
      </w:pPr>
      <w:r>
        <w:t>A statement as to whether or not the alleged father can be excluded and the conclusions therefore;</w:t>
      </w:r>
    </w:p>
    <w:p w14:paraId="0283ED9A" w14:textId="77777777" w:rsidR="007C765B" w:rsidRDefault="007C765B" w:rsidP="007C765B">
      <w:pPr>
        <w:pStyle w:val="ListParagraph"/>
        <w:numPr>
          <w:ilvl w:val="0"/>
          <w:numId w:val="81"/>
        </w:numPr>
      </w:pPr>
      <w:r>
        <w:t xml:space="preserve">The signature of the laboratory director or his/her properly qualified designee; </w:t>
      </w:r>
    </w:p>
    <w:p w14:paraId="1A3EEDD6" w14:textId="77777777" w:rsidR="007C765B" w:rsidRDefault="007C765B" w:rsidP="007C765B">
      <w:pPr>
        <w:pStyle w:val="ListParagraph"/>
        <w:numPr>
          <w:ilvl w:val="0"/>
          <w:numId w:val="81"/>
        </w:numPr>
      </w:pPr>
      <w:r>
        <w:t>Photographs taken at the time the tissue or blood samples were collected; and</w:t>
      </w:r>
    </w:p>
    <w:p w14:paraId="7B36E9C2" w14:textId="77777777" w:rsidR="007C765B" w:rsidRDefault="007C765B" w:rsidP="007C765B">
      <w:pPr>
        <w:pStyle w:val="ListParagraph"/>
        <w:numPr>
          <w:ilvl w:val="0"/>
          <w:numId w:val="81"/>
        </w:numPr>
      </w:pPr>
      <w:r>
        <w:lastRenderedPageBreak/>
        <w:t>Photocopies of IDs and thumbprints taken at the time tissue or blood samples were collected;</w:t>
      </w:r>
    </w:p>
    <w:p w14:paraId="04B29F1B" w14:textId="77777777" w:rsidR="007C765B" w:rsidRDefault="007C765B" w:rsidP="007C765B">
      <w:pPr>
        <w:pStyle w:val="ListParagraph"/>
        <w:ind w:left="1620"/>
      </w:pPr>
    </w:p>
    <w:p w14:paraId="538E8A60" w14:textId="77777777" w:rsidR="007C765B" w:rsidRDefault="007C765B" w:rsidP="007C765B">
      <w:pPr>
        <w:pStyle w:val="ListParagraph"/>
        <w:numPr>
          <w:ilvl w:val="0"/>
          <w:numId w:val="80"/>
        </w:numPr>
      </w:pPr>
      <w:r>
        <w:t>B</w:t>
      </w:r>
      <w:r w:rsidRPr="00137182">
        <w:t>e paid only for those certified and notarized electronic result reports that are provided to the county child support agency within seven (7) calendar days after receipt of the samples</w:t>
      </w:r>
      <w:r>
        <w:t>;</w:t>
      </w:r>
      <w:r w:rsidRPr="00137182">
        <w:t xml:space="preserve">  </w:t>
      </w:r>
      <w:r>
        <w:t xml:space="preserve">and </w:t>
      </w:r>
    </w:p>
    <w:p w14:paraId="1E5F6E3A" w14:textId="77777777" w:rsidR="007C765B" w:rsidRDefault="007C765B" w:rsidP="007C765B">
      <w:pPr>
        <w:pStyle w:val="ListParagraph"/>
      </w:pPr>
    </w:p>
    <w:p w14:paraId="4E146962" w14:textId="77777777" w:rsidR="007C765B" w:rsidRDefault="007C765B" w:rsidP="007C765B">
      <w:pPr>
        <w:pStyle w:val="ListParagraph"/>
        <w:numPr>
          <w:ilvl w:val="0"/>
          <w:numId w:val="80"/>
        </w:numPr>
      </w:pPr>
      <w:r>
        <w:t>Request an extension, in writing, specifying the reason and outlining amount of time needed, i</w:t>
      </w:r>
      <w:r w:rsidRPr="00137182">
        <w:t>f unable to meet the seven (7) calendar day deadline because more extensive testing is required</w:t>
      </w:r>
      <w:r>
        <w:t>.  A</w:t>
      </w:r>
      <w:r w:rsidRPr="00137182">
        <w:t xml:space="preserve">n extension may be granted with written approval from the county child support office or the </w:t>
      </w:r>
      <w:r>
        <w:t>SCM.</w:t>
      </w:r>
      <w:r w:rsidRPr="00137182">
        <w:t xml:space="preserve">  </w:t>
      </w:r>
    </w:p>
    <w:p w14:paraId="001BA4EE" w14:textId="77777777" w:rsidR="007C765B" w:rsidRPr="00137182" w:rsidRDefault="007C765B" w:rsidP="007C765B"/>
    <w:p w14:paraId="3F92E726" w14:textId="77777777" w:rsidR="007C765B" w:rsidRPr="00137182" w:rsidRDefault="007C765B" w:rsidP="007C765B">
      <w:pPr>
        <w:pStyle w:val="Heading3"/>
      </w:pPr>
      <w:bookmarkStart w:id="171" w:name="_Toc466878129"/>
      <w:bookmarkStart w:id="172" w:name="_Toc528847778"/>
      <w:bookmarkStart w:id="173" w:name="_Toc5787442"/>
      <w:r w:rsidRPr="00137182">
        <w:t>failure to exclude result</w:t>
      </w:r>
      <w:bookmarkEnd w:id="171"/>
      <w:r>
        <w:t xml:space="preserve"> report</w:t>
      </w:r>
      <w:bookmarkEnd w:id="172"/>
      <w:bookmarkEnd w:id="173"/>
    </w:p>
    <w:p w14:paraId="01BA687D" w14:textId="77777777" w:rsidR="007C765B" w:rsidRPr="00137182" w:rsidRDefault="007C765B" w:rsidP="007C765B"/>
    <w:p w14:paraId="67473071" w14:textId="77777777" w:rsidR="007C765B" w:rsidRPr="00137182" w:rsidRDefault="007C765B" w:rsidP="007C765B">
      <w:r w:rsidRPr="00137182">
        <w:t>If there is a failure to exclude a result, the report shall include:</w:t>
      </w:r>
    </w:p>
    <w:p w14:paraId="311A3F43" w14:textId="77777777" w:rsidR="007C765B" w:rsidRPr="00137182" w:rsidRDefault="007C765B" w:rsidP="007C765B"/>
    <w:p w14:paraId="56F9C082" w14:textId="77777777" w:rsidR="007C765B" w:rsidRDefault="007C765B" w:rsidP="007C765B">
      <w:pPr>
        <w:pStyle w:val="ListParagraph"/>
        <w:numPr>
          <w:ilvl w:val="0"/>
          <w:numId w:val="82"/>
        </w:numPr>
      </w:pPr>
      <w:r w:rsidRPr="00137182">
        <w:t>The individual paternity index for each genetic system reported;</w:t>
      </w:r>
    </w:p>
    <w:p w14:paraId="465B2CE5" w14:textId="77777777" w:rsidR="007C765B" w:rsidRPr="00137182" w:rsidRDefault="007C765B" w:rsidP="007C765B">
      <w:pPr>
        <w:pStyle w:val="ListParagraph"/>
      </w:pPr>
    </w:p>
    <w:p w14:paraId="32D615B9" w14:textId="77777777" w:rsidR="007C765B" w:rsidRDefault="007C765B" w:rsidP="007C765B">
      <w:pPr>
        <w:pStyle w:val="ListParagraph"/>
        <w:numPr>
          <w:ilvl w:val="0"/>
          <w:numId w:val="82"/>
        </w:numPr>
      </w:pPr>
      <w:r w:rsidRPr="00137182">
        <w:t>The cumulative paternity index;</w:t>
      </w:r>
    </w:p>
    <w:p w14:paraId="5A0C2D73" w14:textId="77777777" w:rsidR="007C765B" w:rsidRDefault="007C765B" w:rsidP="007C765B">
      <w:pPr>
        <w:pStyle w:val="ListParagraph"/>
      </w:pPr>
    </w:p>
    <w:p w14:paraId="20388D6A" w14:textId="77777777" w:rsidR="007C765B" w:rsidRDefault="007C765B" w:rsidP="007C765B">
      <w:pPr>
        <w:pStyle w:val="ListParagraph"/>
        <w:numPr>
          <w:ilvl w:val="0"/>
          <w:numId w:val="82"/>
        </w:numPr>
      </w:pPr>
      <w:r w:rsidRPr="00137182">
        <w:t>The probability of parentage expressed as a percentage;</w:t>
      </w:r>
    </w:p>
    <w:p w14:paraId="3495DFEB" w14:textId="77777777" w:rsidR="007C765B" w:rsidRDefault="007C765B" w:rsidP="007C765B">
      <w:pPr>
        <w:pStyle w:val="ListParagraph"/>
      </w:pPr>
    </w:p>
    <w:p w14:paraId="74BC0DFD" w14:textId="77777777" w:rsidR="007C765B" w:rsidRDefault="007C765B" w:rsidP="007C765B">
      <w:pPr>
        <w:pStyle w:val="ListParagraph"/>
        <w:numPr>
          <w:ilvl w:val="0"/>
          <w:numId w:val="82"/>
        </w:numPr>
      </w:pPr>
      <w:r w:rsidRPr="00137182">
        <w:t>Statement of the prior probabilities used to calculate the probability of paternity; and</w:t>
      </w:r>
    </w:p>
    <w:p w14:paraId="6D719805" w14:textId="77777777" w:rsidR="007C765B" w:rsidRDefault="007C765B" w:rsidP="007C765B">
      <w:pPr>
        <w:pStyle w:val="ListParagraph"/>
      </w:pPr>
    </w:p>
    <w:p w14:paraId="39E1F46C" w14:textId="77777777" w:rsidR="007C765B" w:rsidRPr="00137182" w:rsidRDefault="007C765B" w:rsidP="007C765B">
      <w:pPr>
        <w:pStyle w:val="ListParagraph"/>
        <w:numPr>
          <w:ilvl w:val="0"/>
          <w:numId w:val="82"/>
        </w:numPr>
      </w:pPr>
      <w:r w:rsidRPr="00137182">
        <w:t xml:space="preserve">Other mathematical or verbal expressions </w:t>
      </w:r>
      <w:r>
        <w:t>used which are</w:t>
      </w:r>
      <w:r w:rsidRPr="00137182">
        <w:t xml:space="preserve"> defined and explained.</w:t>
      </w:r>
    </w:p>
    <w:p w14:paraId="2C6AAFC6" w14:textId="77777777" w:rsidR="007C765B" w:rsidRPr="00137182" w:rsidRDefault="007C765B" w:rsidP="007C765B"/>
    <w:p w14:paraId="13E5FEEC" w14:textId="77777777" w:rsidR="007C765B" w:rsidRPr="00137182" w:rsidRDefault="007C765B" w:rsidP="007C765B">
      <w:pPr>
        <w:pStyle w:val="Heading3"/>
      </w:pPr>
      <w:bookmarkStart w:id="174" w:name="_Toc466878130"/>
      <w:bookmarkStart w:id="175" w:name="_Toc528847779"/>
      <w:bookmarkStart w:id="176" w:name="_Toc5787443"/>
      <w:r w:rsidRPr="00137182">
        <w:t>inconclusive results</w:t>
      </w:r>
      <w:bookmarkEnd w:id="174"/>
      <w:bookmarkEnd w:id="175"/>
      <w:bookmarkEnd w:id="176"/>
    </w:p>
    <w:p w14:paraId="79715BDA" w14:textId="77777777" w:rsidR="007C765B" w:rsidRPr="00137182" w:rsidRDefault="007C765B" w:rsidP="007C765B"/>
    <w:p w14:paraId="0CDDBC46" w14:textId="3818B0F3" w:rsidR="007C765B" w:rsidRPr="00137182" w:rsidRDefault="007C765B" w:rsidP="007C765B">
      <w:r w:rsidRPr="00137182">
        <w:t xml:space="preserve">The </w:t>
      </w:r>
      <w:r w:rsidR="00F63A05">
        <w:rPr>
          <w:szCs w:val="22"/>
          <w:lang w:eastAsia="x-none"/>
        </w:rPr>
        <w:t>Vendor {Contractor}</w:t>
      </w:r>
      <w:r w:rsidR="00F63A05" w:rsidRPr="001A7DB3">
        <w:rPr>
          <w:szCs w:val="22"/>
          <w:lang w:eastAsia="x-none"/>
        </w:rPr>
        <w:t xml:space="preserve"> </w:t>
      </w:r>
      <w:r w:rsidRPr="00137182">
        <w:t>shall provide an explanation</w:t>
      </w:r>
      <w:r>
        <w:t xml:space="preserve"> in writing within three (3) business days if the results</w:t>
      </w:r>
      <w:r w:rsidRPr="00F81395">
        <w:t xml:space="preserve"> of genetic testing are inconclusive</w:t>
      </w:r>
      <w:r>
        <w:t xml:space="preserve">.  The explanation must contain the reason </w:t>
      </w:r>
      <w:r w:rsidRPr="00137182">
        <w:t xml:space="preserve"> a determination supporting or denying paternity could not be established</w:t>
      </w:r>
      <w:r>
        <w:t xml:space="preserve">.  </w:t>
      </w:r>
      <w:r w:rsidRPr="00F81395">
        <w:t xml:space="preserve"> </w:t>
      </w:r>
    </w:p>
    <w:p w14:paraId="318C897F" w14:textId="77777777" w:rsidR="007C765B" w:rsidRPr="00137182" w:rsidRDefault="007C765B" w:rsidP="007C765B"/>
    <w:p w14:paraId="77838C39" w14:textId="77777777" w:rsidR="007C765B" w:rsidRPr="00137182" w:rsidRDefault="007C765B" w:rsidP="007C765B">
      <w:pPr>
        <w:pStyle w:val="Heading2"/>
      </w:pPr>
      <w:bookmarkStart w:id="177" w:name="_Toc466878131"/>
      <w:bookmarkStart w:id="178" w:name="_Toc528847780"/>
      <w:bookmarkStart w:id="179" w:name="_Toc5787444"/>
      <w:r w:rsidRPr="00137182">
        <w:t>test results</w:t>
      </w:r>
      <w:bookmarkEnd w:id="177"/>
      <w:bookmarkEnd w:id="178"/>
      <w:bookmarkEnd w:id="179"/>
    </w:p>
    <w:p w14:paraId="0CA764AA" w14:textId="77777777" w:rsidR="007C765B" w:rsidRPr="00137182" w:rsidRDefault="007C765B" w:rsidP="007C765B"/>
    <w:p w14:paraId="0CCD8E46" w14:textId="26492A27" w:rsidR="007C765B" w:rsidRDefault="007C765B" w:rsidP="007C765B">
      <w:r w:rsidRPr="00137182">
        <w:t xml:space="preserve">The </w:t>
      </w:r>
      <w:r w:rsidR="00F63A05">
        <w:rPr>
          <w:szCs w:val="22"/>
          <w:lang w:eastAsia="x-none"/>
        </w:rPr>
        <w:t>Vendor {Contractor}</w:t>
      </w:r>
      <w:r w:rsidR="00F63A05" w:rsidRPr="001A7DB3">
        <w:rPr>
          <w:szCs w:val="22"/>
          <w:lang w:eastAsia="x-none"/>
        </w:rPr>
        <w:t xml:space="preserve"> </w:t>
      </w:r>
      <w:r w:rsidRPr="00137182">
        <w:t>shall</w:t>
      </w:r>
      <w:r>
        <w:t>:</w:t>
      </w:r>
    </w:p>
    <w:p w14:paraId="44D7D5F7" w14:textId="77777777" w:rsidR="007C765B" w:rsidRDefault="007C765B" w:rsidP="007C765B"/>
    <w:p w14:paraId="273849F6" w14:textId="77777777" w:rsidR="007C765B" w:rsidRDefault="007C765B" w:rsidP="007C765B">
      <w:pPr>
        <w:pStyle w:val="ListParagraph"/>
        <w:numPr>
          <w:ilvl w:val="0"/>
          <w:numId w:val="83"/>
        </w:numPr>
      </w:pPr>
      <w:r>
        <w:t xml:space="preserve">Transfer file data </w:t>
      </w:r>
      <w:r w:rsidRPr="00137182">
        <w:t>electronically for purposes of automating the scheduling, test results, reporting, and billing process so court and county personnel can obtain and access information via computer</w:t>
      </w:r>
      <w:r>
        <w:t>;</w:t>
      </w:r>
    </w:p>
    <w:p w14:paraId="357A250E" w14:textId="77777777" w:rsidR="007C765B" w:rsidRDefault="007C765B" w:rsidP="007C765B">
      <w:pPr>
        <w:pStyle w:val="ListParagraph"/>
      </w:pPr>
    </w:p>
    <w:p w14:paraId="29EC56E4" w14:textId="77777777" w:rsidR="007C765B" w:rsidRDefault="007C765B" w:rsidP="007C765B">
      <w:pPr>
        <w:pStyle w:val="ListParagraph"/>
        <w:numPr>
          <w:ilvl w:val="0"/>
          <w:numId w:val="83"/>
        </w:numPr>
      </w:pPr>
      <w:r>
        <w:t>S</w:t>
      </w:r>
      <w:r w:rsidRPr="00137182">
        <w:t>chedule delivery/receipt of, and obtain automated test results through an automated interface</w:t>
      </w:r>
      <w:r>
        <w:t>;</w:t>
      </w:r>
    </w:p>
    <w:p w14:paraId="6ACE2345" w14:textId="77777777" w:rsidR="007C765B" w:rsidRDefault="007C765B" w:rsidP="007C765B">
      <w:pPr>
        <w:pStyle w:val="ListParagraph"/>
      </w:pPr>
    </w:p>
    <w:p w14:paraId="012C01FC" w14:textId="77777777" w:rsidR="007C765B" w:rsidRDefault="007C765B" w:rsidP="007C765B">
      <w:pPr>
        <w:pStyle w:val="ListParagraph"/>
        <w:numPr>
          <w:ilvl w:val="0"/>
          <w:numId w:val="83"/>
        </w:numPr>
      </w:pPr>
      <w:r>
        <w:t>Encrypt a</w:t>
      </w:r>
      <w:r w:rsidRPr="00137182">
        <w:t>ll data during transfer and at rest</w:t>
      </w:r>
      <w:r>
        <w:t xml:space="preserve">; </w:t>
      </w:r>
    </w:p>
    <w:p w14:paraId="1054D407" w14:textId="77777777" w:rsidR="007C765B" w:rsidRDefault="007C765B" w:rsidP="007C765B">
      <w:pPr>
        <w:pStyle w:val="ListParagraph"/>
      </w:pPr>
    </w:p>
    <w:p w14:paraId="2156BBDB" w14:textId="77777777" w:rsidR="007C765B" w:rsidRDefault="007C765B" w:rsidP="007C765B">
      <w:pPr>
        <w:pStyle w:val="ListParagraph"/>
        <w:numPr>
          <w:ilvl w:val="0"/>
          <w:numId w:val="83"/>
        </w:numPr>
      </w:pPr>
      <w:r>
        <w:t>I</w:t>
      </w:r>
      <w:r w:rsidRPr="00D5469F">
        <w:t xml:space="preserve">nclude chain of custody and photos </w:t>
      </w:r>
      <w:r>
        <w:t xml:space="preserve">in the electronic records; and </w:t>
      </w:r>
    </w:p>
    <w:p w14:paraId="17717F17" w14:textId="77777777" w:rsidR="007C765B" w:rsidRDefault="007C765B" w:rsidP="007C765B">
      <w:pPr>
        <w:pStyle w:val="ListParagraph"/>
      </w:pPr>
    </w:p>
    <w:p w14:paraId="78254BDD" w14:textId="77777777" w:rsidR="007C765B" w:rsidRDefault="007C765B" w:rsidP="007C765B">
      <w:pPr>
        <w:pStyle w:val="ListParagraph"/>
        <w:numPr>
          <w:ilvl w:val="0"/>
          <w:numId w:val="83"/>
        </w:numPr>
      </w:pPr>
      <w:r>
        <w:t xml:space="preserve">Provide </w:t>
      </w:r>
      <w:r w:rsidRPr="00137182">
        <w:t xml:space="preserve">a hard copy of the test results upon request. </w:t>
      </w:r>
    </w:p>
    <w:p w14:paraId="49DC4FD0" w14:textId="77777777" w:rsidR="007C765B" w:rsidRDefault="007C765B" w:rsidP="007C765B">
      <w:pPr>
        <w:ind w:left="360"/>
      </w:pPr>
    </w:p>
    <w:p w14:paraId="23EEBDCC" w14:textId="12084847" w:rsidR="007C765B" w:rsidRPr="00137182" w:rsidRDefault="007C765B" w:rsidP="007C765B">
      <w:pPr>
        <w:pStyle w:val="Heading2"/>
      </w:pPr>
      <w:bookmarkStart w:id="180" w:name="_Toc466878132"/>
      <w:bookmarkStart w:id="181" w:name="_Toc528847781"/>
      <w:bookmarkStart w:id="182" w:name="_Toc5787445"/>
      <w:r w:rsidRPr="00137182">
        <w:t xml:space="preserve">expert </w:t>
      </w:r>
      <w:r w:rsidR="00111603">
        <w:t xml:space="preserve">Witness </w:t>
      </w:r>
      <w:r w:rsidRPr="00137182">
        <w:t>testimony</w:t>
      </w:r>
      <w:bookmarkEnd w:id="180"/>
      <w:bookmarkEnd w:id="181"/>
      <w:bookmarkEnd w:id="182"/>
    </w:p>
    <w:p w14:paraId="18F40FC8" w14:textId="77777777" w:rsidR="007C765B" w:rsidRPr="00137182" w:rsidRDefault="007C765B" w:rsidP="007C765B"/>
    <w:p w14:paraId="660E28DF" w14:textId="6D256A5F" w:rsidR="007C765B" w:rsidRDefault="007C765B" w:rsidP="007C765B">
      <w:r w:rsidRPr="00137182">
        <w:t xml:space="preserve">The </w:t>
      </w:r>
      <w:r w:rsidR="00F63A05">
        <w:rPr>
          <w:szCs w:val="22"/>
          <w:lang w:eastAsia="x-none"/>
        </w:rPr>
        <w:t>Vendor {Contractor}</w:t>
      </w:r>
      <w:r w:rsidR="00F63A05" w:rsidRPr="001A7DB3">
        <w:rPr>
          <w:szCs w:val="22"/>
          <w:lang w:eastAsia="x-none"/>
        </w:rPr>
        <w:t xml:space="preserve"> </w:t>
      </w:r>
      <w:r w:rsidRPr="00137182">
        <w:t>shall</w:t>
      </w:r>
      <w:r>
        <w:t>:</w:t>
      </w:r>
    </w:p>
    <w:p w14:paraId="4842DC36" w14:textId="77777777" w:rsidR="007C765B" w:rsidRDefault="007C765B" w:rsidP="007C765B"/>
    <w:p w14:paraId="4806DE5B" w14:textId="64D6D866" w:rsidR="007C765B" w:rsidRDefault="007C765B" w:rsidP="007C765B">
      <w:pPr>
        <w:pStyle w:val="ListParagraph"/>
        <w:numPr>
          <w:ilvl w:val="0"/>
          <w:numId w:val="84"/>
        </w:numPr>
      </w:pPr>
      <w:r>
        <w:t>P</w:t>
      </w:r>
      <w:r w:rsidRPr="00137182">
        <w:t>rovide a</w:t>
      </w:r>
      <w:r w:rsidR="00C865DB">
        <w:t xml:space="preserve"> </w:t>
      </w:r>
      <w:r w:rsidRPr="00137182">
        <w:t xml:space="preserve">response to written </w:t>
      </w:r>
      <w:r w:rsidR="008E16DE">
        <w:t>interrogatories</w:t>
      </w:r>
      <w:r w:rsidR="00C67F10">
        <w:t xml:space="preserve"> within 10 business days</w:t>
      </w:r>
      <w:r>
        <w:t>; and</w:t>
      </w:r>
    </w:p>
    <w:p w14:paraId="4A8D21A0" w14:textId="77777777" w:rsidR="007C765B" w:rsidRDefault="007C765B" w:rsidP="007C765B">
      <w:pPr>
        <w:pStyle w:val="ListParagraph"/>
      </w:pPr>
    </w:p>
    <w:p w14:paraId="234FC56D" w14:textId="77777777" w:rsidR="007C765B" w:rsidRDefault="007C765B" w:rsidP="007C765B">
      <w:pPr>
        <w:pStyle w:val="ListParagraph"/>
        <w:numPr>
          <w:ilvl w:val="0"/>
          <w:numId w:val="84"/>
        </w:numPr>
      </w:pPr>
      <w:r>
        <w:lastRenderedPageBreak/>
        <w:t>H</w:t>
      </w:r>
      <w:r w:rsidRPr="00137182">
        <w:t xml:space="preserve">ave an expert familiar with the child support enforcement system </w:t>
      </w:r>
      <w:r>
        <w:t>testify</w:t>
      </w:r>
      <w:r w:rsidRPr="00137182">
        <w:t xml:space="preserve"> </w:t>
      </w:r>
      <w:r>
        <w:t xml:space="preserve">in court </w:t>
      </w:r>
      <w:r w:rsidRPr="00137182">
        <w:t xml:space="preserve">at the request of OCSS </w:t>
      </w:r>
      <w:r>
        <w:t>for</w:t>
      </w:r>
      <w:r w:rsidRPr="00137182">
        <w:t xml:space="preserve"> any case where the results and/or analysis are in dispute.  </w:t>
      </w:r>
    </w:p>
    <w:p w14:paraId="1A64D2C3" w14:textId="77777777" w:rsidR="001975DC" w:rsidRPr="00137182" w:rsidRDefault="001975DC" w:rsidP="005D78D4">
      <w:pPr>
        <w:pStyle w:val="ListParagraph"/>
      </w:pPr>
    </w:p>
    <w:p w14:paraId="61B346A5" w14:textId="77777777" w:rsidR="007C765B" w:rsidRPr="00137182" w:rsidRDefault="007C765B" w:rsidP="007C765B">
      <w:pPr>
        <w:pStyle w:val="Heading2"/>
      </w:pPr>
      <w:bookmarkStart w:id="183" w:name="_Toc3448399"/>
      <w:bookmarkStart w:id="184" w:name="_Toc466878133"/>
      <w:bookmarkStart w:id="185" w:name="_Toc528847782"/>
      <w:bookmarkStart w:id="186" w:name="_Toc5787446"/>
      <w:bookmarkEnd w:id="183"/>
      <w:r w:rsidRPr="00137182">
        <w:t>resampling</w:t>
      </w:r>
      <w:bookmarkEnd w:id="184"/>
      <w:bookmarkEnd w:id="185"/>
      <w:bookmarkEnd w:id="186"/>
    </w:p>
    <w:p w14:paraId="35AA0933" w14:textId="77777777" w:rsidR="007C765B" w:rsidRPr="00137182" w:rsidRDefault="007C765B" w:rsidP="007C765B"/>
    <w:p w14:paraId="572FBA86" w14:textId="3CADC1FA" w:rsidR="007C765B" w:rsidRDefault="007C765B" w:rsidP="007C765B">
      <w:r w:rsidRPr="00844354">
        <w:t xml:space="preserve">A retest can be ordered by the court, ordered administratively by the county support agency, or determined necessary by the laboratory.  </w:t>
      </w:r>
      <w:r w:rsidRPr="00137182">
        <w:t xml:space="preserve">The </w:t>
      </w:r>
      <w:r w:rsidR="00F63A05">
        <w:rPr>
          <w:szCs w:val="22"/>
          <w:lang w:eastAsia="x-none"/>
        </w:rPr>
        <w:t>Vendor {Contractor}</w:t>
      </w:r>
      <w:r w:rsidR="00F63A05" w:rsidRPr="001A7DB3">
        <w:rPr>
          <w:szCs w:val="22"/>
          <w:lang w:eastAsia="x-none"/>
        </w:rPr>
        <w:t xml:space="preserve"> </w:t>
      </w:r>
      <w:r w:rsidRPr="00137182">
        <w:t>shall</w:t>
      </w:r>
      <w:r>
        <w:t>:</w:t>
      </w:r>
    </w:p>
    <w:p w14:paraId="5D138E14" w14:textId="77777777" w:rsidR="007C765B" w:rsidRDefault="007C765B" w:rsidP="007C765B"/>
    <w:p w14:paraId="523E8894" w14:textId="77777777" w:rsidR="007C765B" w:rsidRDefault="007C765B" w:rsidP="007C765B">
      <w:pPr>
        <w:pStyle w:val="ListParagraph"/>
        <w:numPr>
          <w:ilvl w:val="0"/>
          <w:numId w:val="85"/>
        </w:numPr>
      </w:pPr>
      <w:r>
        <w:t>P</w:t>
      </w:r>
      <w:r w:rsidRPr="00137182">
        <w:t>rovide for any recollection and/or retesting as determined by the OCSS</w:t>
      </w:r>
      <w:r>
        <w:t xml:space="preserve">; and </w:t>
      </w:r>
    </w:p>
    <w:p w14:paraId="440A8482" w14:textId="77777777" w:rsidR="007C765B" w:rsidRDefault="007C765B" w:rsidP="007C765B">
      <w:pPr>
        <w:pStyle w:val="ListParagraph"/>
      </w:pPr>
    </w:p>
    <w:p w14:paraId="628A5AE6" w14:textId="77777777" w:rsidR="007C765B" w:rsidRDefault="007C765B" w:rsidP="007C765B">
      <w:pPr>
        <w:pStyle w:val="ListParagraph"/>
        <w:numPr>
          <w:ilvl w:val="0"/>
          <w:numId w:val="85"/>
        </w:numPr>
      </w:pPr>
      <w:r>
        <w:t>B</w:t>
      </w:r>
      <w:r w:rsidRPr="00137182">
        <w:t xml:space="preserve">e responsible for the cost </w:t>
      </w:r>
      <w:r>
        <w:t xml:space="preserve">of resampling for any </w:t>
      </w:r>
      <w:r w:rsidRPr="00137182">
        <w:t xml:space="preserve">errors in testing </w:t>
      </w:r>
      <w:r>
        <w:t>that are a result of</w:t>
      </w:r>
      <w:r w:rsidRPr="00137182">
        <w:t xml:space="preserve"> Vendor {Contractor} laboratories.</w:t>
      </w:r>
    </w:p>
    <w:p w14:paraId="70CE0411" w14:textId="77777777" w:rsidR="007C765B" w:rsidRDefault="007C765B" w:rsidP="007C765B"/>
    <w:p w14:paraId="2A7EEA33" w14:textId="77777777" w:rsidR="007C765B" w:rsidRPr="00137182" w:rsidRDefault="007C765B" w:rsidP="007C765B">
      <w:pPr>
        <w:pStyle w:val="Heading2"/>
      </w:pPr>
      <w:bookmarkStart w:id="187" w:name="_Toc466878134"/>
      <w:bookmarkStart w:id="188" w:name="_Toc528847783"/>
      <w:bookmarkStart w:id="189" w:name="_Toc5787447"/>
      <w:r w:rsidRPr="00137182">
        <w:t>training state/county personnel in sample collection methods</w:t>
      </w:r>
      <w:bookmarkEnd w:id="187"/>
      <w:bookmarkEnd w:id="188"/>
      <w:bookmarkEnd w:id="189"/>
    </w:p>
    <w:p w14:paraId="61EB8144" w14:textId="77777777" w:rsidR="007C765B" w:rsidRPr="00137182" w:rsidRDefault="007C765B" w:rsidP="007C765B"/>
    <w:p w14:paraId="22CAE645" w14:textId="135D5AEF" w:rsidR="007C765B" w:rsidRDefault="007C765B" w:rsidP="007C765B">
      <w:r w:rsidRPr="00137182">
        <w:t xml:space="preserve">The </w:t>
      </w:r>
      <w:r w:rsidR="00F63A05">
        <w:rPr>
          <w:szCs w:val="22"/>
          <w:lang w:eastAsia="x-none"/>
        </w:rPr>
        <w:t>Vendor {Contractor}</w:t>
      </w:r>
      <w:r w:rsidR="00F63A05" w:rsidRPr="001A7DB3">
        <w:rPr>
          <w:szCs w:val="22"/>
          <w:lang w:eastAsia="x-none"/>
        </w:rPr>
        <w:t xml:space="preserve"> </w:t>
      </w:r>
      <w:r w:rsidRPr="00137182">
        <w:t xml:space="preserve">shall provide training and/or seminars on an as needed basis to State and </w:t>
      </w:r>
      <w:r w:rsidR="00A47A31">
        <w:t>c</w:t>
      </w:r>
      <w:r w:rsidR="00A47A31" w:rsidRPr="00137182">
        <w:t xml:space="preserve">ounty </w:t>
      </w:r>
      <w:r w:rsidR="00A47A31">
        <w:t>c</w:t>
      </w:r>
      <w:r w:rsidRPr="00137182">
        <w:t xml:space="preserve">hild </w:t>
      </w:r>
      <w:r w:rsidR="00A47A31">
        <w:t>s</w:t>
      </w:r>
      <w:r w:rsidRPr="00137182">
        <w:t xml:space="preserve">upport </w:t>
      </w:r>
      <w:r w:rsidR="00A47A31">
        <w:t>s</w:t>
      </w:r>
      <w:r w:rsidRPr="00137182">
        <w:t xml:space="preserve">taff, at their request.  This training shall include, </w:t>
      </w:r>
      <w:r>
        <w:t>at a minimum:</w:t>
      </w:r>
    </w:p>
    <w:p w14:paraId="5CF0B35D" w14:textId="77777777" w:rsidR="007C765B" w:rsidRDefault="007C765B" w:rsidP="007C765B"/>
    <w:p w14:paraId="191DEFDF" w14:textId="77777777" w:rsidR="007C765B" w:rsidRDefault="007C765B" w:rsidP="007C765B">
      <w:pPr>
        <w:pStyle w:val="ListParagraph"/>
        <w:numPr>
          <w:ilvl w:val="0"/>
          <w:numId w:val="86"/>
        </w:numPr>
      </w:pPr>
      <w:r>
        <w:t>M</w:t>
      </w:r>
      <w:r w:rsidRPr="00137182">
        <w:t>easures used to monitor or initiate services</w:t>
      </w:r>
      <w:r>
        <w:t>;</w:t>
      </w:r>
    </w:p>
    <w:p w14:paraId="49798C50" w14:textId="77777777" w:rsidR="005456F4" w:rsidRDefault="005456F4" w:rsidP="005D78D4">
      <w:pPr>
        <w:pStyle w:val="ListParagraph"/>
      </w:pPr>
    </w:p>
    <w:p w14:paraId="2C8805DF" w14:textId="7F764E59" w:rsidR="007C765B" w:rsidRDefault="00410DED" w:rsidP="007C765B">
      <w:pPr>
        <w:pStyle w:val="ListParagraph"/>
        <w:numPr>
          <w:ilvl w:val="0"/>
          <w:numId w:val="86"/>
        </w:numPr>
      </w:pPr>
      <w:r>
        <w:t xml:space="preserve">Proper </w:t>
      </w:r>
      <w:r w:rsidR="00086F01">
        <w:t>execution</w:t>
      </w:r>
      <w:r>
        <w:t xml:space="preserve"> of </w:t>
      </w:r>
      <w:r w:rsidR="007C765B">
        <w:t xml:space="preserve">the </w:t>
      </w:r>
      <w:r w:rsidR="007C765B" w:rsidRPr="00137182">
        <w:t>Buccal Swab Test</w:t>
      </w:r>
      <w:r w:rsidR="007C765B">
        <w:t>;</w:t>
      </w:r>
      <w:r w:rsidR="007C765B" w:rsidRPr="00137182">
        <w:t xml:space="preserve"> and </w:t>
      </w:r>
    </w:p>
    <w:p w14:paraId="5708A27E" w14:textId="77777777" w:rsidR="005456F4" w:rsidRDefault="005456F4" w:rsidP="005D78D4">
      <w:pPr>
        <w:pStyle w:val="ListParagraph"/>
      </w:pPr>
    </w:p>
    <w:p w14:paraId="7955F6E7" w14:textId="77777777" w:rsidR="007C765B" w:rsidRDefault="007C765B" w:rsidP="007C765B">
      <w:pPr>
        <w:pStyle w:val="ListParagraph"/>
        <w:numPr>
          <w:ilvl w:val="0"/>
          <w:numId w:val="86"/>
        </w:numPr>
      </w:pPr>
      <w:r>
        <w:t>C</w:t>
      </w:r>
      <w:r w:rsidRPr="00137182">
        <w:t xml:space="preserve">hain of custody procedures. </w:t>
      </w:r>
    </w:p>
    <w:p w14:paraId="71EDF347" w14:textId="77777777" w:rsidR="007C765B" w:rsidRDefault="007C765B" w:rsidP="007C765B"/>
    <w:p w14:paraId="509AD245" w14:textId="77777777" w:rsidR="007C765B" w:rsidRPr="00137182" w:rsidRDefault="007C765B" w:rsidP="007C765B">
      <w:r w:rsidRPr="00137182">
        <w:t>Child support agencies will have the option to have trained and certified child support personnel collect the sample instead of laboratory personnel.</w:t>
      </w:r>
    </w:p>
    <w:p w14:paraId="5E81750F" w14:textId="77777777" w:rsidR="007C765B" w:rsidRPr="00137182" w:rsidRDefault="007C765B" w:rsidP="007C765B"/>
    <w:p w14:paraId="2774B20B" w14:textId="77777777" w:rsidR="007C765B" w:rsidRPr="00137182" w:rsidRDefault="007C765B" w:rsidP="007C765B">
      <w:r w:rsidRPr="00137182">
        <w:t xml:space="preserve">All training materials shall be reviewed and approved by </w:t>
      </w:r>
      <w:r>
        <w:t>the SCM</w:t>
      </w:r>
      <w:r w:rsidRPr="00137182">
        <w:t xml:space="preserve"> prior to the scheduled training date(s).</w:t>
      </w:r>
    </w:p>
    <w:p w14:paraId="42DF118F" w14:textId="77777777" w:rsidR="007C765B" w:rsidRPr="00137182" w:rsidRDefault="007C765B" w:rsidP="007C765B"/>
    <w:p w14:paraId="02B17252" w14:textId="77777777" w:rsidR="007C765B" w:rsidRPr="00137182" w:rsidRDefault="007C765B" w:rsidP="007C765B">
      <w:pPr>
        <w:pStyle w:val="Heading2"/>
      </w:pPr>
      <w:bookmarkStart w:id="190" w:name="_Toc466878135"/>
      <w:bookmarkStart w:id="191" w:name="_Toc528847784"/>
      <w:bookmarkStart w:id="192" w:name="_Toc5787448"/>
      <w:r w:rsidRPr="00137182">
        <w:t>samples collected by STATE/COUNTY PERSONNEL</w:t>
      </w:r>
      <w:bookmarkEnd w:id="190"/>
      <w:bookmarkEnd w:id="191"/>
      <w:bookmarkEnd w:id="192"/>
    </w:p>
    <w:p w14:paraId="6C7B5F52" w14:textId="77777777" w:rsidR="007C765B" w:rsidRPr="00137182" w:rsidRDefault="007C765B" w:rsidP="007C765B"/>
    <w:p w14:paraId="5404BB16" w14:textId="78A8B021" w:rsidR="007C765B" w:rsidRPr="00137182" w:rsidRDefault="007C765B" w:rsidP="007C765B">
      <w:r w:rsidRPr="00137182">
        <w:t xml:space="preserve">The </w:t>
      </w:r>
      <w:r w:rsidR="00F63A05">
        <w:rPr>
          <w:szCs w:val="22"/>
          <w:lang w:eastAsia="x-none"/>
        </w:rPr>
        <w:t>Vendor {Contractor}</w:t>
      </w:r>
      <w:r w:rsidR="00F63A05" w:rsidRPr="001A7DB3">
        <w:rPr>
          <w:szCs w:val="22"/>
          <w:lang w:eastAsia="x-none"/>
        </w:rPr>
        <w:t xml:space="preserve"> </w:t>
      </w:r>
      <w:r w:rsidRPr="00137182">
        <w:t>shall provide the county child support offices with all supplies required for specimen collection, party identification, specimen packaging, and transportation of the samples to the laboratory for testing at no additional charge.</w:t>
      </w:r>
      <w:r w:rsidR="00705393">
        <w:t xml:space="preserve"> The Vendor {Contractor} will be paid at the awarded rate for testing of samples.</w:t>
      </w:r>
    </w:p>
    <w:p w14:paraId="548A13EE" w14:textId="77777777" w:rsidR="007C765B" w:rsidRPr="00137182" w:rsidRDefault="007C765B" w:rsidP="007C765B"/>
    <w:p w14:paraId="502B829A" w14:textId="77777777" w:rsidR="007C765B" w:rsidRPr="00137182" w:rsidRDefault="007C765B" w:rsidP="007C765B">
      <w:pPr>
        <w:pStyle w:val="Heading2"/>
      </w:pPr>
      <w:bookmarkStart w:id="193" w:name="_Toc466878136"/>
      <w:bookmarkStart w:id="194" w:name="_Toc528847785"/>
      <w:bookmarkStart w:id="195" w:name="_Toc5787449"/>
      <w:r w:rsidRPr="00137182">
        <w:t>telephone support</w:t>
      </w:r>
      <w:bookmarkEnd w:id="193"/>
      <w:bookmarkEnd w:id="194"/>
      <w:bookmarkEnd w:id="195"/>
    </w:p>
    <w:p w14:paraId="303E326D" w14:textId="77777777" w:rsidR="007C765B" w:rsidRPr="00137182" w:rsidRDefault="007C765B" w:rsidP="007C765B"/>
    <w:p w14:paraId="5D214953" w14:textId="7A79CF4E" w:rsidR="007C765B" w:rsidRPr="00137182" w:rsidRDefault="007C765B" w:rsidP="007C765B">
      <w:r w:rsidRPr="00137182">
        <w:t xml:space="preserve">The </w:t>
      </w:r>
      <w:r w:rsidR="00F63A05">
        <w:rPr>
          <w:szCs w:val="22"/>
          <w:lang w:eastAsia="x-none"/>
        </w:rPr>
        <w:t>Vendor {Contractor}</w:t>
      </w:r>
      <w:r w:rsidR="00F63A05" w:rsidRPr="001A7DB3">
        <w:rPr>
          <w:szCs w:val="22"/>
          <w:lang w:eastAsia="x-none"/>
        </w:rPr>
        <w:t xml:space="preserve"> </w:t>
      </w:r>
      <w:r w:rsidRPr="00137182">
        <w:t>shall provide county child support offices with a telephone number for support and make support available between the hours of 8:00 A.M. and 5:00 P.M.</w:t>
      </w:r>
      <w:r w:rsidR="00C865DB">
        <w:t>, Mo</w:t>
      </w:r>
      <w:r w:rsidR="00C67F10">
        <w:t>n</w:t>
      </w:r>
      <w:r w:rsidR="001975DC">
        <w:t>day through Friday</w:t>
      </w:r>
      <w:r w:rsidR="00C865DB">
        <w:t xml:space="preserve"> except State holidays, </w:t>
      </w:r>
      <w:r w:rsidRPr="00137182">
        <w:t xml:space="preserve"> for the purpose of providing support to child support staff who have further questions regarding the process or for unusual situations which may arise that require special guidance.</w:t>
      </w:r>
    </w:p>
    <w:p w14:paraId="6106EB2A" w14:textId="77777777" w:rsidR="007C765B" w:rsidRPr="00137182" w:rsidRDefault="007C765B" w:rsidP="007C765B"/>
    <w:p w14:paraId="61788751" w14:textId="77777777" w:rsidR="007C765B" w:rsidRPr="00137182" w:rsidRDefault="007C765B" w:rsidP="007C765B">
      <w:pPr>
        <w:pStyle w:val="Heading2"/>
      </w:pPr>
      <w:bookmarkStart w:id="196" w:name="_Toc466878137"/>
      <w:bookmarkStart w:id="197" w:name="_Toc528847786"/>
      <w:bookmarkStart w:id="198" w:name="_Toc5787450"/>
      <w:r w:rsidRPr="00137182">
        <w:t>general support</w:t>
      </w:r>
      <w:bookmarkEnd w:id="196"/>
      <w:bookmarkEnd w:id="197"/>
      <w:bookmarkEnd w:id="198"/>
    </w:p>
    <w:p w14:paraId="67EC1F31" w14:textId="77777777" w:rsidR="007C765B" w:rsidRPr="00137182" w:rsidRDefault="007C765B" w:rsidP="007C765B"/>
    <w:p w14:paraId="687582CD" w14:textId="2E12E424" w:rsidR="007C765B" w:rsidRPr="00137182" w:rsidRDefault="007C765B" w:rsidP="007C765B">
      <w:r w:rsidRPr="00137182">
        <w:t xml:space="preserve">The </w:t>
      </w:r>
      <w:r w:rsidR="00F63A05">
        <w:rPr>
          <w:szCs w:val="22"/>
          <w:lang w:eastAsia="x-none"/>
        </w:rPr>
        <w:t>Vendor {Contractor}</w:t>
      </w:r>
      <w:r w:rsidR="00F63A05" w:rsidRPr="001A7DB3">
        <w:rPr>
          <w:szCs w:val="22"/>
          <w:lang w:eastAsia="x-none"/>
        </w:rPr>
        <w:t xml:space="preserve"> </w:t>
      </w:r>
      <w:r w:rsidRPr="00137182">
        <w:t>shall provide written and/or telephonic consultation to county personnel and/or attorney(s) representing OCSS as necessary or requested.</w:t>
      </w:r>
    </w:p>
    <w:p w14:paraId="7F27D0CE" w14:textId="77777777" w:rsidR="007C765B" w:rsidRPr="00137182" w:rsidRDefault="007C765B" w:rsidP="007C765B"/>
    <w:p w14:paraId="358262FA" w14:textId="77777777" w:rsidR="007C765B" w:rsidRPr="00137182" w:rsidRDefault="007C765B" w:rsidP="007C765B">
      <w:pPr>
        <w:pStyle w:val="Heading2"/>
      </w:pPr>
      <w:bookmarkStart w:id="199" w:name="_Toc466878138"/>
      <w:bookmarkStart w:id="200" w:name="_Toc528847787"/>
      <w:bookmarkStart w:id="201" w:name="_Toc5787451"/>
      <w:r w:rsidRPr="00137182">
        <w:t>quality control</w:t>
      </w:r>
      <w:bookmarkEnd w:id="199"/>
      <w:bookmarkEnd w:id="200"/>
      <w:bookmarkEnd w:id="201"/>
    </w:p>
    <w:p w14:paraId="661BD946" w14:textId="77777777" w:rsidR="007C765B" w:rsidRPr="00137182" w:rsidRDefault="007C765B" w:rsidP="007C765B"/>
    <w:p w14:paraId="556B4512" w14:textId="25C6F5D9" w:rsidR="007C765B" w:rsidRDefault="007C765B" w:rsidP="007C765B">
      <w:r w:rsidRPr="00137182">
        <w:t xml:space="preserve">The </w:t>
      </w:r>
      <w:r w:rsidR="00F63A05">
        <w:rPr>
          <w:szCs w:val="22"/>
          <w:lang w:eastAsia="x-none"/>
        </w:rPr>
        <w:t>Vendor {Contractor}</w:t>
      </w:r>
      <w:r w:rsidR="00F63A05" w:rsidRPr="001A7DB3">
        <w:rPr>
          <w:szCs w:val="22"/>
          <w:lang w:eastAsia="x-none"/>
        </w:rPr>
        <w:t xml:space="preserve"> </w:t>
      </w:r>
      <w:r w:rsidRPr="00137182">
        <w:t>shall have a quality control program that ensures the proper chain of custody protocols are followed and that the genetic testing environment meets industry standards to prevent the tainting of samples being tested.</w:t>
      </w:r>
    </w:p>
    <w:p w14:paraId="7AD4BFD4" w14:textId="77777777" w:rsidR="00F63A05" w:rsidRPr="00137182" w:rsidRDefault="00F63A05" w:rsidP="007C765B"/>
    <w:p w14:paraId="7C2F29DB" w14:textId="77777777" w:rsidR="007C765B" w:rsidRPr="00137182" w:rsidRDefault="007C765B" w:rsidP="007C765B">
      <w:pPr>
        <w:pStyle w:val="Heading2"/>
      </w:pPr>
      <w:bookmarkStart w:id="202" w:name="_Toc3448406"/>
      <w:bookmarkStart w:id="203" w:name="_Toc466878139"/>
      <w:bookmarkStart w:id="204" w:name="_Toc528847788"/>
      <w:bookmarkStart w:id="205" w:name="_Toc5787452"/>
      <w:bookmarkEnd w:id="202"/>
      <w:r w:rsidRPr="00137182">
        <w:lastRenderedPageBreak/>
        <w:t>proficiency testing</w:t>
      </w:r>
      <w:bookmarkEnd w:id="203"/>
      <w:bookmarkEnd w:id="204"/>
      <w:bookmarkEnd w:id="205"/>
    </w:p>
    <w:p w14:paraId="3865B410" w14:textId="77777777" w:rsidR="007C765B" w:rsidRPr="00137182" w:rsidRDefault="007C765B" w:rsidP="007C765B"/>
    <w:p w14:paraId="30B9AD3E" w14:textId="36D92985" w:rsidR="007C765B" w:rsidRPr="00137182" w:rsidRDefault="007C765B" w:rsidP="007C765B">
      <w:r w:rsidRPr="00137182">
        <w:t xml:space="preserve">The </w:t>
      </w:r>
      <w:r w:rsidR="00F63A05">
        <w:rPr>
          <w:szCs w:val="22"/>
          <w:lang w:eastAsia="x-none"/>
        </w:rPr>
        <w:t>Vendor {Contractor}</w:t>
      </w:r>
      <w:r w:rsidR="00F63A05" w:rsidRPr="001A7DB3">
        <w:rPr>
          <w:szCs w:val="22"/>
          <w:lang w:eastAsia="x-none"/>
        </w:rPr>
        <w:t xml:space="preserve"> </w:t>
      </w:r>
      <w:r w:rsidRPr="00137182">
        <w:t>shall participate in external proficiency testing programs such as those provided by the Centers of Disease Control and the College of American Pathologist Proficiency Testing Services, in all systems of phenotyping utilized by the laboratory. The laboratory shall obtain satisfactory results in such proficiency testing, proof of which must be furnished to the OCSS upon request.</w:t>
      </w:r>
    </w:p>
    <w:p w14:paraId="5E37FEC9" w14:textId="77777777" w:rsidR="007C765B" w:rsidRPr="00137182" w:rsidRDefault="007C765B" w:rsidP="007C765B"/>
    <w:p w14:paraId="25364800" w14:textId="77777777" w:rsidR="007C765B" w:rsidRPr="00137182" w:rsidRDefault="007C765B" w:rsidP="007C765B">
      <w:pPr>
        <w:pStyle w:val="Heading2"/>
      </w:pPr>
      <w:bookmarkStart w:id="206" w:name="_Toc466878140"/>
      <w:bookmarkStart w:id="207" w:name="_Toc528847789"/>
      <w:bookmarkStart w:id="208" w:name="_Toc5787453"/>
      <w:r w:rsidRPr="00137182">
        <w:t>PROCEDURES MANUAL</w:t>
      </w:r>
      <w:bookmarkEnd w:id="206"/>
      <w:bookmarkEnd w:id="207"/>
      <w:bookmarkEnd w:id="208"/>
    </w:p>
    <w:p w14:paraId="2E74FFD1" w14:textId="77777777" w:rsidR="007C765B" w:rsidRPr="00137182" w:rsidRDefault="007C765B" w:rsidP="007C765B"/>
    <w:p w14:paraId="5986CA45" w14:textId="441AA8A9" w:rsidR="007C765B" w:rsidRDefault="007C765B" w:rsidP="007C765B">
      <w:r w:rsidRPr="00137182">
        <w:t xml:space="preserve">The </w:t>
      </w:r>
      <w:r w:rsidR="00F63A05">
        <w:rPr>
          <w:szCs w:val="22"/>
          <w:lang w:eastAsia="x-none"/>
        </w:rPr>
        <w:t>Vendor {Contractor}</w:t>
      </w:r>
      <w:r w:rsidR="00F63A05" w:rsidRPr="001A7DB3">
        <w:rPr>
          <w:szCs w:val="22"/>
          <w:lang w:eastAsia="x-none"/>
        </w:rPr>
        <w:t xml:space="preserve"> </w:t>
      </w:r>
      <w:r w:rsidRPr="00137182">
        <w:t>shall</w:t>
      </w:r>
      <w:r>
        <w:t>:</w:t>
      </w:r>
    </w:p>
    <w:p w14:paraId="230A8EA3" w14:textId="77777777" w:rsidR="007C765B" w:rsidRDefault="007C765B" w:rsidP="007C765B"/>
    <w:p w14:paraId="670EC753" w14:textId="77777777" w:rsidR="007C765B" w:rsidRDefault="007C765B" w:rsidP="007C765B">
      <w:pPr>
        <w:pStyle w:val="ListParagraph"/>
        <w:numPr>
          <w:ilvl w:val="0"/>
          <w:numId w:val="87"/>
        </w:numPr>
      </w:pPr>
      <w:r>
        <w:t>D</w:t>
      </w:r>
      <w:r w:rsidRPr="00137182">
        <w:t>evelop and maintain a manual detailing its procedures and policies</w:t>
      </w:r>
      <w:r>
        <w:t>;</w:t>
      </w:r>
    </w:p>
    <w:p w14:paraId="3D019943" w14:textId="77777777" w:rsidR="007C765B" w:rsidRDefault="007C765B" w:rsidP="007C765B">
      <w:pPr>
        <w:pStyle w:val="ListParagraph"/>
      </w:pPr>
    </w:p>
    <w:p w14:paraId="01617E94" w14:textId="77777777" w:rsidR="007C765B" w:rsidRDefault="007C765B" w:rsidP="007C765B">
      <w:pPr>
        <w:pStyle w:val="ListParagraph"/>
        <w:numPr>
          <w:ilvl w:val="0"/>
          <w:numId w:val="87"/>
        </w:numPr>
      </w:pPr>
      <w:r>
        <w:t>Review and update the manual annually;</w:t>
      </w:r>
    </w:p>
    <w:p w14:paraId="1441A213" w14:textId="77777777" w:rsidR="007C765B" w:rsidRDefault="007C765B" w:rsidP="007C765B">
      <w:pPr>
        <w:pStyle w:val="ListParagraph"/>
      </w:pPr>
    </w:p>
    <w:p w14:paraId="34F3701F" w14:textId="77777777" w:rsidR="007C765B" w:rsidRDefault="007C765B" w:rsidP="007C765B">
      <w:pPr>
        <w:pStyle w:val="ListParagraph"/>
        <w:numPr>
          <w:ilvl w:val="0"/>
          <w:numId w:val="87"/>
        </w:numPr>
      </w:pPr>
      <w:r>
        <w:t>P</w:t>
      </w:r>
      <w:r w:rsidRPr="00137182">
        <w:t>rovid</w:t>
      </w:r>
      <w:r>
        <w:t>e the manual</w:t>
      </w:r>
      <w:r w:rsidRPr="00137182">
        <w:t xml:space="preserve"> to the </w:t>
      </w:r>
      <w:r>
        <w:t>SCM</w:t>
      </w:r>
      <w:r w:rsidRPr="00137182">
        <w:t xml:space="preserve"> </w:t>
      </w:r>
      <w:r>
        <w:t>upon Blanket P.O. award; and</w:t>
      </w:r>
    </w:p>
    <w:p w14:paraId="7A212399" w14:textId="77777777" w:rsidR="007C765B" w:rsidRDefault="007C765B" w:rsidP="007C765B">
      <w:pPr>
        <w:pStyle w:val="ListParagraph"/>
      </w:pPr>
    </w:p>
    <w:p w14:paraId="645F8DF7" w14:textId="77777777" w:rsidR="007C765B" w:rsidRDefault="007C765B" w:rsidP="007C765B">
      <w:pPr>
        <w:pStyle w:val="ListParagraph"/>
        <w:numPr>
          <w:ilvl w:val="0"/>
          <w:numId w:val="87"/>
        </w:numPr>
      </w:pPr>
      <w:r>
        <w:t>Provide all</w:t>
      </w:r>
      <w:r w:rsidRPr="00137182">
        <w:t xml:space="preserve"> updates to the manual </w:t>
      </w:r>
      <w:r>
        <w:t>to the SCM</w:t>
      </w:r>
      <w:r w:rsidRPr="00137182">
        <w:t xml:space="preserve"> within two (2) business days.</w:t>
      </w:r>
    </w:p>
    <w:p w14:paraId="44B9F16F" w14:textId="77777777" w:rsidR="00DE09C4" w:rsidRDefault="00DE09C4" w:rsidP="005D78D4"/>
    <w:p w14:paraId="30A73405" w14:textId="19836ADA" w:rsidR="00DE09C4" w:rsidRPr="00137182" w:rsidRDefault="00DE09C4" w:rsidP="005D78D4">
      <w:r>
        <w:t xml:space="preserve">The SCM reserves the right to require revisions to the Procedures Manual.  </w:t>
      </w:r>
    </w:p>
    <w:p w14:paraId="40D63C2F" w14:textId="77777777" w:rsidR="007C765B" w:rsidRPr="00137182" w:rsidRDefault="007C765B" w:rsidP="007C765B"/>
    <w:p w14:paraId="75CFAFC9" w14:textId="77777777" w:rsidR="007C765B" w:rsidRPr="00137182" w:rsidRDefault="007C765B" w:rsidP="007C765B">
      <w:pPr>
        <w:pStyle w:val="Heading2"/>
      </w:pPr>
      <w:bookmarkStart w:id="209" w:name="_Toc466878141"/>
      <w:bookmarkStart w:id="210" w:name="_Toc528847790"/>
      <w:bookmarkStart w:id="211" w:name="_Toc5787454"/>
      <w:r w:rsidRPr="00137182">
        <w:t>out-of</w:t>
      </w:r>
      <w:r w:rsidRPr="003059F3">
        <w:t>-</w:t>
      </w:r>
      <w:r w:rsidRPr="00137182">
        <w:t>state sampling and analysis</w:t>
      </w:r>
      <w:bookmarkEnd w:id="209"/>
      <w:bookmarkEnd w:id="210"/>
      <w:bookmarkEnd w:id="211"/>
    </w:p>
    <w:p w14:paraId="3B97B49F" w14:textId="77777777" w:rsidR="007C765B" w:rsidRPr="00137182" w:rsidRDefault="007C765B" w:rsidP="007C765B"/>
    <w:p w14:paraId="45F90251" w14:textId="4DC530F6" w:rsidR="007C765B" w:rsidRPr="00137182" w:rsidRDefault="007C765B" w:rsidP="007C765B">
      <w:r w:rsidRPr="00137182">
        <w:t xml:space="preserve">The </w:t>
      </w:r>
      <w:r w:rsidR="00F63A05">
        <w:rPr>
          <w:szCs w:val="22"/>
          <w:lang w:eastAsia="x-none"/>
        </w:rPr>
        <w:t>Vendor {Contractor}</w:t>
      </w:r>
      <w:r w:rsidR="00F63A05" w:rsidRPr="001A7DB3">
        <w:rPr>
          <w:szCs w:val="22"/>
          <w:lang w:eastAsia="x-none"/>
        </w:rPr>
        <w:t xml:space="preserve"> </w:t>
      </w:r>
      <w:r w:rsidRPr="00137182">
        <w:t xml:space="preserve">shall be authorized by the </w:t>
      </w:r>
      <w:r w:rsidR="00BC769A">
        <w:t xml:space="preserve">United States </w:t>
      </w:r>
      <w:r w:rsidRPr="00137182">
        <w:t>Department of Health and Human Services to perform intrastate and interstate genetic and blood testing.  Every effort shall be made to conduct testing within the State of New Jersey.</w:t>
      </w:r>
    </w:p>
    <w:p w14:paraId="7CDAACFF" w14:textId="77777777" w:rsidR="007C765B" w:rsidRPr="00137182" w:rsidRDefault="007C765B" w:rsidP="007C765B"/>
    <w:p w14:paraId="6C2BAF17" w14:textId="77777777" w:rsidR="007C765B" w:rsidRPr="00137182" w:rsidRDefault="007C765B" w:rsidP="007C765B">
      <w:pPr>
        <w:pStyle w:val="Heading3"/>
      </w:pPr>
      <w:bookmarkStart w:id="212" w:name="_Toc466878142"/>
      <w:bookmarkStart w:id="213" w:name="_Toc528847791"/>
      <w:bookmarkStart w:id="214" w:name="_Toc5787455"/>
      <w:r w:rsidRPr="00137182">
        <w:t>interstate services</w:t>
      </w:r>
      <w:bookmarkEnd w:id="212"/>
      <w:bookmarkEnd w:id="213"/>
      <w:bookmarkEnd w:id="214"/>
    </w:p>
    <w:p w14:paraId="62E8FA51" w14:textId="77777777" w:rsidR="007C765B" w:rsidRPr="00137182" w:rsidRDefault="007C765B" w:rsidP="007C765B"/>
    <w:p w14:paraId="3CFE840D" w14:textId="540F1137" w:rsidR="00464CAE" w:rsidRDefault="007C765B" w:rsidP="007C765B">
      <w:r w:rsidRPr="00137182">
        <w:t xml:space="preserve">Upon request from OCSS, the </w:t>
      </w:r>
      <w:r w:rsidR="00F63A05">
        <w:rPr>
          <w:szCs w:val="22"/>
          <w:lang w:eastAsia="x-none"/>
        </w:rPr>
        <w:t>Vendor {Contractor}</w:t>
      </w:r>
      <w:r w:rsidR="00F63A05" w:rsidRPr="001A7DB3">
        <w:rPr>
          <w:szCs w:val="22"/>
          <w:lang w:eastAsia="x-none"/>
        </w:rPr>
        <w:t xml:space="preserve"> </w:t>
      </w:r>
      <w:r w:rsidRPr="00137182">
        <w:t xml:space="preserve">shall coordinate all aspects of genetic and blood testing for determination of paternity </w:t>
      </w:r>
      <w:r w:rsidR="007A35CF">
        <w:t>s</w:t>
      </w:r>
      <w:r w:rsidR="007A35CF" w:rsidRPr="00137182">
        <w:t xml:space="preserve">tatewide </w:t>
      </w:r>
      <w:r w:rsidRPr="00137182">
        <w:t xml:space="preserve">in any interstate cases at no additional charge.  </w:t>
      </w:r>
    </w:p>
    <w:p w14:paraId="6A30B92E" w14:textId="77777777" w:rsidR="00464CAE" w:rsidRDefault="00464CAE" w:rsidP="007C765B"/>
    <w:p w14:paraId="1ED7E419" w14:textId="0B1CC7FC" w:rsidR="007C765B" w:rsidRPr="00137182" w:rsidRDefault="007C765B" w:rsidP="007C765B">
      <w:r w:rsidRPr="00137182">
        <w:t>This service shall include:</w:t>
      </w:r>
    </w:p>
    <w:p w14:paraId="5B56516C" w14:textId="77777777" w:rsidR="007C765B" w:rsidRPr="00137182" w:rsidRDefault="007C765B" w:rsidP="007C765B"/>
    <w:p w14:paraId="197E7ADF" w14:textId="77777777" w:rsidR="007C765B" w:rsidRDefault="007C765B" w:rsidP="007C765B">
      <w:pPr>
        <w:pStyle w:val="ListParagraph"/>
        <w:numPr>
          <w:ilvl w:val="0"/>
          <w:numId w:val="88"/>
        </w:numPr>
      </w:pPr>
      <w:r w:rsidRPr="00137182">
        <w:t xml:space="preserve">Identification of collection sites (tissue collection and blood drawing centers) that are available and equipped to send tissue samples/blood drawings back to the laboratory while still maintaining strict chain of custody procedures.  If available sites are abundant in a region and therefore too numerous to list individually, identification of the concentrated region, state, or city </w:t>
      </w:r>
      <w:r>
        <w:t>is</w:t>
      </w:r>
      <w:r w:rsidRPr="00137182">
        <w:t xml:space="preserve"> acceptable;</w:t>
      </w:r>
    </w:p>
    <w:p w14:paraId="243C804D" w14:textId="77777777" w:rsidR="007C765B" w:rsidRPr="00137182" w:rsidRDefault="007C765B" w:rsidP="007C765B">
      <w:pPr>
        <w:pStyle w:val="ListParagraph"/>
      </w:pPr>
    </w:p>
    <w:p w14:paraId="4012C1CB" w14:textId="77777777" w:rsidR="007C765B" w:rsidRDefault="007C765B" w:rsidP="007C765B">
      <w:pPr>
        <w:pStyle w:val="ListParagraph"/>
        <w:numPr>
          <w:ilvl w:val="0"/>
          <w:numId w:val="88"/>
        </w:numPr>
      </w:pPr>
      <w:r>
        <w:t>S</w:t>
      </w:r>
      <w:r w:rsidRPr="00137182">
        <w:t>cheduling phlebotomy;</w:t>
      </w:r>
    </w:p>
    <w:p w14:paraId="2AA16EF3" w14:textId="77777777" w:rsidR="007C765B" w:rsidRDefault="007C765B" w:rsidP="007C765B">
      <w:pPr>
        <w:pStyle w:val="ListParagraph"/>
      </w:pPr>
    </w:p>
    <w:p w14:paraId="0E2A30D4" w14:textId="77777777" w:rsidR="007C765B" w:rsidRDefault="007C765B" w:rsidP="007C765B">
      <w:pPr>
        <w:pStyle w:val="ListParagraph"/>
        <w:numPr>
          <w:ilvl w:val="0"/>
          <w:numId w:val="88"/>
        </w:numPr>
      </w:pPr>
      <w:r w:rsidRPr="00137182">
        <w:t>Forwarding of the genetic testing kit to the appropriate agency;</w:t>
      </w:r>
    </w:p>
    <w:p w14:paraId="039FF29C" w14:textId="77777777" w:rsidR="007C765B" w:rsidRDefault="007C765B" w:rsidP="007C765B">
      <w:pPr>
        <w:pStyle w:val="ListParagraph"/>
      </w:pPr>
    </w:p>
    <w:p w14:paraId="2A2B09FD" w14:textId="77777777" w:rsidR="007C765B" w:rsidRDefault="007C765B" w:rsidP="007C765B">
      <w:pPr>
        <w:pStyle w:val="ListParagraph"/>
        <w:numPr>
          <w:ilvl w:val="0"/>
          <w:numId w:val="88"/>
        </w:numPr>
      </w:pPr>
      <w:r w:rsidRPr="00137182">
        <w:t>Coordination of all transportation arrangements for the specimens; and</w:t>
      </w:r>
    </w:p>
    <w:p w14:paraId="502AF50B" w14:textId="77777777" w:rsidR="007C765B" w:rsidRDefault="007C765B" w:rsidP="007C765B">
      <w:pPr>
        <w:pStyle w:val="ListParagraph"/>
      </w:pPr>
    </w:p>
    <w:p w14:paraId="1B078170" w14:textId="77777777" w:rsidR="007C765B" w:rsidRPr="00137182" w:rsidRDefault="007C765B" w:rsidP="007C765B">
      <w:pPr>
        <w:pStyle w:val="ListParagraph"/>
        <w:numPr>
          <w:ilvl w:val="0"/>
          <w:numId w:val="88"/>
        </w:numPr>
      </w:pPr>
      <w:r w:rsidRPr="00137182">
        <w:t>Availability of expert witnesses who are familiar with various State child support enforcement programs if a personal appearance to testify is necessary.</w:t>
      </w:r>
    </w:p>
    <w:p w14:paraId="09FD6262" w14:textId="77777777" w:rsidR="007C765B" w:rsidRPr="00137182" w:rsidRDefault="007C765B" w:rsidP="007C765B"/>
    <w:p w14:paraId="58B40205" w14:textId="77777777" w:rsidR="007C765B" w:rsidRPr="00137182" w:rsidRDefault="007C765B" w:rsidP="007C765B">
      <w:pPr>
        <w:pStyle w:val="Heading4"/>
      </w:pPr>
      <w:r w:rsidRPr="00137182">
        <w:t>chain of custody</w:t>
      </w:r>
    </w:p>
    <w:p w14:paraId="0CBE7168" w14:textId="77777777" w:rsidR="007C765B" w:rsidRPr="00137182" w:rsidRDefault="007C765B" w:rsidP="007C765B"/>
    <w:p w14:paraId="0111525D" w14:textId="626FF4A6" w:rsidR="007C765B" w:rsidRDefault="007C765B" w:rsidP="007C765B">
      <w:r w:rsidRPr="00137182">
        <w:t xml:space="preserve">The </w:t>
      </w:r>
      <w:r w:rsidR="00F63A05">
        <w:rPr>
          <w:szCs w:val="22"/>
          <w:lang w:eastAsia="x-none"/>
        </w:rPr>
        <w:t>Vendor {Contractor}</w:t>
      </w:r>
      <w:r w:rsidR="00F63A05" w:rsidRPr="001A7DB3">
        <w:rPr>
          <w:szCs w:val="22"/>
          <w:lang w:eastAsia="x-none"/>
        </w:rPr>
        <w:t xml:space="preserve"> </w:t>
      </w:r>
      <w:r w:rsidRPr="00137182">
        <w:t xml:space="preserve">shall adhere to all chain of custody procedures in accordance with the procedures outlined in </w:t>
      </w:r>
      <w:r w:rsidRPr="00C03920">
        <w:t>Section 3.5</w:t>
      </w:r>
      <w:r w:rsidRPr="00137182">
        <w:t xml:space="preserve"> to ensure identities of all parties as genetic sample collection/blood drawings are not necessarily performed at the same location for all parties.</w:t>
      </w:r>
    </w:p>
    <w:p w14:paraId="2609C891" w14:textId="77777777" w:rsidR="00387B30" w:rsidRDefault="00387B30" w:rsidP="007C765B"/>
    <w:p w14:paraId="6060183F" w14:textId="77777777" w:rsidR="00387B30" w:rsidRPr="00137182" w:rsidRDefault="00387B30" w:rsidP="007C765B"/>
    <w:p w14:paraId="10917A60" w14:textId="77777777" w:rsidR="007C765B" w:rsidRPr="00137182" w:rsidRDefault="007C765B" w:rsidP="007C765B"/>
    <w:p w14:paraId="38107E62" w14:textId="77777777" w:rsidR="007C765B" w:rsidRPr="00137182" w:rsidRDefault="007C765B" w:rsidP="007C765B">
      <w:pPr>
        <w:pStyle w:val="Heading4"/>
      </w:pPr>
      <w:r w:rsidRPr="00137182">
        <w:t>reporting</w:t>
      </w:r>
    </w:p>
    <w:p w14:paraId="6BCD3BD8" w14:textId="77777777" w:rsidR="007C765B" w:rsidRPr="00137182" w:rsidRDefault="007C765B" w:rsidP="007C765B"/>
    <w:p w14:paraId="3B7DC581" w14:textId="7C0967E2" w:rsidR="007C765B" w:rsidRDefault="007C765B" w:rsidP="007C765B">
      <w:r w:rsidRPr="00137182">
        <w:t xml:space="preserve">The </w:t>
      </w:r>
      <w:r w:rsidR="00F63A05">
        <w:rPr>
          <w:szCs w:val="22"/>
          <w:lang w:eastAsia="x-none"/>
        </w:rPr>
        <w:t>Vendor {Contractor}</w:t>
      </w:r>
      <w:r w:rsidR="00F63A05" w:rsidRPr="001A7DB3">
        <w:rPr>
          <w:szCs w:val="22"/>
          <w:lang w:eastAsia="x-none"/>
        </w:rPr>
        <w:t xml:space="preserve"> </w:t>
      </w:r>
      <w:r w:rsidRPr="00137182">
        <w:t>shall ensure that within seven (7) calendar days after receipt of the final sample (the last party to the case) a certified and notarized report for each finding are provided to the county child support office requesting the test.</w:t>
      </w:r>
    </w:p>
    <w:p w14:paraId="35F15909" w14:textId="77777777" w:rsidR="00A47A31" w:rsidRDefault="00A47A31" w:rsidP="007C765B"/>
    <w:p w14:paraId="47D1AE94" w14:textId="77777777" w:rsidR="007C765B" w:rsidRDefault="007C765B" w:rsidP="007C765B">
      <w:pPr>
        <w:pStyle w:val="Heading4"/>
      </w:pPr>
      <w:r w:rsidRPr="00137182">
        <w:t>remuneration</w:t>
      </w:r>
    </w:p>
    <w:p w14:paraId="52234DA3" w14:textId="77777777" w:rsidR="007C765B" w:rsidRPr="00137182" w:rsidRDefault="007C765B" w:rsidP="007C765B"/>
    <w:p w14:paraId="2F66594E" w14:textId="0FE3324E" w:rsidR="007C765B" w:rsidRDefault="007C765B" w:rsidP="007C765B">
      <w:r w:rsidRPr="00137182">
        <w:t xml:space="preserve">The </w:t>
      </w:r>
      <w:r w:rsidR="00F63A05">
        <w:rPr>
          <w:szCs w:val="22"/>
          <w:lang w:eastAsia="x-none"/>
        </w:rPr>
        <w:t>Vendor {Contractor}</w:t>
      </w:r>
      <w:r w:rsidR="00F63A05" w:rsidRPr="001A7DB3">
        <w:rPr>
          <w:szCs w:val="22"/>
          <w:lang w:eastAsia="x-none"/>
        </w:rPr>
        <w:t xml:space="preserve"> </w:t>
      </w:r>
      <w:r w:rsidRPr="00137182">
        <w:t>shall be paid for those certified and notarized reports that are provided to the requesting county child support office within seven (7) calendar days after receipt of the final sample (last party to the case).</w:t>
      </w:r>
    </w:p>
    <w:p w14:paraId="70370034" w14:textId="77777777" w:rsidR="007C765B" w:rsidRPr="00137182" w:rsidRDefault="007C765B" w:rsidP="007C765B"/>
    <w:p w14:paraId="090FBF7C" w14:textId="77777777" w:rsidR="007C765B" w:rsidRPr="00137182" w:rsidRDefault="007C765B" w:rsidP="007C765B">
      <w:pPr>
        <w:pStyle w:val="Heading2"/>
      </w:pPr>
      <w:bookmarkStart w:id="215" w:name="_Toc466878143"/>
      <w:bookmarkStart w:id="216" w:name="_Toc528847792"/>
      <w:bookmarkStart w:id="217" w:name="_Toc5787456"/>
      <w:r w:rsidRPr="00137182">
        <w:t>LABORATORY ACCREDITATION</w:t>
      </w:r>
      <w:bookmarkEnd w:id="215"/>
      <w:bookmarkEnd w:id="216"/>
      <w:bookmarkEnd w:id="217"/>
    </w:p>
    <w:p w14:paraId="3C319D70" w14:textId="77777777" w:rsidR="007C765B" w:rsidRPr="00137182" w:rsidRDefault="007C765B" w:rsidP="007C765B"/>
    <w:p w14:paraId="56719DAA" w14:textId="08382173" w:rsidR="007C765B" w:rsidRPr="00137182" w:rsidRDefault="007C765B" w:rsidP="007C765B">
      <w:r w:rsidRPr="00137182">
        <w:t xml:space="preserve">The </w:t>
      </w:r>
      <w:r w:rsidR="00F63A05">
        <w:rPr>
          <w:szCs w:val="22"/>
          <w:lang w:eastAsia="x-none"/>
        </w:rPr>
        <w:t>Vendor {Contractor}</w:t>
      </w:r>
      <w:r w:rsidR="00F63A05" w:rsidRPr="001A7DB3">
        <w:rPr>
          <w:szCs w:val="22"/>
          <w:lang w:eastAsia="x-none"/>
        </w:rPr>
        <w:t xml:space="preserve"> </w:t>
      </w:r>
      <w:r w:rsidRPr="00137182">
        <w:t xml:space="preserve">shall provide documentation that its laboratory has received the accreditation of the </w:t>
      </w:r>
      <w:r w:rsidR="000416BD">
        <w:t>AABB</w:t>
      </w:r>
      <w:r w:rsidRPr="00137182">
        <w:t xml:space="preserve"> or the </w:t>
      </w:r>
      <w:r w:rsidR="000416BD">
        <w:t>ASHI</w:t>
      </w:r>
      <w:r w:rsidRPr="00137182">
        <w:t xml:space="preserve">.  The </w:t>
      </w:r>
      <w:r w:rsidR="00F63A05">
        <w:rPr>
          <w:szCs w:val="22"/>
          <w:lang w:eastAsia="x-none"/>
        </w:rPr>
        <w:t>Vendor {Contractor}</w:t>
      </w:r>
      <w:r w:rsidR="00F63A05" w:rsidRPr="001A7DB3">
        <w:rPr>
          <w:szCs w:val="22"/>
          <w:lang w:eastAsia="x-none"/>
        </w:rPr>
        <w:t xml:space="preserve"> </w:t>
      </w:r>
      <w:r w:rsidRPr="00137182">
        <w:t xml:space="preserve">shall maintain such accreditation through the life of the </w:t>
      </w:r>
      <w:r w:rsidR="007A35CF">
        <w:t>Blanket P.O</w:t>
      </w:r>
      <w:r w:rsidRPr="00137182">
        <w:t>.</w:t>
      </w:r>
    </w:p>
    <w:p w14:paraId="5FBA63A3" w14:textId="77777777" w:rsidR="007C765B" w:rsidRPr="00137182" w:rsidRDefault="007C765B" w:rsidP="007C765B"/>
    <w:p w14:paraId="0C8D5F1A" w14:textId="77777777" w:rsidR="007C765B" w:rsidRPr="00137182" w:rsidRDefault="007C765B" w:rsidP="007C765B">
      <w:pPr>
        <w:pStyle w:val="Heading3"/>
      </w:pPr>
      <w:bookmarkStart w:id="218" w:name="_Toc466878144"/>
      <w:bookmarkStart w:id="219" w:name="_Toc528847793"/>
      <w:bookmarkStart w:id="220" w:name="_Toc5787457"/>
      <w:r w:rsidRPr="00137182">
        <w:t>reliable testing</w:t>
      </w:r>
      <w:bookmarkEnd w:id="218"/>
      <w:bookmarkEnd w:id="219"/>
      <w:bookmarkEnd w:id="220"/>
    </w:p>
    <w:p w14:paraId="268617BA" w14:textId="77777777" w:rsidR="007C765B" w:rsidRPr="00137182" w:rsidRDefault="007C765B" w:rsidP="007C765B"/>
    <w:p w14:paraId="014905A7" w14:textId="61E339CF" w:rsidR="007C765B" w:rsidRPr="00137182" w:rsidRDefault="007C765B" w:rsidP="007C765B">
      <w:r w:rsidRPr="00137182">
        <w:t xml:space="preserve">The </w:t>
      </w:r>
      <w:r w:rsidR="00F63A05">
        <w:rPr>
          <w:szCs w:val="22"/>
          <w:lang w:eastAsia="x-none"/>
        </w:rPr>
        <w:t>Vendor {Contractor}</w:t>
      </w:r>
      <w:r w:rsidR="00F63A05" w:rsidRPr="001A7DB3">
        <w:rPr>
          <w:szCs w:val="22"/>
          <w:lang w:eastAsia="x-none"/>
        </w:rPr>
        <w:t xml:space="preserve"> </w:t>
      </w:r>
      <w:r w:rsidRPr="00137182">
        <w:t xml:space="preserve">shall perform only those genetic tests which are acknowledged as reliable by the </w:t>
      </w:r>
      <w:r w:rsidR="00A47A31">
        <w:t>AABB,</w:t>
      </w:r>
      <w:r w:rsidRPr="00137182">
        <w:t xml:space="preserve"> or the </w:t>
      </w:r>
      <w:r w:rsidR="00A47A31">
        <w:t>ASHI</w:t>
      </w:r>
      <w:r w:rsidRPr="00137182">
        <w:t>.</w:t>
      </w:r>
    </w:p>
    <w:p w14:paraId="696A8B4B" w14:textId="77777777" w:rsidR="007C765B" w:rsidRPr="00137182" w:rsidRDefault="007C765B" w:rsidP="007C765B"/>
    <w:p w14:paraId="376E9BDB" w14:textId="77777777" w:rsidR="007C765B" w:rsidRPr="00137182" w:rsidRDefault="007C765B" w:rsidP="007C765B">
      <w:pPr>
        <w:pStyle w:val="Heading3"/>
      </w:pPr>
      <w:bookmarkStart w:id="221" w:name="_Toc466878145"/>
      <w:bookmarkStart w:id="222" w:name="_Toc528847794"/>
      <w:bookmarkStart w:id="223" w:name="_Toc5787458"/>
      <w:r w:rsidRPr="00137182">
        <w:t>admitted as evidence</w:t>
      </w:r>
      <w:bookmarkEnd w:id="221"/>
      <w:bookmarkEnd w:id="222"/>
      <w:bookmarkEnd w:id="223"/>
    </w:p>
    <w:p w14:paraId="295DFD2C" w14:textId="77777777" w:rsidR="007C765B" w:rsidRPr="00137182" w:rsidRDefault="007C765B" w:rsidP="007C765B">
      <w:pPr>
        <w:rPr>
          <w:rFonts w:ascii="Arial Narrow" w:hAnsi="Arial Narrow" w:cs="Arial"/>
          <w:b/>
          <w:bCs/>
          <w:caps/>
          <w:sz w:val="24"/>
          <w:szCs w:val="26"/>
        </w:rPr>
      </w:pPr>
    </w:p>
    <w:p w14:paraId="15C647F2" w14:textId="652DA8F1" w:rsidR="007C765B" w:rsidRPr="00137182" w:rsidRDefault="007C765B" w:rsidP="007C765B">
      <w:pPr>
        <w:rPr>
          <w:rFonts w:cs="Arial"/>
          <w:bCs/>
          <w:szCs w:val="22"/>
        </w:rPr>
      </w:pPr>
      <w:r w:rsidRPr="00137182">
        <w:rPr>
          <w:rFonts w:cs="Arial"/>
          <w:bCs/>
          <w:szCs w:val="22"/>
        </w:rPr>
        <w:t xml:space="preserve">The </w:t>
      </w:r>
      <w:r w:rsidR="00F63A05">
        <w:rPr>
          <w:szCs w:val="22"/>
          <w:lang w:eastAsia="x-none"/>
        </w:rPr>
        <w:t>Vendor {Contractor}</w:t>
      </w:r>
      <w:r w:rsidR="00F63A05" w:rsidRPr="001A7DB3">
        <w:rPr>
          <w:szCs w:val="22"/>
          <w:lang w:eastAsia="x-none"/>
        </w:rPr>
        <w:t xml:space="preserve"> </w:t>
      </w:r>
      <w:r w:rsidRPr="00137182">
        <w:rPr>
          <w:rFonts w:cs="Arial"/>
          <w:bCs/>
          <w:szCs w:val="22"/>
        </w:rPr>
        <w:t>shall perform tests in which the results can be admitted as evidence of paternity without the need for additional foundation testimony or other proof of accuracy.</w:t>
      </w:r>
    </w:p>
    <w:p w14:paraId="72C2C2E9" w14:textId="77777777" w:rsidR="007C765B" w:rsidRPr="00137182" w:rsidRDefault="007C765B" w:rsidP="007C765B">
      <w:pPr>
        <w:rPr>
          <w:rFonts w:cs="Arial"/>
          <w:bCs/>
          <w:szCs w:val="22"/>
        </w:rPr>
      </w:pPr>
    </w:p>
    <w:p w14:paraId="34BC6719" w14:textId="77777777" w:rsidR="007C765B" w:rsidRPr="00137182" w:rsidRDefault="007C765B" w:rsidP="007C765B">
      <w:pPr>
        <w:pStyle w:val="Heading2"/>
      </w:pPr>
      <w:bookmarkStart w:id="224" w:name="_Toc466878146"/>
      <w:bookmarkStart w:id="225" w:name="_Toc528847795"/>
      <w:bookmarkStart w:id="226" w:name="_Toc5787459"/>
      <w:r w:rsidRPr="00137182">
        <w:t>monthly report</w:t>
      </w:r>
      <w:bookmarkEnd w:id="224"/>
      <w:r>
        <w:t>ing</w:t>
      </w:r>
      <w:bookmarkEnd w:id="225"/>
      <w:bookmarkEnd w:id="226"/>
    </w:p>
    <w:p w14:paraId="3ACBE6B3" w14:textId="77777777" w:rsidR="007C765B" w:rsidRPr="00137182" w:rsidRDefault="007C765B" w:rsidP="007C765B"/>
    <w:p w14:paraId="3B5E38D8" w14:textId="23B7113A" w:rsidR="007C765B" w:rsidRDefault="007C765B" w:rsidP="007C765B">
      <w:r w:rsidRPr="00137182">
        <w:t xml:space="preserve">The </w:t>
      </w:r>
      <w:r w:rsidR="003216B2">
        <w:rPr>
          <w:szCs w:val="22"/>
          <w:lang w:eastAsia="x-none"/>
        </w:rPr>
        <w:t>Vendor {Contractor}</w:t>
      </w:r>
      <w:r w:rsidR="003216B2" w:rsidRPr="001A7DB3">
        <w:rPr>
          <w:szCs w:val="22"/>
          <w:lang w:eastAsia="x-none"/>
        </w:rPr>
        <w:t xml:space="preserve"> </w:t>
      </w:r>
      <w:r w:rsidRPr="00137182">
        <w:t>shall</w:t>
      </w:r>
      <w:r w:rsidRPr="0077474C">
        <w:t xml:space="preserve"> </w:t>
      </w:r>
      <w:r>
        <w:t>c</w:t>
      </w:r>
      <w:r w:rsidRPr="0077474C">
        <w:t>omplete monthly report</w:t>
      </w:r>
      <w:r>
        <w:t>ing</w:t>
      </w:r>
      <w:r w:rsidRPr="0077474C">
        <w:t xml:space="preserve"> of all genetic tests performed during the month. The report shall</w:t>
      </w:r>
      <w:r>
        <w:t>:</w:t>
      </w:r>
    </w:p>
    <w:p w14:paraId="28B78BD0" w14:textId="77777777" w:rsidR="007C765B" w:rsidRDefault="007C765B" w:rsidP="007C765B"/>
    <w:p w14:paraId="247B8022" w14:textId="1680A8A8" w:rsidR="007C765B" w:rsidRDefault="007C765B" w:rsidP="007C765B">
      <w:pPr>
        <w:pStyle w:val="ListParagraph"/>
        <w:numPr>
          <w:ilvl w:val="0"/>
          <w:numId w:val="89"/>
        </w:numPr>
      </w:pPr>
      <w:r>
        <w:t>B</w:t>
      </w:r>
      <w:r w:rsidRPr="00137182">
        <w:t xml:space="preserve">e provided </w:t>
      </w:r>
      <w:r w:rsidR="00A47A31">
        <w:t xml:space="preserve">to the SCM </w:t>
      </w:r>
      <w:r w:rsidRPr="00137182">
        <w:t>by the fifth (5</w:t>
      </w:r>
      <w:r w:rsidRPr="0077474C">
        <w:rPr>
          <w:vertAlign w:val="superscript"/>
        </w:rPr>
        <w:t>th</w:t>
      </w:r>
      <w:r w:rsidRPr="00137182">
        <w:t xml:space="preserve">) </w:t>
      </w:r>
      <w:r w:rsidR="00D5321A">
        <w:t xml:space="preserve">day </w:t>
      </w:r>
      <w:r w:rsidRPr="00137182">
        <w:t xml:space="preserve">of each </w:t>
      </w:r>
      <w:r w:rsidR="007A35CF">
        <w:t xml:space="preserve">preceding </w:t>
      </w:r>
      <w:r>
        <w:t>month and sorted by county name;</w:t>
      </w:r>
    </w:p>
    <w:p w14:paraId="30EF5C76" w14:textId="77777777" w:rsidR="007C765B" w:rsidRDefault="007C765B" w:rsidP="007C765B">
      <w:pPr>
        <w:pStyle w:val="ListParagraph"/>
      </w:pPr>
    </w:p>
    <w:p w14:paraId="69BAF8FA" w14:textId="77777777" w:rsidR="007C765B" w:rsidRDefault="007C765B" w:rsidP="007C765B">
      <w:pPr>
        <w:pStyle w:val="ListParagraph"/>
        <w:numPr>
          <w:ilvl w:val="0"/>
          <w:numId w:val="89"/>
        </w:numPr>
      </w:pPr>
      <w:r>
        <w:t>C</w:t>
      </w:r>
      <w:r w:rsidRPr="00137182">
        <w:t>ontain the child support case number (CS#), the names, birth dates and social security numbers for each individual tested, and the results of those tests</w:t>
      </w:r>
      <w:r>
        <w:t>;</w:t>
      </w:r>
    </w:p>
    <w:p w14:paraId="44EE6E0E" w14:textId="77777777" w:rsidR="007C765B" w:rsidRDefault="007C765B" w:rsidP="007C765B">
      <w:pPr>
        <w:pStyle w:val="ListParagraph"/>
      </w:pPr>
    </w:p>
    <w:p w14:paraId="0A00E3C2" w14:textId="77777777" w:rsidR="007C765B" w:rsidRDefault="007C765B" w:rsidP="007C765B">
      <w:pPr>
        <w:pStyle w:val="ListParagraph"/>
        <w:numPr>
          <w:ilvl w:val="0"/>
          <w:numId w:val="89"/>
        </w:numPr>
      </w:pPr>
      <w:r>
        <w:t>M</w:t>
      </w:r>
      <w:r w:rsidRPr="0077474C">
        <w:t>onitor the volume and quality of the services provided</w:t>
      </w:r>
      <w:r>
        <w:t>;</w:t>
      </w:r>
    </w:p>
    <w:p w14:paraId="5F2E46B1" w14:textId="77777777" w:rsidR="007C765B" w:rsidRDefault="007C765B" w:rsidP="007C765B">
      <w:pPr>
        <w:pStyle w:val="ListParagraph"/>
      </w:pPr>
    </w:p>
    <w:p w14:paraId="0D5ADD81" w14:textId="0A3E5FF2" w:rsidR="007C765B" w:rsidRDefault="00C865DB" w:rsidP="007C765B">
      <w:pPr>
        <w:pStyle w:val="ListParagraph"/>
        <w:numPr>
          <w:ilvl w:val="0"/>
          <w:numId w:val="89"/>
        </w:numPr>
      </w:pPr>
      <w:r>
        <w:t xml:space="preserve">Breakdown </w:t>
      </w:r>
      <w:r w:rsidR="007C765B" w:rsidRPr="0077474C">
        <w:t xml:space="preserve">the data </w:t>
      </w:r>
      <w:r w:rsidR="007C765B">
        <w:t>by</w:t>
      </w:r>
      <w:r w:rsidR="007C765B" w:rsidRPr="0077474C">
        <w:t xml:space="preserve"> the various locations</w:t>
      </w:r>
      <w:r w:rsidR="007C765B">
        <w:t>;</w:t>
      </w:r>
    </w:p>
    <w:p w14:paraId="71F0523C" w14:textId="77777777" w:rsidR="007C765B" w:rsidRDefault="007C765B" w:rsidP="007C765B">
      <w:pPr>
        <w:pStyle w:val="ListParagraph"/>
      </w:pPr>
    </w:p>
    <w:p w14:paraId="2B8FC6BA" w14:textId="0022585F" w:rsidR="007C765B" w:rsidRDefault="007C765B" w:rsidP="007C765B">
      <w:pPr>
        <w:pStyle w:val="ListParagraph"/>
        <w:numPr>
          <w:ilvl w:val="0"/>
          <w:numId w:val="89"/>
        </w:numPr>
      </w:pPr>
      <w:r>
        <w:t>S</w:t>
      </w:r>
      <w:r w:rsidRPr="0077474C">
        <w:t xml:space="preserve">ummarize the activity into </w:t>
      </w:r>
      <w:r w:rsidR="007A35CF">
        <w:t>s</w:t>
      </w:r>
      <w:r w:rsidR="007A35CF" w:rsidRPr="0077474C">
        <w:t xml:space="preserve">tatewide </w:t>
      </w:r>
      <w:r w:rsidRPr="0077474C">
        <w:t>information</w:t>
      </w:r>
      <w:r>
        <w:t>;</w:t>
      </w:r>
    </w:p>
    <w:p w14:paraId="45C79C05" w14:textId="77777777" w:rsidR="007C765B" w:rsidRDefault="007C765B" w:rsidP="007C765B">
      <w:pPr>
        <w:pStyle w:val="ListParagraph"/>
      </w:pPr>
    </w:p>
    <w:p w14:paraId="15B94C7A" w14:textId="77777777" w:rsidR="007C765B" w:rsidRDefault="007C765B" w:rsidP="007C765B">
      <w:pPr>
        <w:pStyle w:val="ListParagraph"/>
        <w:numPr>
          <w:ilvl w:val="0"/>
          <w:numId w:val="89"/>
        </w:numPr>
      </w:pPr>
      <w:r>
        <w:t>D</w:t>
      </w:r>
      <w:r w:rsidRPr="00B91521">
        <w:t>ifferentiate by criteria as requested by the S</w:t>
      </w:r>
      <w:r>
        <w:t>CM;</w:t>
      </w:r>
    </w:p>
    <w:p w14:paraId="00B7A3F0" w14:textId="77777777" w:rsidR="007C765B" w:rsidRDefault="007C765B" w:rsidP="007C765B">
      <w:pPr>
        <w:pStyle w:val="ListParagraph"/>
      </w:pPr>
    </w:p>
    <w:p w14:paraId="2018E9D5" w14:textId="77777777" w:rsidR="007C765B" w:rsidRPr="00137182" w:rsidRDefault="007C765B" w:rsidP="007C765B">
      <w:pPr>
        <w:pStyle w:val="ListParagraph"/>
        <w:numPr>
          <w:ilvl w:val="0"/>
          <w:numId w:val="89"/>
        </w:numPr>
      </w:pPr>
      <w:r>
        <w:t>B</w:t>
      </w:r>
      <w:r w:rsidRPr="00B91521">
        <w:t xml:space="preserve">e available to the </w:t>
      </w:r>
      <w:r>
        <w:t>SCM</w:t>
      </w:r>
      <w:r w:rsidRPr="00B91521">
        <w:t xml:space="preserve"> electronically via either a web-based system for State review and/or provided to the S</w:t>
      </w:r>
      <w:r>
        <w:t>CM</w:t>
      </w:r>
      <w:r w:rsidRPr="00B91521">
        <w:t xml:space="preserve"> with the customized reporting capability to be uploaded to MS Office Suite software and/or any other format mutually agreed upon </w:t>
      </w:r>
      <w:r>
        <w:t>with</w:t>
      </w:r>
      <w:r w:rsidRPr="00B91521">
        <w:t xml:space="preserve"> the </w:t>
      </w:r>
      <w:r>
        <w:t xml:space="preserve">SCM; </w:t>
      </w:r>
    </w:p>
    <w:p w14:paraId="76CF5A55" w14:textId="77777777" w:rsidR="007C765B" w:rsidRPr="00137182" w:rsidRDefault="007C765B" w:rsidP="007C765B"/>
    <w:p w14:paraId="0BC95EF0" w14:textId="1184452A" w:rsidR="007C765B" w:rsidRPr="00137182" w:rsidRDefault="007C765B" w:rsidP="007C765B">
      <w:r>
        <w:t>T</w:t>
      </w:r>
      <w:r w:rsidRPr="00137182">
        <w:t>he Vendor</w:t>
      </w:r>
      <w:r>
        <w:t xml:space="preserve"> {Contractor} </w:t>
      </w:r>
      <w:r w:rsidRPr="00137182">
        <w:t xml:space="preserve">shall also provide for </w:t>
      </w:r>
      <w:r w:rsidR="007A35CF">
        <w:t>a</w:t>
      </w:r>
      <w:r w:rsidR="007A35CF" w:rsidRPr="00137182">
        <w:t xml:space="preserve">d </w:t>
      </w:r>
      <w:r w:rsidR="007A35CF">
        <w:t>h</w:t>
      </w:r>
      <w:r w:rsidR="007A35CF" w:rsidRPr="00137182">
        <w:t xml:space="preserve">oc </w:t>
      </w:r>
      <w:r w:rsidRPr="00137182">
        <w:t xml:space="preserve">reports and/or additional reports as requested by the </w:t>
      </w:r>
      <w:r>
        <w:t xml:space="preserve">SCM. </w:t>
      </w:r>
      <w:r w:rsidRPr="00137182">
        <w:t xml:space="preserve"> </w:t>
      </w:r>
    </w:p>
    <w:p w14:paraId="474BD635" w14:textId="77777777" w:rsidR="007C765B" w:rsidRPr="00137182" w:rsidRDefault="007C765B" w:rsidP="007C765B"/>
    <w:p w14:paraId="17668F17" w14:textId="1B150A2B" w:rsidR="006F77E1" w:rsidRPr="00137182" w:rsidRDefault="007C765B" w:rsidP="007C765B">
      <w:r w:rsidRPr="00137182">
        <w:lastRenderedPageBreak/>
        <w:t>The Vendor {Contractor} shall provide the State with inquiry access to any systems where child support activity is represented.  In addition the Vendor</w:t>
      </w:r>
      <w:r>
        <w:t xml:space="preserve"> {Contractor}</w:t>
      </w:r>
      <w:r w:rsidRPr="00137182">
        <w:t xml:space="preserve"> shall work with the </w:t>
      </w:r>
      <w:r>
        <w:t>SCM</w:t>
      </w:r>
      <w:r w:rsidRPr="00137182">
        <w:t xml:space="preserve"> to develop da</w:t>
      </w:r>
      <w:r>
        <w:t xml:space="preserve">ily standards, procedures, and </w:t>
      </w:r>
      <w:r w:rsidRPr="00137182">
        <w:t>reports needed to ensure for an efficient process.</w:t>
      </w:r>
    </w:p>
    <w:p w14:paraId="2A998043" w14:textId="77777777" w:rsidR="007C765B" w:rsidRPr="00137182" w:rsidRDefault="007C765B" w:rsidP="007C765B"/>
    <w:p w14:paraId="5DDA4DEC" w14:textId="77777777" w:rsidR="007C765B" w:rsidRPr="00137182" w:rsidRDefault="007C765B" w:rsidP="005D78D4">
      <w:pPr>
        <w:pStyle w:val="Heading2"/>
      </w:pPr>
      <w:bookmarkStart w:id="227" w:name="_Toc466878147"/>
      <w:bookmarkStart w:id="228" w:name="_Toc528847796"/>
      <w:bookmarkStart w:id="229" w:name="_Toc5787460"/>
      <w:r w:rsidRPr="00137182">
        <w:t>additional vendor {contractor} requirements</w:t>
      </w:r>
      <w:bookmarkEnd w:id="227"/>
      <w:bookmarkEnd w:id="228"/>
      <w:bookmarkEnd w:id="229"/>
    </w:p>
    <w:p w14:paraId="1AEC50CC" w14:textId="77777777" w:rsidR="007C765B" w:rsidRPr="00137182" w:rsidRDefault="007C765B" w:rsidP="007C765B"/>
    <w:p w14:paraId="76E45176" w14:textId="1A5E16B4" w:rsidR="007C765B" w:rsidRPr="00137182" w:rsidRDefault="007C765B" w:rsidP="005D78D4">
      <w:pPr>
        <w:tabs>
          <w:tab w:val="left" w:pos="7250"/>
        </w:tabs>
      </w:pPr>
      <w:r w:rsidRPr="00137182">
        <w:t xml:space="preserve">The Vendor {Contractor} shall </w:t>
      </w:r>
      <w:r>
        <w:t xml:space="preserve">be responsible </w:t>
      </w:r>
      <w:r w:rsidR="007A35CF">
        <w:t>for</w:t>
      </w:r>
      <w:r w:rsidRPr="00137182">
        <w:t>:</w:t>
      </w:r>
      <w:r w:rsidR="00E665B6">
        <w:tab/>
      </w:r>
    </w:p>
    <w:p w14:paraId="30161447" w14:textId="77777777" w:rsidR="007C765B" w:rsidRPr="00137182" w:rsidRDefault="007C765B" w:rsidP="007C765B"/>
    <w:p w14:paraId="5A14BDBC" w14:textId="2699C4F1" w:rsidR="007C765B" w:rsidRDefault="007C765B" w:rsidP="007C765B">
      <w:pPr>
        <w:pStyle w:val="ListParagraph"/>
        <w:numPr>
          <w:ilvl w:val="0"/>
          <w:numId w:val="90"/>
        </w:numPr>
      </w:pPr>
      <w:r>
        <w:t>Provid</w:t>
      </w:r>
      <w:r w:rsidR="007A35CF">
        <w:t>ing</w:t>
      </w:r>
      <w:r>
        <w:t xml:space="preserve"> </w:t>
      </w:r>
      <w:r w:rsidRPr="00137182">
        <w:t>access to the State for plans, scripts, scenarios, and test results used to test the services;</w:t>
      </w:r>
    </w:p>
    <w:p w14:paraId="618F2438" w14:textId="77777777" w:rsidR="00387B30" w:rsidRPr="00137182" w:rsidRDefault="00387B30" w:rsidP="005D78D4">
      <w:pPr>
        <w:pStyle w:val="ListParagraph"/>
      </w:pPr>
    </w:p>
    <w:p w14:paraId="4B6D516F" w14:textId="5D620892" w:rsidR="00387B30" w:rsidRDefault="007C765B" w:rsidP="00A65549">
      <w:pPr>
        <w:pStyle w:val="ListParagraph"/>
        <w:numPr>
          <w:ilvl w:val="0"/>
          <w:numId w:val="90"/>
        </w:numPr>
      </w:pPr>
      <w:r>
        <w:t>Conduct</w:t>
      </w:r>
      <w:r w:rsidR="007A35CF">
        <w:t>ing</w:t>
      </w:r>
      <w:r>
        <w:t xml:space="preserve"> and participat</w:t>
      </w:r>
      <w:r w:rsidR="00A21116">
        <w:t>ing</w:t>
      </w:r>
      <w:r w:rsidRPr="00137182">
        <w:t xml:space="preserve"> in regularly scheduled meetings that include relevant State and Vendor</w:t>
      </w:r>
      <w:r>
        <w:t xml:space="preserve"> </w:t>
      </w:r>
      <w:r w:rsidRPr="00137182">
        <w:t>{Contractor} staff.  The format of the minutes is at the discretion of the Vendor {Contractor}</w:t>
      </w:r>
      <w:r w:rsidR="00E11043">
        <w:t>, pending</w:t>
      </w:r>
      <w:r w:rsidRPr="00137182">
        <w:t xml:space="preserve"> </w:t>
      </w:r>
      <w:r>
        <w:t>SCM</w:t>
      </w:r>
      <w:r w:rsidRPr="00137182">
        <w:t xml:space="preserve"> review and approval; and</w:t>
      </w:r>
    </w:p>
    <w:p w14:paraId="1EA5ACC2" w14:textId="77777777" w:rsidR="007C765B" w:rsidRPr="00137182" w:rsidRDefault="007C765B">
      <w:pPr>
        <w:pStyle w:val="ListParagraph"/>
      </w:pPr>
    </w:p>
    <w:p w14:paraId="54E14938" w14:textId="12EDC192" w:rsidR="007C765B" w:rsidRPr="00137182" w:rsidRDefault="007C765B" w:rsidP="007C765B">
      <w:pPr>
        <w:pStyle w:val="ListParagraph"/>
        <w:numPr>
          <w:ilvl w:val="0"/>
          <w:numId w:val="90"/>
        </w:numPr>
      </w:pPr>
      <w:r>
        <w:t>Comply</w:t>
      </w:r>
      <w:r w:rsidR="007A35CF">
        <w:t>ing</w:t>
      </w:r>
      <w:r w:rsidRPr="00137182">
        <w:t xml:space="preserve"> with the State’s business model and configur</w:t>
      </w:r>
      <w:r>
        <w:t>e</w:t>
      </w:r>
      <w:r w:rsidRPr="00137182">
        <w:t xml:space="preserve"> its business practices and system(s), as well as system file requirements to meet the State’s requirements at no additional cost to the State.</w:t>
      </w:r>
    </w:p>
    <w:p w14:paraId="61C2D2C4" w14:textId="77777777" w:rsidR="007C765B" w:rsidRPr="00137182" w:rsidRDefault="007C765B" w:rsidP="007C765B"/>
    <w:p w14:paraId="0A1C98DA" w14:textId="77777777" w:rsidR="007C765B" w:rsidRPr="00137182" w:rsidRDefault="007C765B" w:rsidP="007C765B">
      <w:pPr>
        <w:pStyle w:val="Heading2"/>
      </w:pPr>
      <w:bookmarkStart w:id="230" w:name="_Toc466878148"/>
      <w:bookmarkStart w:id="231" w:name="_Toc528847797"/>
      <w:bookmarkStart w:id="232" w:name="_Toc5787461"/>
      <w:r w:rsidRPr="00137182">
        <w:t>photo imaging</w:t>
      </w:r>
      <w:bookmarkEnd w:id="230"/>
      <w:bookmarkEnd w:id="231"/>
      <w:bookmarkEnd w:id="232"/>
    </w:p>
    <w:p w14:paraId="0620890A" w14:textId="77777777" w:rsidR="007C765B" w:rsidRPr="00137182" w:rsidRDefault="007C765B" w:rsidP="007C765B"/>
    <w:p w14:paraId="2935EDB2" w14:textId="77777777" w:rsidR="007C765B" w:rsidRPr="00137182" w:rsidRDefault="007C765B" w:rsidP="007C765B">
      <w:r w:rsidRPr="00137182">
        <w:t xml:space="preserve">The Vendor {Contractor} shall provide the State with the ability to view a photo image of the individual tested either by sending the image via the web service or by storing the image on the Vendor’s </w:t>
      </w:r>
      <w:r>
        <w:t xml:space="preserve">{Contractor’s} </w:t>
      </w:r>
      <w:r w:rsidRPr="00137182">
        <w:t>system and providing the State a link to the image.</w:t>
      </w:r>
    </w:p>
    <w:p w14:paraId="14EC8DD3" w14:textId="77777777" w:rsidR="007C765B" w:rsidRPr="00137182" w:rsidRDefault="007C765B" w:rsidP="007C765B"/>
    <w:p w14:paraId="5209880E" w14:textId="77777777" w:rsidR="007C765B" w:rsidRPr="00137182" w:rsidRDefault="007C765B" w:rsidP="007C765B">
      <w:pPr>
        <w:pStyle w:val="Heading2"/>
      </w:pPr>
      <w:bookmarkStart w:id="233" w:name="_Toc466878149"/>
      <w:bookmarkStart w:id="234" w:name="_Toc528847798"/>
      <w:bookmarkStart w:id="235" w:name="_Toc5787462"/>
      <w:r w:rsidRPr="00137182">
        <w:t>title iv-d automated web service</w:t>
      </w:r>
      <w:bookmarkEnd w:id="233"/>
      <w:bookmarkEnd w:id="234"/>
      <w:bookmarkEnd w:id="235"/>
    </w:p>
    <w:p w14:paraId="52B567F6" w14:textId="77777777" w:rsidR="007C765B" w:rsidRPr="00137182" w:rsidRDefault="007C765B" w:rsidP="007C765B"/>
    <w:p w14:paraId="14623145" w14:textId="77777777" w:rsidR="007C765B" w:rsidRPr="00137182" w:rsidRDefault="007C765B" w:rsidP="007C765B">
      <w:pPr>
        <w:rPr>
          <w:b/>
        </w:rPr>
      </w:pPr>
      <w:r w:rsidRPr="00137182">
        <w:t xml:space="preserve">The Vendor {Contractor} shall </w:t>
      </w:r>
      <w:r>
        <w:t>provide</w:t>
      </w:r>
      <w:r w:rsidRPr="00137182">
        <w:t xml:space="preserve"> xml web service that work</w:t>
      </w:r>
      <w:r>
        <w:t>s</w:t>
      </w:r>
      <w:r w:rsidRPr="00137182">
        <w:t xml:space="preserve"> with the State’s Title IV-D computer system.  This communication language must enable the State to retrieve records and results of individuals who received genetic parentage testing from the Vendor</w:t>
      </w:r>
      <w:r>
        <w:t xml:space="preserve"> {Contractor</w:t>
      </w:r>
      <w:r w:rsidRPr="00137182">
        <w:t>}.</w:t>
      </w:r>
    </w:p>
    <w:p w14:paraId="1608E2EF" w14:textId="77777777" w:rsidR="007C765B" w:rsidRPr="00851065" w:rsidRDefault="007C765B" w:rsidP="007C765B"/>
    <w:p w14:paraId="6DF6AD82" w14:textId="14EFC439" w:rsidR="007C765B" w:rsidRPr="00866D50" w:rsidRDefault="00E11043" w:rsidP="007C765B">
      <w:pPr>
        <w:pStyle w:val="Heading2"/>
      </w:pPr>
      <w:bookmarkStart w:id="236" w:name="_Toc5787463"/>
      <w:r>
        <w:t>contingency plan</w:t>
      </w:r>
      <w:bookmarkEnd w:id="236"/>
    </w:p>
    <w:p w14:paraId="2B6B4765" w14:textId="77777777" w:rsidR="007C765B" w:rsidRPr="00866D50" w:rsidRDefault="007C765B" w:rsidP="007C765B"/>
    <w:p w14:paraId="4D9EA836" w14:textId="02E27FF7" w:rsidR="007C765B" w:rsidRDefault="007C765B" w:rsidP="007C765B">
      <w:r w:rsidRPr="00491187">
        <w:t xml:space="preserve">The </w:t>
      </w:r>
      <w:r>
        <w:t>Vendor {</w:t>
      </w:r>
      <w:r w:rsidRPr="00491187">
        <w:t>Contractor</w:t>
      </w:r>
      <w:r>
        <w:t>}</w:t>
      </w:r>
      <w:r w:rsidRPr="00491187">
        <w:t xml:space="preserve"> shall provide a detailed system</w:t>
      </w:r>
      <w:r w:rsidR="00E11043">
        <w:t>-</w:t>
      </w:r>
      <w:r w:rsidRPr="00491187">
        <w:t xml:space="preserve">design document </w:t>
      </w:r>
      <w:r w:rsidR="00E11043">
        <w:t>detailing its</w:t>
      </w:r>
      <w:r w:rsidR="00E11043" w:rsidRPr="00491187">
        <w:t xml:space="preserve"> </w:t>
      </w:r>
      <w:r w:rsidRPr="00491187">
        <w:t>Security Plan, Disaster Recovery Plan</w:t>
      </w:r>
      <w:r w:rsidR="00E11043">
        <w:t>,</w:t>
      </w:r>
      <w:r w:rsidRPr="00491187">
        <w:t xml:space="preserve"> and </w:t>
      </w:r>
      <w:r w:rsidR="00D5321A">
        <w:t>Back</w:t>
      </w:r>
      <w:r w:rsidR="001F43C8">
        <w:t xml:space="preserve">up </w:t>
      </w:r>
      <w:r w:rsidRPr="00491187">
        <w:t>Plan.  Logical and physical diagrams are required.</w:t>
      </w:r>
    </w:p>
    <w:p w14:paraId="3843D15B" w14:textId="3B634225" w:rsidR="00E11043" w:rsidRDefault="00E11043" w:rsidP="007C765B">
      <w:r>
        <w:t>All plans are subject to DHS approval and must be submitted to the SCM within</w:t>
      </w:r>
      <w:r w:rsidR="001F43C8">
        <w:t xml:space="preserve"> 15 calendar days of Blanket P.O</w:t>
      </w:r>
      <w:r>
        <w:t>. award.</w:t>
      </w:r>
    </w:p>
    <w:p w14:paraId="5AA7F423" w14:textId="77777777" w:rsidR="007C765B" w:rsidRPr="00866D50" w:rsidRDefault="007C765B" w:rsidP="007C765B"/>
    <w:p w14:paraId="784DB85B" w14:textId="77777777" w:rsidR="007C765B" w:rsidRPr="00491187" w:rsidRDefault="007C765B" w:rsidP="007C765B">
      <w:pPr>
        <w:pStyle w:val="Heading3"/>
      </w:pPr>
      <w:bookmarkStart w:id="237" w:name="_Toc528847800"/>
      <w:bookmarkStart w:id="238" w:name="_Toc5787464"/>
      <w:r w:rsidRPr="00491187">
        <w:t>Security Plan</w:t>
      </w:r>
      <w:bookmarkEnd w:id="237"/>
      <w:bookmarkEnd w:id="238"/>
    </w:p>
    <w:p w14:paraId="58A66C80" w14:textId="77777777" w:rsidR="007C765B" w:rsidRPr="00866D50" w:rsidRDefault="007C765B" w:rsidP="007C765B">
      <w:pPr>
        <w:rPr>
          <w:bCs/>
        </w:rPr>
      </w:pPr>
    </w:p>
    <w:p w14:paraId="039D44A5" w14:textId="4A14D01C" w:rsidR="007C765B" w:rsidRPr="00866D50" w:rsidRDefault="007C765B" w:rsidP="007C765B">
      <w:r w:rsidRPr="00866D50">
        <w:t xml:space="preserve">The </w:t>
      </w:r>
      <w:r>
        <w:t>Vendor {</w:t>
      </w:r>
      <w:r w:rsidRPr="00866D50">
        <w:t>Contractor</w:t>
      </w:r>
      <w:r>
        <w:t>}</w:t>
      </w:r>
      <w:r w:rsidRPr="00866D50">
        <w:t xml:space="preserve"> must provide a </w:t>
      </w:r>
      <w:r w:rsidR="00E11043">
        <w:t>S</w:t>
      </w:r>
      <w:r w:rsidR="00E11043" w:rsidRPr="00866D50">
        <w:t xml:space="preserve">ecurity </w:t>
      </w:r>
      <w:r w:rsidR="00E11043">
        <w:t>P</w:t>
      </w:r>
      <w:r w:rsidR="00E11043" w:rsidRPr="00866D50">
        <w:t xml:space="preserve">lan </w:t>
      </w:r>
      <w:r w:rsidRPr="00866D50">
        <w:t xml:space="preserve">for the proposed solution.  The document shall describe the administrative, physical, technical and systems controls to be used by the system and/or services.  The </w:t>
      </w:r>
      <w:r>
        <w:t>Vendor</w:t>
      </w:r>
      <w:r w:rsidR="00836967">
        <w:t xml:space="preserve">’s </w:t>
      </w:r>
      <w:r>
        <w:t>{</w:t>
      </w:r>
      <w:r w:rsidRPr="00866D50">
        <w:t>Contractor's</w:t>
      </w:r>
      <w:r>
        <w:t>}</w:t>
      </w:r>
      <w:r w:rsidRPr="00866D50">
        <w:t xml:space="preserve"> </w:t>
      </w:r>
      <w:r w:rsidR="00836967">
        <w:t>S</w:t>
      </w:r>
      <w:r w:rsidR="00836967" w:rsidRPr="00866D50">
        <w:t xml:space="preserve">ecurity </w:t>
      </w:r>
      <w:r w:rsidR="00836967">
        <w:t>P</w:t>
      </w:r>
      <w:r w:rsidR="00836967" w:rsidRPr="00866D50">
        <w:t xml:space="preserve">lan </w:t>
      </w:r>
      <w:r w:rsidRPr="00866D50">
        <w:t>must, at a minimum, provide security measures for the following areas:</w:t>
      </w:r>
    </w:p>
    <w:p w14:paraId="435F0EC3" w14:textId="77777777" w:rsidR="007C765B" w:rsidRPr="00866D50" w:rsidRDefault="007C765B" w:rsidP="007C765B"/>
    <w:p w14:paraId="30C617BF" w14:textId="62C23E82" w:rsidR="007C765B" w:rsidRDefault="007C765B" w:rsidP="005D78D4">
      <w:pPr>
        <w:numPr>
          <w:ilvl w:val="0"/>
          <w:numId w:val="96"/>
        </w:numPr>
      </w:pPr>
      <w:r w:rsidRPr="00866D50">
        <w:t>Facilities Physical Security and Environmental Protection</w:t>
      </w:r>
      <w:r w:rsidR="00836967">
        <w:t>;</w:t>
      </w:r>
    </w:p>
    <w:p w14:paraId="7627AB1A" w14:textId="77777777" w:rsidR="00DE33E1" w:rsidRPr="00866D50" w:rsidRDefault="00DE33E1" w:rsidP="005D78D4">
      <w:pPr>
        <w:ind w:left="720"/>
      </w:pPr>
    </w:p>
    <w:p w14:paraId="3A89CA1C" w14:textId="50E4F97C" w:rsidR="007C765B" w:rsidRDefault="007C765B" w:rsidP="005D78D4">
      <w:pPr>
        <w:numPr>
          <w:ilvl w:val="0"/>
          <w:numId w:val="96"/>
        </w:numPr>
      </w:pPr>
      <w:r w:rsidRPr="00866D50">
        <w:t>System Security</w:t>
      </w:r>
      <w:r w:rsidR="00836967">
        <w:t>;</w:t>
      </w:r>
    </w:p>
    <w:p w14:paraId="6ADC01DF" w14:textId="77777777" w:rsidR="00DE33E1" w:rsidRPr="00866D50" w:rsidRDefault="00DE33E1" w:rsidP="005D78D4">
      <w:pPr>
        <w:ind w:left="720"/>
      </w:pPr>
    </w:p>
    <w:p w14:paraId="531B7833" w14:textId="7B43F857" w:rsidR="007C765B" w:rsidRDefault="007C765B" w:rsidP="005D78D4">
      <w:pPr>
        <w:numPr>
          <w:ilvl w:val="0"/>
          <w:numId w:val="96"/>
        </w:numPr>
      </w:pPr>
      <w:r w:rsidRPr="00866D50">
        <w:t>System Data Security</w:t>
      </w:r>
      <w:r w:rsidR="00836967">
        <w:t>;</w:t>
      </w:r>
    </w:p>
    <w:p w14:paraId="1540CAEA" w14:textId="77777777" w:rsidR="00DE33E1" w:rsidRPr="00866D50" w:rsidRDefault="00DE33E1" w:rsidP="005D78D4">
      <w:pPr>
        <w:ind w:left="720"/>
      </w:pPr>
    </w:p>
    <w:p w14:paraId="5FDF292C" w14:textId="799B09D4" w:rsidR="007C765B" w:rsidRDefault="007C765B" w:rsidP="005D78D4">
      <w:pPr>
        <w:numPr>
          <w:ilvl w:val="0"/>
          <w:numId w:val="96"/>
        </w:numPr>
      </w:pPr>
      <w:r w:rsidRPr="00866D50">
        <w:t>Network Security</w:t>
      </w:r>
      <w:r w:rsidR="00836967">
        <w:t>; and</w:t>
      </w:r>
    </w:p>
    <w:p w14:paraId="71B53312" w14:textId="77777777" w:rsidR="00DE33E1" w:rsidRPr="00866D50" w:rsidRDefault="00DE33E1" w:rsidP="005D78D4">
      <w:pPr>
        <w:ind w:left="720"/>
      </w:pPr>
    </w:p>
    <w:p w14:paraId="0F3B655D" w14:textId="4BD4FD54" w:rsidR="007C765B" w:rsidRPr="00866D50" w:rsidRDefault="007C765B" w:rsidP="005D78D4">
      <w:pPr>
        <w:numPr>
          <w:ilvl w:val="0"/>
          <w:numId w:val="96"/>
        </w:numPr>
      </w:pPr>
      <w:r w:rsidRPr="00866D50">
        <w:t>Administrative and Personnel Security</w:t>
      </w:r>
      <w:r w:rsidR="00836967">
        <w:t>.</w:t>
      </w:r>
    </w:p>
    <w:p w14:paraId="74AC553B" w14:textId="77777777" w:rsidR="007C765B" w:rsidRPr="00866D50" w:rsidRDefault="007C765B" w:rsidP="007C765B"/>
    <w:p w14:paraId="124EBE55" w14:textId="2E6CC218" w:rsidR="007C765B" w:rsidRPr="00866D50" w:rsidRDefault="007C765B" w:rsidP="007C765B">
      <w:r w:rsidRPr="00866D50">
        <w:lastRenderedPageBreak/>
        <w:t xml:space="preserve">The </w:t>
      </w:r>
      <w:r w:rsidR="00836967">
        <w:t>S</w:t>
      </w:r>
      <w:r w:rsidR="00836967" w:rsidRPr="00866D50">
        <w:t xml:space="preserve">ecurity </w:t>
      </w:r>
      <w:r w:rsidR="00836967">
        <w:t>P</w:t>
      </w:r>
      <w:r w:rsidR="00836967" w:rsidRPr="00866D50">
        <w:t xml:space="preserve">lan </w:t>
      </w:r>
      <w:r w:rsidRPr="00866D50">
        <w:t xml:space="preserve">shall provide for review of the </w:t>
      </w:r>
      <w:r>
        <w:t>Vendor’s {</w:t>
      </w:r>
      <w:r w:rsidRPr="00866D50">
        <w:t>Contractor's</w:t>
      </w:r>
      <w:r>
        <w:t>}</w:t>
      </w:r>
      <w:r w:rsidRPr="00866D50">
        <w:t xml:space="preserve"> operations and control system for the proposed solution.  The </w:t>
      </w:r>
      <w:r>
        <w:t>Vendor {</w:t>
      </w:r>
      <w:r w:rsidRPr="00866D50">
        <w:t>Contractor</w:t>
      </w:r>
      <w:r>
        <w:t>}</w:t>
      </w:r>
      <w:r w:rsidRPr="00866D50">
        <w:t xml:space="preserve"> shall have the capability to detect and report attempted unauthorized entries into the facility and system.  All security requirements for the </w:t>
      </w:r>
      <w:r>
        <w:t>Vendor {</w:t>
      </w:r>
      <w:r w:rsidRPr="00866D50">
        <w:t>Contractor</w:t>
      </w:r>
      <w:r>
        <w:t>}</w:t>
      </w:r>
      <w:r w:rsidRPr="00866D50">
        <w:t xml:space="preserve"> apply to development, testing, production and backup systems.</w:t>
      </w:r>
    </w:p>
    <w:p w14:paraId="0EBBF4E3" w14:textId="77777777" w:rsidR="0011663A" w:rsidRPr="00866D50" w:rsidRDefault="0011663A" w:rsidP="007C765B"/>
    <w:p w14:paraId="017B2B6B" w14:textId="5A19A47D" w:rsidR="007C765B" w:rsidRPr="00866D50" w:rsidRDefault="007C765B" w:rsidP="005D78D4">
      <w:pPr>
        <w:pStyle w:val="ListParagraph"/>
        <w:ind w:left="0"/>
      </w:pPr>
      <w:r w:rsidRPr="00866D50">
        <w:t xml:space="preserve">In addition, the </w:t>
      </w:r>
      <w:r w:rsidR="00836967">
        <w:t>S</w:t>
      </w:r>
      <w:r w:rsidR="00836967" w:rsidRPr="00866D50">
        <w:t xml:space="preserve">ecurity </w:t>
      </w:r>
      <w:r w:rsidR="00836967">
        <w:t>P</w:t>
      </w:r>
      <w:r w:rsidR="00836967" w:rsidRPr="00866D50">
        <w:t xml:space="preserve">lan </w:t>
      </w:r>
      <w:r w:rsidRPr="00866D50">
        <w:t>shall identify, address and/or define:</w:t>
      </w:r>
    </w:p>
    <w:p w14:paraId="6D3D683B" w14:textId="77777777" w:rsidR="007C765B" w:rsidRPr="00866D50" w:rsidRDefault="007C765B" w:rsidP="007C765B"/>
    <w:p w14:paraId="67D4A0C2" w14:textId="42115A6F" w:rsidR="007C765B" w:rsidRDefault="007C765B" w:rsidP="005D78D4">
      <w:pPr>
        <w:numPr>
          <w:ilvl w:val="0"/>
          <w:numId w:val="96"/>
        </w:numPr>
      </w:pPr>
      <w:r w:rsidRPr="00866D50">
        <w:rPr>
          <w:u w:val="single"/>
        </w:rPr>
        <w:t>Regulations and security requirements</w:t>
      </w:r>
      <w:r w:rsidRPr="00866D50">
        <w:t xml:space="preserve"> – how the </w:t>
      </w:r>
      <w:r>
        <w:t>Vendor {</w:t>
      </w:r>
      <w:r w:rsidRPr="00866D50">
        <w:t>Contractor</w:t>
      </w:r>
      <w:r>
        <w:t>}</w:t>
      </w:r>
      <w:r w:rsidRPr="00866D50">
        <w:t xml:space="preserve"> will address security requirements such as PCI, HIPAA, FISMA and etc.</w:t>
      </w:r>
      <w:r w:rsidR="0011663A">
        <w:t>;</w:t>
      </w:r>
    </w:p>
    <w:p w14:paraId="4F751EFE" w14:textId="77777777" w:rsidR="00DE33E1" w:rsidRPr="00866D50" w:rsidRDefault="00DE33E1" w:rsidP="005D78D4">
      <w:pPr>
        <w:ind w:left="720"/>
      </w:pPr>
    </w:p>
    <w:p w14:paraId="5B32CE03" w14:textId="24C826B4" w:rsidR="00DE33E1" w:rsidRDefault="007C765B" w:rsidP="005D78D4">
      <w:pPr>
        <w:numPr>
          <w:ilvl w:val="0"/>
          <w:numId w:val="96"/>
        </w:numPr>
      </w:pPr>
      <w:r w:rsidRPr="00866D50">
        <w:rPr>
          <w:u w:val="single"/>
        </w:rPr>
        <w:t>System, Administrative and Personnel Security</w:t>
      </w:r>
      <w:r w:rsidRPr="00866D50">
        <w:t xml:space="preserve"> </w:t>
      </w:r>
      <w:r w:rsidR="00A0379D" w:rsidRPr="00866D50">
        <w:t xml:space="preserve">– </w:t>
      </w:r>
      <w:r w:rsidRPr="00866D50">
        <w:t xml:space="preserve">the security responsibilities of and supervision required for information owned and / or operated by the </w:t>
      </w:r>
      <w:r>
        <w:t>Vendor {</w:t>
      </w:r>
      <w:r w:rsidRPr="00866D50">
        <w:t>Contractor</w:t>
      </w:r>
      <w:r>
        <w:t>}</w:t>
      </w:r>
      <w:r w:rsidRPr="00866D50">
        <w:t xml:space="preserve">. Security responsibilities include responsibilities for administration of the infrastructure, implementing or maintaining security and the protection of the </w:t>
      </w:r>
      <w:r w:rsidRPr="00866D50">
        <w:rPr>
          <w:iCs/>
        </w:rPr>
        <w:t>confidentiality</w:t>
      </w:r>
      <w:r w:rsidRPr="00866D50">
        <w:t xml:space="preserve">, </w:t>
      </w:r>
      <w:r w:rsidRPr="00866D50">
        <w:rPr>
          <w:iCs/>
        </w:rPr>
        <w:t>integrity</w:t>
      </w:r>
      <w:r w:rsidRPr="00866D50">
        <w:t xml:space="preserve">, and </w:t>
      </w:r>
      <w:r w:rsidRPr="00866D50">
        <w:rPr>
          <w:iCs/>
        </w:rPr>
        <w:t>availability</w:t>
      </w:r>
      <w:r w:rsidRPr="00866D50">
        <w:t xml:space="preserve"> of </w:t>
      </w:r>
      <w:r w:rsidRPr="00866D50">
        <w:rPr>
          <w:iCs/>
        </w:rPr>
        <w:t>information system</w:t>
      </w:r>
      <w:r w:rsidRPr="00866D50">
        <w:t>s or processes</w:t>
      </w:r>
      <w:r w:rsidR="0011663A">
        <w:t>;</w:t>
      </w:r>
    </w:p>
    <w:p w14:paraId="63282B7C" w14:textId="2D819252" w:rsidR="007C765B" w:rsidRPr="00866D50" w:rsidRDefault="007C765B" w:rsidP="005D78D4">
      <w:pPr>
        <w:ind w:left="720"/>
      </w:pPr>
    </w:p>
    <w:p w14:paraId="3B4EC7B5" w14:textId="5ED71FD7" w:rsidR="00DE33E1" w:rsidRDefault="007C765B" w:rsidP="005D78D4">
      <w:pPr>
        <w:numPr>
          <w:ilvl w:val="0"/>
          <w:numId w:val="96"/>
        </w:numPr>
      </w:pPr>
      <w:r w:rsidRPr="00866D50">
        <w:rPr>
          <w:u w:val="single"/>
        </w:rPr>
        <w:t>Workforce Security</w:t>
      </w:r>
      <w:r w:rsidRPr="00866D50">
        <w:t xml:space="preserve"> </w:t>
      </w:r>
      <w:r w:rsidR="00D670BA">
        <w:t xml:space="preserve">– </w:t>
      </w:r>
      <w:r w:rsidRPr="00866D50">
        <w:t xml:space="preserve">the control process for hiring and terminating of </w:t>
      </w:r>
      <w:r>
        <w:t>Vendor’s {</w:t>
      </w:r>
      <w:r w:rsidRPr="00866D50">
        <w:t>Contractor’s</w:t>
      </w:r>
      <w:r>
        <w:t>}</w:t>
      </w:r>
      <w:r w:rsidRPr="00866D50">
        <w:t xml:space="preserve"> employees, and method used for granting and denying access to the </w:t>
      </w:r>
      <w:r w:rsidRPr="00491187">
        <w:t>Vendor’s {Contractor’s}</w:t>
      </w:r>
      <w:r>
        <w:t xml:space="preserve"> </w:t>
      </w:r>
      <w:r w:rsidRPr="00866D50">
        <w:t>network, systems and applications.  Identify and define audit controls when employment of the employee terminates.  Identify rules of behavior</w:t>
      </w:r>
      <w:r w:rsidR="0011663A">
        <w:t>;</w:t>
      </w:r>
    </w:p>
    <w:p w14:paraId="17191B4D" w14:textId="7DED62F4" w:rsidR="007C765B" w:rsidRPr="00866D50" w:rsidRDefault="007C765B" w:rsidP="005D78D4">
      <w:pPr>
        <w:ind w:left="720"/>
      </w:pPr>
    </w:p>
    <w:p w14:paraId="1714530B" w14:textId="77777777" w:rsidR="00DE33E1" w:rsidRDefault="007C765B" w:rsidP="005D78D4">
      <w:pPr>
        <w:numPr>
          <w:ilvl w:val="0"/>
          <w:numId w:val="96"/>
        </w:numPr>
      </w:pPr>
      <w:r w:rsidRPr="00866D50">
        <w:rPr>
          <w:u w:val="single"/>
        </w:rPr>
        <w:t>Role-based security access</w:t>
      </w:r>
      <w:r w:rsidRPr="00866D50">
        <w:t xml:space="preserve"> – the products and methods provides role-based security, access enforcement and least privilege</w:t>
      </w:r>
      <w:r w:rsidR="0011663A">
        <w:t>;</w:t>
      </w:r>
    </w:p>
    <w:p w14:paraId="393917FD" w14:textId="16FA2168" w:rsidR="007C765B" w:rsidRPr="00866D50" w:rsidRDefault="007C765B" w:rsidP="005D78D4">
      <w:pPr>
        <w:ind w:left="720"/>
      </w:pPr>
    </w:p>
    <w:p w14:paraId="5E5A1588" w14:textId="14E04283" w:rsidR="007C765B" w:rsidRDefault="007C765B" w:rsidP="005D78D4">
      <w:pPr>
        <w:numPr>
          <w:ilvl w:val="0"/>
          <w:numId w:val="96"/>
        </w:numPr>
      </w:pPr>
      <w:r w:rsidRPr="00866D50">
        <w:rPr>
          <w:u w:val="single"/>
        </w:rPr>
        <w:t xml:space="preserve">Account Management </w:t>
      </w:r>
      <w:r w:rsidRPr="00866D50">
        <w:t>– the products and methods identify and control the account types to meet defined regulation and security requirements</w:t>
      </w:r>
      <w:r w:rsidR="0011663A">
        <w:t>;</w:t>
      </w:r>
    </w:p>
    <w:p w14:paraId="21ACE6C1" w14:textId="77777777" w:rsidR="00DE33E1" w:rsidRPr="00866D50" w:rsidRDefault="00DE33E1" w:rsidP="005D78D4">
      <w:pPr>
        <w:ind w:left="720"/>
      </w:pPr>
    </w:p>
    <w:p w14:paraId="40F8ED54" w14:textId="7A646A1D" w:rsidR="007C765B" w:rsidRDefault="007C765B" w:rsidP="005D78D4">
      <w:pPr>
        <w:numPr>
          <w:ilvl w:val="0"/>
          <w:numId w:val="96"/>
        </w:numPr>
      </w:pPr>
      <w:r w:rsidRPr="00866D50">
        <w:rPr>
          <w:u w:val="single"/>
        </w:rPr>
        <w:t>Password Management</w:t>
      </w:r>
      <w:r w:rsidRPr="00866D50">
        <w:t xml:space="preserve"> – the appropriate password management controls to meet defined regulation or security requirements</w:t>
      </w:r>
      <w:r w:rsidR="0011663A">
        <w:t>;</w:t>
      </w:r>
    </w:p>
    <w:p w14:paraId="011D48F2" w14:textId="77777777" w:rsidR="00DE33E1" w:rsidRPr="00866D50" w:rsidRDefault="00DE33E1" w:rsidP="005D78D4">
      <w:pPr>
        <w:ind w:left="720"/>
      </w:pPr>
    </w:p>
    <w:p w14:paraId="5B841353" w14:textId="7947C228" w:rsidR="00DE33E1" w:rsidRDefault="007C765B" w:rsidP="005D78D4">
      <w:pPr>
        <w:numPr>
          <w:ilvl w:val="0"/>
          <w:numId w:val="96"/>
        </w:numPr>
      </w:pPr>
      <w:r w:rsidRPr="00866D50">
        <w:rPr>
          <w:u w:val="single"/>
        </w:rPr>
        <w:t xml:space="preserve">Logging / Auditing </w:t>
      </w:r>
      <w:r w:rsidR="00D670BA">
        <w:rPr>
          <w:u w:val="single"/>
        </w:rPr>
        <w:t>C</w:t>
      </w:r>
      <w:r w:rsidRPr="00866D50">
        <w:rPr>
          <w:u w:val="single"/>
        </w:rPr>
        <w:t>ontrols</w:t>
      </w:r>
      <w:r w:rsidRPr="00866D50">
        <w:t xml:space="preserve"> – the </w:t>
      </w:r>
      <w:r w:rsidRPr="00491187">
        <w:t>Vendor’s {Contractor’s}</w:t>
      </w:r>
      <w:r w:rsidRPr="00866D50">
        <w:t xml:space="preserve"> audit control methods and requirements.  The controls must address but not limited to all user access and user identification linked to any changes to the system and data, and provide an audit process that will make all audit data accessible to state and federal audit staff.  The audit trail of all transactions should track date, time, user, and end-user device that initiated the transaction.  The audit data must be protected, non-repudiated and restricted to authorized staff.  Retention of the audit records will be retained online for at least ninety days and further preserve offline for a period of the contract or required State and Federal laws and regulations</w:t>
      </w:r>
      <w:r w:rsidR="00CA4494">
        <w:t>;</w:t>
      </w:r>
    </w:p>
    <w:p w14:paraId="28B59113" w14:textId="50F080D3" w:rsidR="007C765B" w:rsidRPr="00866D50" w:rsidRDefault="007C765B" w:rsidP="005D78D4">
      <w:pPr>
        <w:ind w:left="720"/>
      </w:pPr>
    </w:p>
    <w:p w14:paraId="588B4C69" w14:textId="358B0814" w:rsidR="007C765B" w:rsidRDefault="007C765B" w:rsidP="005D78D4">
      <w:pPr>
        <w:numPr>
          <w:ilvl w:val="0"/>
          <w:numId w:val="96"/>
        </w:numPr>
      </w:pPr>
      <w:r w:rsidRPr="00866D50">
        <w:rPr>
          <w:u w:val="single"/>
        </w:rPr>
        <w:t>Incident Management</w:t>
      </w:r>
      <w:r w:rsidRPr="00866D50">
        <w:t xml:space="preserve"> – the methods for detecting, reporting and responding to an incident, vulnerabilities and threats. The methods are tested and exercised</w:t>
      </w:r>
      <w:r w:rsidR="0011663A">
        <w:t>;</w:t>
      </w:r>
    </w:p>
    <w:p w14:paraId="41117975" w14:textId="77777777" w:rsidR="00DE33E1" w:rsidRPr="00866D50" w:rsidRDefault="00DE33E1" w:rsidP="005D78D4">
      <w:pPr>
        <w:ind w:left="720"/>
      </w:pPr>
    </w:p>
    <w:p w14:paraId="72FF2F0F" w14:textId="6E9EB70F" w:rsidR="007C765B" w:rsidRDefault="007C765B" w:rsidP="005D78D4">
      <w:pPr>
        <w:numPr>
          <w:ilvl w:val="0"/>
          <w:numId w:val="96"/>
        </w:numPr>
      </w:pPr>
      <w:r w:rsidRPr="00866D50">
        <w:rPr>
          <w:u w:val="single"/>
        </w:rPr>
        <w:t>Vulnerability / Security Assessment</w:t>
      </w:r>
      <w:r w:rsidRPr="00866D50">
        <w:t xml:space="preserve"> – 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r w:rsidR="0011663A">
        <w:t>;</w:t>
      </w:r>
    </w:p>
    <w:p w14:paraId="566D5432" w14:textId="77777777" w:rsidR="00DE33E1" w:rsidRPr="00866D50" w:rsidRDefault="00DE33E1" w:rsidP="005D78D4">
      <w:pPr>
        <w:ind w:left="720"/>
      </w:pPr>
    </w:p>
    <w:p w14:paraId="42BD4743" w14:textId="59E1B03C" w:rsidR="007C765B" w:rsidRDefault="007C765B" w:rsidP="005D78D4">
      <w:pPr>
        <w:numPr>
          <w:ilvl w:val="0"/>
          <w:numId w:val="96"/>
        </w:numPr>
      </w:pPr>
      <w:r w:rsidRPr="00866D50">
        <w:rPr>
          <w:u w:val="single"/>
        </w:rPr>
        <w:t>Application Security</w:t>
      </w:r>
      <w:r w:rsidRPr="00866D50">
        <w:t xml:space="preserve"> – where the </w:t>
      </w:r>
      <w:r>
        <w:t>Vendor {</w:t>
      </w:r>
      <w:r w:rsidRPr="00866D50">
        <w:t>Contractor</w:t>
      </w:r>
      <w:r>
        <w:t>}</w:t>
      </w:r>
      <w:r w:rsidRPr="00866D50">
        <w:t xml:space="preserve"> is providing application hosting or development services, the </w:t>
      </w:r>
      <w:r w:rsidRPr="00491187">
        <w:t xml:space="preserve">Vendor {Contractor} </w:t>
      </w:r>
      <w:r w:rsidRPr="00866D50">
        <w:t>at a minimum shall run application vulnerability assessment scans during development and system testing.  Vulnerabilities shall be remediated prior to production release</w:t>
      </w:r>
      <w:r w:rsidR="0011663A">
        <w:t>;</w:t>
      </w:r>
    </w:p>
    <w:p w14:paraId="3B43E213" w14:textId="77777777" w:rsidR="00DE33E1" w:rsidRPr="00866D50" w:rsidRDefault="00DE33E1" w:rsidP="005D78D4">
      <w:pPr>
        <w:ind w:left="720"/>
      </w:pPr>
    </w:p>
    <w:p w14:paraId="7263B612" w14:textId="43AC9E2C" w:rsidR="007C765B" w:rsidRDefault="007C765B" w:rsidP="005D78D4">
      <w:pPr>
        <w:numPr>
          <w:ilvl w:val="0"/>
          <w:numId w:val="96"/>
        </w:numPr>
      </w:pPr>
      <w:r w:rsidRPr="00866D50">
        <w:rPr>
          <w:u w:val="single"/>
        </w:rPr>
        <w:lastRenderedPageBreak/>
        <w:t xml:space="preserve">Application and Tenant Isolation </w:t>
      </w:r>
      <w:r w:rsidRPr="00866D50">
        <w:t xml:space="preserve">– where the </w:t>
      </w:r>
      <w:r w:rsidRPr="00491187">
        <w:t xml:space="preserve">Vendor {Contractor} </w:t>
      </w:r>
      <w:r w:rsidRPr="00866D50">
        <w:t xml:space="preserve">is providing application hosting and/or development services, the </w:t>
      </w:r>
      <w:r w:rsidRPr="00491187">
        <w:t xml:space="preserve">Vendor {Contractor} </w:t>
      </w:r>
      <w:r w:rsidRPr="00866D50">
        <w:t>will isolate the computing environment (compute/partition, network and storage/media.)</w:t>
      </w:r>
      <w:r w:rsidR="0011663A">
        <w:t>;</w:t>
      </w:r>
    </w:p>
    <w:p w14:paraId="3644B990" w14:textId="77777777" w:rsidR="00DE33E1" w:rsidRPr="00866D50" w:rsidRDefault="00DE33E1" w:rsidP="005D78D4">
      <w:pPr>
        <w:ind w:left="720"/>
      </w:pPr>
    </w:p>
    <w:p w14:paraId="764CBD7B" w14:textId="529DCCAD" w:rsidR="007C765B" w:rsidRDefault="007C765B" w:rsidP="005D78D4">
      <w:pPr>
        <w:numPr>
          <w:ilvl w:val="0"/>
          <w:numId w:val="96"/>
        </w:numPr>
      </w:pPr>
      <w:r w:rsidRPr="00866D50">
        <w:rPr>
          <w:u w:val="single"/>
        </w:rPr>
        <w:t xml:space="preserve">Anti-virus / </w:t>
      </w:r>
      <w:r w:rsidR="00D670BA">
        <w:rPr>
          <w:u w:val="single"/>
        </w:rPr>
        <w:t>M</w:t>
      </w:r>
      <w:r w:rsidRPr="00866D50">
        <w:rPr>
          <w:u w:val="single"/>
        </w:rPr>
        <w:t xml:space="preserve">alware </w:t>
      </w:r>
      <w:r w:rsidR="00D670BA">
        <w:rPr>
          <w:u w:val="single"/>
        </w:rPr>
        <w:t>C</w:t>
      </w:r>
      <w:r w:rsidRPr="00866D50">
        <w:rPr>
          <w:u w:val="single"/>
        </w:rPr>
        <w:t>ontrols</w:t>
      </w:r>
      <w:r w:rsidRPr="00866D50">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11663A">
        <w:t>;</w:t>
      </w:r>
    </w:p>
    <w:p w14:paraId="058F87CE" w14:textId="77777777" w:rsidR="00DE33E1" w:rsidRPr="00866D50" w:rsidRDefault="00DE33E1" w:rsidP="005D78D4">
      <w:pPr>
        <w:ind w:left="720"/>
      </w:pPr>
    </w:p>
    <w:p w14:paraId="790E1C14" w14:textId="0AC1F1C0" w:rsidR="007C765B" w:rsidRDefault="007C765B" w:rsidP="005D78D4">
      <w:pPr>
        <w:numPr>
          <w:ilvl w:val="0"/>
          <w:numId w:val="96"/>
        </w:numPr>
        <w:rPr>
          <w:bCs/>
        </w:rPr>
      </w:pPr>
      <w:r w:rsidRPr="00866D50">
        <w:rPr>
          <w:bCs/>
          <w:u w:val="single"/>
        </w:rPr>
        <w:t>Network Security</w:t>
      </w:r>
      <w:r w:rsidRPr="00866D50">
        <w:rPr>
          <w:bCs/>
        </w:rPr>
        <w:t xml:space="preserve"> – where the </w:t>
      </w:r>
      <w:r w:rsidRPr="00491187">
        <w:rPr>
          <w:bCs/>
        </w:rPr>
        <w:t xml:space="preserve">Vendor {Contractor} </w:t>
      </w:r>
      <w:r w:rsidRPr="00866D50">
        <w:rPr>
          <w:bCs/>
        </w:rPr>
        <w:t xml:space="preserve">has access to State confidential data, and that data will traverse the </w:t>
      </w:r>
      <w:r>
        <w:rPr>
          <w:bCs/>
        </w:rPr>
        <w:t>Vendor’s {</w:t>
      </w:r>
      <w:r w:rsidRPr="00866D50">
        <w:rPr>
          <w:bCs/>
        </w:rPr>
        <w:t>Contractor’s</w:t>
      </w:r>
      <w:r>
        <w:rPr>
          <w:bCs/>
        </w:rPr>
        <w:t>}</w:t>
      </w:r>
      <w:r w:rsidRPr="00866D50">
        <w:rPr>
          <w:bCs/>
        </w:rPr>
        <w:t xml:space="preserve"> network, the </w:t>
      </w:r>
      <w:r w:rsidRPr="00491187">
        <w:rPr>
          <w:bCs/>
        </w:rPr>
        <w:t xml:space="preserve">Vendor {Contractor} </w:t>
      </w:r>
      <w:r w:rsidRPr="00866D50">
        <w:rPr>
          <w:bCs/>
        </w:rPr>
        <w:t xml:space="preserve"> shall maintain the </w:t>
      </w:r>
      <w:r w:rsidRPr="00491187">
        <w:rPr>
          <w:bCs/>
        </w:rPr>
        <w:t>Vendor</w:t>
      </w:r>
      <w:r>
        <w:rPr>
          <w:bCs/>
        </w:rPr>
        <w:t>’s</w:t>
      </w:r>
      <w:r w:rsidRPr="00491187">
        <w:rPr>
          <w:bCs/>
        </w:rPr>
        <w:t xml:space="preserve"> {Contractor</w:t>
      </w:r>
      <w:r>
        <w:rPr>
          <w:bCs/>
        </w:rPr>
        <w:t>’s</w:t>
      </w:r>
      <w:r w:rsidRPr="00491187">
        <w:rPr>
          <w:bCs/>
        </w:rPr>
        <w:t xml:space="preserve">} </w:t>
      </w:r>
      <w:r w:rsidRPr="00866D50">
        <w:rPr>
          <w:bCs/>
        </w:rPr>
        <w:t xml:space="preserve"> network security to include, but not be limited to: network firewall provisioning, intrusion detection and prevention, denial of service protection, annual independent and accredited third party penetration testing, and maintain a hardware inventory including name and network address.  The </w:t>
      </w:r>
      <w:r w:rsidRPr="00FA43D9">
        <w:rPr>
          <w:bCs/>
        </w:rPr>
        <w:t xml:space="preserve">Vendor {Contractor} </w:t>
      </w:r>
      <w:r w:rsidRPr="00866D50">
        <w:rPr>
          <w:bCs/>
        </w:rPr>
        <w:t xml:space="preserve"> shall maintain network security that conforms to current standards set forth and maintained by the National Institute of Standards and Technology (NIST), including those at: </w:t>
      </w:r>
      <w:hyperlink r:id="rId30" w:history="1">
        <w:r w:rsidRPr="00866D50">
          <w:rPr>
            <w:rStyle w:val="Hyperlink"/>
            <w:bCs/>
          </w:rPr>
          <w:t>http://web.nvd.nist.gov/view/ncp/repository</w:t>
        </w:r>
      </w:hyperlink>
      <w:r w:rsidR="0011663A">
        <w:rPr>
          <w:bCs/>
        </w:rPr>
        <w:t>;</w:t>
      </w:r>
    </w:p>
    <w:p w14:paraId="6E59B00B" w14:textId="77777777" w:rsidR="00DE33E1" w:rsidRPr="00866D50" w:rsidRDefault="00DE33E1" w:rsidP="005D78D4">
      <w:pPr>
        <w:ind w:left="720"/>
        <w:rPr>
          <w:bCs/>
        </w:rPr>
      </w:pPr>
    </w:p>
    <w:p w14:paraId="2D5829F9" w14:textId="4D64119D" w:rsidR="007C765B" w:rsidRDefault="007C765B" w:rsidP="005D78D4">
      <w:pPr>
        <w:numPr>
          <w:ilvl w:val="0"/>
          <w:numId w:val="96"/>
        </w:numPr>
      </w:pPr>
      <w:r w:rsidRPr="00866D50">
        <w:rPr>
          <w:u w:val="single"/>
        </w:rPr>
        <w:t>Database</w:t>
      </w:r>
      <w:r w:rsidRPr="00866D50">
        <w:t xml:space="preserve"> – the products and methods for safeguarding the database(s)</w:t>
      </w:r>
      <w:r w:rsidR="0011663A">
        <w:t>;</w:t>
      </w:r>
    </w:p>
    <w:p w14:paraId="01C37768" w14:textId="77777777" w:rsidR="00DE33E1" w:rsidRPr="00866D50" w:rsidRDefault="00DE33E1" w:rsidP="005D78D4">
      <w:pPr>
        <w:ind w:left="720"/>
      </w:pPr>
    </w:p>
    <w:p w14:paraId="2A4EEEEE" w14:textId="4D1C498E" w:rsidR="007C765B" w:rsidRDefault="007C765B" w:rsidP="005D78D4">
      <w:pPr>
        <w:numPr>
          <w:ilvl w:val="0"/>
          <w:numId w:val="96"/>
        </w:numPr>
      </w:pPr>
      <w:r w:rsidRPr="00866D50">
        <w:rPr>
          <w:u w:val="single"/>
        </w:rPr>
        <w:t>Data Integrity</w:t>
      </w:r>
      <w:r w:rsidRPr="00866D50">
        <w:t xml:space="preserve"> – the products and methods on the integrity of all stored data and the electronic images, and the security of all files from unauthorized access</w:t>
      </w:r>
      <w:r w:rsidR="00CA4494">
        <w:t>.</w:t>
      </w:r>
      <w:r w:rsidRPr="00866D50">
        <w:t xml:space="preserve"> The </w:t>
      </w:r>
      <w:r w:rsidRPr="00FA43D9">
        <w:t xml:space="preserve">Vendor {Contractor} </w:t>
      </w:r>
      <w:r w:rsidRPr="00866D50">
        <w:t>must be able to provide reports on an as-needed basis on the access or change for any file within the system</w:t>
      </w:r>
      <w:r w:rsidR="00CA4494">
        <w:t>;</w:t>
      </w:r>
    </w:p>
    <w:p w14:paraId="42C8895A" w14:textId="77777777" w:rsidR="00DE33E1" w:rsidRPr="00866D50" w:rsidRDefault="00DE33E1" w:rsidP="005D78D4">
      <w:pPr>
        <w:ind w:left="720"/>
      </w:pPr>
    </w:p>
    <w:p w14:paraId="3130E027" w14:textId="513E9A23" w:rsidR="007C765B" w:rsidRDefault="007C765B" w:rsidP="005D78D4">
      <w:pPr>
        <w:numPr>
          <w:ilvl w:val="0"/>
          <w:numId w:val="96"/>
        </w:numPr>
      </w:pPr>
      <w:r w:rsidRPr="00866D50">
        <w:rPr>
          <w:u w:val="single"/>
        </w:rPr>
        <w:t>Server and infrastructure</w:t>
      </w:r>
      <w:r w:rsidRPr="00866D50">
        <w:t xml:space="preserve"> – the products and methods for "hardening" of the hardware’ operating systems and software</w:t>
      </w:r>
      <w:r w:rsidR="00CA4494">
        <w:t>;</w:t>
      </w:r>
    </w:p>
    <w:p w14:paraId="224A20DC" w14:textId="77777777" w:rsidR="00DE33E1" w:rsidRPr="00866D50" w:rsidRDefault="00DE33E1" w:rsidP="005D78D4">
      <w:pPr>
        <w:ind w:left="720"/>
      </w:pPr>
    </w:p>
    <w:p w14:paraId="3B13FAC8" w14:textId="69AC0A7A" w:rsidR="007C765B" w:rsidRDefault="007C765B" w:rsidP="005D78D4">
      <w:pPr>
        <w:numPr>
          <w:ilvl w:val="0"/>
          <w:numId w:val="96"/>
        </w:numPr>
      </w:pPr>
      <w:r w:rsidRPr="00866D50">
        <w:rPr>
          <w:u w:val="single"/>
        </w:rPr>
        <w:t xml:space="preserve">Wireless, Remote and Mobile Access </w:t>
      </w:r>
      <w:r w:rsidRPr="00866D50">
        <w:t xml:space="preserve">– where the </w:t>
      </w:r>
      <w:r w:rsidRPr="00FA43D9">
        <w:t xml:space="preserve">Vendor {Contractor} </w:t>
      </w:r>
      <w:r w:rsidRPr="00866D50">
        <w:t xml:space="preserve">has access to State confidential data, and that data traverses the </w:t>
      </w:r>
      <w:r w:rsidRPr="00FA43D9">
        <w:t>Vendor</w:t>
      </w:r>
      <w:r>
        <w:t>’s</w:t>
      </w:r>
      <w:r w:rsidRPr="00FA43D9">
        <w:t xml:space="preserve"> {Contractor</w:t>
      </w:r>
      <w:r>
        <w:t>’s</w:t>
      </w:r>
      <w:r w:rsidRPr="00FA43D9">
        <w:t xml:space="preserve">} </w:t>
      </w:r>
      <w:r w:rsidRPr="00866D50">
        <w:t xml:space="preserve"> network, the </w:t>
      </w:r>
      <w:r w:rsidRPr="00FA43D9">
        <w:t xml:space="preserve">Vendor {Contractor} </w:t>
      </w:r>
      <w:r w:rsidRPr="00866D50">
        <w:t>shall have security controls for provisioning accounts, authorization, account/credential verification, audit/logging, VPN, and TCP/UDP ports restrictions</w:t>
      </w:r>
      <w:r w:rsidR="00CA4494">
        <w:t>;</w:t>
      </w:r>
      <w:r w:rsidR="00CA4494" w:rsidRPr="00866D50">
        <w:t xml:space="preserve"> </w:t>
      </w:r>
    </w:p>
    <w:p w14:paraId="10DB5644" w14:textId="77777777" w:rsidR="00DE33E1" w:rsidRPr="00866D50" w:rsidRDefault="00DE33E1" w:rsidP="005D78D4">
      <w:pPr>
        <w:ind w:left="720"/>
      </w:pPr>
    </w:p>
    <w:p w14:paraId="0888907E" w14:textId="095F427B" w:rsidR="007C765B" w:rsidRDefault="007C765B" w:rsidP="005D78D4">
      <w:pPr>
        <w:numPr>
          <w:ilvl w:val="0"/>
          <w:numId w:val="96"/>
        </w:numPr>
      </w:pPr>
      <w:r w:rsidRPr="00866D50">
        <w:rPr>
          <w:u w:val="single"/>
        </w:rPr>
        <w:t>Transmission</w:t>
      </w:r>
      <w:r w:rsidRPr="00866D50">
        <w:t xml:space="preserve"> </w:t>
      </w:r>
      <w:r w:rsidR="00D670BA" w:rsidRPr="00866D50">
        <w:t>–</w:t>
      </w:r>
      <w:r w:rsidRPr="00866D50">
        <w:t xml:space="preserve"> the products and methods on how its system addresses security measures regarding communication transmission, access and message validation</w:t>
      </w:r>
      <w:r w:rsidR="00CA4494">
        <w:t>;</w:t>
      </w:r>
      <w:r w:rsidR="00CA4494" w:rsidRPr="00866D50">
        <w:t xml:space="preserve">  </w:t>
      </w:r>
    </w:p>
    <w:p w14:paraId="498926F9" w14:textId="77777777" w:rsidR="00DE33E1" w:rsidRPr="00866D50" w:rsidRDefault="00DE33E1" w:rsidP="005D78D4">
      <w:pPr>
        <w:ind w:left="720"/>
      </w:pPr>
    </w:p>
    <w:p w14:paraId="7A1BF056" w14:textId="2686102C" w:rsidR="007C765B" w:rsidRDefault="007C765B" w:rsidP="005D78D4">
      <w:pPr>
        <w:numPr>
          <w:ilvl w:val="0"/>
          <w:numId w:val="96"/>
        </w:numPr>
      </w:pPr>
      <w:r w:rsidRPr="00866D50">
        <w:rPr>
          <w:u w:val="single"/>
        </w:rPr>
        <w:t>Continuous Monitoring</w:t>
      </w:r>
      <w:r w:rsidRPr="00866D50">
        <w:t xml:space="preserve"> – where the </w:t>
      </w:r>
      <w:r w:rsidRPr="00FA43D9">
        <w:t xml:space="preserve">Vendor {Contractor} </w:t>
      </w:r>
      <w:r w:rsidRPr="00866D50">
        <w:t xml:space="preserve">has access to State confidential data, and that data will traverse the </w:t>
      </w:r>
      <w:r w:rsidRPr="00FA43D9">
        <w:t>Vendor</w:t>
      </w:r>
      <w:r>
        <w:t>’s</w:t>
      </w:r>
      <w:r w:rsidRPr="00FA43D9">
        <w:t xml:space="preserve"> {Contractor</w:t>
      </w:r>
      <w:r>
        <w:t>’s</w:t>
      </w:r>
      <w:r w:rsidRPr="00FA43D9">
        <w:t xml:space="preserve">} </w:t>
      </w:r>
      <w:r w:rsidRPr="00866D50">
        <w:t xml:space="preserve"> network, the </w:t>
      </w:r>
      <w:r w:rsidRPr="00FA43D9">
        <w:t xml:space="preserve">Vendor {Contractor} </w:t>
      </w:r>
      <w:r w:rsidRPr="00866D50">
        <w:t xml:space="preserve">shall have products and methods for monitoring malicious activity, malware, intrusions and audit records within the </w:t>
      </w:r>
      <w:r w:rsidRPr="00FA43D9">
        <w:t>Vendor</w:t>
      </w:r>
      <w:r>
        <w:t>’s</w:t>
      </w:r>
      <w:r w:rsidRPr="00FA43D9">
        <w:t xml:space="preserve"> {Contractor</w:t>
      </w:r>
      <w:r>
        <w:t>’s</w:t>
      </w:r>
      <w:r w:rsidRPr="00FA43D9">
        <w:t xml:space="preserve">} </w:t>
      </w:r>
      <w:r w:rsidRPr="00866D50">
        <w:t xml:space="preserve"> network</w:t>
      </w:r>
      <w:r w:rsidR="00CA4494">
        <w:t>;</w:t>
      </w:r>
    </w:p>
    <w:p w14:paraId="2DA9081B" w14:textId="77777777" w:rsidR="00DE33E1" w:rsidRPr="00866D50" w:rsidRDefault="00DE33E1" w:rsidP="005D78D4">
      <w:pPr>
        <w:ind w:left="720"/>
      </w:pPr>
    </w:p>
    <w:p w14:paraId="1CE006C9" w14:textId="00273743" w:rsidR="007C765B" w:rsidRDefault="007C765B" w:rsidP="005D78D4">
      <w:pPr>
        <w:numPr>
          <w:ilvl w:val="0"/>
          <w:numId w:val="96"/>
        </w:numPr>
      </w:pPr>
      <w:r w:rsidRPr="00866D50">
        <w:rPr>
          <w:u w:val="single"/>
        </w:rPr>
        <w:t>Security Audit</w:t>
      </w:r>
      <w:r w:rsidRPr="00866D50">
        <w:t xml:space="preserve"> – the </w:t>
      </w:r>
      <w:r w:rsidRPr="00FA43D9">
        <w:t xml:space="preserve">Vendor {Contractor} </w:t>
      </w:r>
      <w:r w:rsidRPr="00866D50">
        <w:t>must allow State assigned staff full access to all operations for security inspections and audits which may include reviews of all issues addressed in description of the security approach and willingness to enter into good faith discussions to implement any changes</w:t>
      </w:r>
      <w:bookmarkStart w:id="239" w:name="_Toc315935034"/>
      <w:r w:rsidR="00CA4494">
        <w:t>;</w:t>
      </w:r>
    </w:p>
    <w:p w14:paraId="48A8D1FE" w14:textId="77777777" w:rsidR="00DE33E1" w:rsidRPr="00866D50" w:rsidRDefault="00DE33E1" w:rsidP="005D78D4">
      <w:pPr>
        <w:ind w:left="720"/>
      </w:pPr>
    </w:p>
    <w:p w14:paraId="59710417" w14:textId="7B7FBF8E" w:rsidR="007C765B" w:rsidRDefault="007C765B" w:rsidP="005D78D4">
      <w:pPr>
        <w:numPr>
          <w:ilvl w:val="0"/>
          <w:numId w:val="96"/>
        </w:numPr>
      </w:pPr>
      <w:r w:rsidRPr="00866D50">
        <w:rPr>
          <w:u w:val="single"/>
        </w:rPr>
        <w:t>Change / Configuration Management and Security Authorization</w:t>
      </w:r>
      <w:r w:rsidRPr="00866D50">
        <w:t xml:space="preserve"> – the </w:t>
      </w:r>
      <w:r w:rsidRPr="00FA43D9">
        <w:t xml:space="preserve">Vendor {Contractor} </w:t>
      </w:r>
      <w:r w:rsidRPr="00866D50">
        <w:t xml:space="preserve">has established a change / configuration methodology, establish a baseline configuration and track changes to the configuration.  Identify and maintain a list of software programs authorized to execute on a system.  When the </w:t>
      </w:r>
      <w:r w:rsidRPr="00FA43D9">
        <w:t xml:space="preserve">Vendor {Contractor} </w:t>
      </w:r>
      <w:r w:rsidRPr="00866D50">
        <w:t>has a major change to the system or application, the State’s project manager is notified and a security reauthorization must be approved</w:t>
      </w:r>
      <w:r w:rsidR="00CA4494">
        <w:t>;</w:t>
      </w:r>
    </w:p>
    <w:p w14:paraId="7512C89F" w14:textId="77777777" w:rsidR="00DE33E1" w:rsidRPr="00866D50" w:rsidRDefault="00DE33E1" w:rsidP="005D78D4">
      <w:pPr>
        <w:ind w:left="720"/>
      </w:pPr>
    </w:p>
    <w:p w14:paraId="5FB6D399" w14:textId="6EE4AFF5" w:rsidR="007C765B" w:rsidRDefault="007C765B" w:rsidP="005D78D4">
      <w:pPr>
        <w:numPr>
          <w:ilvl w:val="0"/>
          <w:numId w:val="96"/>
        </w:numPr>
      </w:pPr>
      <w:r w:rsidRPr="00866D50">
        <w:rPr>
          <w:u w:val="single"/>
        </w:rPr>
        <w:lastRenderedPageBreak/>
        <w:t>Risk Management</w:t>
      </w:r>
      <w:r w:rsidRPr="00866D50">
        <w:t xml:space="preserve"> – the </w:t>
      </w:r>
      <w:r w:rsidRPr="00FA43D9">
        <w:t xml:space="preserve">Vendor {Contractor} </w:t>
      </w:r>
      <w:r w:rsidRPr="00866D50">
        <w:t>has established a risk management plan, technical and security risks are identified, reported and mitigated</w:t>
      </w:r>
      <w:r w:rsidR="00CA4494">
        <w:t>; and</w:t>
      </w:r>
    </w:p>
    <w:p w14:paraId="6CA76841" w14:textId="77777777" w:rsidR="00DE33E1" w:rsidRPr="00866D50" w:rsidRDefault="00DE33E1" w:rsidP="005D78D4">
      <w:pPr>
        <w:ind w:left="720"/>
      </w:pPr>
    </w:p>
    <w:p w14:paraId="58C17FD0" w14:textId="563F3E84" w:rsidR="007C765B" w:rsidRPr="00866D50" w:rsidRDefault="007C765B" w:rsidP="005D78D4">
      <w:pPr>
        <w:numPr>
          <w:ilvl w:val="0"/>
          <w:numId w:val="96"/>
        </w:numPr>
      </w:pPr>
      <w:r w:rsidRPr="00CA4494">
        <w:rPr>
          <w:u w:val="single"/>
        </w:rPr>
        <w:t>Confidentiality and Non-Disclosure Agreements</w:t>
      </w:r>
      <w:r w:rsidRPr="00866D50">
        <w:t xml:space="preserve"> – when requested, the </w:t>
      </w:r>
      <w:r w:rsidRPr="00FA43D9">
        <w:t xml:space="preserve">Vendor {Contractor} </w:t>
      </w:r>
      <w:r w:rsidRPr="00866D50">
        <w:t xml:space="preserve">and all project staff including its subcontractor(s) must complete and sign confidentiality and non-disclosure agreements provided by the State. The </w:t>
      </w:r>
      <w:r w:rsidRPr="00FA43D9">
        <w:t xml:space="preserve">Vendor {Contractor} </w:t>
      </w:r>
      <w:r w:rsidRPr="00866D50">
        <w:t xml:space="preserve">may be required to view yearly security awareness and confidentiality training modules provided by the State. Where required, it shall be the </w:t>
      </w:r>
      <w:r w:rsidRPr="00FA43D9">
        <w:t>Vendor</w:t>
      </w:r>
      <w:r>
        <w:t>’s</w:t>
      </w:r>
      <w:r w:rsidRPr="00FA43D9">
        <w:t xml:space="preserve"> {Contractor</w:t>
      </w:r>
      <w:r>
        <w:t>’s</w:t>
      </w:r>
      <w:r w:rsidRPr="00FA43D9">
        <w:t xml:space="preserve">} </w:t>
      </w:r>
      <w:r w:rsidRPr="00866D50">
        <w:t xml:space="preserve"> responsibility to ensure that any new staff sign the confidentiality agreement and complete the security awareness and confidentiality training modules within one month of the employees’ start date.</w:t>
      </w:r>
    </w:p>
    <w:p w14:paraId="35990B43" w14:textId="77777777" w:rsidR="00CA4494" w:rsidRDefault="00CA4494" w:rsidP="007C765B"/>
    <w:p w14:paraId="12513119" w14:textId="77777777" w:rsidR="007C765B" w:rsidRPr="00866D50" w:rsidRDefault="007C765B" w:rsidP="007C765B">
      <w:r w:rsidRPr="00866D50">
        <w:t xml:space="preserve">The State reserves the right to obtain, or require the </w:t>
      </w:r>
      <w:r w:rsidRPr="00FA43D9">
        <w:t xml:space="preserve">Vendor {Contractor} </w:t>
      </w:r>
      <w:r w:rsidRPr="00866D50">
        <w:t xml:space="preserve">to obtain, criminal history background checks from the New Jersey State Police for all </w:t>
      </w:r>
      <w:r w:rsidRPr="00FA43D9">
        <w:t xml:space="preserve">Vendor {Contractor} </w:t>
      </w:r>
      <w:r w:rsidRPr="00866D50">
        <w:t xml:space="preserve">and project staff (to protect the State of New Jersey from losses resulting from </w:t>
      </w:r>
      <w:r w:rsidRPr="00FA43D9">
        <w:t xml:space="preserve">Vendor {Contractor} </w:t>
      </w:r>
      <w:r w:rsidRPr="00866D50">
        <w:t xml:space="preserve"> employee theft, fraud or dishonesty) when requested.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w:t>
      </w:r>
      <w:r w:rsidRPr="00866D50">
        <w:rPr>
          <w:u w:val="single"/>
        </w:rPr>
        <w:t>An Introduction to Computer Security:  The NIST Handbook</w:t>
      </w:r>
      <w:r w:rsidRPr="00866D50">
        <w:t>, Section 10.1.3, Filling the Position – Screening and Selecting.</w:t>
      </w:r>
    </w:p>
    <w:p w14:paraId="4FD53A16" w14:textId="77777777" w:rsidR="007C765B" w:rsidRPr="00866D50" w:rsidRDefault="007C765B" w:rsidP="007C765B"/>
    <w:p w14:paraId="42224C10" w14:textId="77777777" w:rsidR="007C765B" w:rsidRPr="00866D50" w:rsidRDefault="007C765B" w:rsidP="007C765B">
      <w:r w:rsidRPr="00866D50">
        <w:t xml:space="preserve">The </w:t>
      </w:r>
      <w:r w:rsidRPr="00FA43D9">
        <w:t xml:space="preserve">Vendor {Contractor} </w:t>
      </w:r>
      <w:r w:rsidRPr="00866D50">
        <w:t xml:space="preserve">shall disclose to the State of New Jersey a description of their roles and responsibilities related to electronic discovery, litigation holds, discovery searches, and expert testimonies.  The </w:t>
      </w:r>
      <w:r w:rsidRPr="00FA43D9">
        <w:t xml:space="preserve">Vendor {Contractor} </w:t>
      </w:r>
      <w:r w:rsidRPr="00866D50">
        <w:t>shall disclose it process for responding to subpoenas, service of process, and other legal requests.</w:t>
      </w:r>
    </w:p>
    <w:p w14:paraId="38CCD522" w14:textId="77777777" w:rsidR="007C765B" w:rsidRPr="00866D50" w:rsidRDefault="007C765B" w:rsidP="007C765B"/>
    <w:p w14:paraId="25195298" w14:textId="77777777" w:rsidR="007C765B" w:rsidRDefault="007C765B" w:rsidP="007C765B">
      <w:pPr>
        <w:pStyle w:val="Heading3"/>
      </w:pPr>
      <w:bookmarkStart w:id="240" w:name="_Toc528847801"/>
      <w:bookmarkStart w:id="241" w:name="_Toc5787465"/>
      <w:r w:rsidRPr="00866D50">
        <w:t>Disaster Recovery Plan</w:t>
      </w:r>
      <w:bookmarkEnd w:id="240"/>
      <w:bookmarkEnd w:id="241"/>
    </w:p>
    <w:p w14:paraId="57825182" w14:textId="77777777" w:rsidR="007C765B" w:rsidRPr="00FA43D9" w:rsidRDefault="007C765B" w:rsidP="007C765B"/>
    <w:p w14:paraId="3D7DBC39" w14:textId="534449AE" w:rsidR="007C765B" w:rsidRDefault="007C765B" w:rsidP="007C765B">
      <w:r w:rsidRPr="00866D50">
        <w:t xml:space="preserve">The </w:t>
      </w:r>
      <w:r w:rsidRPr="00FA43D9">
        <w:t xml:space="preserve">Vendor {Contractor} </w:t>
      </w:r>
      <w:r w:rsidRPr="00866D50">
        <w:t xml:space="preserve">is required to submit </w:t>
      </w:r>
      <w:r w:rsidR="00347615">
        <w:t>its</w:t>
      </w:r>
      <w:r w:rsidR="00347615" w:rsidRPr="00866D50">
        <w:t xml:space="preserve"> </w:t>
      </w:r>
      <w:r w:rsidRPr="00866D50">
        <w:t xml:space="preserve">Disaster Recovery </w:t>
      </w:r>
      <w:r w:rsidR="00B21488">
        <w:t>P</w:t>
      </w:r>
      <w:r w:rsidR="00B21488" w:rsidRPr="00866D50">
        <w:t>lan</w:t>
      </w:r>
      <w:r w:rsidRPr="00866D50">
        <w:t xml:space="preserve">, identifying locations and systems – to ensure that they can continue to satisfy </w:t>
      </w:r>
      <w:r>
        <w:t>Bid Solicitation</w:t>
      </w:r>
      <w:r w:rsidRPr="00866D50">
        <w:t xml:space="preserve"> requirements within 24 hours, in the event their primary location is rendered unusable.  The plan must detail how the </w:t>
      </w:r>
      <w:r w:rsidRPr="00FA43D9">
        <w:t xml:space="preserve">Vendor {Contractor} </w:t>
      </w:r>
      <w:r w:rsidRPr="00866D50">
        <w:t xml:space="preserve">will ensure that the primary location and/or systems destroyed in such a disaster would be made available to meet the 24 hour time frame.  The </w:t>
      </w:r>
      <w:r w:rsidR="00D670BA">
        <w:t>p</w:t>
      </w:r>
      <w:r w:rsidR="00B21488" w:rsidRPr="00866D50">
        <w:t xml:space="preserve">lan </w:t>
      </w:r>
      <w:r w:rsidR="00B21488">
        <w:t xml:space="preserve">shall be tested, reviewed and </w:t>
      </w:r>
      <w:r w:rsidRPr="00866D50">
        <w:t>updated annually.</w:t>
      </w:r>
    </w:p>
    <w:p w14:paraId="6D57866A" w14:textId="77777777" w:rsidR="00DE33E1" w:rsidRDefault="00DE33E1" w:rsidP="007C765B"/>
    <w:p w14:paraId="7C1335BF" w14:textId="7DCB85E7" w:rsidR="007C765B" w:rsidRDefault="00D670BA" w:rsidP="005D78D4">
      <w:pPr>
        <w:pStyle w:val="Heading3"/>
        <w:keepNext/>
      </w:pPr>
      <w:bookmarkStart w:id="242" w:name="_Toc531338491"/>
      <w:bookmarkStart w:id="243" w:name="_Toc531338792"/>
      <w:bookmarkStart w:id="244" w:name="_Toc531961347"/>
      <w:bookmarkStart w:id="245" w:name="_Toc534802439"/>
      <w:bookmarkStart w:id="246" w:name="_Toc536095404"/>
      <w:bookmarkStart w:id="247" w:name="_Toc536095705"/>
      <w:bookmarkStart w:id="248" w:name="_Toc3448421"/>
      <w:bookmarkStart w:id="249" w:name="_Toc528847802"/>
      <w:bookmarkStart w:id="250" w:name="_Toc5787466"/>
      <w:bookmarkEnd w:id="242"/>
      <w:bookmarkEnd w:id="243"/>
      <w:bookmarkEnd w:id="244"/>
      <w:bookmarkEnd w:id="245"/>
      <w:bookmarkEnd w:id="246"/>
      <w:bookmarkEnd w:id="247"/>
      <w:bookmarkEnd w:id="248"/>
      <w:r>
        <w:t>Backup</w:t>
      </w:r>
      <w:r w:rsidR="007C765B" w:rsidRPr="00866D50">
        <w:t xml:space="preserve"> Plan</w:t>
      </w:r>
      <w:bookmarkEnd w:id="249"/>
      <w:bookmarkEnd w:id="250"/>
    </w:p>
    <w:p w14:paraId="0801DE1F" w14:textId="77777777" w:rsidR="007C765B" w:rsidRPr="00FA43D9" w:rsidRDefault="007C765B" w:rsidP="005D78D4">
      <w:pPr>
        <w:keepNext/>
      </w:pPr>
    </w:p>
    <w:p w14:paraId="4AB2F6F2" w14:textId="793500FC" w:rsidR="007C765B" w:rsidRDefault="007C765B" w:rsidP="005D78D4">
      <w:pPr>
        <w:keepNext/>
      </w:pPr>
      <w:r w:rsidRPr="00866D50">
        <w:t xml:space="preserve">The </w:t>
      </w:r>
      <w:r w:rsidRPr="00FA43D9">
        <w:t xml:space="preserve">Vendor {Contractor} </w:t>
      </w:r>
      <w:r w:rsidRPr="00866D50">
        <w:t xml:space="preserve">is required to have a </w:t>
      </w:r>
      <w:r w:rsidR="00D670BA">
        <w:t>Backup</w:t>
      </w:r>
      <w:r w:rsidR="00A65549" w:rsidRPr="00866D50">
        <w:t xml:space="preserve"> </w:t>
      </w:r>
      <w:r w:rsidR="00A65549">
        <w:t>P</w:t>
      </w:r>
      <w:r w:rsidR="00A65549" w:rsidRPr="00866D50">
        <w:t xml:space="preserve">lan </w:t>
      </w:r>
      <w:r w:rsidRPr="00866D50">
        <w:t xml:space="preserve">identifying key personnel, organization units and alternate sites with telecommunications and computers.  The plan </w:t>
      </w:r>
      <w:r w:rsidR="00A65549">
        <w:t xml:space="preserve">shall be tested, </w:t>
      </w:r>
      <w:r w:rsidRPr="00866D50">
        <w:t xml:space="preserve">reviewed and updated annually. </w:t>
      </w:r>
    </w:p>
    <w:p w14:paraId="4EB877C8" w14:textId="77777777" w:rsidR="007C765B" w:rsidRPr="00866D50" w:rsidRDefault="007C765B" w:rsidP="007C765B"/>
    <w:p w14:paraId="15D813A4" w14:textId="77777777" w:rsidR="007C765B" w:rsidRPr="00866D50" w:rsidRDefault="007C765B" w:rsidP="007C765B">
      <w:r w:rsidRPr="00866D50">
        <w:t>Reference:</w:t>
      </w:r>
    </w:p>
    <w:p w14:paraId="1D764835" w14:textId="77777777" w:rsidR="007C765B" w:rsidRPr="00866D50" w:rsidRDefault="007C765B" w:rsidP="007C765B"/>
    <w:p w14:paraId="5DBCD39F" w14:textId="77777777" w:rsidR="007C765B" w:rsidRDefault="007C765B" w:rsidP="007C765B">
      <w:r w:rsidRPr="00866D50">
        <w:t>NIST Special Publication 800-53A - Guide for Assessing the Security Controls in Federal Information Systems and Organizations (</w:t>
      </w:r>
      <w:hyperlink r:id="rId31" w:history="1">
        <w:r w:rsidRPr="00866D50">
          <w:rPr>
            <w:rStyle w:val="Hyperlink"/>
          </w:rPr>
          <w:t>http://csrc.nist.gov/publications/nistpubs/800-53-Rev3/sp800-53-rev3-final_updated-errata_05-01-2010.pdf</w:t>
        </w:r>
      </w:hyperlink>
      <w:r w:rsidRPr="00866D50">
        <w:t>)</w:t>
      </w:r>
    </w:p>
    <w:p w14:paraId="300F67B5" w14:textId="77777777" w:rsidR="007C765B" w:rsidRPr="00866D50" w:rsidRDefault="007C765B" w:rsidP="007C765B"/>
    <w:p w14:paraId="5A0A68A3" w14:textId="77777777" w:rsidR="007C765B" w:rsidRPr="00866D50" w:rsidRDefault="007C765B" w:rsidP="007C765B">
      <w:pPr>
        <w:pStyle w:val="Heading2"/>
      </w:pPr>
      <w:bookmarkStart w:id="251" w:name="_Toc528847803"/>
      <w:bookmarkStart w:id="252" w:name="_Toc5787467"/>
      <w:r w:rsidRPr="001106A3">
        <w:t>TECHNICAL</w:t>
      </w:r>
      <w:r w:rsidRPr="00866D50">
        <w:t xml:space="preserve"> ENVIRONMENT</w:t>
      </w:r>
      <w:bookmarkEnd w:id="239"/>
      <w:bookmarkEnd w:id="251"/>
      <w:bookmarkEnd w:id="252"/>
    </w:p>
    <w:p w14:paraId="5C5D25E8" w14:textId="77777777" w:rsidR="007C765B" w:rsidRPr="00866D50" w:rsidRDefault="007C765B" w:rsidP="007C765B">
      <w:pPr>
        <w:ind w:left="720"/>
        <w:rPr>
          <w:b/>
          <w:bCs/>
        </w:rPr>
      </w:pPr>
      <w:bookmarkStart w:id="253" w:name="_Toc315935035"/>
    </w:p>
    <w:p w14:paraId="7C84164F" w14:textId="77777777" w:rsidR="007C765B" w:rsidRPr="00866D50" w:rsidRDefault="007C765B" w:rsidP="007C765B">
      <w:pPr>
        <w:pStyle w:val="Heading3"/>
      </w:pPr>
      <w:bookmarkStart w:id="254" w:name="_Toc528847804"/>
      <w:bookmarkStart w:id="255" w:name="_Toc5787468"/>
      <w:r w:rsidRPr="00866D50">
        <w:t>State Technology Requirements and Standards</w:t>
      </w:r>
      <w:bookmarkEnd w:id="253"/>
      <w:bookmarkEnd w:id="254"/>
      <w:bookmarkEnd w:id="255"/>
    </w:p>
    <w:p w14:paraId="7258DD84" w14:textId="77777777" w:rsidR="007C765B" w:rsidRPr="00866D50" w:rsidRDefault="007C765B" w:rsidP="007C765B"/>
    <w:p w14:paraId="563704DE" w14:textId="3081C9D3" w:rsidR="007C765B" w:rsidRPr="00866D50" w:rsidRDefault="007C765B" w:rsidP="007C765B">
      <w:r w:rsidRPr="00866D50">
        <w:t xml:space="preserve">The </w:t>
      </w:r>
      <w:r w:rsidRPr="00FA43D9">
        <w:t xml:space="preserve">Vendor {Contractor} </w:t>
      </w:r>
      <w:r w:rsidRPr="00866D50">
        <w:t xml:space="preserve">shall be subject to the same security and infrastructure review processes that are required by </w:t>
      </w:r>
      <w:r w:rsidR="00545487">
        <w:t>the New Jersey Office of Information Technology (</w:t>
      </w:r>
      <w:r w:rsidRPr="00866D50">
        <w:t>NJOIT</w:t>
      </w:r>
      <w:r w:rsidR="00545487">
        <w:t>)</w:t>
      </w:r>
      <w:r w:rsidRPr="00866D50">
        <w:t xml:space="preserve"> and its partner </w:t>
      </w:r>
      <w:r w:rsidR="00545487">
        <w:t>d</w:t>
      </w:r>
      <w:r w:rsidRPr="00866D50">
        <w:t xml:space="preserve">epartments and </w:t>
      </w:r>
      <w:r w:rsidR="00545487">
        <w:t>a</w:t>
      </w:r>
      <w:r w:rsidRPr="00866D50">
        <w:t xml:space="preserve">gencies. The </w:t>
      </w:r>
      <w:r w:rsidRPr="00FA43D9">
        <w:t xml:space="preserve">Vendor {Contractor} </w:t>
      </w:r>
      <w:r w:rsidRPr="00866D50">
        <w:t>shall submit relevant documentation, applicable metadata, and participate in the System Architecture Review</w:t>
      </w:r>
      <w:r w:rsidR="00545487">
        <w:t xml:space="preserve"> </w:t>
      </w:r>
      <w:r w:rsidRPr="00866D50">
        <w:t>(SAR) process</w:t>
      </w:r>
      <w:r w:rsidR="00545487">
        <w:t>.</w:t>
      </w:r>
      <w:r w:rsidRPr="00866D50">
        <w:t xml:space="preserve">  Additional information on this process can be found at: </w:t>
      </w:r>
      <w:hyperlink r:id="rId32" w:history="1">
        <w:r w:rsidRPr="00866D50">
          <w:rPr>
            <w:rStyle w:val="Hyperlink"/>
          </w:rPr>
          <w:t>http://www.nj.gov/it/reviews/</w:t>
        </w:r>
      </w:hyperlink>
      <w:r w:rsidRPr="00866D50">
        <w:t>.</w:t>
      </w:r>
    </w:p>
    <w:p w14:paraId="17C2927E" w14:textId="77777777" w:rsidR="007C765B" w:rsidRPr="00866D50" w:rsidRDefault="007C765B" w:rsidP="007C765B"/>
    <w:p w14:paraId="1E7A9716" w14:textId="77777777" w:rsidR="007C765B" w:rsidRPr="00866D50" w:rsidRDefault="007C765B" w:rsidP="007C765B">
      <w:pPr>
        <w:pStyle w:val="Heading3"/>
      </w:pPr>
      <w:bookmarkStart w:id="256" w:name="_Toc315935038"/>
      <w:bookmarkStart w:id="257" w:name="_Toc528847805"/>
      <w:bookmarkStart w:id="258" w:name="_Toc5787469"/>
      <w:r w:rsidRPr="00866D50">
        <w:t xml:space="preserve">System </w:t>
      </w:r>
      <w:bookmarkEnd w:id="256"/>
      <w:r w:rsidRPr="00866D50">
        <w:t>Design</w:t>
      </w:r>
      <w:bookmarkEnd w:id="257"/>
      <w:bookmarkEnd w:id="258"/>
    </w:p>
    <w:p w14:paraId="6002DA04" w14:textId="77777777" w:rsidR="007C765B" w:rsidRPr="00866D50" w:rsidRDefault="007C765B" w:rsidP="007C765B">
      <w:pPr>
        <w:rPr>
          <w:b/>
          <w:bCs/>
        </w:rPr>
      </w:pPr>
    </w:p>
    <w:p w14:paraId="6872C00A" w14:textId="77777777" w:rsidR="007C765B" w:rsidRPr="00866D50" w:rsidRDefault="007C765B" w:rsidP="007C765B">
      <w:r w:rsidRPr="00866D50">
        <w:t xml:space="preserve">The </w:t>
      </w:r>
      <w:r w:rsidRPr="00FA43D9">
        <w:t xml:space="preserve">Vendor {Contractor} </w:t>
      </w:r>
      <w:r w:rsidRPr="00866D50">
        <w:t xml:space="preserve">shall develop a system that uses a standards-based design that follows the </w:t>
      </w:r>
      <w:hyperlink r:id="rId33" w:history="1">
        <w:r w:rsidRPr="00866D50">
          <w:rPr>
            <w:rStyle w:val="Hyperlink"/>
            <w:i/>
            <w:iCs/>
          </w:rPr>
          <w:t>State of New Jersey Shared IT Architecture</w:t>
        </w:r>
      </w:hyperlink>
      <w:r w:rsidRPr="00866D50">
        <w:t>.</w:t>
      </w:r>
    </w:p>
    <w:p w14:paraId="153E31C0" w14:textId="77777777" w:rsidR="007C765B" w:rsidRPr="00866D50" w:rsidRDefault="007C765B" w:rsidP="007C765B"/>
    <w:p w14:paraId="0E075EBB" w14:textId="77777777" w:rsidR="007C765B" w:rsidRPr="00866D50" w:rsidRDefault="007C765B" w:rsidP="007C765B">
      <w:r w:rsidRPr="00866D50">
        <w:t xml:space="preserve">The </w:t>
      </w:r>
      <w:r w:rsidRPr="00FA43D9">
        <w:t xml:space="preserve">Vendor {Contractor} </w:t>
      </w:r>
      <w:r w:rsidRPr="00866D50">
        <w:t xml:space="preserve">shall replicate all State data on its system(s) to a designated State system in a format and frequency as defined in the </w:t>
      </w:r>
      <w:r>
        <w:t>Blanket P.O.</w:t>
      </w:r>
      <w:r w:rsidRPr="00866D50">
        <w:t>, or if not defined, in an open standards machine-readable format designated by the NJ Office of Information Technology no less frequently than once a month.</w:t>
      </w:r>
    </w:p>
    <w:p w14:paraId="4BC9E674" w14:textId="77777777" w:rsidR="007C765B" w:rsidRPr="00866D50" w:rsidRDefault="007C765B" w:rsidP="007C765B"/>
    <w:p w14:paraId="1B9AC4AA" w14:textId="77777777" w:rsidR="007C765B" w:rsidRPr="00866D50" w:rsidRDefault="007C765B" w:rsidP="007C765B">
      <w:r w:rsidRPr="00866D50">
        <w:t xml:space="preserve">The State of New Jersey and the </w:t>
      </w:r>
      <w:r w:rsidRPr="00FA43D9">
        <w:t xml:space="preserve">Vendor {Contractor} </w:t>
      </w:r>
      <w:r w:rsidRPr="00866D50">
        <w:t>shall identify a collaborative governance structure as part of the design and development of service delivery and service agreements.</w:t>
      </w:r>
    </w:p>
    <w:p w14:paraId="1B775D0A" w14:textId="77777777" w:rsidR="007C765B" w:rsidRPr="00866D50" w:rsidRDefault="007C765B" w:rsidP="007C765B"/>
    <w:p w14:paraId="4D3913B6" w14:textId="77777777" w:rsidR="007C765B" w:rsidRPr="00866D50" w:rsidRDefault="007C765B" w:rsidP="007C765B">
      <w:r w:rsidRPr="00866D50">
        <w:t xml:space="preserve">The </w:t>
      </w:r>
      <w:r w:rsidRPr="00FA43D9">
        <w:t xml:space="preserve">Vendor {Contractor} </w:t>
      </w:r>
      <w:r w:rsidRPr="00866D50">
        <w:t>shall identify all of its strategic business partners who will be involved in any application development and/or operations.</w:t>
      </w:r>
    </w:p>
    <w:p w14:paraId="21B6071C" w14:textId="77777777" w:rsidR="007C765B" w:rsidRPr="00866D50" w:rsidRDefault="007C765B" w:rsidP="007C765B"/>
    <w:p w14:paraId="5F3B766A" w14:textId="77777777" w:rsidR="007C765B" w:rsidRDefault="007C765B" w:rsidP="007C765B">
      <w:r w:rsidRPr="00866D50">
        <w:t>The State has a mature enterprise data warehousing environment that is based upon a hub-and-spokes model, with a fairly normalized data warehouse hub supplying data to multiple physical and virtual data marts using conformed dimensions.  The data warehouse hub is the State’s interface mechanism for system-to-system batch data transfers.</w:t>
      </w:r>
    </w:p>
    <w:p w14:paraId="073AB806" w14:textId="77777777" w:rsidR="007C765B" w:rsidRPr="00866D50" w:rsidRDefault="007C765B" w:rsidP="007C765B"/>
    <w:p w14:paraId="72B266CA" w14:textId="7E28662F" w:rsidR="007C765B" w:rsidRDefault="007C765B" w:rsidP="007C765B">
      <w:pPr>
        <w:numPr>
          <w:ilvl w:val="0"/>
          <w:numId w:val="93"/>
        </w:numPr>
      </w:pPr>
      <w:r w:rsidRPr="00866D50">
        <w:t xml:space="preserve">Where batch data from other State systems is required by the </w:t>
      </w:r>
      <w:r w:rsidRPr="00571CED">
        <w:t>Vendor</w:t>
      </w:r>
      <w:r>
        <w:t>’s</w:t>
      </w:r>
      <w:r w:rsidRPr="00571CED">
        <w:t xml:space="preserve"> {Contractor</w:t>
      </w:r>
      <w:r>
        <w:t>’s</w:t>
      </w:r>
      <w:r w:rsidRPr="00571CED">
        <w:t xml:space="preserve">} </w:t>
      </w:r>
      <w:r w:rsidRPr="00866D50">
        <w:t xml:space="preserve"> system for operational functionality, that data shall be routed through the enterprise data warehousing staging area.  Independent feeds of operational data from individual source systems are not permitted</w:t>
      </w:r>
      <w:r w:rsidR="005B7CD8">
        <w:t>;</w:t>
      </w:r>
    </w:p>
    <w:p w14:paraId="2FD59264" w14:textId="77777777" w:rsidR="005B7CD8" w:rsidRPr="00866D50" w:rsidRDefault="005B7CD8" w:rsidP="005D78D4">
      <w:pPr>
        <w:ind w:left="720"/>
      </w:pPr>
    </w:p>
    <w:p w14:paraId="411E3E75" w14:textId="6EE524AA" w:rsidR="007C765B" w:rsidRDefault="007C765B" w:rsidP="007C765B">
      <w:pPr>
        <w:numPr>
          <w:ilvl w:val="0"/>
          <w:numId w:val="93"/>
        </w:numPr>
      </w:pPr>
      <w:r w:rsidRPr="00866D50">
        <w:t xml:space="preserve">Where there is a need to combine data from the </w:t>
      </w:r>
      <w:r w:rsidRPr="00571CED">
        <w:t>Vendor</w:t>
      </w:r>
      <w:r>
        <w:t>’s</w:t>
      </w:r>
      <w:r w:rsidRPr="00571CED">
        <w:t xml:space="preserve"> {Contractor</w:t>
      </w:r>
      <w:r>
        <w:t>’s</w:t>
      </w:r>
      <w:r w:rsidRPr="00571CED">
        <w:t xml:space="preserve">} </w:t>
      </w:r>
      <w:r w:rsidRPr="00866D50">
        <w:t xml:space="preserve"> system with data from other systems purely for analytical purposes, the </w:t>
      </w:r>
      <w:r w:rsidRPr="00571CED">
        <w:t xml:space="preserve">Vendor {Contractor} </w:t>
      </w:r>
      <w:r w:rsidRPr="00866D50">
        <w:t>shall be required to supply data to the enterprise data warehouse where that integration will occur</w:t>
      </w:r>
      <w:r w:rsidR="005B7CD8">
        <w:t>; and</w:t>
      </w:r>
    </w:p>
    <w:p w14:paraId="5A459A6B" w14:textId="77777777" w:rsidR="005B7CD8" w:rsidRPr="00866D50" w:rsidRDefault="005B7CD8" w:rsidP="005D78D4">
      <w:pPr>
        <w:ind w:left="720"/>
      </w:pPr>
    </w:p>
    <w:p w14:paraId="404ED7B6" w14:textId="77777777" w:rsidR="007C765B" w:rsidRDefault="007C765B" w:rsidP="007C765B">
      <w:pPr>
        <w:numPr>
          <w:ilvl w:val="0"/>
          <w:numId w:val="93"/>
        </w:numPr>
      </w:pPr>
      <w:r w:rsidRPr="00866D50">
        <w:t xml:space="preserve">Independent data warehouse silos based upon a transactional system are not permitted.  The </w:t>
      </w:r>
      <w:r w:rsidRPr="00571CED">
        <w:t xml:space="preserve">Vendor {Contractor} </w:t>
      </w:r>
      <w:r w:rsidRPr="00866D50">
        <w:t>shall be required to supply data from its system to the enterprise data warehouse on a nightly basis to support other state analytical needs.</w:t>
      </w:r>
    </w:p>
    <w:p w14:paraId="2BB6265A" w14:textId="77777777" w:rsidR="007C765B" w:rsidRPr="00866D50" w:rsidRDefault="007C765B" w:rsidP="007C765B">
      <w:pPr>
        <w:ind w:left="720"/>
      </w:pPr>
    </w:p>
    <w:p w14:paraId="05EA1E3F" w14:textId="77777777" w:rsidR="007C765B" w:rsidRPr="00866D50" w:rsidRDefault="007C765B" w:rsidP="007C765B">
      <w:r w:rsidRPr="00866D50">
        <w:t xml:space="preserve">The </w:t>
      </w:r>
      <w:r w:rsidRPr="00571CED">
        <w:t xml:space="preserve">Vendor {Contractor} </w:t>
      </w:r>
      <w:r w:rsidRPr="00866D50">
        <w:t>shall be required to coordinate these efforts with the State’s Office of Enterprise Data Services (OEDS).</w:t>
      </w:r>
    </w:p>
    <w:p w14:paraId="0196F84F" w14:textId="77777777" w:rsidR="007C765B" w:rsidRPr="00866D50" w:rsidRDefault="007C765B" w:rsidP="007C765B"/>
    <w:p w14:paraId="17C0A2A1" w14:textId="77777777" w:rsidR="007C765B" w:rsidRPr="00866D50" w:rsidRDefault="007C765B" w:rsidP="007C765B">
      <w:pPr>
        <w:pStyle w:val="Heading3"/>
      </w:pPr>
      <w:bookmarkStart w:id="259" w:name="_Toc315935043"/>
      <w:r w:rsidRPr="00866D50">
        <w:t xml:space="preserve"> </w:t>
      </w:r>
      <w:bookmarkStart w:id="260" w:name="_Toc528847806"/>
      <w:bookmarkStart w:id="261" w:name="_Toc5787470"/>
      <w:r w:rsidRPr="00866D50">
        <w:t>Hosting and Backup Services</w:t>
      </w:r>
      <w:bookmarkEnd w:id="259"/>
      <w:bookmarkEnd w:id="260"/>
      <w:bookmarkEnd w:id="261"/>
    </w:p>
    <w:p w14:paraId="542BA93E" w14:textId="77777777" w:rsidR="007C765B" w:rsidRPr="00866D50" w:rsidRDefault="007C765B" w:rsidP="007C765B"/>
    <w:p w14:paraId="2A08A20E" w14:textId="77777777" w:rsidR="007C765B" w:rsidRPr="00866D50" w:rsidRDefault="007C765B" w:rsidP="007C765B">
      <w:r w:rsidRPr="00866D50">
        <w:t xml:space="preserve">For “outsourced hosting services”, the </w:t>
      </w:r>
      <w:r w:rsidRPr="00571CED">
        <w:t xml:space="preserve">Vendor {Contractor} </w:t>
      </w:r>
      <w:r w:rsidRPr="00866D50">
        <w:t>must demonstrate the ability to not only secure  the physical application infrastructure utilizing the above mentioned security requirements, but also control and secure physical access to the application hosting facilities, the racks supporting network infrastructure and processing server equipment, web, application and database servers.  The backed-up data is not commingled with other customer data.</w:t>
      </w:r>
    </w:p>
    <w:p w14:paraId="283DABE2" w14:textId="77777777" w:rsidR="007C765B" w:rsidRPr="00866D50" w:rsidRDefault="007C765B" w:rsidP="007C765B"/>
    <w:p w14:paraId="60F7CACD" w14:textId="77777777" w:rsidR="007C765B" w:rsidRPr="00866D50" w:rsidRDefault="007C765B" w:rsidP="007C765B">
      <w:r w:rsidRPr="00866D50">
        <w:t xml:space="preserve">If the </w:t>
      </w:r>
      <w:r w:rsidRPr="00571CED">
        <w:t xml:space="preserve">Vendor {Contractor} </w:t>
      </w:r>
      <w:r w:rsidRPr="00866D50">
        <w:t xml:space="preserve">is not supplying “dedicated” hardware resources to host State of New Jersey applications and data, the </w:t>
      </w:r>
      <w:r w:rsidRPr="00571CED">
        <w:t xml:space="preserve">Vendor {Contractor} </w:t>
      </w:r>
      <w:r w:rsidRPr="00866D50">
        <w:t xml:space="preserve">must demonstrate its strategy to maintain application and/or stack isolation using commercially available security devices to maintain security zones, routing isolation and access control to infrastructure devices and access/security logging (AAA) within its infrastructure. </w:t>
      </w:r>
    </w:p>
    <w:p w14:paraId="1D2C022D" w14:textId="77777777" w:rsidR="007C765B" w:rsidRPr="00851065" w:rsidRDefault="007C765B" w:rsidP="007C765B"/>
    <w:p w14:paraId="3C5C3ACF" w14:textId="77777777" w:rsidR="007C765B" w:rsidRPr="00851065" w:rsidRDefault="007C765B" w:rsidP="007C765B"/>
    <w:p w14:paraId="3948F576" w14:textId="77777777" w:rsidR="007C765B" w:rsidRPr="009819AA" w:rsidRDefault="007C765B" w:rsidP="007C765B">
      <w:pPr>
        <w:pStyle w:val="Heading1"/>
        <w:sectPr w:rsidR="007C765B" w:rsidRPr="009819AA" w:rsidSect="00A777FE">
          <w:footerReference w:type="even" r:id="rId34"/>
          <w:footerReference w:type="default" r:id="rId35"/>
          <w:pgSz w:w="12240" w:h="15840" w:code="1"/>
          <w:pgMar w:top="576" w:right="1440" w:bottom="245" w:left="1260" w:header="720" w:footer="720" w:gutter="0"/>
          <w:cols w:space="720"/>
          <w:docGrid w:linePitch="360"/>
        </w:sectPr>
      </w:pPr>
    </w:p>
    <w:p w14:paraId="02F1442B" w14:textId="25EF6B68" w:rsidR="00757979" w:rsidRDefault="00CE00E7" w:rsidP="00414292">
      <w:pPr>
        <w:pStyle w:val="Heading1"/>
        <w:keepNext/>
      </w:pPr>
      <w:bookmarkStart w:id="262" w:name="_Toc400531492"/>
      <w:bookmarkStart w:id="263" w:name="_Toc428533963"/>
      <w:bookmarkStart w:id="264" w:name="_Toc5787471"/>
      <w:r>
        <w:lastRenderedPageBreak/>
        <w:t>QUOTE</w:t>
      </w:r>
      <w:r w:rsidR="009808FC">
        <w:t xml:space="preserve"> </w:t>
      </w:r>
      <w:r w:rsidR="00757979">
        <w:t>PREPARATION AND SUBMISSION</w:t>
      </w:r>
      <w:bookmarkEnd w:id="262"/>
      <w:bookmarkEnd w:id="263"/>
      <w:bookmarkEnd w:id="264"/>
    </w:p>
    <w:p w14:paraId="63AF1773" w14:textId="77777777" w:rsidR="00CA3D7C" w:rsidRPr="00CA3D7C" w:rsidRDefault="00CA3D7C" w:rsidP="00CA3D7C"/>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265" w:name="_Toc400531493"/>
      <w:bookmarkStart w:id="266" w:name="_Toc428533964"/>
      <w:bookmarkStart w:id="267" w:name="_Toc5787472"/>
      <w:r>
        <w:rPr>
          <w:caps w:val="0"/>
        </w:rPr>
        <w:t>GENERAL</w:t>
      </w:r>
      <w:bookmarkEnd w:id="265"/>
      <w:bookmarkEnd w:id="266"/>
      <w:bookmarkEnd w:id="267"/>
    </w:p>
    <w:p w14:paraId="6935248C" w14:textId="77777777" w:rsidR="00757979" w:rsidRDefault="00757979" w:rsidP="00EB4EF1">
      <w:pPr>
        <w:keepNext/>
      </w:pPr>
    </w:p>
    <w:p w14:paraId="187DDA42"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268"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6"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7"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268"/>
    </w:p>
    <w:p w14:paraId="1C007033" w14:textId="77777777" w:rsidR="001D01BB" w:rsidRDefault="001D01BB" w:rsidP="00B238B2"/>
    <w:p w14:paraId="57DD1AE2" w14:textId="60952F1E" w:rsidR="00B238B2" w:rsidRPr="00851065" w:rsidRDefault="008D75D3" w:rsidP="00414292">
      <w:pPr>
        <w:pStyle w:val="Heading2"/>
        <w:keepNext/>
      </w:pPr>
      <w:bookmarkStart w:id="269" w:name="_Toc428533965"/>
      <w:bookmarkStart w:id="270" w:name="_Toc5787473"/>
      <w:r>
        <w:rPr>
          <w:caps w:val="0"/>
        </w:rPr>
        <w:t>QUOTE</w:t>
      </w:r>
      <w:r w:rsidRPr="00851065">
        <w:rPr>
          <w:caps w:val="0"/>
        </w:rPr>
        <w:t xml:space="preserve"> DELIVERY AND IDENTIFICATION</w:t>
      </w:r>
      <w:bookmarkEnd w:id="269"/>
      <w:bookmarkEnd w:id="270"/>
    </w:p>
    <w:p w14:paraId="585D3F72" w14:textId="77777777" w:rsidR="00B238B2" w:rsidRPr="00C65B22" w:rsidRDefault="00B238B2" w:rsidP="00EB4EF1">
      <w:pPr>
        <w:keepNext/>
      </w:pPr>
    </w:p>
    <w:p w14:paraId="0C57CF1C" w14:textId="54C36D13"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2F0497">
      <w:pPr>
        <w:pStyle w:val="Heading2"/>
        <w:keepNext/>
      </w:pPr>
      <w:bookmarkStart w:id="271" w:name="_Toc428533966"/>
      <w:bookmarkStart w:id="272" w:name="_Toc5787474"/>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 VS. HARD COPY SUBMISSION INSTRUCTION</w:t>
      </w:r>
      <w:bookmarkEnd w:id="271"/>
      <w:bookmarkEnd w:id="272"/>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273" w:name="_Toc428533967"/>
      <w:bookmarkStart w:id="274" w:name="_Toc5787475"/>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274"/>
      <w:r w:rsidR="00715AF4" w:rsidRPr="00851065">
        <w:t xml:space="preserve"> </w:t>
      </w:r>
      <w:bookmarkEnd w:id="273"/>
    </w:p>
    <w:p w14:paraId="60C35B7F" w14:textId="77777777" w:rsidR="002A7F06" w:rsidRDefault="002A7F06" w:rsidP="002A7F06">
      <w:pPr>
        <w:rPr>
          <w:rFonts w:eastAsia="MS Mincho"/>
        </w:rPr>
      </w:pPr>
    </w:p>
    <w:p w14:paraId="4205228C" w14:textId="7777777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8"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lastRenderedPageBreak/>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77777777" w:rsidR="002A7F06" w:rsidRDefault="002A7F06" w:rsidP="002A7F06">
      <w:r>
        <w:rPr>
          <w:rFonts w:cs="Arial"/>
        </w:rPr>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w:t>
      </w:r>
      <w:r w:rsidRPr="005D78D4">
        <w:rPr>
          <w:rFonts w:cs="Arial"/>
        </w:rPr>
        <w:t>Section 1.4.4</w:t>
      </w:r>
      <w:r>
        <w:rPr>
          <w:rFonts w:cs="Arial"/>
        </w:rPr>
        <w:t>.</w:t>
      </w:r>
    </w:p>
    <w:p w14:paraId="686F39EA" w14:textId="77777777" w:rsidR="007B7E1D" w:rsidRDefault="007B7E1D" w:rsidP="002A7F06">
      <w:pPr>
        <w:rPr>
          <w:rFonts w:cs="Arial"/>
        </w:rPr>
      </w:pPr>
    </w:p>
    <w:p w14:paraId="3EB996F9"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77777777" w:rsidR="00757979" w:rsidRPr="00410DD5" w:rsidRDefault="00B6568B" w:rsidP="002F0497">
      <w:pPr>
        <w:pStyle w:val="Heading3"/>
        <w:keepNext/>
      </w:pPr>
      <w:bookmarkStart w:id="275" w:name="_Toc400531497"/>
      <w:bookmarkStart w:id="276" w:name="_Toc428533968"/>
      <w:bookmarkStart w:id="277" w:name="_Toc5787476"/>
      <w:r>
        <w:t xml:space="preserve">HARD COPY </w:t>
      </w:r>
      <w:r w:rsidR="00757979">
        <w:t>SUBMISSION</w:t>
      </w:r>
      <w:bookmarkEnd w:id="275"/>
      <w:bookmarkEnd w:id="276"/>
      <w:bookmarkEnd w:id="277"/>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0A26C8">
      <w:pPr>
        <w:pStyle w:val="PlainText"/>
        <w:numPr>
          <w:ilvl w:val="0"/>
          <w:numId w:val="20"/>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2BFC1CD8" w:rsidR="008C28A1" w:rsidRPr="007E5DD9" w:rsidRDefault="00C808CA" w:rsidP="000A26C8">
      <w:pPr>
        <w:pStyle w:val="PlainText"/>
        <w:numPr>
          <w:ilvl w:val="0"/>
          <w:numId w:val="20"/>
        </w:numPr>
        <w:rPr>
          <w:rFonts w:eastAsia="MS Mincho"/>
        </w:rPr>
      </w:pPr>
      <w:r>
        <w:rPr>
          <w:rFonts w:eastAsia="MS Mincho"/>
          <w:b/>
          <w:lang w:val="en-US"/>
        </w:rPr>
        <w:t>Three (3)</w:t>
      </w:r>
      <w:r w:rsidR="008C28A1">
        <w:rPr>
          <w:rFonts w:eastAsia="MS Mincho"/>
          <w:b/>
        </w:rPr>
        <w:t xml:space="preserve"> complete and exact ELECTRONIC </w:t>
      </w:r>
      <w:r>
        <w:rPr>
          <w:rFonts w:eastAsia="MS Mincho"/>
          <w:b/>
          <w:lang w:val="en-US"/>
        </w:rPr>
        <w:t>copies</w:t>
      </w:r>
      <w:r w:rsidR="008C28A1" w:rsidRPr="00713CD7">
        <w:rPr>
          <w:rFonts w:eastAsia="MS Mincho"/>
        </w:rPr>
        <w:t>)</w:t>
      </w:r>
      <w:r w:rsidR="008C28A1">
        <w:rPr>
          <w:rFonts w:eastAsia="MS Mincho"/>
        </w:rPr>
        <w:t xml:space="preserve"> of the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0A26C8">
      <w:pPr>
        <w:pStyle w:val="PlainText"/>
        <w:numPr>
          <w:ilvl w:val="0"/>
          <w:numId w:val="20"/>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284F4CB" w14:textId="77777777" w:rsidR="007B7E1D" w:rsidRDefault="007B7E1D" w:rsidP="007B7E1D">
      <w:pPr>
        <w:pStyle w:val="PlainText"/>
        <w:rPr>
          <w:rFonts w:cs="Arial"/>
        </w:rPr>
      </w:pPr>
    </w:p>
    <w:p w14:paraId="3E24BD75"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DC588FB" w14:textId="77777777" w:rsidR="007B7E1D" w:rsidRDefault="007B7E1D"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Quote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9"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01EB6117"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r w:rsidR="0093423E">
        <w:rPr>
          <w:rFonts w:cs="Arial"/>
          <w:b/>
          <w:bCs/>
          <w:i/>
          <w:iCs/>
          <w:color w:val="00B050"/>
        </w:rPr>
        <w:t>NJ</w:t>
      </w:r>
      <w:r w:rsidR="0093423E">
        <w:rPr>
          <w:rFonts w:cs="Arial"/>
          <w:b/>
          <w:bCs/>
          <w:i/>
          <w:iCs/>
          <w:color w:val="0070C0"/>
        </w:rPr>
        <w:t>START</w:t>
      </w:r>
      <w:r w:rsidRPr="005D78D4">
        <w:rPr>
          <w:b/>
        </w:rPr>
        <w:t>.</w:t>
      </w:r>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t xml:space="preserve">IF THE QUOTE OPENING DEADLINE HAS BEEN REVISED, THE NEW QUOTE OPENING DEADLINE SHALL BE SHOWN ON THE POSTED BID AMENDMENT AND ON THE “SUMMARY” TAB OF THE BID SOLICITATION WEBPAGE WITHIN </w:t>
      </w:r>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 xml:space="preserve">. </w:t>
      </w:r>
    </w:p>
    <w:p w14:paraId="0FEB5AB8" w14:textId="77777777" w:rsidR="007E23DF" w:rsidRPr="007E23DF" w:rsidRDefault="007E23DF" w:rsidP="007E23DF"/>
    <w:p w14:paraId="53040069" w14:textId="28787BFB" w:rsidR="007E23DF" w:rsidRDefault="007E23DF" w:rsidP="007E23DF">
      <w:r w:rsidRPr="007E23DF">
        <w: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414292">
      <w:pPr>
        <w:pStyle w:val="Heading2"/>
        <w:keepNext/>
      </w:pPr>
      <w:bookmarkStart w:id="278" w:name="_Toc400531498"/>
      <w:bookmarkStart w:id="279" w:name="_Toc428533969"/>
      <w:bookmarkStart w:id="280" w:name="_Toc5787477"/>
      <w:r>
        <w:rPr>
          <w:caps w:val="0"/>
        </w:rPr>
        <w:t>QUOTE CONTENT</w:t>
      </w:r>
      <w:bookmarkEnd w:id="278"/>
      <w:bookmarkEnd w:id="279"/>
      <w:bookmarkEnd w:id="280"/>
    </w:p>
    <w:p w14:paraId="7708FB19" w14:textId="77777777" w:rsidR="00757979" w:rsidRDefault="00757979" w:rsidP="00EB4EF1">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0A26C8">
      <w:pPr>
        <w:pStyle w:val="ListParagraph"/>
        <w:numPr>
          <w:ilvl w:val="0"/>
          <w:numId w:val="21"/>
        </w:numPr>
        <w:rPr>
          <w:u w:val="single"/>
        </w:rPr>
      </w:pPr>
      <w:r w:rsidRPr="00347B0B">
        <w:rPr>
          <w:u w:val="single"/>
        </w:rPr>
        <w:t>Volume 1</w:t>
      </w:r>
    </w:p>
    <w:p w14:paraId="64E05F6D" w14:textId="77777777" w:rsidR="00757979" w:rsidRPr="00851065" w:rsidRDefault="00757979" w:rsidP="00347B0B">
      <w:pPr>
        <w:pStyle w:val="ListParagraph"/>
      </w:pPr>
      <w:r w:rsidRPr="009A5D80">
        <w:t>Section 1 - Forms (</w:t>
      </w:r>
      <w:r w:rsidRPr="00646C13">
        <w:t xml:space="preserve">Sections </w:t>
      </w:r>
      <w:r w:rsidRPr="005D78D4">
        <w:t>4.4.1 and 4.4.2</w:t>
      </w:r>
      <w:r w:rsidRPr="00475B77">
        <w:t>)</w:t>
      </w:r>
      <w:r w:rsidR="00347B0B">
        <w:t>.</w:t>
      </w:r>
    </w:p>
    <w:p w14:paraId="0EB9CA0B" w14:textId="77777777" w:rsidR="00ED42B3" w:rsidRPr="00851065" w:rsidRDefault="00ED42B3" w:rsidP="00C65B22"/>
    <w:p w14:paraId="0888BBA0" w14:textId="4FDD8751"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 xml:space="preserve">Bid Solicitation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0092A260" w14:textId="77777777" w:rsidR="00ED42B3" w:rsidRPr="00851065" w:rsidRDefault="00ED42B3" w:rsidP="00C65B22"/>
    <w:p w14:paraId="146BE7A9" w14:textId="77777777" w:rsidR="0040265A" w:rsidRPr="00347B0B" w:rsidRDefault="0040265A" w:rsidP="000A26C8">
      <w:pPr>
        <w:pStyle w:val="ListParagraph"/>
        <w:numPr>
          <w:ilvl w:val="0"/>
          <w:numId w:val="21"/>
        </w:numPr>
        <w:rPr>
          <w:u w:val="single"/>
        </w:rPr>
      </w:pPr>
      <w:r w:rsidRPr="00347B0B">
        <w:rPr>
          <w:u w:val="single"/>
        </w:rPr>
        <w:t>Volume 2</w:t>
      </w:r>
    </w:p>
    <w:p w14:paraId="0AA30D60" w14:textId="31FF6B29" w:rsidR="00757979" w:rsidRPr="00347B0B" w:rsidRDefault="00757979" w:rsidP="00347B0B">
      <w:pPr>
        <w:pStyle w:val="ListParagraph"/>
        <w:rPr>
          <w:b/>
        </w:rPr>
      </w:pPr>
      <w:r w:rsidRPr="00E55D76">
        <w:t xml:space="preserve">Section 2 - Technical </w:t>
      </w:r>
      <w:r w:rsidR="00CE00E7">
        <w:t>Quote</w:t>
      </w:r>
      <w:r w:rsidRPr="000F328F">
        <w:t xml:space="preserve"> (Section </w:t>
      </w:r>
      <w:r w:rsidRPr="005D78D4">
        <w:t>4.4.3</w:t>
      </w:r>
      <w:r w:rsidRPr="00475B77">
        <w:t>)</w:t>
      </w:r>
      <w:r w:rsidR="00347B0B">
        <w:t>;</w:t>
      </w:r>
      <w:r w:rsidRPr="000F328F">
        <w:t xml:space="preserve"> </w:t>
      </w:r>
    </w:p>
    <w:p w14:paraId="2C44C5B9" w14:textId="77777777" w:rsidR="00757979" w:rsidRPr="00851065" w:rsidRDefault="00757979" w:rsidP="00347B0B">
      <w:pPr>
        <w:pStyle w:val="ListParagraph"/>
      </w:pPr>
      <w:r w:rsidRPr="000F328F">
        <w:t>Section 3 - Organizational Support and Experience (</w:t>
      </w:r>
      <w:r w:rsidRPr="002879C9">
        <w:t xml:space="preserve">Section </w:t>
      </w:r>
      <w:r w:rsidRPr="005D78D4">
        <w:t>4.4.4</w:t>
      </w:r>
      <w:r w:rsidRPr="00475B77">
        <w:t>)</w:t>
      </w:r>
      <w:r w:rsidR="00347B0B">
        <w:t xml:space="preserve">; and </w:t>
      </w:r>
    </w:p>
    <w:p w14:paraId="656221FC" w14:textId="77777777" w:rsidR="00045FFE" w:rsidRPr="00851065" w:rsidRDefault="00045FFE" w:rsidP="00347B0B">
      <w:pPr>
        <w:pStyle w:val="ListParagraph"/>
      </w:pPr>
      <w:r w:rsidRPr="00851065">
        <w:t xml:space="preserve">Section 3A - Any other miscellaneous documents to be included by the Vendor </w:t>
      </w:r>
      <w:r w:rsidR="00571AFA" w:rsidRPr="00851065">
        <w:t>{Bidder}</w:t>
      </w:r>
      <w:r w:rsidR="00347B0B">
        <w:t>.</w:t>
      </w:r>
    </w:p>
    <w:p w14:paraId="00BEA598" w14:textId="77777777" w:rsidR="00757979" w:rsidRPr="000F328F" w:rsidRDefault="00757979" w:rsidP="00C65B22"/>
    <w:p w14:paraId="2CE35657" w14:textId="77777777" w:rsidR="00757979" w:rsidRPr="00347B0B" w:rsidRDefault="00757979" w:rsidP="000A26C8">
      <w:pPr>
        <w:pStyle w:val="ListParagraph"/>
        <w:numPr>
          <w:ilvl w:val="0"/>
          <w:numId w:val="21"/>
        </w:numPr>
        <w:rPr>
          <w:u w:val="single"/>
        </w:rPr>
      </w:pPr>
      <w:r w:rsidRPr="00347B0B">
        <w:rPr>
          <w:u w:val="single"/>
        </w:rPr>
        <w:t xml:space="preserve">Volume </w:t>
      </w:r>
      <w:r w:rsidR="0040265A" w:rsidRPr="00347B0B">
        <w:rPr>
          <w:u w:val="single"/>
        </w:rPr>
        <w:t>3</w:t>
      </w:r>
    </w:p>
    <w:p w14:paraId="28742232" w14:textId="10D4D9DF" w:rsidR="00757979" w:rsidRPr="00E55D76" w:rsidRDefault="00757979" w:rsidP="00347B0B">
      <w:pPr>
        <w:pStyle w:val="ListParagraph"/>
      </w:pPr>
      <w:r w:rsidRPr="000F328F">
        <w:t xml:space="preserve">Section 4 – </w:t>
      </w:r>
      <w:r w:rsidR="007D452A">
        <w:t xml:space="preserve">State-Supplied </w:t>
      </w:r>
      <w:r w:rsidRPr="000F328F">
        <w:t>Price</w:t>
      </w:r>
      <w:r w:rsidR="007D452A">
        <w:t xml:space="preserve"> Sheet</w:t>
      </w:r>
      <w:r w:rsidRPr="000F328F">
        <w:t xml:space="preserve"> (</w:t>
      </w:r>
      <w:r w:rsidRPr="002879C9">
        <w:t xml:space="preserve">Section </w:t>
      </w:r>
      <w:r w:rsidRPr="005D78D4">
        <w:t>4.4.5</w:t>
      </w:r>
      <w:r w:rsidRPr="00475B77">
        <w:t>)</w:t>
      </w:r>
      <w:r w:rsidR="00347B0B">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281" w:name="_Toc108508238"/>
      <w:bookmarkStart w:id="282" w:name="_Toc428533970"/>
      <w:bookmarkStart w:id="283" w:name="_Toc5787478"/>
      <w:r w:rsidRPr="00851065">
        <w:rPr>
          <w:caps w:val="0"/>
        </w:rPr>
        <w:t>FORMS</w:t>
      </w:r>
      <w:bookmarkEnd w:id="281"/>
      <w:r w:rsidRPr="00851065">
        <w:rPr>
          <w:caps w:val="0"/>
        </w:rPr>
        <w:t xml:space="preserve">, REGISTRATIONS AND CERTIFICATIONS REQUIRED WITH </w:t>
      </w:r>
      <w:r>
        <w:rPr>
          <w:caps w:val="0"/>
        </w:rPr>
        <w:t>QUOTE</w:t>
      </w:r>
      <w:bookmarkEnd w:id="283"/>
      <w:r w:rsidRPr="00851065">
        <w:rPr>
          <w:caps w:val="0"/>
        </w:rPr>
        <w:t xml:space="preserve"> </w:t>
      </w:r>
      <w:bookmarkEnd w:id="282"/>
    </w:p>
    <w:p w14:paraId="2C90EDCB" w14:textId="77777777" w:rsidR="007F3BD4" w:rsidRPr="00851065" w:rsidRDefault="007F3BD4" w:rsidP="002F0497">
      <w:pPr>
        <w:keepNext/>
        <w:rPr>
          <w:rFonts w:eastAsia="MS Mincho"/>
        </w:rPr>
      </w:pPr>
    </w:p>
    <w:p w14:paraId="4EFF4230" w14:textId="2EB15F10"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w:t>
      </w:r>
      <w:r w:rsidR="005E2CE7" w:rsidRPr="00851065">
        <w:rPr>
          <w:rFonts w:eastAsia="MS Mincho"/>
        </w:rPr>
        <w:lastRenderedPageBreak/>
        <w:t xml:space="preserve">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40"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41"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53DE37DA" w14:textId="77777777" w:rsidR="003A6622" w:rsidRPr="00C65B22" w:rsidRDefault="003A6622" w:rsidP="00C65B22">
      <w:pPr>
        <w:rPr>
          <w:rFonts w:eastAsia="MS Mincho"/>
        </w:rPr>
      </w:pPr>
    </w:p>
    <w:p w14:paraId="0F119B63" w14:textId="5617A5A0"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5D78D4">
        <w:rPr>
          <w:rFonts w:eastAsia="MS Mincho"/>
        </w:rPr>
        <w:t>1.</w:t>
      </w:r>
      <w:r w:rsidR="008A4463" w:rsidRPr="005D78D4">
        <w:rPr>
          <w:rFonts w:eastAsia="MS Mincho"/>
        </w:rPr>
        <w:t>4.11</w:t>
      </w:r>
      <w:r w:rsidRPr="00C65B22">
        <w:rPr>
          <w:rFonts w:eastAsia="MS Mincho"/>
        </w:rPr>
        <w:t xml:space="preserve"> of this </w:t>
      </w:r>
      <w:r w:rsidR="00C43264" w:rsidRPr="00C65B22">
        <w:rPr>
          <w:rFonts w:eastAsia="MS Mincho"/>
        </w:rPr>
        <w:t>Bid Solicitation</w:t>
      </w:r>
      <w:r w:rsidRPr="00C65B22">
        <w:rPr>
          <w:rFonts w:eastAsia="MS Mincho"/>
        </w:rPr>
        <w:t>.</w:t>
      </w:r>
    </w:p>
    <w:p w14:paraId="3182DBBD" w14:textId="77777777" w:rsidR="0040265A" w:rsidRPr="00C65B22" w:rsidRDefault="0040265A" w:rsidP="00AA0608">
      <w:pPr>
        <w:keepNext/>
        <w:rPr>
          <w:rFonts w:eastAsia="MS Mincho"/>
        </w:rPr>
      </w:pPr>
    </w:p>
    <w:p w14:paraId="0434B309" w14:textId="1A7664AD" w:rsidR="007F3BD4" w:rsidRPr="007F3BD4" w:rsidRDefault="00226009" w:rsidP="00414292">
      <w:pPr>
        <w:pStyle w:val="Heading4"/>
        <w:keepNext/>
      </w:pPr>
      <w:bookmarkStart w:id="284" w:name="_4.4.1.1_Ownership_Disclosure"/>
      <w:bookmarkStart w:id="285" w:name="_4.4.1.1_Signatory_page"/>
      <w:bookmarkEnd w:id="284"/>
      <w:bookmarkEnd w:id="285"/>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0A26C8">
      <w:pPr>
        <w:numPr>
          <w:ilvl w:val="0"/>
          <w:numId w:val="26"/>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0A26C8">
      <w:pPr>
        <w:numPr>
          <w:ilvl w:val="0"/>
          <w:numId w:val="26"/>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lastRenderedPageBreak/>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0A26C8">
      <w:pPr>
        <w:pStyle w:val="ListParagraph"/>
        <w:numPr>
          <w:ilvl w:val="0"/>
          <w:numId w:val="27"/>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0A26C8">
      <w:pPr>
        <w:pStyle w:val="ListParagraph"/>
        <w:numPr>
          <w:ilvl w:val="0"/>
          <w:numId w:val="27"/>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0A26C8">
      <w:pPr>
        <w:pStyle w:val="ListParagraph"/>
        <w:numPr>
          <w:ilvl w:val="0"/>
          <w:numId w:val="27"/>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0A26C8">
      <w:pPr>
        <w:pStyle w:val="ListParagraph"/>
        <w:numPr>
          <w:ilvl w:val="0"/>
          <w:numId w:val="27"/>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0A26C8">
      <w:pPr>
        <w:numPr>
          <w:ilvl w:val="0"/>
          <w:numId w:val="27"/>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12E0D3F6" w14:textId="77777777" w:rsidR="00611C7B" w:rsidRPr="00B84FA0" w:rsidRDefault="002F0A35" w:rsidP="00C65B22">
      <w:pPr>
        <w:rPr>
          <w:rFonts w:eastAsia="MS Mincho"/>
          <w:color w:val="000000"/>
        </w:rPr>
      </w:pPr>
      <w:hyperlink r:id="rId42" w:history="1">
        <w:r w:rsidR="00611C7B" w:rsidRPr="00B84FA0">
          <w:rPr>
            <w:rStyle w:val="Hyperlink"/>
            <w:rFonts w:eastAsia="MS Mincho"/>
          </w:rPr>
          <w:t>http://www.state.nj.us/treasury/purchase/ethics_guide.shtml</w:t>
        </w:r>
      </w:hyperlink>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w:t>
      </w:r>
      <w:r w:rsidRPr="00DA1D33">
        <w:rPr>
          <w:color w:val="000000"/>
        </w:rPr>
        <w:lastRenderedPageBreak/>
        <w:t>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43"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3EDD02AD"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45"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687C49DA"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BA5188B" w14:textId="77777777" w:rsidR="00396839" w:rsidRPr="00C65B22" w:rsidRDefault="00396839" w:rsidP="00C65B22"/>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14812F46"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7"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8"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D8132B" w:rsidR="006B7088" w:rsidRPr="006B7088" w:rsidRDefault="006B7088" w:rsidP="006B7088">
      <w:pPr>
        <w:rPr>
          <w:rFonts w:eastAsia="MS Mincho"/>
        </w:rPr>
      </w:pP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1489A0C5" w14:textId="77777777" w:rsidR="00771988" w:rsidRPr="00851065" w:rsidRDefault="00771988" w:rsidP="00851065"/>
    <w:p w14:paraId="0501670D" w14:textId="3661D353" w:rsidR="00757979" w:rsidRPr="00130106" w:rsidRDefault="0006639D" w:rsidP="002F0497">
      <w:pPr>
        <w:pStyle w:val="Heading4"/>
        <w:keepNext/>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p>
    <w:p w14:paraId="21DB0955" w14:textId="77777777" w:rsidR="00C736A5" w:rsidRDefault="00C736A5" w:rsidP="002F0497">
      <w:pPr>
        <w:keepNext/>
      </w:pPr>
    </w:p>
    <w:p w14:paraId="16185BD1" w14:textId="77777777" w:rsidR="005B11BB" w:rsidRDefault="005B11BB" w:rsidP="005B11BB">
      <w:pPr>
        <w:keepNext/>
        <w:rPr>
          <w:rFonts w:cs="Arial"/>
          <w:szCs w:val="22"/>
        </w:rPr>
      </w:pPr>
      <w:r w:rsidRPr="00851065">
        <w:t xml:space="preserve">As defined  at </w:t>
      </w:r>
      <w:r w:rsidRPr="00851065">
        <w:rPr>
          <w:u w:val="single"/>
        </w:rPr>
        <w:t>N.J.A.C.</w:t>
      </w:r>
      <w:r w:rsidRPr="00C65B22">
        <w:t xml:space="preserve"> 17:13-1.2, "Small Business" means a business that is incorporated or registered in and has its principal place of business in the State of New Jersey, is independently owned and operated, and has no more than 100 full-time employees.  </w:t>
      </w:r>
      <w:r>
        <w:t xml:space="preserve">For all good and services contracts, the state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Pr="00C65B22">
        <w:rPr>
          <w:color w:val="000000"/>
        </w:rPr>
        <w:t>applicable federal revenue standards established at 13 CFR 121.201</w:t>
      </w:r>
      <w:r>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Pr>
          <w:rFonts w:cs="Arial"/>
          <w:szCs w:val="22"/>
        </w:rPr>
        <w:t>established at 13 CFR 121.201.</w:t>
      </w:r>
    </w:p>
    <w:p w14:paraId="3F8723B0" w14:textId="77777777" w:rsidR="005B11BB" w:rsidRDefault="005B11BB" w:rsidP="005B11BB">
      <w:pPr>
        <w:keepNext/>
      </w:pPr>
    </w:p>
    <w:p w14:paraId="3E70EAB5" w14:textId="77777777" w:rsidR="005B11BB" w:rsidRDefault="005B11BB" w:rsidP="005B11BB">
      <w:pPr>
        <w:keepNext/>
      </w:pPr>
      <w:r w:rsidRPr="00C65B22">
        <w:t>The program places small business</w:t>
      </w:r>
      <w:r>
        <w:t>es</w:t>
      </w:r>
      <w:r w:rsidRPr="00C65B22">
        <w:t xml:space="preserve"> into the following categories: </w:t>
      </w:r>
    </w:p>
    <w:p w14:paraId="0CE8FE72" w14:textId="77777777" w:rsidR="005B11BB" w:rsidRDefault="005B11BB" w:rsidP="005B11BB"/>
    <w:p w14:paraId="617602F9" w14:textId="77777777" w:rsidR="005B11BB" w:rsidRPr="00592547" w:rsidRDefault="005B11BB" w:rsidP="005B11BB">
      <w:r w:rsidRPr="00592547">
        <w:t>For good and services - (i) those with gross revenues not exceeding $500,000; (ii) those with gross revenues not exceeding $5,000,000; and (iii) those with gross revenues that do not exceed $12,000,000</w:t>
      </w:r>
      <w:r w:rsidRPr="00592547">
        <w:rPr>
          <w:color w:val="000000"/>
        </w:rPr>
        <w:t xml:space="preserve"> or the applicable federal revenue standards established at 13 CFR 121.201, whichever is higher. </w:t>
      </w:r>
      <w:r w:rsidRPr="00592547">
        <w:t xml:space="preserve"> While companies registered as having revenues below $500,000 can bid on any Blanket P.O., those earning more than the $500,000 and $5,000,000 amounts will not be permitted to bid on Blanket P.O.s designated for revenue classifications below its respective levels.</w:t>
      </w:r>
    </w:p>
    <w:p w14:paraId="075D0711" w14:textId="77777777" w:rsidR="005B11BB" w:rsidRDefault="005B11BB" w:rsidP="005B11BB"/>
    <w:p w14:paraId="16E4CD47" w14:textId="77777777" w:rsidR="005B11BB" w:rsidRPr="00C65B22" w:rsidRDefault="005B11BB" w:rsidP="005B11BB">
      <w:r>
        <w:rPr>
          <w:rFonts w:cs="Arial"/>
          <w:szCs w:val="22"/>
        </w:rPr>
        <w:t xml:space="preserve">For construction services: (iv) those with gross revenues not exceeding $3,000,000; (v) those with gross revenues that do not exceed 50 percent of the applicable annual revenue standards </w:t>
      </w:r>
      <w:r>
        <w:rPr>
          <w:rFonts w:cs="Arial"/>
          <w:szCs w:val="22"/>
        </w:rPr>
        <w:lastRenderedPageBreak/>
        <w:t xml:space="preserve">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2A3D5D0" w14:textId="77777777" w:rsidR="005B11BB" w:rsidRPr="00C65B22" w:rsidRDefault="005B11BB" w:rsidP="005B11BB"/>
    <w:p w14:paraId="424E6F2B" w14:textId="77777777" w:rsidR="005B11BB" w:rsidRDefault="005B11BB" w:rsidP="005B11BB">
      <w:r w:rsidRPr="00C65B22">
        <w:t xml:space="preserve">Vendors {Bidders} should verify its Small, Minority, Veteran, and Women Owned Business Certification status on the “Maintain Terms and Categories” Tab within its profile in </w:t>
      </w:r>
      <w:r w:rsidRPr="00C65B22">
        <w:rPr>
          <w:rStyle w:val="IntenseEmphasis"/>
          <w:color w:val="00B050"/>
        </w:rPr>
        <w:t>NJ</w:t>
      </w:r>
      <w:r w:rsidRPr="00C65B22">
        <w:rPr>
          <w:rStyle w:val="IntenseEmphasis"/>
          <w:color w:val="0070C0"/>
        </w:rPr>
        <w:t>START</w:t>
      </w:r>
      <w:r w:rsidRPr="00C65B22">
        <w:t xml:space="preserve">. In the event of an issue with a </w:t>
      </w:r>
      <w:r>
        <w:rPr>
          <w:szCs w:val="22"/>
        </w:rPr>
        <w:t>Vendor’s {Bidder’s</w:t>
      </w:r>
      <w:r w:rsidRPr="00851065">
        <w:t xml:space="preserve">} Small, Minority, Veteran, and Women Owned Business Certification status, </w:t>
      </w:r>
      <w:r w:rsidRPr="00851065">
        <w:rPr>
          <w:rStyle w:val="IntenseEmphasis"/>
          <w:color w:val="00B050"/>
        </w:rPr>
        <w:t>NJ</w:t>
      </w:r>
      <w:r w:rsidRPr="00851065">
        <w:rPr>
          <w:rStyle w:val="IntenseEmphasis"/>
          <w:color w:val="0070C0"/>
        </w:rPr>
        <w:t>START</w:t>
      </w:r>
      <w:r w:rsidRPr="00C65B22">
        <w:t xml:space="preserve"> provides a link to take corrective action.</w:t>
      </w:r>
    </w:p>
    <w:p w14:paraId="38F45CBA" w14:textId="77777777" w:rsidR="001847B9" w:rsidRPr="002812B4" w:rsidRDefault="001847B9" w:rsidP="00757979">
      <w:pPr>
        <w:pStyle w:val="BodyText3"/>
        <w:rPr>
          <w:rFonts w:cs="Arial"/>
          <w:b/>
        </w:rPr>
      </w:pPr>
    </w:p>
    <w:p w14:paraId="119624AA" w14:textId="77777777" w:rsidR="00757979" w:rsidRPr="00130106" w:rsidRDefault="00757979" w:rsidP="00EB4EF1">
      <w:pPr>
        <w:pStyle w:val="Heading5"/>
      </w:pPr>
      <w:r w:rsidRPr="00130106">
        <w:t>S</w:t>
      </w:r>
      <w:r>
        <w:t xml:space="preserve">MALL BUSINESS SET-ASIDE </w:t>
      </w:r>
      <w:r w:rsidR="001D2ACC">
        <w:t>BLANKET P.O.</w:t>
      </w:r>
      <w:r w:rsidR="00164C3A">
        <w:t xml:space="preserve"> </w:t>
      </w:r>
      <w:r w:rsidR="00216100">
        <w:t>{</w:t>
      </w:r>
      <w:r>
        <w:t>CONTRACTS</w:t>
      </w:r>
      <w:r w:rsidR="00216100">
        <w:t>}</w:t>
      </w:r>
    </w:p>
    <w:p w14:paraId="4809401C" w14:textId="77777777" w:rsidR="00757979" w:rsidRDefault="00757979" w:rsidP="00EB4EF1">
      <w:pPr>
        <w:keepNext/>
      </w:pPr>
    </w:p>
    <w:p w14:paraId="40C6988B" w14:textId="77777777" w:rsidR="001E6BE2" w:rsidRDefault="001E6BE2" w:rsidP="001E6BE2">
      <w:pPr>
        <w:keepNext/>
      </w:pPr>
      <w:r>
        <w:t xml:space="preserve">Not applicable to this procurement. </w:t>
      </w:r>
    </w:p>
    <w:p w14:paraId="3B6229F5" w14:textId="77777777" w:rsidR="00BE5A1E" w:rsidRDefault="00BE5A1E" w:rsidP="00347B0B">
      <w:pPr>
        <w:keepNext/>
        <w:rPr>
          <w:b/>
        </w:rPr>
      </w:pPr>
    </w:p>
    <w:p w14:paraId="3FF06EBA" w14:textId="394FFAA5" w:rsidR="00757979" w:rsidRPr="00851065" w:rsidRDefault="00757979" w:rsidP="00EB4EF1">
      <w:pPr>
        <w:pStyle w:val="Heading4"/>
        <w:keepNext/>
      </w:pPr>
      <w:r w:rsidRPr="00C65B22">
        <w:t xml:space="preserve">SMALL BUSINESS SUBCONTRACTING SET-ASIDE </w:t>
      </w:r>
      <w:r w:rsidR="001D2ACC">
        <w:t>BLANKET P.O.</w:t>
      </w:r>
      <w:r w:rsidR="00164C3A" w:rsidRPr="00C65B22">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6EFAF798" w14:textId="4F85B725" w:rsidR="00E53AEA" w:rsidRDefault="00CD4C65" w:rsidP="00E53AEA">
      <w:pPr>
        <w:keepNext/>
        <w:rPr>
          <w:rFonts w:cs="Arial"/>
          <w:szCs w:val="22"/>
        </w:rPr>
      </w:pPr>
      <w:r w:rsidRPr="00CD4C65">
        <w:t xml:space="preserve">This is a </w:t>
      </w:r>
      <w:r w:rsidR="001D2ACC">
        <w:t>Blanket P.O.</w:t>
      </w:r>
      <w:r w:rsidRPr="00CD4C65">
        <w:t xml:space="preserve"> with set-aside subcontracting goals for New Jersey Small Business Enterprises.</w:t>
      </w:r>
      <w:r w:rsidR="00D37585">
        <w:t xml:space="preserve">  </w:t>
      </w:r>
      <w:r w:rsidR="00BC2E3B" w:rsidRPr="00851065">
        <w:t xml:space="preserve">As defined  at </w:t>
      </w:r>
      <w:r w:rsidR="00BC2E3B" w:rsidRPr="00851065">
        <w:rPr>
          <w:u w:val="single"/>
        </w:rPr>
        <w:t>N.J.A.C.</w:t>
      </w:r>
      <w:r w:rsidR="00BC2E3B" w:rsidRPr="00C65B22">
        <w:t xml:space="preserve"> 17:13-1.2, "Small Business" means a business that is incorporated or registered in and has its principal place of business in the State of New Jersey, is independently owned and operated, and has no more than 100 full-time employees.  </w:t>
      </w:r>
      <w:r w:rsidR="00E53AEA">
        <w:t>For all good</w:t>
      </w:r>
      <w:r w:rsidR="004419A8">
        <w:t>s</w:t>
      </w:r>
      <w:r w:rsidR="00E53AEA">
        <w:t xml:space="preserve"> and ser</w:t>
      </w:r>
      <w:r w:rsidR="004419A8">
        <w:t>vices contracts, the S</w:t>
      </w:r>
      <w:r w:rsidR="00E53AEA">
        <w:t xml:space="preserve">tate has a goal of awarding at least 25 percent of the dollar value of its contracts to eligible small businesses.  At least 10 percent shall be awarded to small businesses whose gross revenue does not exceed $500,000 and at least 15 percent shall be awarded to small businesses whose gross revenue does not exceed $12,000,000 or the </w:t>
      </w:r>
      <w:r w:rsidR="00E53AEA" w:rsidRPr="00C65B22">
        <w:rPr>
          <w:color w:val="000000"/>
        </w:rPr>
        <w:t>applicable federal revenue standards established at 13 CFR 121.201</w:t>
      </w:r>
      <w:r w:rsidR="00E53AEA">
        <w:rPr>
          <w:color w:val="000000"/>
        </w:rPr>
        <w:t xml:space="preserve">.  For design and construction contracts, the goal is to award 25 percent of the total contract value to either prime contractors or subcontractors that qualify as small businesses with revenue that does not exceed the annual revenue standards </w:t>
      </w:r>
      <w:r w:rsidR="00E53AEA">
        <w:rPr>
          <w:rFonts w:cs="Arial"/>
          <w:szCs w:val="22"/>
        </w:rPr>
        <w:t>established at 13 CFR 121.201.</w:t>
      </w:r>
    </w:p>
    <w:p w14:paraId="2CF96833" w14:textId="77777777" w:rsidR="00E53AEA" w:rsidRDefault="00E53AEA" w:rsidP="00E53AEA">
      <w:pPr>
        <w:keepNext/>
      </w:pPr>
    </w:p>
    <w:p w14:paraId="771F283E" w14:textId="77777777" w:rsidR="00E53AEA" w:rsidRDefault="00E53AEA" w:rsidP="00E53AEA">
      <w:pPr>
        <w:keepNext/>
      </w:pPr>
      <w:r w:rsidRPr="00C65B22">
        <w:t>The program places small business</w:t>
      </w:r>
      <w:r>
        <w:t>es</w:t>
      </w:r>
      <w:r w:rsidRPr="00C65B22">
        <w:t xml:space="preserve"> into the following categories: </w:t>
      </w:r>
    </w:p>
    <w:p w14:paraId="3860D9DD" w14:textId="559923B0" w:rsidR="00BC2E3B" w:rsidRDefault="00BC2E3B" w:rsidP="00E53AEA">
      <w:pPr>
        <w:keepNext/>
      </w:pPr>
    </w:p>
    <w:p w14:paraId="7692BBAA" w14:textId="7DF5C967" w:rsidR="00BC2E3B" w:rsidRDefault="00BC2E3B" w:rsidP="00BC2E3B">
      <w:r>
        <w:t>For good</w:t>
      </w:r>
      <w:r w:rsidR="005F5D1E">
        <w:t>s</w:t>
      </w:r>
      <w:r>
        <w:t xml:space="preserve"> and services - </w:t>
      </w:r>
      <w:r w:rsidRPr="00C65B22">
        <w:t>(i) those with gross revenues not exceeding $500,000; (ii) those with gross revenues not exceeding $5</w:t>
      </w:r>
      <w:r w:rsidR="00592547">
        <w:t>,000,000</w:t>
      </w:r>
      <w:r w:rsidRPr="00C65B22">
        <w:t>; and (iii) those with gross revenues that do not exceed $12</w:t>
      </w:r>
      <w:r w:rsidR="0025352C">
        <w:t>,000,000</w:t>
      </w:r>
      <w:r w:rsidRPr="00C65B22">
        <w:rPr>
          <w:color w:val="000000"/>
        </w:rPr>
        <w:t xml:space="preserve"> or the applicable federal revenue standards established at 13 CFR 121.201, whichever is higher. </w:t>
      </w:r>
      <w:r w:rsidRPr="00C65B22">
        <w:t xml:space="preserve"> While companies registered as having revenues below $500,000 can bid on any </w:t>
      </w:r>
      <w:r>
        <w:t>Blanket P.O.</w:t>
      </w:r>
      <w:r w:rsidRPr="00C65B22">
        <w:t>, those earning more than the $500,000 and $5</w:t>
      </w:r>
      <w:r w:rsidR="0025352C">
        <w:t>,000,000</w:t>
      </w:r>
      <w:r w:rsidRPr="00C65B22">
        <w:t xml:space="preserve"> amounts will not be permitted to bid on </w:t>
      </w:r>
      <w:r>
        <w:t>Blanket P.O.</w:t>
      </w:r>
      <w:r w:rsidRPr="00C65B22">
        <w:t xml:space="preserve">s designated for revenue classifications below </w:t>
      </w:r>
      <w:r>
        <w:t>its</w:t>
      </w:r>
      <w:r w:rsidRPr="00C65B22">
        <w:t xml:space="preserve"> respective levels</w:t>
      </w:r>
      <w:r>
        <w:t>.</w:t>
      </w:r>
    </w:p>
    <w:p w14:paraId="7636546D" w14:textId="77777777" w:rsidR="00BC2E3B" w:rsidRDefault="00BC2E3B" w:rsidP="00BC2E3B"/>
    <w:p w14:paraId="1D51DA8D" w14:textId="7F6408BB" w:rsidR="00BC2E3B" w:rsidRPr="00C65B22" w:rsidRDefault="00BC2E3B" w:rsidP="00BC2E3B">
      <w:r>
        <w:rPr>
          <w:rFonts w:cs="Arial"/>
          <w:szCs w:val="22"/>
        </w:rPr>
        <w:t xml:space="preserve">For construction services: (iv) those with gross revenues not exceeding $3,000,000; (v) those with gross revenues that do not exceed 50 percent of the applicable annual revenue standards established at 13 CFR 121.201; and (vi) those with gross revenues that do not exceed the applicable annual revenue standards established at CFR 121.201.  </w:t>
      </w:r>
      <w:r w:rsidRPr="00DA0EF5">
        <w:rPr>
          <w:rFonts w:cs="Arial"/>
          <w:szCs w:val="22"/>
        </w:rPr>
        <w:t>While companies registered as having revenues below $</w:t>
      </w:r>
      <w:r>
        <w:rPr>
          <w:rFonts w:cs="Arial"/>
          <w:szCs w:val="22"/>
        </w:rPr>
        <w:t>3,000</w:t>
      </w:r>
      <w:r w:rsidRPr="00DA0EF5">
        <w:rPr>
          <w:rFonts w:cs="Arial"/>
          <w:szCs w:val="22"/>
        </w:rPr>
        <w:t xml:space="preserve">,000 can bid on any </w:t>
      </w:r>
      <w:r>
        <w:rPr>
          <w:rFonts w:cs="Arial"/>
          <w:szCs w:val="22"/>
        </w:rPr>
        <w:t>Blanket P.O.</w:t>
      </w:r>
      <w:r w:rsidRPr="00DA0EF5">
        <w:rPr>
          <w:rFonts w:cs="Arial"/>
          <w:szCs w:val="22"/>
        </w:rPr>
        <w:t xml:space="preserve">, those earning more than the </w:t>
      </w:r>
      <w:r>
        <w:rPr>
          <w:rFonts w:cs="Arial"/>
          <w:szCs w:val="22"/>
        </w:rPr>
        <w:t xml:space="preserve">revenue standards established at CFR 121.201 </w:t>
      </w:r>
      <w:r w:rsidRPr="00DA0EF5">
        <w:rPr>
          <w:rFonts w:cs="Arial"/>
          <w:szCs w:val="22"/>
        </w:rPr>
        <w:t xml:space="preserve">will not be permitted to bid on </w:t>
      </w:r>
      <w:r>
        <w:rPr>
          <w:rFonts w:cs="Arial"/>
          <w:szCs w:val="22"/>
        </w:rPr>
        <w:t>Blanket P.O.s</w:t>
      </w:r>
      <w:r w:rsidRPr="00DA0EF5">
        <w:rPr>
          <w:rFonts w:cs="Arial"/>
          <w:szCs w:val="22"/>
        </w:rPr>
        <w:t xml:space="preserve"> designated for revenue classifications below their respective levels</w:t>
      </w:r>
      <w:r w:rsidRPr="00C65B22">
        <w:t>.</w:t>
      </w:r>
    </w:p>
    <w:p w14:paraId="683A1DED" w14:textId="77777777" w:rsidR="00BC2E3B" w:rsidRDefault="00BC2E3B" w:rsidP="00C65B22"/>
    <w:p w14:paraId="189AEA9C" w14:textId="77777777" w:rsidR="000B59C4" w:rsidRPr="00312C8C" w:rsidRDefault="000B59C4" w:rsidP="00C65B22">
      <w:r>
        <w:t xml:space="preserve">If the </w:t>
      </w:r>
      <w:r w:rsidR="00526170">
        <w:t xml:space="preserve">Vendor </w:t>
      </w:r>
      <w:r w:rsidR="00571AFA">
        <w:t>{Bidder}</w:t>
      </w:r>
      <w:r>
        <w:t xml:space="preserve"> intends to subcontract, it must submit a Subcontractor Utilization Plan and</w:t>
      </w:r>
      <w:r w:rsidRPr="00312C8C">
        <w:t xml:space="preserve"> should take the following actions to achieve the set</w:t>
      </w:r>
      <w:r>
        <w:t>-</w:t>
      </w:r>
      <w:r w:rsidRPr="00312C8C">
        <w:t>aside subcontracting goal requirements:</w:t>
      </w:r>
    </w:p>
    <w:p w14:paraId="0A273087" w14:textId="77777777" w:rsidR="00757979" w:rsidRPr="00851065" w:rsidRDefault="00757979" w:rsidP="00C65B22"/>
    <w:p w14:paraId="1C7D53F5" w14:textId="649505D0" w:rsidR="00757979" w:rsidRDefault="00757979" w:rsidP="000A26C8">
      <w:pPr>
        <w:pStyle w:val="ListParagraph"/>
        <w:numPr>
          <w:ilvl w:val="0"/>
          <w:numId w:val="22"/>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Bid Solicitation</w:t>
      </w:r>
      <w:r w:rsidRPr="00851065">
        <w:t>;</w:t>
      </w:r>
    </w:p>
    <w:p w14:paraId="0F0A983A" w14:textId="77777777" w:rsidR="003107B3" w:rsidRPr="00851065" w:rsidRDefault="003107B3" w:rsidP="003107B3">
      <w:pPr>
        <w:pStyle w:val="ListParagraph"/>
        <w:contextualSpacing/>
      </w:pPr>
    </w:p>
    <w:p w14:paraId="247EA1B8" w14:textId="77777777" w:rsidR="00757979" w:rsidRDefault="00757979" w:rsidP="000A26C8">
      <w:pPr>
        <w:pStyle w:val="ListParagraph"/>
        <w:numPr>
          <w:ilvl w:val="0"/>
          <w:numId w:val="22"/>
        </w:numPr>
        <w:contextualSpacing/>
      </w:pPr>
      <w:r w:rsidRPr="00851065">
        <w:lastRenderedPageBreak/>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90ECF9C" w14:textId="77777777" w:rsidR="003107B3" w:rsidRPr="00C65B22" w:rsidRDefault="003107B3" w:rsidP="003107B3">
      <w:pPr>
        <w:pStyle w:val="ListParagraph"/>
        <w:contextualSpacing/>
      </w:pPr>
    </w:p>
    <w:p w14:paraId="383F5D41" w14:textId="77777777" w:rsidR="00757979" w:rsidRDefault="00757979" w:rsidP="000A26C8">
      <w:pPr>
        <w:pStyle w:val="ListParagraph"/>
        <w:numPr>
          <w:ilvl w:val="0"/>
          <w:numId w:val="22"/>
        </w:numPr>
        <w:contextualSpacing/>
      </w:pPr>
      <w:r w:rsidRPr="00C65B22">
        <w:t>Record efforts to locate eligible businesses, including the names of businesses contacted and the means and results of such contacts;</w:t>
      </w:r>
    </w:p>
    <w:p w14:paraId="71E94853" w14:textId="77777777" w:rsidR="003107B3" w:rsidRPr="00C65B22" w:rsidRDefault="003107B3" w:rsidP="003107B3">
      <w:pPr>
        <w:pStyle w:val="ListParagraph"/>
        <w:contextualSpacing/>
      </w:pPr>
    </w:p>
    <w:p w14:paraId="1D887D75" w14:textId="77777777" w:rsidR="00757979" w:rsidRDefault="00757979" w:rsidP="000A26C8">
      <w:pPr>
        <w:pStyle w:val="ListParagraph"/>
        <w:numPr>
          <w:ilvl w:val="0"/>
          <w:numId w:val="22"/>
        </w:numPr>
        <w:contextualSpacing/>
      </w:pPr>
      <w:r w:rsidRPr="00C65B22">
        <w:t xml:space="preserve">Provide all potential </w:t>
      </w:r>
      <w:r w:rsidR="008C514F">
        <w:rPr>
          <w:szCs w:val="22"/>
        </w:rPr>
        <w:t>Subcontractors</w:t>
      </w:r>
      <w:r w:rsidR="008C514F" w:rsidRPr="00BF3B73">
        <w:rPr>
          <w:szCs w:val="22"/>
        </w:rPr>
        <w:t xml:space="preserve"> </w:t>
      </w:r>
      <w:r w:rsidRPr="00C65B22">
        <w:t>with detailed information regarding the specifications;</w:t>
      </w:r>
    </w:p>
    <w:p w14:paraId="1841BB29" w14:textId="77777777" w:rsidR="003107B3" w:rsidRPr="00C65B22" w:rsidRDefault="003107B3" w:rsidP="003107B3">
      <w:pPr>
        <w:pStyle w:val="ListParagraph"/>
        <w:contextualSpacing/>
      </w:pPr>
    </w:p>
    <w:p w14:paraId="2CB5DC94" w14:textId="77777777" w:rsidR="00757979" w:rsidRDefault="00757979" w:rsidP="000A26C8">
      <w:pPr>
        <w:pStyle w:val="ListParagraph"/>
        <w:numPr>
          <w:ilvl w:val="0"/>
          <w:numId w:val="22"/>
        </w:numPr>
        <w:contextualSpacing/>
      </w:pPr>
      <w:r w:rsidRPr="00C65B22">
        <w:t xml:space="preserve">Attempt, whenever possible, to negotiate prices with potential </w:t>
      </w:r>
      <w:r w:rsidR="008C514F">
        <w:rPr>
          <w:szCs w:val="22"/>
        </w:rPr>
        <w:t>Subcontractors</w:t>
      </w:r>
      <w:r w:rsidR="008C514F" w:rsidRPr="00BF3B73">
        <w:rPr>
          <w:szCs w:val="22"/>
        </w:rPr>
        <w:t xml:space="preserve"> </w:t>
      </w:r>
      <w:r w:rsidRPr="00C65B22">
        <w:t xml:space="preserve">submitting higher than acceptable price </w:t>
      </w:r>
      <w:r w:rsidR="00CE00E7">
        <w:t>Quote</w:t>
      </w:r>
      <w:r w:rsidRPr="00C65B22">
        <w:t>s;</w:t>
      </w:r>
    </w:p>
    <w:p w14:paraId="57DBD495" w14:textId="77777777" w:rsidR="003107B3" w:rsidRPr="00C65B22" w:rsidRDefault="003107B3" w:rsidP="003107B3">
      <w:pPr>
        <w:pStyle w:val="ListParagraph"/>
        <w:contextualSpacing/>
      </w:pPr>
    </w:p>
    <w:p w14:paraId="27774886" w14:textId="76F95F9A" w:rsidR="00757979" w:rsidRDefault="00757979" w:rsidP="000A26C8">
      <w:pPr>
        <w:pStyle w:val="ListParagraph"/>
        <w:numPr>
          <w:ilvl w:val="0"/>
          <w:numId w:val="22"/>
        </w:numPr>
        <w:contextualSpacing/>
      </w:pPr>
      <w:r w:rsidRPr="00C65B22">
        <w:t xml:space="preserve">Obtain, in writing, the consent of any proposed </w:t>
      </w:r>
      <w:r w:rsidR="008C514F">
        <w:rPr>
          <w:szCs w:val="22"/>
        </w:rPr>
        <w:t>Subcontractor</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olicitation</w:t>
      </w:r>
      <w:r w:rsidR="00B44B63">
        <w:t xml:space="preserve">; </w:t>
      </w:r>
      <w:r w:rsidR="003107B3">
        <w:t>and</w:t>
      </w:r>
    </w:p>
    <w:p w14:paraId="262601D7" w14:textId="77777777" w:rsidR="003107B3" w:rsidRPr="00C65B22" w:rsidRDefault="003107B3" w:rsidP="003107B3">
      <w:pPr>
        <w:pStyle w:val="ListParagraph"/>
        <w:contextualSpacing/>
      </w:pPr>
    </w:p>
    <w:p w14:paraId="1B2161AF" w14:textId="77777777" w:rsidR="00757979" w:rsidRPr="00C65B22" w:rsidRDefault="00757979" w:rsidP="000A26C8">
      <w:pPr>
        <w:pStyle w:val="ListParagraph"/>
        <w:numPr>
          <w:ilvl w:val="0"/>
          <w:numId w:val="22"/>
        </w:numPr>
        <w:contextualSpacing/>
      </w:pPr>
      <w:r w:rsidRPr="00C65B22">
        <w:t xml:space="preserve">Maintain adequate records documenting efforts to achieve the set-aside </w:t>
      </w:r>
      <w:r w:rsidR="004E48A6" w:rsidRPr="00C65B22">
        <w:t>s</w:t>
      </w:r>
      <w:r w:rsidRPr="00C65B22">
        <w:t>ubcontracting goals.</w:t>
      </w:r>
    </w:p>
    <w:p w14:paraId="6AAD4279" w14:textId="77777777" w:rsidR="00757979" w:rsidRPr="00C65B22" w:rsidRDefault="00757979" w:rsidP="00C65B22"/>
    <w:p w14:paraId="13DC1C3D" w14:textId="62D49C84" w:rsidR="00757979" w:rsidRPr="00C65B22" w:rsidRDefault="00CE00E7" w:rsidP="00C65B22">
      <w:r>
        <w:t>Quote</w:t>
      </w:r>
      <w:r w:rsidR="00164C3A" w:rsidRPr="00C65B22">
        <w:t>s</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Subcontractor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7E34026F" w14:textId="77777777" w:rsidR="00757979" w:rsidRPr="00C65B22" w:rsidRDefault="00757979" w:rsidP="00C65B22"/>
    <w:p w14:paraId="2C4E57F5" w14:textId="77D53770"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Subcontractors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Pr="00C65B22">
        <w:t xml:space="preserve"> or within seven (7) business days upon request.</w:t>
      </w:r>
    </w:p>
    <w:p w14:paraId="549120C1" w14:textId="77777777" w:rsidR="00757979" w:rsidRPr="00C65B22" w:rsidRDefault="00757979" w:rsidP="00C65B22"/>
    <w:p w14:paraId="5EA26247" w14:textId="132754C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Pr="00C65B22">
        <w:rPr>
          <w:b/>
        </w:rPr>
        <w:t xml:space="preserve">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6A139A7" w14:textId="77777777" w:rsidR="00757979" w:rsidRPr="00C65B22" w:rsidRDefault="00757979" w:rsidP="00C65B22"/>
    <w:p w14:paraId="422D78CF" w14:textId="66EC1455" w:rsidR="00DC44B5" w:rsidRPr="009464F4" w:rsidRDefault="00DC44B5" w:rsidP="00DC44B5">
      <w:r w:rsidRPr="009464F4">
        <w:t xml:space="preserve">If awarded the </w:t>
      </w:r>
      <w:r>
        <w:t>Blanket P.O.</w:t>
      </w:r>
      <w:r w:rsidRPr="009464F4">
        <w:t xml:space="preserve">, the Vendor {Bidder} shall notify each </w:t>
      </w:r>
      <w:r w:rsidRPr="009464F4">
        <w:rPr>
          <w:szCs w:val="22"/>
        </w:rPr>
        <w:t xml:space="preserve">Subcontractor </w:t>
      </w:r>
      <w:r w:rsidRPr="009464F4">
        <w:t>listed in the Plan, in writing.</w:t>
      </w:r>
    </w:p>
    <w:p w14:paraId="65807F6E" w14:textId="77777777" w:rsidR="00DC44B5" w:rsidRPr="009464F4" w:rsidRDefault="00DC44B5" w:rsidP="00DC44B5"/>
    <w:p w14:paraId="0DA57DD3" w14:textId="4821FC22" w:rsidR="00DC44B5" w:rsidRPr="009464F4" w:rsidRDefault="00DC44B5" w:rsidP="00DC44B5">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9464F4">
        <w:t>, and this Bid Solicitation.</w:t>
      </w:r>
    </w:p>
    <w:p w14:paraId="35507582" w14:textId="7C585382" w:rsidR="00612E38" w:rsidRDefault="00DC44B5" w:rsidP="00C65B22">
      <w:r w:rsidRPr="00C65B22" w:rsidDel="00DC44B5">
        <w:t xml:space="preserve"> </w:t>
      </w:r>
    </w:p>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73916254" w14:textId="77777777" w:rsidR="001E6BE2" w:rsidRDefault="001E6BE2" w:rsidP="001E6BE2">
      <w:pPr>
        <w:pStyle w:val="BodyText3"/>
        <w:rPr>
          <w:b/>
        </w:rPr>
      </w:pPr>
      <w:r>
        <w:t xml:space="preserve">Not applicable to this procurement. </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286" w:name="_Toc400531500"/>
      <w:bookmarkStart w:id="287" w:name="_Toc428533971"/>
      <w:bookmarkStart w:id="288" w:name="_Toc5787479"/>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288"/>
      <w:r>
        <w:rPr>
          <w:caps w:val="0"/>
        </w:rPr>
        <w:t xml:space="preserve"> </w:t>
      </w:r>
      <w:bookmarkEnd w:id="286"/>
      <w:bookmarkEnd w:id="287"/>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lastRenderedPageBreak/>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9"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50"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73253CA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xml:space="preserve">. Vendors </w:t>
      </w:r>
      <w:r w:rsidR="002963F8" w:rsidRPr="00C65B22">
        <w:rPr>
          <w:rFonts w:eastAsia="MS Mincho"/>
        </w:rPr>
        <w:lastRenderedPageBreak/>
        <w:t>{</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5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5D78D4">
        <w:t>7.1.2</w:t>
      </w:r>
      <w:r w:rsidRPr="00C65B22">
        <w:t xml:space="preserve"> for additional information concerning this requirement.     </w:t>
      </w:r>
    </w:p>
    <w:p w14:paraId="44B8EC9F" w14:textId="77777777" w:rsidR="005D0530" w:rsidRPr="00C65B22" w:rsidRDefault="005D0530" w:rsidP="00C65B22"/>
    <w:p w14:paraId="055A5BF8" w14:textId="088593DE" w:rsidR="00230C28" w:rsidRPr="00851065" w:rsidRDefault="005D0530" w:rsidP="00C65B22">
      <w:pPr>
        <w:rPr>
          <w:rFonts w:eastAsia="MS Mincho"/>
        </w:rPr>
      </w:pPr>
      <w:r w:rsidRPr="00C65B22">
        <w:t xml:space="preserve">The Source Disclosure Form is located on the </w:t>
      </w:r>
      <w:hyperlink r:id="rId52" w:history="1">
        <w:r w:rsidRPr="00851065">
          <w:rPr>
            <w:rStyle w:val="Hyperlink"/>
            <w:rFonts w:eastAsia="MS Mincho"/>
          </w:rPr>
          <w:t>Division’s website</w:t>
        </w:r>
      </w:hyperlink>
      <w:r w:rsidRPr="00851065">
        <w:t xml:space="preserve">. The form is also available in </w:t>
      </w:r>
      <w:hyperlink r:id="rId53"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686E227" w14:textId="77777777" w:rsidR="005D0530" w:rsidRPr="00851065" w:rsidRDefault="005D0530" w:rsidP="00C65B22"/>
    <w:p w14:paraId="3F07EC1E" w14:textId="07865457" w:rsidR="00A23677" w:rsidRPr="00A23677" w:rsidRDefault="00DA74B9" w:rsidP="002F0497">
      <w:pPr>
        <w:pStyle w:val="Heading3"/>
        <w:keepNext/>
        <w:rPr>
          <w:rFonts w:eastAsia="MS Mincho"/>
        </w:rPr>
      </w:pPr>
      <w:bookmarkStart w:id="289" w:name="_Toc531336327"/>
      <w:bookmarkStart w:id="290" w:name="_Toc531336625"/>
      <w:bookmarkStart w:id="291" w:name="_Toc531338506"/>
      <w:bookmarkStart w:id="292" w:name="_Toc531338807"/>
      <w:bookmarkStart w:id="293" w:name="_Toc531961362"/>
      <w:bookmarkStart w:id="294" w:name="_Toc534802454"/>
      <w:bookmarkStart w:id="295" w:name="_Toc536095419"/>
      <w:bookmarkStart w:id="296" w:name="_Toc536095720"/>
      <w:bookmarkStart w:id="297" w:name="_Toc3448436"/>
      <w:bookmarkStart w:id="298" w:name="_Toc531336328"/>
      <w:bookmarkStart w:id="299" w:name="_Toc531336626"/>
      <w:bookmarkStart w:id="300" w:name="_Toc531338507"/>
      <w:bookmarkStart w:id="301" w:name="_Toc531338808"/>
      <w:bookmarkStart w:id="302" w:name="_Toc531961363"/>
      <w:bookmarkStart w:id="303" w:name="_Toc534802455"/>
      <w:bookmarkStart w:id="304" w:name="_Toc536095420"/>
      <w:bookmarkStart w:id="305" w:name="_Toc536095721"/>
      <w:bookmarkStart w:id="306" w:name="_Toc3448437"/>
      <w:bookmarkStart w:id="307" w:name="_Toc531336329"/>
      <w:bookmarkStart w:id="308" w:name="_Toc531336627"/>
      <w:bookmarkStart w:id="309" w:name="_Toc531338508"/>
      <w:bookmarkStart w:id="310" w:name="_Toc531338809"/>
      <w:bookmarkStart w:id="311" w:name="_Toc531961364"/>
      <w:bookmarkStart w:id="312" w:name="_Toc534802456"/>
      <w:bookmarkStart w:id="313" w:name="_Toc536095421"/>
      <w:bookmarkStart w:id="314" w:name="_Toc536095722"/>
      <w:bookmarkStart w:id="315" w:name="_Toc3448438"/>
      <w:bookmarkStart w:id="316" w:name="_Toc531336330"/>
      <w:bookmarkStart w:id="317" w:name="_Toc531336628"/>
      <w:bookmarkStart w:id="318" w:name="_Toc531338509"/>
      <w:bookmarkStart w:id="319" w:name="_Toc531338810"/>
      <w:bookmarkStart w:id="320" w:name="_Toc531961365"/>
      <w:bookmarkStart w:id="321" w:name="_Toc534802457"/>
      <w:bookmarkStart w:id="322" w:name="_Toc536095422"/>
      <w:bookmarkStart w:id="323" w:name="_Toc536095723"/>
      <w:bookmarkStart w:id="324" w:name="_Toc3448439"/>
      <w:bookmarkStart w:id="325" w:name="_Toc118513773"/>
      <w:bookmarkStart w:id="326" w:name="_Toc378232840"/>
      <w:bookmarkStart w:id="327" w:name="_Toc400531501"/>
      <w:bookmarkStart w:id="328" w:name="_Toc428533972"/>
      <w:bookmarkStart w:id="329" w:name="_Toc5787480"/>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r w:rsidRPr="00A23677">
        <w:rPr>
          <w:rFonts w:eastAsia="MS Mincho"/>
          <w:caps w:val="0"/>
        </w:rPr>
        <w:t xml:space="preserve">TECHNICAL </w:t>
      </w:r>
      <w:r>
        <w:rPr>
          <w:rFonts w:eastAsia="MS Mincho"/>
          <w:caps w:val="0"/>
        </w:rPr>
        <w:t>QUOTE</w:t>
      </w:r>
      <w:bookmarkEnd w:id="329"/>
      <w:r>
        <w:rPr>
          <w:rFonts w:eastAsia="MS Mincho"/>
          <w:caps w:val="0"/>
        </w:rPr>
        <w:t xml:space="preserve"> </w:t>
      </w:r>
      <w:bookmarkEnd w:id="325"/>
      <w:bookmarkEnd w:id="326"/>
      <w:bookmarkEnd w:id="327"/>
      <w:bookmarkEnd w:id="328"/>
    </w:p>
    <w:p w14:paraId="2DFA1830" w14:textId="77777777" w:rsidR="00A23677" w:rsidRPr="00C65B22" w:rsidRDefault="00A23677" w:rsidP="002F0497">
      <w:pPr>
        <w:keepNext/>
      </w:pPr>
    </w:p>
    <w:p w14:paraId="6E7EA261" w14:textId="5F81B537" w:rsidR="00BF0268" w:rsidRPr="00BF0268" w:rsidRDefault="00A23677" w:rsidP="002F0497">
      <w:pPr>
        <w:keepNext/>
      </w:pPr>
      <w:r w:rsidRPr="00A23677">
        <w:t xml:space="preserve">In this section, the </w:t>
      </w:r>
      <w:r w:rsidR="00526170">
        <w:t xml:space="preserve">Vendor </w:t>
      </w:r>
      <w:r w:rsidR="00571AFA">
        <w:t>{Bidder}</w:t>
      </w:r>
      <w:r w:rsidRPr="00A23677">
        <w:t xml:space="preserve"> </w:t>
      </w:r>
      <w:r w:rsidRPr="005D78D4">
        <w:t>shall</w:t>
      </w:r>
      <w:r w:rsidRPr="00A23677">
        <w:t xml:space="preserve"> describe its approach and plans for accomplishing the work outlined in the Scope of Work section, i.e., Section 3.0.  The </w:t>
      </w:r>
      <w:r w:rsidR="00526170">
        <w:t xml:space="preserve">Vendor </w:t>
      </w:r>
      <w:r w:rsidR="00571AFA">
        <w:t>{Bidder}</w:t>
      </w:r>
      <w:r w:rsidRPr="00A23677">
        <w:t xml:space="preserve"> </w:t>
      </w:r>
      <w:r w:rsidRPr="005D78D4">
        <w:t>must</w:t>
      </w:r>
      <w:r w:rsidRPr="00A23677">
        <w:t xml:space="preserve"> set forth its understanding of the requirements of this </w:t>
      </w:r>
      <w:r w:rsidR="00044FD6">
        <w:t xml:space="preserve">Bid Solicitation </w:t>
      </w:r>
      <w:r w:rsidRPr="00A23677">
        <w:t xml:space="preserve">and its </w:t>
      </w:r>
      <w:r w:rsidR="00C84FE8">
        <w:t>approach</w:t>
      </w:r>
      <w:r w:rsidRPr="00A23677">
        <w:t xml:space="preserve"> to successfully complete the </w:t>
      </w:r>
      <w:r w:rsidR="001D2ACC">
        <w:t>Blanket P.O</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11506">
        <w:t xml:space="preserve">the </w:t>
      </w:r>
      <w:r w:rsidR="00526170">
        <w:t>Vendor</w:t>
      </w:r>
      <w:r w:rsidR="000B3D2E">
        <w:t>’s</w:t>
      </w:r>
      <w:r w:rsidR="00526170">
        <w:t xml:space="preserve"> </w:t>
      </w:r>
      <w:r w:rsidR="00A11339">
        <w:t>{Bidder’s}</w:t>
      </w:r>
      <w:r w:rsidR="00BF0268" w:rsidRPr="00BF0268">
        <w:t xml:space="preserve"> </w:t>
      </w:r>
      <w:r w:rsidR="00CE00E7">
        <w:t>Quote</w:t>
      </w:r>
      <w:r w:rsidR="00BF0268" w:rsidRPr="00BF0268">
        <w:t>.</w:t>
      </w:r>
    </w:p>
    <w:p w14:paraId="0B28653E" w14:textId="77777777" w:rsidR="002963F8" w:rsidRDefault="002963F8" w:rsidP="00C65B22"/>
    <w:p w14:paraId="27C0B4B2" w14:textId="6BDD7BA0"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QRGs are located on the </w:t>
      </w:r>
      <w:hyperlink r:id="rId55" w:history="1">
        <w:r w:rsidRPr="006A5709">
          <w:rPr>
            <w:rStyle w:val="Hyperlink"/>
            <w:rFonts w:eastAsiaTheme="minorHAnsi" w:cs="Arial"/>
          </w:rPr>
          <w:t>NJSTART Vendor Support Page</w:t>
        </w:r>
      </w:hyperlink>
      <w:r>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72CC1DBD" w14:textId="06A49741" w:rsidR="00757979" w:rsidRPr="00C42B75" w:rsidRDefault="00757979" w:rsidP="002F0497">
      <w:pPr>
        <w:keepNext/>
      </w:pPr>
      <w:r w:rsidRPr="00C42B75">
        <w:t xml:space="preserve">The </w:t>
      </w:r>
      <w:r w:rsidR="00526170">
        <w:t xml:space="preserve">Vendor </w:t>
      </w:r>
      <w:r w:rsidR="00571AFA">
        <w:t>{Bidder}</w:t>
      </w:r>
      <w:r w:rsidRPr="00C42B75">
        <w:t xml:space="preserve"> </w:t>
      </w:r>
      <w:r w:rsidRPr="005D78D4">
        <w:t>shall</w:t>
      </w:r>
      <w:r w:rsidRPr="00C42B75">
        <w:t xml:space="preserve"> set forth its overall technical approach and plans to meet the requirements of the </w:t>
      </w:r>
      <w:r w:rsidR="00044FD6">
        <w:t xml:space="preserve">Bid </w:t>
      </w:r>
      <w:r w:rsidR="0085342B">
        <w:t xml:space="preserve">Solicitation </w:t>
      </w:r>
      <w:r w:rsidRPr="00C42B75">
        <w:t xml:space="preserve">in a narrative format.  This narrative </w:t>
      </w:r>
      <w:r w:rsidRPr="005D78D4">
        <w:t>should</w:t>
      </w:r>
      <w:r w:rsidRPr="00C42B75">
        <w:t xml:space="preserve"> </w:t>
      </w:r>
      <w:r>
        <w:t>demonstrate to the State</w:t>
      </w:r>
      <w:r w:rsidRPr="00C42B75">
        <w:t xml:space="preserve"> that the </w:t>
      </w:r>
      <w:r w:rsidR="00526170">
        <w:t xml:space="preserve">Vendor </w:t>
      </w:r>
      <w:r w:rsidR="00571AFA">
        <w:t>{Bidder}</w:t>
      </w:r>
      <w:r w:rsidRPr="00C42B75">
        <w:t xml:space="preserve"> understands the objectives that the </w:t>
      </w:r>
      <w:r w:rsidR="001D2ACC">
        <w:t>Blanket P.O.</w:t>
      </w:r>
      <w:r w:rsidRPr="00C42B75">
        <w:t xml:space="preserve"> is intended to meet, the nature of the required work</w:t>
      </w:r>
      <w:r>
        <w:t>,</w:t>
      </w:r>
      <w:r w:rsidRPr="00C42B75">
        <w:t xml:space="preserve"> and the level of effort necessary to successfully complete the </w:t>
      </w:r>
      <w:r w:rsidR="001D2ACC">
        <w:t>Blanket P.O.</w:t>
      </w:r>
      <w:r w:rsidRPr="00C42B75">
        <w:t xml:space="preserve">  This narrative </w:t>
      </w:r>
      <w:r w:rsidRPr="005D78D4">
        <w:t>should</w:t>
      </w:r>
      <w:r w:rsidRPr="00C42B75">
        <w:t xml:space="preserve"> </w:t>
      </w:r>
      <w:r>
        <w:t>demonstrate to the State</w:t>
      </w:r>
      <w:r w:rsidRPr="00C42B75">
        <w:t xml:space="preserve"> that the </w:t>
      </w:r>
      <w:r w:rsidR="00526170">
        <w:t>Vendor</w:t>
      </w:r>
      <w:r w:rsidR="000B3D2E">
        <w:t>’s</w:t>
      </w:r>
      <w:r w:rsidR="00526170">
        <w:t xml:space="preserve"> </w:t>
      </w:r>
      <w:r w:rsidR="00A11339">
        <w:t>{Bidder’s}</w:t>
      </w:r>
      <w:r w:rsidRPr="00C42B75">
        <w:t xml:space="preserve"> general approach and plans to undertake and complete the </w:t>
      </w:r>
      <w:r w:rsidR="001D2ACC">
        <w:t>Blanket P.O.</w:t>
      </w:r>
      <w:r w:rsidRPr="00C42B75">
        <w:t xml:space="preserve"> are appropriate to the tasks and subtasks involved. </w:t>
      </w:r>
    </w:p>
    <w:p w14:paraId="1B9DD4E6" w14:textId="77777777" w:rsidR="00757979" w:rsidRPr="00C42B75" w:rsidRDefault="00757979" w:rsidP="00C65B22"/>
    <w:p w14:paraId="10FD2B23" w14:textId="3BEFA4D2" w:rsidR="00757979" w:rsidRPr="00C42B75" w:rsidRDefault="00757979" w:rsidP="00C65B22">
      <w:r w:rsidRPr="00C42B75">
        <w:t xml:space="preserve">Mere reiterations of </w:t>
      </w:r>
      <w:r w:rsidR="00044FD6">
        <w:t xml:space="preserve">Bid Solicitation </w:t>
      </w:r>
      <w:r w:rsidRPr="00C42B75">
        <w:t xml:space="preserve">tasks and subtasks are strongly discouraged, as they do not provide insight into the </w:t>
      </w:r>
      <w:r w:rsidR="00526170">
        <w:t>Vendor</w:t>
      </w:r>
      <w:r w:rsidR="000B3D2E">
        <w:t>’s</w:t>
      </w:r>
      <w:r w:rsidR="00526170">
        <w:t xml:space="preserve"> </w:t>
      </w:r>
      <w:r w:rsidR="00A11339">
        <w:t>{Bidder’s}</w:t>
      </w:r>
      <w:r w:rsidRPr="00C42B75">
        <w:t xml:space="preserve"> </w:t>
      </w:r>
      <w:r w:rsidR="005E36CC">
        <w:t>approach</w:t>
      </w:r>
      <w:r w:rsidR="005E36CC" w:rsidRPr="00C42B75">
        <w:t xml:space="preserve"> </w:t>
      </w:r>
      <w:r w:rsidRPr="00C42B75">
        <w:t xml:space="preserve">to complete the </w:t>
      </w:r>
      <w:r w:rsidR="001D2ACC">
        <w:t>Blanket P.O</w:t>
      </w:r>
      <w:r w:rsidRPr="00C42B75">
        <w:t xml:space="preserve">. The </w:t>
      </w:r>
      <w:r w:rsidR="00526170">
        <w:t>Vendor</w:t>
      </w:r>
      <w:r w:rsidR="000B3D2E">
        <w:t>’s</w:t>
      </w:r>
      <w:r w:rsidR="00526170">
        <w:t xml:space="preserve"> </w:t>
      </w:r>
      <w:r w:rsidR="00A11339">
        <w:t>{Bidder’s}</w:t>
      </w:r>
      <w:r w:rsidRPr="00C42B75">
        <w:t xml:space="preserve"> response to this section </w:t>
      </w:r>
      <w:r w:rsidRPr="005D78D4">
        <w:t>should</w:t>
      </w:r>
      <w:r w:rsidRPr="00C42B75">
        <w:t xml:space="preserve"> be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Pr="00C42B75">
        <w:t xml:space="preserve"> will lead to successful </w:t>
      </w:r>
      <w:r w:rsidR="001D2ACC">
        <w:t>Blanket P.O.</w:t>
      </w:r>
      <w:r w:rsidRPr="00C42B75">
        <w:t xml:space="preserve"> completion.</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29482D0B" w14:textId="5F1835C4" w:rsidR="00757979" w:rsidRPr="00C42B75" w:rsidRDefault="00757979" w:rsidP="009E1094">
      <w:pPr>
        <w:keepNext/>
      </w:pPr>
      <w:r w:rsidRPr="00C42B75">
        <w:t xml:space="preserve">The </w:t>
      </w:r>
      <w:r w:rsidR="00526170">
        <w:t xml:space="preserve">Vendor </w:t>
      </w:r>
      <w:r w:rsidR="00571AFA">
        <w:t>{Bidder}</w:t>
      </w:r>
      <w:r w:rsidRPr="00C42B75">
        <w:t xml:space="preserve"> </w:t>
      </w:r>
      <w:r w:rsidRPr="005D78D4">
        <w:t>should</w:t>
      </w:r>
      <w:r w:rsidRPr="00C42B75">
        <w:t xml:space="preserve"> describe its specific plans to manage, control and supervise the </w:t>
      </w:r>
      <w:r w:rsidR="001D2ACC">
        <w:t>Blanket P.O.</w:t>
      </w:r>
      <w:r w:rsidRPr="00C42B75">
        <w:t xml:space="preserve"> to ensure satisfactory </w:t>
      </w:r>
      <w:r w:rsidR="001D2ACC">
        <w:t>Blanket P.O.</w:t>
      </w:r>
      <w:r w:rsidRPr="00C42B75">
        <w:t xml:space="preserve"> completion according to the required schedule.  The plan </w:t>
      </w:r>
      <w:r w:rsidRPr="005D78D4">
        <w:t>should</w:t>
      </w:r>
      <w:r w:rsidRPr="00C42B75">
        <w:t xml:space="preserve"> include the </w:t>
      </w:r>
      <w:r w:rsidR="00526170">
        <w:t>Vendor</w:t>
      </w:r>
      <w:r w:rsidR="000B3D2E">
        <w:t>’s</w:t>
      </w:r>
      <w:r w:rsidR="00526170">
        <w:t xml:space="preserve"> </w:t>
      </w:r>
      <w:r w:rsidR="00A11339">
        <w:t>{Bidder’s}</w:t>
      </w:r>
      <w:r w:rsidRPr="00C42B75">
        <w:t xml:space="preserve"> approach to communicate with the State Contract Manager including, but not limited to, status meetings, status reports, etc.</w:t>
      </w:r>
    </w:p>
    <w:p w14:paraId="50F4C85A" w14:textId="77777777" w:rsidR="00757979" w:rsidRDefault="00757979" w:rsidP="00C65B22"/>
    <w:p w14:paraId="59B6F7DD" w14:textId="51BBACA4" w:rsidR="006467DE" w:rsidRPr="006467DE" w:rsidRDefault="009E2104" w:rsidP="002F0497">
      <w:pPr>
        <w:pStyle w:val="Heading4"/>
        <w:keepNext/>
      </w:pPr>
      <w:r>
        <w:rPr>
          <w:caps w:val="0"/>
        </w:rPr>
        <w:lastRenderedPageBreak/>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330" w:name="_4.4.2.3_Contract_Schedule"/>
      <w:bookmarkStart w:id="331" w:name="_Toc118513776"/>
      <w:bookmarkEnd w:id="330"/>
      <w:r>
        <w:rPr>
          <w:caps w:val="0"/>
        </w:rPr>
        <w:t>BLANKET P.O.</w:t>
      </w:r>
      <w:r w:rsidRPr="00851065">
        <w:rPr>
          <w:caps w:val="0"/>
        </w:rPr>
        <w:t xml:space="preserve"> SCHEDULE</w:t>
      </w:r>
      <w:bookmarkEnd w:id="331"/>
    </w:p>
    <w:p w14:paraId="1EFE5A3B" w14:textId="77777777" w:rsidR="006467DE" w:rsidRPr="00851065" w:rsidRDefault="006467DE" w:rsidP="002F0497">
      <w:pPr>
        <w:keepNext/>
        <w:rPr>
          <w:rFonts w:eastAsia="MS Mincho"/>
        </w:rPr>
      </w:pPr>
    </w:p>
    <w:p w14:paraId="1ED85BB5" w14:textId="0BCA8C19" w:rsidR="006467DE" w:rsidRPr="00C65B22" w:rsidRDefault="006467DE" w:rsidP="002F0497">
      <w:pPr>
        <w:keepNext/>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007B7D6A">
        <w:rPr>
          <w:rFonts w:eastAsia="MS Mincho"/>
        </w:rPr>
        <w:t>should</w:t>
      </w:r>
      <w:r w:rsidR="007B7D6A" w:rsidRPr="00C65B22">
        <w:rPr>
          <w:rFonts w:eastAsia="MS Mincho"/>
        </w:rPr>
        <w:t xml:space="preserve"> </w:t>
      </w:r>
      <w:r w:rsidRPr="00C65B22">
        <w:rPr>
          <w:rFonts w:eastAsia="MS Mincho"/>
        </w:rPr>
        <w:t xml:space="preserve">include a draft </w:t>
      </w:r>
      <w:r w:rsidR="001D2ACC">
        <w:rPr>
          <w:rFonts w:eastAsia="MS Mincho"/>
        </w:rPr>
        <w:t>Blanket P.O.</w:t>
      </w:r>
      <w:r w:rsidRPr="00C65B22">
        <w:rPr>
          <w:rFonts w:eastAsia="MS Mincho"/>
        </w:rPr>
        <w:t xml:space="preserve"> schedule.  If key dates are a part of this </w:t>
      </w:r>
      <w:r w:rsidR="00E77BC1" w:rsidRPr="00C65B22">
        <w:rPr>
          <w:rFonts w:eastAsia="MS Mincho"/>
        </w:rPr>
        <w:t>Bid Solicitation</w:t>
      </w:r>
      <w:r w:rsidR="00B44B63">
        <w:rPr>
          <w:rFonts w:eastAsia="MS Mincho"/>
        </w:rPr>
        <w:t xml:space="preserve">, </w:t>
      </w: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schedule </w:t>
      </w:r>
      <w:r w:rsidRPr="005D78D4">
        <w:rPr>
          <w:rFonts w:eastAsia="MS Mincho"/>
        </w:rPr>
        <w:t>should</w:t>
      </w:r>
      <w:r w:rsidRPr="00C65B22">
        <w:rPr>
          <w:rFonts w:eastAsia="MS Mincho"/>
        </w:rPr>
        <w:t xml:space="preserve"> incorporate such key dates and </w:t>
      </w:r>
      <w:r w:rsidRPr="005D78D4">
        <w:rPr>
          <w:rFonts w:eastAsia="MS Mincho"/>
        </w:rPr>
        <w:t>should</w:t>
      </w:r>
      <w:r w:rsidRPr="00C65B22">
        <w:rPr>
          <w:rFonts w:eastAsia="MS Mincho"/>
        </w:rPr>
        <w:t xml:space="preserve"> identify the completion date for each task and sub-task required by the Scope of Work.  Such schedule </w:t>
      </w:r>
      <w:r w:rsidRPr="005D78D4">
        <w:rPr>
          <w:rFonts w:eastAsia="MS Mincho"/>
        </w:rPr>
        <w:t>should</w:t>
      </w:r>
      <w:r w:rsidRPr="00C65B22">
        <w:rPr>
          <w:rFonts w:eastAsia="MS Mincho"/>
        </w:rPr>
        <w:t xml:space="preserve"> also identify the associated deliverable item(s) to be submitted as evidence of completion of each task and/or subtask.</w:t>
      </w:r>
    </w:p>
    <w:p w14:paraId="6D42F329" w14:textId="77777777" w:rsidR="006467DE" w:rsidRPr="00C65B22" w:rsidRDefault="006467DE" w:rsidP="00C65B22">
      <w:pPr>
        <w:rPr>
          <w:rFonts w:eastAsia="MS Mincho"/>
        </w:rPr>
      </w:pPr>
    </w:p>
    <w:p w14:paraId="3C7765E1" w14:textId="25E9DBAF" w:rsidR="006467DE" w:rsidRPr="00C65B22" w:rsidRDefault="006467DE" w:rsidP="00C65B22">
      <w:p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5D78D4">
        <w:rPr>
          <w:rFonts w:eastAsia="MS Mincho"/>
        </w:rPr>
        <w:t>should</w:t>
      </w:r>
      <w:r w:rsidRPr="00C65B22">
        <w:rPr>
          <w:rFonts w:eastAsia="MS Mincho"/>
        </w:rPr>
        <w:t xml:space="preserve"> identify the </w:t>
      </w:r>
      <w:r w:rsidR="001D2ACC">
        <w:rPr>
          <w:rFonts w:eastAsia="MS Mincho"/>
        </w:rPr>
        <w:t>Blanket P.O.</w:t>
      </w:r>
      <w:r w:rsidRPr="00C65B22">
        <w:rPr>
          <w:rFonts w:eastAsia="MS Mincho"/>
        </w:rPr>
        <w:t xml:space="preserve"> scheduling and control methodology to be used and </w:t>
      </w:r>
      <w:r w:rsidRPr="005D78D4">
        <w:rPr>
          <w:rFonts w:eastAsia="MS Mincho"/>
        </w:rPr>
        <w:t>should</w:t>
      </w:r>
      <w:r w:rsidRPr="00C65B22">
        <w:rPr>
          <w:rFonts w:eastAsia="MS Mincho"/>
        </w:rPr>
        <w:t xml:space="preserve"> provide the rationale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4B8C377D" w14:textId="77777777" w:rsidR="006467DE" w:rsidRPr="00C65B22" w:rsidRDefault="006467DE" w:rsidP="00C65B22">
      <w:pPr>
        <w:rPr>
          <w:rFonts w:eastAsia="MS Mincho"/>
        </w:rPr>
      </w:pPr>
      <w:bookmarkStart w:id="332" w:name="_4.4.2.4_mobilization_and"/>
      <w:bookmarkStart w:id="333" w:name="_Toc118513777"/>
      <w:bookmarkEnd w:id="332"/>
    </w:p>
    <w:p w14:paraId="4BCBCA7B" w14:textId="77777777" w:rsidR="006467DE" w:rsidRPr="00851065" w:rsidRDefault="009E2104" w:rsidP="002F0497">
      <w:pPr>
        <w:pStyle w:val="Heading5"/>
      </w:pPr>
      <w:r w:rsidRPr="00851065">
        <w:rPr>
          <w:caps w:val="0"/>
        </w:rPr>
        <w:t>MOBILIZATION PLAN</w:t>
      </w:r>
      <w:bookmarkEnd w:id="333"/>
    </w:p>
    <w:p w14:paraId="6423B2EA" w14:textId="77777777" w:rsidR="006467DE" w:rsidRPr="00C65B22" w:rsidRDefault="006467DE" w:rsidP="002F0497">
      <w:pPr>
        <w:keepNext/>
        <w:rPr>
          <w:rFonts w:eastAsia="MS Mincho"/>
        </w:rPr>
      </w:pPr>
    </w:p>
    <w:p w14:paraId="489399DE" w14:textId="0C449A5A" w:rsidR="006467DE" w:rsidRPr="00C65B22" w:rsidRDefault="006467DE" w:rsidP="002F0497">
      <w:pPr>
        <w:keepNext/>
        <w:rPr>
          <w:rFonts w:eastAsia="MS Mincho"/>
        </w:rPr>
      </w:pPr>
      <w:r w:rsidRPr="00851065">
        <w:rPr>
          <w:rFonts w:eastAsia="MS Mincho"/>
        </w:rPr>
        <w:t xml:space="preserve">It is essential that the State have quick use of the functionality this </w:t>
      </w:r>
      <w:r w:rsidR="001D2ACC">
        <w:rPr>
          <w:rFonts w:eastAsia="MS Mincho"/>
        </w:rPr>
        <w:t>Blanket P.O.</w:t>
      </w:r>
      <w:r w:rsidR="0006639D" w:rsidRPr="00C65B22">
        <w:rPr>
          <w:rFonts w:eastAsia="MS Mincho"/>
        </w:rPr>
        <w:t xml:space="preserve"> is to provide. </w:t>
      </w:r>
      <w:r w:rsidRPr="00851065">
        <w:rPr>
          <w:rFonts w:eastAsia="MS Mincho"/>
        </w:rPr>
        <w:t xml:space="preserve">Therefore, </w:t>
      </w:r>
      <w:r w:rsidR="00994328" w:rsidRPr="00851065">
        <w:rPr>
          <w:rFonts w:eastAsia="MS Mincho"/>
        </w:rPr>
        <w:t>each</w:t>
      </w:r>
      <w:r w:rsidRPr="00851065">
        <w:rPr>
          <w:rFonts w:eastAsia="MS Mincho"/>
        </w:rPr>
        <w:t xml:space="preserve"> </w:t>
      </w:r>
      <w:r w:rsidR="0033170F">
        <w:rPr>
          <w:rFonts w:cs="Arial"/>
          <w:szCs w:val="22"/>
        </w:rPr>
        <w:t>Vendor {Bidder</w:t>
      </w:r>
      <w:r w:rsidR="0033170F" w:rsidRPr="00851065">
        <w:t>}</w:t>
      </w:r>
      <w:r w:rsidRPr="00851065">
        <w:rPr>
          <w:rFonts w:eastAsia="MS Mincho"/>
        </w:rPr>
        <w:t xml:space="preserve"> </w:t>
      </w:r>
      <w:r w:rsidR="007B7D6A">
        <w:rPr>
          <w:rFonts w:eastAsia="MS Mincho"/>
        </w:rPr>
        <w:t>should</w:t>
      </w:r>
      <w:r w:rsidR="007B7D6A" w:rsidRPr="00851065">
        <w:rPr>
          <w:rFonts w:eastAsia="MS Mincho"/>
        </w:rPr>
        <w:t xml:space="preserve"> </w:t>
      </w:r>
      <w:r w:rsidRPr="00851065">
        <w:rPr>
          <w:rFonts w:eastAsia="MS Mincho"/>
        </w:rPr>
        <w:t xml:space="preserve">include as part of its </w:t>
      </w:r>
      <w:r w:rsidR="00CE00E7">
        <w:rPr>
          <w:rFonts w:eastAsia="MS Mincho"/>
        </w:rPr>
        <w:t>Quote</w:t>
      </w:r>
      <w:r w:rsidRPr="00C65B22">
        <w:rPr>
          <w:rFonts w:eastAsia="MS Mincho"/>
        </w:rPr>
        <w:t xml:space="preserve"> a mobilization plan, beginning with the date of notification of </w:t>
      </w:r>
      <w:r w:rsidR="001D2ACC">
        <w:rPr>
          <w:rFonts w:eastAsia="MS Mincho"/>
        </w:rPr>
        <w:t>Blanket P.O.</w:t>
      </w:r>
      <w:r w:rsidRPr="00C65B22">
        <w:rPr>
          <w:rFonts w:eastAsia="MS Mincho"/>
        </w:rPr>
        <w:t xml:space="preserve"> award and lasting no longer than </w:t>
      </w:r>
      <w:r w:rsidR="009E1EF9">
        <w:rPr>
          <w:rFonts w:eastAsia="MS Mincho"/>
          <w:b/>
        </w:rPr>
        <w:t>four (4) weeks.</w:t>
      </w:r>
      <w:r w:rsidRPr="00C65B22">
        <w:rPr>
          <w:rFonts w:eastAsia="MS Mincho"/>
        </w:rPr>
        <w:t xml:space="preserve"> </w:t>
      </w:r>
    </w:p>
    <w:p w14:paraId="6182B1D6" w14:textId="77777777" w:rsidR="006467DE" w:rsidRPr="00C65B22" w:rsidRDefault="006467DE" w:rsidP="00C65B22">
      <w:pPr>
        <w:rPr>
          <w:rFonts w:eastAsia="MS Mincho"/>
        </w:rPr>
      </w:pPr>
    </w:p>
    <w:p w14:paraId="6DED56ED" w14:textId="77777777" w:rsidR="006467DE" w:rsidRPr="00C65B22" w:rsidRDefault="006467DE" w:rsidP="00C65B22">
      <w:pPr>
        <w:rPr>
          <w:rFonts w:eastAsia="MS Mincho"/>
        </w:rPr>
      </w:pPr>
      <w:r w:rsidRPr="00C65B22">
        <w:rPr>
          <w:rFonts w:eastAsia="MS Mincho"/>
        </w:rPr>
        <w:t xml:space="preserve">Such mobilization plan </w:t>
      </w:r>
      <w:r w:rsidRPr="005D78D4">
        <w:rPr>
          <w:rFonts w:eastAsia="MS Mincho"/>
        </w:rPr>
        <w:t>should</w:t>
      </w:r>
      <w:r w:rsidRPr="00C65B22">
        <w:rPr>
          <w:rFonts w:eastAsia="MS Mincho"/>
        </w:rPr>
        <w:t xml:space="preserve"> include the following elements:</w:t>
      </w:r>
    </w:p>
    <w:p w14:paraId="452CA96C" w14:textId="77777777" w:rsidR="006467DE" w:rsidRPr="00C65B22" w:rsidRDefault="006467DE" w:rsidP="00C65B22">
      <w:pPr>
        <w:rPr>
          <w:rFonts w:eastAsia="MS Mincho"/>
        </w:rPr>
      </w:pPr>
    </w:p>
    <w:p w14:paraId="5D6C80A7" w14:textId="7B76F5D7" w:rsidR="006467DE" w:rsidRPr="00F611A9" w:rsidRDefault="006467DE" w:rsidP="000A26C8">
      <w:pPr>
        <w:pStyle w:val="ListParagraph"/>
        <w:numPr>
          <w:ilvl w:val="0"/>
          <w:numId w:val="28"/>
        </w:numPr>
        <w:ind w:right="108"/>
        <w:rPr>
          <w:rFonts w:eastAsia="MS Mincho"/>
        </w:rPr>
      </w:pPr>
      <w:r w:rsidRPr="00F611A9">
        <w:rPr>
          <w:rFonts w:eastAsia="MS Mincho"/>
        </w:rPr>
        <w:t xml:space="preserve">A detailed timetable for the mobilization period of </w:t>
      </w:r>
      <w:r w:rsidR="009E1EF9">
        <w:rPr>
          <w:rFonts w:eastAsia="MS Mincho"/>
          <w:b/>
        </w:rPr>
        <w:t>four (4) weeks</w:t>
      </w:r>
      <w:r w:rsidR="009E1EF9">
        <w:rPr>
          <w:rFonts w:eastAsia="MS Mincho"/>
        </w:rPr>
        <w:t>.</w:t>
      </w:r>
      <w:r w:rsidRPr="00F611A9">
        <w:rPr>
          <w:rFonts w:eastAsia="MS Mincho"/>
        </w:rPr>
        <w:t xml:space="preserve">  This timetable </w:t>
      </w:r>
      <w:r w:rsidRPr="005D78D4">
        <w:rPr>
          <w:rFonts w:eastAsia="MS Mincho"/>
        </w:rPr>
        <w:t>should</w:t>
      </w:r>
      <w:r w:rsidRPr="00F611A9">
        <w:rPr>
          <w:rFonts w:eastAsia="MS Mincho"/>
        </w:rPr>
        <w:t xml:space="preserve"> be designed to demonstrate how the </w:t>
      </w:r>
      <w:r w:rsidR="00526170" w:rsidRPr="00F611A9">
        <w:rPr>
          <w:rFonts w:eastAsia="MS Mincho"/>
        </w:rPr>
        <w:t xml:space="preserve">Vendor </w:t>
      </w:r>
      <w:r w:rsidR="00571AFA" w:rsidRPr="00F611A9">
        <w:rPr>
          <w:rFonts w:eastAsia="MS Mincho"/>
        </w:rPr>
        <w:t>{Bidder}</w:t>
      </w:r>
      <w:r w:rsidRPr="00F611A9">
        <w:rPr>
          <w:rFonts w:eastAsia="MS Mincho"/>
        </w:rPr>
        <w:t xml:space="preserve"> will have the personnel and equipment it needs to begin work on the </w:t>
      </w:r>
      <w:r w:rsidR="001D2ACC">
        <w:rPr>
          <w:rFonts w:eastAsia="MS Mincho"/>
        </w:rPr>
        <w:t>Blanket P.O.</w:t>
      </w:r>
      <w:r w:rsidRPr="00F611A9">
        <w:rPr>
          <w:rFonts w:eastAsia="MS Mincho"/>
        </w:rPr>
        <w:t xml:space="preserve"> and </w:t>
      </w:r>
      <w:r w:rsidR="00B160A3">
        <w:rPr>
          <w:rFonts w:eastAsia="MS Mincho"/>
        </w:rPr>
        <w:t xml:space="preserve">how it will be </w:t>
      </w:r>
      <w:r w:rsidRPr="00F611A9">
        <w:rPr>
          <w:rFonts w:eastAsia="MS Mincho"/>
        </w:rPr>
        <w:t>operational from the date of notification of award</w:t>
      </w:r>
      <w:r w:rsidR="00F611A9">
        <w:rPr>
          <w:rFonts w:eastAsia="MS Mincho"/>
        </w:rPr>
        <w:t>;</w:t>
      </w:r>
    </w:p>
    <w:p w14:paraId="26908081" w14:textId="77777777" w:rsidR="006467DE" w:rsidRPr="00C65B22" w:rsidRDefault="006467DE" w:rsidP="00D56C5F">
      <w:pPr>
        <w:ind w:left="720" w:right="108" w:hanging="360"/>
        <w:rPr>
          <w:rFonts w:eastAsia="MS Mincho"/>
        </w:rPr>
      </w:pPr>
    </w:p>
    <w:p w14:paraId="109E95AE" w14:textId="403CD084" w:rsidR="006467DE" w:rsidRPr="00F611A9" w:rsidRDefault="006467DE" w:rsidP="000A26C8">
      <w:pPr>
        <w:pStyle w:val="ListParagraph"/>
        <w:numPr>
          <w:ilvl w:val="0"/>
          <w:numId w:val="28"/>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deployment and use of management, supervisory or other key personnel during the mobilization period.</w:t>
      </w:r>
      <w:r w:rsidR="00597F2D" w:rsidRPr="00F611A9">
        <w:rPr>
          <w:rFonts w:eastAsia="MS Mincho"/>
        </w:rPr>
        <w:t xml:space="preserve"> </w:t>
      </w:r>
      <w:r w:rsidRPr="00F611A9">
        <w:rPr>
          <w:rFonts w:eastAsia="MS Mincho"/>
        </w:rPr>
        <w:t xml:space="preserve">The plan </w:t>
      </w:r>
      <w:r w:rsidRPr="005D78D4">
        <w:rPr>
          <w:rFonts w:eastAsia="MS Mincho"/>
        </w:rPr>
        <w:t>should</w:t>
      </w:r>
      <w:r w:rsidRPr="009E1EF9">
        <w:rPr>
          <w:rFonts w:eastAsia="MS Mincho"/>
        </w:rPr>
        <w:t xml:space="preserve"> s</w:t>
      </w:r>
      <w:r w:rsidRPr="00F611A9">
        <w:rPr>
          <w:rFonts w:eastAsia="MS Mincho"/>
        </w:rPr>
        <w:t xml:space="preserve">how all management, supervisory and key personnel that will be assigned to manage, supervise and monitor 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mobilization of the </w:t>
      </w:r>
      <w:r w:rsidR="001D2ACC">
        <w:rPr>
          <w:rFonts w:eastAsia="MS Mincho"/>
        </w:rPr>
        <w:t>Blanket P.O.</w:t>
      </w:r>
      <w:r w:rsidRPr="00F611A9">
        <w:rPr>
          <w:rFonts w:eastAsia="MS Mincho"/>
        </w:rPr>
        <w:t xml:space="preserve"> within the period of </w:t>
      </w:r>
      <w:r w:rsidR="009E1EF9">
        <w:rPr>
          <w:rFonts w:eastAsia="MS Mincho"/>
          <w:b/>
        </w:rPr>
        <w:t>four (4) weeks</w:t>
      </w:r>
      <w:r w:rsidR="00F611A9">
        <w:rPr>
          <w:rFonts w:eastAsia="MS Mincho"/>
        </w:rPr>
        <w:t>;</w:t>
      </w:r>
    </w:p>
    <w:p w14:paraId="2EE0EC42" w14:textId="77777777" w:rsidR="006467DE" w:rsidRPr="00C65B22" w:rsidRDefault="006467DE" w:rsidP="00D56C5F">
      <w:pPr>
        <w:ind w:left="720" w:right="108" w:hanging="360"/>
        <w:rPr>
          <w:rFonts w:eastAsia="MS Mincho"/>
        </w:rPr>
      </w:pPr>
    </w:p>
    <w:p w14:paraId="05D474B9" w14:textId="77777777" w:rsidR="006467DE" w:rsidRPr="00F611A9" w:rsidRDefault="006467DE" w:rsidP="000A26C8">
      <w:pPr>
        <w:pStyle w:val="ListParagraph"/>
        <w:numPr>
          <w:ilvl w:val="0"/>
          <w:numId w:val="28"/>
        </w:numPr>
        <w:ind w:right="108"/>
        <w:rPr>
          <w:rFonts w:eastAsia="MS Mincho"/>
        </w:rPr>
      </w:pPr>
      <w:r w:rsidRPr="00F611A9">
        <w:rPr>
          <w:rFonts w:eastAsia="MS Mincho"/>
          <w:b/>
        </w:rPr>
        <w:t>NOTE</w:t>
      </w:r>
      <w:r w:rsidRPr="00F611A9">
        <w:rPr>
          <w:rFonts w:eastAsia="MS Mincho"/>
        </w:rPr>
        <w:t xml:space="preserve">: The </w:t>
      </w:r>
      <w:r w:rsidR="00526170" w:rsidRPr="00F611A9">
        <w:rPr>
          <w:rFonts w:eastAsia="MS Mincho"/>
        </w:rPr>
        <w:t xml:space="preserve">Vendor </w:t>
      </w:r>
      <w:r w:rsidR="00571AFA" w:rsidRPr="00F611A9">
        <w:rPr>
          <w:rFonts w:eastAsia="MS Mincho"/>
        </w:rPr>
        <w:t>{Bidder}</w:t>
      </w:r>
      <w:r w:rsidRPr="00F611A9">
        <w:rPr>
          <w:rFonts w:eastAsia="MS Mincho"/>
        </w:rPr>
        <w:t xml:space="preserve"> </w:t>
      </w:r>
      <w:r w:rsidRPr="005D78D4">
        <w:rPr>
          <w:rFonts w:eastAsia="MS Mincho"/>
        </w:rPr>
        <w:t>should</w:t>
      </w:r>
      <w:r w:rsidRPr="00F611A9">
        <w:rPr>
          <w:rFonts w:eastAsia="MS Mincho"/>
        </w:rPr>
        <w:t xml:space="preserve"> clearly identify management, supervisory or other key staff that will be assigned only during the mobilization</w:t>
      </w:r>
      <w:r w:rsidR="00F611A9">
        <w:rPr>
          <w:rFonts w:eastAsia="MS Mincho"/>
        </w:rPr>
        <w:t>;</w:t>
      </w:r>
    </w:p>
    <w:p w14:paraId="428EA164" w14:textId="77777777" w:rsidR="006467DE" w:rsidRPr="00C65B22" w:rsidRDefault="006467DE" w:rsidP="00D56C5F">
      <w:pPr>
        <w:ind w:left="720" w:right="108" w:hanging="360"/>
        <w:rPr>
          <w:rFonts w:eastAsia="MS Mincho"/>
        </w:rPr>
      </w:pPr>
    </w:p>
    <w:p w14:paraId="74D25E67" w14:textId="4FF0D04F" w:rsidR="006467DE" w:rsidRPr="00C65B22" w:rsidRDefault="006467DE" w:rsidP="000A26C8">
      <w:pPr>
        <w:numPr>
          <w:ilvl w:val="0"/>
          <w:numId w:val="28"/>
        </w:numPr>
        <w:ind w:right="108"/>
        <w:rPr>
          <w:rFonts w:eastAsia="MS Mincho"/>
        </w:rPr>
      </w:pPr>
      <w:r w:rsidRPr="00C65B22">
        <w:rPr>
          <w:rFonts w:eastAsia="MS Mincho"/>
        </w:rPr>
        <w:t xml:space="preserve">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plan for recruitment of staff required to provide all services required by the </w:t>
      </w:r>
      <w:r w:rsidR="00E77BC1" w:rsidRPr="00C65B22">
        <w:rPr>
          <w:rFonts w:eastAsia="MS Mincho"/>
        </w:rPr>
        <w:t xml:space="preserve">Bid Solicitation </w:t>
      </w:r>
      <w:r w:rsidRPr="00C65B22">
        <w:rPr>
          <w:rFonts w:eastAsia="MS Mincho"/>
        </w:rPr>
        <w:t xml:space="preserve">on the </w:t>
      </w:r>
      <w:r w:rsidR="001D2ACC">
        <w:rPr>
          <w:rFonts w:eastAsia="MS Mincho"/>
        </w:rPr>
        <w:t>Blanket P.O.</w:t>
      </w:r>
      <w:r w:rsidRPr="00C65B22">
        <w:rPr>
          <w:rFonts w:eastAsia="MS Mincho"/>
        </w:rPr>
        <w:t xml:space="preserve"> start date at the end of the mobilization period covering </w:t>
      </w:r>
      <w:r w:rsidR="009E1EF9">
        <w:rPr>
          <w:rFonts w:eastAsia="MS Mincho"/>
          <w:b/>
        </w:rPr>
        <w:t>four (4) weeks</w:t>
      </w:r>
      <w:r w:rsidR="00F611A9">
        <w:rPr>
          <w:rFonts w:eastAsia="MS Mincho"/>
        </w:rPr>
        <w:t>; and</w:t>
      </w:r>
    </w:p>
    <w:p w14:paraId="457C96E5" w14:textId="77777777" w:rsidR="006467DE" w:rsidRPr="00C65B22" w:rsidRDefault="006467DE" w:rsidP="00D56C5F">
      <w:pPr>
        <w:ind w:left="720" w:right="108" w:hanging="360"/>
        <w:rPr>
          <w:rFonts w:eastAsia="MS Mincho"/>
        </w:rPr>
      </w:pPr>
    </w:p>
    <w:p w14:paraId="57B5A43C" w14:textId="3A113FC3" w:rsidR="006467DE" w:rsidRPr="00F611A9" w:rsidRDefault="006467DE" w:rsidP="000A26C8">
      <w:pPr>
        <w:pStyle w:val="ListParagraph"/>
        <w:numPr>
          <w:ilvl w:val="0"/>
          <w:numId w:val="28"/>
        </w:numPr>
        <w:ind w:right="108"/>
        <w:rPr>
          <w:rFonts w:eastAsia="MS Mincho"/>
        </w:rPr>
      </w:pPr>
      <w:r w:rsidRPr="00F611A9">
        <w:rPr>
          <w:rFonts w:eastAsia="MS Mincho"/>
        </w:rPr>
        <w:t xml:space="preserve">The </w:t>
      </w:r>
      <w:r w:rsidR="00526170" w:rsidRPr="00F611A9">
        <w:rPr>
          <w:rFonts w:eastAsia="MS Mincho"/>
        </w:rPr>
        <w:t>Vendor</w:t>
      </w:r>
      <w:r w:rsidR="008A515B" w:rsidRPr="00F611A9">
        <w:rPr>
          <w:rFonts w:eastAsia="MS Mincho"/>
        </w:rPr>
        <w:t>’s</w:t>
      </w:r>
      <w:r w:rsidR="00526170" w:rsidRPr="00F611A9">
        <w:rPr>
          <w:rFonts w:eastAsia="MS Mincho"/>
        </w:rPr>
        <w:t xml:space="preserve"> </w:t>
      </w:r>
      <w:r w:rsidR="00A11339" w:rsidRPr="00F611A9">
        <w:rPr>
          <w:rFonts w:eastAsia="MS Mincho"/>
        </w:rPr>
        <w:t>{Bidder’s}</w:t>
      </w:r>
      <w:r w:rsidRPr="00F611A9">
        <w:rPr>
          <w:rFonts w:eastAsia="MS Mincho"/>
        </w:rPr>
        <w:t xml:space="preserve"> plan for the purchase and distribution of equipment, inventory, supplies, materials, etc. that will be required to begin work on the </w:t>
      </w:r>
      <w:r w:rsidR="001D2ACC">
        <w:rPr>
          <w:rFonts w:eastAsia="MS Mincho"/>
        </w:rPr>
        <w:t>Blanket P.O.</w:t>
      </w:r>
      <w:r w:rsidRPr="00F611A9">
        <w:rPr>
          <w:rFonts w:eastAsia="MS Mincho"/>
        </w:rPr>
        <w:t xml:space="preserve"> on the required start date.</w:t>
      </w:r>
    </w:p>
    <w:p w14:paraId="0F728E7D" w14:textId="3F2D7C53" w:rsidR="00486B89" w:rsidRPr="00C65B22" w:rsidRDefault="00486B89" w:rsidP="00851065">
      <w:pPr>
        <w:ind w:right="108"/>
        <w:rPr>
          <w:rFonts w:eastAsia="MS Mincho"/>
          <w:b/>
        </w:rPr>
      </w:pPr>
    </w:p>
    <w:p w14:paraId="38D1014A" w14:textId="77777777" w:rsidR="006467DE" w:rsidRPr="00851065" w:rsidRDefault="005E36CC" w:rsidP="002F0497">
      <w:pPr>
        <w:pStyle w:val="Heading5"/>
      </w:pPr>
      <w:r>
        <w:rPr>
          <w:caps w:val="0"/>
        </w:rPr>
        <w:t xml:space="preserve">TECHNOLOGY </w:t>
      </w:r>
      <w:r w:rsidRPr="00851065">
        <w:rPr>
          <w:caps w:val="0"/>
        </w:rPr>
        <w:t>PROJECT PLAN</w:t>
      </w:r>
    </w:p>
    <w:p w14:paraId="452B5058" w14:textId="77777777" w:rsidR="00F70071" w:rsidRPr="00851065" w:rsidRDefault="00F70071" w:rsidP="002F0497">
      <w:pPr>
        <w:keepNext/>
      </w:pPr>
    </w:p>
    <w:p w14:paraId="6DD88329" w14:textId="0A0E9667" w:rsidR="00AA3B67" w:rsidRDefault="007B7D6A" w:rsidP="00851065">
      <w:pPr>
        <w:ind w:right="108"/>
      </w:pPr>
      <w:r>
        <w:t>Not applicable to this procurement.</w:t>
      </w:r>
    </w:p>
    <w:p w14:paraId="6CAC9457" w14:textId="77777777" w:rsidR="007B7D6A" w:rsidRPr="00C65B22" w:rsidRDefault="007B7D6A" w:rsidP="00851065">
      <w:pPr>
        <w:ind w:right="108"/>
        <w:rPr>
          <w:rFonts w:eastAsia="MS Mincho"/>
          <w:b/>
        </w:rPr>
      </w:pPr>
    </w:p>
    <w:p w14:paraId="262C9AFB" w14:textId="77777777" w:rsidR="000937B4" w:rsidRPr="00851065" w:rsidRDefault="009E2104" w:rsidP="002F0497">
      <w:pPr>
        <w:pStyle w:val="Heading5"/>
      </w:pPr>
      <w:r w:rsidRPr="00851065">
        <w:rPr>
          <w:caps w:val="0"/>
        </w:rPr>
        <w:t>CONTINGENCY PLAN</w:t>
      </w:r>
    </w:p>
    <w:p w14:paraId="184255FE" w14:textId="77777777" w:rsidR="00B236C5" w:rsidRPr="006467DE" w:rsidRDefault="00B236C5" w:rsidP="002F0497">
      <w:pPr>
        <w:keepNext/>
      </w:pPr>
    </w:p>
    <w:p w14:paraId="43E9BDB3" w14:textId="26F9FFFE" w:rsidR="006114AF" w:rsidRPr="00C65B22" w:rsidRDefault="006114AF" w:rsidP="002F0497">
      <w:pPr>
        <w:keepNext/>
      </w:pPr>
      <w:r w:rsidRPr="00851065">
        <w:t xml:space="preserve">The </w:t>
      </w:r>
      <w:r w:rsidR="00526170" w:rsidRPr="00851065">
        <w:t xml:space="preserve">Vendor </w:t>
      </w:r>
      <w:r w:rsidR="00571AFA" w:rsidRPr="00851065">
        <w:t>{Bidder}</w:t>
      </w:r>
      <w:r w:rsidRPr="00851065">
        <w:t xml:space="preserve"> </w:t>
      </w:r>
      <w:r w:rsidR="007B7D6A">
        <w:t>should</w:t>
      </w:r>
      <w:r w:rsidR="007B7D6A" w:rsidRPr="00851065">
        <w:t xml:space="preserve"> </w:t>
      </w:r>
      <w:r w:rsidRPr="00851065">
        <w:t xml:space="preserve">provide its draft plan to accomplish all work required by this </w:t>
      </w:r>
      <w:r w:rsidR="001D2ACC">
        <w:t>Blanket P.O</w:t>
      </w:r>
      <w:r w:rsidRPr="00C65B22">
        <w:t xml:space="preserve">.  The </w:t>
      </w:r>
      <w:r w:rsidR="00344F85">
        <w:t xml:space="preserve">draft </w:t>
      </w:r>
      <w:r w:rsidRPr="00C65B22">
        <w:t xml:space="preserve">Contingency Plan </w:t>
      </w:r>
      <w:r w:rsidR="00344F85" w:rsidRPr="005D78D4">
        <w:t>sh</w:t>
      </w:r>
      <w:r w:rsidR="00344F85">
        <w:t>ould</w:t>
      </w:r>
      <w:r w:rsidR="00344F85" w:rsidRPr="00C65B22">
        <w:t xml:space="preserve"> </w:t>
      </w:r>
      <w:r w:rsidRPr="00C65B22">
        <w:t>include:</w:t>
      </w:r>
    </w:p>
    <w:p w14:paraId="791F605A" w14:textId="77777777" w:rsidR="006114AF" w:rsidRPr="00C65B22" w:rsidRDefault="006114AF" w:rsidP="00C65B22"/>
    <w:p w14:paraId="43C06537" w14:textId="757C88CB" w:rsidR="000937B4" w:rsidRPr="005D78D4" w:rsidRDefault="000937B4" w:rsidP="000A26C8">
      <w:pPr>
        <w:numPr>
          <w:ilvl w:val="0"/>
          <w:numId w:val="29"/>
        </w:numPr>
      </w:pPr>
      <w:r w:rsidRPr="001F0CBF">
        <w:t>Disaster Recovery Plan</w:t>
      </w:r>
      <w:r w:rsidR="008D75D3" w:rsidRPr="005D78D4">
        <w:t>;</w:t>
      </w:r>
    </w:p>
    <w:p w14:paraId="46F7C705" w14:textId="77777777" w:rsidR="000937B4" w:rsidRPr="001F0CBF" w:rsidRDefault="000937B4" w:rsidP="00851065"/>
    <w:p w14:paraId="2A9AF511" w14:textId="27143992" w:rsidR="006114AF" w:rsidRPr="005D78D4" w:rsidRDefault="000937B4" w:rsidP="000A26C8">
      <w:pPr>
        <w:numPr>
          <w:ilvl w:val="0"/>
          <w:numId w:val="29"/>
        </w:numPr>
      </w:pPr>
      <w:r w:rsidRPr="001F0CBF">
        <w:t>Backup Plan</w:t>
      </w:r>
      <w:r w:rsidR="00B82FBA">
        <w:t xml:space="preserve">; </w:t>
      </w:r>
      <w:r w:rsidR="008D75D3" w:rsidRPr="005D78D4">
        <w:t>and</w:t>
      </w:r>
    </w:p>
    <w:p w14:paraId="15B85662" w14:textId="77777777" w:rsidR="000937B4" w:rsidRPr="001F0CBF" w:rsidRDefault="000937B4" w:rsidP="00851065"/>
    <w:p w14:paraId="5BD6B2D5" w14:textId="5F54806A" w:rsidR="006114AF" w:rsidRPr="005D78D4" w:rsidRDefault="000937B4" w:rsidP="000A26C8">
      <w:pPr>
        <w:numPr>
          <w:ilvl w:val="0"/>
          <w:numId w:val="29"/>
        </w:numPr>
      </w:pPr>
      <w:r w:rsidRPr="001F0CBF">
        <w:lastRenderedPageBreak/>
        <w:t xml:space="preserve"> Security Plan</w:t>
      </w:r>
      <w:r w:rsidR="008D75D3" w:rsidRPr="005D78D4">
        <w:t>.</w:t>
      </w:r>
    </w:p>
    <w:p w14:paraId="56978F49" w14:textId="77777777" w:rsidR="006114AF" w:rsidRPr="00C65B22" w:rsidRDefault="006114AF" w:rsidP="006114AF">
      <w:pPr>
        <w:pStyle w:val="ListParagraph"/>
      </w:pPr>
    </w:p>
    <w:p w14:paraId="0F60D1AB" w14:textId="79137CE8" w:rsidR="006114AF" w:rsidRDefault="006114AF" w:rsidP="00851065">
      <w:r w:rsidRPr="00C65B22">
        <w:t xml:space="preserve">The </w:t>
      </w:r>
      <w:r w:rsidR="000416BD">
        <w:t xml:space="preserve">draft </w:t>
      </w:r>
      <w:r w:rsidR="00B609F4">
        <w:t>C</w:t>
      </w:r>
      <w:r w:rsidR="00B609F4" w:rsidRPr="00C65B22">
        <w:t xml:space="preserve">ontingency </w:t>
      </w:r>
      <w:r w:rsidR="00B609F4">
        <w:t>P</w:t>
      </w:r>
      <w:r w:rsidR="00B609F4" w:rsidRPr="00C65B22">
        <w:t xml:space="preserve">lan </w:t>
      </w:r>
      <w:r w:rsidRPr="005D78D4">
        <w:t>should</w:t>
      </w:r>
      <w:r w:rsidRPr="00C65B22">
        <w:t xml:space="preserve"> demonstrate to the Evaluation Committee that the </w:t>
      </w:r>
      <w:r w:rsidR="00526170" w:rsidRPr="00C65B22">
        <w:t xml:space="preserve">Vendor </w:t>
      </w:r>
      <w:r w:rsidR="00571AFA" w:rsidRPr="00C65B22">
        <w:t>{Bidder}</w:t>
      </w:r>
      <w:r w:rsidRPr="00C65B22">
        <w:t xml:space="preserve"> understands the scope of work required for a successful implementation of the system, its operations and </w:t>
      </w:r>
      <w:r w:rsidR="00235BCB" w:rsidRPr="00C65B22">
        <w:t xml:space="preserve">maintenance </w:t>
      </w:r>
      <w:r w:rsidRPr="00C65B22">
        <w:t>and support.</w:t>
      </w:r>
    </w:p>
    <w:p w14:paraId="59C3A6D2" w14:textId="77777777" w:rsidR="00784E26" w:rsidRPr="00C65B22" w:rsidRDefault="00784E26" w:rsidP="00851065"/>
    <w:p w14:paraId="4B5B1CB1" w14:textId="77777777" w:rsidR="001F0CBF" w:rsidRPr="00B002BB" w:rsidRDefault="001F0CBF" w:rsidP="001F0CBF">
      <w:pPr>
        <w:pStyle w:val="Heading5"/>
        <w:rPr>
          <w:rFonts w:eastAsia="MS Mincho"/>
        </w:rPr>
      </w:pPr>
      <w:r w:rsidRPr="00B002BB">
        <w:rPr>
          <w:rFonts w:eastAsia="MS Mincho"/>
        </w:rPr>
        <w:t>ADDITIONAL PLAN(S)</w:t>
      </w:r>
    </w:p>
    <w:p w14:paraId="01688793" w14:textId="77777777" w:rsidR="001F0CBF" w:rsidRDefault="001F0CBF" w:rsidP="001F0CBF">
      <w:pPr>
        <w:keepNext/>
        <w:rPr>
          <w:rFonts w:eastAsia="MS Mincho"/>
        </w:rPr>
      </w:pPr>
    </w:p>
    <w:p w14:paraId="2A6CE469" w14:textId="2181A301" w:rsidR="009F7E35" w:rsidRDefault="00B609F4" w:rsidP="001F0CBF">
      <w:pPr>
        <w:keepNext/>
      </w:pPr>
      <w:r>
        <w:t>Not applicable to this procurement.</w:t>
      </w:r>
    </w:p>
    <w:p w14:paraId="7EBFE5AB" w14:textId="77777777" w:rsidR="009F7E35" w:rsidRDefault="009F7E35" w:rsidP="001F0CBF">
      <w:pPr>
        <w:keepNext/>
      </w:pPr>
    </w:p>
    <w:p w14:paraId="3AB16A0A" w14:textId="64F3E9B7" w:rsidR="00757979" w:rsidRPr="00FC6592" w:rsidRDefault="00B82FBA" w:rsidP="00C13667">
      <w:pPr>
        <w:pStyle w:val="Heading3"/>
        <w:keepNext/>
        <w:rPr>
          <w:rFonts w:eastAsia="MS Mincho"/>
        </w:rPr>
      </w:pPr>
      <w:r w:rsidDel="00B82FBA">
        <w:rPr>
          <w:rFonts w:eastAsia="MS Mincho"/>
        </w:rPr>
        <w:t xml:space="preserve"> </w:t>
      </w:r>
      <w:bookmarkStart w:id="334" w:name="_Toc531338511"/>
      <w:bookmarkStart w:id="335" w:name="_Toc531338812"/>
      <w:bookmarkStart w:id="336" w:name="_Toc531961367"/>
      <w:bookmarkStart w:id="337" w:name="_Toc534802459"/>
      <w:bookmarkStart w:id="338" w:name="_Toc536095424"/>
      <w:bookmarkStart w:id="339" w:name="_Toc536095725"/>
      <w:bookmarkStart w:id="340" w:name="_Toc3448441"/>
      <w:bookmarkStart w:id="341" w:name="_Toc531336332"/>
      <w:bookmarkStart w:id="342" w:name="_Toc531336630"/>
      <w:bookmarkStart w:id="343" w:name="_Toc531338512"/>
      <w:bookmarkStart w:id="344" w:name="_Toc531338813"/>
      <w:bookmarkStart w:id="345" w:name="_Toc531961368"/>
      <w:bookmarkStart w:id="346" w:name="_Toc534802460"/>
      <w:bookmarkStart w:id="347" w:name="_Toc536095425"/>
      <w:bookmarkStart w:id="348" w:name="_Toc536095726"/>
      <w:bookmarkStart w:id="349" w:name="_Toc3448442"/>
      <w:bookmarkStart w:id="350" w:name="_Toc531336333"/>
      <w:bookmarkStart w:id="351" w:name="_Toc531336631"/>
      <w:bookmarkStart w:id="352" w:name="_Toc531338513"/>
      <w:bookmarkStart w:id="353" w:name="_Toc531338814"/>
      <w:bookmarkStart w:id="354" w:name="_Toc531961369"/>
      <w:bookmarkStart w:id="355" w:name="_Toc534802461"/>
      <w:bookmarkStart w:id="356" w:name="_Toc536095426"/>
      <w:bookmarkStart w:id="357" w:name="_Toc536095727"/>
      <w:bookmarkStart w:id="358" w:name="_Toc3448443"/>
      <w:bookmarkStart w:id="359" w:name="_Toc400531502"/>
      <w:bookmarkStart w:id="360" w:name="_Toc428533973"/>
      <w:bookmarkStart w:id="361" w:name="_Toc5787481"/>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r w:rsidR="00DA74B9" w:rsidRPr="00FC6592">
        <w:rPr>
          <w:rFonts w:eastAsia="MS Mincho"/>
          <w:caps w:val="0"/>
        </w:rPr>
        <w:t>ORGANIZATIONAL SUPPORT AND EXPERIENCE</w:t>
      </w:r>
      <w:bookmarkEnd w:id="359"/>
      <w:bookmarkEnd w:id="360"/>
      <w:bookmarkEnd w:id="361"/>
    </w:p>
    <w:p w14:paraId="433DC7FE" w14:textId="77777777" w:rsidR="00757979" w:rsidRDefault="00757979" w:rsidP="00C13667">
      <w:pPr>
        <w:keepNext/>
      </w:pPr>
    </w:p>
    <w:p w14:paraId="342E2441" w14:textId="0C311126" w:rsidR="00757979" w:rsidRDefault="00757979" w:rsidP="00C13667">
      <w:pPr>
        <w:keepNext/>
      </w:pPr>
      <w:r w:rsidRPr="00BD49D3">
        <w:t xml:space="preserve">The </w:t>
      </w:r>
      <w:r w:rsidR="00526170">
        <w:t xml:space="preserve">Vendor </w:t>
      </w:r>
      <w:r w:rsidR="00571AFA">
        <w:t>{Bidder}</w:t>
      </w:r>
      <w:r w:rsidRPr="00BD49D3">
        <w:t xml:space="preserve"> </w:t>
      </w:r>
      <w:r w:rsidRPr="005D78D4">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Bid Solicitation</w:t>
      </w:r>
      <w:r w:rsidR="00B44B63">
        <w:t xml:space="preserve">.  </w:t>
      </w:r>
      <w:r>
        <w:t xml:space="preserve"> </w:t>
      </w:r>
    </w:p>
    <w:p w14:paraId="6931A84E" w14:textId="77777777" w:rsidR="0028495E" w:rsidRPr="00BD49D3" w:rsidRDefault="0028495E" w:rsidP="00C65B22"/>
    <w:p w14:paraId="3112983F" w14:textId="51A5ECEC"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Pr="005668C6">
        <w:t>.</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5651E553" w14:textId="3A5AB5EF" w:rsidR="00757979" w:rsidRPr="00F85DB9" w:rsidRDefault="00757979" w:rsidP="002F0497">
      <w:pPr>
        <w:keepNext/>
      </w:pPr>
      <w:r w:rsidRPr="00F85DB9">
        <w:t xml:space="preserve">The </w:t>
      </w:r>
      <w:r w:rsidR="00526170">
        <w:t xml:space="preserve">Vendor </w:t>
      </w:r>
      <w:r w:rsidR="00571AFA">
        <w:t>{Bidder}</w:t>
      </w:r>
      <w:r w:rsidRPr="00F85DB9">
        <w:t xml:space="preserve"> </w:t>
      </w:r>
      <w:r w:rsidRPr="005D78D4">
        <w:t>should</w:t>
      </w:r>
      <w:r w:rsidRPr="00F85DB9">
        <w:t xml:space="preserve"> include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the </w:t>
      </w:r>
      <w:r w:rsidR="001D2ACC">
        <w:t>Blanket P.O.</w:t>
      </w:r>
      <w:r>
        <w:t xml:space="preserve"> will take place</w:t>
      </w:r>
      <w:r w:rsidRPr="00F85DB9">
        <w:t xml:space="preserve">.  The </w:t>
      </w:r>
      <w:r w:rsidR="00526170">
        <w:t xml:space="preserve">Vendor </w:t>
      </w:r>
      <w:r w:rsidR="00571AFA">
        <w:t>{Bidder}</w:t>
      </w:r>
      <w:r w:rsidRPr="00F85DB9">
        <w:t xml:space="preserve"> </w:t>
      </w:r>
      <w:r w:rsidRPr="005D78D4">
        <w:t>should</w:t>
      </w:r>
      <w:r w:rsidRPr="00CA2C39">
        <w:t xml:space="preserve"> i</w:t>
      </w:r>
      <w:r w:rsidRPr="00F85DB9">
        <w:t>nclude the telephone number and name of 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70186059" w14:textId="5F463BAC" w:rsidR="00757979" w:rsidRDefault="001D2ACC" w:rsidP="000A26C8">
      <w:pPr>
        <w:pStyle w:val="BodyText3"/>
        <w:keepNext/>
        <w:numPr>
          <w:ilvl w:val="0"/>
          <w:numId w:val="30"/>
        </w:numPr>
      </w:pPr>
      <w:r>
        <w:rPr>
          <w:b/>
          <w:u w:val="single"/>
        </w:rPr>
        <w:t>Blanket P.O.</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5D78D4">
        <w:t>should</w:t>
      </w:r>
      <w:r w:rsidR="00757979" w:rsidRPr="00F85DB9">
        <w:t xml:space="preserve"> include a </w:t>
      </w:r>
      <w:r>
        <w:t>Blanket P.O.</w:t>
      </w:r>
      <w:r w:rsidR="00757979" w:rsidRPr="00F85DB9">
        <w:t xml:space="preserve"> organization chart, with names showing management, supervisory and other key personnel (including </w:t>
      </w:r>
      <w:r w:rsidR="008C514F">
        <w:t>Subcontractor</w:t>
      </w:r>
      <w:r w:rsidR="008C514F" w:rsidRPr="00BF3B73">
        <w:t xml:space="preserve"> </w:t>
      </w:r>
      <w:r w:rsidR="00757979" w:rsidRPr="00F85DB9">
        <w:t>management, supervisory</w:t>
      </w:r>
      <w:r w:rsidR="00757979">
        <w:t>,</w:t>
      </w:r>
      <w:r w:rsidR="00757979" w:rsidRPr="00F85DB9">
        <w:t xml:space="preserve"> or other key personnel) to be assigned to the </w:t>
      </w:r>
      <w:r>
        <w:t>Blanket P.O.</w:t>
      </w:r>
      <w:r w:rsidR="00757979" w:rsidRPr="00F85DB9">
        <w:t xml:space="preserve">  The chart </w:t>
      </w:r>
      <w:r w:rsidR="00757979" w:rsidRPr="005D78D4">
        <w:t>should</w:t>
      </w:r>
      <w:r w:rsidR="00757979" w:rsidRPr="00F85DB9">
        <w:t xml:space="preserve"> include the labor category and title of each such individual</w:t>
      </w:r>
      <w:r w:rsidR="00F611A9">
        <w:t>; and</w:t>
      </w:r>
    </w:p>
    <w:p w14:paraId="72351F27" w14:textId="77777777" w:rsidR="00757979" w:rsidRDefault="00757979" w:rsidP="00757979">
      <w:pPr>
        <w:pStyle w:val="BodyText3"/>
      </w:pPr>
    </w:p>
    <w:p w14:paraId="7AF91FDD" w14:textId="32E562B6" w:rsidR="00757979" w:rsidRPr="00F85DB9" w:rsidRDefault="00757979" w:rsidP="000A26C8">
      <w:pPr>
        <w:pStyle w:val="BodyText3"/>
        <w:numPr>
          <w:ilvl w:val="0"/>
          <w:numId w:val="30"/>
        </w:numPr>
      </w:pPr>
      <w:r w:rsidRPr="00E475F0">
        <w:rPr>
          <w:b/>
          <w:u w:val="single"/>
        </w:rPr>
        <w:t>Chart for Entire Firm</w:t>
      </w:r>
      <w:r>
        <w:t xml:space="preserve">.  </w:t>
      </w:r>
      <w:r w:rsidRPr="00F85DB9">
        <w:t xml:space="preserve">The </w:t>
      </w:r>
      <w:r w:rsidR="00526170">
        <w:t xml:space="preserve">Vendor </w:t>
      </w:r>
      <w:r w:rsidR="00571AFA">
        <w:t>{Bidder}</w:t>
      </w:r>
      <w:r w:rsidRPr="00F85DB9">
        <w:t xml:space="preserve"> </w:t>
      </w:r>
      <w:r w:rsidRPr="005D78D4">
        <w:t>should</w:t>
      </w:r>
      <w:r w:rsidRPr="00F85DB9">
        <w:t xml:space="preserve"> include an organization chart showing the </w:t>
      </w:r>
      <w:r w:rsidR="00526170">
        <w:t>Vendor</w:t>
      </w:r>
      <w:r w:rsidR="008A515B">
        <w:t>’s</w:t>
      </w:r>
      <w:r w:rsidR="00526170">
        <w:t xml:space="preserve"> </w:t>
      </w:r>
      <w:r w:rsidR="00A11339">
        <w:t>{Bidder’s}</w:t>
      </w:r>
      <w:r w:rsidRPr="00F85DB9">
        <w:t xml:space="preserve"> entire organizational structure.  This chart </w:t>
      </w:r>
      <w:r w:rsidRPr="005D78D4">
        <w:t>should</w:t>
      </w:r>
      <w:r w:rsidRPr="00F85DB9">
        <w:t xml:space="preserve"> show the relationship of the individuals assigned to the </w:t>
      </w:r>
      <w:r w:rsidR="001D2ACC">
        <w:t>Blanket P.O.</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14:paraId="42485580" w14:textId="77777777" w:rsidR="00757979" w:rsidRDefault="00757979" w:rsidP="00757979">
      <w:pPr>
        <w:pStyle w:val="BodyText3"/>
      </w:pPr>
    </w:p>
    <w:p w14:paraId="6C04DED9" w14:textId="77777777" w:rsidR="00757979" w:rsidRPr="00F85DB9" w:rsidRDefault="009E2104" w:rsidP="002F0497">
      <w:pPr>
        <w:pStyle w:val="Heading4"/>
        <w:keepNext/>
      </w:pPr>
      <w:r>
        <w:rPr>
          <w:caps w:val="0"/>
        </w:rPr>
        <w:t>RESUMES</w:t>
      </w:r>
    </w:p>
    <w:p w14:paraId="11E61263" w14:textId="77777777" w:rsidR="00757979" w:rsidRDefault="00757979" w:rsidP="002F0497">
      <w:pPr>
        <w:keepNext/>
      </w:pPr>
    </w:p>
    <w:p w14:paraId="425C14A4" w14:textId="4D9E7CB3" w:rsidR="00757979" w:rsidRPr="00F85DB9" w:rsidRDefault="00757979" w:rsidP="002F0497">
      <w:pPr>
        <w:keepNext/>
      </w:pPr>
      <w:r w:rsidRPr="00F85DB9">
        <w:t xml:space="preserve">Detailed resumes </w:t>
      </w:r>
      <w:r w:rsidRPr="005D78D4">
        <w:t>should</w:t>
      </w:r>
      <w:r w:rsidRPr="00F85DB9">
        <w:t xml:space="preserve"> be submitted for all management, supervisory</w:t>
      </w:r>
      <w:r>
        <w:t>,</w:t>
      </w:r>
      <w:r w:rsidRPr="00F85DB9">
        <w:t xml:space="preserve"> and key personnel to be assigned to the </w:t>
      </w:r>
      <w:r w:rsidR="001D2ACC">
        <w:t>Blanket P.O.</w:t>
      </w:r>
      <w:r w:rsidRPr="00F85DB9">
        <w:t xml:space="preserve">  Resumes </w:t>
      </w:r>
      <w:r w:rsidRPr="005D78D4">
        <w:t>should</w:t>
      </w:r>
      <w:r w:rsidRPr="00F85DB9">
        <w:t xml:space="preserve"> emphasize relevant qualifications and experience of these individuals in successfully completing </w:t>
      </w:r>
      <w:r w:rsidR="001D2ACC">
        <w:t>Blanket P.O.</w:t>
      </w:r>
      <w:r w:rsidR="00FB2600">
        <w:t>s</w:t>
      </w:r>
      <w:r w:rsidRPr="00F85DB9">
        <w:t xml:space="preserve"> of a similar size and scope to those required by this </w:t>
      </w:r>
      <w:r w:rsidR="00FB2600">
        <w:t>Bid Solicitation</w:t>
      </w:r>
      <w:r w:rsidR="00B44B63">
        <w:t xml:space="preserve">. </w:t>
      </w:r>
      <w:r w:rsidRPr="00F85DB9">
        <w:t xml:space="preserve"> Resumes </w:t>
      </w:r>
      <w:r w:rsidRPr="005D78D4">
        <w:t>should</w:t>
      </w:r>
      <w:r w:rsidRPr="00F85DB9">
        <w:t xml:space="preserve"> include the following:</w:t>
      </w:r>
    </w:p>
    <w:p w14:paraId="6190A5A7" w14:textId="77777777" w:rsidR="00757979" w:rsidRPr="00F85DB9" w:rsidRDefault="00757979" w:rsidP="00C65B22"/>
    <w:p w14:paraId="052FDBDA" w14:textId="4C97BEFF" w:rsidR="00757979" w:rsidRDefault="00757979" w:rsidP="000A26C8">
      <w:pPr>
        <w:pStyle w:val="ListParagraph"/>
        <w:numPr>
          <w:ilvl w:val="0"/>
          <w:numId w:val="31"/>
        </w:numPr>
      </w:pPr>
      <w:r>
        <w:t>T</w:t>
      </w:r>
      <w:r w:rsidRPr="00F85DB9">
        <w:t>he individual's previous experience in</w:t>
      </w:r>
      <w:r>
        <w:t xml:space="preserve"> completing each similar </w:t>
      </w:r>
      <w:r w:rsidR="001D2ACC">
        <w:t>Blanket P.O.</w:t>
      </w:r>
      <w:r w:rsidR="00F611A9">
        <w:t>;</w:t>
      </w:r>
    </w:p>
    <w:p w14:paraId="1811E80E" w14:textId="77777777" w:rsidR="00F611A9" w:rsidRPr="00F85DB9" w:rsidRDefault="00F611A9" w:rsidP="00F611A9">
      <w:pPr>
        <w:pStyle w:val="ListParagraph"/>
      </w:pPr>
    </w:p>
    <w:p w14:paraId="02001ADC" w14:textId="6450A405" w:rsidR="00757979" w:rsidRDefault="00757979" w:rsidP="000A26C8">
      <w:pPr>
        <w:pStyle w:val="ListParagraph"/>
        <w:numPr>
          <w:ilvl w:val="0"/>
          <w:numId w:val="31"/>
        </w:numPr>
      </w:pPr>
      <w:r w:rsidRPr="00F85DB9">
        <w:t xml:space="preserve">Beginning and ending dates </w:t>
      </w:r>
      <w:r>
        <w:t>f</w:t>
      </w:r>
      <w:r w:rsidRPr="00F85DB9">
        <w:t xml:space="preserve">or each similar </w:t>
      </w:r>
      <w:r w:rsidR="001D2ACC">
        <w:t>Blanket P.O.</w:t>
      </w:r>
      <w:r w:rsidR="00F611A9">
        <w:t>;</w:t>
      </w:r>
    </w:p>
    <w:p w14:paraId="59131F1F" w14:textId="77777777" w:rsidR="00F611A9" w:rsidRPr="00F85DB9" w:rsidRDefault="00F611A9" w:rsidP="00F611A9">
      <w:pPr>
        <w:pStyle w:val="ListParagraph"/>
      </w:pPr>
    </w:p>
    <w:p w14:paraId="4D9DC0C1" w14:textId="28F658CD" w:rsidR="00757979" w:rsidRDefault="00757979" w:rsidP="000A26C8">
      <w:pPr>
        <w:pStyle w:val="ListParagraph"/>
        <w:numPr>
          <w:ilvl w:val="0"/>
          <w:numId w:val="31"/>
        </w:numPr>
      </w:pPr>
      <w:r w:rsidRPr="00F85DB9">
        <w:t xml:space="preserve">A description of the </w:t>
      </w:r>
      <w:r w:rsidR="001D2ACC">
        <w:t>Blanket P.O.</w:t>
      </w:r>
      <w:r w:rsidRPr="00F85DB9">
        <w:t xml:space="preserve"> </w:t>
      </w:r>
      <w:r>
        <w:t>demonstrating</w:t>
      </w:r>
      <w:r w:rsidRPr="00F85DB9">
        <w:t xml:space="preserve"> how the individual's work on the completed </w:t>
      </w:r>
      <w:r w:rsidR="001D2ACC">
        <w:t>Blanket P.O.</w:t>
      </w:r>
      <w:r w:rsidRPr="00F85DB9">
        <w:t xml:space="preserve"> relates to the individual's ability to contribute to successfully providing the </w:t>
      </w:r>
      <w:r>
        <w:t xml:space="preserve">services required by this </w:t>
      </w:r>
      <w:r w:rsidR="00FB2600">
        <w:t>Bid Solicitation</w:t>
      </w:r>
      <w:r w:rsidR="00B44B63">
        <w:t xml:space="preserve">; </w:t>
      </w:r>
      <w:r w:rsidR="00F611A9">
        <w:t>and</w:t>
      </w:r>
    </w:p>
    <w:p w14:paraId="37F88A73" w14:textId="77777777" w:rsidR="00F611A9" w:rsidRPr="00F85DB9" w:rsidRDefault="00F611A9" w:rsidP="00F611A9">
      <w:pPr>
        <w:pStyle w:val="ListParagraph"/>
      </w:pPr>
    </w:p>
    <w:p w14:paraId="54E42B8D" w14:textId="1579ABE7" w:rsidR="00757979" w:rsidRPr="00F85DB9" w:rsidRDefault="00757979" w:rsidP="000A26C8">
      <w:pPr>
        <w:pStyle w:val="ListParagraph"/>
        <w:numPr>
          <w:ilvl w:val="0"/>
          <w:numId w:val="31"/>
        </w:numPr>
      </w:pPr>
      <w:r w:rsidRPr="00F85DB9">
        <w:t xml:space="preserve">With respect to each similar </w:t>
      </w:r>
      <w:r w:rsidR="001D2ACC">
        <w:t>Blanket P.O.</w:t>
      </w:r>
      <w:r w:rsidRPr="00F85DB9">
        <w:t>, the name and address of each reference together with a person to contact for a referenc</w:t>
      </w:r>
      <w:r>
        <w:t>e check and a telephone number.</w:t>
      </w:r>
    </w:p>
    <w:p w14:paraId="5067AEE4" w14:textId="77777777" w:rsidR="00757979" w:rsidRDefault="00757979" w:rsidP="00C65B22"/>
    <w:p w14:paraId="34AD4588" w14:textId="77777777" w:rsidR="00757979" w:rsidRPr="00FD097D" w:rsidRDefault="00757979" w:rsidP="00C65B22">
      <w:r w:rsidRPr="00FD097D">
        <w:t xml:space="preserve">The </w:t>
      </w:r>
      <w:r w:rsidR="00526170">
        <w:t xml:space="preserve">Vendor </w:t>
      </w:r>
      <w:r w:rsidR="00571AFA">
        <w:t>{Bidder}</w:t>
      </w:r>
      <w:r w:rsidRPr="00FD097D">
        <w:t xml:space="preserve"> </w:t>
      </w:r>
      <w:r w:rsidRPr="005D78D4">
        <w:t>should</w:t>
      </w:r>
      <w:r w:rsidRPr="00FD097D">
        <w:t xml:space="preserve"> provide detailed resumes for each </w:t>
      </w:r>
      <w:r w:rsidR="008C514F">
        <w:rPr>
          <w:szCs w:val="22"/>
        </w:rPr>
        <w:t>Subcontractor’s</w:t>
      </w:r>
      <w:r w:rsidR="008C514F" w:rsidRPr="00BF3B73">
        <w:rPr>
          <w:szCs w:val="22"/>
        </w:rPr>
        <w:t xml:space="preserve"> </w:t>
      </w:r>
      <w:r w:rsidRPr="00FD097D">
        <w:t>management, supervisory</w:t>
      </w:r>
      <w:r>
        <w:t>,</w:t>
      </w:r>
      <w:r w:rsidRPr="00FD097D">
        <w:t xml:space="preserve"> and other key personnel that demonstrate knowledge, ability</w:t>
      </w:r>
      <w:r>
        <w:t>,</w:t>
      </w:r>
      <w:r w:rsidRPr="00FD097D">
        <w:t xml:space="preserve"> and experience relevant to that part of the work which the </w:t>
      </w:r>
      <w:r>
        <w:t>S</w:t>
      </w:r>
      <w:r w:rsidRPr="00FD097D">
        <w:t>ubcontr</w:t>
      </w:r>
      <w:r>
        <w:t xml:space="preserve">actor is designated to perform.  When a </w:t>
      </w:r>
      <w:r w:rsidR="00526170">
        <w:t xml:space="preserve">Vendor </w:t>
      </w:r>
      <w:r w:rsidR="00571AFA">
        <w:t>{Bidder}</w:t>
      </w:r>
      <w:r>
        <w:t xml:space="preserve"> submits resumes pursuant to this paragraph, the </w:t>
      </w:r>
      <w:r w:rsidR="00526170">
        <w:t xml:space="preserve">Vendor </w:t>
      </w:r>
      <w:r w:rsidR="00571AFA">
        <w:t>{Bidder}</w:t>
      </w:r>
      <w:r>
        <w:t xml:space="preserve"> </w:t>
      </w:r>
      <w:r w:rsidRPr="005D78D4">
        <w:t>shall</w:t>
      </w:r>
      <w:r w:rsidRPr="00CA2C39">
        <w:t xml:space="preserve"> r</w:t>
      </w:r>
      <w:r>
        <w:t>edact the social security numbers, home addresses, personal telephone numbers, and any other personally identifying information other than the individual’s name from the resume.</w:t>
      </w:r>
    </w:p>
    <w:p w14:paraId="7651510A" w14:textId="77777777" w:rsidR="00757979" w:rsidRDefault="00757979" w:rsidP="00C65B22"/>
    <w:p w14:paraId="289ED649" w14:textId="77777777" w:rsidR="00757979" w:rsidRPr="00F85DB9" w:rsidRDefault="009E2104" w:rsidP="002F0497">
      <w:pPr>
        <w:pStyle w:val="Heading4"/>
        <w:keepNext/>
      </w:pPr>
      <w:r>
        <w:rPr>
          <w:caps w:val="0"/>
        </w:rPr>
        <w:t>BACKUP STAFF</w:t>
      </w:r>
    </w:p>
    <w:p w14:paraId="708F667D" w14:textId="77777777" w:rsidR="00757979" w:rsidRDefault="00757979" w:rsidP="002F0497">
      <w:pPr>
        <w:keepNext/>
      </w:pPr>
    </w:p>
    <w:p w14:paraId="485BBD8D" w14:textId="77777777" w:rsidR="00757979" w:rsidRPr="00F85DB9" w:rsidRDefault="00757979" w:rsidP="002F0497">
      <w:pPr>
        <w:keepNext/>
      </w:pPr>
      <w:r w:rsidRPr="00F85DB9">
        <w:t xml:space="preserve">The </w:t>
      </w:r>
      <w:r w:rsidR="00526170">
        <w:t xml:space="preserve">Vendor </w:t>
      </w:r>
      <w:r w:rsidR="00571AFA">
        <w:t>{Bidder}</w:t>
      </w:r>
      <w:r w:rsidRPr="00F85DB9">
        <w:t xml:space="preserve"> </w:t>
      </w:r>
      <w:r w:rsidRPr="005D78D4">
        <w:t>should</w:t>
      </w:r>
      <w:r w:rsidRPr="00F85DB9">
        <w:t xml:space="preserve"> include a list of backup staff that may be called upon to assist or replace primary individuals assigned.  Backup staff </w:t>
      </w:r>
      <w:r w:rsidRPr="005D78D4">
        <w:t>must</w:t>
      </w:r>
      <w:r w:rsidRPr="00F85DB9">
        <w:t xml:space="preserve"> be clearly identified as backup staff.</w:t>
      </w:r>
    </w:p>
    <w:p w14:paraId="028392AF" w14:textId="77777777" w:rsidR="00757979" w:rsidRPr="00F85DB9" w:rsidRDefault="00757979" w:rsidP="00C65B22"/>
    <w:p w14:paraId="0C9EE97E" w14:textId="086180B4" w:rsidR="00757979" w:rsidRPr="00F85DB9" w:rsidRDefault="00757979" w:rsidP="00C65B22">
      <w:r w:rsidRPr="00F85DB9">
        <w:t xml:space="preserve">In the event the </w:t>
      </w:r>
      <w:r w:rsidR="00526170">
        <w:t xml:space="preserve">Vendor </w:t>
      </w:r>
      <w:r w:rsidR="00571AFA">
        <w:t>{Bidder}</w:t>
      </w:r>
      <w:r w:rsidRPr="00F85DB9">
        <w:t xml:space="preserve"> </w:t>
      </w:r>
      <w:r w:rsidRPr="00FF4FCD">
        <w:t>must</w:t>
      </w:r>
      <w:r w:rsidRPr="00F85DB9">
        <w:t xml:space="preserve"> hire management, supervisory and/or key personnel if awarded the </w:t>
      </w:r>
      <w:r w:rsidR="001D2ACC">
        <w:t>Blanket P.O.</w:t>
      </w:r>
      <w:r w:rsidRPr="00F85DB9">
        <w:t xml:space="preserve">, the </w:t>
      </w:r>
      <w:r w:rsidR="00526170">
        <w:t xml:space="preserve">Vendor </w:t>
      </w:r>
      <w:r w:rsidR="00571AFA">
        <w:t>{Bidder</w:t>
      </w:r>
      <w:r w:rsidR="00571AFA" w:rsidRPr="00CA2C39">
        <w:t>}</w:t>
      </w:r>
      <w:r w:rsidRPr="00CA2C39">
        <w:t xml:space="preserve"> </w:t>
      </w:r>
      <w:r w:rsidRPr="005D78D4">
        <w:t>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t xml:space="preserve"> term.</w:t>
      </w:r>
    </w:p>
    <w:p w14:paraId="477036CE" w14:textId="77777777" w:rsidR="00757979" w:rsidRDefault="00757979" w:rsidP="00C65B22"/>
    <w:p w14:paraId="36F357DE" w14:textId="77777777" w:rsidR="00757979" w:rsidRPr="00F85DB9" w:rsidRDefault="009E2104" w:rsidP="002F0497">
      <w:pPr>
        <w:pStyle w:val="Heading4"/>
        <w:keepNext/>
      </w:pPr>
      <w:r>
        <w:rPr>
          <w:caps w:val="0"/>
        </w:rPr>
        <w:t>EXPERIENCE WITH CONTRACTS OF SIMILAR SIZE AND SCOPE</w:t>
      </w:r>
    </w:p>
    <w:p w14:paraId="307E9E71" w14:textId="77777777" w:rsidR="00757979" w:rsidRDefault="00757979" w:rsidP="002F0497">
      <w:pPr>
        <w:keepNext/>
      </w:pPr>
    </w:p>
    <w:p w14:paraId="049110C6" w14:textId="7ECF86CF" w:rsidR="00710EE4" w:rsidRPr="00710EE4" w:rsidRDefault="00710EE4" w:rsidP="00710EE4">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rsidR="00B44B63">
        <w:t xml:space="preserve">. </w:t>
      </w:r>
      <w:r w:rsidRPr="00710EE4">
        <w:t xml:space="preserve"> Emphasis should be placed on contracts that are similar in size and scope to the work required by this Bid Solicitation</w:t>
      </w:r>
      <w:r w:rsidR="00B44B63">
        <w:t xml:space="preserve">. </w:t>
      </w:r>
      <w:r w:rsidRPr="00710EE4">
        <w:t xml:space="preserve"> A description of all such contracts should be included and should show how such contracts relate to the ability of the firm to complete the services required by this Bid Solicitation</w:t>
      </w:r>
      <w:r w:rsidR="00B44B63">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4C3D267D" w14:textId="77777777" w:rsidR="00710EE4" w:rsidRPr="00710EE4" w:rsidRDefault="00710EE4" w:rsidP="00710EE4">
      <w:pPr>
        <w:keepNext/>
      </w:pPr>
    </w:p>
    <w:p w14:paraId="60FA69D7" w14:textId="4570F440" w:rsidR="00710EE4" w:rsidRPr="00710EE4" w:rsidRDefault="00710EE4" w:rsidP="00710EE4">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01BB548C" w14:textId="77777777" w:rsidR="00710EE4" w:rsidRPr="00710EE4" w:rsidRDefault="00710EE4" w:rsidP="00710EE4">
      <w:pPr>
        <w:keepNext/>
      </w:pPr>
    </w:p>
    <w:p w14:paraId="0AA72081" w14:textId="195706DB" w:rsidR="00710EE4" w:rsidRPr="00710EE4" w:rsidRDefault="00710EE4" w:rsidP="00710EE4">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4896BDB2" w14:textId="77777777" w:rsidR="00EB5761" w:rsidRDefault="00EB5761" w:rsidP="00C65B22"/>
    <w:p w14:paraId="59F83569" w14:textId="77777777" w:rsidR="00757979" w:rsidRPr="00F85DB9" w:rsidRDefault="009E2104" w:rsidP="00EB4EF1">
      <w:pPr>
        <w:pStyle w:val="Heading4"/>
        <w:keepNext/>
      </w:pPr>
      <w:r>
        <w:rPr>
          <w:caps w:val="0"/>
        </w:rPr>
        <w:t>FINANCIAL CAPABILITY OF THE VENDOR {BIDDER}</w:t>
      </w:r>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1FB7E36A" w:rsidR="00EB4EF1" w:rsidRDefault="00543510" w:rsidP="000A26C8">
      <w:pPr>
        <w:pStyle w:val="ListParagraph"/>
        <w:numPr>
          <w:ilvl w:val="0"/>
          <w:numId w:val="63"/>
        </w:numPr>
        <w:contextualSpacing/>
        <w:jc w:val="left"/>
        <w:rPr>
          <w:rFonts w:cs="Arial"/>
        </w:rPr>
      </w:pPr>
      <w:r w:rsidRPr="002961CB">
        <w:rPr>
          <w:rFonts w:cs="Arial"/>
        </w:rPr>
        <w:t>For publica</w:t>
      </w:r>
      <w:r w:rsidR="0076115C">
        <w:rPr>
          <w:rFonts w:cs="Arial"/>
        </w:rPr>
        <w:t>l</w:t>
      </w:r>
      <w:r w:rsidRPr="002961CB">
        <w:rPr>
          <w:rFonts w:cs="Arial"/>
        </w:rPr>
        <w:t xml:space="preserve">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0A26C8">
      <w:pPr>
        <w:pStyle w:val="ListParagraph"/>
        <w:numPr>
          <w:ilvl w:val="0"/>
          <w:numId w:val="6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w:t>
      </w:r>
      <w:r w:rsidRPr="00944647">
        <w:rPr>
          <w:rFonts w:cs="Arial"/>
        </w:rPr>
        <w:lastRenderedPageBreak/>
        <w:t xml:space="preserve">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362" w:name="_Toc5787482"/>
      <w:r>
        <w:rPr>
          <w:rFonts w:eastAsia="MS Mincho"/>
          <w:caps w:val="0"/>
        </w:rPr>
        <w:t>STATE-SUPPLIED PRICE SHEET</w:t>
      </w:r>
      <w:bookmarkEnd w:id="362"/>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57F3D3F"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6"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B8D8E94" w14:textId="77777777" w:rsidR="00CA2C39" w:rsidRDefault="00CA2C39" w:rsidP="00CA2C39">
      <w:pPr>
        <w:pStyle w:val="Heading4"/>
        <w:keepNext/>
      </w:pPr>
      <w:r>
        <w:rPr>
          <w:caps w:val="0"/>
        </w:rPr>
        <w:t xml:space="preserve">STATE-SUPPLIED PRICE </w:t>
      </w:r>
      <w:r w:rsidRPr="006458A4">
        <w:rPr>
          <w:caps w:val="0"/>
        </w:rPr>
        <w:t xml:space="preserve">SHEET </w:t>
      </w:r>
      <w:r>
        <w:rPr>
          <w:caps w:val="0"/>
        </w:rPr>
        <w:t>INSTRUCTIONS</w:t>
      </w:r>
    </w:p>
    <w:p w14:paraId="5DE3AC1E" w14:textId="77777777" w:rsidR="006468FE" w:rsidRDefault="006468FE" w:rsidP="0067363C">
      <w:pPr>
        <w:pStyle w:val="BodyText3"/>
        <w:keepNext/>
      </w:pPr>
    </w:p>
    <w:p w14:paraId="2B634D26" w14:textId="77777777" w:rsidR="002039D3" w:rsidRDefault="00F7149A" w:rsidP="00EB4EF1">
      <w:pPr>
        <w:pStyle w:val="BodyText3"/>
      </w:pPr>
      <w:r>
        <w:t xml:space="preserve">Vendors {Bidders} must submit their pricing using the format set forth in the State-Supplied Price Sheet accompanying this Bid Solicitation and located on the “Attachments” Tab. </w:t>
      </w:r>
    </w:p>
    <w:p w14:paraId="058B1D29" w14:textId="77777777" w:rsidR="002039D3" w:rsidRDefault="002039D3" w:rsidP="00EB4EF1">
      <w:pPr>
        <w:pStyle w:val="BodyText3"/>
      </w:pPr>
    </w:p>
    <w:p w14:paraId="547B633C" w14:textId="1C6EC02F" w:rsidR="00C52F8A" w:rsidRDefault="00F7149A" w:rsidP="00EB4EF1">
      <w:pPr>
        <w:pStyle w:val="BodyText3"/>
      </w:pPr>
      <w:r>
        <w:t xml:space="preserve">Vendors {Bidders} must </w:t>
      </w:r>
      <w:r w:rsidR="002039D3">
        <w:t xml:space="preserve">submit </w:t>
      </w:r>
      <w:r w:rsidR="000416BD">
        <w:t>u</w:t>
      </w:r>
      <w:r w:rsidR="00344F85">
        <w:t xml:space="preserve">nit </w:t>
      </w:r>
      <w:r w:rsidR="002039D3">
        <w:t xml:space="preserve">pricing for </w:t>
      </w:r>
      <w:r w:rsidR="00344F85">
        <w:t xml:space="preserve">each year (Year 1, Year 2, and Year 3) of </w:t>
      </w:r>
      <w:r w:rsidR="002039D3">
        <w:t xml:space="preserve">all </w:t>
      </w:r>
      <w:r w:rsidR="00344F85">
        <w:t xml:space="preserve">six (6) </w:t>
      </w:r>
      <w:r w:rsidR="002039D3">
        <w:t xml:space="preserve">price lines.  </w:t>
      </w:r>
      <w:r>
        <w:t xml:space="preserve">Failure to submit </w:t>
      </w:r>
      <w:r w:rsidR="00C65CE4">
        <w:t xml:space="preserve">all required </w:t>
      </w:r>
      <w:r w:rsidR="000416BD">
        <w:t>u</w:t>
      </w:r>
      <w:r w:rsidR="00C65CE4">
        <w:t xml:space="preserve">nit </w:t>
      </w:r>
      <w:r w:rsidR="002039D3">
        <w:t xml:space="preserve">pricing for all price lines will result in the Quote being considered non-responsive. Each Vendor {Bidder} must hold its prices firm through issuance of the Blanket P.O.  </w:t>
      </w: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9152F8D" w:rsidR="006B005C" w:rsidRPr="00D42EC9" w:rsidRDefault="00DF6755" w:rsidP="00E243B6">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 xml:space="preserve">n the </w:t>
      </w:r>
      <w:r w:rsidR="00F36EE6">
        <w:t>State-Supplied Price Sheet</w:t>
      </w:r>
      <w:r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lastRenderedPageBreak/>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0A26C8">
      <w:pPr>
        <w:pStyle w:val="ListParagraph"/>
        <w:numPr>
          <w:ilvl w:val="0"/>
          <w:numId w:val="24"/>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5DABC175" w:rsidR="00757979" w:rsidRPr="007D420A" w:rsidRDefault="00757979" w:rsidP="000A26C8">
      <w:pPr>
        <w:pStyle w:val="ListParagraph"/>
        <w:numPr>
          <w:ilvl w:val="0"/>
          <w:numId w:val="24"/>
        </w:numPr>
        <w:autoSpaceDE w:val="0"/>
        <w:autoSpaceDN w:val="0"/>
        <w:adjustRightInd w:val="0"/>
      </w:pPr>
      <w:r w:rsidRPr="007D420A">
        <w:t>The date on the check issued by the State in payment of that invoice shall be deemed the date of the State's response to that invoice.</w:t>
      </w:r>
    </w:p>
    <w:p w14:paraId="7C7ADDA8" w14:textId="77777777" w:rsidR="00AA3B67" w:rsidRPr="002812B4" w:rsidRDefault="00AA3B67" w:rsidP="00757979">
      <w:pPr>
        <w:pStyle w:val="BodyText2"/>
        <w:rPr>
          <w:b/>
          <w:highlight w:val="green"/>
        </w:rPr>
      </w:pPr>
    </w:p>
    <w:p w14:paraId="1096690D" w14:textId="77777777" w:rsidR="00757979" w:rsidRPr="007111EE" w:rsidRDefault="00757979" w:rsidP="002F0497">
      <w:pPr>
        <w:pStyle w:val="Heading3"/>
        <w:keepNext/>
      </w:pPr>
      <w:bookmarkStart w:id="363" w:name="_Toc400531504"/>
      <w:bookmarkStart w:id="364" w:name="_Toc428533975"/>
      <w:bookmarkStart w:id="365" w:name="_Toc5787483"/>
      <w:r w:rsidRPr="007111EE">
        <w:t>COOPERATIVE PURCHASING PROGRAM</w:t>
      </w:r>
      <w:bookmarkEnd w:id="363"/>
      <w:bookmarkEnd w:id="364"/>
      <w:bookmarkEnd w:id="365"/>
    </w:p>
    <w:p w14:paraId="7548C44D" w14:textId="77777777" w:rsidR="00757979" w:rsidRPr="001154A3" w:rsidRDefault="00757979" w:rsidP="002F0497">
      <w:pPr>
        <w:pStyle w:val="BodyText3"/>
        <w:keepNext/>
        <w:rPr>
          <w:highlight w:val="yellow"/>
        </w:rPr>
      </w:pPr>
    </w:p>
    <w:p w14:paraId="039FC11A" w14:textId="48EF8BCD" w:rsidR="00757979" w:rsidRPr="006D11A2"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EA3A0B">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57" w:history="1">
        <w:r w:rsidR="00EA3A0B" w:rsidRPr="00851065">
          <w:rPr>
            <w:rStyle w:val="Hyperlink"/>
          </w:rPr>
          <w:t>Division’s website</w:t>
        </w:r>
      </w:hyperlink>
      <w:r w:rsidR="00EA3A0B" w:rsidRPr="00851065">
        <w:t xml:space="preserve">. </w:t>
      </w: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366" w:name="_Toc400531505"/>
      <w:bookmarkStart w:id="367" w:name="_Toc428533976"/>
      <w:bookmarkStart w:id="368" w:name="_Toc5787484"/>
      <w:r w:rsidR="00675860" w:rsidRPr="00FD2795">
        <w:lastRenderedPageBreak/>
        <w:t>SPECIAL</w:t>
      </w:r>
      <w:r w:rsidR="006C72E6">
        <w:t xml:space="preserve"> </w:t>
      </w:r>
      <w:r w:rsidR="00675860" w:rsidRPr="00FD2795">
        <w:t>CONTRACTUAL TERMS AND CONDITIONS</w:t>
      </w:r>
      <w:bookmarkEnd w:id="366"/>
      <w:bookmarkEnd w:id="367"/>
      <w:r w:rsidR="006C72E6">
        <w:t xml:space="preserve"> APPLICABLE TO THE </w:t>
      </w:r>
      <w:r w:rsidR="001D2ACC">
        <w:t>BLANKET P.O.</w:t>
      </w:r>
      <w:bookmarkEnd w:id="368"/>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369" w:name="_Toc400531506"/>
      <w:bookmarkStart w:id="370" w:name="_Toc428533977"/>
      <w:bookmarkStart w:id="371" w:name="_Toc5787485"/>
      <w:r w:rsidRPr="009938A9">
        <w:t>PRECEDENCE OF SPECIAL CONTRACTUAL TERMS AND CONDITIONS</w:t>
      </w:r>
      <w:bookmarkEnd w:id="369"/>
      <w:bookmarkEnd w:id="370"/>
      <w:bookmarkEnd w:id="371"/>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0A26C8">
      <w:pPr>
        <w:numPr>
          <w:ilvl w:val="0"/>
          <w:numId w:val="32"/>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F611A9">
      <w:pPr>
        <w:spacing w:after="200"/>
        <w:ind w:left="720"/>
        <w:contextualSpacing/>
      </w:pPr>
    </w:p>
    <w:p w14:paraId="00697F3D" w14:textId="7480A99E" w:rsidR="00904A29" w:rsidRDefault="00A07391" w:rsidP="000A26C8">
      <w:pPr>
        <w:numPr>
          <w:ilvl w:val="0"/>
          <w:numId w:val="32"/>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0A26C8">
      <w:pPr>
        <w:numPr>
          <w:ilvl w:val="0"/>
          <w:numId w:val="32"/>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F611A9">
      <w:pPr>
        <w:spacing w:after="200"/>
        <w:ind w:left="720"/>
        <w:contextualSpacing/>
      </w:pPr>
    </w:p>
    <w:p w14:paraId="2623FB75" w14:textId="6B2957B2" w:rsidR="00904A29" w:rsidRDefault="00904A29" w:rsidP="000A26C8">
      <w:pPr>
        <w:numPr>
          <w:ilvl w:val="0"/>
          <w:numId w:val="32"/>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0A26C8">
      <w:pPr>
        <w:numPr>
          <w:ilvl w:val="0"/>
          <w:numId w:val="3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0A26C8">
      <w:pPr>
        <w:numPr>
          <w:ilvl w:val="0"/>
          <w:numId w:val="32"/>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372" w:name="_Toc400531507"/>
      <w:bookmarkStart w:id="373" w:name="_Toc428533978"/>
      <w:bookmarkStart w:id="374" w:name="_Toc5787486"/>
      <w:r>
        <w:rPr>
          <w:caps w:val="0"/>
        </w:rPr>
        <w:t xml:space="preserve">BLANKET P.O. </w:t>
      </w:r>
      <w:r w:rsidRPr="005B44C2">
        <w:rPr>
          <w:caps w:val="0"/>
        </w:rPr>
        <w:t>TERM AND EXTENSION OPTION</w:t>
      </w:r>
      <w:bookmarkEnd w:id="372"/>
      <w:bookmarkEnd w:id="373"/>
      <w:bookmarkEnd w:id="374"/>
    </w:p>
    <w:p w14:paraId="13B5325D" w14:textId="77777777" w:rsidR="00F802EE" w:rsidRPr="007D420A" w:rsidRDefault="00F802EE" w:rsidP="002F0497">
      <w:pPr>
        <w:pStyle w:val="BodyText"/>
        <w:keepNext/>
        <w:ind w:left="0"/>
        <w:rPr>
          <w:sz w:val="22"/>
        </w:rPr>
      </w:pPr>
    </w:p>
    <w:p w14:paraId="2959DF78" w14:textId="4D2E38B7"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w:t>
      </w:r>
      <w:r w:rsidR="002D4BBC">
        <w:rPr>
          <w:sz w:val="22"/>
          <w:szCs w:val="22"/>
          <w:lang w:val="en-US"/>
        </w:rPr>
        <w:t xml:space="preserve"> </w:t>
      </w:r>
      <w:r w:rsidR="00F75D22">
        <w:rPr>
          <w:b/>
          <w:bCs/>
          <w:sz w:val="22"/>
          <w:szCs w:val="22"/>
          <w:lang w:val="en-US"/>
        </w:rPr>
        <w:t>three (3) years</w:t>
      </w:r>
      <w:r w:rsidR="00F75D22" w:rsidRPr="005F70B0">
        <w:rPr>
          <w:sz w:val="22"/>
          <w:szCs w:val="22"/>
        </w:rPr>
        <w:t xml:space="preserve">.  </w:t>
      </w:r>
      <w:r w:rsidRPr="005F70B0">
        <w:rPr>
          <w:sz w:val="22"/>
          <w:szCs w:val="22"/>
        </w:rPr>
        <w:t xml:space="preserve">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6F3C5D08"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F75D22">
        <w:rPr>
          <w:b/>
          <w:bCs/>
          <w:sz w:val="22"/>
          <w:szCs w:val="22"/>
          <w:lang w:val="en-US"/>
        </w:rPr>
        <w:t>two (2)</w:t>
      </w:r>
      <w:r w:rsidR="00F75D22">
        <w:rPr>
          <w:sz w:val="22"/>
          <w:szCs w:val="22"/>
        </w:rPr>
        <w:t xml:space="preserve"> </w:t>
      </w:r>
      <w:r w:rsidR="00F75D22" w:rsidRPr="00A40FC2">
        <w:rPr>
          <w:b/>
          <w:sz w:val="22"/>
          <w:szCs w:val="22"/>
        </w:rPr>
        <w:t>years</w:t>
      </w:r>
      <w:r w:rsidR="00F75D22">
        <w:rPr>
          <w:sz w:val="22"/>
          <w:szCs w:val="22"/>
        </w:rPr>
        <w:t xml:space="preserve"> </w:t>
      </w:r>
      <w:r>
        <w:rPr>
          <w:sz w:val="22"/>
          <w:szCs w:val="22"/>
        </w:rPr>
        <w:t xml:space="preserve">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375" w:name="_Toc400531508"/>
      <w:bookmarkStart w:id="376" w:name="_Toc428533979"/>
      <w:bookmarkStart w:id="377" w:name="_Toc5787487"/>
      <w:r>
        <w:rPr>
          <w:caps w:val="0"/>
        </w:rPr>
        <w:t xml:space="preserve">BLANKET P.O. </w:t>
      </w:r>
      <w:r w:rsidRPr="005B44C2">
        <w:rPr>
          <w:caps w:val="0"/>
        </w:rPr>
        <w:t>TRANSITION</w:t>
      </w:r>
      <w:bookmarkEnd w:id="375"/>
      <w:bookmarkEnd w:id="376"/>
      <w:bookmarkEnd w:id="377"/>
    </w:p>
    <w:p w14:paraId="57D7B24C" w14:textId="77777777" w:rsidR="00675860" w:rsidRDefault="00675860" w:rsidP="002F0497">
      <w:pPr>
        <w:pStyle w:val="BodyText"/>
        <w:keepNext/>
        <w:ind w:left="0" w:right="115"/>
      </w:pPr>
    </w:p>
    <w:p w14:paraId="08DFE953" w14:textId="59223AB7"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6F71F9" w:rsidRPr="00A40FC2">
        <w:rPr>
          <w:b/>
          <w:bCs/>
        </w:rPr>
        <w:t xml:space="preserve">180 </w:t>
      </w:r>
      <w:r w:rsidR="00F444C2">
        <w:rPr>
          <w:b/>
          <w:bCs/>
        </w:rPr>
        <w:t>days</w:t>
      </w:r>
      <w:r w:rsidR="006F71F9" w:rsidRPr="007359F3">
        <w:t xml:space="preserve"> </w:t>
      </w:r>
      <w:r w:rsidRPr="007359F3">
        <w:t>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378" w:name="_Toc108508270"/>
      <w:bookmarkStart w:id="379" w:name="_Toc428533980"/>
      <w:bookmarkStart w:id="380" w:name="_Toc5787488"/>
      <w:r w:rsidRPr="00851065">
        <w:t>CHANGE ORDER</w:t>
      </w:r>
      <w:bookmarkEnd w:id="380"/>
      <w:r w:rsidRPr="00851065">
        <w:t xml:space="preserve"> </w:t>
      </w:r>
      <w:bookmarkEnd w:id="378"/>
      <w:bookmarkEnd w:id="379"/>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381" w:name="_Toc400531510"/>
      <w:bookmarkStart w:id="382" w:name="_Toc428533981"/>
      <w:bookmarkStart w:id="383" w:name="_Toc5787489"/>
      <w:r>
        <w:rPr>
          <w:caps w:val="0"/>
        </w:rPr>
        <w:lastRenderedPageBreak/>
        <w:t>VENDOR {CONTRACTOR} RESPONSIBILITIES</w:t>
      </w:r>
      <w:bookmarkEnd w:id="381"/>
      <w:bookmarkEnd w:id="382"/>
      <w:bookmarkEnd w:id="383"/>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384" w:name="_Toc400531511"/>
      <w:bookmarkStart w:id="385" w:name="_Toc428533982"/>
      <w:bookmarkStart w:id="386" w:name="_Toc5787490"/>
      <w:r>
        <w:rPr>
          <w:caps w:val="0"/>
        </w:rPr>
        <w:t>SUBSTITUTION OF STAFF</w:t>
      </w:r>
      <w:bookmarkEnd w:id="384"/>
      <w:bookmarkEnd w:id="385"/>
      <w:bookmarkEnd w:id="386"/>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387" w:name="_Toc400531512"/>
      <w:bookmarkStart w:id="388" w:name="_Toc428533983"/>
      <w:bookmarkStart w:id="389" w:name="_Toc5787491"/>
      <w:r>
        <w:rPr>
          <w:caps w:val="0"/>
        </w:rPr>
        <w:t>SUBSTITUTION OR ADDITION OF SUBCONTRACTOR(S)</w:t>
      </w:r>
      <w:bookmarkEnd w:id="387"/>
      <w:bookmarkEnd w:id="388"/>
      <w:bookmarkEnd w:id="389"/>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390" w:name="_Toc400531513"/>
      <w:bookmarkStart w:id="391" w:name="_Toc428533984"/>
      <w:bookmarkStart w:id="392" w:name="_Toc5787492"/>
      <w:r w:rsidRPr="00A1068D">
        <w:lastRenderedPageBreak/>
        <w:t>OWNERSHIP OF MATERIAL</w:t>
      </w:r>
      <w:bookmarkEnd w:id="390"/>
      <w:bookmarkEnd w:id="391"/>
      <w:bookmarkEnd w:id="392"/>
    </w:p>
    <w:p w14:paraId="06DCD44A" w14:textId="77777777" w:rsidR="00675860" w:rsidRPr="00851065" w:rsidRDefault="00675860" w:rsidP="002F0497">
      <w:pPr>
        <w:keepNext/>
        <w:autoSpaceDE w:val="0"/>
        <w:autoSpaceDN w:val="0"/>
        <w:adjustRightInd w:val="0"/>
      </w:pPr>
    </w:p>
    <w:p w14:paraId="2DA2F1B1" w14:textId="5A43B0B1" w:rsidR="001861D6" w:rsidRDefault="001861D6" w:rsidP="000A26C8">
      <w:pPr>
        <w:pStyle w:val="ListParagraph"/>
        <w:keepNext/>
        <w:numPr>
          <w:ilvl w:val="0"/>
          <w:numId w:val="68"/>
        </w:numPr>
        <w:autoSpaceDE w:val="0"/>
        <w:autoSpaceDN w:val="0"/>
        <w:adjustRightInd w:val="0"/>
      </w:pPr>
      <w:r>
        <w:t>State Ownership of Data</w:t>
      </w:r>
    </w:p>
    <w:p w14:paraId="120ED7B1" w14:textId="18FC7326" w:rsidR="00675860" w:rsidRDefault="001861D6" w:rsidP="005D78D4">
      <w:pPr>
        <w:autoSpaceDE w:val="0"/>
        <w:autoSpaceDN w:val="0"/>
        <w:adjustRightInd w:val="0"/>
        <w:ind w:left="720"/>
      </w:pPr>
      <w:r w:rsidRPr="001861D6">
        <w: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t>
      </w:r>
    </w:p>
    <w:p w14:paraId="27DA31E7" w14:textId="77777777" w:rsidR="001861D6" w:rsidRDefault="001861D6" w:rsidP="00851065">
      <w:pPr>
        <w:autoSpaceDE w:val="0"/>
        <w:autoSpaceDN w:val="0"/>
        <w:adjustRightInd w:val="0"/>
      </w:pPr>
    </w:p>
    <w:p w14:paraId="78B92E20" w14:textId="63981D2E" w:rsidR="001861D6" w:rsidRDefault="001861D6" w:rsidP="000A26C8">
      <w:pPr>
        <w:pStyle w:val="ListParagraph"/>
        <w:numPr>
          <w:ilvl w:val="0"/>
          <w:numId w:val="68"/>
        </w:numPr>
        <w:autoSpaceDE w:val="0"/>
        <w:autoSpaceDN w:val="0"/>
        <w:adjustRightInd w:val="0"/>
      </w:pPr>
      <w:r>
        <w:t>Intellectual Property Rights in Deliverables – Excluding Software</w:t>
      </w:r>
    </w:p>
    <w:p w14:paraId="427DAF62" w14:textId="4015AAE2" w:rsidR="001861D6" w:rsidRDefault="001861D6" w:rsidP="000A26C8">
      <w:pPr>
        <w:pStyle w:val="ListParagraph"/>
        <w:numPr>
          <w:ilvl w:val="0"/>
          <w:numId w:val="69"/>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Default="001861D6" w:rsidP="000A26C8">
      <w:pPr>
        <w:pStyle w:val="ListParagraph"/>
        <w:numPr>
          <w:ilvl w:val="0"/>
          <w:numId w:val="69"/>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1AD1872A" w14:textId="72C8D465" w:rsidR="001861D6" w:rsidRDefault="001861D6" w:rsidP="000A26C8">
      <w:pPr>
        <w:pStyle w:val="ListParagraph"/>
        <w:numPr>
          <w:ilvl w:val="0"/>
          <w:numId w:val="69"/>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Default="001861D6" w:rsidP="000A26C8">
      <w:pPr>
        <w:pStyle w:val="ListParagraph"/>
        <w:numPr>
          <w:ilvl w:val="0"/>
          <w:numId w:val="69"/>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7D420A" w:rsidRDefault="001861D6" w:rsidP="001861D6">
      <w:pPr>
        <w:pStyle w:val="ListParagraph"/>
        <w:autoSpaceDE w:val="0"/>
        <w:autoSpaceDN w:val="0"/>
        <w:adjustRightInd w:val="0"/>
        <w:ind w:left="1080"/>
      </w:pPr>
    </w:p>
    <w:p w14:paraId="58F1290E" w14:textId="0DCF8E6A" w:rsidR="00675860" w:rsidRPr="001861D6" w:rsidRDefault="001861D6" w:rsidP="000A26C8">
      <w:pPr>
        <w:pStyle w:val="BodyText3"/>
        <w:numPr>
          <w:ilvl w:val="0"/>
          <w:numId w:val="68"/>
        </w:numPr>
      </w:pPr>
      <w:r w:rsidRPr="001861D6">
        <w:t>Intellectual Property Rights in Software Deliverables</w:t>
      </w:r>
    </w:p>
    <w:p w14:paraId="6514BEC6" w14:textId="77777777" w:rsidR="00A14D85" w:rsidRDefault="00A14D85" w:rsidP="000A26C8">
      <w:pPr>
        <w:pStyle w:val="BodyText3"/>
        <w:numPr>
          <w:ilvl w:val="0"/>
          <w:numId w:val="70"/>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77777777" w:rsidR="00A14D85" w:rsidRDefault="00A14D85" w:rsidP="000A26C8">
      <w:pPr>
        <w:pStyle w:val="BodyText3"/>
        <w:numPr>
          <w:ilvl w:val="1"/>
          <w:numId w:val="70"/>
        </w:numPr>
        <w:ind w:left="1440"/>
      </w:pPr>
      <w:r>
        <w:t>included within the Quote; and</w:t>
      </w:r>
    </w:p>
    <w:p w14:paraId="6E57A8CB" w14:textId="77777777" w:rsidR="00A14D85" w:rsidRDefault="00A14D85" w:rsidP="000A26C8">
      <w:pPr>
        <w:pStyle w:val="BodyText3"/>
        <w:numPr>
          <w:ilvl w:val="1"/>
          <w:numId w:val="70"/>
        </w:numPr>
        <w:ind w:left="1440"/>
      </w:pPr>
      <w:r>
        <w:t>sufficient to meet the State’s needs as set forth in the Bid Solicitation.</w:t>
      </w:r>
    </w:p>
    <w:p w14:paraId="54FE3CCF" w14:textId="77777777" w:rsidR="00A14D85" w:rsidRDefault="00A14D85" w:rsidP="000A26C8">
      <w:pPr>
        <w:pStyle w:val="BodyText3"/>
        <w:numPr>
          <w:ilvl w:val="0"/>
          <w:numId w:val="70"/>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4ED27844" w14:textId="386FBF92" w:rsidR="001861D6" w:rsidRPr="00A14D85" w:rsidRDefault="00A14D85" w:rsidP="000A26C8">
      <w:pPr>
        <w:pStyle w:val="BodyText3"/>
        <w:numPr>
          <w:ilvl w:val="0"/>
          <w:numId w:val="70"/>
        </w:numPr>
        <w:ind w:left="1080"/>
      </w:pPr>
      <w:r>
        <w:lastRenderedPageBreak/>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09A8B640" w14:textId="77777777" w:rsidR="001861D6" w:rsidRDefault="001861D6" w:rsidP="00675860">
      <w:pPr>
        <w:pStyle w:val="BodyText3"/>
        <w:rPr>
          <w:highlight w:val="green"/>
        </w:rPr>
      </w:pPr>
    </w:p>
    <w:p w14:paraId="26468742" w14:textId="77777777" w:rsidR="00675860" w:rsidRDefault="00FE2EBD" w:rsidP="00582E69">
      <w:pPr>
        <w:pStyle w:val="Heading2"/>
        <w:keepNext/>
      </w:pPr>
      <w:bookmarkStart w:id="393" w:name="_Toc531336347"/>
      <w:bookmarkStart w:id="394" w:name="_Toc531336645"/>
      <w:bookmarkStart w:id="395" w:name="_Toc531338527"/>
      <w:bookmarkStart w:id="396" w:name="_Toc531338828"/>
      <w:bookmarkStart w:id="397" w:name="_Toc531961383"/>
      <w:bookmarkStart w:id="398" w:name="_Toc534802474"/>
      <w:bookmarkStart w:id="399" w:name="_Toc536095439"/>
      <w:bookmarkStart w:id="400" w:name="_Toc536095740"/>
      <w:bookmarkStart w:id="401" w:name="_Toc3448456"/>
      <w:bookmarkStart w:id="402" w:name="_Toc531336348"/>
      <w:bookmarkStart w:id="403" w:name="_Toc531336646"/>
      <w:bookmarkStart w:id="404" w:name="_Toc531338528"/>
      <w:bookmarkStart w:id="405" w:name="_Toc531338829"/>
      <w:bookmarkStart w:id="406" w:name="_Toc531961384"/>
      <w:bookmarkStart w:id="407" w:name="_Toc534802475"/>
      <w:bookmarkStart w:id="408" w:name="_Toc536095440"/>
      <w:bookmarkStart w:id="409" w:name="_Toc536095741"/>
      <w:bookmarkStart w:id="410" w:name="_Toc3448457"/>
      <w:bookmarkStart w:id="411" w:name="_Toc531336349"/>
      <w:bookmarkStart w:id="412" w:name="_Toc531336647"/>
      <w:bookmarkStart w:id="413" w:name="_Toc531338529"/>
      <w:bookmarkStart w:id="414" w:name="_Toc531338830"/>
      <w:bookmarkStart w:id="415" w:name="_Toc531961385"/>
      <w:bookmarkStart w:id="416" w:name="_Toc534802476"/>
      <w:bookmarkStart w:id="417" w:name="_Toc536095441"/>
      <w:bookmarkStart w:id="418" w:name="_Toc536095742"/>
      <w:bookmarkStart w:id="419" w:name="_Toc3448458"/>
      <w:bookmarkStart w:id="420" w:name="_Toc531336350"/>
      <w:bookmarkStart w:id="421" w:name="_Toc531336648"/>
      <w:bookmarkStart w:id="422" w:name="_Toc531338530"/>
      <w:bookmarkStart w:id="423" w:name="_Toc531338831"/>
      <w:bookmarkStart w:id="424" w:name="_Toc531961386"/>
      <w:bookmarkStart w:id="425" w:name="_Toc534802477"/>
      <w:bookmarkStart w:id="426" w:name="_Toc536095442"/>
      <w:bookmarkStart w:id="427" w:name="_Toc536095743"/>
      <w:bookmarkStart w:id="428" w:name="_Toc3448459"/>
      <w:bookmarkStart w:id="429" w:name="_Toc531336351"/>
      <w:bookmarkStart w:id="430" w:name="_Toc531336649"/>
      <w:bookmarkStart w:id="431" w:name="_Toc531338531"/>
      <w:bookmarkStart w:id="432" w:name="_Toc531338832"/>
      <w:bookmarkStart w:id="433" w:name="_Toc531961387"/>
      <w:bookmarkStart w:id="434" w:name="_Toc534802478"/>
      <w:bookmarkStart w:id="435" w:name="_Toc536095443"/>
      <w:bookmarkStart w:id="436" w:name="_Toc536095744"/>
      <w:bookmarkStart w:id="437" w:name="_Toc3448460"/>
      <w:bookmarkStart w:id="438" w:name="_Toc531336352"/>
      <w:bookmarkStart w:id="439" w:name="_Toc531336650"/>
      <w:bookmarkStart w:id="440" w:name="_Toc531338532"/>
      <w:bookmarkStart w:id="441" w:name="_Toc531338833"/>
      <w:bookmarkStart w:id="442" w:name="_Toc531961388"/>
      <w:bookmarkStart w:id="443" w:name="_Toc534802479"/>
      <w:bookmarkStart w:id="444" w:name="_Toc536095444"/>
      <w:bookmarkStart w:id="445" w:name="_Toc536095745"/>
      <w:bookmarkStart w:id="446" w:name="_Toc3448461"/>
      <w:bookmarkStart w:id="447" w:name="_Toc400531514"/>
      <w:bookmarkStart w:id="448" w:name="_Toc428533985"/>
      <w:bookmarkStart w:id="449" w:name="_Toc5787493"/>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r>
        <w:rPr>
          <w:caps w:val="0"/>
        </w:rPr>
        <w:t>SECURITY AND CONFIDENTIALITY</w:t>
      </w:r>
      <w:bookmarkEnd w:id="447"/>
      <w:bookmarkEnd w:id="448"/>
      <w:bookmarkEnd w:id="449"/>
    </w:p>
    <w:p w14:paraId="7ABFC777" w14:textId="77777777" w:rsidR="00952722" w:rsidRPr="00851065" w:rsidRDefault="00952722" w:rsidP="00582E69">
      <w:pPr>
        <w:keepNext/>
        <w:rPr>
          <w:b/>
        </w:rPr>
      </w:pPr>
    </w:p>
    <w:p w14:paraId="2A540DED" w14:textId="77777777" w:rsidR="00675860" w:rsidRPr="00507C84" w:rsidRDefault="00675860" w:rsidP="00582E69">
      <w:pPr>
        <w:pStyle w:val="Heading3"/>
        <w:keepNext/>
      </w:pPr>
      <w:bookmarkStart w:id="450" w:name="_Toc400531515"/>
      <w:bookmarkStart w:id="451" w:name="_Toc428533986"/>
      <w:bookmarkStart w:id="452" w:name="_Toc5787494"/>
      <w:r w:rsidRPr="00507C84">
        <w:t>DATA CONFIDENTIALITY</w:t>
      </w:r>
      <w:bookmarkEnd w:id="450"/>
      <w:bookmarkEnd w:id="451"/>
      <w:bookmarkEnd w:id="452"/>
    </w:p>
    <w:p w14:paraId="75A713F0" w14:textId="77777777" w:rsidR="00675860" w:rsidRPr="00851065" w:rsidRDefault="00675860" w:rsidP="00582E69">
      <w:pPr>
        <w:keepNext/>
      </w:pPr>
    </w:p>
    <w:p w14:paraId="25B4CC09" w14:textId="5F9442C7" w:rsidR="00675860" w:rsidRPr="007D420A" w:rsidRDefault="00675860" w:rsidP="00582E69">
      <w:pPr>
        <w:keepNext/>
      </w:pPr>
      <w:r w:rsidRPr="00851065">
        <w:t xml:space="preserve">All financial, statistical, personnel, customer and/or technical data supplied by the State to the </w:t>
      </w:r>
      <w:r w:rsidR="006C7D6B" w:rsidRPr="00851065">
        <w:t xml:space="preserve">Vendor </w:t>
      </w:r>
      <w:r w:rsidR="00571AFA" w:rsidRPr="00851065">
        <w:t>{Contractor}</w:t>
      </w:r>
      <w:r w:rsidRPr="00851065">
        <w:t xml:space="preserve"> are confidential (State Confidential Information).  The </w:t>
      </w:r>
      <w:r w:rsidR="006C7D6B" w:rsidRPr="00C65B22">
        <w:t xml:space="preserve">Vendor </w:t>
      </w:r>
      <w:r w:rsidR="00571AFA" w:rsidRPr="00C65B22">
        <w:t>{Contractor}</w:t>
      </w:r>
      <w:r w:rsidRPr="00C65B22">
        <w:t xml:space="preserve"> must secure all data from manipulation, sabotage, theft or breach of confidentiality.  The </w:t>
      </w:r>
      <w:r w:rsidR="006C7D6B" w:rsidRPr="00C65B22">
        <w:t xml:space="preserve">Vendor </w:t>
      </w:r>
      <w:r w:rsidR="00571AFA" w:rsidRPr="00C65B2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571AFA" w:rsidRPr="007D420A">
        <w:t>{Contractor}</w:t>
      </w:r>
      <w:r w:rsidRPr="007D420A">
        <w:t xml:space="preserve">, or any individual or entity in the </w:t>
      </w:r>
      <w:r w:rsidR="006C7D6B" w:rsidRPr="007D420A">
        <w:t>Vendor</w:t>
      </w:r>
      <w:r w:rsidR="004216A0" w:rsidRPr="007D420A">
        <w:t xml:space="preserve">’s </w:t>
      </w:r>
      <w:r w:rsidR="00571AFA" w:rsidRPr="007D420A">
        <w:t>{Contractor’s}</w:t>
      </w:r>
      <w:r w:rsidRPr="007D420A">
        <w:t xml:space="preserve"> charge or employ, will be considered a violation of this </w:t>
      </w:r>
      <w:r w:rsidR="00E808CB">
        <w:t>Blanket P.O.</w:t>
      </w:r>
      <w:r w:rsidRPr="007D420A">
        <w:t xml:space="preserve"> and may result in </w:t>
      </w:r>
      <w:r w:rsidR="00E808CB">
        <w:t>Blanket P.O.</w:t>
      </w:r>
      <w:r w:rsidRPr="007D420A">
        <w:t xml:space="preserve"> termination and the </w:t>
      </w:r>
      <w:r w:rsidR="006C7D6B" w:rsidRPr="007D420A">
        <w:t>Vendor</w:t>
      </w:r>
      <w:r w:rsidR="004216A0" w:rsidRPr="007D420A">
        <w:t>’s</w:t>
      </w:r>
      <w:r w:rsidR="006C7D6B" w:rsidRPr="007D420A">
        <w:t xml:space="preserve"> </w:t>
      </w:r>
      <w:r w:rsidR="00571AFA" w:rsidRPr="007D420A">
        <w:t>{Contractor’s}</w:t>
      </w:r>
      <w:r w:rsidRPr="007D420A">
        <w:t xml:space="preserve"> suspension or debarment from State contracting.  In addition, such conduct may be reported to the State Attorney General for possible criminal prosecution. </w:t>
      </w:r>
    </w:p>
    <w:p w14:paraId="240433D6" w14:textId="77777777" w:rsidR="00675860" w:rsidRPr="007D420A" w:rsidRDefault="00675860" w:rsidP="00851065"/>
    <w:p w14:paraId="504565EB" w14:textId="77777777" w:rsidR="00675860" w:rsidRPr="007D420A" w:rsidRDefault="00675860" w:rsidP="00851065">
      <w:r w:rsidRPr="007D420A">
        <w:t xml:space="preserve">The </w:t>
      </w:r>
      <w:r w:rsidR="006C7D6B" w:rsidRPr="007D420A">
        <w:t xml:space="preserve">Vendor </w:t>
      </w:r>
      <w:r w:rsidR="00571AFA" w:rsidRPr="007D420A">
        <w:t>{Contractor}</w:t>
      </w:r>
      <w:r w:rsidRPr="007D420A">
        <w:t xml:space="preserve"> shall assume total financial liability incurred by the </w:t>
      </w:r>
      <w:r w:rsidR="004216A0" w:rsidRPr="007D420A">
        <w:t xml:space="preserve">Vendor </w:t>
      </w:r>
      <w:r w:rsidR="00571AFA" w:rsidRPr="007D420A">
        <w:t>{Contractor}</w:t>
      </w:r>
      <w:r w:rsidRPr="007D420A">
        <w:t xml:space="preserve"> associated with any breach of confidentiality.</w:t>
      </w:r>
    </w:p>
    <w:p w14:paraId="1163C5A9" w14:textId="77777777" w:rsidR="00675860" w:rsidRPr="007D420A" w:rsidRDefault="00675860" w:rsidP="00851065"/>
    <w:p w14:paraId="3BA29D57" w14:textId="77777777" w:rsidR="00675860" w:rsidRPr="007D420A" w:rsidRDefault="00675860" w:rsidP="00C65B22">
      <w:r w:rsidRPr="007D420A">
        <w:t xml:space="preserve">When requested, the </w:t>
      </w:r>
      <w:r w:rsidR="006C7D6B" w:rsidRPr="007D420A">
        <w:t xml:space="preserve">Vendor </w:t>
      </w:r>
      <w:r w:rsidR="00571AFA" w:rsidRPr="007D420A">
        <w:t>{Contractor}</w:t>
      </w:r>
      <w:r w:rsidRPr="007D420A">
        <w:t xml:space="preserve"> and all project staff including its </w:t>
      </w:r>
      <w:r w:rsidR="008C514F">
        <w:rPr>
          <w:szCs w:val="22"/>
        </w:rPr>
        <w:t>Subcontractor</w:t>
      </w:r>
      <w:r w:rsidRPr="007D420A">
        <w:t xml:space="preserve">(s) must complete and sign confidentiality and non-disclosure agreements provided by the State. The </w:t>
      </w:r>
      <w:r w:rsidR="006C7D6B" w:rsidRPr="007D420A">
        <w:t xml:space="preserve">Vendor </w:t>
      </w:r>
      <w:r w:rsidR="00571AFA" w:rsidRPr="007D420A">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571AFA" w:rsidRPr="007D420A">
        <w:t>{Contractor’s}</w:t>
      </w:r>
      <w:r w:rsidRPr="007D420A">
        <w:t xml:space="preserve"> responsibility to ensure that any new staff sign the confidentiality agreement and complete the security awareness and confidentiality training modules within one </w:t>
      </w:r>
      <w:r w:rsidR="00B26307">
        <w:rPr>
          <w:rFonts w:cs="Arial"/>
        </w:rPr>
        <w:t xml:space="preserve">(1) </w:t>
      </w:r>
      <w:r w:rsidRPr="007D420A">
        <w:t>month of the employees’ start date.</w:t>
      </w:r>
    </w:p>
    <w:p w14:paraId="687AEE3E" w14:textId="77777777" w:rsidR="00675860" w:rsidRPr="007D420A" w:rsidRDefault="00675860" w:rsidP="00C65B22"/>
    <w:p w14:paraId="4F129FFB" w14:textId="77777777" w:rsidR="00675860" w:rsidRPr="00851065" w:rsidRDefault="00675860" w:rsidP="00C65B22">
      <w:r w:rsidRPr="007D420A">
        <w:t xml:space="preserve">The State reserves the right to obtain, or require the </w:t>
      </w:r>
      <w:r w:rsidR="006C7D6B" w:rsidRPr="007D420A">
        <w:t xml:space="preserve">Vendor </w:t>
      </w:r>
      <w:r w:rsidR="00571AFA" w:rsidRPr="007D420A">
        <w:t>{Contractor}</w:t>
      </w:r>
      <w:r w:rsidRPr="007D420A">
        <w:t xml:space="preserve"> to obtain, criminal history background checks from the New Jersey State Police for all </w:t>
      </w:r>
      <w:r w:rsidR="0033170F">
        <w:rPr>
          <w:rFonts w:cs="Arial"/>
          <w:szCs w:val="22"/>
        </w:rPr>
        <w:t>Vendor {Contractor</w:t>
      </w:r>
      <w:r w:rsidR="0033170F" w:rsidRPr="00851065">
        <w:t>}</w:t>
      </w:r>
      <w:r w:rsidRPr="00851065">
        <w:t xml:space="preserve"> and project staff (to protect the State of New Jersey from losses resulting from </w:t>
      </w:r>
      <w:r w:rsidR="0033170F">
        <w:rPr>
          <w:rFonts w:cs="Arial"/>
          <w:szCs w:val="22"/>
        </w:rPr>
        <w:t>Vendor {Contractor</w:t>
      </w:r>
      <w:r w:rsidR="00571AFA">
        <w:rPr>
          <w:rFonts w:cs="Arial"/>
          <w:szCs w:val="22"/>
        </w:rPr>
        <w:t>}</w:t>
      </w:r>
      <w:r w:rsidRPr="00851065">
        <w:t xml:space="preserve"> 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189049C3" w14:textId="77777777" w:rsidR="00675860" w:rsidRPr="00851065" w:rsidRDefault="00675860" w:rsidP="00C65B22"/>
    <w:p w14:paraId="726A6EB1" w14:textId="77777777" w:rsidR="00675860" w:rsidRPr="00507C84" w:rsidRDefault="006C7D6B" w:rsidP="002F0497">
      <w:pPr>
        <w:pStyle w:val="Heading4"/>
        <w:keepNext/>
      </w:pPr>
      <w:r>
        <w:t>VENDOR</w:t>
      </w:r>
      <w:r w:rsidR="004216A0">
        <w:t>’s</w:t>
      </w:r>
      <w:r>
        <w:t xml:space="preserve"> </w:t>
      </w:r>
      <w:r w:rsidR="00E539C1">
        <w:t>{</w:t>
      </w:r>
      <w:r>
        <w:t>CONTRACTOR</w:t>
      </w:r>
      <w:r w:rsidR="00675860" w:rsidRPr="00507C84">
        <w:t>’S</w:t>
      </w:r>
      <w:r w:rsidR="00E539C1">
        <w:t>}</w:t>
      </w:r>
      <w:r w:rsidR="00675860" w:rsidRPr="00507C84">
        <w:t xml:space="preserve"> CONFIDENTIAL INFORMATION</w:t>
      </w:r>
    </w:p>
    <w:p w14:paraId="7825669F" w14:textId="77777777" w:rsidR="00675860" w:rsidRPr="00851065" w:rsidRDefault="00675860" w:rsidP="002F0497">
      <w:pPr>
        <w:keepNext/>
      </w:pPr>
    </w:p>
    <w:p w14:paraId="4DDED85F" w14:textId="77777777" w:rsidR="00675860" w:rsidRPr="00851065" w:rsidRDefault="00675860" w:rsidP="000A26C8">
      <w:pPr>
        <w:pStyle w:val="ListParagraph"/>
        <w:keepNext/>
        <w:numPr>
          <w:ilvl w:val="0"/>
          <w:numId w:val="33"/>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752956F5" w:rsidR="00675860" w:rsidRPr="007D420A" w:rsidRDefault="00675860" w:rsidP="000A26C8">
      <w:pPr>
        <w:pStyle w:val="ListParagraph"/>
        <w:numPr>
          <w:ilvl w:val="0"/>
          <w:numId w:val="33"/>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w:t>
      </w:r>
      <w:r w:rsidRPr="007D420A">
        <w:lastRenderedPageBreak/>
        <w:t xml:space="preserve">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{Contractor’s}</w:t>
      </w:r>
      <w:r w:rsidRPr="007D420A">
        <w:t xml:space="preserve"> </w:t>
      </w:r>
      <w:r w:rsidR="00CE00E7">
        <w:t>Quote</w:t>
      </w:r>
      <w:r w:rsidRPr="007D420A">
        <w:t xml:space="preserve"> as Background IP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6C3ED83" w14:textId="77777777" w:rsidR="00675860" w:rsidRPr="007D420A" w:rsidRDefault="00675860" w:rsidP="008F15CC">
      <w:pPr>
        <w:ind w:firstLine="720"/>
      </w:pPr>
    </w:p>
    <w:p w14:paraId="757B8B0F" w14:textId="77777777" w:rsidR="00675860" w:rsidRPr="007D420A" w:rsidRDefault="00675860" w:rsidP="000A26C8">
      <w:pPr>
        <w:pStyle w:val="ListParagraph"/>
        <w:numPr>
          <w:ilvl w:val="0"/>
          <w:numId w:val="33"/>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0A26C8">
      <w:pPr>
        <w:pStyle w:val="ListParagraph"/>
        <w:numPr>
          <w:ilvl w:val="0"/>
          <w:numId w:val="33"/>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0A26C8">
      <w:pPr>
        <w:pStyle w:val="ListParagraph"/>
        <w:numPr>
          <w:ilvl w:val="0"/>
          <w:numId w:val="33"/>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Default="00675860" w:rsidP="000A26C8">
      <w:pPr>
        <w:pStyle w:val="ListParagraph"/>
        <w:numPr>
          <w:ilvl w:val="0"/>
          <w:numId w:val="33"/>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shall, if permitted by law, provide the State with as much notice, in writing, as is reasonably practicable and </w:t>
      </w:r>
      <w:r w:rsidR="006C7D6B" w:rsidRPr="007D420A">
        <w:t>Vendor</w:t>
      </w:r>
      <w:r w:rsidR="004216A0" w:rsidRPr="007D420A">
        <w:t>’s</w:t>
      </w:r>
      <w:r w:rsidR="006C7D6B" w:rsidRPr="007D420A">
        <w:t xml:space="preserve"> </w:t>
      </w:r>
      <w:r w:rsidR="00571AFA" w:rsidRPr="007D420A">
        <w:t>{Contractor’s}</w:t>
      </w:r>
      <w:r w:rsidRPr="007D420A">
        <w:t xml:space="preserve"> intended response to such order of law.  The State shall take any action it deems appropriate to protect its documents and/or information</w:t>
      </w:r>
      <w:r w:rsidR="00E61B5D">
        <w:t>; and</w:t>
      </w:r>
    </w:p>
    <w:p w14:paraId="16A01FF3" w14:textId="77777777" w:rsidR="002700AC" w:rsidRDefault="002700AC" w:rsidP="002700AC">
      <w:pPr>
        <w:pStyle w:val="ListParagraph"/>
      </w:pPr>
    </w:p>
    <w:p w14:paraId="17F67908" w14:textId="77777777" w:rsidR="002700AC" w:rsidRDefault="002700AC" w:rsidP="000A26C8">
      <w:pPr>
        <w:pStyle w:val="ListParagraph"/>
        <w:numPr>
          <w:ilvl w:val="0"/>
          <w:numId w:val="33"/>
        </w:numPr>
      </w:pPr>
      <w:r w:rsidRPr="007D420A">
        <w:t xml:space="preserve">Notwithstanding the requirements of nondisclosure described in these Sections </w:t>
      </w:r>
      <w:r w:rsidRPr="005D78D4">
        <w:t>5.9.1</w:t>
      </w:r>
      <w:r w:rsidRPr="007D420A">
        <w:t xml:space="preserve"> and </w:t>
      </w:r>
      <w:r w:rsidRPr="005D78D4">
        <w:t>5.9.1.1</w:t>
      </w:r>
      <w:r w:rsidRPr="007D420A">
        <w:t>, either party may release the other party’s Confidential Information</w:t>
      </w:r>
      <w:r>
        <w:t>:</w:t>
      </w:r>
    </w:p>
    <w:p w14:paraId="658DF3E2" w14:textId="77777777" w:rsidR="002700AC" w:rsidRDefault="002700AC" w:rsidP="002700AC">
      <w:pPr>
        <w:pStyle w:val="ListParagraph"/>
      </w:pPr>
    </w:p>
    <w:p w14:paraId="11D205FD" w14:textId="77777777" w:rsidR="002700AC" w:rsidRDefault="002700AC" w:rsidP="000A26C8">
      <w:pPr>
        <w:pStyle w:val="ListParagraph"/>
        <w:numPr>
          <w:ilvl w:val="0"/>
          <w:numId w:val="66"/>
        </w:numPr>
      </w:pPr>
      <w:r w:rsidRPr="007D420A">
        <w:t>if directed to do so by a court or arbit</w:t>
      </w:r>
      <w:r>
        <w:t>rator of competent jurisdiction; or</w:t>
      </w:r>
    </w:p>
    <w:p w14:paraId="413C6911" w14:textId="77777777" w:rsidR="002700AC" w:rsidRDefault="002700AC" w:rsidP="000A26C8">
      <w:pPr>
        <w:pStyle w:val="ListParagraph"/>
        <w:numPr>
          <w:ilvl w:val="0"/>
          <w:numId w:val="66"/>
        </w:numPr>
      </w:pPr>
      <w:r w:rsidRPr="007D420A">
        <w:t>pursuant to a lawfully issued subpoena or other lawful document request</w:t>
      </w:r>
      <w:r>
        <w:t>:</w:t>
      </w:r>
    </w:p>
    <w:p w14:paraId="459786D2" w14:textId="77777777" w:rsidR="002700AC" w:rsidRDefault="002700AC" w:rsidP="002700AC">
      <w:pPr>
        <w:pStyle w:val="ListParagraph"/>
        <w:ind w:left="2160" w:hanging="720"/>
      </w:pPr>
      <w:r w:rsidRPr="007D420A">
        <w:t>(</w:t>
      </w:r>
      <w:r>
        <w:t>a</w:t>
      </w:r>
      <w:r w:rsidRPr="007D420A">
        <w:t>)</w:t>
      </w:r>
      <w:r>
        <w:tab/>
      </w:r>
      <w:r w:rsidRPr="007D420A">
        <w:t>in the case of the State, if the State determines the documents or information are subject to disclosure and Vendor {Contractor} does not exercise its rights as described in Section 5.9.1.1(</w:t>
      </w:r>
      <w:r>
        <w:t>E</w:t>
      </w:r>
      <w:r w:rsidRPr="007D420A">
        <w:t xml:space="preserve">), or if Vendor {Contractor} is unsuccessful in defending its rights as described in </w:t>
      </w:r>
      <w:r w:rsidRPr="00DE1E17">
        <w:t xml:space="preserve">Section </w:t>
      </w:r>
      <w:r w:rsidRPr="005D78D4">
        <w:t>5.9.1.1</w:t>
      </w:r>
      <w:r w:rsidRPr="00DE1E17">
        <w:t>(</w:t>
      </w:r>
      <w:r>
        <w:t>E);</w:t>
      </w:r>
      <w:r w:rsidRPr="007D420A">
        <w:t xml:space="preserve"> or </w:t>
      </w:r>
    </w:p>
    <w:p w14:paraId="611BF15E" w14:textId="77777777" w:rsidR="002700AC" w:rsidRPr="007D420A" w:rsidRDefault="002700AC" w:rsidP="002700AC">
      <w:pPr>
        <w:pStyle w:val="ListParagraph"/>
        <w:ind w:left="2160" w:hanging="720"/>
      </w:pPr>
      <w:r w:rsidRPr="007D420A">
        <w:t>(</w:t>
      </w:r>
      <w:r>
        <w:t>b</w:t>
      </w:r>
      <w:r w:rsidRPr="007D420A">
        <w:t>)</w:t>
      </w:r>
      <w:r>
        <w:tab/>
      </w:r>
      <w:r w:rsidRPr="007D420A">
        <w:t>in the case of Vendor {Contractor}, if Vendor {Contractor} determines the docume</w:t>
      </w:r>
      <w:r>
        <w:t>n</w:t>
      </w:r>
      <w:r w:rsidRPr="007D420A">
        <w:t xml:space="preserve">ts or information are subject to disclosure and the State does not exercise its rights described in Section </w:t>
      </w:r>
      <w:r w:rsidRPr="005D78D4">
        <w:t>5.9.1.1</w:t>
      </w:r>
      <w:r w:rsidRPr="007D420A">
        <w:t>(</w:t>
      </w:r>
      <w:r>
        <w:t>F</w:t>
      </w:r>
      <w:r w:rsidRPr="007D420A">
        <w:t xml:space="preserve">), or if the State is unsuccessful in defending its rights as described in Section </w:t>
      </w:r>
      <w:r w:rsidRPr="005D78D4">
        <w:t>5.9.1.1</w:t>
      </w:r>
      <w:r w:rsidRPr="007D420A">
        <w:t>(</w:t>
      </w:r>
      <w:r>
        <w:t>F</w:t>
      </w:r>
      <w:r w:rsidRPr="007D420A">
        <w:t>).</w:t>
      </w:r>
    </w:p>
    <w:p w14:paraId="08077D24" w14:textId="77777777" w:rsidR="00675860" w:rsidRPr="007D420A" w:rsidRDefault="00675860" w:rsidP="007D420A"/>
    <w:p w14:paraId="22588753" w14:textId="77777777" w:rsidR="00675860" w:rsidRPr="00507C84" w:rsidRDefault="00675860" w:rsidP="002F0497">
      <w:pPr>
        <w:pStyle w:val="Heading3"/>
        <w:keepNext/>
        <w:rPr>
          <w:rFonts w:eastAsia="Calibri"/>
        </w:rPr>
      </w:pPr>
      <w:bookmarkStart w:id="453" w:name="_Toc400531516"/>
      <w:bookmarkStart w:id="454" w:name="_Toc428533987"/>
      <w:bookmarkStart w:id="455" w:name="_Toc5787495"/>
      <w:r w:rsidRPr="00507C84">
        <w:rPr>
          <w:rFonts w:eastAsia="Calibri"/>
        </w:rPr>
        <w:t>DATA SECURITY STANDARDS</w:t>
      </w:r>
      <w:bookmarkEnd w:id="453"/>
      <w:bookmarkEnd w:id="454"/>
      <w:bookmarkEnd w:id="455"/>
      <w:r w:rsidRPr="00507C84">
        <w:rPr>
          <w:rFonts w:eastAsia="Calibri"/>
        </w:rPr>
        <w:t xml:space="preserve"> </w:t>
      </w:r>
    </w:p>
    <w:p w14:paraId="394C4C4D" w14:textId="77777777" w:rsidR="00675860" w:rsidRPr="007D420A" w:rsidRDefault="00675860" w:rsidP="002F0497">
      <w:pPr>
        <w:keepNext/>
        <w:rPr>
          <w:rFonts w:eastAsia="Calibri"/>
        </w:rPr>
      </w:pPr>
    </w:p>
    <w:p w14:paraId="0DD6FD0B" w14:textId="77777777" w:rsidR="00675860" w:rsidRPr="00851065" w:rsidRDefault="00675860" w:rsidP="002F0497">
      <w:pPr>
        <w:keepNext/>
      </w:pPr>
      <w:r w:rsidRPr="00851065">
        <w:t xml:space="preserve">Data Security: The </w:t>
      </w:r>
      <w:r w:rsidR="006C7D6B" w:rsidRPr="00851065">
        <w:t xml:space="preserve">Vendor </w:t>
      </w:r>
      <w:r w:rsidR="00571AFA" w:rsidRPr="00851065">
        <w:t>{Contractor}</w:t>
      </w:r>
      <w:r w:rsidRPr="00851065">
        <w:t xml:space="preserve"> at a minimum must protect and maintain the security of data traveling its network in accordance with generally accepted industry practices.</w:t>
      </w:r>
    </w:p>
    <w:p w14:paraId="0BB64D44" w14:textId="77777777" w:rsidR="00675860" w:rsidRPr="00C65B22" w:rsidRDefault="00675860" w:rsidP="00851065"/>
    <w:p w14:paraId="6BBEDB01" w14:textId="77777777" w:rsidR="00BB33D7" w:rsidRDefault="00BB33D7" w:rsidP="004B0723">
      <w:pPr>
        <w:numPr>
          <w:ilvl w:val="0"/>
          <w:numId w:val="14"/>
        </w:numPr>
        <w:ind w:left="720"/>
        <w:rPr>
          <w:rFonts w:eastAsia="Calibri"/>
        </w:rPr>
      </w:pPr>
      <w:r w:rsidRPr="00C65B22">
        <w:rPr>
          <w:rFonts w:eastAsia="Calibri"/>
        </w:rPr>
        <w:t>Any Personally Identifiable Information must be protected.  All data must be classified in accordance with the State's Asset Classification and Control policy, 08-04-NJOIT (</w:t>
      </w:r>
      <w:hyperlink r:id="rId58" w:history="1">
        <w:r w:rsidRPr="007E7C4E">
          <w:rPr>
            <w:rStyle w:val="Hyperlink"/>
            <w:rFonts w:eastAsia="Calibri"/>
          </w:rPr>
          <w:t>http://www.nj.gov/it/ps</w:t>
        </w:r>
      </w:hyperlink>
      <w:r w:rsidRPr="00C65B22">
        <w:rPr>
          <w:rFonts w:eastAsia="Calibri"/>
        </w:rPr>
        <w:t>).  Additionally, data must be disposed of in accordance with the State's Information Disposal and Media Sanitation policy, 09-10-NJOIT (</w:t>
      </w:r>
      <w:hyperlink r:id="rId59" w:history="1">
        <w:r w:rsidRPr="007C3332">
          <w:rPr>
            <w:rStyle w:val="Hyperlink"/>
            <w:rFonts w:eastAsia="Calibri"/>
            <w:color w:val="0070C0"/>
          </w:rPr>
          <w:t>http://www.nj.gov/it/ps</w:t>
        </w:r>
      </w:hyperlink>
      <w:r w:rsidRPr="00C65B22">
        <w:rPr>
          <w:rFonts w:eastAsia="Calibri"/>
        </w:rPr>
        <w:t>)</w:t>
      </w:r>
      <w:r>
        <w:rPr>
          <w:rFonts w:eastAsia="Calibri"/>
        </w:rPr>
        <w:t>; and</w:t>
      </w:r>
    </w:p>
    <w:p w14:paraId="13E4A323" w14:textId="77777777" w:rsidR="00BB33D7" w:rsidRDefault="00BB33D7" w:rsidP="00BB33D7">
      <w:pPr>
        <w:ind w:left="720"/>
        <w:rPr>
          <w:rFonts w:eastAsia="Calibri"/>
        </w:rPr>
      </w:pPr>
    </w:p>
    <w:p w14:paraId="45532D3D" w14:textId="77777777" w:rsidR="00675860" w:rsidRPr="00BB33D7" w:rsidRDefault="00675860" w:rsidP="004B0723">
      <w:pPr>
        <w:numPr>
          <w:ilvl w:val="0"/>
          <w:numId w:val="14"/>
        </w:numPr>
        <w:ind w:left="720"/>
        <w:rPr>
          <w:rFonts w:eastAsia="Calibri"/>
        </w:rPr>
      </w:pPr>
      <w:r w:rsidRPr="00BB33D7">
        <w:rPr>
          <w:rFonts w:eastAsia="Calibri"/>
        </w:rPr>
        <w:lastRenderedPageBreak/>
        <w:t>Data usage, storage, and protection is subject to all applicable federal and state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w:t>
      </w:r>
      <w:r w:rsidR="0067363C" w:rsidRPr="00BB33D7">
        <w:rPr>
          <w:rFonts w:eastAsia="Calibri"/>
        </w:rPr>
        <w:t>te tax confidentiality statute,</w:t>
      </w:r>
      <w:r w:rsidRPr="00BB33D7">
        <w:rPr>
          <w:rFonts w:eastAsia="Calibri"/>
        </w:rPr>
        <w:t xml:space="preserve"> </w:t>
      </w:r>
      <w:r w:rsidR="00644FEC" w:rsidRPr="00BB33D7">
        <w:rPr>
          <w:color w:val="000000"/>
          <w:u w:val="single"/>
        </w:rPr>
        <w:t>N.J.S.A.</w:t>
      </w:r>
      <w:r w:rsidRPr="00BB33D7">
        <w:rPr>
          <w:rFonts w:eastAsia="Calibri"/>
        </w:rPr>
        <w:t xml:space="preserve"> 54:50-8, New Jersey Identity Theft Prevention Act, </w:t>
      </w:r>
      <w:r w:rsidR="008A5E62" w:rsidRPr="00BB33D7">
        <w:rPr>
          <w:color w:val="000000"/>
          <w:u w:val="single"/>
        </w:rPr>
        <w:t>N.J.S.A.</w:t>
      </w:r>
      <w:r w:rsidRPr="00BB33D7">
        <w:rPr>
          <w:rFonts w:eastAsia="Calibri"/>
        </w:rPr>
        <w:t xml:space="preserve"> 56:11-44 </w:t>
      </w:r>
      <w:r w:rsidR="00C76170" w:rsidRPr="00BB33D7">
        <w:rPr>
          <w:rFonts w:cs="Arial"/>
          <w:szCs w:val="22"/>
          <w:u w:val="single"/>
          <w:lang w:val="x-none"/>
        </w:rPr>
        <w:t>et</w:t>
      </w:r>
      <w:r w:rsidR="00C76170" w:rsidRPr="00BB33D7">
        <w:rPr>
          <w:rFonts w:cs="Arial"/>
          <w:szCs w:val="22"/>
          <w:lang w:val="x-none"/>
        </w:rPr>
        <w:t xml:space="preserve"> </w:t>
      </w:r>
      <w:r w:rsidR="00C76170" w:rsidRPr="00BB33D7">
        <w:rPr>
          <w:rFonts w:cs="Arial"/>
          <w:szCs w:val="22"/>
          <w:u w:val="single"/>
          <w:lang w:val="x-none"/>
        </w:rPr>
        <w:t>seq.</w:t>
      </w:r>
      <w:r w:rsidRPr="00BB33D7">
        <w:rPr>
          <w:rFonts w:eastAsia="Calibri"/>
        </w:rPr>
        <w:t xml:space="preserve">, the federal Drivers' Privacy Protection Act of 1994, Pub.L.103-322, and the confidentiality requirements of </w:t>
      </w:r>
      <w:r w:rsidR="008A5E62" w:rsidRPr="00BB33D7">
        <w:rPr>
          <w:color w:val="000000"/>
          <w:u w:val="single"/>
        </w:rPr>
        <w:t>N.J.S.A.</w:t>
      </w:r>
      <w:r w:rsidRPr="00BB33D7">
        <w:rPr>
          <w:rFonts w:eastAsia="Calibri"/>
        </w:rPr>
        <w:t xml:space="preserve"> 39:2-3.4.  </w:t>
      </w:r>
      <w:r w:rsidR="006C7D6B" w:rsidRPr="00BB33D7">
        <w:rPr>
          <w:rFonts w:eastAsia="Calibri"/>
        </w:rPr>
        <w:t xml:space="preserve">Vendor </w:t>
      </w:r>
      <w:r w:rsidR="00571AFA" w:rsidRPr="00BB33D7">
        <w:rPr>
          <w:rFonts w:eastAsia="Calibri"/>
        </w:rPr>
        <w:t>{Contractor}</w:t>
      </w:r>
      <w:r w:rsidRPr="00BB33D7">
        <w:rPr>
          <w:rFonts w:eastAsia="Calibri"/>
        </w:rPr>
        <w:t xml:space="preserve"> must also conform to Payment Card Industry (PCI) Data Security Standard</w:t>
      </w:r>
      <w:r w:rsidR="00E61B5D" w:rsidRPr="00BB33D7">
        <w:rPr>
          <w:rFonts w:eastAsia="Calibri"/>
        </w:rPr>
        <w:t>;</w:t>
      </w:r>
    </w:p>
    <w:p w14:paraId="22FB477E" w14:textId="77777777" w:rsidR="00675860" w:rsidRPr="007D420A" w:rsidRDefault="00675860" w:rsidP="00C65B22"/>
    <w:p w14:paraId="1CF26772" w14:textId="77777777" w:rsidR="00675860" w:rsidRPr="007D420A" w:rsidRDefault="00675860" w:rsidP="00C65B22">
      <w:r w:rsidRPr="007D420A">
        <w:t xml:space="preserve">Data Transmission:  The </w:t>
      </w:r>
      <w:r w:rsidR="006C7D6B" w:rsidRPr="007D420A">
        <w:t xml:space="preserve">Vendor </w:t>
      </w:r>
      <w:r w:rsidR="00571AFA" w:rsidRPr="007D420A">
        <w:t>{Contractor}</w:t>
      </w:r>
      <w:r w:rsidRPr="007D420A">
        <w:t xml:space="preserve"> must only transmit or exchange State of New Jersey data with other parties when expressly requested in writing and permitted by and in accordance with requirements of the State of New Jersey. The </w:t>
      </w:r>
      <w:r w:rsidR="006C7D6B" w:rsidRPr="007D420A">
        <w:t xml:space="preserve">Vendor </w:t>
      </w:r>
      <w:r w:rsidR="00571AFA" w:rsidRPr="007D420A">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571AFA" w:rsidRPr="007D420A">
        <w:t>{Contractor}</w:t>
      </w:r>
      <w:r w:rsidRPr="007D420A">
        <w:t xml:space="preserve"> must encrypt all data defined as personally identifiable or confidential by the State of New Jersey or applicable law, regulation or standard during any transmission or exchange of that data.</w:t>
      </w:r>
    </w:p>
    <w:p w14:paraId="1A773C82" w14:textId="77777777" w:rsidR="00675860" w:rsidRPr="007D420A" w:rsidRDefault="00675860" w:rsidP="00C65B22"/>
    <w:p w14:paraId="6B5914A0" w14:textId="059D3272"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571AFA" w:rsidRPr="007D420A">
        <w:t>{Contractor}</w:t>
      </w:r>
      <w:r w:rsidRPr="007D420A">
        <w:t xml:space="preserve"> in the performance of the </w:t>
      </w:r>
      <w:r w:rsidR="00E808CB">
        <w:t>Blanket P.O.</w:t>
      </w:r>
      <w:r w:rsidRPr="007D420A">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w:t>
      </w:r>
      <w:r w:rsidR="00362BA7">
        <w:t>Contract</w:t>
      </w:r>
      <w:r w:rsidRPr="007D420A">
        <w:t xml:space="preserve"> Manager.  The </w:t>
      </w:r>
      <w:r w:rsidR="006C7D6B" w:rsidRPr="007D420A">
        <w:t xml:space="preserve">Vendor </w:t>
      </w:r>
      <w:r w:rsidR="00571AFA" w:rsidRPr="007D420A">
        <w:t>{Contractor}</w:t>
      </w:r>
      <w:r w:rsidRPr="007D420A">
        <w:t xml:space="preserve"> must encrypt all data at rest defined as personally identifiable information by the State of New Jersey or applicable law, regulation or standard.  The </w:t>
      </w:r>
      <w:r w:rsidR="006C7D6B" w:rsidRPr="007D420A">
        <w:t xml:space="preserve">Vendor </w:t>
      </w:r>
      <w:r w:rsidR="00571AFA" w:rsidRPr="007D420A">
        <w:t>{Contractor}</w:t>
      </w:r>
      <w:r w:rsidRPr="007D420A">
        <w:t xml:space="preserve"> must not store or transfer State of New Jersey data outside of the United States.</w:t>
      </w:r>
    </w:p>
    <w:p w14:paraId="53793051" w14:textId="77777777" w:rsidR="00675860" w:rsidRPr="007D420A" w:rsidRDefault="00675860" w:rsidP="00C65B22"/>
    <w:p w14:paraId="6B3F665E"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7A472745" w14:textId="77777777" w:rsidR="00675860" w:rsidRPr="007D420A" w:rsidRDefault="00675860" w:rsidP="007D420A"/>
    <w:p w14:paraId="16BA7D7A"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571AFA" w:rsidRPr="007D420A">
        <w:t>{Contractor}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E539C1" w:rsidRPr="007D420A">
        <w:t>{</w:t>
      </w:r>
      <w:r w:rsidR="004216A0" w:rsidRPr="007D420A">
        <w:t>C</w:t>
      </w:r>
      <w:r w:rsidR="006C7D6B" w:rsidRPr="007D420A">
        <w:t>ontractor</w:t>
      </w:r>
      <w:r w:rsidRPr="007D420A">
        <w:t>s</w:t>
      </w:r>
      <w:r w:rsidR="00E539C1" w:rsidRPr="007D420A">
        <w:t>}</w:t>
      </w:r>
      <w:r w:rsidRPr="007D420A">
        <w:t xml:space="preserve"> or interested parties except on a case-by-case basis as specifically agreed to in writing by the State Contract Manager. </w:t>
      </w:r>
    </w:p>
    <w:p w14:paraId="0B6C6B18" w14:textId="77777777" w:rsidR="00675860" w:rsidRPr="007D420A" w:rsidRDefault="00675860" w:rsidP="007D420A"/>
    <w:p w14:paraId="59552CEB" w14:textId="77777777" w:rsidR="00675860" w:rsidRPr="007D420A" w:rsidRDefault="00675860" w:rsidP="007D420A">
      <w:r w:rsidRPr="007D420A">
        <w:t xml:space="preserve">Data Breach:  Unauthorized Release Notification:  The </w:t>
      </w:r>
      <w:r w:rsidR="006C7D6B" w:rsidRPr="007D420A">
        <w:t xml:space="preserve">Vendor </w:t>
      </w:r>
      <w:r w:rsidR="00571AFA" w:rsidRPr="007D420A">
        <w:t>{Contractor}</w:t>
      </w:r>
      <w:r w:rsidRPr="007D420A">
        <w:t xml:space="preserve"> 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571AFA" w:rsidRPr="007D420A">
        <w:t>{Contractor’s}</w:t>
      </w:r>
      <w:r w:rsidRPr="007D420A">
        <w:t xml:space="preserve"> security obligations or other event requiring notification under applicable law ("Notification Event"), the </w:t>
      </w:r>
      <w:r w:rsidR="006C7D6B" w:rsidRPr="007D420A">
        <w:t xml:space="preserve">Vendor </w:t>
      </w:r>
      <w:r w:rsidR="00571AFA" w:rsidRPr="007D420A">
        <w:t>{Contractor}</w:t>
      </w:r>
      <w:r w:rsidRPr="007D420A">
        <w:t xml:space="preserve">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3A90BDD" w14:textId="77777777" w:rsidR="00675860" w:rsidRPr="007D420A" w:rsidRDefault="00675860" w:rsidP="007D420A"/>
    <w:p w14:paraId="7738E49D" w14:textId="38ACE911" w:rsidR="00675860" w:rsidRPr="007D420A" w:rsidRDefault="00675860" w:rsidP="007D420A">
      <w:r w:rsidRPr="007D420A">
        <w:t xml:space="preserve">End of </w:t>
      </w:r>
      <w:r w:rsidR="001D2ACC">
        <w:t>Blanket P.O.</w:t>
      </w:r>
      <w:r w:rsidRPr="007D420A">
        <w:t xml:space="preserve"> Data Handling:  Upon termination/expiration of this </w:t>
      </w:r>
      <w:r w:rsidR="00E808CB">
        <w:t>Blanket P.O.</w:t>
      </w:r>
      <w:r w:rsidRPr="007D420A">
        <w:t xml:space="preserve"> the </w:t>
      </w:r>
      <w:r w:rsidR="006C7D6B" w:rsidRPr="007D420A">
        <w:t xml:space="preserve">Vendor </w:t>
      </w:r>
      <w:r w:rsidR="00571AFA" w:rsidRPr="007D420A">
        <w:t>{Contractor}</w:t>
      </w:r>
      <w:r w:rsidRPr="007D420A">
        <w:t xml:space="preserve"> must first return all State data to the State in a usable format as defined in the </w:t>
      </w:r>
      <w:r w:rsidR="001D2ACC">
        <w:t>Blanket P.O.</w:t>
      </w:r>
      <w:r w:rsidRPr="007D420A">
        <w:t xml:space="preserve">, or in an open standards machine-readable format if not.  The </w:t>
      </w:r>
      <w:r w:rsidR="006C7D6B" w:rsidRPr="007D420A">
        <w:t xml:space="preserve">Vendor </w:t>
      </w:r>
      <w:r w:rsidR="00571AFA" w:rsidRPr="007D420A">
        <w:t>{Contractor}</w:t>
      </w:r>
      <w:r w:rsidRPr="007D420A">
        <w:t xml:space="preserve"> must then erase, destroy, and render unreadable all </w:t>
      </w:r>
      <w:r w:rsidR="006C7D6B" w:rsidRPr="007D420A">
        <w:t xml:space="preserve">Vendor </w:t>
      </w:r>
      <w:r w:rsidR="00571AFA" w:rsidRPr="007D420A">
        <w:t>{Contractor}</w:t>
      </w:r>
      <w:r w:rsidRPr="007D420A">
        <w:t xml:space="preserve"> copies of State data according to the standards enumerated in accordance with the State's most recent Information Disposal and Media Sanitation policy, currently 09-10-NJOIT (www.nj.gov/it/ps) and certify in writing that these actions </w:t>
      </w:r>
      <w:r w:rsidRPr="007D420A">
        <w:lastRenderedPageBreak/>
        <w:t xml:space="preserve">have been completed within 30 days after the termination/expiration of the </w:t>
      </w:r>
      <w:r w:rsidR="001D2ACC">
        <w:t>Blanket P.O.</w:t>
      </w:r>
      <w:r w:rsidRPr="007D420A">
        <w:t xml:space="preserve"> or within seven (7) days of the request of an agent of the State whichever shall come first.</w:t>
      </w:r>
    </w:p>
    <w:p w14:paraId="5CA7583D" w14:textId="77777777" w:rsidR="00675860" w:rsidRPr="007D420A" w:rsidRDefault="00675860" w:rsidP="007D420A"/>
    <w:p w14:paraId="5E5A8D92" w14:textId="77777777" w:rsidR="00675860" w:rsidRPr="002E7691" w:rsidRDefault="00DA74B9" w:rsidP="00F10BE2">
      <w:pPr>
        <w:pStyle w:val="Heading3"/>
        <w:keepNext/>
        <w:rPr>
          <w:rFonts w:eastAsia="Calibri"/>
        </w:rPr>
      </w:pPr>
      <w:bookmarkStart w:id="456" w:name="_Toc400531517"/>
      <w:bookmarkStart w:id="457" w:name="_Toc428533988"/>
      <w:bookmarkStart w:id="458" w:name="_Toc5787496"/>
      <w:r w:rsidRPr="002E7691">
        <w:rPr>
          <w:caps w:val="0"/>
        </w:rPr>
        <w:t>TAX RETURN DATA SECURITY</w:t>
      </w:r>
      <w:bookmarkEnd w:id="456"/>
      <w:bookmarkEnd w:id="457"/>
      <w:bookmarkEnd w:id="458"/>
      <w:r w:rsidRPr="002E7691">
        <w:rPr>
          <w:caps w:val="0"/>
        </w:rPr>
        <w:t xml:space="preserve"> </w:t>
      </w:r>
    </w:p>
    <w:p w14:paraId="52F5FFF1" w14:textId="77777777" w:rsidR="00675860" w:rsidRPr="00851065" w:rsidRDefault="00675860" w:rsidP="00F10BE2">
      <w:pPr>
        <w:keepNext/>
      </w:pPr>
    </w:p>
    <w:p w14:paraId="352A996B" w14:textId="77777777" w:rsidR="00DE1E17" w:rsidRPr="007D420A" w:rsidRDefault="00DE1E17" w:rsidP="00DE1E17">
      <w:pPr>
        <w:rPr>
          <w:b/>
        </w:rPr>
      </w:pPr>
      <w:r>
        <w:t xml:space="preserve">Not applicable to this procurement. </w:t>
      </w:r>
    </w:p>
    <w:p w14:paraId="47B6C094" w14:textId="77777777" w:rsidR="00FE2EBD" w:rsidRDefault="00FE2EBD" w:rsidP="00851065"/>
    <w:p w14:paraId="4906C8BA" w14:textId="77777777" w:rsidR="00FE2EBD" w:rsidRPr="00507C84" w:rsidRDefault="00DA74B9" w:rsidP="002F0497">
      <w:pPr>
        <w:pStyle w:val="Heading3"/>
        <w:keepNext/>
      </w:pPr>
      <w:bookmarkStart w:id="459" w:name="_Toc5787497"/>
      <w:r>
        <w:rPr>
          <w:caps w:val="0"/>
        </w:rPr>
        <w:t>SECURITY PLAN</w:t>
      </w:r>
      <w:bookmarkEnd w:id="459"/>
    </w:p>
    <w:p w14:paraId="244F750B" w14:textId="77777777" w:rsidR="00FE2EBD" w:rsidRDefault="00FE2EBD" w:rsidP="002F0497">
      <w:pPr>
        <w:keepNext/>
      </w:pPr>
    </w:p>
    <w:p w14:paraId="5A99D465" w14:textId="6FEB7213" w:rsidR="00675860" w:rsidRDefault="002359D0" w:rsidP="00675860">
      <w:pPr>
        <w:pStyle w:val="BodyText"/>
        <w:ind w:left="0"/>
        <w:rPr>
          <w:sz w:val="22"/>
          <w:szCs w:val="22"/>
          <w:lang w:val="en-US"/>
        </w:rPr>
      </w:pPr>
      <w:r>
        <w:rPr>
          <w:sz w:val="22"/>
          <w:szCs w:val="22"/>
          <w:lang w:val="en-US"/>
        </w:rPr>
        <w:t>Refer to Section 3.2</w:t>
      </w:r>
      <w:r w:rsidR="00C65CE4">
        <w:rPr>
          <w:sz w:val="22"/>
          <w:szCs w:val="22"/>
          <w:lang w:val="en-US"/>
        </w:rPr>
        <w:t>6</w:t>
      </w:r>
      <w:r>
        <w:rPr>
          <w:sz w:val="22"/>
          <w:szCs w:val="22"/>
          <w:lang w:val="en-US"/>
        </w:rPr>
        <w:t>.1.</w:t>
      </w:r>
    </w:p>
    <w:p w14:paraId="6487173E" w14:textId="77777777" w:rsidR="002359D0" w:rsidRPr="005D78D4" w:rsidRDefault="002359D0" w:rsidP="00675860">
      <w:pPr>
        <w:pStyle w:val="BodyText"/>
        <w:ind w:left="0"/>
        <w:rPr>
          <w:sz w:val="22"/>
          <w:szCs w:val="22"/>
          <w:lang w:val="en-US"/>
        </w:rPr>
      </w:pPr>
    </w:p>
    <w:p w14:paraId="5A76119D" w14:textId="77777777" w:rsidR="00675860" w:rsidRPr="00B6270B" w:rsidRDefault="00DA74B9" w:rsidP="00F10BE2">
      <w:pPr>
        <w:pStyle w:val="Heading2"/>
        <w:keepNext/>
        <w:ind w:right="108"/>
      </w:pPr>
      <w:bookmarkStart w:id="460" w:name="_Toc400531518"/>
      <w:bookmarkStart w:id="461" w:name="_Toc428533989"/>
      <w:bookmarkStart w:id="462" w:name="_Toc5787498"/>
      <w:r>
        <w:rPr>
          <w:caps w:val="0"/>
        </w:rPr>
        <w:t>NEWS RELEASES</w:t>
      </w:r>
      <w:bookmarkEnd w:id="460"/>
      <w:bookmarkEnd w:id="461"/>
      <w:bookmarkEnd w:id="462"/>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463" w:name="_Toc400531519"/>
      <w:bookmarkStart w:id="464" w:name="_Toc428533990"/>
      <w:bookmarkStart w:id="465" w:name="_Toc5787499"/>
      <w:r>
        <w:rPr>
          <w:caps w:val="0"/>
        </w:rPr>
        <w:t>ADVERTISING</w:t>
      </w:r>
      <w:bookmarkEnd w:id="463"/>
      <w:bookmarkEnd w:id="464"/>
      <w:bookmarkEnd w:id="465"/>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466" w:name="_Toc400531520"/>
      <w:bookmarkStart w:id="467" w:name="_Toc428533991"/>
      <w:bookmarkStart w:id="468" w:name="_Toc5787500"/>
      <w:r>
        <w:rPr>
          <w:caps w:val="0"/>
        </w:rPr>
        <w:t>LICENSES AND PERMITS</w:t>
      </w:r>
      <w:bookmarkEnd w:id="466"/>
      <w:bookmarkEnd w:id="467"/>
      <w:bookmarkEnd w:id="468"/>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469" w:name="_Toc400531521"/>
      <w:bookmarkStart w:id="470" w:name="_Toc428533992"/>
      <w:bookmarkStart w:id="471" w:name="_Toc5787501"/>
      <w:r>
        <w:rPr>
          <w:caps w:val="0"/>
        </w:rPr>
        <w:t>CLAIMS AND REMEDIES</w:t>
      </w:r>
      <w:bookmarkEnd w:id="469"/>
      <w:bookmarkEnd w:id="470"/>
      <w:bookmarkEnd w:id="471"/>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472" w:name="_Toc400531522"/>
      <w:bookmarkStart w:id="473" w:name="_Toc428533993"/>
      <w:bookmarkStart w:id="474" w:name="_Toc5787502"/>
      <w:r w:rsidRPr="00B6270B">
        <w:rPr>
          <w:rFonts w:eastAsia="MS Mincho"/>
          <w:bCs w:val="0"/>
          <w:caps w:val="0"/>
        </w:rPr>
        <w:t>CLAIMS</w:t>
      </w:r>
      <w:bookmarkEnd w:id="472"/>
      <w:bookmarkEnd w:id="473"/>
      <w:bookmarkEnd w:id="474"/>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475" w:name="_Toc400531523"/>
      <w:bookmarkStart w:id="476" w:name="_Toc428533994"/>
      <w:bookmarkStart w:id="477" w:name="_Toc5787503"/>
      <w:r w:rsidRPr="00B6270B">
        <w:rPr>
          <w:rFonts w:eastAsia="MS Mincho"/>
          <w:bCs w:val="0"/>
          <w:caps w:val="0"/>
        </w:rPr>
        <w:t>REMEDIES</w:t>
      </w:r>
      <w:bookmarkEnd w:id="475"/>
      <w:bookmarkEnd w:id="476"/>
      <w:bookmarkEnd w:id="477"/>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478" w:name="_Toc400531524"/>
      <w:bookmarkStart w:id="479" w:name="_Toc428533995"/>
      <w:bookmarkStart w:id="480" w:name="_Toc5787504"/>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478"/>
      <w:bookmarkEnd w:id="479"/>
      <w:bookmarkEnd w:id="480"/>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481" w:name="_Toc327360432"/>
      <w:bookmarkStart w:id="482" w:name="_Toc349639917"/>
    </w:p>
    <w:p w14:paraId="18EAA6E2" w14:textId="77777777" w:rsidR="00286B67" w:rsidRPr="002263FE" w:rsidRDefault="00244796" w:rsidP="00F10BE2">
      <w:pPr>
        <w:pStyle w:val="Heading2"/>
        <w:keepNext/>
        <w:ind w:right="86"/>
      </w:pPr>
      <w:bookmarkStart w:id="483" w:name="_Toc400531525"/>
      <w:bookmarkStart w:id="484" w:name="_Toc428533996"/>
      <w:bookmarkStart w:id="485" w:name="_Toc5787505"/>
      <w:bookmarkEnd w:id="481"/>
      <w:bookmarkEnd w:id="482"/>
      <w:r w:rsidRPr="002263FE">
        <w:rPr>
          <w:caps w:val="0"/>
        </w:rPr>
        <w:lastRenderedPageBreak/>
        <w:t>LIQUIDATED DAMAGES</w:t>
      </w:r>
      <w:bookmarkEnd w:id="483"/>
      <w:bookmarkEnd w:id="484"/>
      <w:bookmarkEnd w:id="485"/>
    </w:p>
    <w:p w14:paraId="7D10FC59" w14:textId="77777777" w:rsidR="0032281D" w:rsidRPr="00851065" w:rsidRDefault="0032281D" w:rsidP="00F10BE2">
      <w:pPr>
        <w:keepNext/>
        <w:ind w:right="86"/>
      </w:pPr>
    </w:p>
    <w:p w14:paraId="477337E3" w14:textId="22F6BF60" w:rsidR="00FF7E68" w:rsidRPr="007D420A" w:rsidRDefault="00DE1E17" w:rsidP="00286B67">
      <w:pPr>
        <w:pStyle w:val="BodyText"/>
        <w:ind w:left="0" w:right="90"/>
        <w:rPr>
          <w:rFonts w:eastAsia="MS Mincho"/>
          <w:sz w:val="22"/>
        </w:rPr>
      </w:pPr>
      <w:r>
        <w:rPr>
          <w:rFonts w:eastAsia="MS Mincho" w:cs="Arial"/>
          <w:bCs/>
          <w:sz w:val="22"/>
          <w:szCs w:val="22"/>
          <w:lang w:val="en-US"/>
        </w:rPr>
        <w:t xml:space="preserve">Not applicable to this procurement. </w:t>
      </w:r>
      <w:r>
        <w:rPr>
          <w:rFonts w:eastAsia="MS Mincho" w:cs="Arial"/>
          <w:bCs/>
          <w:sz w:val="22"/>
          <w:szCs w:val="22"/>
          <w:lang w:val="en-US"/>
        </w:rPr>
        <w:tab/>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486" w:name="_Toc400531531"/>
      <w:bookmarkStart w:id="487" w:name="_Toc428534002"/>
      <w:bookmarkStart w:id="488" w:name="_Toc5787506"/>
      <w:r w:rsidRPr="00A24CCC">
        <w:rPr>
          <w:caps w:val="0"/>
        </w:rPr>
        <w:t>RETAINAGE</w:t>
      </w:r>
      <w:bookmarkEnd w:id="486"/>
      <w:bookmarkEnd w:id="487"/>
      <w:bookmarkEnd w:id="488"/>
    </w:p>
    <w:p w14:paraId="12618CBA" w14:textId="77777777" w:rsidR="00675860" w:rsidRPr="005608A5" w:rsidRDefault="00675860" w:rsidP="0032399C">
      <w:pPr>
        <w:pStyle w:val="BodyText"/>
        <w:keepNext/>
        <w:ind w:left="0"/>
        <w:rPr>
          <w:sz w:val="22"/>
          <w:szCs w:val="22"/>
        </w:rPr>
      </w:pPr>
    </w:p>
    <w:p w14:paraId="2CDDD375" w14:textId="77777777" w:rsidR="00DE1E17" w:rsidRPr="00571CED" w:rsidRDefault="00DE1E17" w:rsidP="00DE1E17">
      <w:pPr>
        <w:pStyle w:val="BodyText"/>
        <w:ind w:left="0"/>
        <w:rPr>
          <w:b/>
          <w:sz w:val="22"/>
          <w:lang w:val="en-US"/>
        </w:rPr>
      </w:pPr>
      <w:r>
        <w:rPr>
          <w:sz w:val="22"/>
          <w:szCs w:val="22"/>
          <w:lang w:val="en-US"/>
        </w:rPr>
        <w:t xml:space="preserve">Not applicable to this procurement. </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489" w:name="_Toc400531532"/>
      <w:bookmarkStart w:id="490" w:name="_Toc428534003"/>
      <w:bookmarkStart w:id="491" w:name="_Toc5787507"/>
      <w:r>
        <w:rPr>
          <w:caps w:val="0"/>
        </w:rPr>
        <w:t>ADDITIONAL WORK AND/OR SPECIAL PROJECTS</w:t>
      </w:r>
      <w:bookmarkEnd w:id="489"/>
      <w:bookmarkEnd w:id="490"/>
      <w:bookmarkEnd w:id="491"/>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492" w:name="_Toc400531533"/>
      <w:bookmarkStart w:id="493" w:name="_Toc428534004"/>
      <w:bookmarkStart w:id="494" w:name="_Toc5787508"/>
      <w:r w:rsidRPr="00490529">
        <w:t>MODIFICATIONS AND CHANGES TO THE State of N</w:t>
      </w:r>
      <w:r w:rsidR="00B951AB" w:rsidRPr="00490529">
        <w:t>J</w:t>
      </w:r>
      <w:r w:rsidRPr="00490529">
        <w:t xml:space="preserve"> STANDARD TERMS AND CONDITIONS</w:t>
      </w:r>
      <w:bookmarkEnd w:id="492"/>
      <w:r w:rsidR="000D4025" w:rsidRPr="00490529">
        <w:t xml:space="preserve"> (SSTC)</w:t>
      </w:r>
      <w:bookmarkEnd w:id="493"/>
      <w:bookmarkEnd w:id="494"/>
    </w:p>
    <w:p w14:paraId="7B9CE3E4" w14:textId="77777777" w:rsidR="00675860" w:rsidRPr="00B23ECC" w:rsidRDefault="00675860" w:rsidP="0032399C">
      <w:pPr>
        <w:pStyle w:val="BodyText"/>
        <w:keepNext/>
        <w:ind w:left="0"/>
        <w:rPr>
          <w:rFonts w:cs="Arial"/>
          <w:sz w:val="22"/>
          <w:szCs w:val="22"/>
        </w:rPr>
      </w:pPr>
    </w:p>
    <w:p w14:paraId="11BDA5FF" w14:textId="77777777" w:rsidR="00675860" w:rsidRPr="00955DFD" w:rsidRDefault="00675860" w:rsidP="0032399C">
      <w:pPr>
        <w:pStyle w:val="CommentText"/>
        <w:keepNext/>
        <w:rPr>
          <w:rFonts w:eastAsia="MS Mincho"/>
          <w:sz w:val="22"/>
        </w:rPr>
      </w:pPr>
      <w:r w:rsidRPr="005D78D4">
        <w:rPr>
          <w:rFonts w:eastAsia="MS Mincho"/>
          <w:sz w:val="22"/>
        </w:rPr>
        <w:t xml:space="preserve">The indemnification provisions set forth in the </w:t>
      </w:r>
      <w:r w:rsidR="000D4025" w:rsidRPr="005D78D4">
        <w:rPr>
          <w:rFonts w:eastAsia="MS Mincho"/>
          <w:sz w:val="22"/>
        </w:rPr>
        <w:t>SSTC</w:t>
      </w:r>
      <w:r w:rsidRPr="005D78D4">
        <w:rPr>
          <w:rFonts w:eastAsia="MS Mincho"/>
          <w:sz w:val="22"/>
        </w:rPr>
        <w:t>, Section 4.1 shall prevail.</w:t>
      </w:r>
      <w:r w:rsidRPr="00955DFD">
        <w:rPr>
          <w:rFonts w:eastAsia="MS Mincho"/>
          <w:sz w:val="22"/>
        </w:rPr>
        <w:t xml:space="preserve">  </w:t>
      </w:r>
    </w:p>
    <w:p w14:paraId="3395E873" w14:textId="77777777" w:rsidR="00675860" w:rsidRPr="00955DFD" w:rsidRDefault="00675860" w:rsidP="00851065">
      <w:pPr>
        <w:pStyle w:val="CommentText"/>
        <w:rPr>
          <w:rFonts w:eastAsia="MS Mincho"/>
          <w:sz w:val="22"/>
        </w:rPr>
      </w:pPr>
    </w:p>
    <w:p w14:paraId="75B6AFDA" w14:textId="77777777" w:rsidR="00675860" w:rsidRPr="00024952" w:rsidRDefault="00675860" w:rsidP="0032399C">
      <w:pPr>
        <w:pStyle w:val="Heading3"/>
        <w:keepNext/>
        <w:rPr>
          <w:rFonts w:eastAsia="MS Mincho"/>
        </w:rPr>
      </w:pPr>
      <w:bookmarkStart w:id="495" w:name="_Toc531336369"/>
      <w:bookmarkStart w:id="496" w:name="_Toc531336667"/>
      <w:bookmarkStart w:id="497" w:name="_Toc531338549"/>
      <w:bookmarkStart w:id="498" w:name="_Toc531338850"/>
      <w:bookmarkStart w:id="499" w:name="_Toc531961405"/>
      <w:bookmarkStart w:id="500" w:name="_Toc534802496"/>
      <w:bookmarkStart w:id="501" w:name="_Toc536095461"/>
      <w:bookmarkStart w:id="502" w:name="_Toc536095762"/>
      <w:bookmarkStart w:id="503" w:name="_Toc3448478"/>
      <w:bookmarkStart w:id="504" w:name="_Toc531336370"/>
      <w:bookmarkStart w:id="505" w:name="_Toc531336668"/>
      <w:bookmarkStart w:id="506" w:name="_Toc531338550"/>
      <w:bookmarkStart w:id="507" w:name="_Toc531338851"/>
      <w:bookmarkStart w:id="508" w:name="_Toc531961406"/>
      <w:bookmarkStart w:id="509" w:name="_Toc534802497"/>
      <w:bookmarkStart w:id="510" w:name="_Toc536095462"/>
      <w:bookmarkStart w:id="511" w:name="_Toc536095763"/>
      <w:bookmarkStart w:id="512" w:name="_Toc3448479"/>
      <w:bookmarkStart w:id="513" w:name="_Toc531336371"/>
      <w:bookmarkStart w:id="514" w:name="_Toc531336669"/>
      <w:bookmarkStart w:id="515" w:name="_Toc531338551"/>
      <w:bookmarkStart w:id="516" w:name="_Toc531338852"/>
      <w:bookmarkStart w:id="517" w:name="_Toc531961407"/>
      <w:bookmarkStart w:id="518" w:name="_Toc534802498"/>
      <w:bookmarkStart w:id="519" w:name="_Toc536095463"/>
      <w:bookmarkStart w:id="520" w:name="_Toc536095764"/>
      <w:bookmarkStart w:id="521" w:name="_Toc3448480"/>
      <w:bookmarkStart w:id="522" w:name="_Toc531336372"/>
      <w:bookmarkStart w:id="523" w:name="_Toc531336670"/>
      <w:bookmarkStart w:id="524" w:name="_Toc531338552"/>
      <w:bookmarkStart w:id="525" w:name="_Toc531338853"/>
      <w:bookmarkStart w:id="526" w:name="_Toc531961408"/>
      <w:bookmarkStart w:id="527" w:name="_Toc534802499"/>
      <w:bookmarkStart w:id="528" w:name="_Toc536095464"/>
      <w:bookmarkStart w:id="529" w:name="_Toc536095765"/>
      <w:bookmarkStart w:id="530" w:name="_Toc3448481"/>
      <w:bookmarkStart w:id="531" w:name="_Toc531336373"/>
      <w:bookmarkStart w:id="532" w:name="_Toc531336671"/>
      <w:bookmarkStart w:id="533" w:name="_Toc531338553"/>
      <w:bookmarkStart w:id="534" w:name="_Toc531338854"/>
      <w:bookmarkStart w:id="535" w:name="_Toc531961409"/>
      <w:bookmarkStart w:id="536" w:name="_Toc534802500"/>
      <w:bookmarkStart w:id="537" w:name="_Toc536095465"/>
      <w:bookmarkStart w:id="538" w:name="_Toc536095766"/>
      <w:bookmarkStart w:id="539" w:name="_Toc3448482"/>
      <w:bookmarkStart w:id="540" w:name="_Toc531336374"/>
      <w:bookmarkStart w:id="541" w:name="_Toc531336672"/>
      <w:bookmarkStart w:id="542" w:name="_Toc531338554"/>
      <w:bookmarkStart w:id="543" w:name="_Toc531338855"/>
      <w:bookmarkStart w:id="544" w:name="_Toc531961410"/>
      <w:bookmarkStart w:id="545" w:name="_Toc534802501"/>
      <w:bookmarkStart w:id="546" w:name="_Toc536095466"/>
      <w:bookmarkStart w:id="547" w:name="_Toc536095767"/>
      <w:bookmarkStart w:id="548" w:name="_Toc3448483"/>
      <w:bookmarkStart w:id="549" w:name="_Toc531336375"/>
      <w:bookmarkStart w:id="550" w:name="_Toc531336673"/>
      <w:bookmarkStart w:id="551" w:name="_Toc531338555"/>
      <w:bookmarkStart w:id="552" w:name="_Toc531338856"/>
      <w:bookmarkStart w:id="553" w:name="_Toc531961411"/>
      <w:bookmarkStart w:id="554" w:name="_Toc534802502"/>
      <w:bookmarkStart w:id="555" w:name="_Toc536095467"/>
      <w:bookmarkStart w:id="556" w:name="_Toc536095768"/>
      <w:bookmarkStart w:id="557" w:name="_Toc3448484"/>
      <w:bookmarkStart w:id="558" w:name="_Toc531336376"/>
      <w:bookmarkStart w:id="559" w:name="_Toc531336674"/>
      <w:bookmarkStart w:id="560" w:name="_Toc531338556"/>
      <w:bookmarkStart w:id="561" w:name="_Toc531338857"/>
      <w:bookmarkStart w:id="562" w:name="_Toc531961412"/>
      <w:bookmarkStart w:id="563" w:name="_Toc534802503"/>
      <w:bookmarkStart w:id="564" w:name="_Toc536095468"/>
      <w:bookmarkStart w:id="565" w:name="_Toc536095769"/>
      <w:bookmarkStart w:id="566" w:name="_Toc3448485"/>
      <w:bookmarkStart w:id="567" w:name="_Toc531336377"/>
      <w:bookmarkStart w:id="568" w:name="_Toc531336675"/>
      <w:bookmarkStart w:id="569" w:name="_Toc531338557"/>
      <w:bookmarkStart w:id="570" w:name="_Toc531338858"/>
      <w:bookmarkStart w:id="571" w:name="_Toc531961413"/>
      <w:bookmarkStart w:id="572" w:name="_Toc534802504"/>
      <w:bookmarkStart w:id="573" w:name="_Toc536095469"/>
      <w:bookmarkStart w:id="574" w:name="_Toc536095770"/>
      <w:bookmarkStart w:id="575" w:name="_Toc3448486"/>
      <w:bookmarkStart w:id="576" w:name="_Toc531336378"/>
      <w:bookmarkStart w:id="577" w:name="_Toc531336676"/>
      <w:bookmarkStart w:id="578" w:name="_Toc531338558"/>
      <w:bookmarkStart w:id="579" w:name="_Toc531338859"/>
      <w:bookmarkStart w:id="580" w:name="_Toc531961414"/>
      <w:bookmarkStart w:id="581" w:name="_Toc534802505"/>
      <w:bookmarkStart w:id="582" w:name="_Toc536095470"/>
      <w:bookmarkStart w:id="583" w:name="_Toc536095771"/>
      <w:bookmarkStart w:id="584" w:name="_Toc3448487"/>
      <w:bookmarkStart w:id="585" w:name="_Toc531336379"/>
      <w:bookmarkStart w:id="586" w:name="_Toc531336677"/>
      <w:bookmarkStart w:id="587" w:name="_Toc531338559"/>
      <w:bookmarkStart w:id="588" w:name="_Toc531338860"/>
      <w:bookmarkStart w:id="589" w:name="_Toc531961415"/>
      <w:bookmarkStart w:id="590" w:name="_Toc534802506"/>
      <w:bookmarkStart w:id="591" w:name="_Toc536095471"/>
      <w:bookmarkStart w:id="592" w:name="_Toc536095772"/>
      <w:bookmarkStart w:id="593" w:name="_Toc3448488"/>
      <w:bookmarkStart w:id="594" w:name="_Toc531336380"/>
      <w:bookmarkStart w:id="595" w:name="_Toc531336678"/>
      <w:bookmarkStart w:id="596" w:name="_Toc531338560"/>
      <w:bookmarkStart w:id="597" w:name="_Toc531338861"/>
      <w:bookmarkStart w:id="598" w:name="_Toc531961416"/>
      <w:bookmarkStart w:id="599" w:name="_Toc534802507"/>
      <w:bookmarkStart w:id="600" w:name="_Toc536095472"/>
      <w:bookmarkStart w:id="601" w:name="_Toc536095773"/>
      <w:bookmarkStart w:id="602" w:name="_Toc3448489"/>
      <w:bookmarkStart w:id="603" w:name="_Toc531336381"/>
      <w:bookmarkStart w:id="604" w:name="_Toc531336679"/>
      <w:bookmarkStart w:id="605" w:name="_Toc531338561"/>
      <w:bookmarkStart w:id="606" w:name="_Toc531338862"/>
      <w:bookmarkStart w:id="607" w:name="_Toc531961417"/>
      <w:bookmarkStart w:id="608" w:name="_Toc534802508"/>
      <w:bookmarkStart w:id="609" w:name="_Toc536095473"/>
      <w:bookmarkStart w:id="610" w:name="_Toc536095774"/>
      <w:bookmarkStart w:id="611" w:name="_Toc3448490"/>
      <w:bookmarkStart w:id="612" w:name="_Toc531336382"/>
      <w:bookmarkStart w:id="613" w:name="_Toc531336680"/>
      <w:bookmarkStart w:id="614" w:name="_Toc531338562"/>
      <w:bookmarkStart w:id="615" w:name="_Toc531338863"/>
      <w:bookmarkStart w:id="616" w:name="_Toc531961418"/>
      <w:bookmarkStart w:id="617" w:name="_Toc534802509"/>
      <w:bookmarkStart w:id="618" w:name="_Toc536095474"/>
      <w:bookmarkStart w:id="619" w:name="_Toc536095775"/>
      <w:bookmarkStart w:id="620" w:name="_Toc3448491"/>
      <w:bookmarkStart w:id="621" w:name="_Toc531336383"/>
      <w:bookmarkStart w:id="622" w:name="_Toc531336681"/>
      <w:bookmarkStart w:id="623" w:name="_Toc531338563"/>
      <w:bookmarkStart w:id="624" w:name="_Toc531338864"/>
      <w:bookmarkStart w:id="625" w:name="_Toc531961419"/>
      <w:bookmarkStart w:id="626" w:name="_Toc534802510"/>
      <w:bookmarkStart w:id="627" w:name="_Toc536095475"/>
      <w:bookmarkStart w:id="628" w:name="_Toc536095776"/>
      <w:bookmarkStart w:id="629" w:name="_Toc3448492"/>
      <w:bookmarkStart w:id="630" w:name="_Toc531336384"/>
      <w:bookmarkStart w:id="631" w:name="_Toc531336682"/>
      <w:bookmarkStart w:id="632" w:name="_Toc531338564"/>
      <w:bookmarkStart w:id="633" w:name="_Toc531338865"/>
      <w:bookmarkStart w:id="634" w:name="_Toc531961420"/>
      <w:bookmarkStart w:id="635" w:name="_Toc534802511"/>
      <w:bookmarkStart w:id="636" w:name="_Toc536095476"/>
      <w:bookmarkStart w:id="637" w:name="_Toc536095777"/>
      <w:bookmarkStart w:id="638" w:name="_Toc3448493"/>
      <w:bookmarkStart w:id="639" w:name="_Toc531336385"/>
      <w:bookmarkStart w:id="640" w:name="_Toc531336683"/>
      <w:bookmarkStart w:id="641" w:name="_Toc531338565"/>
      <w:bookmarkStart w:id="642" w:name="_Toc531338866"/>
      <w:bookmarkStart w:id="643" w:name="_Toc531961421"/>
      <w:bookmarkStart w:id="644" w:name="_Toc534802512"/>
      <w:bookmarkStart w:id="645" w:name="_Toc536095477"/>
      <w:bookmarkStart w:id="646" w:name="_Toc536095778"/>
      <w:bookmarkStart w:id="647" w:name="_Toc3448494"/>
      <w:bookmarkStart w:id="648" w:name="_Toc531336386"/>
      <w:bookmarkStart w:id="649" w:name="_Toc531336684"/>
      <w:bookmarkStart w:id="650" w:name="_Toc531338566"/>
      <w:bookmarkStart w:id="651" w:name="_Toc531338867"/>
      <w:bookmarkStart w:id="652" w:name="_Toc531961422"/>
      <w:bookmarkStart w:id="653" w:name="_Toc534802513"/>
      <w:bookmarkStart w:id="654" w:name="_Toc536095478"/>
      <w:bookmarkStart w:id="655" w:name="_Toc536095779"/>
      <w:bookmarkStart w:id="656" w:name="_Toc3448495"/>
      <w:bookmarkStart w:id="657" w:name="_Toc531336387"/>
      <w:bookmarkStart w:id="658" w:name="_Toc531336685"/>
      <w:bookmarkStart w:id="659" w:name="_Toc531338567"/>
      <w:bookmarkStart w:id="660" w:name="_Toc531338868"/>
      <w:bookmarkStart w:id="661" w:name="_Toc531961423"/>
      <w:bookmarkStart w:id="662" w:name="_Toc534802514"/>
      <w:bookmarkStart w:id="663" w:name="_Toc536095479"/>
      <w:bookmarkStart w:id="664" w:name="_Toc536095780"/>
      <w:bookmarkStart w:id="665" w:name="_Toc3448496"/>
      <w:bookmarkStart w:id="666" w:name="_Toc531336388"/>
      <w:bookmarkStart w:id="667" w:name="_Toc531336686"/>
      <w:bookmarkStart w:id="668" w:name="_Toc531338568"/>
      <w:bookmarkStart w:id="669" w:name="_Toc531338869"/>
      <w:bookmarkStart w:id="670" w:name="_Toc531961424"/>
      <w:bookmarkStart w:id="671" w:name="_Toc534802515"/>
      <w:bookmarkStart w:id="672" w:name="_Toc536095480"/>
      <w:bookmarkStart w:id="673" w:name="_Toc536095781"/>
      <w:bookmarkStart w:id="674" w:name="_Toc3448497"/>
      <w:bookmarkStart w:id="675" w:name="_Toc531336389"/>
      <w:bookmarkStart w:id="676" w:name="_Toc531336687"/>
      <w:bookmarkStart w:id="677" w:name="_Toc531338569"/>
      <w:bookmarkStart w:id="678" w:name="_Toc531338870"/>
      <w:bookmarkStart w:id="679" w:name="_Toc531961425"/>
      <w:bookmarkStart w:id="680" w:name="_Toc534802516"/>
      <w:bookmarkStart w:id="681" w:name="_Toc536095481"/>
      <w:bookmarkStart w:id="682" w:name="_Toc536095782"/>
      <w:bookmarkStart w:id="683" w:name="_Toc3448498"/>
      <w:bookmarkStart w:id="684" w:name="_Toc531336390"/>
      <w:bookmarkStart w:id="685" w:name="_Toc531336688"/>
      <w:bookmarkStart w:id="686" w:name="_Toc531338570"/>
      <w:bookmarkStart w:id="687" w:name="_Toc531338871"/>
      <w:bookmarkStart w:id="688" w:name="_Toc531961426"/>
      <w:bookmarkStart w:id="689" w:name="_Toc534802517"/>
      <w:bookmarkStart w:id="690" w:name="_Toc536095482"/>
      <w:bookmarkStart w:id="691" w:name="_Toc536095783"/>
      <w:bookmarkStart w:id="692" w:name="_Toc3448499"/>
      <w:bookmarkStart w:id="693" w:name="_Toc531336391"/>
      <w:bookmarkStart w:id="694" w:name="_Toc531336689"/>
      <w:bookmarkStart w:id="695" w:name="_Toc531338571"/>
      <w:bookmarkStart w:id="696" w:name="_Toc531338872"/>
      <w:bookmarkStart w:id="697" w:name="_Toc531961427"/>
      <w:bookmarkStart w:id="698" w:name="_Toc534802518"/>
      <w:bookmarkStart w:id="699" w:name="_Toc536095483"/>
      <w:bookmarkStart w:id="700" w:name="_Toc536095784"/>
      <w:bookmarkStart w:id="701" w:name="_Toc3448500"/>
      <w:bookmarkStart w:id="702" w:name="_Toc531336392"/>
      <w:bookmarkStart w:id="703" w:name="_Toc531336690"/>
      <w:bookmarkStart w:id="704" w:name="_Toc531338572"/>
      <w:bookmarkStart w:id="705" w:name="_Toc531338873"/>
      <w:bookmarkStart w:id="706" w:name="_Toc531961428"/>
      <w:bookmarkStart w:id="707" w:name="_Toc534802519"/>
      <w:bookmarkStart w:id="708" w:name="_Toc536095484"/>
      <w:bookmarkStart w:id="709" w:name="_Toc536095785"/>
      <w:bookmarkStart w:id="710" w:name="_Toc3448501"/>
      <w:bookmarkStart w:id="711" w:name="_Toc531336393"/>
      <w:bookmarkStart w:id="712" w:name="_Toc531336691"/>
      <w:bookmarkStart w:id="713" w:name="_Toc531338573"/>
      <w:bookmarkStart w:id="714" w:name="_Toc531338874"/>
      <w:bookmarkStart w:id="715" w:name="_Toc531961429"/>
      <w:bookmarkStart w:id="716" w:name="_Toc534802520"/>
      <w:bookmarkStart w:id="717" w:name="_Toc536095485"/>
      <w:bookmarkStart w:id="718" w:name="_Toc536095786"/>
      <w:bookmarkStart w:id="719" w:name="_Toc3448502"/>
      <w:bookmarkStart w:id="720" w:name="_Toc531336394"/>
      <w:bookmarkStart w:id="721" w:name="_Toc531336692"/>
      <w:bookmarkStart w:id="722" w:name="_Toc531338574"/>
      <w:bookmarkStart w:id="723" w:name="_Toc531338875"/>
      <w:bookmarkStart w:id="724" w:name="_Toc531961430"/>
      <w:bookmarkStart w:id="725" w:name="_Toc534802521"/>
      <w:bookmarkStart w:id="726" w:name="_Toc536095486"/>
      <w:bookmarkStart w:id="727" w:name="_Toc536095787"/>
      <w:bookmarkStart w:id="728" w:name="_Toc3448503"/>
      <w:bookmarkStart w:id="729" w:name="_Toc531336395"/>
      <w:bookmarkStart w:id="730" w:name="_Toc531336693"/>
      <w:bookmarkStart w:id="731" w:name="_Toc531338575"/>
      <w:bookmarkStart w:id="732" w:name="_Toc531338876"/>
      <w:bookmarkStart w:id="733" w:name="_Toc531961431"/>
      <w:bookmarkStart w:id="734" w:name="_Toc534802522"/>
      <w:bookmarkStart w:id="735" w:name="_Toc536095487"/>
      <w:bookmarkStart w:id="736" w:name="_Toc536095788"/>
      <w:bookmarkStart w:id="737" w:name="_Toc3448504"/>
      <w:bookmarkStart w:id="738" w:name="_Toc531336396"/>
      <w:bookmarkStart w:id="739" w:name="_Toc531336694"/>
      <w:bookmarkStart w:id="740" w:name="_Toc531338576"/>
      <w:bookmarkStart w:id="741" w:name="_Toc531338877"/>
      <w:bookmarkStart w:id="742" w:name="_Toc531961432"/>
      <w:bookmarkStart w:id="743" w:name="_Toc534802523"/>
      <w:bookmarkStart w:id="744" w:name="_Toc536095488"/>
      <w:bookmarkStart w:id="745" w:name="_Toc536095789"/>
      <w:bookmarkStart w:id="746" w:name="_Toc3448505"/>
      <w:bookmarkStart w:id="747" w:name="_Toc531336397"/>
      <w:bookmarkStart w:id="748" w:name="_Toc531336695"/>
      <w:bookmarkStart w:id="749" w:name="_Toc531338577"/>
      <w:bookmarkStart w:id="750" w:name="_Toc531338878"/>
      <w:bookmarkStart w:id="751" w:name="_Toc531961433"/>
      <w:bookmarkStart w:id="752" w:name="_Toc534802524"/>
      <w:bookmarkStart w:id="753" w:name="_Toc536095489"/>
      <w:bookmarkStart w:id="754" w:name="_Toc536095790"/>
      <w:bookmarkStart w:id="755" w:name="_Toc3448506"/>
      <w:bookmarkStart w:id="756" w:name="_Toc531336398"/>
      <w:bookmarkStart w:id="757" w:name="_Toc531336696"/>
      <w:bookmarkStart w:id="758" w:name="_Toc531338578"/>
      <w:bookmarkStart w:id="759" w:name="_Toc531338879"/>
      <w:bookmarkStart w:id="760" w:name="_Toc531961434"/>
      <w:bookmarkStart w:id="761" w:name="_Toc534802525"/>
      <w:bookmarkStart w:id="762" w:name="_Toc536095490"/>
      <w:bookmarkStart w:id="763" w:name="_Toc536095791"/>
      <w:bookmarkStart w:id="764" w:name="_Toc3448507"/>
      <w:bookmarkStart w:id="765" w:name="_Toc531336399"/>
      <w:bookmarkStart w:id="766" w:name="_Toc531336697"/>
      <w:bookmarkStart w:id="767" w:name="_Toc531338579"/>
      <w:bookmarkStart w:id="768" w:name="_Toc531338880"/>
      <w:bookmarkStart w:id="769" w:name="_Toc531961435"/>
      <w:bookmarkStart w:id="770" w:name="_Toc534802526"/>
      <w:bookmarkStart w:id="771" w:name="_Toc536095491"/>
      <w:bookmarkStart w:id="772" w:name="_Toc536095792"/>
      <w:bookmarkStart w:id="773" w:name="_Toc3448508"/>
      <w:bookmarkStart w:id="774" w:name="_Toc531336400"/>
      <w:bookmarkStart w:id="775" w:name="_Toc531336698"/>
      <w:bookmarkStart w:id="776" w:name="_Toc531338580"/>
      <w:bookmarkStart w:id="777" w:name="_Toc531338881"/>
      <w:bookmarkStart w:id="778" w:name="_Toc531961436"/>
      <w:bookmarkStart w:id="779" w:name="_Toc534802527"/>
      <w:bookmarkStart w:id="780" w:name="_Toc536095492"/>
      <w:bookmarkStart w:id="781" w:name="_Toc536095793"/>
      <w:bookmarkStart w:id="782" w:name="_Toc3448509"/>
      <w:bookmarkStart w:id="783" w:name="_Toc531336401"/>
      <w:bookmarkStart w:id="784" w:name="_Toc531336699"/>
      <w:bookmarkStart w:id="785" w:name="_Toc531338581"/>
      <w:bookmarkStart w:id="786" w:name="_Toc531338882"/>
      <w:bookmarkStart w:id="787" w:name="_Toc531961437"/>
      <w:bookmarkStart w:id="788" w:name="_Toc534802528"/>
      <w:bookmarkStart w:id="789" w:name="_Toc536095493"/>
      <w:bookmarkStart w:id="790" w:name="_Toc536095794"/>
      <w:bookmarkStart w:id="791" w:name="_Toc3448510"/>
      <w:bookmarkStart w:id="792" w:name="_Toc531336402"/>
      <w:bookmarkStart w:id="793" w:name="_Toc531336700"/>
      <w:bookmarkStart w:id="794" w:name="_Toc531338582"/>
      <w:bookmarkStart w:id="795" w:name="_Toc531338883"/>
      <w:bookmarkStart w:id="796" w:name="_Toc531961438"/>
      <w:bookmarkStart w:id="797" w:name="_Toc534802529"/>
      <w:bookmarkStart w:id="798" w:name="_Toc536095494"/>
      <w:bookmarkStart w:id="799" w:name="_Toc536095795"/>
      <w:bookmarkStart w:id="800" w:name="_Toc3448511"/>
      <w:bookmarkStart w:id="801" w:name="_Toc531336403"/>
      <w:bookmarkStart w:id="802" w:name="_Toc531336701"/>
      <w:bookmarkStart w:id="803" w:name="_Toc531338583"/>
      <w:bookmarkStart w:id="804" w:name="_Toc531338884"/>
      <w:bookmarkStart w:id="805" w:name="_Toc531961439"/>
      <w:bookmarkStart w:id="806" w:name="_Toc534802530"/>
      <w:bookmarkStart w:id="807" w:name="_Toc536095495"/>
      <w:bookmarkStart w:id="808" w:name="_Toc536095796"/>
      <w:bookmarkStart w:id="809" w:name="_Toc3448512"/>
      <w:bookmarkStart w:id="810" w:name="_Toc531336404"/>
      <w:bookmarkStart w:id="811" w:name="_Toc531336702"/>
      <w:bookmarkStart w:id="812" w:name="_Toc531338584"/>
      <w:bookmarkStart w:id="813" w:name="_Toc531338885"/>
      <w:bookmarkStart w:id="814" w:name="_Toc531961440"/>
      <w:bookmarkStart w:id="815" w:name="_Toc534802531"/>
      <w:bookmarkStart w:id="816" w:name="_Toc536095496"/>
      <w:bookmarkStart w:id="817" w:name="_Toc536095797"/>
      <w:bookmarkStart w:id="818" w:name="_Toc3448513"/>
      <w:bookmarkStart w:id="819" w:name="_Toc531336405"/>
      <w:bookmarkStart w:id="820" w:name="_Toc531336703"/>
      <w:bookmarkStart w:id="821" w:name="_Toc531338585"/>
      <w:bookmarkStart w:id="822" w:name="_Toc531338886"/>
      <w:bookmarkStart w:id="823" w:name="_Toc531961441"/>
      <w:bookmarkStart w:id="824" w:name="_Toc534802532"/>
      <w:bookmarkStart w:id="825" w:name="_Toc536095497"/>
      <w:bookmarkStart w:id="826" w:name="_Toc536095798"/>
      <w:bookmarkStart w:id="827" w:name="_Toc3448514"/>
      <w:bookmarkStart w:id="828" w:name="_Toc531336406"/>
      <w:bookmarkStart w:id="829" w:name="_Toc531336704"/>
      <w:bookmarkStart w:id="830" w:name="_Toc531338586"/>
      <w:bookmarkStart w:id="831" w:name="_Toc531338887"/>
      <w:bookmarkStart w:id="832" w:name="_Toc531961442"/>
      <w:bookmarkStart w:id="833" w:name="_Toc534802533"/>
      <w:bookmarkStart w:id="834" w:name="_Toc536095498"/>
      <w:bookmarkStart w:id="835" w:name="_Toc536095799"/>
      <w:bookmarkStart w:id="836" w:name="_Toc3448515"/>
      <w:bookmarkStart w:id="837" w:name="_Toc531336407"/>
      <w:bookmarkStart w:id="838" w:name="_Toc531336705"/>
      <w:bookmarkStart w:id="839" w:name="_Toc531338587"/>
      <w:bookmarkStart w:id="840" w:name="_Toc531338888"/>
      <w:bookmarkStart w:id="841" w:name="_Toc531961443"/>
      <w:bookmarkStart w:id="842" w:name="_Toc534802534"/>
      <w:bookmarkStart w:id="843" w:name="_Toc536095499"/>
      <w:bookmarkStart w:id="844" w:name="_Toc536095800"/>
      <w:bookmarkStart w:id="845" w:name="_Toc3448516"/>
      <w:bookmarkStart w:id="846" w:name="_Toc531336408"/>
      <w:bookmarkStart w:id="847" w:name="_Toc531336706"/>
      <w:bookmarkStart w:id="848" w:name="_Toc531338588"/>
      <w:bookmarkStart w:id="849" w:name="_Toc531338889"/>
      <w:bookmarkStart w:id="850" w:name="_Toc531961444"/>
      <w:bookmarkStart w:id="851" w:name="_Toc534802535"/>
      <w:bookmarkStart w:id="852" w:name="_Toc536095500"/>
      <w:bookmarkStart w:id="853" w:name="_Toc536095801"/>
      <w:bookmarkStart w:id="854" w:name="_Toc3448517"/>
      <w:bookmarkStart w:id="855" w:name="_Toc531336409"/>
      <w:bookmarkStart w:id="856" w:name="_Toc531336707"/>
      <w:bookmarkStart w:id="857" w:name="_Toc531338589"/>
      <w:bookmarkStart w:id="858" w:name="_Toc531338890"/>
      <w:bookmarkStart w:id="859" w:name="_Toc531961445"/>
      <w:bookmarkStart w:id="860" w:name="_Toc534802536"/>
      <w:bookmarkStart w:id="861" w:name="_Toc536095501"/>
      <w:bookmarkStart w:id="862" w:name="_Toc536095802"/>
      <w:bookmarkStart w:id="863" w:name="_Toc3448518"/>
      <w:bookmarkStart w:id="864" w:name="_Toc531336410"/>
      <w:bookmarkStart w:id="865" w:name="_Toc531336708"/>
      <w:bookmarkStart w:id="866" w:name="_Toc531338590"/>
      <w:bookmarkStart w:id="867" w:name="_Toc531338891"/>
      <w:bookmarkStart w:id="868" w:name="_Toc531961446"/>
      <w:bookmarkStart w:id="869" w:name="_Toc534802537"/>
      <w:bookmarkStart w:id="870" w:name="_Toc536095502"/>
      <w:bookmarkStart w:id="871" w:name="_Toc536095803"/>
      <w:bookmarkStart w:id="872" w:name="_Toc3448519"/>
      <w:bookmarkStart w:id="873" w:name="_Toc531336411"/>
      <w:bookmarkStart w:id="874" w:name="_Toc531336709"/>
      <w:bookmarkStart w:id="875" w:name="_Toc531338591"/>
      <w:bookmarkStart w:id="876" w:name="_Toc531338892"/>
      <w:bookmarkStart w:id="877" w:name="_Toc531961447"/>
      <w:bookmarkStart w:id="878" w:name="_Toc534802538"/>
      <w:bookmarkStart w:id="879" w:name="_Toc536095503"/>
      <w:bookmarkStart w:id="880" w:name="_Toc536095804"/>
      <w:bookmarkStart w:id="881" w:name="_Toc3448520"/>
      <w:bookmarkStart w:id="882" w:name="_Toc531336412"/>
      <w:bookmarkStart w:id="883" w:name="_Toc531336710"/>
      <w:bookmarkStart w:id="884" w:name="_Toc531338592"/>
      <w:bookmarkStart w:id="885" w:name="_Toc531338893"/>
      <w:bookmarkStart w:id="886" w:name="_Toc531961448"/>
      <w:bookmarkStart w:id="887" w:name="_Toc534802539"/>
      <w:bookmarkStart w:id="888" w:name="_Toc536095504"/>
      <w:bookmarkStart w:id="889" w:name="_Toc536095805"/>
      <w:bookmarkStart w:id="890" w:name="_Toc3448521"/>
      <w:bookmarkStart w:id="891" w:name="_Toc531336413"/>
      <w:bookmarkStart w:id="892" w:name="_Toc531336711"/>
      <w:bookmarkStart w:id="893" w:name="_Toc531338593"/>
      <w:bookmarkStart w:id="894" w:name="_Toc531338894"/>
      <w:bookmarkStart w:id="895" w:name="_Toc531961449"/>
      <w:bookmarkStart w:id="896" w:name="_Toc534802540"/>
      <w:bookmarkStart w:id="897" w:name="_Toc536095505"/>
      <w:bookmarkStart w:id="898" w:name="_Toc536095806"/>
      <w:bookmarkStart w:id="899" w:name="_Toc3448522"/>
      <w:bookmarkStart w:id="900" w:name="_Toc531336414"/>
      <w:bookmarkStart w:id="901" w:name="_Toc531336712"/>
      <w:bookmarkStart w:id="902" w:name="_Toc531338594"/>
      <w:bookmarkStart w:id="903" w:name="_Toc531338895"/>
      <w:bookmarkStart w:id="904" w:name="_Toc531961450"/>
      <w:bookmarkStart w:id="905" w:name="_Toc534802541"/>
      <w:bookmarkStart w:id="906" w:name="_Toc536095506"/>
      <w:bookmarkStart w:id="907" w:name="_Toc536095807"/>
      <w:bookmarkStart w:id="908" w:name="_Toc3448523"/>
      <w:bookmarkStart w:id="909" w:name="_Toc531336415"/>
      <w:bookmarkStart w:id="910" w:name="_Toc531336713"/>
      <w:bookmarkStart w:id="911" w:name="_Toc531338595"/>
      <w:bookmarkStart w:id="912" w:name="_Toc531338896"/>
      <w:bookmarkStart w:id="913" w:name="_Toc531961451"/>
      <w:bookmarkStart w:id="914" w:name="_Toc534802542"/>
      <w:bookmarkStart w:id="915" w:name="_Toc536095507"/>
      <w:bookmarkStart w:id="916" w:name="_Toc536095808"/>
      <w:bookmarkStart w:id="917" w:name="_Toc3448524"/>
      <w:bookmarkStart w:id="918" w:name="_Toc531336416"/>
      <w:bookmarkStart w:id="919" w:name="_Toc531336714"/>
      <w:bookmarkStart w:id="920" w:name="_Toc531338596"/>
      <w:bookmarkStart w:id="921" w:name="_Toc531338897"/>
      <w:bookmarkStart w:id="922" w:name="_Toc531961452"/>
      <w:bookmarkStart w:id="923" w:name="_Toc534802543"/>
      <w:bookmarkStart w:id="924" w:name="_Toc536095508"/>
      <w:bookmarkStart w:id="925" w:name="_Toc536095809"/>
      <w:bookmarkStart w:id="926" w:name="_Toc3448525"/>
      <w:bookmarkStart w:id="927" w:name="_Toc531336417"/>
      <w:bookmarkStart w:id="928" w:name="_Toc531336715"/>
      <w:bookmarkStart w:id="929" w:name="_Toc531338597"/>
      <w:bookmarkStart w:id="930" w:name="_Toc531338898"/>
      <w:bookmarkStart w:id="931" w:name="_Toc531961453"/>
      <w:bookmarkStart w:id="932" w:name="_Toc534802544"/>
      <w:bookmarkStart w:id="933" w:name="_Toc536095509"/>
      <w:bookmarkStart w:id="934" w:name="_Toc536095810"/>
      <w:bookmarkStart w:id="935" w:name="_Toc3448526"/>
      <w:bookmarkStart w:id="936" w:name="_Toc531336418"/>
      <w:bookmarkStart w:id="937" w:name="_Toc531336716"/>
      <w:bookmarkStart w:id="938" w:name="_Toc531338598"/>
      <w:bookmarkStart w:id="939" w:name="_Toc531338899"/>
      <w:bookmarkStart w:id="940" w:name="_Toc531961454"/>
      <w:bookmarkStart w:id="941" w:name="_Toc534802545"/>
      <w:bookmarkStart w:id="942" w:name="_Toc536095510"/>
      <w:bookmarkStart w:id="943" w:name="_Toc536095811"/>
      <w:bookmarkStart w:id="944" w:name="_Toc3448527"/>
      <w:bookmarkStart w:id="945" w:name="_Toc531336419"/>
      <w:bookmarkStart w:id="946" w:name="_Toc531336717"/>
      <w:bookmarkStart w:id="947" w:name="_Toc531338599"/>
      <w:bookmarkStart w:id="948" w:name="_Toc531338900"/>
      <w:bookmarkStart w:id="949" w:name="_Toc531961455"/>
      <w:bookmarkStart w:id="950" w:name="_Toc534802546"/>
      <w:bookmarkStart w:id="951" w:name="_Toc536095511"/>
      <w:bookmarkStart w:id="952" w:name="_Toc536095812"/>
      <w:bookmarkStart w:id="953" w:name="_Toc3448528"/>
      <w:bookmarkStart w:id="954" w:name="_Toc531336420"/>
      <w:bookmarkStart w:id="955" w:name="_Toc531336718"/>
      <w:bookmarkStart w:id="956" w:name="_Toc531338600"/>
      <w:bookmarkStart w:id="957" w:name="_Toc531338901"/>
      <w:bookmarkStart w:id="958" w:name="_Toc531961456"/>
      <w:bookmarkStart w:id="959" w:name="_Toc534802547"/>
      <w:bookmarkStart w:id="960" w:name="_Toc536095512"/>
      <w:bookmarkStart w:id="961" w:name="_Toc536095813"/>
      <w:bookmarkStart w:id="962" w:name="_Toc3448529"/>
      <w:bookmarkStart w:id="963" w:name="_Toc531336421"/>
      <w:bookmarkStart w:id="964" w:name="_Toc531336719"/>
      <w:bookmarkStart w:id="965" w:name="_Toc531338601"/>
      <w:bookmarkStart w:id="966" w:name="_Toc531338902"/>
      <w:bookmarkStart w:id="967" w:name="_Toc531961457"/>
      <w:bookmarkStart w:id="968" w:name="_Toc534802548"/>
      <w:bookmarkStart w:id="969" w:name="_Toc536095513"/>
      <w:bookmarkStart w:id="970" w:name="_Toc536095814"/>
      <w:bookmarkStart w:id="971" w:name="_Toc3448530"/>
      <w:bookmarkStart w:id="972" w:name="_Toc531336422"/>
      <w:bookmarkStart w:id="973" w:name="_Toc531336720"/>
      <w:bookmarkStart w:id="974" w:name="_Toc531338602"/>
      <w:bookmarkStart w:id="975" w:name="_Toc531338903"/>
      <w:bookmarkStart w:id="976" w:name="_Toc531961458"/>
      <w:bookmarkStart w:id="977" w:name="_Toc534802549"/>
      <w:bookmarkStart w:id="978" w:name="_Toc536095514"/>
      <w:bookmarkStart w:id="979" w:name="_Toc536095815"/>
      <w:bookmarkStart w:id="980" w:name="_Toc3448531"/>
      <w:bookmarkStart w:id="981" w:name="_Toc531336423"/>
      <w:bookmarkStart w:id="982" w:name="_Toc531336721"/>
      <w:bookmarkStart w:id="983" w:name="_Toc531338603"/>
      <w:bookmarkStart w:id="984" w:name="_Toc531338904"/>
      <w:bookmarkStart w:id="985" w:name="_Toc531961459"/>
      <w:bookmarkStart w:id="986" w:name="_Toc534802550"/>
      <w:bookmarkStart w:id="987" w:name="_Toc536095515"/>
      <w:bookmarkStart w:id="988" w:name="_Toc536095816"/>
      <w:bookmarkStart w:id="989" w:name="_Toc3448532"/>
      <w:bookmarkStart w:id="990" w:name="_Toc531336424"/>
      <w:bookmarkStart w:id="991" w:name="_Toc531336722"/>
      <w:bookmarkStart w:id="992" w:name="_Toc531338604"/>
      <w:bookmarkStart w:id="993" w:name="_Toc531338905"/>
      <w:bookmarkStart w:id="994" w:name="_Toc531961460"/>
      <w:bookmarkStart w:id="995" w:name="_Toc534802551"/>
      <w:bookmarkStart w:id="996" w:name="_Toc536095516"/>
      <w:bookmarkStart w:id="997" w:name="_Toc536095817"/>
      <w:bookmarkStart w:id="998" w:name="_Toc3448533"/>
      <w:bookmarkStart w:id="999" w:name="_Toc531336425"/>
      <w:bookmarkStart w:id="1000" w:name="_Toc531336723"/>
      <w:bookmarkStart w:id="1001" w:name="_Toc531338605"/>
      <w:bookmarkStart w:id="1002" w:name="_Toc531338906"/>
      <w:bookmarkStart w:id="1003" w:name="_Toc531961461"/>
      <w:bookmarkStart w:id="1004" w:name="_Toc534802552"/>
      <w:bookmarkStart w:id="1005" w:name="_Toc536095517"/>
      <w:bookmarkStart w:id="1006" w:name="_Toc536095818"/>
      <w:bookmarkStart w:id="1007" w:name="_Toc3448534"/>
      <w:bookmarkStart w:id="1008" w:name="_Toc531336426"/>
      <w:bookmarkStart w:id="1009" w:name="_Toc531336724"/>
      <w:bookmarkStart w:id="1010" w:name="_Toc531338606"/>
      <w:bookmarkStart w:id="1011" w:name="_Toc531338907"/>
      <w:bookmarkStart w:id="1012" w:name="_Toc531961462"/>
      <w:bookmarkStart w:id="1013" w:name="_Toc534802553"/>
      <w:bookmarkStart w:id="1014" w:name="_Toc536095518"/>
      <w:bookmarkStart w:id="1015" w:name="_Toc536095819"/>
      <w:bookmarkStart w:id="1016" w:name="_Toc3448535"/>
      <w:bookmarkStart w:id="1017" w:name="_Toc400531536"/>
      <w:bookmarkStart w:id="1018" w:name="_Toc428534007"/>
      <w:bookmarkStart w:id="1019" w:name="_Toc5787509"/>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r w:rsidRPr="00024952">
        <w:rPr>
          <w:rFonts w:eastAsia="MS Mincho"/>
        </w:rPr>
        <w:t>INSURANCE - PROFESSIONAL LIABILITY INSURANCE</w:t>
      </w:r>
      <w:bookmarkEnd w:id="1017"/>
      <w:bookmarkEnd w:id="1018"/>
      <w:bookmarkEnd w:id="1019"/>
    </w:p>
    <w:p w14:paraId="7C853674" w14:textId="77777777" w:rsidR="00675860" w:rsidRDefault="00675860" w:rsidP="0032399C">
      <w:pPr>
        <w:keepNext/>
      </w:pPr>
    </w:p>
    <w:p w14:paraId="1D86EE83" w14:textId="77777777" w:rsidR="00675860" w:rsidRPr="00D47DC2" w:rsidRDefault="00675860" w:rsidP="0032399C">
      <w:pPr>
        <w:pStyle w:val="BodyText"/>
        <w:keepN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5C78E07E" w14:textId="77777777" w:rsidR="00675860" w:rsidRPr="00D47DC2" w:rsidRDefault="00675860" w:rsidP="00675860">
      <w:pPr>
        <w:pStyle w:val="BodyText"/>
        <w:ind w:left="0"/>
        <w:rPr>
          <w:sz w:val="22"/>
          <w:szCs w:val="22"/>
        </w:rPr>
      </w:pPr>
    </w:p>
    <w:p w14:paraId="244937DD" w14:textId="1C397C6E" w:rsidR="00675860" w:rsidRDefault="00675860" w:rsidP="000A26C8">
      <w:pPr>
        <w:pStyle w:val="BodyText"/>
        <w:numPr>
          <w:ilvl w:val="0"/>
          <w:numId w:val="38"/>
        </w:numPr>
        <w:rPr>
          <w:sz w:val="22"/>
          <w:szCs w:val="22"/>
        </w:rPr>
      </w:pPr>
      <w:r w:rsidRPr="00D47DC2">
        <w:rPr>
          <w:sz w:val="22"/>
          <w:szCs w:val="22"/>
        </w:rPr>
        <w:t xml:space="preserve">Professional Liability Insurance:  The </w:t>
      </w:r>
      <w:r w:rsidR="00E75D54" w:rsidRPr="00955DFD">
        <w:rPr>
          <w:sz w:val="22"/>
        </w:rPr>
        <w:t xml:space="preserve">Vendor </w:t>
      </w:r>
      <w:r w:rsidR="00571AFA" w:rsidRPr="00955DFD">
        <w:rPr>
          <w:sz w:val="22"/>
        </w:rPr>
        <w:t>{Contractor}</w:t>
      </w:r>
      <w:r w:rsidRPr="00D47DC2">
        <w:rPr>
          <w:sz w:val="22"/>
          <w:szCs w:val="22"/>
        </w:rPr>
        <w:t xml:space="preserve"> 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571AFA" w:rsidRPr="00955DFD">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Pr="00D47DC2">
        <w:rPr>
          <w:sz w:val="22"/>
          <w:szCs w:val="22"/>
        </w:rPr>
        <w:t xml:space="preserve">. </w:t>
      </w:r>
      <w:r>
        <w:rPr>
          <w:sz w:val="22"/>
          <w:szCs w:val="22"/>
        </w:rPr>
        <w:t xml:space="preserve"> </w:t>
      </w:r>
      <w:r w:rsidRPr="00D47DC2">
        <w:rPr>
          <w:sz w:val="22"/>
          <w:szCs w:val="22"/>
        </w:rPr>
        <w:t xml:space="preserve">The insurance shall </w:t>
      </w:r>
      <w:r w:rsidRPr="00D47DC2">
        <w:rPr>
          <w:sz w:val="22"/>
          <w:szCs w:val="22"/>
        </w:rPr>
        <w:lastRenderedPageBreak/>
        <w:t xml:space="preserve">be in the amount of not less than </w:t>
      </w:r>
      <w:r w:rsidR="00CD34CF">
        <w:rPr>
          <w:sz w:val="22"/>
          <w:szCs w:val="22"/>
          <w:lang w:val="en-US"/>
        </w:rPr>
        <w:t>$1,000,000</w:t>
      </w:r>
      <w:r>
        <w:rPr>
          <w:sz w:val="22"/>
          <w:szCs w:val="22"/>
        </w:rPr>
        <w:t xml:space="preserve"> </w:t>
      </w:r>
      <w:r w:rsidRPr="00D47DC2">
        <w:rPr>
          <w:sz w:val="22"/>
          <w:szCs w:val="22"/>
        </w:rPr>
        <w:t xml:space="preserve">and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571AFA">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5D7314EC" w14:textId="77777777" w:rsidR="001058A9" w:rsidRDefault="001058A9" w:rsidP="00675860"/>
    <w:p w14:paraId="010D88B7" w14:textId="767116B6" w:rsidR="00675860" w:rsidRPr="00BC03EA" w:rsidRDefault="00244796" w:rsidP="0032399C">
      <w:pPr>
        <w:pStyle w:val="Heading2"/>
        <w:keepNext/>
        <w:ind w:right="108"/>
      </w:pPr>
      <w:bookmarkStart w:id="1020" w:name="_Toc531336428"/>
      <w:bookmarkStart w:id="1021" w:name="_Toc531336726"/>
      <w:bookmarkStart w:id="1022" w:name="_Toc531338608"/>
      <w:bookmarkStart w:id="1023" w:name="_Toc531338909"/>
      <w:bookmarkStart w:id="1024" w:name="_Toc531961464"/>
      <w:bookmarkStart w:id="1025" w:name="_Toc534802555"/>
      <w:bookmarkStart w:id="1026" w:name="_Toc536095520"/>
      <w:bookmarkStart w:id="1027" w:name="_Toc536095821"/>
      <w:bookmarkStart w:id="1028" w:name="_Toc3448537"/>
      <w:bookmarkStart w:id="1029" w:name="_Toc531336429"/>
      <w:bookmarkStart w:id="1030" w:name="_Toc531336727"/>
      <w:bookmarkStart w:id="1031" w:name="_Toc531338609"/>
      <w:bookmarkStart w:id="1032" w:name="_Toc531338910"/>
      <w:bookmarkStart w:id="1033" w:name="_Toc531961465"/>
      <w:bookmarkStart w:id="1034" w:name="_Toc534802556"/>
      <w:bookmarkStart w:id="1035" w:name="_Toc536095521"/>
      <w:bookmarkStart w:id="1036" w:name="_Toc536095822"/>
      <w:bookmarkStart w:id="1037" w:name="_Toc3448538"/>
      <w:bookmarkStart w:id="1038" w:name="_Toc531336430"/>
      <w:bookmarkStart w:id="1039" w:name="_Toc531336728"/>
      <w:bookmarkStart w:id="1040" w:name="_Toc531338610"/>
      <w:bookmarkStart w:id="1041" w:name="_Toc531338911"/>
      <w:bookmarkStart w:id="1042" w:name="_Toc531961466"/>
      <w:bookmarkStart w:id="1043" w:name="_Toc534802557"/>
      <w:bookmarkStart w:id="1044" w:name="_Toc536095522"/>
      <w:bookmarkStart w:id="1045" w:name="_Toc536095823"/>
      <w:bookmarkStart w:id="1046" w:name="_Toc3448539"/>
      <w:bookmarkStart w:id="1047" w:name="_Toc531336431"/>
      <w:bookmarkStart w:id="1048" w:name="_Toc531336729"/>
      <w:bookmarkStart w:id="1049" w:name="_Toc531338611"/>
      <w:bookmarkStart w:id="1050" w:name="_Toc531338912"/>
      <w:bookmarkStart w:id="1051" w:name="_Toc531961467"/>
      <w:bookmarkStart w:id="1052" w:name="_Toc534802558"/>
      <w:bookmarkStart w:id="1053" w:name="_Toc536095523"/>
      <w:bookmarkStart w:id="1054" w:name="_Toc536095824"/>
      <w:bookmarkStart w:id="1055" w:name="_Toc3448540"/>
      <w:bookmarkStart w:id="1056" w:name="_Toc531336432"/>
      <w:bookmarkStart w:id="1057" w:name="_Toc531336730"/>
      <w:bookmarkStart w:id="1058" w:name="_Toc531338612"/>
      <w:bookmarkStart w:id="1059" w:name="_Toc531338913"/>
      <w:bookmarkStart w:id="1060" w:name="_Toc531961468"/>
      <w:bookmarkStart w:id="1061" w:name="_Toc534802559"/>
      <w:bookmarkStart w:id="1062" w:name="_Toc536095524"/>
      <w:bookmarkStart w:id="1063" w:name="_Toc536095825"/>
      <w:bookmarkStart w:id="1064" w:name="_Toc3448541"/>
      <w:bookmarkStart w:id="1065" w:name="_Toc531336433"/>
      <w:bookmarkStart w:id="1066" w:name="_Toc531336731"/>
      <w:bookmarkStart w:id="1067" w:name="_Toc531338613"/>
      <w:bookmarkStart w:id="1068" w:name="_Toc531338914"/>
      <w:bookmarkStart w:id="1069" w:name="_Toc531961469"/>
      <w:bookmarkStart w:id="1070" w:name="_Toc534802560"/>
      <w:bookmarkStart w:id="1071" w:name="_Toc536095525"/>
      <w:bookmarkStart w:id="1072" w:name="_Toc536095826"/>
      <w:bookmarkStart w:id="1073" w:name="_Toc3448542"/>
      <w:bookmarkStart w:id="1074" w:name="_Toc531336434"/>
      <w:bookmarkStart w:id="1075" w:name="_Toc531336732"/>
      <w:bookmarkStart w:id="1076" w:name="_Toc531338614"/>
      <w:bookmarkStart w:id="1077" w:name="_Toc531338915"/>
      <w:bookmarkStart w:id="1078" w:name="_Toc531961470"/>
      <w:bookmarkStart w:id="1079" w:name="_Toc534802561"/>
      <w:bookmarkStart w:id="1080" w:name="_Toc536095526"/>
      <w:bookmarkStart w:id="1081" w:name="_Toc536095827"/>
      <w:bookmarkStart w:id="1082" w:name="_Toc3448543"/>
      <w:bookmarkStart w:id="1083" w:name="_Toc531336435"/>
      <w:bookmarkStart w:id="1084" w:name="_Toc531336733"/>
      <w:bookmarkStart w:id="1085" w:name="_Toc531338615"/>
      <w:bookmarkStart w:id="1086" w:name="_Toc531338916"/>
      <w:bookmarkStart w:id="1087" w:name="_Toc531961471"/>
      <w:bookmarkStart w:id="1088" w:name="_Toc534802562"/>
      <w:bookmarkStart w:id="1089" w:name="_Toc536095527"/>
      <w:bookmarkStart w:id="1090" w:name="_Toc536095828"/>
      <w:bookmarkStart w:id="1091" w:name="_Toc3448544"/>
      <w:bookmarkStart w:id="1092" w:name="_Toc531336436"/>
      <w:bookmarkStart w:id="1093" w:name="_Toc531336734"/>
      <w:bookmarkStart w:id="1094" w:name="_Toc531338616"/>
      <w:bookmarkStart w:id="1095" w:name="_Toc531338917"/>
      <w:bookmarkStart w:id="1096" w:name="_Toc531961472"/>
      <w:bookmarkStart w:id="1097" w:name="_Toc534802563"/>
      <w:bookmarkStart w:id="1098" w:name="_Toc536095528"/>
      <w:bookmarkStart w:id="1099" w:name="_Toc536095829"/>
      <w:bookmarkStart w:id="1100" w:name="_Toc3448545"/>
      <w:bookmarkStart w:id="1101" w:name="_Toc531336437"/>
      <w:bookmarkStart w:id="1102" w:name="_Toc531336735"/>
      <w:bookmarkStart w:id="1103" w:name="_Toc531338617"/>
      <w:bookmarkStart w:id="1104" w:name="_Toc531338918"/>
      <w:bookmarkStart w:id="1105" w:name="_Toc531961473"/>
      <w:bookmarkStart w:id="1106" w:name="_Toc534802564"/>
      <w:bookmarkStart w:id="1107" w:name="_Toc536095529"/>
      <w:bookmarkStart w:id="1108" w:name="_Toc536095830"/>
      <w:bookmarkStart w:id="1109" w:name="_Toc3448546"/>
      <w:bookmarkStart w:id="1110" w:name="_Toc531336438"/>
      <w:bookmarkStart w:id="1111" w:name="_Toc531336736"/>
      <w:bookmarkStart w:id="1112" w:name="_Toc531338618"/>
      <w:bookmarkStart w:id="1113" w:name="_Toc531338919"/>
      <w:bookmarkStart w:id="1114" w:name="_Toc531961474"/>
      <w:bookmarkStart w:id="1115" w:name="_Toc534802565"/>
      <w:bookmarkStart w:id="1116" w:name="_Toc536095530"/>
      <w:bookmarkStart w:id="1117" w:name="_Toc536095831"/>
      <w:bookmarkStart w:id="1118" w:name="_Toc3448547"/>
      <w:bookmarkStart w:id="1119" w:name="_Toc531336439"/>
      <w:bookmarkStart w:id="1120" w:name="_Toc531336737"/>
      <w:bookmarkStart w:id="1121" w:name="_Toc531338619"/>
      <w:bookmarkStart w:id="1122" w:name="_Toc531338920"/>
      <w:bookmarkStart w:id="1123" w:name="_Toc531961475"/>
      <w:bookmarkStart w:id="1124" w:name="_Toc534802566"/>
      <w:bookmarkStart w:id="1125" w:name="_Toc536095531"/>
      <w:bookmarkStart w:id="1126" w:name="_Toc536095832"/>
      <w:bookmarkStart w:id="1127" w:name="_Toc3448548"/>
      <w:bookmarkStart w:id="1128" w:name="_Toc531336440"/>
      <w:bookmarkStart w:id="1129" w:name="_Toc531336738"/>
      <w:bookmarkStart w:id="1130" w:name="_Toc531338620"/>
      <w:bookmarkStart w:id="1131" w:name="_Toc531338921"/>
      <w:bookmarkStart w:id="1132" w:name="_Toc531961476"/>
      <w:bookmarkStart w:id="1133" w:name="_Toc534802567"/>
      <w:bookmarkStart w:id="1134" w:name="_Toc536095532"/>
      <w:bookmarkStart w:id="1135" w:name="_Toc536095833"/>
      <w:bookmarkStart w:id="1136" w:name="_Toc3448549"/>
      <w:bookmarkStart w:id="1137" w:name="_Toc531336441"/>
      <w:bookmarkStart w:id="1138" w:name="_Toc531336739"/>
      <w:bookmarkStart w:id="1139" w:name="_Toc531338621"/>
      <w:bookmarkStart w:id="1140" w:name="_Toc531338922"/>
      <w:bookmarkStart w:id="1141" w:name="_Toc531961477"/>
      <w:bookmarkStart w:id="1142" w:name="_Toc534802568"/>
      <w:bookmarkStart w:id="1143" w:name="_Toc536095533"/>
      <w:bookmarkStart w:id="1144" w:name="_Toc536095834"/>
      <w:bookmarkStart w:id="1145" w:name="_Toc3448550"/>
      <w:bookmarkStart w:id="1146" w:name="_Toc531336442"/>
      <w:bookmarkStart w:id="1147" w:name="_Toc531336740"/>
      <w:bookmarkStart w:id="1148" w:name="_Toc531338622"/>
      <w:bookmarkStart w:id="1149" w:name="_Toc531338923"/>
      <w:bookmarkStart w:id="1150" w:name="_Toc531961478"/>
      <w:bookmarkStart w:id="1151" w:name="_Toc534802569"/>
      <w:bookmarkStart w:id="1152" w:name="_Toc536095534"/>
      <w:bookmarkStart w:id="1153" w:name="_Toc536095835"/>
      <w:bookmarkStart w:id="1154" w:name="_Toc3448551"/>
      <w:bookmarkStart w:id="1155" w:name="_Toc531336443"/>
      <w:bookmarkStart w:id="1156" w:name="_Toc531336741"/>
      <w:bookmarkStart w:id="1157" w:name="_Toc531338623"/>
      <w:bookmarkStart w:id="1158" w:name="_Toc531338924"/>
      <w:bookmarkStart w:id="1159" w:name="_Toc531961479"/>
      <w:bookmarkStart w:id="1160" w:name="_Toc534802570"/>
      <w:bookmarkStart w:id="1161" w:name="_Toc536095535"/>
      <w:bookmarkStart w:id="1162" w:name="_Toc536095836"/>
      <w:bookmarkStart w:id="1163" w:name="_Toc3448552"/>
      <w:bookmarkStart w:id="1164" w:name="_Toc531336444"/>
      <w:bookmarkStart w:id="1165" w:name="_Toc531336742"/>
      <w:bookmarkStart w:id="1166" w:name="_Toc531338624"/>
      <w:bookmarkStart w:id="1167" w:name="_Toc531338925"/>
      <w:bookmarkStart w:id="1168" w:name="_Toc531961480"/>
      <w:bookmarkStart w:id="1169" w:name="_Toc534802571"/>
      <w:bookmarkStart w:id="1170" w:name="_Toc536095536"/>
      <w:bookmarkStart w:id="1171" w:name="_Toc536095837"/>
      <w:bookmarkStart w:id="1172" w:name="_Toc3448553"/>
      <w:bookmarkStart w:id="1173" w:name="_Toc531336445"/>
      <w:bookmarkStart w:id="1174" w:name="_Toc531336743"/>
      <w:bookmarkStart w:id="1175" w:name="_Toc531338625"/>
      <w:bookmarkStart w:id="1176" w:name="_Toc531338926"/>
      <w:bookmarkStart w:id="1177" w:name="_Toc531961481"/>
      <w:bookmarkStart w:id="1178" w:name="_Toc534802572"/>
      <w:bookmarkStart w:id="1179" w:name="_Toc536095537"/>
      <w:bookmarkStart w:id="1180" w:name="_Toc536095838"/>
      <w:bookmarkStart w:id="1181" w:name="_Toc3448554"/>
      <w:bookmarkStart w:id="1182" w:name="_Toc531336446"/>
      <w:bookmarkStart w:id="1183" w:name="_Toc531336744"/>
      <w:bookmarkStart w:id="1184" w:name="_Toc531338626"/>
      <w:bookmarkStart w:id="1185" w:name="_Toc531338927"/>
      <w:bookmarkStart w:id="1186" w:name="_Toc531961482"/>
      <w:bookmarkStart w:id="1187" w:name="_Toc534802573"/>
      <w:bookmarkStart w:id="1188" w:name="_Toc536095538"/>
      <w:bookmarkStart w:id="1189" w:name="_Toc536095839"/>
      <w:bookmarkStart w:id="1190" w:name="_Toc3448555"/>
      <w:bookmarkStart w:id="1191" w:name="_Toc531336447"/>
      <w:bookmarkStart w:id="1192" w:name="_Toc531336745"/>
      <w:bookmarkStart w:id="1193" w:name="_Toc531338627"/>
      <w:bookmarkStart w:id="1194" w:name="_Toc531338928"/>
      <w:bookmarkStart w:id="1195" w:name="_Toc531961483"/>
      <w:bookmarkStart w:id="1196" w:name="_Toc534802574"/>
      <w:bookmarkStart w:id="1197" w:name="_Toc536095539"/>
      <w:bookmarkStart w:id="1198" w:name="_Toc536095840"/>
      <w:bookmarkStart w:id="1199" w:name="_Toc3448556"/>
      <w:bookmarkStart w:id="1200" w:name="_Toc531336448"/>
      <w:bookmarkStart w:id="1201" w:name="_Toc531336746"/>
      <w:bookmarkStart w:id="1202" w:name="_Toc531338628"/>
      <w:bookmarkStart w:id="1203" w:name="_Toc531338929"/>
      <w:bookmarkStart w:id="1204" w:name="_Toc531961484"/>
      <w:bookmarkStart w:id="1205" w:name="_Toc534802575"/>
      <w:bookmarkStart w:id="1206" w:name="_Toc536095540"/>
      <w:bookmarkStart w:id="1207" w:name="_Toc536095841"/>
      <w:bookmarkStart w:id="1208" w:name="_Toc3448557"/>
      <w:bookmarkStart w:id="1209" w:name="_Toc531336449"/>
      <w:bookmarkStart w:id="1210" w:name="_Toc531336747"/>
      <w:bookmarkStart w:id="1211" w:name="_Toc531338629"/>
      <w:bookmarkStart w:id="1212" w:name="_Toc531338930"/>
      <w:bookmarkStart w:id="1213" w:name="_Toc531961485"/>
      <w:bookmarkStart w:id="1214" w:name="_Toc534802576"/>
      <w:bookmarkStart w:id="1215" w:name="_Toc536095541"/>
      <w:bookmarkStart w:id="1216" w:name="_Toc536095842"/>
      <w:bookmarkStart w:id="1217" w:name="_Toc3448558"/>
      <w:bookmarkStart w:id="1218" w:name="_Toc531336450"/>
      <w:bookmarkStart w:id="1219" w:name="_Toc531336748"/>
      <w:bookmarkStart w:id="1220" w:name="_Toc531338630"/>
      <w:bookmarkStart w:id="1221" w:name="_Toc531338931"/>
      <w:bookmarkStart w:id="1222" w:name="_Toc531961486"/>
      <w:bookmarkStart w:id="1223" w:name="_Toc534802577"/>
      <w:bookmarkStart w:id="1224" w:name="_Toc536095542"/>
      <w:bookmarkStart w:id="1225" w:name="_Toc536095843"/>
      <w:bookmarkStart w:id="1226" w:name="_Toc3448559"/>
      <w:bookmarkStart w:id="1227" w:name="_Toc531336451"/>
      <w:bookmarkStart w:id="1228" w:name="_Toc531336749"/>
      <w:bookmarkStart w:id="1229" w:name="_Toc531338631"/>
      <w:bookmarkStart w:id="1230" w:name="_Toc531338932"/>
      <w:bookmarkStart w:id="1231" w:name="_Toc531961487"/>
      <w:bookmarkStart w:id="1232" w:name="_Toc534802578"/>
      <w:bookmarkStart w:id="1233" w:name="_Toc536095543"/>
      <w:bookmarkStart w:id="1234" w:name="_Toc536095844"/>
      <w:bookmarkStart w:id="1235" w:name="_Toc3448560"/>
      <w:bookmarkStart w:id="1236" w:name="_Toc531336452"/>
      <w:bookmarkStart w:id="1237" w:name="_Toc531336750"/>
      <w:bookmarkStart w:id="1238" w:name="_Toc531338632"/>
      <w:bookmarkStart w:id="1239" w:name="_Toc531338933"/>
      <w:bookmarkStart w:id="1240" w:name="_Toc531961488"/>
      <w:bookmarkStart w:id="1241" w:name="_Toc534802579"/>
      <w:bookmarkStart w:id="1242" w:name="_Toc536095544"/>
      <w:bookmarkStart w:id="1243" w:name="_Toc536095845"/>
      <w:bookmarkStart w:id="1244" w:name="_Toc3448561"/>
      <w:bookmarkStart w:id="1245" w:name="_Toc531336453"/>
      <w:bookmarkStart w:id="1246" w:name="_Toc531336751"/>
      <w:bookmarkStart w:id="1247" w:name="_Toc531338633"/>
      <w:bookmarkStart w:id="1248" w:name="_Toc531338934"/>
      <w:bookmarkStart w:id="1249" w:name="_Toc531961489"/>
      <w:bookmarkStart w:id="1250" w:name="_Toc534802580"/>
      <w:bookmarkStart w:id="1251" w:name="_Toc536095545"/>
      <w:bookmarkStart w:id="1252" w:name="_Toc536095846"/>
      <w:bookmarkStart w:id="1253" w:name="_Toc3448562"/>
      <w:bookmarkStart w:id="1254" w:name="_Toc531336454"/>
      <w:bookmarkStart w:id="1255" w:name="_Toc531336752"/>
      <w:bookmarkStart w:id="1256" w:name="_Toc531338634"/>
      <w:bookmarkStart w:id="1257" w:name="_Toc531338935"/>
      <w:bookmarkStart w:id="1258" w:name="_Toc531961490"/>
      <w:bookmarkStart w:id="1259" w:name="_Toc534802581"/>
      <w:bookmarkStart w:id="1260" w:name="_Toc536095546"/>
      <w:bookmarkStart w:id="1261" w:name="_Toc536095847"/>
      <w:bookmarkStart w:id="1262" w:name="_Toc3448563"/>
      <w:bookmarkStart w:id="1263" w:name="_Toc531336455"/>
      <w:bookmarkStart w:id="1264" w:name="_Toc531336753"/>
      <w:bookmarkStart w:id="1265" w:name="_Toc531338635"/>
      <w:bookmarkStart w:id="1266" w:name="_Toc531338936"/>
      <w:bookmarkStart w:id="1267" w:name="_Toc531961491"/>
      <w:bookmarkStart w:id="1268" w:name="_Toc534802582"/>
      <w:bookmarkStart w:id="1269" w:name="_Toc536095547"/>
      <w:bookmarkStart w:id="1270" w:name="_Toc536095848"/>
      <w:bookmarkStart w:id="1271" w:name="_Toc3448564"/>
      <w:bookmarkStart w:id="1272" w:name="_Toc531336456"/>
      <w:bookmarkStart w:id="1273" w:name="_Toc531336754"/>
      <w:bookmarkStart w:id="1274" w:name="_Toc531338636"/>
      <w:bookmarkStart w:id="1275" w:name="_Toc531338937"/>
      <w:bookmarkStart w:id="1276" w:name="_Toc531961492"/>
      <w:bookmarkStart w:id="1277" w:name="_Toc534802583"/>
      <w:bookmarkStart w:id="1278" w:name="_Toc536095548"/>
      <w:bookmarkStart w:id="1279" w:name="_Toc536095849"/>
      <w:bookmarkStart w:id="1280" w:name="_Toc3448565"/>
      <w:bookmarkStart w:id="1281" w:name="_Toc531336457"/>
      <w:bookmarkStart w:id="1282" w:name="_Toc531336755"/>
      <w:bookmarkStart w:id="1283" w:name="_Toc531338637"/>
      <w:bookmarkStart w:id="1284" w:name="_Toc531338938"/>
      <w:bookmarkStart w:id="1285" w:name="_Toc531961493"/>
      <w:bookmarkStart w:id="1286" w:name="_Toc534802584"/>
      <w:bookmarkStart w:id="1287" w:name="_Toc536095549"/>
      <w:bookmarkStart w:id="1288" w:name="_Toc536095850"/>
      <w:bookmarkStart w:id="1289" w:name="_Toc3448566"/>
      <w:bookmarkStart w:id="1290" w:name="_Toc531336458"/>
      <w:bookmarkStart w:id="1291" w:name="_Toc531336756"/>
      <w:bookmarkStart w:id="1292" w:name="_Toc531338638"/>
      <w:bookmarkStart w:id="1293" w:name="_Toc531338939"/>
      <w:bookmarkStart w:id="1294" w:name="_Toc531961494"/>
      <w:bookmarkStart w:id="1295" w:name="_Toc534802585"/>
      <w:bookmarkStart w:id="1296" w:name="_Toc536095550"/>
      <w:bookmarkStart w:id="1297" w:name="_Toc536095851"/>
      <w:bookmarkStart w:id="1298" w:name="_Toc3448567"/>
      <w:bookmarkStart w:id="1299" w:name="_Toc531336459"/>
      <w:bookmarkStart w:id="1300" w:name="_Toc531336757"/>
      <w:bookmarkStart w:id="1301" w:name="_Toc531338639"/>
      <w:bookmarkStart w:id="1302" w:name="_Toc531338940"/>
      <w:bookmarkStart w:id="1303" w:name="_Toc531961495"/>
      <w:bookmarkStart w:id="1304" w:name="_Toc534802586"/>
      <w:bookmarkStart w:id="1305" w:name="_Toc536095551"/>
      <w:bookmarkStart w:id="1306" w:name="_Toc536095852"/>
      <w:bookmarkStart w:id="1307" w:name="_Toc3448568"/>
      <w:bookmarkStart w:id="1308" w:name="_Toc531336460"/>
      <w:bookmarkStart w:id="1309" w:name="_Toc531336758"/>
      <w:bookmarkStart w:id="1310" w:name="_Toc531338640"/>
      <w:bookmarkStart w:id="1311" w:name="_Toc531338941"/>
      <w:bookmarkStart w:id="1312" w:name="_Toc531961496"/>
      <w:bookmarkStart w:id="1313" w:name="_Toc534802587"/>
      <w:bookmarkStart w:id="1314" w:name="_Toc536095552"/>
      <w:bookmarkStart w:id="1315" w:name="_Toc536095853"/>
      <w:bookmarkStart w:id="1316" w:name="_Toc3448569"/>
      <w:bookmarkStart w:id="1317" w:name="_Toc531336461"/>
      <w:bookmarkStart w:id="1318" w:name="_Toc531336759"/>
      <w:bookmarkStart w:id="1319" w:name="_Toc531338641"/>
      <w:bookmarkStart w:id="1320" w:name="_Toc531338942"/>
      <w:bookmarkStart w:id="1321" w:name="_Toc531961497"/>
      <w:bookmarkStart w:id="1322" w:name="_Toc534802588"/>
      <w:bookmarkStart w:id="1323" w:name="_Toc536095553"/>
      <w:bookmarkStart w:id="1324" w:name="_Toc536095854"/>
      <w:bookmarkStart w:id="1325" w:name="_Toc3448570"/>
      <w:bookmarkStart w:id="1326" w:name="_Toc531336462"/>
      <w:bookmarkStart w:id="1327" w:name="_Toc531336760"/>
      <w:bookmarkStart w:id="1328" w:name="_Toc531338642"/>
      <w:bookmarkStart w:id="1329" w:name="_Toc531338943"/>
      <w:bookmarkStart w:id="1330" w:name="_Toc531961498"/>
      <w:bookmarkStart w:id="1331" w:name="_Toc534802589"/>
      <w:bookmarkStart w:id="1332" w:name="_Toc536095554"/>
      <w:bookmarkStart w:id="1333" w:name="_Toc536095855"/>
      <w:bookmarkStart w:id="1334" w:name="_Toc3448571"/>
      <w:bookmarkStart w:id="1335" w:name="_Toc531336463"/>
      <w:bookmarkStart w:id="1336" w:name="_Toc531336761"/>
      <w:bookmarkStart w:id="1337" w:name="_Toc531338643"/>
      <w:bookmarkStart w:id="1338" w:name="_Toc531338944"/>
      <w:bookmarkStart w:id="1339" w:name="_Toc531961499"/>
      <w:bookmarkStart w:id="1340" w:name="_Toc534802590"/>
      <w:bookmarkStart w:id="1341" w:name="_Toc536095555"/>
      <w:bookmarkStart w:id="1342" w:name="_Toc536095856"/>
      <w:bookmarkStart w:id="1343" w:name="_Toc3448572"/>
      <w:bookmarkStart w:id="1344" w:name="_Toc531336464"/>
      <w:bookmarkStart w:id="1345" w:name="_Toc531336762"/>
      <w:bookmarkStart w:id="1346" w:name="_Toc531338644"/>
      <w:bookmarkStart w:id="1347" w:name="_Toc531338945"/>
      <w:bookmarkStart w:id="1348" w:name="_Toc531961500"/>
      <w:bookmarkStart w:id="1349" w:name="_Toc534802591"/>
      <w:bookmarkStart w:id="1350" w:name="_Toc536095556"/>
      <w:bookmarkStart w:id="1351" w:name="_Toc536095857"/>
      <w:bookmarkStart w:id="1352" w:name="_Toc3448573"/>
      <w:bookmarkStart w:id="1353" w:name="_Toc531336465"/>
      <w:bookmarkStart w:id="1354" w:name="_Toc531336763"/>
      <w:bookmarkStart w:id="1355" w:name="_Toc531338645"/>
      <w:bookmarkStart w:id="1356" w:name="_Toc531338946"/>
      <w:bookmarkStart w:id="1357" w:name="_Toc531961501"/>
      <w:bookmarkStart w:id="1358" w:name="_Toc534802592"/>
      <w:bookmarkStart w:id="1359" w:name="_Toc536095557"/>
      <w:bookmarkStart w:id="1360" w:name="_Toc536095858"/>
      <w:bookmarkStart w:id="1361" w:name="_Toc3448574"/>
      <w:bookmarkStart w:id="1362" w:name="_Toc531336466"/>
      <w:bookmarkStart w:id="1363" w:name="_Toc531336764"/>
      <w:bookmarkStart w:id="1364" w:name="_Toc531338646"/>
      <w:bookmarkStart w:id="1365" w:name="_Toc531338947"/>
      <w:bookmarkStart w:id="1366" w:name="_Toc531961502"/>
      <w:bookmarkStart w:id="1367" w:name="_Toc534802593"/>
      <w:bookmarkStart w:id="1368" w:name="_Toc536095558"/>
      <w:bookmarkStart w:id="1369" w:name="_Toc536095859"/>
      <w:bookmarkStart w:id="1370" w:name="_Toc3448575"/>
      <w:bookmarkStart w:id="1371" w:name="_Toc531336467"/>
      <w:bookmarkStart w:id="1372" w:name="_Toc531336765"/>
      <w:bookmarkStart w:id="1373" w:name="_Toc531338647"/>
      <w:bookmarkStart w:id="1374" w:name="_Toc531338948"/>
      <w:bookmarkStart w:id="1375" w:name="_Toc531961503"/>
      <w:bookmarkStart w:id="1376" w:name="_Toc534802594"/>
      <w:bookmarkStart w:id="1377" w:name="_Toc536095559"/>
      <w:bookmarkStart w:id="1378" w:name="_Toc536095860"/>
      <w:bookmarkStart w:id="1379" w:name="_Toc3448576"/>
      <w:bookmarkStart w:id="1380" w:name="_Toc531336468"/>
      <w:bookmarkStart w:id="1381" w:name="_Toc531336766"/>
      <w:bookmarkStart w:id="1382" w:name="_Toc531338648"/>
      <w:bookmarkStart w:id="1383" w:name="_Toc531338949"/>
      <w:bookmarkStart w:id="1384" w:name="_Toc531961504"/>
      <w:bookmarkStart w:id="1385" w:name="_Toc534802595"/>
      <w:bookmarkStart w:id="1386" w:name="_Toc536095560"/>
      <w:bookmarkStart w:id="1387" w:name="_Toc536095861"/>
      <w:bookmarkStart w:id="1388" w:name="_Toc3448577"/>
      <w:bookmarkStart w:id="1389" w:name="_Toc531336469"/>
      <w:bookmarkStart w:id="1390" w:name="_Toc531336767"/>
      <w:bookmarkStart w:id="1391" w:name="_Toc531338649"/>
      <w:bookmarkStart w:id="1392" w:name="_Toc531338950"/>
      <w:bookmarkStart w:id="1393" w:name="_Toc531961505"/>
      <w:bookmarkStart w:id="1394" w:name="_Toc534802596"/>
      <w:bookmarkStart w:id="1395" w:name="_Toc536095561"/>
      <w:bookmarkStart w:id="1396" w:name="_Toc536095862"/>
      <w:bookmarkStart w:id="1397" w:name="_Toc3448578"/>
      <w:bookmarkStart w:id="1398" w:name="_Toc531336470"/>
      <w:bookmarkStart w:id="1399" w:name="_Toc531336768"/>
      <w:bookmarkStart w:id="1400" w:name="_Toc531338650"/>
      <w:bookmarkStart w:id="1401" w:name="_Toc531338951"/>
      <w:bookmarkStart w:id="1402" w:name="_Toc531961506"/>
      <w:bookmarkStart w:id="1403" w:name="_Toc534802597"/>
      <w:bookmarkStart w:id="1404" w:name="_Toc536095562"/>
      <w:bookmarkStart w:id="1405" w:name="_Toc536095863"/>
      <w:bookmarkStart w:id="1406" w:name="_Toc3448579"/>
      <w:bookmarkStart w:id="1407" w:name="_Toc531336471"/>
      <w:bookmarkStart w:id="1408" w:name="_Toc531336769"/>
      <w:bookmarkStart w:id="1409" w:name="_Toc531338651"/>
      <w:bookmarkStart w:id="1410" w:name="_Toc531338952"/>
      <w:bookmarkStart w:id="1411" w:name="_Toc531961507"/>
      <w:bookmarkStart w:id="1412" w:name="_Toc534802598"/>
      <w:bookmarkStart w:id="1413" w:name="_Toc536095563"/>
      <w:bookmarkStart w:id="1414" w:name="_Toc536095864"/>
      <w:bookmarkStart w:id="1415" w:name="_Toc3448580"/>
      <w:bookmarkStart w:id="1416" w:name="_Toc531336472"/>
      <w:bookmarkStart w:id="1417" w:name="_Toc531336770"/>
      <w:bookmarkStart w:id="1418" w:name="_Toc531338652"/>
      <w:bookmarkStart w:id="1419" w:name="_Toc531338953"/>
      <w:bookmarkStart w:id="1420" w:name="_Toc531961508"/>
      <w:bookmarkStart w:id="1421" w:name="_Toc534802599"/>
      <w:bookmarkStart w:id="1422" w:name="_Toc536095564"/>
      <w:bookmarkStart w:id="1423" w:name="_Toc536095865"/>
      <w:bookmarkStart w:id="1424" w:name="_Toc3448581"/>
      <w:bookmarkStart w:id="1425" w:name="_Toc531336473"/>
      <w:bookmarkStart w:id="1426" w:name="_Toc531336771"/>
      <w:bookmarkStart w:id="1427" w:name="_Toc531338653"/>
      <w:bookmarkStart w:id="1428" w:name="_Toc531338954"/>
      <w:bookmarkStart w:id="1429" w:name="_Toc531961509"/>
      <w:bookmarkStart w:id="1430" w:name="_Toc534802600"/>
      <w:bookmarkStart w:id="1431" w:name="_Toc536095565"/>
      <w:bookmarkStart w:id="1432" w:name="_Toc536095866"/>
      <w:bookmarkStart w:id="1433" w:name="_Toc3448582"/>
      <w:bookmarkStart w:id="1434" w:name="_Toc531336474"/>
      <w:bookmarkStart w:id="1435" w:name="_Toc531336772"/>
      <w:bookmarkStart w:id="1436" w:name="_Toc531338654"/>
      <w:bookmarkStart w:id="1437" w:name="_Toc531338955"/>
      <w:bookmarkStart w:id="1438" w:name="_Toc531961510"/>
      <w:bookmarkStart w:id="1439" w:name="_Toc534802601"/>
      <w:bookmarkStart w:id="1440" w:name="_Toc536095566"/>
      <w:bookmarkStart w:id="1441" w:name="_Toc536095867"/>
      <w:bookmarkStart w:id="1442" w:name="_Toc3448583"/>
      <w:bookmarkStart w:id="1443" w:name="_Toc531336475"/>
      <w:bookmarkStart w:id="1444" w:name="_Toc531336773"/>
      <w:bookmarkStart w:id="1445" w:name="_Toc531338655"/>
      <w:bookmarkStart w:id="1446" w:name="_Toc531338956"/>
      <w:bookmarkStart w:id="1447" w:name="_Toc531961511"/>
      <w:bookmarkStart w:id="1448" w:name="_Toc534802602"/>
      <w:bookmarkStart w:id="1449" w:name="_Toc536095567"/>
      <w:bookmarkStart w:id="1450" w:name="_Toc536095868"/>
      <w:bookmarkStart w:id="1451" w:name="_Toc3448584"/>
      <w:bookmarkStart w:id="1452" w:name="_Toc531336476"/>
      <w:bookmarkStart w:id="1453" w:name="_Toc531336774"/>
      <w:bookmarkStart w:id="1454" w:name="_Toc531338656"/>
      <w:bookmarkStart w:id="1455" w:name="_Toc531338957"/>
      <w:bookmarkStart w:id="1456" w:name="_Toc531961512"/>
      <w:bookmarkStart w:id="1457" w:name="_Toc534802603"/>
      <w:bookmarkStart w:id="1458" w:name="_Toc536095568"/>
      <w:bookmarkStart w:id="1459" w:name="_Toc536095869"/>
      <w:bookmarkStart w:id="1460" w:name="_Toc3448585"/>
      <w:bookmarkStart w:id="1461" w:name="_Toc531336477"/>
      <w:bookmarkStart w:id="1462" w:name="_Toc531336775"/>
      <w:bookmarkStart w:id="1463" w:name="_Toc531338657"/>
      <w:bookmarkStart w:id="1464" w:name="_Toc531338958"/>
      <w:bookmarkStart w:id="1465" w:name="_Toc531961513"/>
      <w:bookmarkStart w:id="1466" w:name="_Toc534802604"/>
      <w:bookmarkStart w:id="1467" w:name="_Toc536095569"/>
      <w:bookmarkStart w:id="1468" w:name="_Toc536095870"/>
      <w:bookmarkStart w:id="1469" w:name="_Toc3448586"/>
      <w:bookmarkStart w:id="1470" w:name="_Toc531336478"/>
      <w:bookmarkStart w:id="1471" w:name="_Toc531336776"/>
      <w:bookmarkStart w:id="1472" w:name="_Toc531338658"/>
      <w:bookmarkStart w:id="1473" w:name="_Toc531338959"/>
      <w:bookmarkStart w:id="1474" w:name="_Toc531961514"/>
      <w:bookmarkStart w:id="1475" w:name="_Toc534802605"/>
      <w:bookmarkStart w:id="1476" w:name="_Toc536095570"/>
      <w:bookmarkStart w:id="1477" w:name="_Toc536095871"/>
      <w:bookmarkStart w:id="1478" w:name="_Toc3448587"/>
      <w:bookmarkStart w:id="1479" w:name="_Toc531336479"/>
      <w:bookmarkStart w:id="1480" w:name="_Toc531336777"/>
      <w:bookmarkStart w:id="1481" w:name="_Toc531338659"/>
      <w:bookmarkStart w:id="1482" w:name="_Toc531338960"/>
      <w:bookmarkStart w:id="1483" w:name="_Toc531961515"/>
      <w:bookmarkStart w:id="1484" w:name="_Toc534802606"/>
      <w:bookmarkStart w:id="1485" w:name="_Toc536095571"/>
      <w:bookmarkStart w:id="1486" w:name="_Toc536095872"/>
      <w:bookmarkStart w:id="1487" w:name="_Toc3448588"/>
      <w:bookmarkStart w:id="1488" w:name="_Toc531336480"/>
      <w:bookmarkStart w:id="1489" w:name="_Toc531336778"/>
      <w:bookmarkStart w:id="1490" w:name="_Toc531338660"/>
      <w:bookmarkStart w:id="1491" w:name="_Toc531338961"/>
      <w:bookmarkStart w:id="1492" w:name="_Toc531961516"/>
      <w:bookmarkStart w:id="1493" w:name="_Toc534802607"/>
      <w:bookmarkStart w:id="1494" w:name="_Toc536095572"/>
      <w:bookmarkStart w:id="1495" w:name="_Toc536095873"/>
      <w:bookmarkStart w:id="1496" w:name="_Toc3448589"/>
      <w:bookmarkStart w:id="1497" w:name="_Toc531336481"/>
      <w:bookmarkStart w:id="1498" w:name="_Toc531336779"/>
      <w:bookmarkStart w:id="1499" w:name="_Toc531338661"/>
      <w:bookmarkStart w:id="1500" w:name="_Toc531338962"/>
      <w:bookmarkStart w:id="1501" w:name="_Toc531961517"/>
      <w:bookmarkStart w:id="1502" w:name="_Toc534802608"/>
      <w:bookmarkStart w:id="1503" w:name="_Toc536095573"/>
      <w:bookmarkStart w:id="1504" w:name="_Toc536095874"/>
      <w:bookmarkStart w:id="1505" w:name="_Toc3448590"/>
      <w:bookmarkStart w:id="1506" w:name="_Toc531336482"/>
      <w:bookmarkStart w:id="1507" w:name="_Toc531336780"/>
      <w:bookmarkStart w:id="1508" w:name="_Toc531338662"/>
      <w:bookmarkStart w:id="1509" w:name="_Toc531338963"/>
      <w:bookmarkStart w:id="1510" w:name="_Toc531961518"/>
      <w:bookmarkStart w:id="1511" w:name="_Toc534802609"/>
      <w:bookmarkStart w:id="1512" w:name="_Toc536095574"/>
      <w:bookmarkStart w:id="1513" w:name="_Toc536095875"/>
      <w:bookmarkStart w:id="1514" w:name="_Toc3448591"/>
      <w:bookmarkStart w:id="1515" w:name="_Toc531336483"/>
      <w:bookmarkStart w:id="1516" w:name="_Toc531336781"/>
      <w:bookmarkStart w:id="1517" w:name="_Toc531338663"/>
      <w:bookmarkStart w:id="1518" w:name="_Toc531338964"/>
      <w:bookmarkStart w:id="1519" w:name="_Toc531961519"/>
      <w:bookmarkStart w:id="1520" w:name="_Toc534802610"/>
      <w:bookmarkStart w:id="1521" w:name="_Toc536095575"/>
      <w:bookmarkStart w:id="1522" w:name="_Toc536095876"/>
      <w:bookmarkStart w:id="1523" w:name="_Toc3448592"/>
      <w:bookmarkStart w:id="1524" w:name="_Toc400531538"/>
      <w:bookmarkStart w:id="1525" w:name="_Toc428534010"/>
      <w:bookmarkStart w:id="1526" w:name="_Toc5787510"/>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r>
        <w:rPr>
          <w:caps w:val="0"/>
        </w:rPr>
        <w:t xml:space="preserve">BLANKET P.O. </w:t>
      </w:r>
      <w:r w:rsidRPr="00BC03EA">
        <w:rPr>
          <w:caps w:val="0"/>
        </w:rPr>
        <w:t>ACTIVITY REPORT</w:t>
      </w:r>
      <w:bookmarkEnd w:id="1524"/>
      <w:bookmarkEnd w:id="1525"/>
      <w:bookmarkEnd w:id="1526"/>
    </w:p>
    <w:p w14:paraId="7F4276DE" w14:textId="77777777" w:rsidR="00675860" w:rsidRDefault="00675860" w:rsidP="0032399C">
      <w:pPr>
        <w:pStyle w:val="BodyText"/>
        <w:keepNext/>
        <w:ind w:left="0"/>
        <w:rPr>
          <w:sz w:val="22"/>
          <w:szCs w:val="22"/>
        </w:rPr>
      </w:pPr>
    </w:p>
    <w:p w14:paraId="33D7312A" w14:textId="6ADCFECF"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Quasi-</w:t>
      </w:r>
      <w:r w:rsidR="00B5518F">
        <w:rPr>
          <w:sz w:val="22"/>
          <w:szCs w:val="22"/>
          <w:lang w:val="en-US"/>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0A26C8">
      <w:pPr>
        <w:pStyle w:val="BodyText"/>
        <w:numPr>
          <w:ilvl w:val="0"/>
          <w:numId w:val="41"/>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0A26C8">
      <w:pPr>
        <w:pStyle w:val="BodyText"/>
        <w:numPr>
          <w:ilvl w:val="0"/>
          <w:numId w:val="4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0A26C8">
      <w:pPr>
        <w:pStyle w:val="BodyText"/>
        <w:numPr>
          <w:ilvl w:val="0"/>
          <w:numId w:val="41"/>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60"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1527" w:name="_Toc400531539"/>
      <w:bookmarkStart w:id="1528" w:name="_Toc428534011"/>
      <w:bookmarkStart w:id="1529" w:name="_Toc5787511"/>
      <w:r w:rsidRPr="0037453D">
        <w:rPr>
          <w:caps w:val="0"/>
        </w:rPr>
        <w:t>ELECTRONIC PAYMENTS</w:t>
      </w:r>
      <w:bookmarkEnd w:id="1527"/>
      <w:bookmarkEnd w:id="1528"/>
      <w:bookmarkEnd w:id="1529"/>
    </w:p>
    <w:p w14:paraId="31763CB1" w14:textId="77777777" w:rsidR="00675860" w:rsidRPr="00851065" w:rsidRDefault="00675860" w:rsidP="0032399C">
      <w:pPr>
        <w:keepNext/>
        <w:ind w:left="1440"/>
        <w:rPr>
          <w:sz w:val="20"/>
        </w:rPr>
      </w:pPr>
    </w:p>
    <w:p w14:paraId="20031716" w14:textId="3DFBF717" w:rsidR="00675860" w:rsidRPr="00851065" w:rsidRDefault="00675860" w:rsidP="0032399C">
      <w:pPr>
        <w:keepNext/>
      </w:pPr>
      <w:r w:rsidRPr="00851065">
        <w:t xml:space="preserve">With the award of this </w:t>
      </w:r>
      <w:r w:rsidR="001D2ACC">
        <w:t>Blanket P.O.</w:t>
      </w:r>
      <w:r w:rsidRPr="00C65B22">
        <w:t xml:space="preserve">, the successful </w:t>
      </w:r>
      <w:r w:rsidR="0033170F">
        <w:rPr>
          <w:rFonts w:cs="Arial"/>
          <w:szCs w:val="22"/>
        </w:rPr>
        <w:t>Vendor</w:t>
      </w:r>
      <w:r w:rsidR="0033170F" w:rsidRPr="00851065">
        <w:t>(s)</w:t>
      </w:r>
      <w:r w:rsidR="0033170F">
        <w:rPr>
          <w:rFonts w:cs="Arial"/>
          <w:szCs w:val="22"/>
        </w:rPr>
        <w:t xml:space="preserve"> {Contractor(s)}</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61" w:history="1">
        <w:r w:rsidRPr="00851065">
          <w:rPr>
            <w:rStyle w:val="Hyperlink"/>
          </w:rPr>
          <w:t>http://www.state.nj.us/treasury/omb/forms/index.shtml</w:t>
        </w:r>
      </w:hyperlink>
      <w:r w:rsidRPr="00851065">
        <w:t>.  The completed form along with the required voided check or bank letter should be mailed or faxed to: Department of the Treasury, Office of Management and Budget, PO Box 221, 6</w:t>
      </w:r>
      <w:r w:rsidR="006174DE">
        <w:rPr>
          <w:vertAlign w:val="superscript"/>
        </w:rPr>
        <w:t>th</w:t>
      </w:r>
      <w:r w:rsidRPr="00851065">
        <w:t xml:space="preserve"> Floor – Room 674, Trenton, N.J. 08625-0221; fax:  (609)-984-5210. To assist in identifying payments, the State offers </w:t>
      </w:r>
      <w:r w:rsidR="0033170F">
        <w:rPr>
          <w:rFonts w:cs="Arial"/>
          <w:szCs w:val="22"/>
        </w:rPr>
        <w:t>Vendors {Contractors}</w:t>
      </w:r>
      <w:r w:rsidR="0033170F" w:rsidRPr="00851065">
        <w:t xml:space="preserve"> </w:t>
      </w:r>
      <w:r w:rsidRPr="00851065">
        <w:t xml:space="preserve">access to the Vendor Payment Inquiry web application (VPI) which offers check stub information online.  Contact the State of New Jersey at </w:t>
      </w:r>
      <w:hyperlink r:id="rId62" w:history="1">
        <w:r w:rsidR="003676BA" w:rsidRPr="00851065">
          <w:rPr>
            <w:rStyle w:val="Hyperlink"/>
          </w:rPr>
          <w:t>AAIUNIT@treas.nj.gov</w:t>
        </w:r>
      </w:hyperlink>
      <w:r w:rsidR="003676BA" w:rsidRPr="00851065">
        <w:t xml:space="preserve"> </w:t>
      </w:r>
      <w:r w:rsidRPr="00851065">
        <w:t>to request access to this application.</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1530" w:name="_Toc400531540"/>
      <w:bookmarkStart w:id="1531" w:name="_Toc428534012"/>
      <w:bookmarkStart w:id="1532" w:name="_Toc5787512"/>
      <w:r>
        <w:lastRenderedPageBreak/>
        <w:t>PROGRAM EFFICIENCY ASSESSMENT FOR STATE USING AGENCIES</w:t>
      </w:r>
      <w:bookmarkEnd w:id="1530"/>
      <w:bookmarkEnd w:id="1531"/>
      <w:bookmarkEnd w:id="1532"/>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2FCC7548" w:rsidR="00A00C1F" w:rsidRPr="00A00C1F" w:rsidRDefault="00A00C1F" w:rsidP="005D78D4">
      <w:pPr>
        <w:tabs>
          <w:tab w:val="left" w:pos="1670"/>
        </w:tabs>
      </w:pPr>
      <w:bookmarkStart w:id="1533" w:name="_Toc332803059"/>
      <w:bookmarkStart w:id="1534" w:name="_Toc324415444"/>
      <w:bookmarkStart w:id="1535" w:name="_5.17_Retainage"/>
      <w:bookmarkStart w:id="1536" w:name="_5.21_Additional_Work"/>
      <w:bookmarkStart w:id="1537" w:name="_5.22_Additional_Work"/>
      <w:bookmarkStart w:id="1538" w:name="_Toc108508282"/>
      <w:bookmarkStart w:id="1539" w:name="_Toc129504505"/>
      <w:bookmarkStart w:id="1540" w:name="_Toc376941629"/>
      <w:bookmarkEnd w:id="1533"/>
      <w:bookmarkEnd w:id="1534"/>
      <w:bookmarkEnd w:id="1535"/>
      <w:bookmarkEnd w:id="1536"/>
      <w:bookmarkEnd w:id="1537"/>
    </w:p>
    <w:p w14:paraId="5BE09CE0" w14:textId="77777777" w:rsidR="00B35E49" w:rsidRDefault="00082A9E" w:rsidP="00FF37EE">
      <w:pPr>
        <w:pStyle w:val="BodyText"/>
        <w:ind w:left="0" w:right="108"/>
      </w:pPr>
      <w:bookmarkStart w:id="1541" w:name="_5.9_Substitution_of"/>
      <w:bookmarkStart w:id="1542" w:name="_5.19_requirements_of_Executive_orde"/>
      <w:bookmarkStart w:id="1543" w:name="_5.20_requirements_of_Executive_orde"/>
      <w:bookmarkEnd w:id="1538"/>
      <w:bookmarkEnd w:id="1539"/>
      <w:bookmarkEnd w:id="1540"/>
      <w:bookmarkEnd w:id="1541"/>
      <w:bookmarkEnd w:id="1542"/>
      <w:bookmarkEnd w:id="1543"/>
      <w:r>
        <w:br w:type="page"/>
      </w:r>
    </w:p>
    <w:p w14:paraId="52EF2826" w14:textId="667FECF8" w:rsidR="00D9550E" w:rsidRDefault="002E7691" w:rsidP="00BB5A93">
      <w:pPr>
        <w:pStyle w:val="Heading1"/>
      </w:pPr>
      <w:bookmarkStart w:id="1544" w:name="_Toc400531541"/>
      <w:bookmarkStart w:id="1545" w:name="_Toc428534013"/>
      <w:r>
        <w:lastRenderedPageBreak/>
        <w:t xml:space="preserve"> </w:t>
      </w:r>
      <w:bookmarkStart w:id="1546" w:name="_Toc5787513"/>
      <w:r w:rsidR="00CE00E7">
        <w:t>QUOTE</w:t>
      </w:r>
      <w:r w:rsidR="006B6C49">
        <w:t xml:space="preserve"> </w:t>
      </w:r>
      <w:r w:rsidR="00D9550E">
        <w:t>EVALUATION</w:t>
      </w:r>
      <w:bookmarkEnd w:id="1544"/>
      <w:bookmarkEnd w:id="1545"/>
      <w:bookmarkEnd w:id="1546"/>
    </w:p>
    <w:p w14:paraId="3BE40D6D" w14:textId="77777777" w:rsidR="00D9550E" w:rsidRDefault="00D9550E" w:rsidP="00955DFD">
      <w:bookmarkStart w:id="1547" w:name="_Toc118513836"/>
    </w:p>
    <w:p w14:paraId="36E3DD59" w14:textId="77777777" w:rsidR="00D9550E" w:rsidRDefault="00D9550E" w:rsidP="0032399C">
      <w:pPr>
        <w:pStyle w:val="Heading2"/>
        <w:keepNext/>
        <w:ind w:right="108"/>
      </w:pPr>
      <w:bookmarkStart w:id="1548" w:name="_Toc400531542"/>
      <w:bookmarkStart w:id="1549" w:name="_Toc428534014"/>
      <w:bookmarkStart w:id="1550" w:name="_Toc5787514"/>
      <w:r>
        <w:t>RIGHT TO WAIVE</w:t>
      </w:r>
      <w:bookmarkEnd w:id="1548"/>
      <w:bookmarkEnd w:id="1549"/>
      <w:bookmarkEnd w:id="1550"/>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1551" w:name="_Toc400531543"/>
      <w:bookmarkStart w:id="1552" w:name="_Toc428534015"/>
      <w:bookmarkStart w:id="1553" w:name="_Toc5787515"/>
      <w:r>
        <w:t xml:space="preserve">DIRECTOR’S RIGHT OF FINAL </w:t>
      </w:r>
      <w:r w:rsidR="00CE00E7">
        <w:t>Quote</w:t>
      </w:r>
      <w:r>
        <w:t xml:space="preserve"> ACCEPTANCE</w:t>
      </w:r>
      <w:bookmarkEnd w:id="1551"/>
      <w:bookmarkEnd w:id="1552"/>
      <w:bookmarkEnd w:id="1553"/>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1554" w:name="_Toc400531544"/>
      <w:bookmarkStart w:id="1555" w:name="_Toc428534016"/>
      <w:bookmarkStart w:id="1556" w:name="_Toc5787516"/>
      <w:r>
        <w:t>S</w:t>
      </w:r>
      <w:r w:rsidRPr="00E36CF3">
        <w:t xml:space="preserve">TATE'S RIGHT TO INSPECT </w:t>
      </w:r>
      <w:r w:rsidR="00526170">
        <w:t>VENDOR (BIDDER)</w:t>
      </w:r>
      <w:r w:rsidRPr="00E36CF3">
        <w:t xml:space="preserve"> FACILITIES</w:t>
      </w:r>
      <w:bookmarkEnd w:id="1554"/>
      <w:bookmarkEnd w:id="1555"/>
      <w:bookmarkEnd w:id="1556"/>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1557" w:name="_Toc400531545"/>
      <w:bookmarkStart w:id="1558" w:name="_Toc428534017"/>
      <w:bookmarkStart w:id="1559" w:name="_Toc5787517"/>
      <w:r w:rsidRPr="00710EE4">
        <w:t xml:space="preserve">Clarification of Quote / </w:t>
      </w:r>
      <w:r w:rsidR="00D9550E" w:rsidRPr="00E36CF3">
        <w:t>STATE'S RIGHT TO REQUEST FURTHER INFORMATION</w:t>
      </w:r>
      <w:bookmarkEnd w:id="1557"/>
      <w:bookmarkEnd w:id="1558"/>
      <w:bookmarkEnd w:id="1559"/>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1560" w:name="_Toc400531546"/>
      <w:bookmarkStart w:id="1561" w:name="_Toc428534018"/>
      <w:bookmarkStart w:id="1562" w:name="_Toc5787518"/>
      <w:r>
        <w:rPr>
          <w:caps w:val="0"/>
        </w:rPr>
        <w:t>QUOTE EVALUATION COMMITTEE</w:t>
      </w:r>
      <w:bookmarkEnd w:id="1547"/>
      <w:bookmarkEnd w:id="1560"/>
      <w:bookmarkEnd w:id="1561"/>
      <w:bookmarkEnd w:id="1562"/>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1563" w:name="_Toc118513837"/>
      <w:bookmarkStart w:id="1564" w:name="_Toc400531547"/>
      <w:bookmarkStart w:id="1565" w:name="_Toc428534019"/>
      <w:bookmarkStart w:id="1566" w:name="_Toc5787519"/>
      <w:r>
        <w:rPr>
          <w:caps w:val="0"/>
        </w:rPr>
        <w:t>ORAL PRESENTATION</w:t>
      </w:r>
      <w:bookmarkEnd w:id="1566"/>
      <w:r>
        <w:rPr>
          <w:caps w:val="0"/>
        </w:rPr>
        <w:t xml:space="preserve"> </w:t>
      </w:r>
      <w:bookmarkEnd w:id="1563"/>
      <w:bookmarkEnd w:id="1564"/>
      <w:bookmarkEnd w:id="1565"/>
    </w:p>
    <w:p w14:paraId="6585F2D0" w14:textId="77777777" w:rsidR="00A63E42" w:rsidRPr="00A63E42" w:rsidRDefault="00A63E42" w:rsidP="00A63E42">
      <w:pPr>
        <w:pStyle w:val="BodyText3"/>
        <w:keepNext/>
        <w:ind w:right="115"/>
      </w:pPr>
    </w:p>
    <w:p w14:paraId="69FFB9A0" w14:textId="77777777" w:rsidR="00466871" w:rsidRPr="00A63E42" w:rsidRDefault="00466871" w:rsidP="00466871">
      <w:pPr>
        <w:pStyle w:val="BodyText3"/>
        <w:keepNext/>
        <w:ind w:right="115"/>
      </w:pPr>
      <w:r w:rsidRPr="00A63E42">
        <w:t>After the Quotes are reviewed, one (1), some or all of the Vendors {Bidders} may be required to give an oral presentation to the State concerning its Quote.</w:t>
      </w:r>
    </w:p>
    <w:p w14:paraId="12812F08" w14:textId="77777777" w:rsidR="00466871" w:rsidRPr="00A63E42" w:rsidRDefault="00466871" w:rsidP="00466871">
      <w:pPr>
        <w:pStyle w:val="BodyText3"/>
        <w:keepNext/>
        <w:ind w:right="115"/>
      </w:pPr>
    </w:p>
    <w:p w14:paraId="00F5FBB5" w14:textId="77777777" w:rsidR="00466871" w:rsidRPr="00A63E42" w:rsidRDefault="00466871" w:rsidP="00466871">
      <w:pPr>
        <w:pStyle w:val="BodyText3"/>
        <w:keepNext/>
        <w:ind w:right="115"/>
      </w:pPr>
      <w:r w:rsidRPr="00A63E42">
        <w:t>A Vendor {Bidder} may not attend the oral presentations of its competitors.</w:t>
      </w:r>
    </w:p>
    <w:p w14:paraId="77C61243" w14:textId="77777777" w:rsidR="00466871" w:rsidRPr="00A63E42" w:rsidRDefault="00466871" w:rsidP="00466871">
      <w:pPr>
        <w:pStyle w:val="BodyText3"/>
        <w:keepNext/>
        <w:ind w:right="115"/>
      </w:pPr>
    </w:p>
    <w:p w14:paraId="04B7876F" w14:textId="77777777" w:rsidR="00466871" w:rsidRPr="00A63E42" w:rsidRDefault="00466871" w:rsidP="00466871">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1567" w:name="_Toc118513838"/>
      <w:bookmarkStart w:id="1568" w:name="_Toc400531548"/>
      <w:bookmarkStart w:id="1569" w:name="_Toc428534020"/>
      <w:bookmarkStart w:id="1570" w:name="_Toc5787520"/>
      <w:r>
        <w:rPr>
          <w:caps w:val="0"/>
        </w:rPr>
        <w:t>EVALUATION CRITERIA</w:t>
      </w:r>
      <w:bookmarkEnd w:id="1567"/>
      <w:bookmarkEnd w:id="1568"/>
      <w:bookmarkEnd w:id="1569"/>
      <w:bookmarkEnd w:id="1570"/>
    </w:p>
    <w:p w14:paraId="7C048DE9" w14:textId="77777777" w:rsidR="00D9550E" w:rsidRPr="001831F6" w:rsidRDefault="00D9550E" w:rsidP="00F10BE2">
      <w:pPr>
        <w:pStyle w:val="BodyText3"/>
        <w:keepNext/>
      </w:pPr>
    </w:p>
    <w:p w14:paraId="55C51AEE" w14:textId="4242DB8D" w:rsidR="00D9550E" w:rsidRPr="001831F6" w:rsidRDefault="00D9550E" w:rsidP="00F10BE2">
      <w:pPr>
        <w:pStyle w:val="BodyText3"/>
        <w:keepNext/>
      </w:pPr>
      <w:r w:rsidRPr="001831F6">
        <w:t xml:space="preserve">The following evaluation criteria categories, not necessarily listed in order of significance, will be used to evaluate </w:t>
      </w:r>
      <w:r w:rsidR="00CE00E7">
        <w:t>Quote</w:t>
      </w:r>
      <w:r w:rsidR="006B6C49">
        <w:t>s</w:t>
      </w:r>
      <w:r w:rsidRPr="001831F6">
        <w:t xml:space="preserve"> received in response to this </w:t>
      </w:r>
      <w:r w:rsidR="00A07391">
        <w:t>Bid Solicitation</w:t>
      </w:r>
      <w:r w:rsidR="00B44B63">
        <w:t xml:space="preserve">. </w:t>
      </w:r>
      <w:r w:rsidRPr="001831F6">
        <w:t xml:space="preserve"> The evaluation criteria categories may be used to develop more detailed evaluation criteria to be used in the evaluation process</w:t>
      </w:r>
      <w:r w:rsidR="00325007">
        <w:t>.</w:t>
      </w:r>
    </w:p>
    <w:p w14:paraId="05A6FCE6" w14:textId="77777777" w:rsidR="00D9550E" w:rsidRPr="001831F6" w:rsidRDefault="00D9550E" w:rsidP="00D9550E">
      <w:pPr>
        <w:pStyle w:val="BodyText3"/>
      </w:pPr>
    </w:p>
    <w:p w14:paraId="7240AE43" w14:textId="77777777" w:rsidR="00D9550E" w:rsidRPr="001B20B8" w:rsidRDefault="00244796" w:rsidP="00F10BE2">
      <w:pPr>
        <w:pStyle w:val="Heading3"/>
        <w:keepNext/>
        <w:rPr>
          <w:rFonts w:eastAsia="MS Mincho"/>
          <w:bCs w:val="0"/>
        </w:rPr>
      </w:pPr>
      <w:bookmarkStart w:id="1571" w:name="_Toc118513839"/>
      <w:bookmarkStart w:id="1572" w:name="_Toc400531549"/>
      <w:bookmarkStart w:id="1573" w:name="_Toc428534021"/>
      <w:bookmarkStart w:id="1574" w:name="_Toc5787521"/>
      <w:r w:rsidRPr="001B20B8">
        <w:rPr>
          <w:rFonts w:eastAsia="MS Mincho"/>
          <w:bCs w:val="0"/>
          <w:caps w:val="0"/>
        </w:rPr>
        <w:t>TECHNICAL EVALUATION CRITERIA</w:t>
      </w:r>
      <w:bookmarkEnd w:id="1571"/>
      <w:bookmarkEnd w:id="1572"/>
      <w:bookmarkEnd w:id="1573"/>
      <w:bookmarkEnd w:id="1574"/>
    </w:p>
    <w:p w14:paraId="366A2EB6" w14:textId="77777777" w:rsidR="00D9550E" w:rsidRPr="001B20B8" w:rsidRDefault="00D9550E" w:rsidP="00F10BE2">
      <w:pPr>
        <w:keepNext/>
      </w:pPr>
    </w:p>
    <w:p w14:paraId="228EC506" w14:textId="77777777" w:rsidR="00D9550E" w:rsidRDefault="00D9550E" w:rsidP="00F10BE2">
      <w:pPr>
        <w:keepNext/>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5A2946E7" w14:textId="77777777" w:rsidR="00D9550E" w:rsidRPr="001B20B8" w:rsidRDefault="00D9550E" w:rsidP="00D9550E">
      <w:pPr>
        <w:pStyle w:val="BodyText3"/>
      </w:pPr>
    </w:p>
    <w:p w14:paraId="7C91EFF2" w14:textId="79B4BEDE" w:rsidR="00D9550E" w:rsidRPr="00955DFD" w:rsidRDefault="00D9550E" w:rsidP="000A26C8">
      <w:pPr>
        <w:widowControl w:val="0"/>
        <w:numPr>
          <w:ilvl w:val="0"/>
          <w:numId w:val="4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Pr="00955DFD">
        <w:t>, including the candidates recommended for each of the positions/roles required</w:t>
      </w:r>
      <w:r w:rsidR="000763E1">
        <w:t>;</w:t>
      </w:r>
    </w:p>
    <w:p w14:paraId="05AF0390" w14:textId="77777777" w:rsidR="00D9550E" w:rsidRPr="00955DFD" w:rsidRDefault="00D9550E" w:rsidP="00D9550E">
      <w:pPr>
        <w:pStyle w:val="ListParagraph"/>
      </w:pPr>
    </w:p>
    <w:p w14:paraId="26286D7A" w14:textId="48192473" w:rsidR="00D9550E" w:rsidRPr="00955DFD" w:rsidRDefault="00D9550E" w:rsidP="000A26C8">
      <w:pPr>
        <w:widowControl w:val="0"/>
        <w:numPr>
          <w:ilvl w:val="0"/>
          <w:numId w:val="4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w:t>
      </w:r>
      <w:r w:rsidRPr="00955DFD">
        <w:t xml:space="preserve">of a similar size and scope in relation to the work required by this </w:t>
      </w:r>
      <w:r w:rsidR="00A07391" w:rsidRPr="00955DFD">
        <w:t>Bid Solicitation</w:t>
      </w:r>
      <w:r w:rsidR="00B44B63">
        <w:t xml:space="preserve">; </w:t>
      </w:r>
      <w:r w:rsidR="000763E1">
        <w:t>and</w:t>
      </w:r>
    </w:p>
    <w:p w14:paraId="77FCA3B4" w14:textId="77777777" w:rsidR="00D9550E" w:rsidRPr="00955DFD" w:rsidRDefault="00D9550E" w:rsidP="00D9550E">
      <w:pPr>
        <w:pStyle w:val="ListParagraph"/>
      </w:pPr>
    </w:p>
    <w:p w14:paraId="32212E0C" w14:textId="2A2D2938" w:rsidR="0030685F" w:rsidRPr="00955DFD" w:rsidRDefault="0030685F" w:rsidP="000A26C8">
      <w:pPr>
        <w:pStyle w:val="ListParagraph"/>
        <w:numPr>
          <w:ilvl w:val="0"/>
          <w:numId w:val="42"/>
        </w:numPr>
      </w:pPr>
      <w:r w:rsidRPr="00955DFD">
        <w:rPr>
          <w:u w:val="single"/>
        </w:rPr>
        <w:t xml:space="preserve">Ability of firm to complete the Scope of Work based on its Technical </w:t>
      </w:r>
      <w:r w:rsidR="00CE00E7">
        <w:rPr>
          <w:u w:val="single"/>
        </w:rPr>
        <w:t>Quote</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Pr="00955DFD">
        <w:t>.</w:t>
      </w:r>
    </w:p>
    <w:p w14:paraId="3DF04D5D" w14:textId="77777777" w:rsidR="0030685F" w:rsidRPr="001B20B8" w:rsidRDefault="0030685F" w:rsidP="00D9550E">
      <w:pPr>
        <w:pStyle w:val="BodyText3"/>
      </w:pPr>
    </w:p>
    <w:p w14:paraId="46D4BBCE" w14:textId="042288C3" w:rsidR="00D9550E" w:rsidRPr="001B20B8" w:rsidRDefault="00244796" w:rsidP="00F10BE2">
      <w:pPr>
        <w:pStyle w:val="Heading3"/>
        <w:keepNext/>
        <w:rPr>
          <w:rFonts w:eastAsia="MS Mincho"/>
          <w:bCs w:val="0"/>
        </w:rPr>
      </w:pPr>
      <w:bookmarkStart w:id="1575" w:name="_Toc118513840"/>
      <w:bookmarkStart w:id="1576" w:name="_Toc400531550"/>
      <w:bookmarkStart w:id="1577" w:name="_Toc428534022"/>
      <w:bookmarkStart w:id="1578" w:name="_Toc5787522"/>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1575"/>
      <w:bookmarkEnd w:id="1576"/>
      <w:bookmarkEnd w:id="1577"/>
      <w:bookmarkEnd w:id="1578"/>
    </w:p>
    <w:p w14:paraId="6A35B190" w14:textId="77777777" w:rsidR="00D9550E" w:rsidRDefault="00D9550E" w:rsidP="00F10BE2">
      <w:pPr>
        <w:pStyle w:val="BodyText3"/>
        <w:keepNext/>
        <w:rPr>
          <w:highlight w:val="green"/>
        </w:rPr>
      </w:pPr>
    </w:p>
    <w:p w14:paraId="5A344D38" w14:textId="77777777" w:rsidR="00CC5EDB" w:rsidRPr="006777DD" w:rsidRDefault="00CC5EDB" w:rsidP="00CC5EDB">
      <w:pPr>
        <w:pStyle w:val="BodyText3"/>
      </w:pPr>
      <w:r>
        <w:t xml:space="preserve">The Bureau will utilize a weighted consumption </w:t>
      </w:r>
      <w:r w:rsidRPr="006777DD">
        <w:t xml:space="preserve">model to evaluate pricing.  The pricing model will be date-stamped and entered into the record before </w:t>
      </w:r>
      <w:r>
        <w:t xml:space="preserve">Quote </w:t>
      </w:r>
      <w:r w:rsidRPr="006777DD">
        <w:t xml:space="preserve">opening.  </w:t>
      </w:r>
    </w:p>
    <w:p w14:paraId="5EAEF354" w14:textId="77777777" w:rsidR="007A6F90" w:rsidRPr="00327580" w:rsidRDefault="007A6F90" w:rsidP="00D9550E">
      <w:pPr>
        <w:pStyle w:val="BodyText3"/>
      </w:pPr>
    </w:p>
    <w:p w14:paraId="70D751A0" w14:textId="7C223F58" w:rsidR="00D9550E" w:rsidRPr="001B20B8" w:rsidRDefault="00DF465D" w:rsidP="00F10BE2">
      <w:pPr>
        <w:pStyle w:val="Heading3"/>
        <w:keepNext/>
        <w:rPr>
          <w:rFonts w:eastAsia="MS Mincho"/>
          <w:bCs w:val="0"/>
        </w:rPr>
      </w:pPr>
      <w:bookmarkStart w:id="1579" w:name="_Toc118513841"/>
      <w:bookmarkStart w:id="1580" w:name="_Toc400531551"/>
      <w:bookmarkStart w:id="1581" w:name="_Toc428534023"/>
      <w:bookmarkStart w:id="1582" w:name="_Toc5787523"/>
      <w:r>
        <w:rPr>
          <w:rFonts w:eastAsia="MS Mincho"/>
          <w:bCs w:val="0"/>
          <w:caps w:val="0"/>
        </w:rPr>
        <w:t xml:space="preserve">QUOTE </w:t>
      </w:r>
      <w:r w:rsidR="00244796" w:rsidRPr="001B20B8">
        <w:rPr>
          <w:rFonts w:eastAsia="MS Mincho"/>
          <w:bCs w:val="0"/>
          <w:caps w:val="0"/>
        </w:rPr>
        <w:t>DISCREPANCIES</w:t>
      </w:r>
      <w:bookmarkEnd w:id="1579"/>
      <w:bookmarkEnd w:id="1580"/>
      <w:bookmarkEnd w:id="1581"/>
      <w:bookmarkEnd w:id="1582"/>
    </w:p>
    <w:p w14:paraId="0F635F2A" w14:textId="77777777" w:rsidR="00D9550E" w:rsidRPr="00327580" w:rsidRDefault="00D9550E" w:rsidP="00F10BE2">
      <w:pPr>
        <w:pStyle w:val="BodyText3"/>
        <w:keepNext/>
      </w:pPr>
    </w:p>
    <w:p w14:paraId="7246816E" w14:textId="451BB396" w:rsidR="00D9550E" w:rsidRDefault="00D9550E" w:rsidP="00F10BE2">
      <w:pPr>
        <w:pStyle w:val="BodyText3"/>
        <w:keepNext/>
      </w:pPr>
      <w:r w:rsidRPr="00327580">
        <w:t xml:space="preserve">In evaluating </w:t>
      </w:r>
      <w:r w:rsidR="00CE00E7">
        <w:t>Quote</w:t>
      </w:r>
      <w:r w:rsidR="006B6C49">
        <w:t>s</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41A0537D" w14:textId="2086AD69" w:rsidR="00D9550E" w:rsidRPr="009D0FB9" w:rsidRDefault="00244796" w:rsidP="00F10BE2">
      <w:pPr>
        <w:pStyle w:val="Heading3"/>
        <w:keepNext/>
        <w:rPr>
          <w:rFonts w:eastAsia="MS Mincho"/>
          <w:bCs w:val="0"/>
        </w:rPr>
      </w:pPr>
      <w:bookmarkStart w:id="1583" w:name="_Toc400531552"/>
      <w:bookmarkStart w:id="1584" w:name="_Toc428534024"/>
      <w:bookmarkStart w:id="1585" w:name="_Toc5787524"/>
      <w:r w:rsidRPr="009D0FB9">
        <w:rPr>
          <w:rFonts w:eastAsia="MS Mincho"/>
          <w:bCs w:val="0"/>
          <w:caps w:val="0"/>
        </w:rPr>
        <w:t xml:space="preserve">EVALUATION OF THE </w:t>
      </w:r>
      <w:r>
        <w:rPr>
          <w:rFonts w:eastAsia="MS Mincho"/>
          <w:bCs w:val="0"/>
          <w:caps w:val="0"/>
        </w:rPr>
        <w:t>QUOTES</w:t>
      </w:r>
      <w:bookmarkEnd w:id="1585"/>
      <w:r>
        <w:rPr>
          <w:rFonts w:eastAsia="MS Mincho"/>
          <w:bCs w:val="0"/>
          <w:caps w:val="0"/>
        </w:rPr>
        <w:t xml:space="preserve"> </w:t>
      </w:r>
      <w:bookmarkEnd w:id="1583"/>
      <w:bookmarkEnd w:id="1584"/>
    </w:p>
    <w:p w14:paraId="3EAFB4D5" w14:textId="77777777" w:rsidR="00D9550E" w:rsidRPr="00357AFC" w:rsidRDefault="00D9550E" w:rsidP="00F10BE2">
      <w:pPr>
        <w:pStyle w:val="BodyText3"/>
        <w:keepNext/>
      </w:pPr>
    </w:p>
    <w:p w14:paraId="75B921B9" w14:textId="7A467F38" w:rsidR="00D9550E" w:rsidRPr="00E2067E" w:rsidRDefault="00D9550E" w:rsidP="00F10BE2">
      <w:pPr>
        <w:pStyle w:val="BodyText3"/>
        <w:keepNext/>
      </w:pPr>
      <w:r w:rsidRPr="00E2067E">
        <w:t xml:space="preserve">After the Evaluation Committee completes its evaluation, it recommends to the Director for award the responsible </w:t>
      </w:r>
      <w:r w:rsidR="00526170">
        <w:t>Vendor</w:t>
      </w:r>
      <w:r w:rsidR="00493608">
        <w:t xml:space="preserve"> </w:t>
      </w:r>
      <w:r w:rsidR="006B6C49">
        <w:t>{</w:t>
      </w:r>
      <w:r w:rsidR="00526170">
        <w:t>Bidder</w:t>
      </w:r>
      <w:r w:rsidR="006B6C49">
        <w:t>}</w:t>
      </w:r>
      <w:r w:rsidRPr="00E2067E">
        <w:t xml:space="preserve"> whose </w:t>
      </w:r>
      <w:r w:rsidR="00CE00E7">
        <w:t>Quote</w:t>
      </w:r>
      <w:r w:rsidRPr="00E2067E">
        <w:t xml:space="preserve">, conforming to this </w:t>
      </w:r>
      <w:r w:rsidR="00A07391">
        <w:t>Bid Solicitation</w:t>
      </w:r>
      <w:r w:rsidR="00B44B63">
        <w:t xml:space="preserve">,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w:t>
      </w:r>
      <w:r w:rsidRPr="00E2067E">
        <w:lastRenderedPageBreak/>
        <w:t xml:space="preserve">process as outlined in </w:t>
      </w:r>
      <w:r w:rsidRPr="00475B77">
        <w:t xml:space="preserve">Section </w:t>
      </w:r>
      <w:r w:rsidRPr="00B5061B">
        <w:t>6.8</w:t>
      </w:r>
      <w:r w:rsidRPr="00E2067E">
        <w:t xml:space="preserve"> below, the Director reserves the right to negotiate price reductions with the selected </w:t>
      </w:r>
      <w:r w:rsidR="00526170">
        <w:t xml:space="preserve">Vendor </w:t>
      </w:r>
      <w:r w:rsidR="00571AFA">
        <w:t>{Bidder}</w:t>
      </w:r>
      <w:r w:rsidRPr="00E2067E">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1586" w:name="_Toc118513842"/>
      <w:bookmarkStart w:id="1587" w:name="_Toc400531553"/>
      <w:bookmarkStart w:id="1588" w:name="_Toc428534025"/>
      <w:bookmarkStart w:id="1589" w:name="_Toc5787525"/>
      <w:r w:rsidRPr="00BA45D7">
        <w:rPr>
          <w:caps w:val="0"/>
        </w:rPr>
        <w:t>NEGOTIATION AND BEST AND FINAL OFFER (BAFO)</w:t>
      </w:r>
      <w:bookmarkEnd w:id="1586"/>
      <w:bookmarkEnd w:id="1587"/>
      <w:bookmarkEnd w:id="1588"/>
      <w:bookmarkEnd w:id="1589"/>
      <w:r w:rsidRPr="00BA45D7">
        <w:rPr>
          <w:caps w:val="0"/>
        </w:rPr>
        <w:t xml:space="preserve"> </w:t>
      </w:r>
    </w:p>
    <w:p w14:paraId="1A5D3529" w14:textId="77777777" w:rsidR="00D9550E" w:rsidRPr="00327580" w:rsidRDefault="00D9550E" w:rsidP="00F10BE2">
      <w:pPr>
        <w:pStyle w:val="BodyText3"/>
        <w:keepNext/>
        <w:ind w:right="115"/>
      </w:pPr>
    </w:p>
    <w:p w14:paraId="04CD304D" w14:textId="4B353770"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77777777"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552B52A"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1590" w:name="_Toc5787526"/>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590"/>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1591" w:name="_Toc400531554"/>
      <w:bookmarkStart w:id="1592" w:name="_Toc428534026"/>
      <w:bookmarkStart w:id="1593" w:name="_Toc5787527"/>
      <w:r>
        <w:t>POOR PERFORMANCE</w:t>
      </w:r>
      <w:bookmarkEnd w:id="1591"/>
      <w:bookmarkEnd w:id="1592"/>
      <w:bookmarkEnd w:id="1593"/>
    </w:p>
    <w:p w14:paraId="230225C1" w14:textId="77777777" w:rsidR="00D9550E" w:rsidRDefault="00D9550E" w:rsidP="00F10BE2">
      <w:pPr>
        <w:keepNext/>
        <w:rPr>
          <w:color w:val="1F497D"/>
        </w:rPr>
      </w:pPr>
    </w:p>
    <w:p w14:paraId="246F2B91" w14:textId="314CFF7B"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w:t>
      </w:r>
      <w:r w:rsidRPr="00C65B22">
        <w:lastRenderedPageBreak/>
        <w:t xml:space="preserve">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1594" w:name="_Toc220920713"/>
      <w:bookmarkStart w:id="1595" w:name="_Toc400531555"/>
      <w:bookmarkStart w:id="1596" w:name="_Toc428534027"/>
      <w:r w:rsidR="00FD14AB">
        <w:lastRenderedPageBreak/>
        <w:t xml:space="preserve"> </w:t>
      </w:r>
      <w:bookmarkStart w:id="1597" w:name="_Toc5787528"/>
      <w:r w:rsidR="001D2ACC">
        <w:t>BLANKET P.O.</w:t>
      </w:r>
      <w:r w:rsidR="00A23AAC">
        <w:t xml:space="preserve"> </w:t>
      </w:r>
      <w:r w:rsidR="00EE1B8C" w:rsidRPr="00CB7A5D">
        <w:t>AWARD</w:t>
      </w:r>
      <w:bookmarkEnd w:id="1594"/>
      <w:bookmarkEnd w:id="1595"/>
      <w:bookmarkEnd w:id="1596"/>
      <w:bookmarkEnd w:id="1597"/>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1598" w:name="_Toc220920714"/>
      <w:bookmarkStart w:id="1599" w:name="_Toc400531556"/>
      <w:bookmarkStart w:id="1600" w:name="_Toc428534028"/>
      <w:bookmarkStart w:id="1601" w:name="_Toc5787529"/>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1598"/>
      <w:bookmarkEnd w:id="1599"/>
      <w:bookmarkEnd w:id="1600"/>
      <w:bookmarkEnd w:id="1601"/>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1602" w:name="_Toc220920715"/>
      <w:bookmarkStart w:id="1603" w:name="_Toc400531557"/>
      <w:bookmarkStart w:id="1604" w:name="_Toc428534029"/>
      <w:bookmarkStart w:id="1605" w:name="_Toc5787530"/>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1602"/>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1603"/>
      <w:bookmarkEnd w:id="1604"/>
      <w:bookmarkEnd w:id="1605"/>
    </w:p>
    <w:p w14:paraId="7FC78E98" w14:textId="77777777" w:rsidR="00960F40" w:rsidRDefault="00960F40" w:rsidP="00F10BE2">
      <w:pPr>
        <w:pStyle w:val="BodyText3"/>
        <w:keepNext/>
      </w:pPr>
    </w:p>
    <w:p w14:paraId="25B64F1D" w14:textId="62A6A3A1" w:rsidR="00D1276E" w:rsidRDefault="00D1276E" w:rsidP="000A26C8">
      <w:pPr>
        <w:pStyle w:val="BodyText3"/>
        <w:keepNext/>
        <w:numPr>
          <w:ilvl w:val="0"/>
          <w:numId w:val="43"/>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0A26C8">
      <w:pPr>
        <w:pStyle w:val="BodyText3"/>
        <w:numPr>
          <w:ilvl w:val="0"/>
          <w:numId w:val="43"/>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63"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0A26C8">
      <w:pPr>
        <w:pStyle w:val="ListParagraph"/>
        <w:numPr>
          <w:ilvl w:val="0"/>
          <w:numId w:val="43"/>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64"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65" w:history="1">
        <w:r w:rsidRPr="00851065">
          <w:rPr>
            <w:rStyle w:val="Hyperlink"/>
            <w:rFonts w:eastAsia="MS Mincho"/>
          </w:rPr>
          <w:t>Division’s website</w:t>
        </w:r>
      </w:hyperlink>
      <w:r w:rsidRPr="00851065">
        <w:t xml:space="preserve">. The form is also available in </w:t>
      </w:r>
      <w:hyperlink r:id="rId66" w:history="1">
        <w:r w:rsidRPr="00851065">
          <w:rPr>
            <w:rStyle w:val="Hyperlink"/>
          </w:rPr>
          <w:t>NJSTART</w:t>
        </w:r>
      </w:hyperlink>
      <w:r w:rsidRPr="00851065">
        <w:t>.</w:t>
      </w:r>
    </w:p>
    <w:p w14:paraId="3A0826F4" w14:textId="0D4D36DF"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1606" w:name="_Toc400531558"/>
      <w:bookmarkStart w:id="1607" w:name="_Toc428534030"/>
      <w:bookmarkStart w:id="1608" w:name="_Toc5787531"/>
      <w:r w:rsidRPr="00511911">
        <w:rPr>
          <w:bCs w:val="0"/>
        </w:rPr>
        <w:lastRenderedPageBreak/>
        <w:t>SOURCE DISCLOSURE REQUIREMENTS</w:t>
      </w:r>
      <w:bookmarkEnd w:id="1606"/>
      <w:bookmarkEnd w:id="1607"/>
      <w:bookmarkEnd w:id="1608"/>
    </w:p>
    <w:p w14:paraId="5BD2D604" w14:textId="77777777" w:rsidR="009D248A" w:rsidRPr="009D248A" w:rsidRDefault="009D248A" w:rsidP="00F10BE2">
      <w:pPr>
        <w:keepNext/>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633682B" w:rsidR="00280F29" w:rsidRPr="00851065" w:rsidRDefault="00C1097F" w:rsidP="00280F29">
      <w:pPr>
        <w:rPr>
          <w:rFonts w:eastAsia="MS Mincho"/>
        </w:rPr>
      </w:pPr>
      <w:r w:rsidRPr="00955DFD">
        <w:t xml:space="preserve">The Source Disclosure Form is located on the </w:t>
      </w:r>
      <w:hyperlink r:id="rId68" w:history="1">
        <w:r w:rsidRPr="00851065">
          <w:rPr>
            <w:rStyle w:val="Hyperlink"/>
            <w:rFonts w:eastAsia="MS Mincho"/>
          </w:rPr>
          <w:t>Division’s website</w:t>
        </w:r>
      </w:hyperlink>
      <w:r w:rsidRPr="00851065">
        <w:t xml:space="preserve">. The form is also available in </w:t>
      </w:r>
      <w:hyperlink r:id="rId69"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70"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1609" w:name="_Toc400531559"/>
      <w:bookmarkStart w:id="1610" w:name="_Toc428534031"/>
      <w:bookmarkStart w:id="1611" w:name="_Toc5787532"/>
      <w:r>
        <w:rPr>
          <w:caps w:val="0"/>
        </w:rPr>
        <w:t>AFFIRMATIVE</w:t>
      </w:r>
      <w:r w:rsidRPr="005B44C2">
        <w:rPr>
          <w:caps w:val="0"/>
        </w:rPr>
        <w:t xml:space="preserve"> ACTION</w:t>
      </w:r>
      <w:bookmarkEnd w:id="1609"/>
      <w:bookmarkEnd w:id="1610"/>
      <w:bookmarkEnd w:id="1611"/>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71"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1612" w:name="_Toc261501847"/>
      <w:bookmarkStart w:id="1613" w:name="_Toc400531560"/>
      <w:bookmarkStart w:id="1614" w:name="_Toc428534032"/>
      <w:bookmarkStart w:id="1615" w:name="_Toc5787533"/>
      <w:r>
        <w:t>BUSINESS</w:t>
      </w:r>
      <w:r w:rsidR="002A5750" w:rsidRPr="00FB0691">
        <w:t xml:space="preserve"> REGISTRATION</w:t>
      </w:r>
      <w:bookmarkEnd w:id="1612"/>
      <w:bookmarkEnd w:id="1613"/>
      <w:bookmarkEnd w:id="1614"/>
      <w:bookmarkEnd w:id="1615"/>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C65B22">
        <w:rPr>
          <w:color w:val="000000"/>
        </w:rPr>
        <w:lastRenderedPageBreak/>
        <w:t>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5D78D4">
        <w:rPr>
          <w:color w:val="000000"/>
        </w:rPr>
        <w:t>4.4.2.</w:t>
      </w:r>
      <w:r w:rsidR="00E74181" w:rsidRPr="005D78D4">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72"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1616" w:name="_Toc400531561"/>
      <w:bookmarkStart w:id="1617" w:name="_Toc428534033"/>
      <w:bookmarkStart w:id="1618" w:name="_Toc578753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1616"/>
      <w:bookmarkEnd w:id="1617"/>
      <w:bookmarkEnd w:id="1618"/>
    </w:p>
    <w:p w14:paraId="08A8E9B2" w14:textId="77777777" w:rsidR="0040324B" w:rsidRPr="00506D4A" w:rsidRDefault="0040324B" w:rsidP="00F10BE2">
      <w:pPr>
        <w:pStyle w:val="BodyText3"/>
        <w:keepNext/>
      </w:pPr>
    </w:p>
    <w:p w14:paraId="531A12A0" w14:textId="5FF4F70B"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E651D6" w:rsidRPr="00506D4A">
        <w:rPr>
          <w:rFonts w:eastAsia="MS Mincho"/>
          <w:sz w:val="22"/>
          <w:szCs w:val="22"/>
        </w:rPr>
        <w:t xml:space="preserve">, conforming to this </w:t>
      </w:r>
      <w:r w:rsidR="00A07391">
        <w:rPr>
          <w:rFonts w:eastAsia="MS Mincho"/>
          <w:sz w:val="22"/>
          <w:szCs w:val="22"/>
        </w:rPr>
        <w:t>Bid Solicitation</w:t>
      </w:r>
      <w:r w:rsidR="00B44B63">
        <w:rPr>
          <w:rFonts w:eastAsia="MS Mincho"/>
          <w:sz w:val="22"/>
          <w:szCs w:val="22"/>
        </w:rPr>
        <w:t xml:space="preserve">, </w:t>
      </w:r>
      <w:r w:rsidR="00E651D6" w:rsidRPr="00506D4A">
        <w:rPr>
          <w:rFonts w:eastAsia="MS Mincho"/>
          <w:sz w:val="22"/>
          <w:szCs w:val="22"/>
        </w:rPr>
        <w:t xml:space="preserve">is 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F1FB351" w14:textId="77777777" w:rsidR="00A62373" w:rsidRDefault="00A62373" w:rsidP="00F10BE2">
      <w:pPr>
        <w:pStyle w:val="BodyText"/>
        <w:keepNext/>
        <w:ind w:left="0"/>
        <w:rPr>
          <w:rFonts w:eastAsia="MS Mincho"/>
          <w:sz w:val="22"/>
          <w:szCs w:val="22"/>
        </w:rPr>
      </w:pPr>
    </w:p>
    <w:p w14:paraId="5E6C9E75" w14:textId="77777777" w:rsidR="00E651D6" w:rsidRPr="008263D1" w:rsidRDefault="00E651D6" w:rsidP="00F10BE2">
      <w:pPr>
        <w:pStyle w:val="Heading2"/>
        <w:keepNext/>
      </w:pPr>
      <w:bookmarkStart w:id="1619" w:name="_Toc3448618"/>
      <w:bookmarkStart w:id="1620" w:name="_Toc3448619"/>
      <w:bookmarkStart w:id="1621" w:name="_Toc531336509"/>
      <w:bookmarkStart w:id="1622" w:name="_Toc531336807"/>
      <w:bookmarkStart w:id="1623" w:name="_Toc531338689"/>
      <w:bookmarkStart w:id="1624" w:name="_Toc531338990"/>
      <w:bookmarkStart w:id="1625" w:name="_Toc531961545"/>
      <w:bookmarkStart w:id="1626" w:name="_Toc534802636"/>
      <w:bookmarkStart w:id="1627" w:name="_Toc536095601"/>
      <w:bookmarkStart w:id="1628" w:name="_Toc536095902"/>
      <w:bookmarkStart w:id="1629" w:name="_Toc3448620"/>
      <w:bookmarkStart w:id="1630" w:name="_Toc531336510"/>
      <w:bookmarkStart w:id="1631" w:name="_Toc531336808"/>
      <w:bookmarkStart w:id="1632" w:name="_Toc531338690"/>
      <w:bookmarkStart w:id="1633" w:name="_Toc531338991"/>
      <w:bookmarkStart w:id="1634" w:name="_Toc531961546"/>
      <w:bookmarkStart w:id="1635" w:name="_Toc534802637"/>
      <w:bookmarkStart w:id="1636" w:name="_Toc536095602"/>
      <w:bookmarkStart w:id="1637" w:name="_Toc536095903"/>
      <w:bookmarkStart w:id="1638" w:name="_Toc3448621"/>
      <w:bookmarkStart w:id="1639" w:name="_Toc400531562"/>
      <w:bookmarkStart w:id="1640" w:name="_Toc428534034"/>
      <w:bookmarkStart w:id="1641" w:name="_Toc5787535"/>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r w:rsidRPr="008263D1">
        <w:t>INSURANCE CERTIFICATES</w:t>
      </w:r>
      <w:bookmarkEnd w:id="1639"/>
      <w:bookmarkEnd w:id="1640"/>
      <w:bookmarkEnd w:id="1641"/>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1642" w:name="_Toc118513795"/>
      <w:bookmarkStart w:id="1643" w:name="_Toc400531563"/>
      <w:bookmarkStart w:id="1644" w:name="_Toc428534035"/>
      <w:bookmarkStart w:id="1645" w:name="OLE_LINK3"/>
      <w:bookmarkStart w:id="1646" w:name="OLE_LINK4"/>
      <w:bookmarkStart w:id="1647" w:name="_Toc5787536"/>
      <w:r>
        <w:rPr>
          <w:caps w:val="0"/>
        </w:rPr>
        <w:t xml:space="preserve">PERFORMANCE </w:t>
      </w:r>
      <w:bookmarkEnd w:id="1642"/>
      <w:r>
        <w:rPr>
          <w:caps w:val="0"/>
        </w:rPr>
        <w:t>SECURITY</w:t>
      </w:r>
      <w:bookmarkEnd w:id="1643"/>
      <w:bookmarkEnd w:id="1644"/>
      <w:bookmarkEnd w:id="1647"/>
    </w:p>
    <w:p w14:paraId="61839E6A" w14:textId="77777777" w:rsidR="00766C35" w:rsidRDefault="00766C35" w:rsidP="005D78D4"/>
    <w:p w14:paraId="1161268C" w14:textId="43F4FAB2" w:rsidR="00766C35" w:rsidRPr="00766C35" w:rsidRDefault="00766C35" w:rsidP="005D78D4">
      <w:r>
        <w:t>Not applicable to this procurement.</w:t>
      </w:r>
    </w:p>
    <w:bookmarkEnd w:id="1645"/>
    <w:bookmarkEnd w:id="1646"/>
    <w:p w14:paraId="2949271B" w14:textId="77777777" w:rsidR="00766C35" w:rsidRDefault="00766C35" w:rsidP="00F10BE2">
      <w:pPr>
        <w:pStyle w:val="BodyText3"/>
        <w:keepNext/>
        <w:rPr>
          <w:b/>
          <w:highlight w:val="green"/>
        </w:rPr>
      </w:pPr>
    </w:p>
    <w:p w14:paraId="41BF9563" w14:textId="3F7C7382" w:rsidR="00E651D6" w:rsidRPr="00536D72" w:rsidRDefault="00E84964" w:rsidP="00BB5A93">
      <w:pPr>
        <w:pStyle w:val="Heading1"/>
      </w:pPr>
      <w:bookmarkStart w:id="1648" w:name="_Toc531336513"/>
      <w:bookmarkStart w:id="1649" w:name="_Toc531336811"/>
      <w:bookmarkStart w:id="1650" w:name="_Toc531338693"/>
      <w:bookmarkStart w:id="1651" w:name="_Toc531338994"/>
      <w:bookmarkStart w:id="1652" w:name="_Toc531961549"/>
      <w:bookmarkStart w:id="1653" w:name="_Toc534802640"/>
      <w:bookmarkStart w:id="1654" w:name="_Toc536095605"/>
      <w:bookmarkStart w:id="1655" w:name="_Toc536095906"/>
      <w:bookmarkStart w:id="1656" w:name="_Toc3448624"/>
      <w:bookmarkStart w:id="1657" w:name="_Toc531336514"/>
      <w:bookmarkStart w:id="1658" w:name="_Toc531336812"/>
      <w:bookmarkStart w:id="1659" w:name="_Toc531338694"/>
      <w:bookmarkStart w:id="1660" w:name="_Toc531338995"/>
      <w:bookmarkStart w:id="1661" w:name="_Toc531961550"/>
      <w:bookmarkStart w:id="1662" w:name="_Toc534802641"/>
      <w:bookmarkStart w:id="1663" w:name="_Toc536095606"/>
      <w:bookmarkStart w:id="1664" w:name="_Toc536095907"/>
      <w:bookmarkStart w:id="1665" w:name="_Toc3448625"/>
      <w:bookmarkStart w:id="1666" w:name="_Toc531336515"/>
      <w:bookmarkStart w:id="1667" w:name="_Toc531336813"/>
      <w:bookmarkStart w:id="1668" w:name="_Toc531338695"/>
      <w:bookmarkStart w:id="1669" w:name="_Toc531338996"/>
      <w:bookmarkStart w:id="1670" w:name="_Toc531961551"/>
      <w:bookmarkStart w:id="1671" w:name="_Toc534802642"/>
      <w:bookmarkStart w:id="1672" w:name="_Toc536095607"/>
      <w:bookmarkStart w:id="1673" w:name="_Toc536095908"/>
      <w:bookmarkStart w:id="1674" w:name="_Toc3448626"/>
      <w:bookmarkStart w:id="1675" w:name="_Toc531336516"/>
      <w:bookmarkStart w:id="1676" w:name="_Toc531336814"/>
      <w:bookmarkStart w:id="1677" w:name="_Toc531338696"/>
      <w:bookmarkStart w:id="1678" w:name="_Toc531338997"/>
      <w:bookmarkStart w:id="1679" w:name="_Toc531961552"/>
      <w:bookmarkStart w:id="1680" w:name="_Toc534802643"/>
      <w:bookmarkStart w:id="1681" w:name="_Toc536095608"/>
      <w:bookmarkStart w:id="1682" w:name="_Toc536095909"/>
      <w:bookmarkStart w:id="1683" w:name="_Toc3448627"/>
      <w:bookmarkStart w:id="1684" w:name="_Toc531336517"/>
      <w:bookmarkStart w:id="1685" w:name="_Toc531336815"/>
      <w:bookmarkStart w:id="1686" w:name="_Toc531338697"/>
      <w:bookmarkStart w:id="1687" w:name="_Toc531338998"/>
      <w:bookmarkStart w:id="1688" w:name="_Toc531961553"/>
      <w:bookmarkStart w:id="1689" w:name="_Toc534802644"/>
      <w:bookmarkStart w:id="1690" w:name="_Toc536095609"/>
      <w:bookmarkStart w:id="1691" w:name="_Toc536095910"/>
      <w:bookmarkStart w:id="1692" w:name="_Toc3448628"/>
      <w:bookmarkStart w:id="1693" w:name="_Toc531336518"/>
      <w:bookmarkStart w:id="1694" w:name="_Toc531336816"/>
      <w:bookmarkStart w:id="1695" w:name="_Toc531338698"/>
      <w:bookmarkStart w:id="1696" w:name="_Toc531338999"/>
      <w:bookmarkStart w:id="1697" w:name="_Toc531961554"/>
      <w:bookmarkStart w:id="1698" w:name="_Toc534802645"/>
      <w:bookmarkStart w:id="1699" w:name="_Toc536095610"/>
      <w:bookmarkStart w:id="1700" w:name="_Toc536095911"/>
      <w:bookmarkStart w:id="1701" w:name="_Toc3448629"/>
      <w:bookmarkStart w:id="1702" w:name="_Toc531336519"/>
      <w:bookmarkStart w:id="1703" w:name="_Toc531336817"/>
      <w:bookmarkStart w:id="1704" w:name="_Toc531338699"/>
      <w:bookmarkStart w:id="1705" w:name="_Toc531339000"/>
      <w:bookmarkStart w:id="1706" w:name="_Toc531961555"/>
      <w:bookmarkStart w:id="1707" w:name="_Toc534802646"/>
      <w:bookmarkStart w:id="1708" w:name="_Toc536095611"/>
      <w:bookmarkStart w:id="1709" w:name="_Toc536095912"/>
      <w:bookmarkStart w:id="1710" w:name="_Toc3448630"/>
      <w:bookmarkStart w:id="1711" w:name="_Toc531336520"/>
      <w:bookmarkStart w:id="1712" w:name="_Toc531336818"/>
      <w:bookmarkStart w:id="1713" w:name="_Toc531338700"/>
      <w:bookmarkStart w:id="1714" w:name="_Toc531339001"/>
      <w:bookmarkStart w:id="1715" w:name="_Toc531961556"/>
      <w:bookmarkStart w:id="1716" w:name="_Toc534802647"/>
      <w:bookmarkStart w:id="1717" w:name="_Toc536095612"/>
      <w:bookmarkStart w:id="1718" w:name="_Toc536095913"/>
      <w:bookmarkStart w:id="1719" w:name="_Toc3448631"/>
      <w:bookmarkStart w:id="1720" w:name="_Toc531336521"/>
      <w:bookmarkStart w:id="1721" w:name="_Toc531336819"/>
      <w:bookmarkStart w:id="1722" w:name="_Toc531338701"/>
      <w:bookmarkStart w:id="1723" w:name="_Toc531339002"/>
      <w:bookmarkStart w:id="1724" w:name="_Toc531961557"/>
      <w:bookmarkStart w:id="1725" w:name="_Toc534802648"/>
      <w:bookmarkStart w:id="1726" w:name="_Toc536095613"/>
      <w:bookmarkStart w:id="1727" w:name="_Toc536095914"/>
      <w:bookmarkStart w:id="1728" w:name="_Toc3448632"/>
      <w:bookmarkStart w:id="1729" w:name="_Toc531336522"/>
      <w:bookmarkStart w:id="1730" w:name="_Toc531336820"/>
      <w:bookmarkStart w:id="1731" w:name="_Toc531338702"/>
      <w:bookmarkStart w:id="1732" w:name="_Toc531339003"/>
      <w:bookmarkStart w:id="1733" w:name="_Toc531961558"/>
      <w:bookmarkStart w:id="1734" w:name="_Toc534802649"/>
      <w:bookmarkStart w:id="1735" w:name="_Toc536095614"/>
      <w:bookmarkStart w:id="1736" w:name="_Toc536095915"/>
      <w:bookmarkStart w:id="1737" w:name="_Toc3448633"/>
      <w:bookmarkStart w:id="1738" w:name="_Toc531336523"/>
      <w:bookmarkStart w:id="1739" w:name="_Toc531336821"/>
      <w:bookmarkStart w:id="1740" w:name="_Toc531338703"/>
      <w:bookmarkStart w:id="1741" w:name="_Toc531339004"/>
      <w:bookmarkStart w:id="1742" w:name="_Toc531961559"/>
      <w:bookmarkStart w:id="1743" w:name="_Toc534802650"/>
      <w:bookmarkStart w:id="1744" w:name="_Toc536095615"/>
      <w:bookmarkStart w:id="1745" w:name="_Toc536095916"/>
      <w:bookmarkStart w:id="1746" w:name="_Toc3448634"/>
      <w:bookmarkStart w:id="1747" w:name="_Toc531336524"/>
      <w:bookmarkStart w:id="1748" w:name="_Toc531336822"/>
      <w:bookmarkStart w:id="1749" w:name="_Toc531338704"/>
      <w:bookmarkStart w:id="1750" w:name="_Toc531339005"/>
      <w:bookmarkStart w:id="1751" w:name="_Toc531961560"/>
      <w:bookmarkStart w:id="1752" w:name="_Toc534802651"/>
      <w:bookmarkStart w:id="1753" w:name="_Toc536095616"/>
      <w:bookmarkStart w:id="1754" w:name="_Toc536095917"/>
      <w:bookmarkStart w:id="1755" w:name="_Toc3448635"/>
      <w:bookmarkStart w:id="1756" w:name="_Toc531336525"/>
      <w:bookmarkStart w:id="1757" w:name="_Toc531336823"/>
      <w:bookmarkStart w:id="1758" w:name="_Toc531338705"/>
      <w:bookmarkStart w:id="1759" w:name="_Toc531339006"/>
      <w:bookmarkStart w:id="1760" w:name="_Toc531961561"/>
      <w:bookmarkStart w:id="1761" w:name="_Toc534802652"/>
      <w:bookmarkStart w:id="1762" w:name="_Toc536095617"/>
      <w:bookmarkStart w:id="1763" w:name="_Toc536095918"/>
      <w:bookmarkStart w:id="1764" w:name="_Toc3448636"/>
      <w:bookmarkStart w:id="1765" w:name="_Toc531336526"/>
      <w:bookmarkStart w:id="1766" w:name="_Toc531336824"/>
      <w:bookmarkStart w:id="1767" w:name="_Toc531338706"/>
      <w:bookmarkStart w:id="1768" w:name="_Toc531339007"/>
      <w:bookmarkStart w:id="1769" w:name="_Toc531961562"/>
      <w:bookmarkStart w:id="1770" w:name="_Toc534802653"/>
      <w:bookmarkStart w:id="1771" w:name="_Toc536095618"/>
      <w:bookmarkStart w:id="1772" w:name="_Toc536095919"/>
      <w:bookmarkStart w:id="1773" w:name="_Toc3448637"/>
      <w:bookmarkStart w:id="1774" w:name="_Toc531336527"/>
      <w:bookmarkStart w:id="1775" w:name="_Toc531336825"/>
      <w:bookmarkStart w:id="1776" w:name="_Toc531338707"/>
      <w:bookmarkStart w:id="1777" w:name="_Toc531339008"/>
      <w:bookmarkStart w:id="1778" w:name="_Toc531961563"/>
      <w:bookmarkStart w:id="1779" w:name="_Toc534802654"/>
      <w:bookmarkStart w:id="1780" w:name="_Toc536095619"/>
      <w:bookmarkStart w:id="1781" w:name="_Toc536095920"/>
      <w:bookmarkStart w:id="1782" w:name="_Toc3448638"/>
      <w:bookmarkStart w:id="1783" w:name="_Toc531336528"/>
      <w:bookmarkStart w:id="1784" w:name="_Toc531336826"/>
      <w:bookmarkStart w:id="1785" w:name="_Toc531338708"/>
      <w:bookmarkStart w:id="1786" w:name="_Toc531339009"/>
      <w:bookmarkStart w:id="1787" w:name="_Toc531961564"/>
      <w:bookmarkStart w:id="1788" w:name="_Toc534802655"/>
      <w:bookmarkStart w:id="1789" w:name="_Toc536095620"/>
      <w:bookmarkStart w:id="1790" w:name="_Toc536095921"/>
      <w:bookmarkStart w:id="1791" w:name="_Toc3448639"/>
      <w:bookmarkStart w:id="1792" w:name="_Toc531336529"/>
      <w:bookmarkStart w:id="1793" w:name="_Toc531336827"/>
      <w:bookmarkStart w:id="1794" w:name="_Toc531338709"/>
      <w:bookmarkStart w:id="1795" w:name="_Toc531339010"/>
      <w:bookmarkStart w:id="1796" w:name="_Toc531961565"/>
      <w:bookmarkStart w:id="1797" w:name="_Toc534802656"/>
      <w:bookmarkStart w:id="1798" w:name="_Toc536095621"/>
      <w:bookmarkStart w:id="1799" w:name="_Toc536095922"/>
      <w:bookmarkStart w:id="1800" w:name="_Toc3448640"/>
      <w:bookmarkStart w:id="1801" w:name="_Toc531336530"/>
      <w:bookmarkStart w:id="1802" w:name="_Toc531336828"/>
      <w:bookmarkStart w:id="1803" w:name="_Toc531338710"/>
      <w:bookmarkStart w:id="1804" w:name="_Toc531339011"/>
      <w:bookmarkStart w:id="1805" w:name="_Toc531961566"/>
      <w:bookmarkStart w:id="1806" w:name="_Toc534802657"/>
      <w:bookmarkStart w:id="1807" w:name="_Toc536095622"/>
      <w:bookmarkStart w:id="1808" w:name="_Toc536095923"/>
      <w:bookmarkStart w:id="1809" w:name="_Toc3448641"/>
      <w:bookmarkStart w:id="1810" w:name="_Toc531336531"/>
      <w:bookmarkStart w:id="1811" w:name="_Toc531336829"/>
      <w:bookmarkStart w:id="1812" w:name="_Toc531338711"/>
      <w:bookmarkStart w:id="1813" w:name="_Toc531339012"/>
      <w:bookmarkStart w:id="1814" w:name="_Toc531961567"/>
      <w:bookmarkStart w:id="1815" w:name="_Toc534802658"/>
      <w:bookmarkStart w:id="1816" w:name="_Toc536095623"/>
      <w:bookmarkStart w:id="1817" w:name="_Toc536095924"/>
      <w:bookmarkStart w:id="1818" w:name="_Toc3448642"/>
      <w:bookmarkStart w:id="1819" w:name="_Toc531336532"/>
      <w:bookmarkStart w:id="1820" w:name="_Toc531336830"/>
      <w:bookmarkStart w:id="1821" w:name="_Toc531338712"/>
      <w:bookmarkStart w:id="1822" w:name="_Toc531339013"/>
      <w:bookmarkStart w:id="1823" w:name="_Toc531961568"/>
      <w:bookmarkStart w:id="1824" w:name="_Toc534802659"/>
      <w:bookmarkStart w:id="1825" w:name="_Toc536095624"/>
      <w:bookmarkStart w:id="1826" w:name="_Toc536095925"/>
      <w:bookmarkStart w:id="1827" w:name="_Toc3448643"/>
      <w:bookmarkStart w:id="1828" w:name="_Toc531336533"/>
      <w:bookmarkStart w:id="1829" w:name="_Toc531336831"/>
      <w:bookmarkStart w:id="1830" w:name="_Toc531338713"/>
      <w:bookmarkStart w:id="1831" w:name="_Toc531339014"/>
      <w:bookmarkStart w:id="1832" w:name="_Toc531961569"/>
      <w:bookmarkStart w:id="1833" w:name="_Toc534802660"/>
      <w:bookmarkStart w:id="1834" w:name="_Toc536095625"/>
      <w:bookmarkStart w:id="1835" w:name="_Toc536095926"/>
      <w:bookmarkStart w:id="1836" w:name="_Toc3448644"/>
      <w:bookmarkStart w:id="1837" w:name="_Toc531336534"/>
      <w:bookmarkStart w:id="1838" w:name="_Toc531336832"/>
      <w:bookmarkStart w:id="1839" w:name="_Toc531338714"/>
      <w:bookmarkStart w:id="1840" w:name="_Toc531339015"/>
      <w:bookmarkStart w:id="1841" w:name="_Toc531961570"/>
      <w:bookmarkStart w:id="1842" w:name="_Toc534802661"/>
      <w:bookmarkStart w:id="1843" w:name="_Toc536095626"/>
      <w:bookmarkStart w:id="1844" w:name="_Toc536095927"/>
      <w:bookmarkStart w:id="1845" w:name="_Toc3448645"/>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r>
        <w:br w:type="page"/>
      </w:r>
      <w:bookmarkStart w:id="1846" w:name="_Toc400531564"/>
      <w:bookmarkStart w:id="1847" w:name="_Toc428534036"/>
      <w:r w:rsidR="00FD14AB">
        <w:lastRenderedPageBreak/>
        <w:t xml:space="preserve"> </w:t>
      </w:r>
      <w:bookmarkStart w:id="1848" w:name="_Toc5787537"/>
      <w:r w:rsidR="001D2ACC">
        <w:t>BLANKET P.O.</w:t>
      </w:r>
      <w:r w:rsidR="00E651D6" w:rsidRPr="00536D72">
        <w:t xml:space="preserve"> ADMINISTRATION</w:t>
      </w:r>
      <w:bookmarkEnd w:id="1846"/>
      <w:bookmarkEnd w:id="1847"/>
      <w:bookmarkEnd w:id="1848"/>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1849" w:name="_Toc400531565"/>
      <w:bookmarkStart w:id="1850" w:name="_Toc428534037"/>
      <w:bookmarkStart w:id="1851" w:name="_Toc5787538"/>
      <w:r>
        <w:t xml:space="preserve">STATE </w:t>
      </w:r>
      <w:r w:rsidR="00E651D6" w:rsidRPr="00536D72">
        <w:t>CONTRACT MANAGER</w:t>
      </w:r>
      <w:bookmarkEnd w:id="1849"/>
      <w:bookmarkEnd w:id="1850"/>
      <w:bookmarkEnd w:id="1851"/>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1852" w:name="_Toc400531566"/>
      <w:bookmarkStart w:id="1853" w:name="_Toc428534038"/>
      <w:bookmarkStart w:id="1854" w:name="_Toc5787539"/>
      <w:r w:rsidRPr="005B44C2">
        <w:rPr>
          <w:caps w:val="0"/>
        </w:rPr>
        <w:t>STATE CONTRACT MANAGER RESPONSIBILITIES</w:t>
      </w:r>
      <w:bookmarkEnd w:id="1852"/>
      <w:bookmarkEnd w:id="1853"/>
      <w:bookmarkEnd w:id="1854"/>
    </w:p>
    <w:p w14:paraId="559DB90B" w14:textId="77777777" w:rsidR="008209D3" w:rsidRDefault="008209D3" w:rsidP="00F10BE2">
      <w:pPr>
        <w:pStyle w:val="BodyText2"/>
        <w:keepNext/>
      </w:pPr>
    </w:p>
    <w:p w14:paraId="1ED0B2AA" w14:textId="5518A178"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1855" w:name="_Toc400531567"/>
      <w:bookmarkStart w:id="1856" w:name="_Toc428534039"/>
      <w:bookmarkStart w:id="1857" w:name="_Toc5787540"/>
      <w:r w:rsidRPr="005B44C2">
        <w:rPr>
          <w:bCs w:val="0"/>
          <w:caps w:val="0"/>
        </w:rPr>
        <w:t>COORDINATION WITH THE STATE CONTRACT MANAGER</w:t>
      </w:r>
      <w:bookmarkEnd w:id="1855"/>
      <w:bookmarkEnd w:id="1856"/>
      <w:bookmarkEnd w:id="1857"/>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1858" w:name="_Toc469579741"/>
      <w:bookmarkStart w:id="1859" w:name="_Toc5787541"/>
      <w:r w:rsidRPr="00851065">
        <w:lastRenderedPageBreak/>
        <w:t>STATE OF NEW JERSEY STANDARD TERMS AND CONDITIONS</w:t>
      </w:r>
      <w:bookmarkEnd w:id="1858"/>
      <w:bookmarkEnd w:id="1859"/>
    </w:p>
    <w:p w14:paraId="21318788" w14:textId="1D9A2D6D" w:rsidR="00D35877" w:rsidRPr="00E82A84" w:rsidRDefault="00D35877" w:rsidP="00E82A84">
      <w:pPr>
        <w:pStyle w:val="Default"/>
        <w:jc w:val="center"/>
        <w:rPr>
          <w:rFonts w:ascii="Arial" w:hAnsi="Arial" w:cs="Arial"/>
          <w:sz w:val="22"/>
          <w:szCs w:val="22"/>
        </w:rPr>
      </w:pPr>
      <w:r w:rsidRPr="00E82A84">
        <w:rPr>
          <w:rFonts w:ascii="Arial" w:hAnsi="Arial" w:cs="Arial"/>
          <w:sz w:val="22"/>
          <w:szCs w:val="22"/>
        </w:rPr>
        <w:t xml:space="preserve">(Rev: </w:t>
      </w:r>
      <w:r w:rsidR="001B578C">
        <w:rPr>
          <w:rFonts w:ascii="Arial" w:hAnsi="Arial" w:cs="Arial"/>
          <w:sz w:val="22"/>
          <w:szCs w:val="22"/>
        </w:rPr>
        <w:t>7</w:t>
      </w:r>
      <w:r w:rsidR="0023546B">
        <w:rPr>
          <w:rFonts w:ascii="Arial" w:hAnsi="Arial" w:cs="Arial"/>
          <w:sz w:val="22"/>
          <w:szCs w:val="22"/>
        </w:rPr>
        <w:t>/</w:t>
      </w:r>
      <w:r w:rsidR="001B578C">
        <w:rPr>
          <w:rFonts w:ascii="Arial" w:hAnsi="Arial" w:cs="Arial"/>
          <w:sz w:val="22"/>
          <w:szCs w:val="22"/>
        </w:rPr>
        <w:t>1</w:t>
      </w:r>
      <w:r w:rsidR="00D94584">
        <w:rPr>
          <w:rFonts w:ascii="Arial" w:hAnsi="Arial" w:cs="Arial"/>
          <w:sz w:val="22"/>
          <w:szCs w:val="22"/>
        </w:rPr>
        <w:t>8</w:t>
      </w:r>
      <w:r w:rsidR="005231E8">
        <w:rPr>
          <w:rFonts w:ascii="Arial" w:hAnsi="Arial" w:cs="Arial"/>
          <w:sz w:val="22"/>
          <w:szCs w:val="22"/>
        </w:rPr>
        <w:t>/18</w:t>
      </w:r>
      <w:r w:rsidRPr="00E82A84">
        <w:rPr>
          <w:rFonts w:ascii="Arial" w:hAnsi="Arial" w:cs="Arial"/>
          <w:sz w:val="22"/>
          <w:szCs w:val="22"/>
        </w:rPr>
        <w:t>)</w:t>
      </w:r>
    </w:p>
    <w:p w14:paraId="04294341" w14:textId="77777777" w:rsidR="00E82A84" w:rsidRPr="00E82A84" w:rsidRDefault="00E82A84" w:rsidP="00E82A84">
      <w:pPr>
        <w:pStyle w:val="Default"/>
        <w:jc w:val="both"/>
        <w:rPr>
          <w:rFonts w:ascii="Arial" w:hAnsi="Arial" w:cs="Arial"/>
          <w:sz w:val="22"/>
          <w:szCs w:val="22"/>
          <w:lang w:val="x-none"/>
        </w:rPr>
      </w:pPr>
    </w:p>
    <w:p w14:paraId="3E05B5BB" w14:textId="77777777" w:rsidR="00E82A84" w:rsidRPr="00E82A84" w:rsidRDefault="00E82A84" w:rsidP="00C64BE2">
      <w:pPr>
        <w:pStyle w:val="Default"/>
        <w:keepNext/>
        <w:jc w:val="both"/>
        <w:rPr>
          <w:rFonts w:ascii="Arial" w:hAnsi="Arial" w:cs="Arial"/>
          <w:b/>
          <w:bCs/>
          <w:sz w:val="22"/>
          <w:szCs w:val="22"/>
          <w:u w:val="single"/>
          <w:lang w:val="x-none"/>
        </w:rPr>
      </w:pPr>
      <w:bookmarkStart w:id="1860" w:name="_Toc485039858"/>
      <w:bookmarkStart w:id="1861" w:name="_Toc485041274"/>
      <w:r w:rsidRPr="00E82A84">
        <w:rPr>
          <w:rFonts w:ascii="Arial" w:hAnsi="Arial" w:cs="Arial"/>
          <w:b/>
          <w:bCs/>
          <w:sz w:val="22"/>
          <w:szCs w:val="22"/>
          <w:u w:val="single"/>
          <w:lang w:val="x-none"/>
        </w:rPr>
        <w:t>1. STANDARD TERMS AND CONDITIONS APPLICABLE TO THE CONTRACT</w:t>
      </w:r>
      <w:bookmarkEnd w:id="1860"/>
      <w:bookmarkEnd w:id="1861"/>
    </w:p>
    <w:p w14:paraId="7C19ABB5" w14:textId="77777777" w:rsidR="00E82A84" w:rsidRPr="00E82A84" w:rsidRDefault="00E82A84" w:rsidP="00C64BE2">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the bidder/offeror is specifically instructed otherwise in the Request for Proposals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 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Proposal that were not submitted through the question and answer process and approved by the State. Nothing in these terms and conditions shall prohibit the Director of the Division of Purchase and Property (Director) from amending a contract when the Director determines it is in the best interests of the State. </w:t>
      </w:r>
    </w:p>
    <w:p w14:paraId="7FDD4AB7" w14:textId="77777777" w:rsidR="00E82A84" w:rsidRPr="00E82A84" w:rsidRDefault="00E82A84" w:rsidP="00E82A84">
      <w:pPr>
        <w:pStyle w:val="Default"/>
        <w:jc w:val="both"/>
        <w:rPr>
          <w:rFonts w:ascii="Arial" w:hAnsi="Arial" w:cs="Arial"/>
          <w:sz w:val="22"/>
          <w:szCs w:val="22"/>
          <w:lang w:val="x-none"/>
        </w:rPr>
      </w:pPr>
    </w:p>
    <w:p w14:paraId="67885A5F" w14:textId="77777777" w:rsidR="00E82A84" w:rsidRPr="00E82A84" w:rsidRDefault="00E82A84" w:rsidP="0067363C">
      <w:pPr>
        <w:pStyle w:val="Default"/>
        <w:keepNext/>
        <w:jc w:val="both"/>
        <w:rPr>
          <w:rFonts w:ascii="Arial" w:hAnsi="Arial" w:cs="Arial"/>
          <w:b/>
          <w:bCs/>
          <w:sz w:val="22"/>
          <w:szCs w:val="22"/>
          <w:u w:val="single"/>
          <w:lang w:val="x-none"/>
        </w:rPr>
      </w:pPr>
      <w:bookmarkStart w:id="1862" w:name="_Toc485039859"/>
      <w:bookmarkStart w:id="1863" w:name="_Toc485041275"/>
      <w:r w:rsidRPr="00E82A84">
        <w:rPr>
          <w:rFonts w:ascii="Arial" w:hAnsi="Arial" w:cs="Arial"/>
          <w:b/>
          <w:bCs/>
          <w:sz w:val="22"/>
          <w:szCs w:val="22"/>
          <w:u w:val="single"/>
          <w:lang w:val="x-none"/>
        </w:rPr>
        <w:t>1.1 CONTRACT TERMS CROSSWALK</w:t>
      </w:r>
      <w:bookmarkEnd w:id="1862"/>
      <w:bookmarkEnd w:id="1863"/>
    </w:p>
    <w:p w14:paraId="74FFCD25" w14:textId="77777777" w:rsidR="00E82A84" w:rsidRPr="00E82A84" w:rsidRDefault="00E82A84" w:rsidP="0067363C">
      <w:pPr>
        <w:pStyle w:val="Default"/>
        <w:keepNext/>
        <w:jc w:val="both"/>
        <w:rPr>
          <w:rFonts w:ascii="Arial" w:hAnsi="Arial" w:cs="Arial"/>
          <w:sz w:val="22"/>
          <w:szCs w:val="22"/>
          <w:lang w:val="x-none"/>
        </w:rPr>
      </w:pPr>
    </w:p>
    <w:tbl>
      <w:tblPr>
        <w:tblStyle w:val="TableGrid"/>
        <w:tblW w:w="0" w:type="auto"/>
        <w:tblLook w:val="04A0" w:firstRow="1" w:lastRow="0" w:firstColumn="1" w:lastColumn="0" w:noHBand="0" w:noVBand="1"/>
      </w:tblPr>
      <w:tblGrid>
        <w:gridCol w:w="4878"/>
        <w:gridCol w:w="4477"/>
      </w:tblGrid>
      <w:tr w:rsidR="00E82A84" w:rsidRPr="00E82A84" w14:paraId="20FA4214" w14:textId="77777777" w:rsidTr="00595C35">
        <w:tc>
          <w:tcPr>
            <w:tcW w:w="4878" w:type="dxa"/>
          </w:tcPr>
          <w:p w14:paraId="146DEE18" w14:textId="77777777" w:rsidR="00E82A84" w:rsidRPr="00E82A84" w:rsidRDefault="00595C35" w:rsidP="0067363C">
            <w:pPr>
              <w:pStyle w:val="Default"/>
              <w:keepNext/>
              <w:jc w:val="both"/>
              <w:rPr>
                <w:rFonts w:ascii="Arial" w:hAnsi="Arial" w:cs="Arial"/>
                <w:b/>
                <w:sz w:val="22"/>
                <w:szCs w:val="22"/>
                <w:lang w:val="x-none"/>
              </w:rPr>
            </w:pPr>
            <w:r w:rsidRPr="00595C35">
              <w:rPr>
                <w:rStyle w:val="IntenseEmphasis"/>
                <w:rFonts w:ascii="Arial" w:hAnsi="Arial" w:cs="Arial"/>
                <w:color w:val="00B050"/>
                <w:sz w:val="22"/>
              </w:rPr>
              <w:t>NJ</w:t>
            </w:r>
            <w:r w:rsidRPr="00595C35">
              <w:rPr>
                <w:rStyle w:val="IntenseEmphasis"/>
                <w:rFonts w:ascii="Arial" w:hAnsi="Arial" w:cs="Arial"/>
                <w:color w:val="0070C0"/>
                <w:sz w:val="22"/>
              </w:rPr>
              <w:t>START</w:t>
            </w:r>
            <w:r w:rsidRPr="00595C35">
              <w:rPr>
                <w:rFonts w:ascii="Arial" w:hAnsi="Arial" w:cs="Arial"/>
                <w:b/>
                <w:sz w:val="20"/>
                <w:szCs w:val="22"/>
              </w:rPr>
              <w:t xml:space="preserve"> </w:t>
            </w:r>
            <w:r w:rsidR="00E82A84" w:rsidRPr="00E82A84">
              <w:rPr>
                <w:rFonts w:ascii="Arial" w:hAnsi="Arial" w:cs="Arial"/>
                <w:b/>
                <w:sz w:val="22"/>
                <w:szCs w:val="22"/>
                <w:lang w:val="x-none"/>
              </w:rPr>
              <w:t>Term</w:t>
            </w:r>
          </w:p>
        </w:tc>
        <w:tc>
          <w:tcPr>
            <w:tcW w:w="4477" w:type="dxa"/>
          </w:tcPr>
          <w:p w14:paraId="5853C6B0" w14:textId="77777777" w:rsidR="00E82A84" w:rsidRPr="00E82A84" w:rsidRDefault="00E82A84" w:rsidP="0067363C">
            <w:pPr>
              <w:pStyle w:val="Default"/>
              <w:keepNext/>
              <w:jc w:val="both"/>
              <w:rPr>
                <w:rFonts w:ascii="Arial" w:hAnsi="Arial" w:cs="Arial"/>
                <w:b/>
                <w:sz w:val="22"/>
                <w:szCs w:val="22"/>
                <w:lang w:val="x-none"/>
              </w:rPr>
            </w:pPr>
            <w:r w:rsidRPr="00E82A84">
              <w:rPr>
                <w:rFonts w:ascii="Arial" w:hAnsi="Arial" w:cs="Arial"/>
                <w:b/>
                <w:sz w:val="22"/>
                <w:szCs w:val="22"/>
                <w:lang w:val="x-none"/>
              </w:rPr>
              <w:t>Equivalent Existing New Jersey Term</w:t>
            </w:r>
          </w:p>
        </w:tc>
      </w:tr>
      <w:tr w:rsidR="00E82A84" w:rsidRPr="00E82A84" w14:paraId="0CCA71A9" w14:textId="77777777" w:rsidTr="00595C35">
        <w:tc>
          <w:tcPr>
            <w:tcW w:w="4878" w:type="dxa"/>
          </w:tcPr>
          <w:p w14:paraId="3BC5C19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Bid/Bid Solicitation </w:t>
            </w:r>
          </w:p>
        </w:tc>
        <w:tc>
          <w:tcPr>
            <w:tcW w:w="4477" w:type="dxa"/>
          </w:tcPr>
          <w:p w14:paraId="2C9FE2B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RFP/Solicitation</w:t>
            </w:r>
          </w:p>
        </w:tc>
      </w:tr>
      <w:tr w:rsidR="00E82A84" w:rsidRPr="00E82A84" w14:paraId="246910E5" w14:textId="77777777" w:rsidTr="00595C35">
        <w:tc>
          <w:tcPr>
            <w:tcW w:w="4878" w:type="dxa"/>
          </w:tcPr>
          <w:p w14:paraId="4D7723A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Bid Amendment </w:t>
            </w:r>
          </w:p>
        </w:tc>
        <w:tc>
          <w:tcPr>
            <w:tcW w:w="4477" w:type="dxa"/>
          </w:tcPr>
          <w:p w14:paraId="6EA0A86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Addendum</w:t>
            </w:r>
          </w:p>
        </w:tc>
      </w:tr>
      <w:tr w:rsidR="00E82A84" w:rsidRPr="00E82A84" w14:paraId="540C43DD" w14:textId="77777777" w:rsidTr="00595C35">
        <w:tc>
          <w:tcPr>
            <w:tcW w:w="4878" w:type="dxa"/>
          </w:tcPr>
          <w:p w14:paraId="6DB9F1B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Change Order </w:t>
            </w:r>
          </w:p>
        </w:tc>
        <w:tc>
          <w:tcPr>
            <w:tcW w:w="4477" w:type="dxa"/>
          </w:tcPr>
          <w:p w14:paraId="117BC39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 Amendment</w:t>
            </w:r>
          </w:p>
        </w:tc>
      </w:tr>
      <w:tr w:rsidR="00E82A84" w:rsidRPr="00E82A84" w14:paraId="2363737F" w14:textId="77777777" w:rsidTr="00595C35">
        <w:tc>
          <w:tcPr>
            <w:tcW w:w="4878" w:type="dxa"/>
          </w:tcPr>
          <w:p w14:paraId="7594495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Master Blanket Purchase Order (Blanket P.O.) </w:t>
            </w:r>
          </w:p>
        </w:tc>
        <w:tc>
          <w:tcPr>
            <w:tcW w:w="4477" w:type="dxa"/>
          </w:tcPr>
          <w:p w14:paraId="54CEFA4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Contract</w:t>
            </w:r>
          </w:p>
        </w:tc>
      </w:tr>
      <w:tr w:rsidR="00E82A84" w:rsidRPr="00E82A84" w14:paraId="460EE609" w14:textId="77777777" w:rsidTr="00595C35">
        <w:tc>
          <w:tcPr>
            <w:tcW w:w="4878" w:type="dxa"/>
          </w:tcPr>
          <w:p w14:paraId="3952877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Offer and Acceptance Page</w:t>
            </w:r>
          </w:p>
        </w:tc>
        <w:tc>
          <w:tcPr>
            <w:tcW w:w="4477" w:type="dxa"/>
          </w:tcPr>
          <w:p w14:paraId="2E246A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Signatory Page</w:t>
            </w:r>
          </w:p>
        </w:tc>
      </w:tr>
      <w:tr w:rsidR="00E82A84" w:rsidRPr="00E82A84" w14:paraId="0C572946" w14:textId="77777777" w:rsidTr="00595C35">
        <w:tc>
          <w:tcPr>
            <w:tcW w:w="4878" w:type="dxa"/>
          </w:tcPr>
          <w:p w14:paraId="449BCDD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Quote</w:t>
            </w:r>
          </w:p>
        </w:tc>
        <w:tc>
          <w:tcPr>
            <w:tcW w:w="4477" w:type="dxa"/>
          </w:tcPr>
          <w:p w14:paraId="2834CAD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Proposal</w:t>
            </w:r>
          </w:p>
        </w:tc>
      </w:tr>
      <w:tr w:rsidR="00E82A84" w:rsidRPr="00E82A84" w14:paraId="344EBA06" w14:textId="77777777" w:rsidTr="00595C35">
        <w:tc>
          <w:tcPr>
            <w:tcW w:w="4878" w:type="dxa"/>
          </w:tcPr>
          <w:p w14:paraId="06D723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Vendor </w:t>
            </w:r>
          </w:p>
        </w:tc>
        <w:tc>
          <w:tcPr>
            <w:tcW w:w="4477" w:type="dxa"/>
          </w:tcPr>
          <w:p w14:paraId="067E3F4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Bidder/Contractor</w:t>
            </w:r>
          </w:p>
        </w:tc>
      </w:tr>
    </w:tbl>
    <w:p w14:paraId="4B433E3D" w14:textId="77777777" w:rsidR="00E82A84" w:rsidRPr="00E82A84" w:rsidRDefault="00E82A84" w:rsidP="00E82A84">
      <w:pPr>
        <w:pStyle w:val="Default"/>
        <w:jc w:val="both"/>
        <w:rPr>
          <w:rFonts w:ascii="Arial" w:hAnsi="Arial" w:cs="Arial"/>
          <w:sz w:val="22"/>
          <w:szCs w:val="22"/>
          <w:lang w:val="x-none"/>
        </w:rPr>
      </w:pPr>
    </w:p>
    <w:p w14:paraId="6DB77DA1" w14:textId="77777777" w:rsidR="00E82A84" w:rsidRPr="00E82A84" w:rsidRDefault="00E82A84" w:rsidP="0067363C">
      <w:pPr>
        <w:pStyle w:val="Default"/>
        <w:keepNext/>
        <w:jc w:val="both"/>
        <w:rPr>
          <w:rFonts w:ascii="Arial" w:hAnsi="Arial" w:cs="Arial"/>
          <w:b/>
          <w:bCs/>
          <w:sz w:val="22"/>
          <w:szCs w:val="22"/>
          <w:u w:val="single"/>
          <w:lang w:val="x-none"/>
        </w:rPr>
      </w:pPr>
      <w:bookmarkStart w:id="1864" w:name="_Toc469579742"/>
      <w:bookmarkStart w:id="1865" w:name="_Toc469932226"/>
      <w:bookmarkStart w:id="1866" w:name="_Toc476315911"/>
      <w:bookmarkStart w:id="1867" w:name="_Toc476644259"/>
      <w:bookmarkStart w:id="1868" w:name="_Toc485039860"/>
      <w:bookmarkStart w:id="1869" w:name="_Toc485041276"/>
      <w:r w:rsidRPr="00E82A84">
        <w:rPr>
          <w:rFonts w:ascii="Arial" w:hAnsi="Arial" w:cs="Arial"/>
          <w:b/>
          <w:bCs/>
          <w:sz w:val="22"/>
          <w:szCs w:val="22"/>
          <w:u w:val="single"/>
          <w:lang w:val="x-none"/>
        </w:rPr>
        <w:t>2.</w:t>
      </w:r>
      <w:r w:rsidRPr="00E82A84">
        <w:rPr>
          <w:rFonts w:ascii="Arial" w:hAnsi="Arial" w:cs="Arial"/>
          <w:b/>
          <w:bCs/>
          <w:sz w:val="22"/>
          <w:szCs w:val="22"/>
          <w:u w:val="single"/>
          <w:lang w:val="x-none"/>
        </w:rPr>
        <w:tab/>
        <w:t>STATE LAW REQUIRING MANDATORY COMPLIANCE BY ALL CONTRACTORS</w:t>
      </w:r>
      <w:bookmarkEnd w:id="1864"/>
      <w:bookmarkEnd w:id="1865"/>
      <w:bookmarkEnd w:id="1866"/>
      <w:bookmarkEnd w:id="1867"/>
      <w:bookmarkEnd w:id="1868"/>
      <w:bookmarkEnd w:id="1869"/>
    </w:p>
    <w:p w14:paraId="335B70A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statutes, laws or codes cited herein are available for review at the New Jersey State Library, 185 West State Street, Trenton, New Jersey 08625. </w:t>
      </w:r>
    </w:p>
    <w:p w14:paraId="55FE083E" w14:textId="77777777" w:rsidR="00E82A84" w:rsidRPr="00E82A84" w:rsidRDefault="00E82A84" w:rsidP="00E82A84">
      <w:pPr>
        <w:pStyle w:val="Default"/>
        <w:jc w:val="both"/>
        <w:rPr>
          <w:rFonts w:ascii="Arial" w:hAnsi="Arial" w:cs="Arial"/>
          <w:b/>
          <w:sz w:val="22"/>
          <w:szCs w:val="22"/>
          <w:lang w:val="x-none"/>
        </w:rPr>
      </w:pPr>
    </w:p>
    <w:p w14:paraId="0D8F0E3D" w14:textId="77777777" w:rsidR="00E82A84" w:rsidRPr="00E82A84" w:rsidRDefault="00E82A84" w:rsidP="0067363C">
      <w:pPr>
        <w:pStyle w:val="Default"/>
        <w:keepNext/>
        <w:jc w:val="both"/>
        <w:rPr>
          <w:rFonts w:ascii="Arial" w:hAnsi="Arial" w:cs="Arial"/>
          <w:sz w:val="22"/>
          <w:szCs w:val="22"/>
          <w:lang w:val="x-none"/>
        </w:rPr>
      </w:pPr>
      <w:bookmarkStart w:id="1870" w:name="_Toc469579743"/>
      <w:bookmarkStart w:id="1871" w:name="_Toc469932227"/>
      <w:bookmarkStart w:id="1872" w:name="_Toc476315912"/>
      <w:bookmarkStart w:id="1873" w:name="_Toc476644260"/>
      <w:bookmarkStart w:id="1874" w:name="_Toc485039861"/>
      <w:bookmarkStart w:id="1875" w:name="_Toc485041277"/>
      <w:r w:rsidRPr="00E82A84">
        <w:rPr>
          <w:rFonts w:ascii="Arial" w:hAnsi="Arial" w:cs="Arial"/>
          <w:b/>
          <w:bCs/>
          <w:sz w:val="22"/>
          <w:szCs w:val="22"/>
          <w:u w:val="single"/>
          <w:lang w:val="x-none"/>
        </w:rPr>
        <w:t>2.1</w:t>
      </w:r>
      <w:r w:rsidRPr="00E82A84">
        <w:rPr>
          <w:rFonts w:ascii="Arial" w:hAnsi="Arial" w:cs="Arial"/>
          <w:b/>
          <w:bCs/>
          <w:sz w:val="22"/>
          <w:szCs w:val="22"/>
          <w:u w:val="single"/>
          <w:lang w:val="x-none"/>
        </w:rPr>
        <w:tab/>
        <w:t>BUSINESS REGISTRATION</w:t>
      </w:r>
      <w:bookmarkEnd w:id="1870"/>
      <w:bookmarkEnd w:id="1871"/>
      <w:bookmarkEnd w:id="1872"/>
      <w:bookmarkEnd w:id="1873"/>
      <w:bookmarkEnd w:id="1874"/>
      <w:bookmarkEnd w:id="1875"/>
    </w:p>
    <w:p w14:paraId="4421FA3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52:32-44, the State is prohibited from entering into a contract with an entity unless the bidder and each subcontractor named in the proposal have a valid Business Registration Certificate on file with the Division of Revenue and Enterprise Services.  A subcontractor named in a bid or other proposal shall provide a copy of its business registration to the bidder who shall provide it to the State.  </w:t>
      </w:r>
    </w:p>
    <w:p w14:paraId="66894228" w14:textId="77777777" w:rsidR="00E82A84" w:rsidRPr="00E82A84" w:rsidRDefault="00E82A84" w:rsidP="00E82A84">
      <w:pPr>
        <w:pStyle w:val="Default"/>
        <w:jc w:val="both"/>
        <w:rPr>
          <w:rFonts w:ascii="Arial" w:hAnsi="Arial" w:cs="Arial"/>
          <w:sz w:val="22"/>
          <w:szCs w:val="22"/>
          <w:lang w:val="x-none"/>
        </w:rPr>
      </w:pPr>
    </w:p>
    <w:p w14:paraId="3ABBF67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shall maintain and submit to the State a list of subcontractors and their addresses that may be updated from time to time with the prior written consent of the Director during the course of contract performance.  The contractor shall submit to the State a complete and accurate list of all subcontractors used and their addresses before final payment is made under the contract.</w:t>
      </w:r>
    </w:p>
    <w:p w14:paraId="57EBD9D9" w14:textId="77777777" w:rsidR="00E82A84" w:rsidRPr="00E82A84" w:rsidRDefault="00E82A84" w:rsidP="00E82A84">
      <w:pPr>
        <w:pStyle w:val="Default"/>
        <w:jc w:val="both"/>
        <w:rPr>
          <w:rFonts w:ascii="Arial" w:hAnsi="Arial" w:cs="Arial"/>
          <w:sz w:val="22"/>
          <w:szCs w:val="22"/>
          <w:lang w:val="x-none"/>
        </w:rPr>
      </w:pPr>
    </w:p>
    <w:p w14:paraId="0E113B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54:49-4.1, a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462E9130" w14:textId="77777777" w:rsidR="00E82A84" w:rsidRPr="00E82A84" w:rsidRDefault="00E82A84" w:rsidP="00E82A84">
      <w:pPr>
        <w:pStyle w:val="Default"/>
        <w:jc w:val="both"/>
        <w:rPr>
          <w:rFonts w:ascii="Arial" w:hAnsi="Arial" w:cs="Arial"/>
          <w:sz w:val="22"/>
          <w:szCs w:val="22"/>
          <w:lang w:val="x-none"/>
        </w:rPr>
      </w:pPr>
    </w:p>
    <w:p w14:paraId="0664A9FF" w14:textId="6C98ED98" w:rsidR="0045527D" w:rsidRPr="00955DFD" w:rsidRDefault="0045527D" w:rsidP="0045527D">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003A294A" w:rsidRPr="00DB1694">
        <w:rPr>
          <w:u w:val="single"/>
        </w:rPr>
        <w:t>et</w:t>
      </w:r>
      <w:r w:rsidR="003A294A" w:rsidRPr="00DB1694">
        <w:t xml:space="preserve"> </w:t>
      </w:r>
      <w:r w:rsidR="003A294A" w:rsidRPr="00DB1694">
        <w:rPr>
          <w:u w:val="single"/>
        </w:rPr>
        <w:t>seq.</w:t>
      </w:r>
      <w:r>
        <w:t xml:space="preserve">) </w:t>
      </w:r>
      <w:r w:rsidRPr="00955DFD">
        <w:t xml:space="preserve">on all sales of tangible personal property delivered into the State. Any questions in this regard can be directed to the Division of </w:t>
      </w:r>
      <w:r w:rsidRPr="00955DFD">
        <w:lastRenderedPageBreak/>
        <w:t xml:space="preserve">Revenue at (609) 292-1730. Form NJ-REG can be filed online at </w:t>
      </w:r>
      <w:r w:rsidRPr="00C65B22">
        <w:t>http://www.state.nj.us/treasury/revenue/busregcert.shtml.</w:t>
      </w:r>
    </w:p>
    <w:p w14:paraId="17D773DC" w14:textId="77777777" w:rsidR="00E82A84" w:rsidRPr="00E82A84" w:rsidRDefault="00E82A84" w:rsidP="00E82A84">
      <w:pPr>
        <w:pStyle w:val="Default"/>
        <w:jc w:val="both"/>
        <w:rPr>
          <w:rFonts w:ascii="Arial" w:hAnsi="Arial" w:cs="Arial"/>
          <w:b/>
          <w:sz w:val="22"/>
          <w:szCs w:val="22"/>
          <w:lang w:val="x-none"/>
        </w:rPr>
      </w:pPr>
    </w:p>
    <w:p w14:paraId="3F848DF9" w14:textId="77777777" w:rsidR="00E82A84" w:rsidRPr="00E82A84" w:rsidRDefault="00E82A84" w:rsidP="0067363C">
      <w:pPr>
        <w:pStyle w:val="Default"/>
        <w:keepNext/>
        <w:jc w:val="both"/>
        <w:rPr>
          <w:rFonts w:ascii="Arial" w:hAnsi="Arial" w:cs="Arial"/>
          <w:sz w:val="22"/>
          <w:szCs w:val="22"/>
          <w:lang w:val="x-none"/>
        </w:rPr>
      </w:pPr>
      <w:bookmarkStart w:id="1876" w:name="_Toc469579744"/>
      <w:bookmarkStart w:id="1877" w:name="_Toc469932228"/>
      <w:bookmarkStart w:id="1878" w:name="_Toc476315913"/>
      <w:bookmarkStart w:id="1879" w:name="_Toc476644261"/>
      <w:bookmarkStart w:id="1880" w:name="_Toc485039862"/>
      <w:bookmarkStart w:id="1881" w:name="_Toc485041278"/>
      <w:r w:rsidRPr="00E82A84">
        <w:rPr>
          <w:rFonts w:ascii="Arial" w:hAnsi="Arial" w:cs="Arial"/>
          <w:b/>
          <w:bCs/>
          <w:sz w:val="22"/>
          <w:szCs w:val="22"/>
          <w:u w:val="single"/>
          <w:lang w:val="x-none"/>
        </w:rPr>
        <w:t>2.2</w:t>
      </w:r>
      <w:r w:rsidRPr="00E82A84">
        <w:rPr>
          <w:rFonts w:ascii="Arial" w:hAnsi="Arial" w:cs="Arial"/>
          <w:b/>
          <w:bCs/>
          <w:sz w:val="22"/>
          <w:szCs w:val="22"/>
          <w:u w:val="single"/>
          <w:lang w:val="x-none"/>
        </w:rPr>
        <w:tab/>
        <w:t>ANTI-DISCRIMINATION</w:t>
      </w:r>
      <w:bookmarkEnd w:id="1876"/>
      <w:bookmarkEnd w:id="1877"/>
      <w:bookmarkEnd w:id="1878"/>
      <w:bookmarkEnd w:id="1879"/>
      <w:bookmarkEnd w:id="1880"/>
      <w:bookmarkEnd w:id="1881"/>
    </w:p>
    <w:p w14:paraId="5B475522"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All parties to any contract with the State agree not to discriminate in employment and agree to abide by all anti-discrimination laws including those contained within </w:t>
      </w:r>
      <w:r w:rsidRPr="00E82A84">
        <w:rPr>
          <w:rFonts w:ascii="Arial" w:hAnsi="Arial" w:cs="Arial"/>
          <w:sz w:val="22"/>
          <w:szCs w:val="22"/>
          <w:u w:val="single"/>
          <w:lang w:val="x-none"/>
        </w:rPr>
        <w:t>N.J.S.A.</w:t>
      </w:r>
      <w:r w:rsidRPr="00E82A84">
        <w:rPr>
          <w:rFonts w:ascii="Arial" w:hAnsi="Arial" w:cs="Arial"/>
          <w:sz w:val="22"/>
          <w:szCs w:val="22"/>
          <w:lang w:val="x-none"/>
        </w:rPr>
        <w:t xml:space="preserve"> 10:2-1 through </w:t>
      </w:r>
      <w:r w:rsidRPr="00E82A84">
        <w:rPr>
          <w:rFonts w:ascii="Arial" w:hAnsi="Arial" w:cs="Arial"/>
          <w:sz w:val="22"/>
          <w:szCs w:val="22"/>
          <w:u w:val="single"/>
          <w:lang w:val="x-none"/>
        </w:rPr>
        <w:t>N.J.S.A.</w:t>
      </w:r>
      <w:r w:rsidRPr="00E82A84">
        <w:rPr>
          <w:rFonts w:ascii="Arial" w:hAnsi="Arial" w:cs="Arial"/>
          <w:sz w:val="22"/>
          <w:szCs w:val="22"/>
          <w:lang w:val="x-none"/>
        </w:rPr>
        <w:t xml:space="preserve"> 10:2-4, </w:t>
      </w:r>
      <w:r w:rsidRPr="00E82A84">
        <w:rPr>
          <w:rFonts w:ascii="Arial" w:hAnsi="Arial" w:cs="Arial"/>
          <w:sz w:val="22"/>
          <w:szCs w:val="22"/>
          <w:u w:val="single"/>
          <w:lang w:val="x-none"/>
        </w:rPr>
        <w:t>N.J.S.A.</w:t>
      </w:r>
      <w:r w:rsidRPr="00E82A84">
        <w:rPr>
          <w:rFonts w:ascii="Arial" w:hAnsi="Arial" w:cs="Arial"/>
          <w:sz w:val="22"/>
          <w:szCs w:val="22"/>
          <w:lang w:val="x-none"/>
        </w:rPr>
        <w:t xml:space="preserve"> 10:5-1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and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and all rules and regulations issued thereunder are hereby incorporated by reference. The agreement to abide by 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through 10:5-38 include those provisions indicated for Goods, Professional Service and General Service Contracts (Exhibit A, attached) and Constructions Contracts (Exhibit B and Executive Order 151, August 28, 2009, attached) as appropriate.</w:t>
      </w:r>
    </w:p>
    <w:p w14:paraId="5A99E4B9" w14:textId="77777777" w:rsidR="00E82A84" w:rsidRPr="00E82A84" w:rsidRDefault="00E82A84" w:rsidP="00E82A84">
      <w:pPr>
        <w:pStyle w:val="Default"/>
        <w:jc w:val="both"/>
        <w:rPr>
          <w:rFonts w:ascii="Arial" w:hAnsi="Arial" w:cs="Arial"/>
          <w:sz w:val="22"/>
          <w:szCs w:val="22"/>
          <w:lang w:val="x-none"/>
        </w:rPr>
      </w:pPr>
    </w:p>
    <w:p w14:paraId="5CE8723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iCs/>
          <w:sz w:val="22"/>
          <w:szCs w:val="22"/>
          <w:lang w:val="x-none"/>
        </w:rPr>
        <w:t xml:space="preserve">The contractor or subcontractor, where applicable, agrees to comply with any regulations promulgated by the Treasurer pursuant to </w:t>
      </w:r>
      <w:r w:rsidRPr="00E82A84">
        <w:rPr>
          <w:rFonts w:ascii="Arial" w:hAnsi="Arial" w:cs="Arial"/>
          <w:iCs/>
          <w:sz w:val="22"/>
          <w:szCs w:val="22"/>
          <w:u w:val="single"/>
          <w:lang w:val="x-none"/>
        </w:rPr>
        <w:t>N.J.S.A.</w:t>
      </w:r>
      <w:r w:rsidRPr="00E82A84">
        <w:rPr>
          <w:rFonts w:ascii="Arial" w:hAnsi="Arial" w:cs="Arial"/>
          <w:iCs/>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iCs/>
          <w:sz w:val="22"/>
          <w:szCs w:val="22"/>
          <w:lang w:val="x-none"/>
        </w:rPr>
        <w:t>, as amended and supplemented from time to time.</w:t>
      </w:r>
    </w:p>
    <w:p w14:paraId="5C7255C3" w14:textId="77777777" w:rsidR="00E82A84" w:rsidRPr="00E82A84" w:rsidRDefault="00E82A84" w:rsidP="00E82A84">
      <w:pPr>
        <w:pStyle w:val="Default"/>
        <w:jc w:val="both"/>
        <w:rPr>
          <w:rFonts w:ascii="Arial" w:hAnsi="Arial" w:cs="Arial"/>
          <w:b/>
          <w:sz w:val="22"/>
          <w:szCs w:val="22"/>
          <w:lang w:val="x-none"/>
        </w:rPr>
      </w:pPr>
    </w:p>
    <w:p w14:paraId="2950F302" w14:textId="77777777" w:rsidR="00E82A84" w:rsidRPr="00E82A84" w:rsidRDefault="00E82A84" w:rsidP="0067363C">
      <w:pPr>
        <w:pStyle w:val="Default"/>
        <w:keepNext/>
        <w:jc w:val="both"/>
        <w:rPr>
          <w:rFonts w:ascii="Arial" w:hAnsi="Arial" w:cs="Arial"/>
          <w:sz w:val="22"/>
          <w:szCs w:val="22"/>
          <w:lang w:val="x-none"/>
        </w:rPr>
      </w:pPr>
      <w:bookmarkStart w:id="1882" w:name="_Toc469579745"/>
      <w:bookmarkStart w:id="1883" w:name="_Toc469932229"/>
      <w:bookmarkStart w:id="1884" w:name="_Toc476315914"/>
      <w:bookmarkStart w:id="1885" w:name="_Toc476644262"/>
      <w:bookmarkStart w:id="1886" w:name="_Toc485039863"/>
      <w:bookmarkStart w:id="1887" w:name="_Toc485041279"/>
      <w:r w:rsidRPr="00E82A84">
        <w:rPr>
          <w:rFonts w:ascii="Arial" w:hAnsi="Arial" w:cs="Arial"/>
          <w:b/>
          <w:bCs/>
          <w:sz w:val="22"/>
          <w:szCs w:val="22"/>
          <w:u w:val="single"/>
          <w:lang w:val="x-none"/>
        </w:rPr>
        <w:t>2.3</w:t>
      </w:r>
      <w:r w:rsidRPr="00E82A84">
        <w:rPr>
          <w:rFonts w:ascii="Arial" w:hAnsi="Arial" w:cs="Arial"/>
          <w:b/>
          <w:bCs/>
          <w:sz w:val="22"/>
          <w:szCs w:val="22"/>
          <w:u w:val="single"/>
          <w:lang w:val="x-none"/>
        </w:rPr>
        <w:tab/>
        <w:t>PREVAILING WAGE ACT</w:t>
      </w:r>
      <w:bookmarkEnd w:id="1882"/>
      <w:bookmarkEnd w:id="1883"/>
      <w:bookmarkEnd w:id="1884"/>
      <w:bookmarkEnd w:id="1885"/>
      <w:bookmarkEnd w:id="1886"/>
      <w:bookmarkEnd w:id="1887"/>
    </w:p>
    <w:p w14:paraId="7902B2BA" w14:textId="43445155" w:rsidR="0045527D" w:rsidRPr="00C65B22" w:rsidRDefault="0045527D" w:rsidP="0045527D">
      <w:r w:rsidRPr="00F9314B">
        <w:t xml:space="preserve">The New Jersey Prevailing Wage Act, </w:t>
      </w:r>
      <w:r w:rsidRPr="00F9314B">
        <w:rPr>
          <w:u w:val="single"/>
        </w:rPr>
        <w:t>N.J.S.A.</w:t>
      </w:r>
      <w:r w:rsidRPr="00F9314B">
        <w:t xml:space="preserve"> 34: 11-56.25 </w:t>
      </w:r>
      <w:r w:rsidR="003A294A" w:rsidRPr="00DB1694">
        <w:rPr>
          <w:u w:val="single"/>
        </w:rPr>
        <w:t>et</w:t>
      </w:r>
      <w:r w:rsidR="003A294A" w:rsidRPr="00DB1694">
        <w:t xml:space="preserve"> </w:t>
      </w:r>
      <w:r w:rsidR="003A294A"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5EA39D79" w14:textId="77777777" w:rsidR="00E82A84" w:rsidRPr="00E82A84" w:rsidRDefault="00E82A84" w:rsidP="00E82A84">
      <w:pPr>
        <w:pStyle w:val="Default"/>
        <w:jc w:val="both"/>
        <w:rPr>
          <w:rFonts w:ascii="Arial" w:hAnsi="Arial" w:cs="Arial"/>
          <w:b/>
          <w:bCs/>
          <w:sz w:val="22"/>
          <w:szCs w:val="22"/>
          <w:lang w:val="x-none"/>
        </w:rPr>
      </w:pPr>
    </w:p>
    <w:p w14:paraId="45DD1C2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b/>
          <w:bCs/>
          <w:sz w:val="22"/>
          <w:szCs w:val="22"/>
          <w:u w:val="single"/>
          <w:lang w:val="x-none"/>
        </w:rPr>
        <w:t>2.4</w:t>
      </w:r>
      <w:r w:rsidRPr="00E82A84">
        <w:rPr>
          <w:rFonts w:ascii="Arial" w:hAnsi="Arial" w:cs="Arial"/>
          <w:b/>
          <w:bCs/>
          <w:sz w:val="22"/>
          <w:szCs w:val="22"/>
          <w:u w:val="single"/>
          <w:lang w:val="x-none"/>
        </w:rPr>
        <w:tab/>
        <w:t>AMERICANS WITH DISABILITIES ACT</w:t>
      </w:r>
    </w:p>
    <w:p w14:paraId="4E8EAF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provisions of the Americans with Disabilities Act (ADA), P.L 101-336, in accordance with 42 </w:t>
      </w:r>
      <w:r w:rsidRPr="00E82A84">
        <w:rPr>
          <w:rFonts w:ascii="Arial" w:hAnsi="Arial" w:cs="Arial"/>
          <w:sz w:val="22"/>
          <w:szCs w:val="22"/>
          <w:u w:val="single"/>
          <w:lang w:val="x-none"/>
        </w:rPr>
        <w:t>U.S.C.</w:t>
      </w:r>
      <w:r w:rsidRPr="00E82A84">
        <w:rPr>
          <w:rFonts w:ascii="Arial" w:hAnsi="Arial" w:cs="Arial"/>
          <w:sz w:val="22"/>
          <w:szCs w:val="22"/>
          <w:lang w:val="x-none"/>
        </w:rPr>
        <w:t xml:space="preserve"> 12101,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t>
      </w:r>
    </w:p>
    <w:p w14:paraId="52ECFAEF" w14:textId="77777777" w:rsidR="00E82A84" w:rsidRPr="00E82A84" w:rsidRDefault="00E82A84" w:rsidP="00E82A84">
      <w:pPr>
        <w:pStyle w:val="Default"/>
        <w:jc w:val="both"/>
        <w:rPr>
          <w:rFonts w:ascii="Arial" w:hAnsi="Arial" w:cs="Arial"/>
          <w:b/>
          <w:sz w:val="22"/>
          <w:szCs w:val="22"/>
          <w:lang w:val="x-none"/>
        </w:rPr>
      </w:pPr>
    </w:p>
    <w:p w14:paraId="686372D8" w14:textId="77777777" w:rsidR="00E82A84" w:rsidRPr="00E82A84" w:rsidRDefault="00E82A84" w:rsidP="0067363C">
      <w:pPr>
        <w:pStyle w:val="Default"/>
        <w:keepNext/>
        <w:jc w:val="both"/>
        <w:rPr>
          <w:rFonts w:ascii="Arial" w:hAnsi="Arial" w:cs="Arial"/>
          <w:sz w:val="22"/>
          <w:szCs w:val="22"/>
          <w:lang w:val="x-none"/>
        </w:rPr>
      </w:pPr>
      <w:bookmarkStart w:id="1888" w:name="_Toc469579746"/>
      <w:bookmarkStart w:id="1889" w:name="_Toc469932230"/>
      <w:bookmarkStart w:id="1890" w:name="_Toc476315915"/>
      <w:bookmarkStart w:id="1891" w:name="_Toc476644263"/>
      <w:bookmarkStart w:id="1892" w:name="_Toc485039864"/>
      <w:bookmarkStart w:id="1893" w:name="_Toc485041280"/>
      <w:r w:rsidRPr="00E82A84">
        <w:rPr>
          <w:rFonts w:ascii="Arial" w:hAnsi="Arial" w:cs="Arial"/>
          <w:b/>
          <w:bCs/>
          <w:sz w:val="22"/>
          <w:szCs w:val="22"/>
          <w:u w:val="single"/>
          <w:lang w:val="x-none"/>
        </w:rPr>
        <w:t>2.5</w:t>
      </w:r>
      <w:r w:rsidRPr="00E82A84">
        <w:rPr>
          <w:rFonts w:ascii="Arial" w:hAnsi="Arial" w:cs="Arial"/>
          <w:b/>
          <w:bCs/>
          <w:sz w:val="22"/>
          <w:szCs w:val="22"/>
          <w:u w:val="single"/>
          <w:lang w:val="x-none"/>
        </w:rPr>
        <w:tab/>
        <w:t>MACBRIDE PRINCIPLES</w:t>
      </w:r>
      <w:bookmarkEnd w:id="1888"/>
      <w:bookmarkEnd w:id="1889"/>
      <w:bookmarkEnd w:id="1890"/>
      <w:bookmarkEnd w:id="1891"/>
      <w:bookmarkEnd w:id="1892"/>
      <w:bookmarkEnd w:id="1893"/>
    </w:p>
    <w:p w14:paraId="4A39C85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bidder must certify 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E82A84">
        <w:rPr>
          <w:rFonts w:ascii="Arial" w:hAnsi="Arial" w:cs="Arial"/>
          <w:sz w:val="22"/>
          <w:szCs w:val="22"/>
          <w:u w:val="single"/>
          <w:lang w:val="x-none"/>
        </w:rPr>
        <w:t>N.J.S.A.</w:t>
      </w:r>
      <w:r w:rsidRPr="00E82A84">
        <w:rPr>
          <w:rFonts w:ascii="Arial" w:hAnsi="Arial" w:cs="Arial"/>
          <w:sz w:val="22"/>
          <w:szCs w:val="22"/>
          <w:lang w:val="x-none"/>
        </w:rPr>
        <w:t xml:space="preserve"> 52:18A-89.5 and in conformance with the United Kingdom’s Fair Employment (Northern Ireland) Act of 1989, and permit independent monitoring of their compliance with those principles. </w:t>
      </w:r>
    </w:p>
    <w:p w14:paraId="25C8C0AD" w14:textId="77777777" w:rsidR="00E82A84" w:rsidRPr="00E82A84" w:rsidRDefault="00E82A84" w:rsidP="00E82A84">
      <w:pPr>
        <w:pStyle w:val="Default"/>
        <w:jc w:val="both"/>
        <w:rPr>
          <w:rFonts w:ascii="Arial" w:hAnsi="Arial" w:cs="Arial"/>
          <w:b/>
          <w:sz w:val="22"/>
          <w:szCs w:val="22"/>
          <w:lang w:val="x-none"/>
        </w:rPr>
      </w:pPr>
    </w:p>
    <w:p w14:paraId="2194705C" w14:textId="77777777" w:rsidR="00E82A84" w:rsidRPr="00E82A84" w:rsidRDefault="00E82A84" w:rsidP="0067363C">
      <w:pPr>
        <w:pStyle w:val="Default"/>
        <w:keepNext/>
        <w:jc w:val="both"/>
        <w:rPr>
          <w:rFonts w:ascii="Arial" w:hAnsi="Arial" w:cs="Arial"/>
          <w:b/>
          <w:sz w:val="22"/>
          <w:szCs w:val="22"/>
          <w:lang w:val="x-none"/>
        </w:rPr>
      </w:pPr>
      <w:bookmarkStart w:id="1894" w:name="_Toc469579747"/>
      <w:bookmarkStart w:id="1895" w:name="_Toc469932231"/>
      <w:bookmarkStart w:id="1896" w:name="_Toc476315916"/>
      <w:bookmarkStart w:id="1897" w:name="_Toc476644264"/>
      <w:bookmarkStart w:id="1898" w:name="_Toc485039865"/>
      <w:bookmarkStart w:id="1899" w:name="_Toc485041281"/>
      <w:r w:rsidRPr="00E82A84">
        <w:rPr>
          <w:rFonts w:ascii="Arial" w:hAnsi="Arial" w:cs="Arial"/>
          <w:b/>
          <w:bCs/>
          <w:sz w:val="22"/>
          <w:szCs w:val="22"/>
          <w:u w:val="single"/>
          <w:lang w:val="x-none"/>
        </w:rPr>
        <w:t>2.6</w:t>
      </w:r>
      <w:r w:rsidRPr="00E82A84">
        <w:rPr>
          <w:rFonts w:ascii="Arial" w:hAnsi="Arial" w:cs="Arial"/>
          <w:b/>
          <w:bCs/>
          <w:sz w:val="22"/>
          <w:szCs w:val="22"/>
          <w:u w:val="single"/>
          <w:lang w:val="x-none"/>
        </w:rPr>
        <w:tab/>
        <w:t>PAY TO PLAY PROHIBITIONS</w:t>
      </w:r>
      <w:bookmarkEnd w:id="1894"/>
      <w:bookmarkEnd w:id="1895"/>
      <w:bookmarkEnd w:id="1896"/>
      <w:bookmarkEnd w:id="1897"/>
      <w:bookmarkEnd w:id="1898"/>
      <w:bookmarkEnd w:id="1899"/>
    </w:p>
    <w:p w14:paraId="56A7462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19:44A-20.13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2005, c. 51), and specifically,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19:44A-20.21, it shall be a breach of the terms of the contract for the business entity to: </w:t>
      </w:r>
    </w:p>
    <w:p w14:paraId="6A3AF9A4" w14:textId="77777777" w:rsidR="00E82A84" w:rsidRPr="00E82A84" w:rsidRDefault="00E82A84" w:rsidP="00E82A84">
      <w:pPr>
        <w:pStyle w:val="Default"/>
        <w:jc w:val="both"/>
        <w:rPr>
          <w:rFonts w:ascii="Arial" w:hAnsi="Arial" w:cs="Arial"/>
          <w:sz w:val="22"/>
          <w:szCs w:val="22"/>
          <w:lang w:val="x-none"/>
        </w:rPr>
      </w:pPr>
    </w:p>
    <w:p w14:paraId="7388009C" w14:textId="77777777" w:rsidR="00E82A84" w:rsidRPr="00E82A84" w:rsidRDefault="00E82A84" w:rsidP="000A26C8">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Make or solicit a contribution in violation of the statute; </w:t>
      </w:r>
    </w:p>
    <w:p w14:paraId="438C606D" w14:textId="77777777" w:rsidR="00E82A84" w:rsidRPr="00E82A84" w:rsidRDefault="00E82A84" w:rsidP="000A26C8">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Knowingly conceal or misrepresent a contribution given or received; </w:t>
      </w:r>
    </w:p>
    <w:p w14:paraId="7B5C03E5" w14:textId="77777777" w:rsidR="00E82A84" w:rsidRPr="00E82A84" w:rsidRDefault="00E82A84" w:rsidP="000A26C8">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Make or solicit contributions through intermediaries for the purpose of concealing or misrepresenting the source of the contribution; </w:t>
      </w:r>
    </w:p>
    <w:p w14:paraId="140E6147" w14:textId="77777777" w:rsidR="00E82A84" w:rsidRPr="00E82A84" w:rsidRDefault="00E82A84" w:rsidP="000A26C8">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Make or solicit any contribution on the condition or with the agreement that it will be contributed to a campaign committee or any candidate of holder of the public office of Governor or Lieutenant Governor, or to any State or county party committee; </w:t>
      </w:r>
    </w:p>
    <w:p w14:paraId="06B6A8A7" w14:textId="77777777" w:rsidR="00E82A84" w:rsidRPr="00E82A84" w:rsidRDefault="00E82A84" w:rsidP="000A26C8">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2870C990" w14:textId="77777777" w:rsidR="00E82A84" w:rsidRPr="00E82A84" w:rsidRDefault="00E82A84" w:rsidP="000A26C8">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Fund contributions made by third parties, including consultants, attorneys, family members, and employees; </w:t>
      </w:r>
    </w:p>
    <w:p w14:paraId="09F16A50" w14:textId="77777777" w:rsidR="00E82A84" w:rsidRPr="00E82A84" w:rsidRDefault="00E82A84" w:rsidP="000A26C8">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lastRenderedPageBreak/>
        <w:t xml:space="preserve">Engage in any exchange of contributions to circumvent the intent of the Legislation; or </w:t>
      </w:r>
    </w:p>
    <w:p w14:paraId="0D88401B" w14:textId="77777777" w:rsidR="00E82A84" w:rsidRPr="00E82A84" w:rsidRDefault="00E82A84" w:rsidP="000A26C8">
      <w:pPr>
        <w:pStyle w:val="Default"/>
        <w:numPr>
          <w:ilvl w:val="0"/>
          <w:numId w:val="45"/>
        </w:numPr>
        <w:jc w:val="both"/>
        <w:rPr>
          <w:rFonts w:ascii="Arial" w:hAnsi="Arial" w:cs="Arial"/>
          <w:sz w:val="22"/>
          <w:szCs w:val="22"/>
          <w:lang w:val="x-none"/>
        </w:rPr>
      </w:pPr>
      <w:r w:rsidRPr="00E82A84">
        <w:rPr>
          <w:rFonts w:ascii="Arial" w:hAnsi="Arial" w:cs="Arial"/>
          <w:sz w:val="22"/>
          <w:szCs w:val="22"/>
          <w:lang w:val="x-none"/>
        </w:rPr>
        <w:t xml:space="preserve">Directly or indirectly through or by any other person or means, do any act which would subject that entity to the restrictions of the Legislation. </w:t>
      </w:r>
    </w:p>
    <w:p w14:paraId="3F0FF266" w14:textId="77777777" w:rsidR="00E82A84" w:rsidRPr="00E82A84" w:rsidRDefault="00E82A84" w:rsidP="00E82A84">
      <w:pPr>
        <w:pStyle w:val="Default"/>
        <w:jc w:val="both"/>
        <w:rPr>
          <w:rFonts w:ascii="Arial" w:hAnsi="Arial" w:cs="Arial"/>
          <w:sz w:val="22"/>
          <w:szCs w:val="22"/>
          <w:lang w:val="x-none"/>
        </w:rPr>
      </w:pPr>
    </w:p>
    <w:p w14:paraId="61D2FB6F" w14:textId="77777777" w:rsidR="00E82A84" w:rsidRPr="00E82A84" w:rsidRDefault="00E82A84" w:rsidP="0067363C">
      <w:pPr>
        <w:pStyle w:val="Default"/>
        <w:keepNext/>
        <w:jc w:val="both"/>
        <w:rPr>
          <w:rFonts w:ascii="Arial" w:hAnsi="Arial" w:cs="Arial"/>
          <w:sz w:val="22"/>
          <w:szCs w:val="22"/>
          <w:lang w:val="x-none"/>
        </w:rPr>
      </w:pPr>
      <w:bookmarkStart w:id="1900" w:name="_Toc469579748"/>
      <w:bookmarkStart w:id="1901" w:name="_Toc469932232"/>
      <w:bookmarkStart w:id="1902" w:name="_Toc476315917"/>
      <w:bookmarkStart w:id="1903" w:name="_Toc476644265"/>
      <w:bookmarkStart w:id="1904" w:name="_Toc485039866"/>
      <w:bookmarkStart w:id="1905" w:name="_Toc485041282"/>
      <w:r w:rsidRPr="00E82A84">
        <w:rPr>
          <w:rFonts w:ascii="Arial" w:hAnsi="Arial" w:cs="Arial"/>
          <w:b/>
          <w:bCs/>
          <w:sz w:val="22"/>
          <w:szCs w:val="22"/>
          <w:u w:val="single"/>
          <w:lang w:val="x-none"/>
        </w:rPr>
        <w:t>2.7</w:t>
      </w:r>
      <w:r w:rsidRPr="00E82A84">
        <w:rPr>
          <w:rFonts w:ascii="Arial" w:hAnsi="Arial" w:cs="Arial"/>
          <w:b/>
          <w:bCs/>
          <w:sz w:val="22"/>
          <w:szCs w:val="22"/>
          <w:u w:val="single"/>
          <w:lang w:val="x-none"/>
        </w:rPr>
        <w:tab/>
        <w:t>POLITICAL CONTRIBUTION DISCLOSURE</w:t>
      </w:r>
      <w:bookmarkEnd w:id="1900"/>
      <w:bookmarkEnd w:id="1901"/>
      <w:bookmarkEnd w:id="1902"/>
      <w:bookmarkEnd w:id="1903"/>
      <w:bookmarkEnd w:id="1904"/>
      <w:bookmarkEnd w:id="1905"/>
    </w:p>
    <w:p w14:paraId="7604BC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is advised of its responsibility to file an annual disclosure statement on political contributions with the New Jersey Election Law Enforcement Commission (ELEC),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19:44A-20.27 (P.L. 2005, c. 271, §3 as amended) if in a calendar year the contractor receives one (1) or more contracts valued at $50,000.00 or more. It is the contractor’s responsibility to determine if filing is necessary. Failure to file can result in the imposition of penalties by ELEC. Additional information about this requirement is available from ELEC by calling 1(888)313-3532 or on the internet at </w:t>
      </w:r>
      <w:hyperlink r:id="rId73" w:history="1">
        <w:r w:rsidRPr="00E82A84">
          <w:rPr>
            <w:rStyle w:val="Hyperlink"/>
            <w:rFonts w:ascii="Arial" w:hAnsi="Arial" w:cs="Arial"/>
            <w:sz w:val="22"/>
            <w:szCs w:val="22"/>
            <w:lang w:val="x-none"/>
          </w:rPr>
          <w:t>http://www.elec.state.nj.us/</w:t>
        </w:r>
      </w:hyperlink>
      <w:r w:rsidRPr="00E82A84">
        <w:rPr>
          <w:rFonts w:ascii="Arial" w:hAnsi="Arial" w:cs="Arial"/>
          <w:sz w:val="22"/>
          <w:szCs w:val="22"/>
          <w:lang w:val="x-none"/>
        </w:rPr>
        <w:t>.</w:t>
      </w:r>
    </w:p>
    <w:p w14:paraId="2ED35D27" w14:textId="77777777" w:rsidR="00E82A84" w:rsidRPr="00E82A84" w:rsidRDefault="00E82A84" w:rsidP="00E82A84">
      <w:pPr>
        <w:pStyle w:val="Default"/>
        <w:jc w:val="both"/>
        <w:rPr>
          <w:rFonts w:ascii="Arial" w:hAnsi="Arial" w:cs="Arial"/>
          <w:b/>
          <w:sz w:val="22"/>
          <w:szCs w:val="22"/>
          <w:lang w:val="x-none"/>
        </w:rPr>
      </w:pPr>
    </w:p>
    <w:p w14:paraId="7DA964D3" w14:textId="77777777" w:rsidR="00E82A84" w:rsidRPr="00E82A84" w:rsidRDefault="00E82A84" w:rsidP="0067363C">
      <w:pPr>
        <w:pStyle w:val="Default"/>
        <w:keepNext/>
        <w:jc w:val="both"/>
        <w:rPr>
          <w:rFonts w:ascii="Arial" w:hAnsi="Arial" w:cs="Arial"/>
          <w:sz w:val="22"/>
          <w:szCs w:val="22"/>
          <w:lang w:val="x-none"/>
        </w:rPr>
      </w:pPr>
      <w:bookmarkStart w:id="1906" w:name="_Toc469579749"/>
      <w:bookmarkStart w:id="1907" w:name="_Toc469932233"/>
      <w:bookmarkStart w:id="1908" w:name="_Toc476315918"/>
      <w:bookmarkStart w:id="1909" w:name="_Toc476644266"/>
      <w:bookmarkStart w:id="1910" w:name="_Toc485039867"/>
      <w:bookmarkStart w:id="1911" w:name="_Toc485041283"/>
      <w:r w:rsidRPr="00E82A84">
        <w:rPr>
          <w:rFonts w:ascii="Arial" w:hAnsi="Arial" w:cs="Arial"/>
          <w:b/>
          <w:bCs/>
          <w:sz w:val="22"/>
          <w:szCs w:val="22"/>
          <w:u w:val="single"/>
          <w:lang w:val="x-none"/>
        </w:rPr>
        <w:t>2.8</w:t>
      </w:r>
      <w:r w:rsidRPr="00E82A84">
        <w:rPr>
          <w:rFonts w:ascii="Arial" w:hAnsi="Arial" w:cs="Arial"/>
          <w:b/>
          <w:bCs/>
          <w:sz w:val="22"/>
          <w:szCs w:val="22"/>
          <w:u w:val="single"/>
          <w:lang w:val="x-none"/>
        </w:rPr>
        <w:tab/>
        <w:t>STANDARDS PROHIBITING CONFLICTS OF INTEREST</w:t>
      </w:r>
      <w:bookmarkEnd w:id="1906"/>
      <w:bookmarkEnd w:id="1907"/>
      <w:bookmarkEnd w:id="1908"/>
      <w:bookmarkEnd w:id="1909"/>
      <w:bookmarkEnd w:id="1910"/>
      <w:bookmarkEnd w:id="1911"/>
    </w:p>
    <w:p w14:paraId="59041E71" w14:textId="77777777" w:rsidR="0045527D" w:rsidRPr="00851065" w:rsidRDefault="0045527D" w:rsidP="0045527D">
      <w:r w:rsidRPr="00851065">
        <w:t xml:space="preserve">The following prohibitions on contractor activities shall apply to all contracts or purchase agreements made with the State of New Jersey, pursuant to Executive Order No. 189 (1988). </w:t>
      </w:r>
    </w:p>
    <w:p w14:paraId="0E10A7C6" w14:textId="77777777" w:rsidR="0045527D" w:rsidRPr="00851065" w:rsidRDefault="0045527D" w:rsidP="0045527D"/>
    <w:p w14:paraId="30011ECA" w14:textId="77777777" w:rsidR="0045527D" w:rsidRDefault="0045527D" w:rsidP="0045527D">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3606E647" w14:textId="77777777" w:rsidR="0045527D" w:rsidRPr="00063E17" w:rsidRDefault="0045527D" w:rsidP="0045527D">
      <w:r w:rsidRPr="00063E17">
        <w:t xml:space="preserve"> </w:t>
      </w:r>
    </w:p>
    <w:p w14:paraId="41BD02CA" w14:textId="77777777" w:rsidR="0045527D" w:rsidRDefault="0045527D" w:rsidP="0045527D">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0B20E6CA" w14:textId="77777777" w:rsidR="0045527D" w:rsidRPr="00063E17" w:rsidRDefault="0045527D" w:rsidP="0045527D"/>
    <w:p w14:paraId="084279FA" w14:textId="3426E16B" w:rsidR="0045527D" w:rsidRDefault="0045527D" w:rsidP="0045527D">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rsidR="0023546B">
        <w:t>D</w:t>
      </w:r>
      <w:r w:rsidRPr="00063E17">
        <w:t>-13g.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94E0DD6" w14:textId="77777777" w:rsidR="0045527D" w:rsidRPr="00063E17" w:rsidRDefault="0045527D" w:rsidP="0045527D"/>
    <w:p w14:paraId="4275B66A" w14:textId="77777777" w:rsidR="0045527D" w:rsidRDefault="0045527D" w:rsidP="0045527D">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38E3DB19" w14:textId="77777777" w:rsidR="0045527D" w:rsidRPr="00063E17" w:rsidRDefault="0045527D" w:rsidP="0045527D"/>
    <w:p w14:paraId="185918B7" w14:textId="77777777" w:rsidR="0045527D" w:rsidRDefault="0045527D" w:rsidP="0045527D">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2D15D4A9" w14:textId="77777777" w:rsidR="0045527D" w:rsidRPr="00063E17" w:rsidRDefault="0045527D" w:rsidP="0045527D">
      <w:r w:rsidRPr="00063E17">
        <w:t xml:space="preserve"> </w:t>
      </w:r>
    </w:p>
    <w:p w14:paraId="398C295E" w14:textId="77777777" w:rsidR="0045527D" w:rsidRPr="00063E17" w:rsidRDefault="0045527D" w:rsidP="0045527D">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32B03A0E" w14:textId="77777777" w:rsidR="00E82A84" w:rsidRPr="00E82A84" w:rsidRDefault="00E82A84" w:rsidP="00E82A84">
      <w:pPr>
        <w:pStyle w:val="Default"/>
        <w:jc w:val="both"/>
        <w:rPr>
          <w:rFonts w:ascii="Arial" w:hAnsi="Arial" w:cs="Arial"/>
          <w:sz w:val="22"/>
          <w:szCs w:val="22"/>
          <w:lang w:val="x-none"/>
        </w:rPr>
      </w:pPr>
    </w:p>
    <w:p w14:paraId="2DB00560" w14:textId="77777777" w:rsidR="00E82A84" w:rsidRPr="00E82A84" w:rsidRDefault="00E82A84" w:rsidP="0067363C">
      <w:pPr>
        <w:pStyle w:val="Default"/>
        <w:keepNext/>
        <w:jc w:val="both"/>
        <w:rPr>
          <w:rFonts w:ascii="Arial" w:hAnsi="Arial" w:cs="Arial"/>
          <w:b/>
          <w:sz w:val="22"/>
          <w:szCs w:val="22"/>
          <w:lang w:val="x-none"/>
        </w:rPr>
      </w:pPr>
      <w:bookmarkStart w:id="1912" w:name="_Toc469579750"/>
      <w:bookmarkStart w:id="1913" w:name="_Toc469932234"/>
      <w:bookmarkStart w:id="1914" w:name="_Toc476315919"/>
      <w:bookmarkStart w:id="1915" w:name="_Toc476644267"/>
      <w:bookmarkStart w:id="1916" w:name="_Toc485039868"/>
      <w:bookmarkStart w:id="1917" w:name="_Toc485041284"/>
      <w:r w:rsidRPr="00E82A84">
        <w:rPr>
          <w:rFonts w:ascii="Arial" w:hAnsi="Arial" w:cs="Arial"/>
          <w:b/>
          <w:bCs/>
          <w:sz w:val="22"/>
          <w:szCs w:val="22"/>
          <w:u w:val="single"/>
          <w:lang w:val="x-none"/>
        </w:rPr>
        <w:t>2.9</w:t>
      </w:r>
      <w:r w:rsidRPr="00E82A84">
        <w:rPr>
          <w:rFonts w:ascii="Arial" w:hAnsi="Arial" w:cs="Arial"/>
          <w:b/>
          <w:bCs/>
          <w:sz w:val="22"/>
          <w:szCs w:val="22"/>
          <w:u w:val="single"/>
          <w:lang w:val="x-none"/>
        </w:rPr>
        <w:tab/>
        <w:t>NOTICE TO ALL CONTRACTORS SET-OFF FOR STATE TAX NOTICE</w:t>
      </w:r>
      <w:bookmarkEnd w:id="1912"/>
      <w:bookmarkEnd w:id="1913"/>
      <w:bookmarkEnd w:id="1914"/>
      <w:bookmarkEnd w:id="1915"/>
      <w:bookmarkEnd w:id="1916"/>
      <w:bookmarkEnd w:id="1917"/>
    </w:p>
    <w:p w14:paraId="54CB08F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54:49-19,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or other deductions which might be attributable to the taxpayer, partner or shareholder subject to set-off under this act. </w:t>
      </w:r>
    </w:p>
    <w:p w14:paraId="0C24DF4E" w14:textId="77777777" w:rsidR="006174DE" w:rsidRDefault="006174DE" w:rsidP="00E82A84">
      <w:pPr>
        <w:pStyle w:val="Default"/>
        <w:jc w:val="both"/>
        <w:rPr>
          <w:rFonts w:ascii="Arial" w:hAnsi="Arial" w:cs="Arial"/>
          <w:sz w:val="22"/>
          <w:szCs w:val="22"/>
          <w:lang w:val="x-none"/>
        </w:rPr>
      </w:pPr>
    </w:p>
    <w:p w14:paraId="7D975D7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to the taxpayer shall be stayed. </w:t>
      </w:r>
    </w:p>
    <w:p w14:paraId="32E8BB67" w14:textId="77777777" w:rsidR="00E82A84" w:rsidRPr="00E82A84" w:rsidRDefault="00E82A84" w:rsidP="00E82A84">
      <w:pPr>
        <w:pStyle w:val="Default"/>
        <w:jc w:val="both"/>
        <w:rPr>
          <w:rFonts w:ascii="Arial" w:hAnsi="Arial" w:cs="Arial"/>
          <w:b/>
          <w:sz w:val="22"/>
          <w:szCs w:val="22"/>
          <w:lang w:val="x-none"/>
        </w:rPr>
      </w:pPr>
    </w:p>
    <w:p w14:paraId="256A21EE" w14:textId="77777777" w:rsidR="00E82A84" w:rsidRPr="00E82A84" w:rsidRDefault="00E82A84" w:rsidP="0067363C">
      <w:pPr>
        <w:pStyle w:val="Default"/>
        <w:keepNext/>
        <w:jc w:val="both"/>
        <w:rPr>
          <w:rFonts w:ascii="Arial" w:hAnsi="Arial" w:cs="Arial"/>
          <w:b/>
          <w:bCs/>
          <w:sz w:val="22"/>
          <w:szCs w:val="22"/>
          <w:u w:val="single"/>
          <w:lang w:val="x-none"/>
        </w:rPr>
      </w:pPr>
      <w:bookmarkStart w:id="1918" w:name="_Toc469579751"/>
      <w:bookmarkStart w:id="1919" w:name="_Toc469932235"/>
      <w:bookmarkStart w:id="1920" w:name="_Toc476315920"/>
      <w:bookmarkStart w:id="1921" w:name="_Toc476644268"/>
      <w:bookmarkStart w:id="1922" w:name="_Toc485039869"/>
      <w:bookmarkStart w:id="1923" w:name="_Toc485041285"/>
      <w:r w:rsidRPr="00E82A84">
        <w:rPr>
          <w:rFonts w:ascii="Arial" w:hAnsi="Arial" w:cs="Arial"/>
          <w:b/>
          <w:bCs/>
          <w:sz w:val="22"/>
          <w:szCs w:val="22"/>
          <w:u w:val="single"/>
          <w:lang w:val="x-none"/>
        </w:rPr>
        <w:t>2.10</w:t>
      </w:r>
      <w:r w:rsidRPr="00E82A84">
        <w:rPr>
          <w:rFonts w:ascii="Arial" w:hAnsi="Arial" w:cs="Arial"/>
          <w:b/>
          <w:bCs/>
          <w:sz w:val="22"/>
          <w:szCs w:val="22"/>
          <w:u w:val="single"/>
          <w:lang w:val="x-none"/>
        </w:rPr>
        <w:tab/>
        <w:t>COMPLIANCE - LAWS</w:t>
      </w:r>
      <w:bookmarkEnd w:id="1918"/>
      <w:bookmarkEnd w:id="1919"/>
      <w:bookmarkEnd w:id="1920"/>
      <w:bookmarkEnd w:id="1921"/>
      <w:bookmarkEnd w:id="1922"/>
      <w:bookmarkEnd w:id="1923"/>
    </w:p>
    <w:p w14:paraId="73A4742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all local, State and Federal laws, rules and regulations applicable to this contract and to the goods delivered and/or services performed hereunder. </w:t>
      </w:r>
    </w:p>
    <w:p w14:paraId="070A2F48" w14:textId="77777777" w:rsidR="00E82A84" w:rsidRPr="00E82A84" w:rsidRDefault="00E82A84" w:rsidP="00E82A84">
      <w:pPr>
        <w:pStyle w:val="Default"/>
        <w:jc w:val="both"/>
        <w:rPr>
          <w:rFonts w:ascii="Arial" w:hAnsi="Arial" w:cs="Arial"/>
          <w:b/>
          <w:sz w:val="22"/>
          <w:szCs w:val="22"/>
          <w:lang w:val="x-none"/>
        </w:rPr>
      </w:pPr>
    </w:p>
    <w:p w14:paraId="2CC4888B" w14:textId="77777777" w:rsidR="00E82A84" w:rsidRPr="00E82A84" w:rsidRDefault="00E82A84" w:rsidP="0067363C">
      <w:pPr>
        <w:pStyle w:val="Default"/>
        <w:keepNext/>
        <w:jc w:val="both"/>
        <w:rPr>
          <w:rFonts w:ascii="Arial" w:hAnsi="Arial" w:cs="Arial"/>
          <w:sz w:val="22"/>
          <w:szCs w:val="22"/>
          <w:lang w:val="x-none"/>
        </w:rPr>
      </w:pPr>
      <w:bookmarkStart w:id="1924" w:name="_Toc469579752"/>
      <w:bookmarkStart w:id="1925" w:name="_Toc469932236"/>
      <w:bookmarkStart w:id="1926" w:name="_Toc476315921"/>
      <w:bookmarkStart w:id="1927" w:name="_Toc476644269"/>
      <w:bookmarkStart w:id="1928" w:name="_Toc485039870"/>
      <w:bookmarkStart w:id="1929" w:name="_Toc485041286"/>
      <w:r w:rsidRPr="00E82A84">
        <w:rPr>
          <w:rFonts w:ascii="Arial" w:hAnsi="Arial" w:cs="Arial"/>
          <w:b/>
          <w:bCs/>
          <w:sz w:val="22"/>
          <w:szCs w:val="22"/>
          <w:u w:val="single"/>
          <w:lang w:val="x-none"/>
        </w:rPr>
        <w:t>2.11</w:t>
      </w:r>
      <w:r w:rsidRPr="00E82A84">
        <w:rPr>
          <w:rFonts w:ascii="Arial" w:hAnsi="Arial" w:cs="Arial"/>
          <w:b/>
          <w:bCs/>
          <w:sz w:val="22"/>
          <w:szCs w:val="22"/>
          <w:u w:val="single"/>
          <w:lang w:val="x-none"/>
        </w:rPr>
        <w:tab/>
        <w:t>COMPLIANCE - STATE LAWS</w:t>
      </w:r>
      <w:bookmarkEnd w:id="1924"/>
      <w:bookmarkEnd w:id="1925"/>
      <w:bookmarkEnd w:id="1926"/>
      <w:bookmarkEnd w:id="1927"/>
      <w:bookmarkEnd w:id="1928"/>
      <w:bookmarkEnd w:id="1929"/>
    </w:p>
    <w:p w14:paraId="0AB6F67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agreed and understood that any contracts and/or orders placed as a result of [this proposal] shall be governed and construed and the rights and obligations of the parties hereto shall be determined in accordance with the laws of the State of New Jersey.</w:t>
      </w:r>
    </w:p>
    <w:p w14:paraId="281B09E1" w14:textId="77777777" w:rsidR="00E82A84" w:rsidRPr="00E82A84" w:rsidRDefault="00E82A84" w:rsidP="00E82A84">
      <w:pPr>
        <w:pStyle w:val="Default"/>
        <w:jc w:val="both"/>
        <w:rPr>
          <w:rFonts w:ascii="Arial" w:hAnsi="Arial" w:cs="Arial"/>
          <w:b/>
          <w:bCs/>
          <w:sz w:val="22"/>
          <w:szCs w:val="22"/>
          <w:u w:val="single"/>
          <w:lang w:val="x-none"/>
        </w:rPr>
      </w:pPr>
    </w:p>
    <w:p w14:paraId="3056C8DE" w14:textId="77777777" w:rsidR="00E82A84" w:rsidRPr="00E82A84" w:rsidRDefault="00E82A84" w:rsidP="0067363C">
      <w:pPr>
        <w:pStyle w:val="Default"/>
        <w:keepNext/>
        <w:jc w:val="both"/>
        <w:rPr>
          <w:rFonts w:ascii="Arial" w:hAnsi="Arial" w:cs="Arial"/>
          <w:bCs/>
          <w:sz w:val="22"/>
          <w:szCs w:val="22"/>
          <w:lang w:val="x-none"/>
        </w:rPr>
      </w:pPr>
      <w:bookmarkStart w:id="1930" w:name="_Toc485039871"/>
      <w:bookmarkStart w:id="1931" w:name="_Toc485041287"/>
      <w:r w:rsidRPr="00E82A84">
        <w:rPr>
          <w:rFonts w:ascii="Arial" w:hAnsi="Arial" w:cs="Arial"/>
          <w:b/>
          <w:bCs/>
          <w:sz w:val="22"/>
          <w:szCs w:val="22"/>
          <w:u w:val="single"/>
          <w:lang w:val="x-none"/>
        </w:rPr>
        <w:t>2.12</w:t>
      </w:r>
      <w:r w:rsidRPr="00E82A84">
        <w:rPr>
          <w:rFonts w:ascii="Arial" w:hAnsi="Arial" w:cs="Arial"/>
          <w:b/>
          <w:bCs/>
          <w:sz w:val="22"/>
          <w:szCs w:val="22"/>
          <w:u w:val="single"/>
          <w:lang w:val="x-none"/>
        </w:rPr>
        <w:tab/>
        <w:t>Warranty of no solicitation on commission or contingent fee basis</w:t>
      </w:r>
      <w:bookmarkEnd w:id="1930"/>
      <w:bookmarkEnd w:id="1931"/>
    </w:p>
    <w:p w14:paraId="0C64B51C" w14:textId="77777777" w:rsidR="00E82A84" w:rsidRPr="00E82A84" w:rsidRDefault="00E82A84" w:rsidP="0067363C">
      <w:pPr>
        <w:pStyle w:val="Default"/>
        <w:keepNext/>
        <w:jc w:val="both"/>
        <w:rPr>
          <w:rFonts w:ascii="Arial" w:hAnsi="Arial" w:cs="Arial"/>
          <w:b/>
          <w:bCs/>
          <w:sz w:val="22"/>
          <w:szCs w:val="22"/>
          <w:u w:val="single"/>
          <w:lang w:val="x-none"/>
        </w:rPr>
      </w:pPr>
      <w:r w:rsidRPr="00E82A84">
        <w:rPr>
          <w:rFonts w:ascii="Arial" w:hAnsi="Arial" w:cs="Arial"/>
          <w:bCs/>
          <w:sz w:val="22"/>
          <w:szCs w:val="22"/>
          <w:lang w:val="x-none"/>
        </w:rPr>
        <w:t>The contractor warrants 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0E849917" w14:textId="77777777" w:rsidR="00E82A84" w:rsidRPr="00E82A84" w:rsidRDefault="00E82A84" w:rsidP="00E82A84">
      <w:pPr>
        <w:pStyle w:val="Default"/>
        <w:jc w:val="both"/>
        <w:rPr>
          <w:rFonts w:ascii="Arial" w:hAnsi="Arial" w:cs="Arial"/>
          <w:sz w:val="22"/>
          <w:szCs w:val="22"/>
          <w:lang w:val="x-none"/>
        </w:rPr>
      </w:pPr>
    </w:p>
    <w:p w14:paraId="0FF1B763" w14:textId="77777777" w:rsidR="00E82A84" w:rsidRPr="00E82A84" w:rsidRDefault="00E82A84" w:rsidP="0067363C">
      <w:pPr>
        <w:pStyle w:val="Default"/>
        <w:keepNext/>
        <w:jc w:val="both"/>
        <w:rPr>
          <w:rFonts w:ascii="Arial" w:hAnsi="Arial" w:cs="Arial"/>
          <w:sz w:val="22"/>
          <w:szCs w:val="22"/>
          <w:lang w:val="x-none"/>
        </w:rPr>
      </w:pPr>
      <w:bookmarkStart w:id="1932" w:name="_Toc485039872"/>
      <w:bookmarkStart w:id="1933" w:name="_Toc485041288"/>
      <w:r w:rsidRPr="00E82A84">
        <w:rPr>
          <w:rFonts w:ascii="Arial" w:hAnsi="Arial" w:cs="Arial"/>
          <w:b/>
          <w:bCs/>
          <w:sz w:val="22"/>
          <w:szCs w:val="22"/>
          <w:u w:val="single"/>
          <w:lang w:val="x-none"/>
        </w:rPr>
        <w:t>3.</w:t>
      </w:r>
      <w:r w:rsidRPr="00E82A84">
        <w:rPr>
          <w:rFonts w:ascii="Arial" w:hAnsi="Arial" w:cs="Arial"/>
          <w:b/>
          <w:bCs/>
          <w:sz w:val="22"/>
          <w:szCs w:val="22"/>
          <w:u w:val="single"/>
          <w:lang w:val="x-none"/>
        </w:rPr>
        <w:tab/>
        <w:t>STATE LAW REQUIRING MANDATORY COMPLIANCE BY CONTRACTORS UNDER CIRCUMSTANCES SET FORTH IN LAW OR BASED ON THE TYPE OF CONTRACT</w:t>
      </w:r>
      <w:bookmarkEnd w:id="1932"/>
      <w:bookmarkEnd w:id="1933"/>
      <w:r w:rsidRPr="00E82A84">
        <w:rPr>
          <w:rFonts w:ascii="Arial" w:hAnsi="Arial" w:cs="Arial"/>
          <w:b/>
          <w:bCs/>
          <w:sz w:val="22"/>
          <w:szCs w:val="22"/>
          <w:u w:val="single"/>
          <w:lang w:val="x-none"/>
        </w:rPr>
        <w:t xml:space="preserve"> </w:t>
      </w:r>
    </w:p>
    <w:p w14:paraId="47151500" w14:textId="77777777" w:rsidR="00E82A84" w:rsidRPr="00E82A84" w:rsidRDefault="00E82A84" w:rsidP="0067363C">
      <w:pPr>
        <w:pStyle w:val="Default"/>
        <w:keepNext/>
        <w:jc w:val="both"/>
        <w:rPr>
          <w:rFonts w:ascii="Arial" w:hAnsi="Arial" w:cs="Arial"/>
          <w:b/>
          <w:sz w:val="22"/>
          <w:szCs w:val="22"/>
          <w:lang w:val="x-none"/>
        </w:rPr>
      </w:pPr>
    </w:p>
    <w:p w14:paraId="0ED37825" w14:textId="77777777" w:rsidR="00E82A84" w:rsidRPr="00E82A84" w:rsidRDefault="00E82A84" w:rsidP="0067363C">
      <w:pPr>
        <w:pStyle w:val="Default"/>
        <w:keepNext/>
        <w:jc w:val="both"/>
        <w:rPr>
          <w:rFonts w:ascii="Arial" w:hAnsi="Arial" w:cs="Arial"/>
          <w:b/>
          <w:bCs/>
          <w:sz w:val="22"/>
          <w:szCs w:val="22"/>
          <w:u w:val="single"/>
          <w:lang w:val="x-none"/>
        </w:rPr>
      </w:pPr>
      <w:bookmarkStart w:id="1934" w:name="_Toc485039873"/>
      <w:bookmarkStart w:id="1935" w:name="_Toc485041289"/>
      <w:r w:rsidRPr="00E82A84">
        <w:rPr>
          <w:rFonts w:ascii="Arial" w:hAnsi="Arial" w:cs="Arial"/>
          <w:b/>
          <w:bCs/>
          <w:sz w:val="22"/>
          <w:szCs w:val="22"/>
          <w:u w:val="single"/>
          <w:lang w:val="x-none"/>
        </w:rPr>
        <w:t>3.1</w:t>
      </w:r>
      <w:r w:rsidRPr="00E82A84">
        <w:rPr>
          <w:rFonts w:ascii="Arial" w:hAnsi="Arial" w:cs="Arial"/>
          <w:b/>
          <w:bCs/>
          <w:sz w:val="22"/>
          <w:szCs w:val="22"/>
          <w:u w:val="single"/>
          <w:lang w:val="x-none"/>
        </w:rPr>
        <w:tab/>
        <w:t>COMPLIANCE - CODES</w:t>
      </w:r>
      <w:bookmarkEnd w:id="1934"/>
      <w:bookmarkEnd w:id="1935"/>
    </w:p>
    <w:p w14:paraId="61B4E06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comply with NJUCC and the latest NEC70, B.O.C.A. Basic Building code, OSHA and all applicable codes for this requirement. The contractor shall be responsible for securing and paying all necessary permits, where applicable. </w:t>
      </w:r>
    </w:p>
    <w:p w14:paraId="7312D69E" w14:textId="77777777" w:rsidR="00E82A84" w:rsidRPr="00E82A84" w:rsidRDefault="00E82A84" w:rsidP="00E82A84">
      <w:pPr>
        <w:pStyle w:val="Default"/>
        <w:jc w:val="both"/>
        <w:rPr>
          <w:rFonts w:ascii="Arial" w:hAnsi="Arial" w:cs="Arial"/>
          <w:b/>
          <w:sz w:val="22"/>
          <w:szCs w:val="22"/>
          <w:lang w:val="x-none"/>
        </w:rPr>
      </w:pPr>
    </w:p>
    <w:p w14:paraId="34C05280" w14:textId="77777777" w:rsidR="00E82A84" w:rsidRPr="00E82A84" w:rsidRDefault="00E82A84" w:rsidP="0067363C">
      <w:pPr>
        <w:pStyle w:val="Default"/>
        <w:keepNext/>
        <w:jc w:val="both"/>
        <w:rPr>
          <w:rFonts w:ascii="Arial" w:hAnsi="Arial" w:cs="Arial"/>
          <w:b/>
          <w:bCs/>
          <w:sz w:val="22"/>
          <w:szCs w:val="22"/>
          <w:u w:val="single"/>
          <w:lang w:val="x-none"/>
        </w:rPr>
      </w:pPr>
      <w:bookmarkStart w:id="1936" w:name="_Toc485039874"/>
      <w:bookmarkStart w:id="1937" w:name="_Toc485041290"/>
      <w:r w:rsidRPr="00E82A84">
        <w:rPr>
          <w:rFonts w:ascii="Arial" w:hAnsi="Arial" w:cs="Arial"/>
          <w:b/>
          <w:bCs/>
          <w:sz w:val="22"/>
          <w:szCs w:val="22"/>
          <w:u w:val="single"/>
          <w:lang w:val="x-none"/>
        </w:rPr>
        <w:t>3.2</w:t>
      </w:r>
      <w:r w:rsidRPr="00E82A84">
        <w:rPr>
          <w:rFonts w:ascii="Arial" w:hAnsi="Arial" w:cs="Arial"/>
          <w:b/>
          <w:bCs/>
          <w:sz w:val="22"/>
          <w:szCs w:val="22"/>
          <w:u w:val="single"/>
          <w:lang w:val="x-none"/>
        </w:rPr>
        <w:tab/>
        <w:t>PUBLIC WORKS CONTRACTOR REGISTRATION ACT</w:t>
      </w:r>
      <w:bookmarkEnd w:id="1936"/>
      <w:bookmarkEnd w:id="1937"/>
    </w:p>
    <w:p w14:paraId="5129CFF1"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Public Works Contractor Registration Act requires all contractors, subcontractors and lower tier subcontractor(s) who engage in any contract for public work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34:11-56.26 be first registered with the New Jersey Department of Labor and Workforce Development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34:11-56.51. Any questions regarding the registration process should be directed to the Division of Wage and Hour Compliance at (609) 292-9464. </w:t>
      </w:r>
    </w:p>
    <w:p w14:paraId="4C1B296A" w14:textId="77777777" w:rsidR="00E82A84" w:rsidRDefault="00E82A84" w:rsidP="00E82A84">
      <w:pPr>
        <w:pStyle w:val="Default"/>
        <w:jc w:val="both"/>
        <w:rPr>
          <w:rFonts w:ascii="Arial" w:hAnsi="Arial" w:cs="Arial"/>
          <w:b/>
          <w:sz w:val="22"/>
          <w:szCs w:val="22"/>
          <w:lang w:val="x-none"/>
        </w:rPr>
      </w:pPr>
    </w:p>
    <w:p w14:paraId="32C7D363" w14:textId="77777777" w:rsidR="00E05407" w:rsidRPr="00E82A84" w:rsidRDefault="00E05407" w:rsidP="00E82A84">
      <w:pPr>
        <w:pStyle w:val="Default"/>
        <w:jc w:val="both"/>
        <w:rPr>
          <w:rFonts w:ascii="Arial" w:hAnsi="Arial" w:cs="Arial"/>
          <w:b/>
          <w:sz w:val="22"/>
          <w:szCs w:val="22"/>
          <w:lang w:val="x-none"/>
        </w:rPr>
      </w:pPr>
    </w:p>
    <w:p w14:paraId="4910B1AE" w14:textId="77777777" w:rsidR="00E82A84" w:rsidRPr="00E82A84" w:rsidRDefault="00E82A84" w:rsidP="0067363C">
      <w:pPr>
        <w:pStyle w:val="Default"/>
        <w:keepNext/>
        <w:jc w:val="both"/>
        <w:rPr>
          <w:rFonts w:ascii="Arial" w:hAnsi="Arial" w:cs="Arial"/>
          <w:b/>
          <w:bCs/>
          <w:sz w:val="22"/>
          <w:szCs w:val="22"/>
          <w:u w:val="single"/>
          <w:lang w:val="x-none"/>
        </w:rPr>
      </w:pPr>
      <w:bookmarkStart w:id="1938" w:name="_Toc485039875"/>
      <w:bookmarkStart w:id="1939" w:name="_Toc485041291"/>
      <w:r w:rsidRPr="00E82A84">
        <w:rPr>
          <w:rFonts w:ascii="Arial" w:hAnsi="Arial" w:cs="Arial"/>
          <w:b/>
          <w:bCs/>
          <w:sz w:val="22"/>
          <w:szCs w:val="22"/>
          <w:u w:val="single"/>
          <w:lang w:val="x-none"/>
        </w:rPr>
        <w:lastRenderedPageBreak/>
        <w:t>3.3</w:t>
      </w:r>
      <w:r w:rsidRPr="00E82A84">
        <w:rPr>
          <w:rFonts w:ascii="Arial" w:hAnsi="Arial" w:cs="Arial"/>
          <w:b/>
          <w:bCs/>
          <w:sz w:val="22"/>
          <w:szCs w:val="22"/>
          <w:u w:val="single"/>
          <w:lang w:val="x-none"/>
        </w:rPr>
        <w:tab/>
        <w:t>PUBLIC WORKS CONTRACT - ADDITIONAL AFFIRMATIVE ACTION REQUIREMENTS</w:t>
      </w:r>
      <w:bookmarkEnd w:id="1938"/>
      <w:bookmarkEnd w:id="1939"/>
    </w:p>
    <w:p w14:paraId="207D48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10:2-1 requires that during the performance of this contract, the contractor must agree as follows: </w:t>
      </w:r>
    </w:p>
    <w:p w14:paraId="015F1CEC" w14:textId="77777777" w:rsidR="00E82A84" w:rsidRPr="00E82A84" w:rsidRDefault="00E82A84" w:rsidP="00E82A84">
      <w:pPr>
        <w:pStyle w:val="Default"/>
        <w:jc w:val="both"/>
        <w:rPr>
          <w:rFonts w:ascii="Arial" w:hAnsi="Arial" w:cs="Arial"/>
          <w:sz w:val="22"/>
          <w:szCs w:val="22"/>
          <w:u w:val="single"/>
          <w:lang w:val="x-none"/>
        </w:rPr>
      </w:pPr>
    </w:p>
    <w:p w14:paraId="38E5368B" w14:textId="77777777" w:rsidR="00E82A84" w:rsidRPr="00E82A84" w:rsidRDefault="00E82A84" w:rsidP="000A26C8">
      <w:pPr>
        <w:pStyle w:val="Default"/>
        <w:numPr>
          <w:ilvl w:val="0"/>
          <w:numId w:val="46"/>
        </w:numPr>
        <w:ind w:left="720" w:hanging="360"/>
        <w:jc w:val="both"/>
        <w:rPr>
          <w:rFonts w:ascii="Arial" w:hAnsi="Arial" w:cs="Arial"/>
          <w:iCs/>
          <w:sz w:val="22"/>
          <w:szCs w:val="22"/>
          <w:lang w:val="x-none"/>
        </w:rPr>
      </w:pPr>
      <w:r w:rsidRPr="00E82A84">
        <w:rPr>
          <w:rFonts w:ascii="Arial" w:hAnsi="Arial" w:cs="Arial"/>
          <w:iCs/>
          <w:sz w:val="22"/>
          <w:szCs w:val="22"/>
          <w:lang w:val="x-none"/>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C6A3DCD" w14:textId="77777777" w:rsidR="00E82A84" w:rsidRPr="00E82A84" w:rsidRDefault="00E82A84" w:rsidP="00595C35">
      <w:pPr>
        <w:pStyle w:val="Default"/>
        <w:ind w:left="720" w:hanging="360"/>
        <w:jc w:val="both"/>
        <w:rPr>
          <w:rFonts w:ascii="Arial" w:hAnsi="Arial" w:cs="Arial"/>
          <w:iCs/>
          <w:sz w:val="22"/>
          <w:szCs w:val="22"/>
          <w:lang w:val="x-none"/>
        </w:rPr>
      </w:pPr>
    </w:p>
    <w:p w14:paraId="32231277" w14:textId="77777777" w:rsidR="0045527D" w:rsidRDefault="0045527D" w:rsidP="000A26C8">
      <w:pPr>
        <w:pStyle w:val="ListParagraph"/>
        <w:numPr>
          <w:ilvl w:val="0"/>
          <w:numId w:val="46"/>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22B87D2" w14:textId="77777777" w:rsidR="00E82A84" w:rsidRPr="00E82A84" w:rsidRDefault="00E82A84" w:rsidP="00595C35">
      <w:pPr>
        <w:pStyle w:val="Default"/>
        <w:ind w:left="720" w:hanging="360"/>
        <w:jc w:val="both"/>
        <w:rPr>
          <w:rFonts w:ascii="Arial" w:hAnsi="Arial" w:cs="Arial"/>
          <w:iCs/>
          <w:sz w:val="22"/>
          <w:szCs w:val="22"/>
          <w:lang w:val="x-none"/>
        </w:rPr>
      </w:pPr>
    </w:p>
    <w:p w14:paraId="3B066B37" w14:textId="77777777" w:rsidR="00E82A84" w:rsidRPr="00E82A84" w:rsidRDefault="00E82A84" w:rsidP="000A26C8">
      <w:pPr>
        <w:pStyle w:val="Default"/>
        <w:numPr>
          <w:ilvl w:val="0"/>
          <w:numId w:val="46"/>
        </w:numPr>
        <w:ind w:left="720" w:hanging="360"/>
        <w:jc w:val="both"/>
        <w:rPr>
          <w:rFonts w:ascii="Arial" w:hAnsi="Arial" w:cs="Arial"/>
          <w:iCs/>
          <w:sz w:val="22"/>
          <w:szCs w:val="22"/>
          <w:lang w:val="x-none"/>
        </w:rPr>
      </w:pPr>
      <w:r w:rsidRPr="00E82A84">
        <w:rPr>
          <w:rFonts w:ascii="Arial" w:hAnsi="Arial" w:cs="Arial"/>
          <w:iCs/>
          <w:sz w:val="22"/>
          <w:szCs w:val="22"/>
          <w:lang w:val="x-none"/>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04BF45A" w14:textId="77777777" w:rsidR="00E82A84" w:rsidRPr="00E82A84" w:rsidRDefault="00E82A84" w:rsidP="00595C35">
      <w:pPr>
        <w:pStyle w:val="Default"/>
        <w:ind w:left="720" w:hanging="360"/>
        <w:jc w:val="both"/>
        <w:rPr>
          <w:rFonts w:ascii="Arial" w:hAnsi="Arial" w:cs="Arial"/>
          <w:iCs/>
          <w:sz w:val="22"/>
          <w:szCs w:val="22"/>
          <w:lang w:val="x-none"/>
        </w:rPr>
      </w:pPr>
    </w:p>
    <w:p w14:paraId="7CE9CC3A" w14:textId="77777777" w:rsidR="00E82A84" w:rsidRPr="00E82A84" w:rsidRDefault="00E82A84" w:rsidP="000A26C8">
      <w:pPr>
        <w:pStyle w:val="Default"/>
        <w:numPr>
          <w:ilvl w:val="0"/>
          <w:numId w:val="46"/>
        </w:numPr>
        <w:ind w:left="720" w:hanging="360"/>
        <w:jc w:val="both"/>
        <w:rPr>
          <w:rFonts w:ascii="Arial" w:hAnsi="Arial" w:cs="Arial"/>
          <w:sz w:val="22"/>
          <w:szCs w:val="22"/>
          <w:u w:val="single"/>
          <w:lang w:val="x-none"/>
        </w:rPr>
      </w:pPr>
      <w:r w:rsidRPr="00E82A84">
        <w:rPr>
          <w:rFonts w:ascii="Arial" w:hAnsi="Arial" w:cs="Arial"/>
          <w:iCs/>
          <w:sz w:val="22"/>
          <w:szCs w:val="22"/>
          <w:lang w:val="x-none"/>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04CBB5E" w14:textId="77777777" w:rsidR="00E82A84" w:rsidRPr="00E82A84" w:rsidRDefault="00E82A84" w:rsidP="00E82A84">
      <w:pPr>
        <w:pStyle w:val="Default"/>
        <w:jc w:val="both"/>
        <w:rPr>
          <w:rFonts w:ascii="Arial" w:hAnsi="Arial" w:cs="Arial"/>
          <w:sz w:val="22"/>
          <w:szCs w:val="22"/>
          <w:u w:val="single"/>
          <w:lang w:val="x-none"/>
        </w:rPr>
      </w:pPr>
    </w:p>
    <w:p w14:paraId="0ABCD56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10:5-33 and </w:t>
      </w:r>
      <w:r w:rsidRPr="00E82A84">
        <w:rPr>
          <w:rFonts w:ascii="Arial" w:hAnsi="Arial" w:cs="Arial"/>
          <w:sz w:val="22"/>
          <w:szCs w:val="22"/>
          <w:u w:val="single"/>
          <w:lang w:val="x-none"/>
        </w:rPr>
        <w:t>N.J.A.C.</w:t>
      </w:r>
      <w:r w:rsidRPr="00E82A84">
        <w:rPr>
          <w:rFonts w:ascii="Arial" w:hAnsi="Arial" w:cs="Arial"/>
          <w:sz w:val="22"/>
          <w:szCs w:val="22"/>
          <w:lang w:val="x-none"/>
        </w:rPr>
        <w:t xml:space="preserve"> 17:27-3.5 require that during the performance of this contract, the contractor must agree as follows: </w:t>
      </w:r>
    </w:p>
    <w:p w14:paraId="09537224" w14:textId="77777777" w:rsidR="00E82A84" w:rsidRPr="00E82A84" w:rsidRDefault="00E82A84" w:rsidP="00E82A84">
      <w:pPr>
        <w:pStyle w:val="Default"/>
        <w:jc w:val="both"/>
        <w:rPr>
          <w:rFonts w:ascii="Arial" w:hAnsi="Arial" w:cs="Arial"/>
          <w:sz w:val="22"/>
          <w:szCs w:val="22"/>
          <w:lang w:val="x-none"/>
        </w:rPr>
      </w:pPr>
    </w:p>
    <w:p w14:paraId="614E7883" w14:textId="77777777" w:rsidR="00E82A84" w:rsidRPr="00E82A84" w:rsidRDefault="00E82A84" w:rsidP="000A26C8">
      <w:pPr>
        <w:pStyle w:val="Default"/>
        <w:numPr>
          <w:ilvl w:val="0"/>
          <w:numId w:val="5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1A722497" w14:textId="77777777" w:rsidR="00E82A84" w:rsidRPr="00E82A84" w:rsidRDefault="00E82A84" w:rsidP="00595C35">
      <w:pPr>
        <w:pStyle w:val="Default"/>
        <w:ind w:left="720" w:hanging="360"/>
        <w:jc w:val="both"/>
        <w:rPr>
          <w:rFonts w:ascii="Arial" w:hAnsi="Arial" w:cs="Arial"/>
          <w:sz w:val="22"/>
          <w:szCs w:val="22"/>
          <w:lang w:val="x-none"/>
        </w:rPr>
      </w:pPr>
    </w:p>
    <w:p w14:paraId="27F27705" w14:textId="77777777" w:rsidR="00E82A84" w:rsidRPr="00E82A84" w:rsidRDefault="00E82A84" w:rsidP="000A26C8">
      <w:pPr>
        <w:pStyle w:val="Default"/>
        <w:numPr>
          <w:ilvl w:val="0"/>
          <w:numId w:val="5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BCCBD35" w14:textId="77777777" w:rsidR="00E82A84" w:rsidRPr="00E82A84" w:rsidRDefault="00E82A84" w:rsidP="00595C35">
      <w:pPr>
        <w:pStyle w:val="Default"/>
        <w:ind w:left="720" w:hanging="360"/>
        <w:jc w:val="both"/>
        <w:rPr>
          <w:rFonts w:ascii="Arial" w:hAnsi="Arial" w:cs="Arial"/>
          <w:sz w:val="22"/>
          <w:szCs w:val="22"/>
          <w:lang w:val="x-none"/>
        </w:rPr>
      </w:pPr>
    </w:p>
    <w:p w14:paraId="18834B2F" w14:textId="77777777" w:rsidR="00E82A84" w:rsidRPr="00E82A84" w:rsidRDefault="00E82A84" w:rsidP="000A26C8">
      <w:pPr>
        <w:pStyle w:val="Default"/>
        <w:numPr>
          <w:ilvl w:val="0"/>
          <w:numId w:val="52"/>
        </w:numPr>
        <w:ind w:left="720" w:hanging="360"/>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send to each labor union or representative of workers with which it has a collective bargaining agreement or other contract or understanding, a notice, to be provided by the agency contracting officer, </w:t>
      </w:r>
      <w:r w:rsidRPr="00E82A84">
        <w:rPr>
          <w:rFonts w:ascii="Arial" w:hAnsi="Arial" w:cs="Arial"/>
          <w:sz w:val="22"/>
          <w:szCs w:val="22"/>
          <w:lang w:val="x-none"/>
        </w:rPr>
        <w:lastRenderedPageBreak/>
        <w:t xml:space="preserve">advising the labor union or workers' representative of the contractor's commitments under this act and shall post copies of the notice in conspicuous places available to employees and applicants for employment,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17:27-3.7 requires all contractors and subcontractors, if any, to further agree as follows: </w:t>
      </w:r>
    </w:p>
    <w:p w14:paraId="7FE81500" w14:textId="77777777" w:rsidR="00E82A84" w:rsidRPr="00E82A84" w:rsidRDefault="00E82A84" w:rsidP="00E82A84">
      <w:pPr>
        <w:pStyle w:val="Default"/>
        <w:jc w:val="both"/>
        <w:rPr>
          <w:rFonts w:ascii="Arial" w:hAnsi="Arial" w:cs="Arial"/>
          <w:sz w:val="22"/>
          <w:szCs w:val="22"/>
          <w:lang w:val="x-none"/>
        </w:rPr>
      </w:pPr>
    </w:p>
    <w:p w14:paraId="057A936B"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67363C">
        <w:rPr>
          <w:rFonts w:ascii="Arial" w:hAnsi="Arial" w:cs="Arial"/>
          <w:sz w:val="22"/>
          <w:szCs w:val="22"/>
          <w:u w:val="single"/>
          <w:lang w:val="x-none"/>
        </w:rPr>
        <w:t>.</w:t>
      </w:r>
      <w:r w:rsidRPr="00E82A84">
        <w:rPr>
          <w:rFonts w:ascii="Arial" w:hAnsi="Arial" w:cs="Arial"/>
          <w:sz w:val="22"/>
          <w:szCs w:val="22"/>
          <w:lang w:val="x-none"/>
        </w:rPr>
        <w:t xml:space="preserve"> 17:27-5.2;</w:t>
      </w:r>
    </w:p>
    <w:p w14:paraId="4A76316F" w14:textId="77777777" w:rsidR="00E82A84" w:rsidRPr="00E82A84" w:rsidRDefault="00E82A84" w:rsidP="00595C35">
      <w:pPr>
        <w:pStyle w:val="Default"/>
        <w:ind w:left="1440"/>
        <w:jc w:val="both"/>
        <w:rPr>
          <w:rFonts w:ascii="Arial" w:hAnsi="Arial" w:cs="Arial"/>
          <w:sz w:val="22"/>
          <w:szCs w:val="22"/>
          <w:lang w:val="x-none"/>
        </w:rPr>
      </w:pPr>
    </w:p>
    <w:p w14:paraId="335346B1"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1CCBC633" w14:textId="77777777" w:rsidR="00E82A84" w:rsidRPr="00E82A84" w:rsidRDefault="00E82A84" w:rsidP="00595C35">
      <w:pPr>
        <w:pStyle w:val="Default"/>
        <w:ind w:left="1440"/>
        <w:jc w:val="both"/>
        <w:rPr>
          <w:rFonts w:ascii="Arial" w:hAnsi="Arial" w:cs="Arial"/>
          <w:sz w:val="22"/>
          <w:szCs w:val="22"/>
          <w:lang w:val="x-none"/>
        </w:rPr>
      </w:pPr>
    </w:p>
    <w:p w14:paraId="507F5A75"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and</w:t>
      </w:r>
    </w:p>
    <w:p w14:paraId="40BE22BB" w14:textId="77777777" w:rsidR="00E82A84" w:rsidRPr="00E82A84" w:rsidRDefault="00E82A84" w:rsidP="00595C35">
      <w:pPr>
        <w:pStyle w:val="Default"/>
        <w:ind w:left="1440"/>
        <w:jc w:val="both"/>
        <w:rPr>
          <w:rFonts w:ascii="Arial" w:hAnsi="Arial" w:cs="Arial"/>
          <w:sz w:val="22"/>
          <w:szCs w:val="22"/>
          <w:lang w:val="x-none"/>
        </w:rPr>
      </w:pPr>
      <w:r w:rsidRPr="00E82A84">
        <w:rPr>
          <w:rFonts w:ascii="Arial" w:hAnsi="Arial" w:cs="Arial"/>
          <w:sz w:val="22"/>
          <w:szCs w:val="22"/>
          <w:lang w:val="x-none"/>
        </w:rPr>
        <w:t xml:space="preserve"> </w:t>
      </w:r>
    </w:p>
    <w:p w14:paraId="59472CCF" w14:textId="77777777" w:rsidR="00E82A84" w:rsidRPr="00E82A84" w:rsidRDefault="00E82A84" w:rsidP="004B0723">
      <w:pPr>
        <w:pStyle w:val="Default"/>
        <w:numPr>
          <w:ilvl w:val="1"/>
          <w:numId w:val="14"/>
        </w:numPr>
        <w:ind w:left="1440"/>
        <w:jc w:val="both"/>
        <w:rPr>
          <w:rFonts w:ascii="Arial" w:hAnsi="Arial" w:cs="Arial"/>
          <w:sz w:val="22"/>
          <w:szCs w:val="22"/>
          <w:lang w:val="x-none"/>
        </w:rPr>
      </w:pPr>
      <w:r w:rsidRPr="00E82A84">
        <w:rPr>
          <w:rFonts w:ascii="Arial" w:hAnsi="Arial" w:cs="Arial"/>
          <w:sz w:val="22"/>
          <w:szCs w:val="22"/>
          <w:lang w:val="x-none"/>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A8EE8FA" w14:textId="77777777" w:rsidR="00E82A84" w:rsidRPr="00E82A84" w:rsidRDefault="00E82A84" w:rsidP="00E82A84">
      <w:pPr>
        <w:pStyle w:val="Default"/>
        <w:jc w:val="both"/>
        <w:rPr>
          <w:rFonts w:ascii="Arial" w:hAnsi="Arial" w:cs="Arial"/>
          <w:sz w:val="22"/>
          <w:szCs w:val="22"/>
          <w:lang w:val="x-none"/>
        </w:rPr>
      </w:pPr>
    </w:p>
    <w:p w14:paraId="778C883F" w14:textId="77777777" w:rsidR="00E82A84" w:rsidRPr="00E82A84" w:rsidRDefault="00E82A84" w:rsidP="0067363C">
      <w:pPr>
        <w:pStyle w:val="Default"/>
        <w:keepNext/>
        <w:jc w:val="both"/>
        <w:rPr>
          <w:rFonts w:ascii="Arial" w:hAnsi="Arial" w:cs="Arial"/>
          <w:b/>
          <w:bCs/>
          <w:sz w:val="22"/>
          <w:szCs w:val="22"/>
          <w:u w:val="single"/>
          <w:lang w:val="x-none"/>
        </w:rPr>
      </w:pPr>
      <w:bookmarkStart w:id="1940" w:name="_Toc485039876"/>
      <w:bookmarkStart w:id="1941" w:name="_Toc485041292"/>
      <w:r w:rsidRPr="00E82A84">
        <w:rPr>
          <w:rFonts w:ascii="Arial" w:hAnsi="Arial" w:cs="Arial"/>
          <w:b/>
          <w:bCs/>
          <w:sz w:val="22"/>
          <w:szCs w:val="22"/>
          <w:u w:val="single"/>
          <w:lang w:val="x-none"/>
        </w:rPr>
        <w:t>3.4</w:t>
      </w:r>
      <w:r w:rsidRPr="00E82A84">
        <w:rPr>
          <w:rFonts w:ascii="Arial" w:hAnsi="Arial" w:cs="Arial"/>
          <w:b/>
          <w:bCs/>
          <w:sz w:val="22"/>
          <w:szCs w:val="22"/>
          <w:u w:val="single"/>
          <w:lang w:val="x-none"/>
        </w:rPr>
        <w:tab/>
        <w:t>BUILDING SERVICE</w:t>
      </w:r>
      <w:bookmarkEnd w:id="1940"/>
      <w:bookmarkEnd w:id="1941"/>
    </w:p>
    <w:p w14:paraId="6553D96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34:11-56.58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in any contract for building services,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employees of the contractor or subcontractors shall be paid prevailing wage for building services rates, as defined in </w:t>
      </w:r>
      <w:r w:rsidRPr="00E82A84">
        <w:rPr>
          <w:rFonts w:ascii="Arial" w:hAnsi="Arial" w:cs="Arial"/>
          <w:sz w:val="22"/>
          <w:szCs w:val="22"/>
          <w:u w:val="single"/>
          <w:lang w:val="x-none"/>
        </w:rPr>
        <w:t>N.J.S.A.</w:t>
      </w:r>
      <w:r w:rsidRPr="00E82A84">
        <w:rPr>
          <w:rFonts w:ascii="Arial" w:hAnsi="Arial" w:cs="Arial"/>
          <w:sz w:val="22"/>
          <w:szCs w:val="22"/>
          <w:lang w:val="x-none"/>
        </w:rPr>
        <w:t xml:space="preserve"> 34:11.56.59. The prevailing wage shall be adjusted annually during the term of the contract. </w:t>
      </w:r>
    </w:p>
    <w:p w14:paraId="5CC79895" w14:textId="77777777" w:rsidR="00E82A84" w:rsidRPr="00E82A84" w:rsidRDefault="00E82A84" w:rsidP="00E82A84">
      <w:pPr>
        <w:pStyle w:val="Default"/>
        <w:jc w:val="both"/>
        <w:rPr>
          <w:rFonts w:ascii="Arial" w:hAnsi="Arial" w:cs="Arial"/>
          <w:b/>
          <w:sz w:val="22"/>
          <w:szCs w:val="22"/>
          <w:lang w:val="x-none"/>
        </w:rPr>
      </w:pPr>
    </w:p>
    <w:p w14:paraId="7035825D" w14:textId="77777777" w:rsidR="00E82A84" w:rsidRPr="00E82A84" w:rsidRDefault="00E82A84" w:rsidP="0067363C">
      <w:pPr>
        <w:pStyle w:val="Default"/>
        <w:keepNext/>
        <w:jc w:val="both"/>
        <w:rPr>
          <w:rFonts w:ascii="Arial" w:hAnsi="Arial" w:cs="Arial"/>
          <w:b/>
          <w:bCs/>
          <w:sz w:val="22"/>
          <w:szCs w:val="22"/>
          <w:u w:val="single"/>
          <w:lang w:val="x-none"/>
        </w:rPr>
      </w:pPr>
      <w:bookmarkStart w:id="1942" w:name="_Toc485039877"/>
      <w:bookmarkStart w:id="1943" w:name="_Toc485041293"/>
      <w:r w:rsidRPr="00E82A84">
        <w:rPr>
          <w:rFonts w:ascii="Arial" w:hAnsi="Arial" w:cs="Arial"/>
          <w:b/>
          <w:bCs/>
          <w:sz w:val="22"/>
          <w:szCs w:val="22"/>
          <w:u w:val="single"/>
          <w:lang w:val="x-none"/>
        </w:rPr>
        <w:t>3.5</w:t>
      </w:r>
      <w:r w:rsidRPr="00E82A84">
        <w:rPr>
          <w:rFonts w:ascii="Arial" w:hAnsi="Arial" w:cs="Arial"/>
          <w:b/>
          <w:bCs/>
          <w:sz w:val="22"/>
          <w:szCs w:val="22"/>
          <w:u w:val="single"/>
          <w:lang w:val="x-none"/>
        </w:rPr>
        <w:tab/>
        <w:t>THE WORKER AND COMMUNITY RIGHT TO KNOW ACT</w:t>
      </w:r>
      <w:bookmarkEnd w:id="1942"/>
      <w:bookmarkEnd w:id="1943"/>
    </w:p>
    <w:p w14:paraId="4FD71BC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of </w:t>
      </w:r>
      <w:r w:rsidRPr="00E82A84">
        <w:rPr>
          <w:rFonts w:ascii="Arial" w:hAnsi="Arial" w:cs="Arial"/>
          <w:sz w:val="22"/>
          <w:szCs w:val="22"/>
          <w:u w:val="single"/>
          <w:lang w:val="x-none"/>
        </w:rPr>
        <w:t>N.J.S.A.</w:t>
      </w:r>
      <w:r w:rsidRPr="00E82A84">
        <w:rPr>
          <w:rFonts w:ascii="Arial" w:hAnsi="Arial" w:cs="Arial"/>
          <w:sz w:val="22"/>
          <w:szCs w:val="22"/>
          <w:lang w:val="x-none"/>
        </w:rPr>
        <w:t xml:space="preserve"> 34:5A-1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0A50793C" w14:textId="77777777" w:rsidR="00E82A84" w:rsidRPr="00E82A84" w:rsidRDefault="00E82A84" w:rsidP="00E82A84">
      <w:pPr>
        <w:pStyle w:val="Default"/>
        <w:jc w:val="both"/>
        <w:rPr>
          <w:rFonts w:ascii="Arial" w:hAnsi="Arial" w:cs="Arial"/>
          <w:b/>
          <w:sz w:val="22"/>
          <w:szCs w:val="22"/>
          <w:lang w:val="x-none"/>
        </w:rPr>
      </w:pPr>
    </w:p>
    <w:p w14:paraId="4C47962A" w14:textId="77777777" w:rsidR="00E82A84" w:rsidRPr="00E82A84" w:rsidRDefault="00E82A84" w:rsidP="0067363C">
      <w:pPr>
        <w:pStyle w:val="Default"/>
        <w:keepNext/>
        <w:jc w:val="both"/>
        <w:rPr>
          <w:rFonts w:ascii="Arial" w:hAnsi="Arial" w:cs="Arial"/>
          <w:b/>
          <w:bCs/>
          <w:sz w:val="22"/>
          <w:szCs w:val="22"/>
          <w:u w:val="single"/>
          <w:lang w:val="x-none"/>
        </w:rPr>
      </w:pPr>
      <w:bookmarkStart w:id="1944" w:name="_Toc485039878"/>
      <w:bookmarkStart w:id="1945" w:name="_Toc485041294"/>
      <w:r w:rsidRPr="00E82A84">
        <w:rPr>
          <w:rFonts w:ascii="Arial" w:hAnsi="Arial" w:cs="Arial"/>
          <w:b/>
          <w:bCs/>
          <w:sz w:val="22"/>
          <w:szCs w:val="22"/>
          <w:u w:val="single"/>
          <w:lang w:val="x-none"/>
        </w:rPr>
        <w:t>3.6</w:t>
      </w:r>
      <w:r w:rsidRPr="00E82A84">
        <w:rPr>
          <w:rFonts w:ascii="Arial" w:hAnsi="Arial" w:cs="Arial"/>
          <w:b/>
          <w:bCs/>
          <w:sz w:val="22"/>
          <w:szCs w:val="22"/>
          <w:u w:val="single"/>
          <w:lang w:val="x-none"/>
        </w:rPr>
        <w:tab/>
        <w:t>SERVICE PERFORMANCE WITHIN U.S.</w:t>
      </w:r>
      <w:bookmarkEnd w:id="1944"/>
      <w:bookmarkEnd w:id="1945"/>
    </w:p>
    <w:p w14:paraId="715898E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Under </w:t>
      </w:r>
      <w:r w:rsidRPr="00E82A84">
        <w:rPr>
          <w:rFonts w:ascii="Arial" w:hAnsi="Arial" w:cs="Arial"/>
          <w:sz w:val="22"/>
          <w:szCs w:val="22"/>
          <w:u w:val="single"/>
          <w:lang w:val="x-none"/>
        </w:rPr>
        <w:t>N.J.S.A.</w:t>
      </w:r>
      <w:r w:rsidRPr="00E82A84">
        <w:rPr>
          <w:rFonts w:ascii="Arial" w:hAnsi="Arial" w:cs="Arial"/>
          <w:sz w:val="22"/>
          <w:szCs w:val="22"/>
          <w:lang w:val="x-none"/>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6EEED957" w14:textId="77777777" w:rsidR="006174DE" w:rsidRDefault="006174DE" w:rsidP="00E82A84">
      <w:pPr>
        <w:pStyle w:val="Default"/>
        <w:jc w:val="both"/>
        <w:rPr>
          <w:rFonts w:ascii="Arial" w:hAnsi="Arial" w:cs="Arial"/>
          <w:sz w:val="22"/>
          <w:szCs w:val="22"/>
          <w:lang w:val="x-none"/>
        </w:rPr>
      </w:pPr>
    </w:p>
    <w:p w14:paraId="5C14CF85"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56A1755" w14:textId="77777777" w:rsidR="00E82A84" w:rsidRDefault="00E82A84" w:rsidP="00E82A84">
      <w:pPr>
        <w:pStyle w:val="Default"/>
        <w:jc w:val="both"/>
        <w:rPr>
          <w:rFonts w:ascii="Arial" w:hAnsi="Arial" w:cs="Arial"/>
          <w:b/>
          <w:sz w:val="22"/>
          <w:szCs w:val="22"/>
          <w:lang w:val="x-none"/>
        </w:rPr>
      </w:pPr>
    </w:p>
    <w:p w14:paraId="370544F9" w14:textId="77777777" w:rsidR="00E05407" w:rsidRDefault="00E05407" w:rsidP="00E82A84">
      <w:pPr>
        <w:pStyle w:val="Default"/>
        <w:jc w:val="both"/>
        <w:rPr>
          <w:rFonts w:ascii="Arial" w:hAnsi="Arial" w:cs="Arial"/>
          <w:b/>
          <w:sz w:val="22"/>
          <w:szCs w:val="22"/>
          <w:lang w:val="x-none"/>
        </w:rPr>
      </w:pPr>
    </w:p>
    <w:p w14:paraId="37F04D5E" w14:textId="77777777" w:rsidR="00E05407" w:rsidRPr="00E82A84" w:rsidRDefault="00E05407" w:rsidP="00E82A84">
      <w:pPr>
        <w:pStyle w:val="Default"/>
        <w:jc w:val="both"/>
        <w:rPr>
          <w:rFonts w:ascii="Arial" w:hAnsi="Arial" w:cs="Arial"/>
          <w:b/>
          <w:sz w:val="22"/>
          <w:szCs w:val="22"/>
          <w:lang w:val="x-none"/>
        </w:rPr>
      </w:pPr>
    </w:p>
    <w:p w14:paraId="720DCE93"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1946" w:name="_Toc485039879"/>
      <w:bookmarkStart w:id="1947" w:name="_Toc485041295"/>
      <w:r w:rsidRPr="00E82A84">
        <w:rPr>
          <w:rFonts w:ascii="Arial" w:hAnsi="Arial" w:cs="Arial"/>
          <w:b/>
          <w:bCs/>
          <w:sz w:val="22"/>
          <w:szCs w:val="22"/>
          <w:u w:val="single"/>
          <w:lang w:val="x-none"/>
        </w:rPr>
        <w:lastRenderedPageBreak/>
        <w:t>3.7</w:t>
      </w:r>
      <w:r w:rsidRPr="00E82A84">
        <w:rPr>
          <w:rFonts w:ascii="Arial" w:hAnsi="Arial" w:cs="Arial"/>
          <w:b/>
          <w:bCs/>
          <w:sz w:val="22"/>
          <w:szCs w:val="22"/>
          <w:u w:val="single"/>
          <w:lang w:val="x-none"/>
        </w:rPr>
        <w:tab/>
        <w:t>BUY AMERICAN</w:t>
      </w:r>
      <w:bookmarkEnd w:id="1946"/>
      <w:bookmarkEnd w:id="1947"/>
    </w:p>
    <w:p w14:paraId="16BACE2C" w14:textId="77777777" w:rsidR="00E82A84" w:rsidRDefault="00E82A84" w:rsidP="001B578C">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 if manufactured items or farm products will be provided under this contract to be used in a public work, they shall be manufactured or produced in the United States and the contractor shall be required to so certify. </w:t>
      </w:r>
    </w:p>
    <w:p w14:paraId="00AE1249" w14:textId="77777777" w:rsidR="001B578C" w:rsidRDefault="001B578C" w:rsidP="001B578C">
      <w:pPr>
        <w:pStyle w:val="Default"/>
        <w:widowControl w:val="0"/>
        <w:jc w:val="both"/>
        <w:rPr>
          <w:rFonts w:ascii="Arial" w:hAnsi="Arial" w:cs="Arial"/>
          <w:sz w:val="22"/>
          <w:szCs w:val="22"/>
          <w:lang w:val="x-none"/>
        </w:rPr>
      </w:pPr>
    </w:p>
    <w:p w14:paraId="2EDD2D5D" w14:textId="77777777" w:rsidR="001B578C" w:rsidRPr="001B578C" w:rsidRDefault="001B578C" w:rsidP="001B578C">
      <w:pPr>
        <w:pStyle w:val="Default"/>
        <w:widowControl w:val="0"/>
        <w:jc w:val="both"/>
        <w:rPr>
          <w:rFonts w:ascii="Arial" w:hAnsi="Arial" w:cs="Arial"/>
          <w:sz w:val="22"/>
          <w:szCs w:val="22"/>
          <w:lang w:val="x-none"/>
        </w:rPr>
      </w:pPr>
    </w:p>
    <w:p w14:paraId="2578ABF9" w14:textId="77777777" w:rsidR="001B578C" w:rsidRPr="001B578C" w:rsidRDefault="001B578C" w:rsidP="001B578C">
      <w:pPr>
        <w:widowControl w:val="0"/>
        <w:rPr>
          <w:rFonts w:cs="Arial"/>
          <w:b/>
          <w:color w:val="000000"/>
          <w:szCs w:val="22"/>
        </w:rPr>
      </w:pPr>
      <w:r w:rsidRPr="001B578C">
        <w:rPr>
          <w:rFonts w:cs="Arial"/>
          <w:b/>
          <w:szCs w:val="22"/>
        </w:rPr>
        <w:t>3.8</w:t>
      </w:r>
      <w:r w:rsidRPr="001B578C">
        <w:rPr>
          <w:rFonts w:cs="Arial"/>
          <w:b/>
          <w:szCs w:val="22"/>
        </w:rPr>
        <w:tab/>
        <w:t>DIANE B. ALLEN EQUAL PAY ACT</w:t>
      </w:r>
    </w:p>
    <w:p w14:paraId="42648615" w14:textId="5806CA8E" w:rsidR="001B578C" w:rsidRPr="001B578C" w:rsidRDefault="001B578C" w:rsidP="001B578C">
      <w:pPr>
        <w:pStyle w:val="Default"/>
        <w:widowControl w:val="0"/>
        <w:jc w:val="both"/>
        <w:rPr>
          <w:rFonts w:ascii="Arial" w:hAnsi="Arial" w:cs="Arial"/>
          <w:sz w:val="22"/>
          <w:szCs w:val="22"/>
          <w:lang w:val="x-none"/>
        </w:rPr>
      </w:pPr>
      <w:r w:rsidRPr="001B578C">
        <w:rPr>
          <w:rFonts w:ascii="Arial" w:hAnsi="Arial" w:cs="Arial"/>
          <w:sz w:val="22"/>
          <w:szCs w:val="22"/>
        </w:rPr>
        <w:t xml:space="preserve">Pursuant to </w:t>
      </w:r>
      <w:r w:rsidRPr="001B578C">
        <w:rPr>
          <w:rFonts w:ascii="Arial" w:hAnsi="Arial" w:cs="Arial"/>
          <w:sz w:val="22"/>
          <w:szCs w:val="22"/>
          <w:u w:val="single"/>
        </w:rPr>
        <w:t>N.J.S.A.</w:t>
      </w:r>
      <w:r w:rsidRPr="001B578C">
        <w:rPr>
          <w:rFonts w:ascii="Arial" w:hAnsi="Arial" w:cs="Arial"/>
          <w:sz w:val="22"/>
          <w:szCs w:val="22"/>
        </w:rPr>
        <w:t xml:space="preserve"> 34:11-56.14, 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74" w:history="1">
        <w:r w:rsidRPr="001B578C">
          <w:rPr>
            <w:rStyle w:val="Hyperlink"/>
            <w:rFonts w:ascii="Arial" w:hAnsi="Arial" w:cs="Arial"/>
            <w:sz w:val="22"/>
            <w:szCs w:val="22"/>
          </w:rPr>
          <w:t>https://nj.gov/labor/equalpay/equalpay.html</w:t>
        </w:r>
      </w:hyperlink>
      <w:r w:rsidRPr="001B578C">
        <w:rPr>
          <w:rFonts w:ascii="Arial" w:hAnsi="Arial" w:cs="Arial"/>
          <w:sz w:val="22"/>
          <w:szCs w:val="22"/>
        </w:rPr>
        <w:t>.</w:t>
      </w:r>
    </w:p>
    <w:p w14:paraId="17842FB3" w14:textId="77777777" w:rsidR="00E82A84" w:rsidRPr="00E82A84" w:rsidRDefault="00E82A84" w:rsidP="001B578C">
      <w:pPr>
        <w:pStyle w:val="Default"/>
        <w:widowControl w:val="0"/>
        <w:jc w:val="both"/>
        <w:rPr>
          <w:rFonts w:ascii="Arial" w:hAnsi="Arial" w:cs="Arial"/>
          <w:b/>
          <w:sz w:val="22"/>
          <w:szCs w:val="22"/>
          <w:lang w:val="x-none"/>
        </w:rPr>
      </w:pPr>
    </w:p>
    <w:p w14:paraId="4526A4F8"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1948" w:name="_Toc485039880"/>
      <w:bookmarkStart w:id="1949" w:name="_Toc485041296"/>
      <w:r w:rsidRPr="00E82A84">
        <w:rPr>
          <w:rFonts w:ascii="Arial" w:hAnsi="Arial" w:cs="Arial"/>
          <w:b/>
          <w:bCs/>
          <w:sz w:val="22"/>
          <w:szCs w:val="22"/>
          <w:u w:val="single"/>
          <w:lang w:val="x-none"/>
        </w:rPr>
        <w:t>4.</w:t>
      </w:r>
      <w:r w:rsidRPr="00E82A84">
        <w:rPr>
          <w:rFonts w:ascii="Arial" w:hAnsi="Arial" w:cs="Arial"/>
          <w:b/>
          <w:bCs/>
          <w:sz w:val="22"/>
          <w:szCs w:val="22"/>
          <w:u w:val="single"/>
          <w:lang w:val="x-none"/>
        </w:rPr>
        <w:tab/>
        <w:t>INDEMNIFICATION AND INSURANCE</w:t>
      </w:r>
      <w:bookmarkEnd w:id="1948"/>
      <w:bookmarkEnd w:id="1949"/>
      <w:r w:rsidRPr="00E82A84">
        <w:rPr>
          <w:rFonts w:ascii="Arial" w:hAnsi="Arial" w:cs="Arial"/>
          <w:b/>
          <w:bCs/>
          <w:sz w:val="22"/>
          <w:szCs w:val="22"/>
          <w:u w:val="single"/>
          <w:lang w:val="x-none"/>
        </w:rPr>
        <w:t xml:space="preserve"> </w:t>
      </w:r>
    </w:p>
    <w:p w14:paraId="769387BF" w14:textId="77777777" w:rsidR="00E82A84" w:rsidRPr="00E82A84" w:rsidRDefault="00E82A84" w:rsidP="001B578C">
      <w:pPr>
        <w:pStyle w:val="Default"/>
        <w:widowControl w:val="0"/>
        <w:jc w:val="both"/>
        <w:rPr>
          <w:rFonts w:ascii="Arial" w:hAnsi="Arial" w:cs="Arial"/>
          <w:b/>
          <w:sz w:val="22"/>
          <w:szCs w:val="22"/>
          <w:lang w:val="x-none"/>
        </w:rPr>
      </w:pPr>
    </w:p>
    <w:p w14:paraId="14CB996F" w14:textId="77777777" w:rsidR="00E82A84" w:rsidRPr="00E82A84" w:rsidRDefault="00E82A84" w:rsidP="001B578C">
      <w:pPr>
        <w:pStyle w:val="Default"/>
        <w:widowControl w:val="0"/>
        <w:jc w:val="both"/>
        <w:rPr>
          <w:rFonts w:ascii="Arial" w:hAnsi="Arial" w:cs="Arial"/>
          <w:b/>
          <w:bCs/>
          <w:sz w:val="22"/>
          <w:szCs w:val="22"/>
          <w:u w:val="single"/>
          <w:lang w:val="x-none"/>
        </w:rPr>
      </w:pPr>
      <w:bookmarkStart w:id="1950" w:name="_Toc485039881"/>
      <w:bookmarkStart w:id="1951" w:name="_Toc485041297"/>
      <w:r w:rsidRPr="00E82A84">
        <w:rPr>
          <w:rFonts w:ascii="Arial" w:hAnsi="Arial" w:cs="Arial"/>
          <w:b/>
          <w:bCs/>
          <w:sz w:val="22"/>
          <w:szCs w:val="22"/>
          <w:u w:val="single"/>
          <w:lang w:val="x-none"/>
        </w:rPr>
        <w:t>4.1</w:t>
      </w:r>
      <w:r w:rsidRPr="00E82A84">
        <w:rPr>
          <w:rFonts w:ascii="Arial" w:hAnsi="Arial" w:cs="Arial"/>
          <w:b/>
          <w:bCs/>
          <w:sz w:val="22"/>
          <w:szCs w:val="22"/>
          <w:u w:val="single"/>
          <w:lang w:val="x-none"/>
        </w:rPr>
        <w:tab/>
        <w:t>INDEMNIFICATION</w:t>
      </w:r>
      <w:bookmarkEnd w:id="1950"/>
      <w:bookmarkEnd w:id="1951"/>
    </w:p>
    <w:p w14:paraId="61C9F24B" w14:textId="77777777" w:rsidR="00E82A84" w:rsidRPr="00E82A84" w:rsidRDefault="00E82A84" w:rsidP="001B578C">
      <w:pPr>
        <w:pStyle w:val="Default"/>
        <w:widowControl w:val="0"/>
        <w:jc w:val="both"/>
        <w:rPr>
          <w:rFonts w:ascii="Arial" w:hAnsi="Arial" w:cs="Arial"/>
          <w:sz w:val="22"/>
          <w:szCs w:val="22"/>
          <w:lang w:val="x-none"/>
        </w:rPr>
      </w:pPr>
      <w:r w:rsidRPr="00E82A84">
        <w:rPr>
          <w:rFonts w:ascii="Arial" w:hAnsi="Arial" w:cs="Arial"/>
          <w:sz w:val="22"/>
          <w:szCs w:val="22"/>
          <w:lang w:val="x-none"/>
        </w:rPr>
        <w:t xml:space="preserve">The contractor’s liability to the State and its employees in third party suits shall be as follows: </w:t>
      </w:r>
    </w:p>
    <w:p w14:paraId="1B60FF37" w14:textId="77777777" w:rsidR="00E82A84" w:rsidRPr="00E82A84" w:rsidRDefault="00E82A84" w:rsidP="001B578C">
      <w:pPr>
        <w:pStyle w:val="Default"/>
        <w:widowControl w:val="0"/>
        <w:jc w:val="both"/>
        <w:rPr>
          <w:rFonts w:ascii="Arial" w:hAnsi="Arial" w:cs="Arial"/>
          <w:sz w:val="22"/>
          <w:szCs w:val="22"/>
          <w:lang w:val="x-none"/>
        </w:rPr>
      </w:pPr>
    </w:p>
    <w:p w14:paraId="732B9DE5" w14:textId="77777777" w:rsidR="00E82A84" w:rsidRPr="00E82A84" w:rsidRDefault="00E82A84" w:rsidP="000A26C8">
      <w:pPr>
        <w:pStyle w:val="Default"/>
        <w:numPr>
          <w:ilvl w:val="3"/>
          <w:numId w:val="47"/>
        </w:numPr>
        <w:ind w:left="720"/>
        <w:jc w:val="both"/>
        <w:rPr>
          <w:rFonts w:ascii="Arial" w:hAnsi="Arial" w:cs="Arial"/>
          <w:sz w:val="22"/>
          <w:szCs w:val="22"/>
          <w:lang w:val="x-none"/>
        </w:rPr>
      </w:pPr>
      <w:r w:rsidRPr="00E82A84">
        <w:rPr>
          <w:rFonts w:ascii="Arial" w:hAnsi="Arial" w:cs="Arial"/>
          <w:sz w:val="22"/>
          <w:szCs w:val="22"/>
          <w:lang w:val="x-none"/>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p>
    <w:p w14:paraId="6B554DE1" w14:textId="77777777" w:rsidR="00E82A84" w:rsidRPr="00E82A84" w:rsidRDefault="00E82A84" w:rsidP="00595C35">
      <w:pPr>
        <w:pStyle w:val="Default"/>
        <w:ind w:left="720"/>
        <w:jc w:val="both"/>
        <w:rPr>
          <w:rFonts w:ascii="Arial" w:hAnsi="Arial" w:cs="Arial"/>
          <w:sz w:val="22"/>
          <w:szCs w:val="22"/>
          <w:lang w:val="x-none"/>
        </w:rPr>
      </w:pPr>
    </w:p>
    <w:p w14:paraId="42999BF6" w14:textId="77777777" w:rsidR="00E82A84" w:rsidRPr="00E82A84" w:rsidRDefault="00E82A84" w:rsidP="000A26C8">
      <w:pPr>
        <w:pStyle w:val="Default"/>
        <w:numPr>
          <w:ilvl w:val="3"/>
          <w:numId w:val="47"/>
        </w:numPr>
        <w:ind w:left="720"/>
        <w:jc w:val="both"/>
        <w:rPr>
          <w:rFonts w:ascii="Arial" w:hAnsi="Arial" w:cs="Arial"/>
          <w:sz w:val="22"/>
          <w:szCs w:val="22"/>
          <w:lang w:val="x-none"/>
        </w:rPr>
      </w:pPr>
      <w:r w:rsidRPr="00E82A84">
        <w:rPr>
          <w:rFonts w:ascii="Arial" w:hAnsi="Arial" w:cs="Arial"/>
          <w:sz w:val="22"/>
          <w:szCs w:val="22"/>
          <w:lang w:val="x-none"/>
        </w:rPr>
        <w:t>The contractor’s indemnification and liability under subsection (a) is not limited by, but is in addition to the insurance obligations contained in Section 4.2 of these Terms and Conditions; and</w:t>
      </w:r>
    </w:p>
    <w:p w14:paraId="1A010383" w14:textId="77777777" w:rsidR="00E82A84" w:rsidRPr="00E82A84" w:rsidRDefault="00E82A84" w:rsidP="00595C35">
      <w:pPr>
        <w:pStyle w:val="Default"/>
        <w:ind w:left="720"/>
        <w:jc w:val="both"/>
        <w:rPr>
          <w:rFonts w:ascii="Arial" w:hAnsi="Arial" w:cs="Arial"/>
          <w:sz w:val="22"/>
          <w:szCs w:val="22"/>
          <w:lang w:val="x-none"/>
        </w:rPr>
      </w:pPr>
    </w:p>
    <w:p w14:paraId="33F07595" w14:textId="77777777" w:rsidR="00E82A84" w:rsidRPr="00E82A84" w:rsidRDefault="00E82A84" w:rsidP="000A26C8">
      <w:pPr>
        <w:pStyle w:val="Default"/>
        <w:numPr>
          <w:ilvl w:val="3"/>
          <w:numId w:val="47"/>
        </w:numPr>
        <w:ind w:left="720"/>
        <w:jc w:val="both"/>
        <w:rPr>
          <w:rFonts w:ascii="Arial" w:hAnsi="Arial" w:cs="Arial"/>
          <w:sz w:val="22"/>
          <w:szCs w:val="22"/>
          <w:lang w:val="x-none"/>
        </w:rPr>
      </w:pPr>
      <w:r w:rsidRPr="00E82A84">
        <w:rPr>
          <w:rFonts w:ascii="Arial" w:hAnsi="Arial" w:cs="Arial"/>
          <w:sz w:val="22"/>
          <w:szCs w:val="22"/>
          <w:lang w:val="x-none"/>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2ADBA96D" w14:textId="77777777" w:rsidR="00E82A84" w:rsidRPr="00E82A84" w:rsidRDefault="00E82A84" w:rsidP="00E82A84">
      <w:pPr>
        <w:pStyle w:val="Default"/>
        <w:jc w:val="both"/>
        <w:rPr>
          <w:rFonts w:ascii="Arial" w:hAnsi="Arial" w:cs="Arial"/>
          <w:b/>
          <w:sz w:val="22"/>
          <w:szCs w:val="22"/>
          <w:lang w:val="x-none"/>
        </w:rPr>
      </w:pPr>
    </w:p>
    <w:p w14:paraId="47FF7B56" w14:textId="77777777" w:rsidR="00E82A84" w:rsidRPr="00E82A84" w:rsidRDefault="00E82A84" w:rsidP="0067363C">
      <w:pPr>
        <w:pStyle w:val="Default"/>
        <w:keepNext/>
        <w:jc w:val="both"/>
        <w:rPr>
          <w:rFonts w:ascii="Arial" w:hAnsi="Arial" w:cs="Arial"/>
          <w:b/>
          <w:bCs/>
          <w:sz w:val="22"/>
          <w:szCs w:val="22"/>
          <w:u w:val="single"/>
          <w:lang w:val="x-none"/>
        </w:rPr>
      </w:pPr>
      <w:bookmarkStart w:id="1952" w:name="_Toc485039882"/>
      <w:bookmarkStart w:id="1953" w:name="_Toc485041298"/>
      <w:r w:rsidRPr="00E82A84">
        <w:rPr>
          <w:rFonts w:ascii="Arial" w:hAnsi="Arial" w:cs="Arial"/>
          <w:b/>
          <w:bCs/>
          <w:sz w:val="22"/>
          <w:szCs w:val="22"/>
          <w:u w:val="single"/>
          <w:lang w:val="x-none"/>
        </w:rPr>
        <w:t>4.2</w:t>
      </w:r>
      <w:r w:rsidRPr="00E82A84">
        <w:rPr>
          <w:rFonts w:ascii="Arial" w:hAnsi="Arial" w:cs="Arial"/>
          <w:b/>
          <w:bCs/>
          <w:sz w:val="22"/>
          <w:szCs w:val="22"/>
          <w:u w:val="single"/>
          <w:lang w:val="x-none"/>
        </w:rPr>
        <w:tab/>
        <w:t>INSURANCE</w:t>
      </w:r>
      <w:bookmarkEnd w:id="1952"/>
      <w:bookmarkEnd w:id="1953"/>
    </w:p>
    <w:p w14:paraId="76BA39D1" w14:textId="77777777" w:rsidR="00AC17A2" w:rsidRPr="00C65B22" w:rsidRDefault="00AC17A2" w:rsidP="00AC17A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F823771" w14:textId="77777777" w:rsidR="00E82A84" w:rsidRPr="00E82A84" w:rsidRDefault="00E82A84" w:rsidP="00E82A84">
      <w:pPr>
        <w:pStyle w:val="Default"/>
        <w:jc w:val="both"/>
        <w:rPr>
          <w:rFonts w:ascii="Arial" w:hAnsi="Arial" w:cs="Arial"/>
          <w:sz w:val="22"/>
          <w:szCs w:val="22"/>
          <w:lang w:val="x-none"/>
        </w:rPr>
      </w:pPr>
    </w:p>
    <w:p w14:paraId="3195ADDD" w14:textId="77777777" w:rsidR="00E82A84" w:rsidRPr="00E82A84" w:rsidRDefault="002F0A35" w:rsidP="00994FFC">
      <w:pPr>
        <w:pStyle w:val="Default"/>
        <w:jc w:val="center"/>
        <w:rPr>
          <w:rFonts w:ascii="Arial" w:hAnsi="Arial" w:cs="Arial"/>
          <w:sz w:val="22"/>
          <w:szCs w:val="22"/>
          <w:lang w:val="x-none"/>
        </w:rPr>
      </w:pPr>
      <w:hyperlink r:id="rId75" w:history="1">
        <w:r w:rsidR="00E82A84" w:rsidRPr="00E82A84">
          <w:rPr>
            <w:rStyle w:val="Hyperlink"/>
            <w:rFonts w:ascii="Arial" w:hAnsi="Arial" w:cs="Arial"/>
            <w:sz w:val="22"/>
            <w:szCs w:val="22"/>
            <w:lang w:val="x-none"/>
          </w:rPr>
          <w:t>ccau.certificate@treas.nj.gov</w:t>
        </w:r>
      </w:hyperlink>
    </w:p>
    <w:p w14:paraId="563BB985" w14:textId="77777777" w:rsidR="00E82A84" w:rsidRPr="00E82A84" w:rsidRDefault="00E82A84" w:rsidP="00E82A84">
      <w:pPr>
        <w:pStyle w:val="Default"/>
        <w:jc w:val="both"/>
        <w:rPr>
          <w:rFonts w:ascii="Arial" w:hAnsi="Arial" w:cs="Arial"/>
          <w:sz w:val="22"/>
          <w:szCs w:val="22"/>
          <w:lang w:val="x-none"/>
        </w:rPr>
      </w:pPr>
    </w:p>
    <w:p w14:paraId="4C491309"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insurance to be provided by the contractor shall be as follows: </w:t>
      </w:r>
    </w:p>
    <w:p w14:paraId="2A6C1371" w14:textId="77777777" w:rsidR="00E82A84" w:rsidRPr="00E82A84" w:rsidRDefault="00E82A84" w:rsidP="00E82A84">
      <w:pPr>
        <w:pStyle w:val="Default"/>
        <w:jc w:val="both"/>
        <w:rPr>
          <w:rFonts w:ascii="Arial" w:hAnsi="Arial" w:cs="Arial"/>
          <w:sz w:val="22"/>
          <w:szCs w:val="22"/>
          <w:lang w:val="x-none"/>
        </w:rPr>
      </w:pPr>
    </w:p>
    <w:p w14:paraId="49447314" w14:textId="77777777" w:rsidR="00AC17A2" w:rsidRDefault="00AC17A2" w:rsidP="000A26C8">
      <w:pPr>
        <w:pStyle w:val="ListParagraph"/>
        <w:numPr>
          <w:ilvl w:val="0"/>
          <w:numId w:val="48"/>
        </w:numPr>
        <w:autoSpaceDE w:val="0"/>
        <w:autoSpaceDN w:val="0"/>
        <w:adjustRightInd w:val="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2464E897" w14:textId="77777777" w:rsidR="00E82A84" w:rsidRPr="00E82A84" w:rsidRDefault="00E82A84" w:rsidP="00E82A84">
      <w:pPr>
        <w:pStyle w:val="Default"/>
        <w:jc w:val="both"/>
        <w:rPr>
          <w:rFonts w:ascii="Arial" w:hAnsi="Arial" w:cs="Arial"/>
          <w:sz w:val="22"/>
          <w:szCs w:val="22"/>
          <w:lang w:val="x-none"/>
        </w:rPr>
      </w:pPr>
    </w:p>
    <w:p w14:paraId="4E3BBC1A" w14:textId="2571EFB8" w:rsidR="00E82A84" w:rsidRPr="00E82A84" w:rsidRDefault="00E82A84" w:rsidP="000A26C8">
      <w:pPr>
        <w:pStyle w:val="Default"/>
        <w:numPr>
          <w:ilvl w:val="0"/>
          <w:numId w:val="48"/>
        </w:numPr>
        <w:jc w:val="both"/>
        <w:rPr>
          <w:rFonts w:ascii="Arial" w:hAnsi="Arial" w:cs="Arial"/>
          <w:sz w:val="22"/>
          <w:szCs w:val="22"/>
          <w:lang w:val="x-none"/>
        </w:rPr>
      </w:pPr>
      <w:r w:rsidRPr="00E82A84">
        <w:rPr>
          <w:rFonts w:ascii="Arial" w:hAnsi="Arial" w:cs="Arial"/>
          <w:sz w:val="22"/>
          <w:szCs w:val="22"/>
          <w:lang w:val="x-none"/>
        </w:rPr>
        <w:t>Automobile Liability Insurance which shall be written to cover any automobile used by the insured. Limits of liability for bodily injury and property damage shall not be less than $1</w:t>
      </w:r>
      <w:r w:rsidR="0025352C">
        <w:rPr>
          <w:rFonts w:ascii="Arial" w:hAnsi="Arial" w:cs="Arial"/>
          <w:sz w:val="22"/>
          <w:szCs w:val="22"/>
        </w:rPr>
        <w:t>,000,000</w:t>
      </w:r>
      <w:r w:rsidRPr="00E82A84">
        <w:rPr>
          <w:rFonts w:ascii="Arial" w:hAnsi="Arial" w:cs="Arial"/>
          <w:sz w:val="22"/>
          <w:szCs w:val="22"/>
          <w:lang w:val="x-none"/>
        </w:rPr>
        <w:t xml:space="preserve"> per occurrence as a combined single limit. The State must be named as an “Additional Insured” and a blanket additional insured endorsement or its equivalent must be provided when the services being procured involve vehicle use on the State’s behalf or on State controlled property;</w:t>
      </w:r>
    </w:p>
    <w:p w14:paraId="64AC03B7" w14:textId="77777777" w:rsidR="00E82A84" w:rsidRPr="00E82A84" w:rsidRDefault="00E82A84" w:rsidP="00E82A84">
      <w:pPr>
        <w:pStyle w:val="Default"/>
        <w:jc w:val="both"/>
        <w:rPr>
          <w:rFonts w:ascii="Arial" w:hAnsi="Arial" w:cs="Arial"/>
          <w:sz w:val="22"/>
          <w:szCs w:val="22"/>
          <w:lang w:val="x-none"/>
        </w:rPr>
      </w:pPr>
    </w:p>
    <w:p w14:paraId="36176E41" w14:textId="77777777" w:rsidR="00E82A84" w:rsidRPr="00E82A84" w:rsidRDefault="00E82A84" w:rsidP="000A26C8">
      <w:pPr>
        <w:pStyle w:val="Default"/>
        <w:numPr>
          <w:ilvl w:val="0"/>
          <w:numId w:val="48"/>
        </w:numPr>
        <w:jc w:val="both"/>
        <w:rPr>
          <w:rFonts w:ascii="Arial" w:hAnsi="Arial" w:cs="Arial"/>
          <w:sz w:val="22"/>
          <w:szCs w:val="22"/>
          <w:lang w:val="x-none"/>
        </w:rPr>
      </w:pPr>
      <w:r w:rsidRPr="00E82A84">
        <w:rPr>
          <w:rFonts w:ascii="Arial" w:hAnsi="Arial" w:cs="Arial"/>
          <w:sz w:val="22"/>
          <w:szCs w:val="22"/>
          <w:lang w:val="x-none"/>
        </w:rPr>
        <w:t xml:space="preserve">Worker’s Compensation Insurance applicable to the laws of the State of New Jersey and Employers Liability Insurance with limits not less than: </w:t>
      </w:r>
    </w:p>
    <w:p w14:paraId="3BED873C" w14:textId="77777777" w:rsidR="00E82A84" w:rsidRPr="00E82A84" w:rsidRDefault="00E82A84" w:rsidP="00E82A84">
      <w:pPr>
        <w:pStyle w:val="Default"/>
        <w:jc w:val="both"/>
        <w:rPr>
          <w:rFonts w:ascii="Arial" w:hAnsi="Arial" w:cs="Arial"/>
          <w:sz w:val="22"/>
          <w:szCs w:val="22"/>
          <w:lang w:val="x-none"/>
        </w:rPr>
      </w:pPr>
    </w:p>
    <w:p w14:paraId="2269D78C"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BODILY INJURY, EACH OCCURRENCE; </w:t>
      </w:r>
    </w:p>
    <w:p w14:paraId="517EEC07"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EACH EMPLOYEE; and </w:t>
      </w:r>
    </w:p>
    <w:p w14:paraId="0D319E0A" w14:textId="77777777" w:rsidR="00E82A84" w:rsidRPr="00E82A84" w:rsidRDefault="00E82A84" w:rsidP="004B0723">
      <w:pPr>
        <w:pStyle w:val="Default"/>
        <w:numPr>
          <w:ilvl w:val="0"/>
          <w:numId w:val="19"/>
        </w:numPr>
        <w:jc w:val="both"/>
        <w:rPr>
          <w:rFonts w:ascii="Arial" w:hAnsi="Arial" w:cs="Arial"/>
          <w:sz w:val="22"/>
          <w:szCs w:val="22"/>
          <w:lang w:val="x-none"/>
        </w:rPr>
      </w:pPr>
      <w:r w:rsidRPr="00E82A84">
        <w:rPr>
          <w:rFonts w:ascii="Arial" w:hAnsi="Arial" w:cs="Arial"/>
          <w:sz w:val="22"/>
          <w:szCs w:val="22"/>
          <w:lang w:val="x-none"/>
        </w:rPr>
        <w:t xml:space="preserve">$1,000,000 DISEASE AGGREGATE LIMIT. </w:t>
      </w:r>
    </w:p>
    <w:p w14:paraId="4388A2C6" w14:textId="77777777" w:rsidR="00E82A84" w:rsidRPr="00E82A84" w:rsidRDefault="00E82A84" w:rsidP="00E82A84">
      <w:pPr>
        <w:pStyle w:val="Default"/>
        <w:jc w:val="both"/>
        <w:rPr>
          <w:rFonts w:ascii="Arial" w:hAnsi="Arial" w:cs="Arial"/>
          <w:sz w:val="22"/>
          <w:szCs w:val="22"/>
          <w:lang w:val="x-none"/>
        </w:rPr>
      </w:pPr>
    </w:p>
    <w:p w14:paraId="6BD96829" w14:textId="641C327E" w:rsidR="00E82A84" w:rsidRPr="00E82A84" w:rsidRDefault="00E82A84" w:rsidP="004B0723">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This $1</w:t>
      </w:r>
      <w:r w:rsidR="0025352C">
        <w:rPr>
          <w:rFonts w:ascii="Arial" w:hAnsi="Arial" w:cs="Arial"/>
          <w:sz w:val="22"/>
          <w:szCs w:val="22"/>
        </w:rPr>
        <w:t>,000,000</w:t>
      </w:r>
      <w:r w:rsidRPr="00E82A84">
        <w:rPr>
          <w:rFonts w:ascii="Arial" w:hAnsi="Arial" w:cs="Arial"/>
          <w:sz w:val="22"/>
          <w:szCs w:val="22"/>
          <w:lang w:val="x-none"/>
        </w:rPr>
        <w:t xml:space="preserve"> amount may have been raised by the RFP when deemed necessary by the Director; and</w:t>
      </w:r>
    </w:p>
    <w:p w14:paraId="0E7DCBC2" w14:textId="77777777" w:rsidR="00E82A84" w:rsidRPr="00E82A84" w:rsidRDefault="00E82A84" w:rsidP="00E82A84">
      <w:pPr>
        <w:pStyle w:val="Default"/>
        <w:jc w:val="both"/>
        <w:rPr>
          <w:rFonts w:ascii="Arial" w:hAnsi="Arial" w:cs="Arial"/>
          <w:sz w:val="22"/>
          <w:szCs w:val="22"/>
          <w:lang w:val="x-none"/>
        </w:rPr>
      </w:pPr>
    </w:p>
    <w:p w14:paraId="0AFE8375" w14:textId="77777777" w:rsidR="00E82A84" w:rsidRPr="00E82A84" w:rsidRDefault="00E82A84" w:rsidP="004B0723">
      <w:pPr>
        <w:pStyle w:val="Default"/>
        <w:numPr>
          <w:ilvl w:val="1"/>
          <w:numId w:val="15"/>
        </w:numPr>
        <w:jc w:val="both"/>
        <w:rPr>
          <w:rFonts w:ascii="Arial" w:hAnsi="Arial" w:cs="Arial"/>
          <w:sz w:val="22"/>
          <w:szCs w:val="22"/>
          <w:lang w:val="x-none"/>
        </w:rPr>
      </w:pPr>
      <w:r w:rsidRPr="00E82A84">
        <w:rPr>
          <w:rFonts w:ascii="Arial" w:hAnsi="Arial" w:cs="Arial"/>
          <w:sz w:val="22"/>
          <w:szCs w:val="22"/>
          <w:lang w:val="x-none"/>
        </w:rPr>
        <w:t xml:space="preserve">In the case of a contract entered into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52:32-17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(small business set asides) the minimum amount of insurance coverage in subsections a., b., and c. above may have been lowered in the RFP for certain commodities when deemed in the best interests of the State by the Director. </w:t>
      </w:r>
    </w:p>
    <w:p w14:paraId="6105D8E6" w14:textId="77777777" w:rsidR="00E82A84" w:rsidRPr="00E82A84" w:rsidRDefault="00E82A84" w:rsidP="00E82A84">
      <w:pPr>
        <w:pStyle w:val="Default"/>
        <w:jc w:val="both"/>
        <w:rPr>
          <w:rFonts w:ascii="Arial" w:hAnsi="Arial" w:cs="Arial"/>
          <w:sz w:val="22"/>
          <w:szCs w:val="22"/>
          <w:lang w:val="x-none"/>
        </w:rPr>
      </w:pPr>
    </w:p>
    <w:p w14:paraId="385ECEA4" w14:textId="77777777" w:rsidR="00E82A84" w:rsidRPr="00E82A84" w:rsidRDefault="00E82A84" w:rsidP="0067363C">
      <w:pPr>
        <w:pStyle w:val="Default"/>
        <w:keepNext/>
        <w:jc w:val="both"/>
        <w:rPr>
          <w:rFonts w:ascii="Arial" w:hAnsi="Arial" w:cs="Arial"/>
          <w:b/>
          <w:bCs/>
          <w:sz w:val="22"/>
          <w:szCs w:val="22"/>
          <w:u w:val="single"/>
          <w:lang w:val="x-none"/>
        </w:rPr>
      </w:pPr>
      <w:bookmarkStart w:id="1954" w:name="_Toc485039883"/>
      <w:bookmarkStart w:id="1955" w:name="_Toc485041299"/>
      <w:r w:rsidRPr="00E82A84">
        <w:rPr>
          <w:rFonts w:ascii="Arial" w:hAnsi="Arial" w:cs="Arial"/>
          <w:b/>
          <w:bCs/>
          <w:sz w:val="22"/>
          <w:szCs w:val="22"/>
          <w:u w:val="single"/>
          <w:lang w:val="x-none"/>
        </w:rPr>
        <w:t>5.</w:t>
      </w:r>
      <w:r w:rsidRPr="00E82A84">
        <w:rPr>
          <w:rFonts w:ascii="Arial" w:hAnsi="Arial" w:cs="Arial"/>
          <w:b/>
          <w:bCs/>
          <w:sz w:val="22"/>
          <w:szCs w:val="22"/>
          <w:u w:val="single"/>
          <w:lang w:val="x-none"/>
        </w:rPr>
        <w:tab/>
        <w:t>TERMS GOVERNING ALL CONTRACTS</w:t>
      </w:r>
      <w:bookmarkEnd w:id="1954"/>
      <w:bookmarkEnd w:id="1955"/>
      <w:r w:rsidRPr="00E82A84">
        <w:rPr>
          <w:rFonts w:ascii="Arial" w:hAnsi="Arial" w:cs="Arial"/>
          <w:b/>
          <w:bCs/>
          <w:sz w:val="22"/>
          <w:szCs w:val="22"/>
          <w:u w:val="single"/>
          <w:lang w:val="x-none"/>
        </w:rPr>
        <w:t xml:space="preserve"> </w:t>
      </w:r>
    </w:p>
    <w:p w14:paraId="282A3050" w14:textId="77777777" w:rsidR="00E82A84" w:rsidRPr="00E82A84" w:rsidRDefault="00E82A84" w:rsidP="0067363C">
      <w:pPr>
        <w:pStyle w:val="Default"/>
        <w:keepNext/>
        <w:jc w:val="both"/>
        <w:rPr>
          <w:rFonts w:ascii="Arial" w:hAnsi="Arial" w:cs="Arial"/>
          <w:b/>
          <w:bCs/>
          <w:sz w:val="22"/>
          <w:szCs w:val="22"/>
          <w:lang w:val="x-none"/>
        </w:rPr>
      </w:pPr>
    </w:p>
    <w:p w14:paraId="758C3285" w14:textId="77777777" w:rsidR="00E82A84" w:rsidRPr="00E82A84" w:rsidRDefault="00E82A84" w:rsidP="0067363C">
      <w:pPr>
        <w:pStyle w:val="Default"/>
        <w:keepNext/>
        <w:jc w:val="both"/>
        <w:rPr>
          <w:rFonts w:ascii="Arial" w:hAnsi="Arial" w:cs="Arial"/>
          <w:b/>
          <w:bCs/>
          <w:sz w:val="22"/>
          <w:szCs w:val="22"/>
          <w:u w:val="single"/>
          <w:lang w:val="x-none"/>
        </w:rPr>
      </w:pPr>
      <w:bookmarkStart w:id="1956" w:name="_Toc485039884"/>
      <w:bookmarkStart w:id="1957" w:name="_Toc485041300"/>
      <w:r w:rsidRPr="00E82A84">
        <w:rPr>
          <w:rFonts w:ascii="Arial" w:hAnsi="Arial" w:cs="Arial"/>
          <w:b/>
          <w:bCs/>
          <w:sz w:val="22"/>
          <w:szCs w:val="22"/>
          <w:u w:val="single"/>
          <w:lang w:val="x-none"/>
        </w:rPr>
        <w:t>5.1</w:t>
      </w:r>
      <w:r w:rsidRPr="00E82A84">
        <w:rPr>
          <w:rFonts w:ascii="Arial" w:hAnsi="Arial" w:cs="Arial"/>
          <w:b/>
          <w:bCs/>
          <w:sz w:val="22"/>
          <w:szCs w:val="22"/>
          <w:u w:val="single"/>
          <w:lang w:val="x-none"/>
        </w:rPr>
        <w:tab/>
        <w:t>CONTRACTOR IS INDEPENDENT CONTRACTOR</w:t>
      </w:r>
      <w:bookmarkEnd w:id="1956"/>
      <w:bookmarkEnd w:id="1957"/>
    </w:p>
    <w:p w14:paraId="1E7B00C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contractor's status shall be that of any independent contractor and not as an employee of the State. </w:t>
      </w:r>
    </w:p>
    <w:p w14:paraId="6FD94122" w14:textId="77777777" w:rsidR="00E82A84" w:rsidRPr="00E82A84" w:rsidRDefault="00E82A84" w:rsidP="00E82A84">
      <w:pPr>
        <w:pStyle w:val="Default"/>
        <w:jc w:val="both"/>
        <w:rPr>
          <w:rFonts w:ascii="Arial" w:hAnsi="Arial" w:cs="Arial"/>
          <w:b/>
          <w:sz w:val="22"/>
          <w:szCs w:val="22"/>
          <w:lang w:val="x-none"/>
        </w:rPr>
      </w:pPr>
    </w:p>
    <w:p w14:paraId="7CA49EB3" w14:textId="77777777" w:rsidR="00E82A84" w:rsidRPr="00E82A84" w:rsidRDefault="00E82A84" w:rsidP="0067363C">
      <w:pPr>
        <w:pStyle w:val="Default"/>
        <w:keepNext/>
        <w:jc w:val="both"/>
        <w:rPr>
          <w:rFonts w:ascii="Arial" w:hAnsi="Arial" w:cs="Arial"/>
          <w:b/>
          <w:bCs/>
          <w:sz w:val="22"/>
          <w:szCs w:val="22"/>
          <w:u w:val="single"/>
          <w:lang w:val="x-none"/>
        </w:rPr>
      </w:pPr>
      <w:bookmarkStart w:id="1958" w:name="_Toc485039885"/>
      <w:bookmarkStart w:id="1959" w:name="_Toc485041301"/>
      <w:r w:rsidRPr="00E82A84">
        <w:rPr>
          <w:rFonts w:ascii="Arial" w:hAnsi="Arial" w:cs="Arial"/>
          <w:b/>
          <w:bCs/>
          <w:sz w:val="22"/>
          <w:szCs w:val="22"/>
          <w:u w:val="single"/>
          <w:lang w:val="x-none"/>
        </w:rPr>
        <w:t>5.2</w:t>
      </w:r>
      <w:r w:rsidRPr="00E82A84">
        <w:rPr>
          <w:rFonts w:ascii="Arial" w:hAnsi="Arial" w:cs="Arial"/>
          <w:b/>
          <w:bCs/>
          <w:sz w:val="22"/>
          <w:szCs w:val="22"/>
          <w:u w:val="single"/>
          <w:lang w:val="x-none"/>
        </w:rPr>
        <w:tab/>
        <w:t>CONTRACT AMOUNT</w:t>
      </w:r>
      <w:bookmarkEnd w:id="1958"/>
      <w:bookmarkEnd w:id="1959"/>
    </w:p>
    <w:p w14:paraId="526921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6448688" w14:textId="77777777" w:rsidR="00E82A84" w:rsidRPr="00E82A84" w:rsidRDefault="00E82A84" w:rsidP="00E82A84">
      <w:pPr>
        <w:pStyle w:val="Default"/>
        <w:jc w:val="both"/>
        <w:rPr>
          <w:rFonts w:ascii="Arial" w:hAnsi="Arial" w:cs="Arial"/>
          <w:b/>
          <w:sz w:val="22"/>
          <w:szCs w:val="22"/>
          <w:lang w:val="x-none"/>
        </w:rPr>
      </w:pPr>
    </w:p>
    <w:p w14:paraId="2DE9DD2F" w14:textId="77777777" w:rsidR="00E82A84" w:rsidRPr="00E82A84" w:rsidRDefault="00E82A84" w:rsidP="0067363C">
      <w:pPr>
        <w:pStyle w:val="Default"/>
        <w:keepNext/>
        <w:jc w:val="both"/>
        <w:rPr>
          <w:rFonts w:ascii="Arial" w:hAnsi="Arial" w:cs="Arial"/>
          <w:b/>
          <w:bCs/>
          <w:sz w:val="22"/>
          <w:szCs w:val="22"/>
          <w:u w:val="single"/>
          <w:lang w:val="x-none"/>
        </w:rPr>
      </w:pPr>
      <w:bookmarkStart w:id="1960" w:name="_Toc485039886"/>
      <w:bookmarkStart w:id="1961" w:name="_Toc485041302"/>
      <w:r w:rsidRPr="00E82A84">
        <w:rPr>
          <w:rFonts w:ascii="Arial" w:hAnsi="Arial" w:cs="Arial"/>
          <w:b/>
          <w:bCs/>
          <w:sz w:val="22"/>
          <w:szCs w:val="22"/>
          <w:u w:val="single"/>
          <w:lang w:val="x-none"/>
        </w:rPr>
        <w:t>5.3</w:t>
      </w:r>
      <w:r w:rsidRPr="00E82A84">
        <w:rPr>
          <w:rFonts w:ascii="Arial" w:hAnsi="Arial" w:cs="Arial"/>
          <w:b/>
          <w:bCs/>
          <w:sz w:val="22"/>
          <w:szCs w:val="22"/>
          <w:u w:val="single"/>
          <w:lang w:val="x-none"/>
        </w:rPr>
        <w:tab/>
        <w:t>CONTRACT TERM AND EXTENSION OPTION</w:t>
      </w:r>
      <w:bookmarkEnd w:id="1960"/>
      <w:bookmarkEnd w:id="1961"/>
    </w:p>
    <w:p w14:paraId="7FD71C6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7A6899F0" w14:textId="77777777" w:rsidR="00E82A84" w:rsidRPr="00E82A84" w:rsidRDefault="00E82A84" w:rsidP="00E82A84">
      <w:pPr>
        <w:pStyle w:val="Default"/>
        <w:jc w:val="both"/>
        <w:rPr>
          <w:rFonts w:ascii="Arial" w:hAnsi="Arial" w:cs="Arial"/>
          <w:b/>
          <w:sz w:val="22"/>
          <w:szCs w:val="22"/>
          <w:lang w:val="x-none"/>
        </w:rPr>
      </w:pPr>
    </w:p>
    <w:p w14:paraId="19E69130" w14:textId="77777777" w:rsidR="00E82A84" w:rsidRPr="00E82A84" w:rsidRDefault="00E82A84" w:rsidP="0067363C">
      <w:pPr>
        <w:pStyle w:val="Default"/>
        <w:keepNext/>
        <w:jc w:val="both"/>
        <w:rPr>
          <w:rFonts w:ascii="Arial" w:hAnsi="Arial" w:cs="Arial"/>
          <w:b/>
          <w:bCs/>
          <w:sz w:val="22"/>
          <w:szCs w:val="22"/>
          <w:u w:val="single"/>
          <w:lang w:val="x-none"/>
        </w:rPr>
      </w:pPr>
      <w:bookmarkStart w:id="1962" w:name="_Toc485039887"/>
      <w:bookmarkStart w:id="1963" w:name="_Toc485041303"/>
      <w:r w:rsidRPr="00E82A84">
        <w:rPr>
          <w:rFonts w:ascii="Arial" w:hAnsi="Arial" w:cs="Arial"/>
          <w:b/>
          <w:bCs/>
          <w:sz w:val="22"/>
          <w:szCs w:val="22"/>
          <w:u w:val="single"/>
          <w:lang w:val="x-none"/>
        </w:rPr>
        <w:t>5.4</w:t>
      </w:r>
      <w:r w:rsidRPr="00E82A84">
        <w:rPr>
          <w:rFonts w:ascii="Arial" w:hAnsi="Arial" w:cs="Arial"/>
          <w:b/>
          <w:bCs/>
          <w:sz w:val="22"/>
          <w:szCs w:val="22"/>
          <w:u w:val="single"/>
          <w:lang w:val="x-none"/>
        </w:rPr>
        <w:tab/>
        <w:t>STATE’S OPTION TO REDUCE SCOPE OF WORK</w:t>
      </w:r>
      <w:bookmarkEnd w:id="1962"/>
      <w:bookmarkEnd w:id="1963"/>
    </w:p>
    <w:p w14:paraId="3D5CA1C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w:t>
      </w:r>
      <w:r w:rsidRPr="00E82A84">
        <w:rPr>
          <w:rFonts w:ascii="Arial" w:hAnsi="Arial" w:cs="Arial"/>
          <w:sz w:val="22"/>
          <w:szCs w:val="22"/>
          <w:lang w:val="x-none"/>
        </w:rPr>
        <w:lastRenderedPageBreak/>
        <w:t xml:space="preserve">corresponding adjusted contract price. Within five (5) business days of receipt of such written notice, if either is applicable: </w:t>
      </w:r>
    </w:p>
    <w:p w14:paraId="25B7F444" w14:textId="77777777" w:rsidR="00E82A84" w:rsidRPr="00E82A84" w:rsidRDefault="00E82A84" w:rsidP="00E82A84">
      <w:pPr>
        <w:pStyle w:val="Default"/>
        <w:jc w:val="both"/>
        <w:rPr>
          <w:rFonts w:ascii="Arial" w:hAnsi="Arial" w:cs="Arial"/>
          <w:sz w:val="22"/>
          <w:szCs w:val="22"/>
          <w:lang w:val="x-none"/>
        </w:rPr>
      </w:pPr>
    </w:p>
    <w:p w14:paraId="1D22906C" w14:textId="77777777" w:rsidR="00E82A84" w:rsidRPr="00E82A84" w:rsidRDefault="00E82A84" w:rsidP="000A26C8">
      <w:pPr>
        <w:pStyle w:val="Default"/>
        <w:numPr>
          <w:ilvl w:val="0"/>
          <w:numId w:val="49"/>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and</w:t>
      </w:r>
    </w:p>
    <w:p w14:paraId="520B5028" w14:textId="77777777" w:rsidR="00E82A84" w:rsidRPr="00E82A84" w:rsidRDefault="00E82A84" w:rsidP="00595C35">
      <w:pPr>
        <w:pStyle w:val="Default"/>
        <w:ind w:left="720"/>
        <w:jc w:val="both"/>
        <w:rPr>
          <w:rFonts w:ascii="Arial" w:hAnsi="Arial" w:cs="Arial"/>
          <w:sz w:val="22"/>
          <w:szCs w:val="22"/>
          <w:lang w:val="x-none"/>
        </w:rPr>
      </w:pPr>
    </w:p>
    <w:p w14:paraId="170EEEF7" w14:textId="77777777" w:rsidR="00E82A84" w:rsidRPr="00E82A84" w:rsidRDefault="00E82A84" w:rsidP="000A26C8">
      <w:pPr>
        <w:pStyle w:val="Default"/>
        <w:numPr>
          <w:ilvl w:val="0"/>
          <w:numId w:val="49"/>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2F24ACE" w14:textId="77777777" w:rsidR="00E82A84" w:rsidRPr="00E82A84" w:rsidRDefault="00E82A84" w:rsidP="00E82A84">
      <w:pPr>
        <w:pStyle w:val="Default"/>
        <w:jc w:val="both"/>
        <w:rPr>
          <w:rFonts w:ascii="Arial" w:hAnsi="Arial" w:cs="Arial"/>
          <w:b/>
          <w:sz w:val="22"/>
          <w:szCs w:val="22"/>
          <w:lang w:val="x-none"/>
        </w:rPr>
      </w:pPr>
    </w:p>
    <w:p w14:paraId="142C88D8" w14:textId="77777777" w:rsidR="00E82A84" w:rsidRPr="00E82A84" w:rsidRDefault="00E82A84" w:rsidP="0067363C">
      <w:pPr>
        <w:pStyle w:val="Default"/>
        <w:keepNext/>
        <w:jc w:val="both"/>
        <w:rPr>
          <w:rFonts w:ascii="Arial" w:hAnsi="Arial" w:cs="Arial"/>
          <w:b/>
          <w:bCs/>
          <w:sz w:val="22"/>
          <w:szCs w:val="22"/>
          <w:u w:val="single"/>
          <w:lang w:val="x-none"/>
        </w:rPr>
      </w:pPr>
      <w:bookmarkStart w:id="1964" w:name="_Toc485039888"/>
      <w:bookmarkStart w:id="1965" w:name="_Toc485041304"/>
      <w:r w:rsidRPr="00E82A84">
        <w:rPr>
          <w:rFonts w:ascii="Arial" w:hAnsi="Arial" w:cs="Arial"/>
          <w:b/>
          <w:bCs/>
          <w:sz w:val="22"/>
          <w:szCs w:val="22"/>
          <w:u w:val="single"/>
          <w:lang w:val="x-none"/>
        </w:rPr>
        <w:t>5.5</w:t>
      </w:r>
      <w:r w:rsidRPr="00E82A84">
        <w:rPr>
          <w:rFonts w:ascii="Arial" w:hAnsi="Arial" w:cs="Arial"/>
          <w:b/>
          <w:bCs/>
          <w:sz w:val="22"/>
          <w:szCs w:val="22"/>
          <w:u w:val="single"/>
          <w:lang w:val="x-none"/>
        </w:rPr>
        <w:tab/>
        <w:t>CHANGE IN LAW</w:t>
      </w:r>
      <w:bookmarkEnd w:id="1964"/>
      <w:bookmarkEnd w:id="1965"/>
    </w:p>
    <w:p w14:paraId="0B8A8F4D"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DA845BA" w14:textId="77777777" w:rsidR="00E82A84" w:rsidRPr="00E82A84" w:rsidRDefault="00E82A84" w:rsidP="00595C35">
      <w:pPr>
        <w:pStyle w:val="Default"/>
        <w:ind w:left="720" w:hanging="360"/>
        <w:jc w:val="both"/>
        <w:rPr>
          <w:rFonts w:ascii="Arial" w:hAnsi="Arial" w:cs="Arial"/>
          <w:sz w:val="22"/>
          <w:szCs w:val="22"/>
          <w:lang w:val="x-none"/>
        </w:rPr>
      </w:pPr>
    </w:p>
    <w:p w14:paraId="1B87D8B9" w14:textId="77777777" w:rsidR="00E82A84" w:rsidRPr="00E82A84" w:rsidRDefault="00E82A84" w:rsidP="000A26C8">
      <w:pPr>
        <w:pStyle w:val="Default"/>
        <w:numPr>
          <w:ilvl w:val="3"/>
          <w:numId w:val="50"/>
        </w:numPr>
        <w:ind w:left="720"/>
        <w:jc w:val="both"/>
        <w:rPr>
          <w:rFonts w:ascii="Arial" w:hAnsi="Arial" w:cs="Arial"/>
          <w:sz w:val="22"/>
          <w:szCs w:val="22"/>
          <w:lang w:val="x-none"/>
        </w:rPr>
      </w:pPr>
      <w:r w:rsidRPr="00E82A84">
        <w:rPr>
          <w:rFonts w:ascii="Arial" w:hAnsi="Arial" w:cs="Arial"/>
          <w:sz w:val="22"/>
          <w:szCs w:val="22"/>
          <w:lang w:val="x-none"/>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the final adjusted contract price; and</w:t>
      </w:r>
    </w:p>
    <w:p w14:paraId="4591F71D" w14:textId="77777777" w:rsidR="00E82A84" w:rsidRPr="00E82A84" w:rsidRDefault="00E82A84" w:rsidP="00595C35">
      <w:pPr>
        <w:pStyle w:val="Default"/>
        <w:ind w:left="720" w:hanging="360"/>
        <w:jc w:val="both"/>
        <w:rPr>
          <w:rFonts w:ascii="Arial" w:hAnsi="Arial" w:cs="Arial"/>
          <w:sz w:val="22"/>
          <w:szCs w:val="22"/>
          <w:lang w:val="x-none"/>
        </w:rPr>
      </w:pPr>
    </w:p>
    <w:p w14:paraId="0BC1FF6F" w14:textId="77777777" w:rsidR="00E82A84" w:rsidRPr="00E82A84" w:rsidRDefault="00E82A84" w:rsidP="000A26C8">
      <w:pPr>
        <w:pStyle w:val="Default"/>
        <w:numPr>
          <w:ilvl w:val="3"/>
          <w:numId w:val="50"/>
        </w:numPr>
        <w:ind w:left="720"/>
        <w:jc w:val="both"/>
        <w:rPr>
          <w:rFonts w:ascii="Arial" w:hAnsi="Arial" w:cs="Arial"/>
          <w:sz w:val="22"/>
          <w:szCs w:val="22"/>
          <w:lang w:val="x-none"/>
        </w:rPr>
      </w:pPr>
      <w:r w:rsidRPr="00E82A84">
        <w:rPr>
          <w:rFonts w:ascii="Arial" w:hAnsi="Arial" w:cs="Arial"/>
          <w:sz w:val="22"/>
          <w:szCs w:val="22"/>
          <w:lang w:val="x-none"/>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710E61" w14:textId="77777777" w:rsidR="00E82A84" w:rsidRPr="00E82A84" w:rsidRDefault="00E82A84" w:rsidP="00E82A84">
      <w:pPr>
        <w:pStyle w:val="Default"/>
        <w:jc w:val="both"/>
        <w:rPr>
          <w:rFonts w:ascii="Arial" w:hAnsi="Arial" w:cs="Arial"/>
          <w:b/>
          <w:sz w:val="22"/>
          <w:szCs w:val="22"/>
          <w:lang w:val="x-none"/>
        </w:rPr>
      </w:pPr>
    </w:p>
    <w:p w14:paraId="08417CE7" w14:textId="77777777" w:rsidR="00E82A84" w:rsidRPr="00E82A84" w:rsidRDefault="00E82A84" w:rsidP="0067363C">
      <w:pPr>
        <w:pStyle w:val="Default"/>
        <w:keepNext/>
        <w:jc w:val="both"/>
        <w:rPr>
          <w:rFonts w:ascii="Arial" w:hAnsi="Arial" w:cs="Arial"/>
          <w:b/>
          <w:bCs/>
          <w:sz w:val="22"/>
          <w:szCs w:val="22"/>
          <w:u w:val="single"/>
          <w:lang w:val="x-none"/>
        </w:rPr>
      </w:pPr>
      <w:bookmarkStart w:id="1966" w:name="_Toc485039889"/>
      <w:bookmarkStart w:id="1967" w:name="_Toc485041305"/>
      <w:r w:rsidRPr="00E82A84">
        <w:rPr>
          <w:rFonts w:ascii="Arial" w:hAnsi="Arial" w:cs="Arial"/>
          <w:b/>
          <w:bCs/>
          <w:sz w:val="22"/>
          <w:szCs w:val="22"/>
          <w:u w:val="single"/>
          <w:lang w:val="x-none"/>
        </w:rPr>
        <w:t>5.6</w:t>
      </w:r>
      <w:r w:rsidRPr="00E82A84">
        <w:rPr>
          <w:rFonts w:ascii="Arial" w:hAnsi="Arial" w:cs="Arial"/>
          <w:b/>
          <w:bCs/>
          <w:sz w:val="22"/>
          <w:szCs w:val="22"/>
          <w:u w:val="single"/>
          <w:lang w:val="x-none"/>
        </w:rPr>
        <w:tab/>
        <w:t>SUSPENSION OF WORK</w:t>
      </w:r>
      <w:bookmarkEnd w:id="1966"/>
      <w:bookmarkEnd w:id="1967"/>
    </w:p>
    <w:p w14:paraId="53615F57"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59937A00" w14:textId="77777777" w:rsidR="00E82A84" w:rsidRPr="00E82A84" w:rsidRDefault="00E82A84" w:rsidP="00E82A84">
      <w:pPr>
        <w:pStyle w:val="Default"/>
        <w:jc w:val="both"/>
        <w:rPr>
          <w:rFonts w:ascii="Arial" w:hAnsi="Arial" w:cs="Arial"/>
          <w:b/>
          <w:sz w:val="22"/>
          <w:szCs w:val="22"/>
          <w:lang w:val="x-none"/>
        </w:rPr>
      </w:pPr>
    </w:p>
    <w:p w14:paraId="09BC3356" w14:textId="77777777" w:rsidR="00E82A84" w:rsidRPr="00E82A84" w:rsidRDefault="00E82A84" w:rsidP="0067363C">
      <w:pPr>
        <w:pStyle w:val="Default"/>
        <w:keepNext/>
        <w:jc w:val="both"/>
        <w:rPr>
          <w:rFonts w:ascii="Arial" w:hAnsi="Arial" w:cs="Arial"/>
          <w:b/>
          <w:bCs/>
          <w:sz w:val="22"/>
          <w:szCs w:val="22"/>
          <w:u w:val="single"/>
          <w:lang w:val="x-none"/>
        </w:rPr>
      </w:pPr>
      <w:bookmarkStart w:id="1968" w:name="_Toc485039890"/>
      <w:bookmarkStart w:id="1969" w:name="_Toc485041306"/>
      <w:r w:rsidRPr="00E82A84">
        <w:rPr>
          <w:rFonts w:ascii="Arial" w:hAnsi="Arial" w:cs="Arial"/>
          <w:b/>
          <w:bCs/>
          <w:sz w:val="22"/>
          <w:szCs w:val="22"/>
          <w:u w:val="single"/>
          <w:lang w:val="x-none"/>
        </w:rPr>
        <w:lastRenderedPageBreak/>
        <w:t>5.7</w:t>
      </w:r>
      <w:r w:rsidRPr="00E82A84">
        <w:rPr>
          <w:rFonts w:ascii="Arial" w:hAnsi="Arial" w:cs="Arial"/>
          <w:b/>
          <w:bCs/>
          <w:sz w:val="22"/>
          <w:szCs w:val="22"/>
          <w:u w:val="single"/>
          <w:lang w:val="x-none"/>
        </w:rPr>
        <w:tab/>
        <w:t>TERMINATION OF CONTRACT</w:t>
      </w:r>
      <w:bookmarkEnd w:id="1968"/>
      <w:bookmarkEnd w:id="1969"/>
      <w:r w:rsidRPr="00E82A84">
        <w:rPr>
          <w:rFonts w:ascii="Arial" w:hAnsi="Arial" w:cs="Arial"/>
          <w:b/>
          <w:bCs/>
          <w:sz w:val="22"/>
          <w:szCs w:val="22"/>
          <w:u w:val="single"/>
          <w:lang w:val="x-none"/>
        </w:rPr>
        <w:t xml:space="preserve"> </w:t>
      </w:r>
    </w:p>
    <w:p w14:paraId="140A1BD9" w14:textId="77777777" w:rsidR="00E82A84" w:rsidRPr="00E82A84" w:rsidRDefault="00E82A84" w:rsidP="000A26C8">
      <w:pPr>
        <w:pStyle w:val="Default"/>
        <w:keepNext/>
        <w:numPr>
          <w:ilvl w:val="0"/>
          <w:numId w:val="51"/>
        </w:numPr>
        <w:jc w:val="both"/>
        <w:rPr>
          <w:rFonts w:ascii="Arial" w:hAnsi="Arial" w:cs="Arial"/>
          <w:sz w:val="22"/>
          <w:szCs w:val="22"/>
          <w:lang w:val="x-none"/>
        </w:rPr>
      </w:pPr>
      <w:r w:rsidRPr="00E82A84">
        <w:rPr>
          <w:rFonts w:ascii="Arial" w:hAnsi="Arial" w:cs="Arial"/>
          <w:sz w:val="22"/>
          <w:szCs w:val="22"/>
          <w:lang w:val="x-none"/>
        </w:rPr>
        <w:t xml:space="preserve">For Convenience: </w:t>
      </w:r>
    </w:p>
    <w:p w14:paraId="62DB10BF" w14:textId="77777777" w:rsidR="00E82A84" w:rsidRPr="00E82A84" w:rsidRDefault="00E82A84" w:rsidP="0067363C">
      <w:pPr>
        <w:pStyle w:val="Default"/>
        <w:keepNext/>
        <w:ind w:left="720"/>
        <w:jc w:val="both"/>
        <w:rPr>
          <w:rFonts w:ascii="Arial" w:hAnsi="Arial" w:cs="Arial"/>
          <w:sz w:val="22"/>
          <w:szCs w:val="22"/>
          <w:lang w:val="x-none"/>
        </w:rPr>
      </w:pPr>
      <w:r w:rsidRPr="00E82A84">
        <w:rPr>
          <w:rFonts w:ascii="Arial" w:hAnsi="Arial" w:cs="Arial"/>
          <w:sz w:val="22"/>
          <w:szCs w:val="22"/>
          <w:lang w:val="x-none"/>
        </w:rPr>
        <w:t>Notwithstanding any provision or language in this contract to the contrary, the Director may terminate this contract at any time, in whole or in part, for the convenience of the State, upon no less than 30 days written notice to the contractor;</w:t>
      </w:r>
    </w:p>
    <w:p w14:paraId="091E6314" w14:textId="77777777" w:rsidR="00E82A84" w:rsidRPr="00E82A84" w:rsidRDefault="00E82A84" w:rsidP="00E82A84">
      <w:pPr>
        <w:pStyle w:val="Default"/>
        <w:jc w:val="both"/>
        <w:rPr>
          <w:rFonts w:ascii="Arial" w:hAnsi="Arial" w:cs="Arial"/>
          <w:sz w:val="22"/>
          <w:szCs w:val="22"/>
          <w:lang w:val="x-none"/>
        </w:rPr>
      </w:pPr>
    </w:p>
    <w:p w14:paraId="6DCBBB1F" w14:textId="77777777" w:rsidR="00E82A84" w:rsidRPr="00E82A84" w:rsidRDefault="00E82A84" w:rsidP="000A26C8">
      <w:pPr>
        <w:pStyle w:val="Default"/>
        <w:keepNext/>
        <w:numPr>
          <w:ilvl w:val="0"/>
          <w:numId w:val="51"/>
        </w:numPr>
        <w:jc w:val="both"/>
        <w:rPr>
          <w:rFonts w:ascii="Arial" w:hAnsi="Arial" w:cs="Arial"/>
          <w:sz w:val="22"/>
          <w:szCs w:val="22"/>
          <w:lang w:val="x-none"/>
        </w:rPr>
      </w:pPr>
      <w:r w:rsidRPr="00E82A84">
        <w:rPr>
          <w:rFonts w:ascii="Arial" w:hAnsi="Arial" w:cs="Arial"/>
          <w:sz w:val="22"/>
          <w:szCs w:val="22"/>
          <w:lang w:val="x-none"/>
        </w:rPr>
        <w:t>For Cause:</w:t>
      </w:r>
    </w:p>
    <w:p w14:paraId="3BD691B1" w14:textId="77777777" w:rsidR="00E82A84" w:rsidRPr="00E82A84" w:rsidRDefault="00E82A84" w:rsidP="000A26C8">
      <w:pPr>
        <w:pStyle w:val="Default"/>
        <w:keepNext/>
        <w:numPr>
          <w:ilvl w:val="0"/>
          <w:numId w:val="59"/>
        </w:numPr>
        <w:ind w:left="1080"/>
        <w:jc w:val="both"/>
        <w:rPr>
          <w:rFonts w:ascii="Arial" w:hAnsi="Arial" w:cs="Arial"/>
          <w:sz w:val="22"/>
          <w:szCs w:val="22"/>
          <w:lang w:val="x-none"/>
        </w:rPr>
      </w:pPr>
      <w:r w:rsidRPr="00E82A84">
        <w:rPr>
          <w:rFonts w:ascii="Arial" w:hAnsi="Arial" w:cs="Arial"/>
          <w:sz w:val="22"/>
          <w:szCs w:val="22"/>
          <w:lang w:val="x-none"/>
        </w:rPr>
        <w:t xml:space="preserve">Where a contractor fails to perform or comply with a contract or a portion thereof, and/or fails to comply with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the Director may terminate the contract, in whole or in part, upon ten (10) days’ notice to the contractor with an opportunity to respond; and</w:t>
      </w:r>
    </w:p>
    <w:p w14:paraId="31A00FD7" w14:textId="77777777" w:rsidR="00E82A84" w:rsidRPr="00E82A84" w:rsidRDefault="00E82A84" w:rsidP="00595C35">
      <w:pPr>
        <w:pStyle w:val="Default"/>
        <w:ind w:left="1080"/>
        <w:jc w:val="both"/>
        <w:rPr>
          <w:rFonts w:ascii="Arial" w:hAnsi="Arial" w:cs="Arial"/>
          <w:sz w:val="22"/>
          <w:szCs w:val="22"/>
          <w:lang w:val="x-none"/>
        </w:rPr>
      </w:pPr>
      <w:r w:rsidRPr="00E82A84">
        <w:rPr>
          <w:rFonts w:ascii="Arial" w:hAnsi="Arial" w:cs="Arial"/>
          <w:sz w:val="22"/>
          <w:szCs w:val="22"/>
          <w:lang w:val="x-none"/>
        </w:rPr>
        <w:t xml:space="preserve"> </w:t>
      </w:r>
    </w:p>
    <w:p w14:paraId="648C6B18" w14:textId="77777777" w:rsidR="00E82A84" w:rsidRPr="00E82A84" w:rsidRDefault="00E82A84" w:rsidP="000A26C8">
      <w:pPr>
        <w:pStyle w:val="Default"/>
        <w:numPr>
          <w:ilvl w:val="0"/>
          <w:numId w:val="59"/>
        </w:numPr>
        <w:ind w:left="1080"/>
        <w:jc w:val="both"/>
        <w:rPr>
          <w:rFonts w:ascii="Arial" w:hAnsi="Arial" w:cs="Arial"/>
          <w:sz w:val="22"/>
          <w:szCs w:val="22"/>
          <w:lang w:val="x-none"/>
        </w:rPr>
      </w:pPr>
      <w:r w:rsidRPr="00E82A84">
        <w:rPr>
          <w:rFonts w:ascii="Arial" w:hAnsi="Arial" w:cs="Arial"/>
          <w:sz w:val="22"/>
          <w:szCs w:val="22"/>
          <w:lang w:val="x-none"/>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E82A84">
        <w:rPr>
          <w:rFonts w:ascii="Arial" w:hAnsi="Arial" w:cs="Arial"/>
          <w:sz w:val="22"/>
          <w:szCs w:val="22"/>
          <w:u w:val="single"/>
          <w:lang w:val="x-none"/>
        </w:rPr>
        <w:t>N.J.A.C.</w:t>
      </w:r>
      <w:r w:rsidRPr="00E82A84">
        <w:rPr>
          <w:rFonts w:ascii="Arial" w:hAnsi="Arial" w:cs="Arial"/>
          <w:sz w:val="22"/>
          <w:szCs w:val="22"/>
          <w:lang w:val="x-none"/>
        </w:rPr>
        <w:t xml:space="preserve"> 17:12-4.2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9F5563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 </w:t>
      </w:r>
    </w:p>
    <w:p w14:paraId="53F8E49A" w14:textId="77777777" w:rsidR="00E82A84" w:rsidRPr="00E82A84" w:rsidRDefault="00E82A84" w:rsidP="000A26C8">
      <w:pPr>
        <w:pStyle w:val="Default"/>
        <w:numPr>
          <w:ilvl w:val="0"/>
          <w:numId w:val="51"/>
        </w:numPr>
        <w:jc w:val="both"/>
        <w:rPr>
          <w:rFonts w:ascii="Arial" w:hAnsi="Arial" w:cs="Arial"/>
          <w:sz w:val="22"/>
          <w:szCs w:val="22"/>
          <w:lang w:val="x-none"/>
        </w:rPr>
      </w:pPr>
      <w:r w:rsidRPr="00E82A84">
        <w:rPr>
          <w:rFonts w:ascii="Arial" w:hAnsi="Arial" w:cs="Arial"/>
          <w:sz w:val="22"/>
          <w:szCs w:val="22"/>
          <w:lang w:val="x-none"/>
        </w:rPr>
        <w:t>In cases of emergency</w:t>
      </w:r>
      <w:r w:rsidR="00D12DDB">
        <w:rPr>
          <w:rFonts w:ascii="Arial" w:hAnsi="Arial" w:cs="Arial"/>
          <w:sz w:val="22"/>
          <w:szCs w:val="22"/>
        </w:rPr>
        <w:t>,</w:t>
      </w:r>
      <w:r w:rsidRPr="00E82A84">
        <w:rPr>
          <w:rFonts w:ascii="Arial" w:hAnsi="Arial" w:cs="Arial"/>
          <w:sz w:val="22"/>
          <w:szCs w:val="22"/>
          <w:lang w:val="x-none"/>
        </w:rPr>
        <w:t xml:space="preserve"> the Director may shorten the time periods of notification and may dispense with an opportunity to respond; and</w:t>
      </w:r>
    </w:p>
    <w:p w14:paraId="0E66CE60" w14:textId="77777777" w:rsidR="00E82A84" w:rsidRPr="00E82A84" w:rsidRDefault="00E82A84" w:rsidP="00E82A84">
      <w:pPr>
        <w:pStyle w:val="Default"/>
        <w:jc w:val="both"/>
        <w:rPr>
          <w:rFonts w:ascii="Arial" w:hAnsi="Arial" w:cs="Arial"/>
          <w:sz w:val="22"/>
          <w:szCs w:val="22"/>
          <w:lang w:val="x-none"/>
        </w:rPr>
      </w:pPr>
    </w:p>
    <w:p w14:paraId="1907F7F8" w14:textId="77777777" w:rsidR="00E82A84" w:rsidRPr="00E82A84" w:rsidRDefault="00E82A84" w:rsidP="000A26C8">
      <w:pPr>
        <w:pStyle w:val="Default"/>
        <w:numPr>
          <w:ilvl w:val="0"/>
          <w:numId w:val="51"/>
        </w:numPr>
        <w:jc w:val="both"/>
        <w:rPr>
          <w:rFonts w:ascii="Arial" w:hAnsi="Arial" w:cs="Arial"/>
          <w:sz w:val="22"/>
          <w:szCs w:val="22"/>
          <w:lang w:val="x-none"/>
        </w:rPr>
      </w:pPr>
      <w:r w:rsidRPr="00E82A84">
        <w:rPr>
          <w:rFonts w:ascii="Arial" w:hAnsi="Arial" w:cs="Arial"/>
          <w:sz w:val="22"/>
          <w:szCs w:val="22"/>
          <w:lang w:val="x-none"/>
        </w:rPr>
        <w:t xml:space="preserve">In the event of termination under this section, the contractor shall be compensated for work performed in accordance with the contract, up to the date of termination. Such compensation may be subject to adjustments. </w:t>
      </w:r>
    </w:p>
    <w:p w14:paraId="61C09652" w14:textId="77777777" w:rsidR="00E82A84" w:rsidRPr="00E82A84" w:rsidRDefault="00E82A84" w:rsidP="00E82A84">
      <w:pPr>
        <w:pStyle w:val="Default"/>
        <w:jc w:val="both"/>
        <w:rPr>
          <w:rFonts w:ascii="Arial" w:hAnsi="Arial" w:cs="Arial"/>
          <w:sz w:val="22"/>
          <w:szCs w:val="22"/>
          <w:lang w:val="x-none"/>
        </w:rPr>
      </w:pPr>
    </w:p>
    <w:p w14:paraId="3453AE97" w14:textId="77777777" w:rsidR="00E82A84" w:rsidRPr="00E82A84" w:rsidRDefault="00E82A84" w:rsidP="0067363C">
      <w:pPr>
        <w:pStyle w:val="Default"/>
        <w:keepNext/>
        <w:jc w:val="both"/>
        <w:rPr>
          <w:rFonts w:ascii="Arial" w:hAnsi="Arial" w:cs="Arial"/>
          <w:b/>
          <w:bCs/>
          <w:sz w:val="22"/>
          <w:szCs w:val="22"/>
          <w:u w:val="single"/>
          <w:lang w:val="x-none"/>
        </w:rPr>
      </w:pPr>
      <w:bookmarkStart w:id="1970" w:name="_Toc485039891"/>
      <w:bookmarkStart w:id="1971" w:name="_Toc485041307"/>
      <w:r w:rsidRPr="00E82A84">
        <w:rPr>
          <w:rFonts w:ascii="Arial" w:hAnsi="Arial" w:cs="Arial"/>
          <w:b/>
          <w:bCs/>
          <w:sz w:val="22"/>
          <w:szCs w:val="22"/>
          <w:u w:val="single"/>
          <w:lang w:val="x-none"/>
        </w:rPr>
        <w:t>5.8</w:t>
      </w:r>
      <w:r w:rsidRPr="00E82A84">
        <w:rPr>
          <w:rFonts w:ascii="Arial" w:hAnsi="Arial" w:cs="Arial"/>
          <w:b/>
          <w:bCs/>
          <w:sz w:val="22"/>
          <w:szCs w:val="22"/>
          <w:u w:val="single"/>
          <w:lang w:val="x-none"/>
        </w:rPr>
        <w:tab/>
        <w:t>SUBCONTRACTING OR ASSIGNMENT</w:t>
      </w:r>
      <w:bookmarkEnd w:id="1970"/>
      <w:bookmarkEnd w:id="1971"/>
      <w:r w:rsidRPr="00E82A84">
        <w:rPr>
          <w:rFonts w:ascii="Arial" w:hAnsi="Arial" w:cs="Arial"/>
          <w:b/>
          <w:bCs/>
          <w:sz w:val="22"/>
          <w:szCs w:val="22"/>
          <w:u w:val="single"/>
          <w:lang w:val="x-none"/>
        </w:rPr>
        <w:t xml:space="preserve"> </w:t>
      </w:r>
    </w:p>
    <w:p w14:paraId="311F4EF0" w14:textId="77777777" w:rsidR="0045527D" w:rsidRDefault="0045527D" w:rsidP="000A26C8">
      <w:pPr>
        <w:pStyle w:val="ListParagraph"/>
        <w:keepNext/>
        <w:numPr>
          <w:ilvl w:val="0"/>
          <w:numId w:val="6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6B86E05E" w14:textId="77777777" w:rsidR="00E82A84" w:rsidRPr="00E82A84" w:rsidRDefault="00E82A84" w:rsidP="00595C35">
      <w:pPr>
        <w:pStyle w:val="Default"/>
        <w:ind w:left="720"/>
        <w:jc w:val="both"/>
        <w:rPr>
          <w:rFonts w:ascii="Arial" w:hAnsi="Arial" w:cs="Arial"/>
          <w:sz w:val="22"/>
          <w:szCs w:val="22"/>
          <w:lang w:val="x-none"/>
        </w:rPr>
      </w:pPr>
    </w:p>
    <w:p w14:paraId="305A5ED3" w14:textId="77777777" w:rsidR="00E82A84" w:rsidRPr="00E82A84" w:rsidRDefault="00E82A84" w:rsidP="000A26C8">
      <w:pPr>
        <w:pStyle w:val="Default"/>
        <w:numPr>
          <w:ilvl w:val="0"/>
          <w:numId w:val="58"/>
        </w:numPr>
        <w:ind w:left="720"/>
        <w:jc w:val="both"/>
        <w:rPr>
          <w:rFonts w:ascii="Arial" w:hAnsi="Arial" w:cs="Arial"/>
          <w:sz w:val="22"/>
          <w:szCs w:val="22"/>
          <w:lang w:val="x-none"/>
        </w:rPr>
      </w:pPr>
      <w:r w:rsidRPr="00E82A84">
        <w:rPr>
          <w:rFonts w:ascii="Arial" w:hAnsi="Arial" w:cs="Arial"/>
          <w:sz w:val="22"/>
          <w:szCs w:val="22"/>
          <w:u w:val="single"/>
          <w:lang w:val="x-none"/>
        </w:rPr>
        <w:t>Assignment</w:t>
      </w:r>
      <w:r w:rsidRPr="00E82A84">
        <w:rPr>
          <w:rFonts w:ascii="Arial" w:hAnsi="Arial" w:cs="Arial"/>
          <w:sz w:val="22"/>
          <w:szCs w:val="22"/>
          <w:lang w:val="x-none"/>
        </w:rPr>
        <w:t xml:space="preserve">: The contractor may not assign its responsibilities under the contract, in whole or in part, without the prior written consent of the Director. </w:t>
      </w:r>
    </w:p>
    <w:p w14:paraId="15F4950E" w14:textId="77777777" w:rsidR="00E82A84" w:rsidRPr="00E82A84" w:rsidRDefault="00E82A84" w:rsidP="00E82A84">
      <w:pPr>
        <w:pStyle w:val="Default"/>
        <w:jc w:val="both"/>
        <w:rPr>
          <w:rFonts w:ascii="Arial" w:hAnsi="Arial" w:cs="Arial"/>
          <w:b/>
          <w:sz w:val="22"/>
          <w:szCs w:val="22"/>
          <w:lang w:val="x-none"/>
        </w:rPr>
      </w:pPr>
    </w:p>
    <w:p w14:paraId="6306E9BD" w14:textId="77777777" w:rsidR="00E82A84" w:rsidRPr="00E82A84" w:rsidRDefault="00E82A84" w:rsidP="0067363C">
      <w:pPr>
        <w:pStyle w:val="Default"/>
        <w:keepNext/>
        <w:jc w:val="both"/>
        <w:rPr>
          <w:rFonts w:ascii="Arial" w:hAnsi="Arial" w:cs="Arial"/>
          <w:b/>
          <w:bCs/>
          <w:sz w:val="22"/>
          <w:szCs w:val="22"/>
          <w:u w:val="single"/>
          <w:lang w:val="x-none"/>
        </w:rPr>
      </w:pPr>
      <w:bookmarkStart w:id="1972" w:name="_Toc485039892"/>
      <w:bookmarkStart w:id="1973" w:name="_Toc485041308"/>
      <w:r w:rsidRPr="00E82A84">
        <w:rPr>
          <w:rFonts w:ascii="Arial" w:hAnsi="Arial" w:cs="Arial"/>
          <w:b/>
          <w:bCs/>
          <w:sz w:val="22"/>
          <w:szCs w:val="22"/>
          <w:u w:val="single"/>
          <w:lang w:val="x-none"/>
        </w:rPr>
        <w:t>5.9</w:t>
      </w:r>
      <w:r w:rsidRPr="00E82A84">
        <w:rPr>
          <w:rFonts w:ascii="Arial" w:hAnsi="Arial" w:cs="Arial"/>
          <w:b/>
          <w:bCs/>
          <w:sz w:val="22"/>
          <w:szCs w:val="22"/>
          <w:u w:val="single"/>
          <w:lang w:val="x-none"/>
        </w:rPr>
        <w:tab/>
        <w:t>NO CONTRACTUAL RELATIONSHIP BETWEEN SUBCONTRACTORS AND STATE</w:t>
      </w:r>
      <w:bookmarkEnd w:id="1972"/>
      <w:bookmarkEnd w:id="1973"/>
    </w:p>
    <w:p w14:paraId="1B41E59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Nothing contained in any of the contract documents, including the RFP and vendor’s bid or proposal shall be construed as creating any contractual relationship between any subcontractor and the State. </w:t>
      </w:r>
    </w:p>
    <w:p w14:paraId="4A114A83" w14:textId="77777777" w:rsidR="00E82A84" w:rsidRPr="00E82A84" w:rsidRDefault="00E82A84" w:rsidP="00E82A84">
      <w:pPr>
        <w:pStyle w:val="Default"/>
        <w:jc w:val="both"/>
        <w:rPr>
          <w:rFonts w:ascii="Arial" w:hAnsi="Arial" w:cs="Arial"/>
          <w:b/>
          <w:sz w:val="22"/>
          <w:szCs w:val="22"/>
          <w:lang w:val="x-none"/>
        </w:rPr>
      </w:pPr>
    </w:p>
    <w:p w14:paraId="14646513" w14:textId="77777777" w:rsidR="00E82A84" w:rsidRPr="00E82A84" w:rsidRDefault="00E82A84" w:rsidP="0067363C">
      <w:pPr>
        <w:pStyle w:val="Default"/>
        <w:keepNext/>
        <w:jc w:val="both"/>
        <w:rPr>
          <w:rFonts w:ascii="Arial" w:hAnsi="Arial" w:cs="Arial"/>
          <w:b/>
          <w:bCs/>
          <w:sz w:val="22"/>
          <w:szCs w:val="22"/>
          <w:u w:val="single"/>
          <w:lang w:val="x-none"/>
        </w:rPr>
      </w:pPr>
      <w:bookmarkStart w:id="1974" w:name="_Toc485039893"/>
      <w:bookmarkStart w:id="1975" w:name="_Toc485041309"/>
      <w:r w:rsidRPr="00E82A84">
        <w:rPr>
          <w:rFonts w:ascii="Arial" w:hAnsi="Arial" w:cs="Arial"/>
          <w:b/>
          <w:bCs/>
          <w:sz w:val="22"/>
          <w:szCs w:val="22"/>
          <w:u w:val="single"/>
          <w:lang w:val="x-none"/>
        </w:rPr>
        <w:t>5.10</w:t>
      </w:r>
      <w:r w:rsidRPr="00E82A84">
        <w:rPr>
          <w:rFonts w:ascii="Arial" w:hAnsi="Arial" w:cs="Arial"/>
          <w:b/>
          <w:bCs/>
          <w:sz w:val="22"/>
          <w:szCs w:val="22"/>
          <w:u w:val="single"/>
          <w:lang w:val="x-none"/>
        </w:rPr>
        <w:tab/>
        <w:t>MERGERS, ACQUISITIONS</w:t>
      </w:r>
      <w:bookmarkEnd w:id="1974"/>
      <w:bookmarkEnd w:id="1975"/>
    </w:p>
    <w:p w14:paraId="6A86497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CBC4F17" w14:textId="77777777" w:rsidR="00E82A84" w:rsidRPr="00E82A84" w:rsidRDefault="00E82A84" w:rsidP="00E82A84">
      <w:pPr>
        <w:pStyle w:val="Default"/>
        <w:jc w:val="both"/>
        <w:rPr>
          <w:rFonts w:ascii="Arial" w:hAnsi="Arial" w:cs="Arial"/>
          <w:sz w:val="22"/>
          <w:szCs w:val="22"/>
          <w:lang w:val="x-none"/>
        </w:rPr>
      </w:pPr>
    </w:p>
    <w:p w14:paraId="1F32F36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0B1A725" w14:textId="77777777" w:rsidR="00E82A84" w:rsidRPr="00E82A84" w:rsidRDefault="00E82A84" w:rsidP="00E82A84">
      <w:pPr>
        <w:pStyle w:val="Default"/>
        <w:jc w:val="both"/>
        <w:rPr>
          <w:rFonts w:ascii="Arial" w:hAnsi="Arial" w:cs="Arial"/>
          <w:b/>
          <w:sz w:val="22"/>
          <w:szCs w:val="22"/>
          <w:lang w:val="x-none"/>
        </w:rPr>
      </w:pPr>
    </w:p>
    <w:p w14:paraId="3A65E44C" w14:textId="77777777" w:rsidR="00E82A84" w:rsidRPr="00E82A84" w:rsidRDefault="00E82A84" w:rsidP="0067363C">
      <w:pPr>
        <w:pStyle w:val="Default"/>
        <w:keepNext/>
        <w:jc w:val="both"/>
        <w:rPr>
          <w:rFonts w:ascii="Arial" w:hAnsi="Arial" w:cs="Arial"/>
          <w:b/>
          <w:bCs/>
          <w:sz w:val="22"/>
          <w:szCs w:val="22"/>
          <w:u w:val="single"/>
          <w:lang w:val="x-none"/>
        </w:rPr>
      </w:pPr>
      <w:bookmarkStart w:id="1976" w:name="_Toc485039894"/>
      <w:bookmarkStart w:id="1977" w:name="_Toc485041310"/>
      <w:r w:rsidRPr="00E82A84">
        <w:rPr>
          <w:rFonts w:ascii="Arial" w:hAnsi="Arial" w:cs="Arial"/>
          <w:b/>
          <w:bCs/>
          <w:sz w:val="22"/>
          <w:szCs w:val="22"/>
          <w:u w:val="single"/>
          <w:lang w:val="x-none"/>
        </w:rPr>
        <w:t>5.11</w:t>
      </w:r>
      <w:r w:rsidRPr="00E82A84">
        <w:rPr>
          <w:rFonts w:ascii="Arial" w:hAnsi="Arial" w:cs="Arial"/>
          <w:b/>
          <w:bCs/>
          <w:sz w:val="22"/>
          <w:szCs w:val="22"/>
          <w:u w:val="single"/>
          <w:lang w:val="x-none"/>
        </w:rPr>
        <w:tab/>
        <w:t>PERFORMANCE GUARANTEE OF CONTRACTOR</w:t>
      </w:r>
      <w:bookmarkEnd w:id="1976"/>
      <w:bookmarkEnd w:id="1977"/>
    </w:p>
    <w:p w14:paraId="71F417BE"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hereby certifies that: </w:t>
      </w:r>
    </w:p>
    <w:p w14:paraId="3C3FBB0D" w14:textId="77777777" w:rsidR="00E82A84" w:rsidRPr="00E82A84" w:rsidRDefault="00E82A84" w:rsidP="000A26C8">
      <w:pPr>
        <w:pStyle w:val="Default"/>
        <w:keepNext/>
        <w:numPr>
          <w:ilvl w:val="0"/>
          <w:numId w:val="57"/>
        </w:numPr>
        <w:ind w:left="720"/>
        <w:jc w:val="both"/>
        <w:rPr>
          <w:rFonts w:ascii="Arial" w:hAnsi="Arial" w:cs="Arial"/>
          <w:sz w:val="22"/>
          <w:szCs w:val="22"/>
          <w:lang w:val="x-none"/>
        </w:rPr>
      </w:pPr>
      <w:r w:rsidRPr="00E82A84">
        <w:rPr>
          <w:rFonts w:ascii="Arial" w:hAnsi="Arial" w:cs="Arial"/>
          <w:sz w:val="22"/>
          <w:szCs w:val="22"/>
          <w:lang w:val="x-none"/>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p>
    <w:p w14:paraId="73F7B245" w14:textId="77777777" w:rsidR="00E82A84" w:rsidRPr="00E82A84" w:rsidRDefault="00E82A84" w:rsidP="00595C35">
      <w:pPr>
        <w:pStyle w:val="Default"/>
        <w:ind w:left="720"/>
        <w:jc w:val="both"/>
        <w:rPr>
          <w:rFonts w:ascii="Arial" w:hAnsi="Arial" w:cs="Arial"/>
          <w:sz w:val="22"/>
          <w:szCs w:val="22"/>
          <w:lang w:val="x-none"/>
        </w:rPr>
      </w:pPr>
    </w:p>
    <w:p w14:paraId="007EE506" w14:textId="77777777" w:rsidR="00E82A84" w:rsidRPr="00E82A84" w:rsidRDefault="00E82A84" w:rsidP="000A26C8">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All equipment supplied to the State and operated by electrical current is UL listed where applicable;</w:t>
      </w:r>
    </w:p>
    <w:p w14:paraId="1F24D6A5" w14:textId="77777777" w:rsidR="00E82A84" w:rsidRPr="00E82A84" w:rsidRDefault="00E82A84" w:rsidP="00595C35">
      <w:pPr>
        <w:pStyle w:val="Default"/>
        <w:ind w:left="720"/>
        <w:jc w:val="both"/>
        <w:rPr>
          <w:rFonts w:ascii="Arial" w:hAnsi="Arial" w:cs="Arial"/>
          <w:sz w:val="22"/>
          <w:szCs w:val="22"/>
          <w:lang w:val="x-none"/>
        </w:rPr>
      </w:pPr>
    </w:p>
    <w:p w14:paraId="634B4C03" w14:textId="77777777" w:rsidR="00E82A84" w:rsidRPr="00E82A84" w:rsidRDefault="00E82A84" w:rsidP="000A26C8">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All new machines are to be guaranteed as fully operational for the period stated in the contract from time of written acceptance by the State. The contractor shall render prompt service without charge, regardless of geographic location;</w:t>
      </w:r>
    </w:p>
    <w:p w14:paraId="5AAFECC9" w14:textId="77777777" w:rsidR="00E82A84" w:rsidRPr="00E82A84" w:rsidRDefault="00E82A84" w:rsidP="00595C35">
      <w:pPr>
        <w:pStyle w:val="Default"/>
        <w:ind w:left="720"/>
        <w:jc w:val="both"/>
        <w:rPr>
          <w:rFonts w:ascii="Arial" w:hAnsi="Arial" w:cs="Arial"/>
          <w:sz w:val="22"/>
          <w:szCs w:val="22"/>
          <w:lang w:val="x-none"/>
        </w:rPr>
      </w:pPr>
    </w:p>
    <w:p w14:paraId="2A1BCD83" w14:textId="77777777" w:rsidR="00E82A84" w:rsidRPr="00E82A84" w:rsidRDefault="00E82A84" w:rsidP="000A26C8">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Sufficient quantities of parts necessary for proper service to equipment shall be maintained at distribution points and service headquarters;</w:t>
      </w:r>
    </w:p>
    <w:p w14:paraId="07A7E30D" w14:textId="77777777" w:rsidR="00E82A84" w:rsidRPr="00E82A84" w:rsidRDefault="00E82A84" w:rsidP="00595C35">
      <w:pPr>
        <w:pStyle w:val="Default"/>
        <w:ind w:left="720"/>
        <w:jc w:val="both"/>
        <w:rPr>
          <w:rFonts w:ascii="Arial" w:hAnsi="Arial" w:cs="Arial"/>
          <w:sz w:val="22"/>
          <w:szCs w:val="22"/>
          <w:lang w:val="x-none"/>
        </w:rPr>
      </w:pPr>
    </w:p>
    <w:p w14:paraId="4EBE0FA3" w14:textId="77777777" w:rsidR="00E82A84" w:rsidRPr="00E82A84" w:rsidRDefault="00E82A84" w:rsidP="000A26C8">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 xml:space="preserve">Trained mechanics are regularly employed to make necessary repairs to equipment in the territory from which the service request might emanate within a 48-hour period or within the time accepted as industry practice; </w:t>
      </w:r>
    </w:p>
    <w:p w14:paraId="6C6AB69B" w14:textId="77777777" w:rsidR="00E82A84" w:rsidRPr="00E82A84" w:rsidRDefault="00E82A84" w:rsidP="00595C35">
      <w:pPr>
        <w:pStyle w:val="Default"/>
        <w:ind w:left="720"/>
        <w:jc w:val="both"/>
        <w:rPr>
          <w:rFonts w:ascii="Arial" w:hAnsi="Arial" w:cs="Arial"/>
          <w:sz w:val="22"/>
          <w:szCs w:val="22"/>
          <w:lang w:val="x-none"/>
        </w:rPr>
      </w:pPr>
    </w:p>
    <w:p w14:paraId="54EC42B5" w14:textId="77777777" w:rsidR="00E82A84" w:rsidRPr="00E82A84" w:rsidRDefault="00E82A84" w:rsidP="000A26C8">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During the warranty period the contractor shall replace immediately any material which is rejected for failure to meet the requirements of the contract; and</w:t>
      </w:r>
    </w:p>
    <w:p w14:paraId="06C7F0E6" w14:textId="77777777" w:rsidR="00E82A84" w:rsidRPr="00E82A84" w:rsidRDefault="00E82A84" w:rsidP="00595C35">
      <w:pPr>
        <w:pStyle w:val="Default"/>
        <w:ind w:left="720"/>
        <w:jc w:val="both"/>
        <w:rPr>
          <w:rFonts w:ascii="Arial" w:hAnsi="Arial" w:cs="Arial"/>
          <w:sz w:val="22"/>
          <w:szCs w:val="22"/>
          <w:lang w:val="x-none"/>
        </w:rPr>
      </w:pPr>
    </w:p>
    <w:p w14:paraId="3F71648C" w14:textId="77777777" w:rsidR="00E82A84" w:rsidRPr="00E82A84" w:rsidRDefault="00E82A84" w:rsidP="000A26C8">
      <w:pPr>
        <w:pStyle w:val="Default"/>
        <w:numPr>
          <w:ilvl w:val="0"/>
          <w:numId w:val="57"/>
        </w:numPr>
        <w:ind w:left="720"/>
        <w:jc w:val="both"/>
        <w:rPr>
          <w:rFonts w:ascii="Arial" w:hAnsi="Arial" w:cs="Arial"/>
          <w:sz w:val="22"/>
          <w:szCs w:val="22"/>
          <w:lang w:val="x-none"/>
        </w:rPr>
      </w:pPr>
      <w:r w:rsidRPr="00E82A84">
        <w:rPr>
          <w:rFonts w:ascii="Arial" w:hAnsi="Arial" w:cs="Arial"/>
          <w:sz w:val="22"/>
          <w:szCs w:val="22"/>
          <w:lang w:val="x-none"/>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7C2B2326" w14:textId="77777777" w:rsidR="00E82A84" w:rsidRPr="00E82A84" w:rsidRDefault="00E82A84" w:rsidP="00E82A84">
      <w:pPr>
        <w:pStyle w:val="Default"/>
        <w:jc w:val="both"/>
        <w:rPr>
          <w:rFonts w:ascii="Arial" w:hAnsi="Arial" w:cs="Arial"/>
          <w:sz w:val="22"/>
          <w:szCs w:val="22"/>
          <w:lang w:val="x-none"/>
        </w:rPr>
      </w:pPr>
    </w:p>
    <w:p w14:paraId="1DF07646" w14:textId="77777777" w:rsidR="00E82A84" w:rsidRPr="00E82A84" w:rsidRDefault="00E82A84" w:rsidP="0067363C">
      <w:pPr>
        <w:pStyle w:val="Default"/>
        <w:keepNext/>
        <w:jc w:val="both"/>
        <w:rPr>
          <w:rFonts w:ascii="Arial" w:hAnsi="Arial" w:cs="Arial"/>
          <w:b/>
          <w:bCs/>
          <w:sz w:val="22"/>
          <w:szCs w:val="22"/>
          <w:u w:val="single"/>
          <w:lang w:val="x-none"/>
        </w:rPr>
      </w:pPr>
      <w:bookmarkStart w:id="1978" w:name="_Toc485039895"/>
      <w:bookmarkStart w:id="1979" w:name="_Toc485041311"/>
      <w:r w:rsidRPr="00E82A84">
        <w:rPr>
          <w:rFonts w:ascii="Arial" w:hAnsi="Arial" w:cs="Arial"/>
          <w:b/>
          <w:bCs/>
          <w:sz w:val="22"/>
          <w:szCs w:val="22"/>
          <w:u w:val="single"/>
          <w:lang w:val="x-none"/>
        </w:rPr>
        <w:t>5.12</w:t>
      </w:r>
      <w:r w:rsidRPr="00E82A84">
        <w:rPr>
          <w:rFonts w:ascii="Arial" w:hAnsi="Arial" w:cs="Arial"/>
          <w:b/>
          <w:bCs/>
          <w:sz w:val="22"/>
          <w:szCs w:val="22"/>
          <w:u w:val="single"/>
          <w:lang w:val="x-none"/>
        </w:rPr>
        <w:tab/>
        <w:t>DELIVERY REQUIREMENTS</w:t>
      </w:r>
      <w:bookmarkEnd w:id="1978"/>
      <w:bookmarkEnd w:id="1979"/>
    </w:p>
    <w:p w14:paraId="2CF60C82" w14:textId="77777777" w:rsidR="00E82A84" w:rsidRPr="00E82A84" w:rsidRDefault="00E82A84" w:rsidP="004B0723">
      <w:pPr>
        <w:pStyle w:val="Default"/>
        <w:keepNext/>
        <w:numPr>
          <w:ilvl w:val="1"/>
          <w:numId w:val="16"/>
        </w:numPr>
        <w:ind w:left="720"/>
        <w:jc w:val="both"/>
        <w:rPr>
          <w:rFonts w:ascii="Arial" w:hAnsi="Arial" w:cs="Arial"/>
          <w:sz w:val="22"/>
          <w:szCs w:val="22"/>
          <w:lang w:val="x-none"/>
        </w:rPr>
      </w:pPr>
      <w:r w:rsidRPr="00E82A84">
        <w:rPr>
          <w:rFonts w:ascii="Arial" w:hAnsi="Arial" w:cs="Arial"/>
          <w:sz w:val="22"/>
          <w:szCs w:val="22"/>
          <w:lang w:val="x-none"/>
        </w:rPr>
        <w:t>Deliveries shall be made at such time and in such quantities as ordered in strict accordance with conditions contained in the contract;</w:t>
      </w:r>
    </w:p>
    <w:p w14:paraId="764AB017" w14:textId="77777777" w:rsidR="00E82A84" w:rsidRPr="00E82A84" w:rsidRDefault="00E82A84" w:rsidP="00595C35">
      <w:pPr>
        <w:pStyle w:val="Default"/>
        <w:ind w:left="720"/>
        <w:jc w:val="both"/>
        <w:rPr>
          <w:rFonts w:ascii="Arial" w:hAnsi="Arial" w:cs="Arial"/>
          <w:sz w:val="22"/>
          <w:szCs w:val="22"/>
          <w:lang w:val="x-none"/>
        </w:rPr>
      </w:pPr>
    </w:p>
    <w:p w14:paraId="2A524C88"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The contractor shall be responsible for the delivery of material in first class condition to the State's using agency or the purchaser under this contract and in accordance with good commercial practice;</w:t>
      </w:r>
    </w:p>
    <w:p w14:paraId="324EBFB8" w14:textId="77777777" w:rsidR="00E82A84" w:rsidRPr="00E82A84" w:rsidRDefault="00E82A84" w:rsidP="00595C35">
      <w:pPr>
        <w:pStyle w:val="Default"/>
        <w:ind w:left="720"/>
        <w:jc w:val="both"/>
        <w:rPr>
          <w:rFonts w:ascii="Arial" w:hAnsi="Arial" w:cs="Arial"/>
          <w:sz w:val="22"/>
          <w:szCs w:val="22"/>
          <w:lang w:val="x-none"/>
        </w:rPr>
      </w:pPr>
      <w:r w:rsidRPr="00E82A84">
        <w:rPr>
          <w:rFonts w:ascii="Arial" w:hAnsi="Arial" w:cs="Arial"/>
          <w:sz w:val="22"/>
          <w:szCs w:val="22"/>
          <w:lang w:val="x-none"/>
        </w:rPr>
        <w:t xml:space="preserve"> </w:t>
      </w:r>
    </w:p>
    <w:p w14:paraId="121DC62C"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Items delivered must be strictly in accordance with the contract; and</w:t>
      </w:r>
    </w:p>
    <w:p w14:paraId="1B482EAC" w14:textId="77777777" w:rsidR="00E82A84" w:rsidRPr="00E82A84" w:rsidRDefault="00E82A84" w:rsidP="00595C35">
      <w:pPr>
        <w:pStyle w:val="Default"/>
        <w:ind w:left="720"/>
        <w:jc w:val="both"/>
        <w:rPr>
          <w:rFonts w:ascii="Arial" w:hAnsi="Arial" w:cs="Arial"/>
          <w:sz w:val="22"/>
          <w:szCs w:val="22"/>
          <w:lang w:val="x-none"/>
        </w:rPr>
      </w:pPr>
    </w:p>
    <w:p w14:paraId="3B33482A" w14:textId="77777777" w:rsidR="00E82A84" w:rsidRPr="00E82A84" w:rsidRDefault="00E82A84" w:rsidP="004B0723">
      <w:pPr>
        <w:pStyle w:val="Default"/>
        <w:numPr>
          <w:ilvl w:val="1"/>
          <w:numId w:val="16"/>
        </w:numPr>
        <w:ind w:left="720"/>
        <w:jc w:val="both"/>
        <w:rPr>
          <w:rFonts w:ascii="Arial" w:hAnsi="Arial" w:cs="Arial"/>
          <w:sz w:val="22"/>
          <w:szCs w:val="22"/>
          <w:lang w:val="x-none"/>
        </w:rPr>
      </w:pPr>
      <w:r w:rsidRPr="00E82A84">
        <w:rPr>
          <w:rFonts w:ascii="Arial" w:hAnsi="Arial" w:cs="Arial"/>
          <w:sz w:val="22"/>
          <w:szCs w:val="22"/>
          <w:lang w:val="x-none"/>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9643844" w14:textId="77777777" w:rsidR="00E82A84" w:rsidRPr="00E82A84" w:rsidRDefault="00E82A84" w:rsidP="00E82A84">
      <w:pPr>
        <w:pStyle w:val="Default"/>
        <w:jc w:val="both"/>
        <w:rPr>
          <w:rFonts w:ascii="Arial" w:hAnsi="Arial" w:cs="Arial"/>
          <w:sz w:val="22"/>
          <w:szCs w:val="22"/>
          <w:lang w:val="x-none"/>
        </w:rPr>
      </w:pPr>
    </w:p>
    <w:p w14:paraId="54CF6DB5" w14:textId="77777777" w:rsidR="00E82A84" w:rsidRPr="00E82A84" w:rsidRDefault="00E82A84" w:rsidP="0067363C">
      <w:pPr>
        <w:pStyle w:val="Default"/>
        <w:keepNext/>
        <w:jc w:val="both"/>
        <w:rPr>
          <w:rFonts w:ascii="Arial" w:hAnsi="Arial" w:cs="Arial"/>
          <w:b/>
          <w:bCs/>
          <w:sz w:val="22"/>
          <w:szCs w:val="22"/>
          <w:u w:val="single"/>
          <w:lang w:val="x-none"/>
        </w:rPr>
      </w:pPr>
      <w:bookmarkStart w:id="1980" w:name="_Toc485039896"/>
      <w:bookmarkStart w:id="1981" w:name="_Toc485041312"/>
      <w:r w:rsidRPr="00E82A84">
        <w:rPr>
          <w:rFonts w:ascii="Arial" w:hAnsi="Arial" w:cs="Arial"/>
          <w:b/>
          <w:bCs/>
          <w:sz w:val="22"/>
          <w:szCs w:val="22"/>
          <w:u w:val="single"/>
          <w:lang w:val="x-none"/>
        </w:rPr>
        <w:t>5.13</w:t>
      </w:r>
      <w:r w:rsidRPr="00E82A84">
        <w:rPr>
          <w:rFonts w:ascii="Arial" w:hAnsi="Arial" w:cs="Arial"/>
          <w:b/>
          <w:bCs/>
          <w:sz w:val="22"/>
          <w:szCs w:val="22"/>
          <w:u w:val="single"/>
          <w:lang w:val="x-none"/>
        </w:rPr>
        <w:tab/>
        <w:t>APPLICABLE LAW AND JURISDICTION</w:t>
      </w:r>
      <w:bookmarkEnd w:id="1980"/>
      <w:bookmarkEnd w:id="1981"/>
    </w:p>
    <w:p w14:paraId="34B08C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741A2CB7" w14:textId="77777777" w:rsidR="00E82A84" w:rsidRPr="00E82A84" w:rsidRDefault="00E82A84" w:rsidP="00E82A84">
      <w:pPr>
        <w:pStyle w:val="Default"/>
        <w:jc w:val="both"/>
        <w:rPr>
          <w:rFonts w:ascii="Arial" w:hAnsi="Arial" w:cs="Arial"/>
          <w:b/>
          <w:sz w:val="22"/>
          <w:szCs w:val="22"/>
          <w:lang w:val="x-none"/>
        </w:rPr>
      </w:pPr>
    </w:p>
    <w:p w14:paraId="2B326E87" w14:textId="77777777" w:rsidR="00E82A84" w:rsidRPr="00E82A84" w:rsidRDefault="00E82A84" w:rsidP="0067363C">
      <w:pPr>
        <w:pStyle w:val="Default"/>
        <w:keepNext/>
        <w:jc w:val="both"/>
        <w:rPr>
          <w:rFonts w:ascii="Arial" w:hAnsi="Arial" w:cs="Arial"/>
          <w:b/>
          <w:bCs/>
          <w:sz w:val="22"/>
          <w:szCs w:val="22"/>
          <w:u w:val="single"/>
          <w:lang w:val="x-none"/>
        </w:rPr>
      </w:pPr>
      <w:bookmarkStart w:id="1982" w:name="_Toc485039897"/>
      <w:bookmarkStart w:id="1983" w:name="_Toc485041313"/>
      <w:r w:rsidRPr="00E82A84">
        <w:rPr>
          <w:rFonts w:ascii="Arial" w:hAnsi="Arial" w:cs="Arial"/>
          <w:b/>
          <w:bCs/>
          <w:sz w:val="22"/>
          <w:szCs w:val="22"/>
          <w:u w:val="single"/>
          <w:lang w:val="x-none"/>
        </w:rPr>
        <w:lastRenderedPageBreak/>
        <w:t>5.14</w:t>
      </w:r>
      <w:r w:rsidRPr="00E82A84">
        <w:rPr>
          <w:rFonts w:ascii="Arial" w:hAnsi="Arial" w:cs="Arial"/>
          <w:b/>
          <w:bCs/>
          <w:sz w:val="22"/>
          <w:szCs w:val="22"/>
          <w:u w:val="single"/>
          <w:lang w:val="x-none"/>
        </w:rPr>
        <w:tab/>
        <w:t>CONTRACT AMENDMENT</w:t>
      </w:r>
      <w:bookmarkEnd w:id="1982"/>
      <w:bookmarkEnd w:id="1983"/>
    </w:p>
    <w:p w14:paraId="48C7093C"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provided herein, the contract may only be amended by written agreement of the State and the contractor. </w:t>
      </w:r>
    </w:p>
    <w:p w14:paraId="16BA149F" w14:textId="77777777" w:rsidR="00E82A84" w:rsidRPr="00E82A84" w:rsidRDefault="00E82A84" w:rsidP="00E82A84">
      <w:pPr>
        <w:pStyle w:val="Default"/>
        <w:jc w:val="both"/>
        <w:rPr>
          <w:rFonts w:ascii="Arial" w:hAnsi="Arial" w:cs="Arial"/>
          <w:b/>
          <w:sz w:val="22"/>
          <w:szCs w:val="22"/>
          <w:lang w:val="x-none"/>
        </w:rPr>
      </w:pPr>
    </w:p>
    <w:p w14:paraId="7BB5D8B9" w14:textId="77777777" w:rsidR="00E82A84" w:rsidRPr="00E82A84" w:rsidRDefault="00E82A84" w:rsidP="0067363C">
      <w:pPr>
        <w:pStyle w:val="Default"/>
        <w:keepNext/>
        <w:jc w:val="both"/>
        <w:rPr>
          <w:rFonts w:ascii="Arial" w:hAnsi="Arial" w:cs="Arial"/>
          <w:b/>
          <w:bCs/>
          <w:sz w:val="22"/>
          <w:szCs w:val="22"/>
          <w:u w:val="single"/>
          <w:lang w:val="x-none"/>
        </w:rPr>
      </w:pPr>
      <w:bookmarkStart w:id="1984" w:name="_Toc485039898"/>
      <w:bookmarkStart w:id="1985" w:name="_Toc485041314"/>
      <w:r w:rsidRPr="00E82A84">
        <w:rPr>
          <w:rFonts w:ascii="Arial" w:hAnsi="Arial" w:cs="Arial"/>
          <w:b/>
          <w:bCs/>
          <w:sz w:val="22"/>
          <w:szCs w:val="22"/>
          <w:u w:val="single"/>
          <w:lang w:val="x-none"/>
        </w:rPr>
        <w:t>5.15</w:t>
      </w:r>
      <w:r w:rsidRPr="00E82A84">
        <w:rPr>
          <w:rFonts w:ascii="Arial" w:hAnsi="Arial" w:cs="Arial"/>
          <w:b/>
          <w:bCs/>
          <w:sz w:val="22"/>
          <w:szCs w:val="22"/>
          <w:u w:val="single"/>
          <w:lang w:val="x-none"/>
        </w:rPr>
        <w:tab/>
        <w:t>MAINTENANCE OF RECORDS</w:t>
      </w:r>
      <w:bookmarkEnd w:id="1984"/>
      <w:bookmarkEnd w:id="1985"/>
    </w:p>
    <w:p w14:paraId="43D5DACA" w14:textId="7E3750C5" w:rsidR="0023546B" w:rsidRPr="00851065" w:rsidRDefault="0023546B" w:rsidP="0023546B">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0BA29D3E" w14:textId="77777777" w:rsidR="00E82A84" w:rsidRPr="00E82A84" w:rsidRDefault="00E82A84" w:rsidP="00E82A84">
      <w:pPr>
        <w:pStyle w:val="Default"/>
        <w:jc w:val="both"/>
        <w:rPr>
          <w:rFonts w:ascii="Arial" w:hAnsi="Arial" w:cs="Arial"/>
          <w:b/>
          <w:sz w:val="22"/>
          <w:szCs w:val="22"/>
          <w:lang w:val="x-none"/>
        </w:rPr>
      </w:pPr>
    </w:p>
    <w:p w14:paraId="78770007" w14:textId="77777777" w:rsidR="00E82A84" w:rsidRPr="00E82A84" w:rsidRDefault="00E82A84" w:rsidP="0067363C">
      <w:pPr>
        <w:pStyle w:val="Default"/>
        <w:keepNext/>
        <w:jc w:val="both"/>
        <w:rPr>
          <w:rFonts w:ascii="Arial" w:hAnsi="Arial" w:cs="Arial"/>
          <w:b/>
          <w:bCs/>
          <w:sz w:val="22"/>
          <w:szCs w:val="22"/>
          <w:u w:val="single"/>
          <w:lang w:val="x-none"/>
        </w:rPr>
      </w:pPr>
      <w:bookmarkStart w:id="1986" w:name="_Toc485039899"/>
      <w:bookmarkStart w:id="1987" w:name="_Toc485041315"/>
      <w:r w:rsidRPr="00E82A84">
        <w:rPr>
          <w:rFonts w:ascii="Arial" w:hAnsi="Arial" w:cs="Arial"/>
          <w:b/>
          <w:bCs/>
          <w:sz w:val="22"/>
          <w:szCs w:val="22"/>
          <w:u w:val="single"/>
          <w:lang w:val="x-none"/>
        </w:rPr>
        <w:t>5.16</w:t>
      </w:r>
      <w:r w:rsidRPr="00E82A84">
        <w:rPr>
          <w:rFonts w:ascii="Arial" w:hAnsi="Arial" w:cs="Arial"/>
          <w:b/>
          <w:bCs/>
          <w:sz w:val="22"/>
          <w:szCs w:val="22"/>
          <w:u w:val="single"/>
          <w:lang w:val="x-none"/>
        </w:rPr>
        <w:tab/>
        <w:t>ASSIGNMENT OF ANTITRUST CLAIM(S)</w:t>
      </w:r>
      <w:bookmarkEnd w:id="1986"/>
      <w:bookmarkEnd w:id="1987"/>
    </w:p>
    <w:p w14:paraId="084908B4"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In connection with this assignment, the following are the express obligations of the contractor: </w:t>
      </w:r>
    </w:p>
    <w:p w14:paraId="74DF941D" w14:textId="77777777" w:rsidR="00E82A84" w:rsidRPr="00E82A84" w:rsidRDefault="00E82A84" w:rsidP="00E82A84">
      <w:pPr>
        <w:pStyle w:val="Default"/>
        <w:jc w:val="both"/>
        <w:rPr>
          <w:rFonts w:ascii="Arial" w:hAnsi="Arial" w:cs="Arial"/>
          <w:sz w:val="22"/>
          <w:szCs w:val="22"/>
          <w:lang w:val="x-none"/>
        </w:rPr>
      </w:pPr>
    </w:p>
    <w:p w14:paraId="40421B9D"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take no action that will in any way diminish the value of the rights conveyed or assigned hereunder; </w:t>
      </w:r>
    </w:p>
    <w:p w14:paraId="432A3246"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advise the Attorney General of New Jersey: </w:t>
      </w:r>
    </w:p>
    <w:p w14:paraId="44D771E9"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1.</w:t>
      </w:r>
      <w:r w:rsidRPr="00E82A84">
        <w:rPr>
          <w:rFonts w:ascii="Arial" w:hAnsi="Arial" w:cs="Arial"/>
          <w:sz w:val="22"/>
          <w:szCs w:val="22"/>
          <w:lang w:val="x-none"/>
        </w:rPr>
        <w:tab/>
        <w:t>In advance of its intention to commence any action on its own behalf regarding any such claim or cause(s) of action; and</w:t>
      </w:r>
    </w:p>
    <w:p w14:paraId="1839C041" w14:textId="77777777" w:rsidR="00E82A84" w:rsidRPr="00E82A84" w:rsidRDefault="00E82A84" w:rsidP="00595C35">
      <w:pPr>
        <w:pStyle w:val="Default"/>
        <w:ind w:left="1440" w:hanging="360"/>
        <w:jc w:val="both"/>
        <w:rPr>
          <w:rFonts w:ascii="Arial" w:hAnsi="Arial" w:cs="Arial"/>
          <w:sz w:val="22"/>
          <w:szCs w:val="22"/>
          <w:lang w:val="x-none"/>
        </w:rPr>
      </w:pPr>
      <w:r w:rsidRPr="00E82A84">
        <w:rPr>
          <w:rFonts w:ascii="Arial" w:hAnsi="Arial" w:cs="Arial"/>
          <w:sz w:val="22"/>
          <w:szCs w:val="22"/>
          <w:lang w:val="x-none"/>
        </w:rPr>
        <w:t>2.</w:t>
      </w:r>
      <w:r w:rsidRPr="00E82A84">
        <w:rPr>
          <w:rFonts w:ascii="Arial" w:hAnsi="Arial" w:cs="Arial"/>
          <w:sz w:val="22"/>
          <w:szCs w:val="22"/>
          <w:lang w:val="x-none"/>
        </w:rPr>
        <w:tab/>
        <w:t xml:space="preserve">Immediately upon becoming aware of the fact that an action has been commenced on its behalf by some other person(s) of the pendency of such action. </w:t>
      </w:r>
    </w:p>
    <w:p w14:paraId="7A913176"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 and </w:t>
      </w:r>
    </w:p>
    <w:p w14:paraId="2F237062" w14:textId="77777777" w:rsidR="00E82A84" w:rsidRPr="00E82A84" w:rsidRDefault="00E82A84" w:rsidP="004B0723">
      <w:pPr>
        <w:pStyle w:val="Default"/>
        <w:numPr>
          <w:ilvl w:val="1"/>
          <w:numId w:val="17"/>
        </w:numPr>
        <w:ind w:left="720"/>
        <w:jc w:val="both"/>
        <w:rPr>
          <w:rFonts w:ascii="Arial" w:hAnsi="Arial" w:cs="Arial"/>
          <w:sz w:val="22"/>
          <w:szCs w:val="22"/>
          <w:lang w:val="x-none"/>
        </w:rPr>
      </w:pPr>
      <w:r w:rsidRPr="00E82A84">
        <w:rPr>
          <w:rFonts w:ascii="Arial" w:hAnsi="Arial" w:cs="Arial"/>
          <w:sz w:val="22"/>
          <w:szCs w:val="22"/>
          <w:lang w:val="x-none"/>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7D9B2475" w14:textId="77777777" w:rsidR="00E82A84" w:rsidRPr="00E82A84" w:rsidRDefault="00E82A84" w:rsidP="00E82A84">
      <w:pPr>
        <w:pStyle w:val="Default"/>
        <w:jc w:val="both"/>
        <w:rPr>
          <w:rFonts w:ascii="Arial" w:hAnsi="Arial" w:cs="Arial"/>
          <w:sz w:val="22"/>
          <w:szCs w:val="22"/>
          <w:lang w:val="x-none"/>
        </w:rPr>
      </w:pPr>
    </w:p>
    <w:p w14:paraId="43D299EF" w14:textId="77777777" w:rsidR="00E82A84" w:rsidRPr="00E82A84" w:rsidRDefault="00E82A84" w:rsidP="0067363C">
      <w:pPr>
        <w:pStyle w:val="Default"/>
        <w:keepNext/>
        <w:jc w:val="both"/>
        <w:rPr>
          <w:rFonts w:ascii="Arial" w:hAnsi="Arial" w:cs="Arial"/>
          <w:sz w:val="22"/>
          <w:szCs w:val="22"/>
          <w:lang w:val="x-none"/>
        </w:rPr>
      </w:pPr>
      <w:bookmarkStart w:id="1988" w:name="_Toc485039900"/>
      <w:bookmarkStart w:id="1989" w:name="_Toc485041316"/>
      <w:r w:rsidRPr="00E82A84">
        <w:rPr>
          <w:rFonts w:ascii="Arial" w:hAnsi="Arial" w:cs="Arial"/>
          <w:b/>
          <w:bCs/>
          <w:sz w:val="22"/>
          <w:szCs w:val="22"/>
          <w:u w:val="single"/>
          <w:lang w:val="x-none"/>
        </w:rPr>
        <w:t>6</w:t>
      </w:r>
      <w:bookmarkEnd w:id="1988"/>
      <w:bookmarkEnd w:id="1989"/>
      <w:r w:rsidRPr="00E82A84">
        <w:rPr>
          <w:rFonts w:ascii="Arial" w:hAnsi="Arial" w:cs="Arial"/>
          <w:b/>
          <w:bCs/>
          <w:sz w:val="22"/>
          <w:szCs w:val="22"/>
          <w:u w:val="single"/>
          <w:lang w:val="x-none"/>
        </w:rPr>
        <w:t>.</w:t>
      </w:r>
      <w:r w:rsidRPr="00E82A84">
        <w:rPr>
          <w:rFonts w:ascii="Arial" w:hAnsi="Arial" w:cs="Arial"/>
          <w:b/>
          <w:bCs/>
          <w:sz w:val="22"/>
          <w:szCs w:val="22"/>
          <w:u w:val="single"/>
          <w:lang w:val="x-none"/>
        </w:rPr>
        <w:tab/>
        <w:t xml:space="preserve">TERMS RELATING TO PRICE AND PAYMENT </w:t>
      </w:r>
    </w:p>
    <w:p w14:paraId="0168425D" w14:textId="77777777" w:rsidR="00E82A84" w:rsidRPr="00E82A84" w:rsidRDefault="00E82A84" w:rsidP="0067363C">
      <w:pPr>
        <w:pStyle w:val="Default"/>
        <w:keepNext/>
        <w:jc w:val="both"/>
        <w:rPr>
          <w:rFonts w:ascii="Arial" w:hAnsi="Arial" w:cs="Arial"/>
          <w:b/>
          <w:sz w:val="22"/>
          <w:szCs w:val="22"/>
          <w:lang w:val="x-none"/>
        </w:rPr>
      </w:pPr>
    </w:p>
    <w:p w14:paraId="17C6A9C7" w14:textId="77777777" w:rsidR="00E82A84" w:rsidRPr="00E82A84" w:rsidRDefault="00E82A84" w:rsidP="0067363C">
      <w:pPr>
        <w:pStyle w:val="Default"/>
        <w:keepNext/>
        <w:jc w:val="both"/>
        <w:rPr>
          <w:rFonts w:ascii="Arial" w:hAnsi="Arial" w:cs="Arial"/>
          <w:b/>
          <w:bCs/>
          <w:sz w:val="22"/>
          <w:szCs w:val="22"/>
          <w:u w:val="single"/>
          <w:lang w:val="x-none"/>
        </w:rPr>
      </w:pPr>
      <w:bookmarkStart w:id="1990" w:name="_Toc485039901"/>
      <w:bookmarkStart w:id="1991" w:name="_Toc485041317"/>
      <w:r w:rsidRPr="00E82A84">
        <w:rPr>
          <w:rFonts w:ascii="Arial" w:hAnsi="Arial" w:cs="Arial"/>
          <w:b/>
          <w:bCs/>
          <w:sz w:val="22"/>
          <w:szCs w:val="22"/>
          <w:u w:val="single"/>
          <w:lang w:val="x-none"/>
        </w:rPr>
        <w:t>6.1</w:t>
      </w:r>
      <w:r w:rsidRPr="00E82A84">
        <w:rPr>
          <w:rFonts w:ascii="Arial" w:hAnsi="Arial" w:cs="Arial"/>
          <w:b/>
          <w:bCs/>
          <w:sz w:val="22"/>
          <w:szCs w:val="22"/>
          <w:u w:val="single"/>
          <w:lang w:val="x-none"/>
        </w:rPr>
        <w:tab/>
        <w:t>PRICE FLUCTUATION DURING CONTRACT</w:t>
      </w:r>
      <w:bookmarkEnd w:id="1990"/>
      <w:bookmarkEnd w:id="1991"/>
    </w:p>
    <w:p w14:paraId="3B6BEF6B" w14:textId="77777777" w:rsid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Unless otherwise agreed to in writing by the State, all prices quoted shall be firm through issuance of contract or purchase order and shall not be subject to increase during the period of the contract. </w:t>
      </w:r>
    </w:p>
    <w:p w14:paraId="36CC9CB9" w14:textId="77777777" w:rsidR="00D12DDB" w:rsidRPr="00E82A84" w:rsidRDefault="00D12DDB" w:rsidP="0067363C">
      <w:pPr>
        <w:pStyle w:val="Default"/>
        <w:keepNext/>
        <w:jc w:val="both"/>
        <w:rPr>
          <w:rFonts w:ascii="Arial" w:hAnsi="Arial" w:cs="Arial"/>
          <w:sz w:val="22"/>
          <w:szCs w:val="22"/>
          <w:lang w:val="x-none"/>
        </w:rPr>
      </w:pPr>
    </w:p>
    <w:p w14:paraId="62A533E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In the event of a manufacturer's or contractor's price decrease during the contract period, the State shall receive the full benefit of such price reduction on any undelivered purchase order and on any subsequent order placed during the contract period. The Director must be notified, in writing, of any price reduction within five (5) days of the effective date. Failure to report price reductions may result in cancellation of contract for cause, pursuant to provision 5.7(b)1. </w:t>
      </w:r>
    </w:p>
    <w:p w14:paraId="76C4344C" w14:textId="77777777" w:rsidR="00E82A84" w:rsidRPr="00E82A84" w:rsidRDefault="00E82A84" w:rsidP="00E82A84">
      <w:pPr>
        <w:pStyle w:val="Default"/>
        <w:jc w:val="both"/>
        <w:rPr>
          <w:rFonts w:ascii="Arial" w:hAnsi="Arial" w:cs="Arial"/>
          <w:b/>
          <w:sz w:val="22"/>
          <w:szCs w:val="22"/>
          <w:lang w:val="x-none"/>
        </w:rPr>
      </w:pPr>
    </w:p>
    <w:p w14:paraId="60174796" w14:textId="77777777" w:rsidR="00E82A84" w:rsidRPr="00E82A84" w:rsidRDefault="00E82A84" w:rsidP="0067363C">
      <w:pPr>
        <w:pStyle w:val="Default"/>
        <w:keepNext/>
        <w:jc w:val="both"/>
        <w:rPr>
          <w:rFonts w:ascii="Arial" w:hAnsi="Arial" w:cs="Arial"/>
          <w:b/>
          <w:bCs/>
          <w:sz w:val="22"/>
          <w:szCs w:val="22"/>
          <w:u w:val="single"/>
          <w:lang w:val="x-none"/>
        </w:rPr>
      </w:pPr>
      <w:bookmarkStart w:id="1992" w:name="_Toc485039902"/>
      <w:bookmarkStart w:id="1993" w:name="_Toc485041318"/>
      <w:r w:rsidRPr="00E82A84">
        <w:rPr>
          <w:rFonts w:ascii="Arial" w:hAnsi="Arial" w:cs="Arial"/>
          <w:b/>
          <w:bCs/>
          <w:sz w:val="22"/>
          <w:szCs w:val="22"/>
          <w:u w:val="single"/>
          <w:lang w:val="x-none"/>
        </w:rPr>
        <w:t>6.2</w:t>
      </w:r>
      <w:r w:rsidRPr="00E82A84">
        <w:rPr>
          <w:rFonts w:ascii="Arial" w:hAnsi="Arial" w:cs="Arial"/>
          <w:b/>
          <w:bCs/>
          <w:sz w:val="22"/>
          <w:szCs w:val="22"/>
          <w:u w:val="single"/>
          <w:lang w:val="x-none"/>
        </w:rPr>
        <w:tab/>
        <w:t>TAX CHARGES</w:t>
      </w:r>
      <w:bookmarkEnd w:id="1992"/>
      <w:bookmarkEnd w:id="1993"/>
    </w:p>
    <w:p w14:paraId="782228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 New Jersey is exempt from State sales or use taxes and Federal excise taxes. Therefore, price quotations must not include such taxes. The State's Federal Excise Tax Exemption number is 22-75-0050K. </w:t>
      </w:r>
    </w:p>
    <w:p w14:paraId="517D4183" w14:textId="77777777" w:rsidR="00E82A84" w:rsidRPr="00E82A84" w:rsidRDefault="00E82A84" w:rsidP="00E82A84">
      <w:pPr>
        <w:pStyle w:val="Default"/>
        <w:jc w:val="both"/>
        <w:rPr>
          <w:rFonts w:ascii="Arial" w:hAnsi="Arial" w:cs="Arial"/>
          <w:sz w:val="22"/>
          <w:szCs w:val="22"/>
          <w:lang w:val="x-none"/>
        </w:rPr>
      </w:pPr>
    </w:p>
    <w:p w14:paraId="4D473234" w14:textId="77777777" w:rsidR="00E82A84" w:rsidRPr="00E82A84" w:rsidRDefault="00E82A84" w:rsidP="0067363C">
      <w:pPr>
        <w:pStyle w:val="Default"/>
        <w:keepNext/>
        <w:jc w:val="both"/>
        <w:rPr>
          <w:rFonts w:ascii="Arial" w:hAnsi="Arial" w:cs="Arial"/>
          <w:b/>
          <w:bCs/>
          <w:sz w:val="22"/>
          <w:szCs w:val="22"/>
          <w:u w:val="single"/>
          <w:lang w:val="x-none"/>
        </w:rPr>
      </w:pPr>
      <w:bookmarkStart w:id="1994" w:name="_Toc485039903"/>
      <w:bookmarkStart w:id="1995" w:name="_Toc485041319"/>
      <w:r w:rsidRPr="00E82A84">
        <w:rPr>
          <w:rFonts w:ascii="Arial" w:hAnsi="Arial" w:cs="Arial"/>
          <w:b/>
          <w:bCs/>
          <w:sz w:val="22"/>
          <w:szCs w:val="22"/>
          <w:u w:val="single"/>
          <w:lang w:val="x-none"/>
        </w:rPr>
        <w:t>6.3</w:t>
      </w:r>
      <w:r w:rsidRPr="00E82A84">
        <w:rPr>
          <w:rFonts w:ascii="Arial" w:hAnsi="Arial" w:cs="Arial"/>
          <w:b/>
          <w:bCs/>
          <w:sz w:val="22"/>
          <w:szCs w:val="22"/>
          <w:u w:val="single"/>
          <w:lang w:val="x-none"/>
        </w:rPr>
        <w:tab/>
        <w:t>PAYMENT TO VENDORS</w:t>
      </w:r>
      <w:bookmarkEnd w:id="1994"/>
      <w:bookmarkEnd w:id="1995"/>
    </w:p>
    <w:p w14:paraId="3F5DD925" w14:textId="77777777" w:rsidR="00E82A84" w:rsidRPr="00E82A84" w:rsidRDefault="00E82A84" w:rsidP="000A26C8">
      <w:pPr>
        <w:pStyle w:val="Default"/>
        <w:keepNext/>
        <w:numPr>
          <w:ilvl w:val="0"/>
          <w:numId w:val="60"/>
        </w:numPr>
        <w:ind w:left="720"/>
        <w:jc w:val="both"/>
        <w:rPr>
          <w:rFonts w:ascii="Arial" w:hAnsi="Arial" w:cs="Arial"/>
          <w:sz w:val="22"/>
          <w:szCs w:val="22"/>
          <w:lang w:val="x-none"/>
        </w:rPr>
      </w:pPr>
      <w:r w:rsidRPr="00E82A84">
        <w:rPr>
          <w:rFonts w:ascii="Arial" w:hAnsi="Arial" w:cs="Arial"/>
          <w:sz w:val="22"/>
          <w:szCs w:val="22"/>
          <w:lang w:val="x-none"/>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w:t>
      </w:r>
      <w:r w:rsidRPr="00E82A84">
        <w:rPr>
          <w:rFonts w:ascii="Arial" w:hAnsi="Arial" w:cs="Arial"/>
          <w:sz w:val="22"/>
          <w:szCs w:val="22"/>
          <w:lang w:val="x-none"/>
        </w:rPr>
        <w:lastRenderedPageBreak/>
        <w:t xml:space="preserve">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 </w:t>
      </w:r>
    </w:p>
    <w:p w14:paraId="0E603BA2" w14:textId="77777777" w:rsidR="00E82A84" w:rsidRPr="00E82A84" w:rsidRDefault="00E82A84" w:rsidP="00595C35">
      <w:pPr>
        <w:pStyle w:val="Default"/>
        <w:ind w:left="720"/>
        <w:jc w:val="both"/>
        <w:rPr>
          <w:rFonts w:ascii="Arial" w:hAnsi="Arial" w:cs="Arial"/>
          <w:sz w:val="22"/>
          <w:szCs w:val="22"/>
          <w:lang w:val="x-none"/>
        </w:rPr>
      </w:pPr>
    </w:p>
    <w:p w14:paraId="1CDC6B81" w14:textId="77777777" w:rsidR="00E82A84" w:rsidRPr="00E82A84" w:rsidRDefault="00E82A84" w:rsidP="000A26C8">
      <w:pPr>
        <w:pStyle w:val="Default"/>
        <w:numPr>
          <w:ilvl w:val="0"/>
          <w:numId w:val="60"/>
        </w:numPr>
        <w:ind w:left="720"/>
        <w:jc w:val="both"/>
        <w:rPr>
          <w:rFonts w:ascii="Arial" w:hAnsi="Arial" w:cs="Arial"/>
          <w:sz w:val="22"/>
          <w:szCs w:val="22"/>
          <w:lang w:val="x-none"/>
        </w:rPr>
      </w:pPr>
      <w:r w:rsidRPr="00E82A84">
        <w:rPr>
          <w:rFonts w:ascii="Arial" w:hAnsi="Arial" w:cs="Arial"/>
          <w:sz w:val="22"/>
          <w:szCs w:val="22"/>
          <w:lang w:val="x-none"/>
        </w:rPr>
        <w:t xml:space="preserve">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 </w:t>
      </w:r>
    </w:p>
    <w:p w14:paraId="4F14E970" w14:textId="77777777" w:rsidR="00E82A84" w:rsidRPr="00E82A84" w:rsidRDefault="00E82A84" w:rsidP="00595C35">
      <w:pPr>
        <w:pStyle w:val="Default"/>
        <w:ind w:left="720"/>
        <w:jc w:val="both"/>
        <w:rPr>
          <w:rFonts w:ascii="Arial" w:hAnsi="Arial" w:cs="Arial"/>
          <w:sz w:val="22"/>
          <w:szCs w:val="22"/>
          <w:lang w:val="x-none"/>
        </w:rPr>
      </w:pPr>
    </w:p>
    <w:p w14:paraId="704C42A7" w14:textId="77777777" w:rsidR="00E82A84" w:rsidRPr="00E82A84" w:rsidRDefault="00E82A84" w:rsidP="000A26C8">
      <w:pPr>
        <w:pStyle w:val="Default"/>
        <w:numPr>
          <w:ilvl w:val="0"/>
          <w:numId w:val="60"/>
        </w:numPr>
        <w:ind w:left="720"/>
        <w:jc w:val="both"/>
        <w:rPr>
          <w:rFonts w:ascii="Arial" w:hAnsi="Arial" w:cs="Arial"/>
          <w:sz w:val="22"/>
          <w:szCs w:val="22"/>
          <w:lang w:val="x-none"/>
        </w:rPr>
      </w:pPr>
      <w:r w:rsidRPr="00E82A84">
        <w:rPr>
          <w:rFonts w:ascii="Arial" w:hAnsi="Arial" w:cs="Arial"/>
          <w:sz w:val="22"/>
          <w:szCs w:val="22"/>
          <w:lang w:val="x-none"/>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6" w:history="1">
        <w:r w:rsidRPr="00E82A84">
          <w:rPr>
            <w:rStyle w:val="Hyperlink"/>
            <w:rFonts w:ascii="Arial" w:hAnsi="Arial" w:cs="Arial"/>
            <w:sz w:val="22"/>
            <w:szCs w:val="22"/>
            <w:lang w:val="x-none"/>
          </w:rPr>
          <w:t>www.nj.gov/treasury/purchase/forms/Vendor_Timesheet.xls</w:t>
        </w:r>
      </w:hyperlink>
      <w:r w:rsidRPr="00E82A84">
        <w:rPr>
          <w:rFonts w:ascii="Arial" w:hAnsi="Arial" w:cs="Arial"/>
          <w:sz w:val="22"/>
          <w:szCs w:val="22"/>
          <w:lang w:val="x-none"/>
        </w:rPr>
        <w:t>; and</w:t>
      </w:r>
    </w:p>
    <w:p w14:paraId="38A6001F" w14:textId="77777777" w:rsidR="00E82A84" w:rsidRPr="00E82A84" w:rsidRDefault="00E82A84" w:rsidP="00595C35">
      <w:pPr>
        <w:pStyle w:val="Default"/>
        <w:ind w:left="720"/>
        <w:jc w:val="both"/>
        <w:rPr>
          <w:rFonts w:ascii="Arial" w:hAnsi="Arial" w:cs="Arial"/>
          <w:sz w:val="22"/>
          <w:szCs w:val="22"/>
          <w:lang w:val="x-none"/>
        </w:rPr>
      </w:pPr>
    </w:p>
    <w:p w14:paraId="535F7E0D" w14:textId="77777777" w:rsidR="00E82A84" w:rsidRPr="00E82A84" w:rsidRDefault="00E82A84" w:rsidP="000A26C8">
      <w:pPr>
        <w:pStyle w:val="Default"/>
        <w:numPr>
          <w:ilvl w:val="0"/>
          <w:numId w:val="60"/>
        </w:numPr>
        <w:ind w:left="720"/>
        <w:jc w:val="both"/>
        <w:rPr>
          <w:rFonts w:ascii="Arial" w:hAnsi="Arial" w:cs="Arial"/>
          <w:sz w:val="22"/>
          <w:szCs w:val="22"/>
          <w:lang w:val="x-none"/>
        </w:rPr>
      </w:pPr>
      <w:r w:rsidRPr="00E82A84">
        <w:rPr>
          <w:rFonts w:ascii="Arial" w:hAnsi="Arial" w:cs="Arial"/>
          <w:sz w:val="22"/>
          <w:szCs w:val="22"/>
          <w:lang w:val="x-none"/>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1739BEE" w14:textId="77777777" w:rsidR="00E82A84" w:rsidRPr="00E82A84" w:rsidRDefault="00E82A84" w:rsidP="00E82A84">
      <w:pPr>
        <w:pStyle w:val="Default"/>
        <w:jc w:val="both"/>
        <w:rPr>
          <w:rFonts w:ascii="Arial" w:hAnsi="Arial" w:cs="Arial"/>
          <w:b/>
          <w:sz w:val="22"/>
          <w:szCs w:val="22"/>
          <w:lang w:val="x-none"/>
        </w:rPr>
      </w:pPr>
    </w:p>
    <w:p w14:paraId="1B31BFD2" w14:textId="77777777" w:rsidR="00E82A84" w:rsidRPr="00E82A84" w:rsidRDefault="00E82A84" w:rsidP="0067363C">
      <w:pPr>
        <w:pStyle w:val="Default"/>
        <w:keepNext/>
        <w:jc w:val="both"/>
        <w:rPr>
          <w:rFonts w:ascii="Arial" w:hAnsi="Arial" w:cs="Arial"/>
          <w:b/>
          <w:bCs/>
          <w:sz w:val="22"/>
          <w:szCs w:val="22"/>
          <w:u w:val="single"/>
          <w:lang w:val="x-none"/>
        </w:rPr>
      </w:pPr>
      <w:bookmarkStart w:id="1996" w:name="_Toc485039904"/>
      <w:bookmarkStart w:id="1997" w:name="_Toc485041320"/>
      <w:r w:rsidRPr="00E82A84">
        <w:rPr>
          <w:rFonts w:ascii="Arial" w:hAnsi="Arial" w:cs="Arial"/>
          <w:b/>
          <w:bCs/>
          <w:sz w:val="22"/>
          <w:szCs w:val="22"/>
          <w:u w:val="single"/>
          <w:lang w:val="x-none"/>
        </w:rPr>
        <w:t>6.4</w:t>
      </w:r>
      <w:r w:rsidRPr="00E82A84">
        <w:rPr>
          <w:rFonts w:ascii="Arial" w:hAnsi="Arial" w:cs="Arial"/>
          <w:b/>
          <w:bCs/>
          <w:sz w:val="22"/>
          <w:szCs w:val="22"/>
          <w:u w:val="single"/>
          <w:lang w:val="x-none"/>
        </w:rPr>
        <w:tab/>
        <w:t>OPTIONAL PAYMENT METHOD: P-CARD</w:t>
      </w:r>
      <w:bookmarkEnd w:id="1996"/>
      <w:bookmarkEnd w:id="1997"/>
    </w:p>
    <w:p w14:paraId="5E98A4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20E2C1C3" w14:textId="77777777" w:rsidR="00E82A84" w:rsidRPr="00E82A84" w:rsidRDefault="00E82A84" w:rsidP="00E82A84">
      <w:pPr>
        <w:pStyle w:val="Default"/>
        <w:jc w:val="both"/>
        <w:rPr>
          <w:rFonts w:ascii="Arial" w:hAnsi="Arial" w:cs="Arial"/>
          <w:b/>
          <w:sz w:val="22"/>
          <w:szCs w:val="22"/>
          <w:lang w:val="x-none"/>
        </w:rPr>
      </w:pPr>
    </w:p>
    <w:p w14:paraId="36300F63" w14:textId="77777777" w:rsidR="00E82A84" w:rsidRPr="00E82A84" w:rsidRDefault="00E82A84" w:rsidP="0067363C">
      <w:pPr>
        <w:pStyle w:val="Default"/>
        <w:keepNext/>
        <w:jc w:val="both"/>
        <w:rPr>
          <w:rFonts w:ascii="Arial" w:hAnsi="Arial" w:cs="Arial"/>
          <w:b/>
          <w:bCs/>
          <w:sz w:val="22"/>
          <w:szCs w:val="22"/>
          <w:u w:val="single"/>
          <w:lang w:val="x-none"/>
        </w:rPr>
      </w:pPr>
      <w:bookmarkStart w:id="1998" w:name="_Toc485039905"/>
      <w:bookmarkStart w:id="1999" w:name="_Toc485041321"/>
      <w:r w:rsidRPr="00E82A84">
        <w:rPr>
          <w:rFonts w:ascii="Arial" w:hAnsi="Arial" w:cs="Arial"/>
          <w:b/>
          <w:bCs/>
          <w:sz w:val="22"/>
          <w:szCs w:val="22"/>
          <w:u w:val="single"/>
          <w:lang w:val="x-none"/>
        </w:rPr>
        <w:t>6.5</w:t>
      </w:r>
      <w:r w:rsidRPr="00E82A84">
        <w:rPr>
          <w:rFonts w:ascii="Arial" w:hAnsi="Arial" w:cs="Arial"/>
          <w:b/>
          <w:bCs/>
          <w:sz w:val="22"/>
          <w:szCs w:val="22"/>
          <w:u w:val="single"/>
          <w:lang w:val="x-none"/>
        </w:rPr>
        <w:tab/>
        <w:t>NEW JERSEY PROMPT PAYMENT ACT</w:t>
      </w:r>
      <w:bookmarkEnd w:id="1998"/>
      <w:bookmarkEnd w:id="1999"/>
    </w:p>
    <w:p w14:paraId="6CCB0F9F"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New Jersey Prompt Payment Act, </w:t>
      </w:r>
      <w:r w:rsidRPr="00E82A84">
        <w:rPr>
          <w:rFonts w:ascii="Arial" w:hAnsi="Arial" w:cs="Arial"/>
          <w:sz w:val="22"/>
          <w:szCs w:val="22"/>
          <w:u w:val="single"/>
          <w:lang w:val="x-none"/>
        </w:rPr>
        <w:t>N.J.S.A.</w:t>
      </w:r>
      <w:r w:rsidRPr="0067363C">
        <w:rPr>
          <w:rFonts w:ascii="Arial" w:hAnsi="Arial" w:cs="Arial"/>
          <w:sz w:val="22"/>
          <w:szCs w:val="22"/>
          <w:lang w:val="x-none"/>
        </w:rPr>
        <w:t xml:space="preserve"> </w:t>
      </w:r>
      <w:r w:rsidRPr="00E82A84">
        <w:rPr>
          <w:rFonts w:ascii="Arial" w:hAnsi="Arial" w:cs="Arial"/>
          <w:sz w:val="22"/>
          <w:szCs w:val="22"/>
          <w:lang w:val="x-none"/>
        </w:rPr>
        <w:t xml:space="preserve">52:32-32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w:t>
      </w:r>
      <w:r w:rsidR="00DF734F">
        <w:rPr>
          <w:rFonts w:ascii="Arial" w:hAnsi="Arial" w:cs="Arial"/>
          <w:sz w:val="22"/>
          <w:szCs w:val="22"/>
        </w:rPr>
        <w:t>S</w:t>
      </w:r>
      <w:r w:rsidRPr="00E82A84">
        <w:rPr>
          <w:rFonts w:ascii="Arial" w:hAnsi="Arial" w:cs="Arial"/>
          <w:sz w:val="22"/>
          <w:szCs w:val="22"/>
          <w:lang w:val="x-none"/>
        </w:rPr>
        <w:t xml:space="preserve">tate agencies. Interest will be paid on delinquent accounts at a rate established by the State Treasurer. Interest shall not be paid until it exceeds $5.00 per properly executed invoice. </w:t>
      </w:r>
    </w:p>
    <w:p w14:paraId="45232B9D" w14:textId="77777777" w:rsidR="00E82A84" w:rsidRPr="00E82A84" w:rsidRDefault="00E82A84" w:rsidP="00E82A84">
      <w:pPr>
        <w:pStyle w:val="Default"/>
        <w:jc w:val="both"/>
        <w:rPr>
          <w:rFonts w:ascii="Arial" w:hAnsi="Arial" w:cs="Arial"/>
          <w:sz w:val="22"/>
          <w:szCs w:val="22"/>
          <w:lang w:val="x-none"/>
        </w:rPr>
      </w:pPr>
    </w:p>
    <w:p w14:paraId="714D12C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Cash discounts and other payment terms included as part of the original agreement are not affected by the Prompt Payment Act. </w:t>
      </w:r>
    </w:p>
    <w:p w14:paraId="34D56575" w14:textId="77777777" w:rsidR="00E82A84" w:rsidRPr="00E82A84" w:rsidRDefault="00E82A84" w:rsidP="00E82A84">
      <w:pPr>
        <w:pStyle w:val="Default"/>
        <w:jc w:val="both"/>
        <w:rPr>
          <w:rFonts w:ascii="Arial" w:hAnsi="Arial" w:cs="Arial"/>
          <w:b/>
          <w:bCs/>
          <w:sz w:val="22"/>
          <w:szCs w:val="22"/>
          <w:lang w:val="x-none"/>
        </w:rPr>
      </w:pPr>
    </w:p>
    <w:p w14:paraId="79A21058" w14:textId="77777777" w:rsidR="00E82A84" w:rsidRPr="00E82A84" w:rsidRDefault="00E82A84" w:rsidP="0067363C">
      <w:pPr>
        <w:pStyle w:val="Default"/>
        <w:keepNext/>
        <w:jc w:val="both"/>
        <w:rPr>
          <w:rFonts w:ascii="Arial" w:hAnsi="Arial" w:cs="Arial"/>
          <w:b/>
          <w:bCs/>
          <w:sz w:val="22"/>
          <w:szCs w:val="22"/>
          <w:u w:val="single"/>
          <w:lang w:val="x-none"/>
        </w:rPr>
      </w:pPr>
      <w:bookmarkStart w:id="2000" w:name="_Toc485039906"/>
      <w:bookmarkStart w:id="2001" w:name="_Toc485041322"/>
      <w:r w:rsidRPr="00E82A84">
        <w:rPr>
          <w:rFonts w:ascii="Arial" w:hAnsi="Arial" w:cs="Arial"/>
          <w:b/>
          <w:bCs/>
          <w:sz w:val="22"/>
          <w:szCs w:val="22"/>
          <w:u w:val="single"/>
          <w:lang w:val="x-none"/>
        </w:rPr>
        <w:t>6.6</w:t>
      </w:r>
      <w:r w:rsidRPr="00E82A84">
        <w:rPr>
          <w:rFonts w:ascii="Arial" w:hAnsi="Arial" w:cs="Arial"/>
          <w:b/>
          <w:bCs/>
          <w:sz w:val="22"/>
          <w:szCs w:val="22"/>
          <w:u w:val="single"/>
          <w:lang w:val="x-none"/>
        </w:rPr>
        <w:tab/>
        <w:t>AVAILABILITY OF FUNDS</w:t>
      </w:r>
      <w:bookmarkEnd w:id="2000"/>
      <w:bookmarkEnd w:id="2001"/>
    </w:p>
    <w:p w14:paraId="5959EDD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w:t>
      </w:r>
      <w:r w:rsidRPr="00E82A84">
        <w:rPr>
          <w:rFonts w:ascii="Arial" w:hAnsi="Arial" w:cs="Arial"/>
          <w:sz w:val="22"/>
          <w:szCs w:val="22"/>
          <w:lang w:val="x-none"/>
        </w:rPr>
        <w:lastRenderedPageBreak/>
        <w:t>are appropriated each fiscal year to the using agency by the State Legislature and made available through receipt of revenue.</w:t>
      </w:r>
    </w:p>
    <w:p w14:paraId="6A05297D" w14:textId="77777777" w:rsidR="00E82A84" w:rsidRPr="00E82A84" w:rsidRDefault="00E82A84" w:rsidP="00E82A84">
      <w:pPr>
        <w:pStyle w:val="Default"/>
        <w:jc w:val="both"/>
        <w:rPr>
          <w:rFonts w:ascii="Arial" w:hAnsi="Arial" w:cs="Arial"/>
          <w:sz w:val="22"/>
          <w:szCs w:val="22"/>
          <w:lang w:val="x-none"/>
        </w:rPr>
      </w:pPr>
    </w:p>
    <w:p w14:paraId="631593F3" w14:textId="77777777" w:rsidR="00E82A84" w:rsidRPr="00E82A84" w:rsidRDefault="00E82A84" w:rsidP="0067363C">
      <w:pPr>
        <w:pStyle w:val="Default"/>
        <w:keepNext/>
        <w:jc w:val="both"/>
        <w:rPr>
          <w:rFonts w:ascii="Arial" w:hAnsi="Arial" w:cs="Arial"/>
          <w:b/>
          <w:bCs/>
          <w:sz w:val="22"/>
          <w:szCs w:val="22"/>
          <w:u w:val="single"/>
          <w:lang w:val="x-none"/>
        </w:rPr>
      </w:pPr>
      <w:bookmarkStart w:id="2002" w:name="_Toc485039907"/>
      <w:bookmarkStart w:id="2003" w:name="_Toc485041323"/>
      <w:r w:rsidRPr="00E82A84">
        <w:rPr>
          <w:rFonts w:ascii="Arial" w:hAnsi="Arial" w:cs="Arial"/>
          <w:b/>
          <w:bCs/>
          <w:sz w:val="22"/>
          <w:szCs w:val="22"/>
          <w:u w:val="single"/>
          <w:lang w:val="x-none"/>
        </w:rPr>
        <w:t>7.</w:t>
      </w:r>
      <w:r w:rsidRPr="00E82A84">
        <w:rPr>
          <w:rFonts w:ascii="Arial" w:hAnsi="Arial" w:cs="Arial"/>
          <w:b/>
          <w:bCs/>
          <w:sz w:val="22"/>
          <w:szCs w:val="22"/>
          <w:u w:val="single"/>
          <w:lang w:val="x-none"/>
        </w:rPr>
        <w:tab/>
        <w:t>TERMS RELATING TO ALL CONTRACTS FUNDED, IN WHOLE OR IN PART, BY FEDERAL FUNDS</w:t>
      </w:r>
      <w:bookmarkEnd w:id="2002"/>
      <w:bookmarkEnd w:id="2003"/>
      <w:r w:rsidRPr="00E82A84">
        <w:rPr>
          <w:rFonts w:ascii="Arial" w:hAnsi="Arial" w:cs="Arial"/>
          <w:b/>
          <w:bCs/>
          <w:sz w:val="22"/>
          <w:szCs w:val="22"/>
          <w:u w:val="single"/>
          <w:lang w:val="x-none"/>
        </w:rPr>
        <w:t xml:space="preserve"> </w:t>
      </w:r>
    </w:p>
    <w:p w14:paraId="4DD9AE9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provisions set forth in this Section 7 of the Standard Terms and Conditions apply to all contracts funded, in whole or in part, by Federal funds as required by 2 CFR 200.317.  </w:t>
      </w:r>
    </w:p>
    <w:p w14:paraId="330AA99F" w14:textId="77777777" w:rsidR="00E82A84" w:rsidRPr="00E82A84" w:rsidRDefault="00E82A84" w:rsidP="00E82A84">
      <w:pPr>
        <w:pStyle w:val="Default"/>
        <w:jc w:val="both"/>
        <w:rPr>
          <w:rFonts w:ascii="Arial" w:hAnsi="Arial" w:cs="Arial"/>
          <w:b/>
          <w:sz w:val="22"/>
          <w:szCs w:val="22"/>
          <w:lang w:val="x-none"/>
        </w:rPr>
      </w:pPr>
    </w:p>
    <w:p w14:paraId="3B1A1466" w14:textId="77777777" w:rsidR="00E82A84" w:rsidRPr="00E82A84" w:rsidRDefault="00E82A84" w:rsidP="0067363C">
      <w:pPr>
        <w:pStyle w:val="Default"/>
        <w:keepNext/>
        <w:jc w:val="both"/>
        <w:rPr>
          <w:rFonts w:ascii="Arial" w:hAnsi="Arial" w:cs="Arial"/>
          <w:b/>
          <w:bCs/>
          <w:sz w:val="22"/>
          <w:szCs w:val="22"/>
          <w:u w:val="single"/>
          <w:lang w:val="x-none"/>
        </w:rPr>
      </w:pPr>
      <w:bookmarkStart w:id="2004" w:name="_Toc485039908"/>
      <w:bookmarkStart w:id="2005" w:name="_Toc485041324"/>
      <w:r w:rsidRPr="00E82A84">
        <w:rPr>
          <w:rFonts w:ascii="Arial" w:hAnsi="Arial" w:cs="Arial"/>
          <w:b/>
          <w:bCs/>
          <w:sz w:val="22"/>
          <w:szCs w:val="22"/>
          <w:u w:val="single"/>
          <w:lang w:val="x-none"/>
        </w:rPr>
        <w:t>7.1</w:t>
      </w:r>
      <w:r w:rsidRPr="00E82A84">
        <w:rPr>
          <w:rFonts w:ascii="Arial" w:hAnsi="Arial" w:cs="Arial"/>
          <w:b/>
          <w:bCs/>
          <w:sz w:val="22"/>
          <w:szCs w:val="22"/>
          <w:u w:val="single"/>
          <w:lang w:val="x-none"/>
        </w:rPr>
        <w:tab/>
        <w:t>PROCUREMENT OF RECOVERED MATERIALS</w:t>
      </w:r>
      <w:bookmarkEnd w:id="2004"/>
      <w:bookmarkEnd w:id="2005"/>
    </w:p>
    <w:p w14:paraId="728D6C83"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To the extent that the scope of work or specifications in the contract requires the contractor to provide any of the following items, this Section 7.1 of the Standard Terms and Conditions modifies the terms of the scope of work or specification.</w:t>
      </w:r>
    </w:p>
    <w:p w14:paraId="3688C72A" w14:textId="77777777" w:rsidR="00E82A84" w:rsidRPr="00E82A84" w:rsidRDefault="00E82A84" w:rsidP="00E82A84">
      <w:pPr>
        <w:pStyle w:val="Default"/>
        <w:jc w:val="both"/>
        <w:rPr>
          <w:rFonts w:ascii="Arial" w:hAnsi="Arial" w:cs="Arial"/>
          <w:bCs/>
          <w:sz w:val="22"/>
          <w:szCs w:val="22"/>
          <w:lang w:val="x-none"/>
        </w:rPr>
      </w:pPr>
    </w:p>
    <w:p w14:paraId="384D6D8D" w14:textId="77777777" w:rsidR="00E82A84" w:rsidRPr="00E82A84" w:rsidRDefault="00E82A84" w:rsidP="00E82A84">
      <w:pPr>
        <w:pStyle w:val="Default"/>
        <w:jc w:val="both"/>
        <w:rPr>
          <w:rFonts w:ascii="Arial" w:hAnsi="Arial" w:cs="Arial"/>
          <w:bCs/>
          <w:sz w:val="22"/>
          <w:szCs w:val="22"/>
          <w:lang w:val="x-none"/>
        </w:rPr>
      </w:pPr>
      <w:r w:rsidRPr="00E82A84">
        <w:rPr>
          <w:rFonts w:ascii="Arial" w:hAnsi="Arial" w:cs="Arial"/>
          <w:bCs/>
          <w:sz w:val="22"/>
          <w:szCs w:val="22"/>
          <w:lang w:val="x-none"/>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$10,000 or the value of the quantity acquired during the preceding fiscal year exceeded $10,000; procuring solid waste management services in a manner that maximizes energy and resource recovery; and establishing an affirmative procurement program for procurement of recovered materials identified in the EPA guidelines.  </w:t>
      </w:r>
    </w:p>
    <w:p w14:paraId="0D708528" w14:textId="77777777" w:rsidR="00E82A84" w:rsidRPr="00E82A84" w:rsidRDefault="00E82A84" w:rsidP="00E82A84">
      <w:pPr>
        <w:pStyle w:val="Default"/>
        <w:jc w:val="both"/>
        <w:rPr>
          <w:rFonts w:ascii="Arial" w:hAnsi="Arial" w:cs="Arial"/>
          <w:b/>
          <w:bCs/>
          <w:sz w:val="22"/>
          <w:szCs w:val="22"/>
          <w:lang w:val="x-none"/>
        </w:rPr>
      </w:pPr>
    </w:p>
    <w:p w14:paraId="30B0F539" w14:textId="77777777" w:rsidR="00E82A84" w:rsidRPr="00E82A84" w:rsidRDefault="00E82A84" w:rsidP="000A26C8">
      <w:pPr>
        <w:pStyle w:val="Default"/>
        <w:numPr>
          <w:ilvl w:val="0"/>
          <w:numId w:val="53"/>
        </w:numPr>
        <w:jc w:val="both"/>
        <w:rPr>
          <w:rFonts w:ascii="Arial" w:hAnsi="Arial" w:cs="Arial"/>
          <w:bCs/>
          <w:sz w:val="22"/>
          <w:szCs w:val="22"/>
          <w:lang w:val="x-none"/>
        </w:rPr>
      </w:pPr>
      <w:r w:rsidRPr="00E82A84">
        <w:rPr>
          <w:rFonts w:ascii="Arial" w:hAnsi="Arial" w:cs="Arial"/>
          <w:bCs/>
          <w:sz w:val="22"/>
          <w:szCs w:val="22"/>
          <w:lang w:val="x-none"/>
        </w:rPr>
        <w:t>Designated items are those set forth in 40 CFR 247 subpart B, as may be amended from time to time, including:</w:t>
      </w:r>
    </w:p>
    <w:p w14:paraId="0FBC4D33" w14:textId="77777777" w:rsidR="00E82A84" w:rsidRPr="00E82A84" w:rsidRDefault="00E82A84" w:rsidP="000A26C8">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Paper and paper products listed in 40 C.F.R. 247.10;</w:t>
      </w:r>
    </w:p>
    <w:p w14:paraId="45EA4790" w14:textId="77777777" w:rsidR="00E82A84" w:rsidRPr="00E82A84" w:rsidRDefault="00E82A84" w:rsidP="000A26C8">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Certain vehicular products as listed in 40 CFR 247.11;</w:t>
      </w:r>
    </w:p>
    <w:p w14:paraId="47C83554" w14:textId="77777777" w:rsidR="00E82A84" w:rsidRPr="00E82A84" w:rsidRDefault="00E82A84" w:rsidP="000A26C8">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Certain construction products listed in 40 C.F.R. 247.12;</w:t>
      </w:r>
    </w:p>
    <w:p w14:paraId="66B2C56F" w14:textId="77777777" w:rsidR="00E82A84" w:rsidRPr="00E82A84" w:rsidRDefault="00E82A84" w:rsidP="000A26C8">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Certain transportation products listed in 40 C.F.R. 247.13;</w:t>
      </w:r>
    </w:p>
    <w:p w14:paraId="734D1F11" w14:textId="77777777" w:rsidR="00E82A84" w:rsidRPr="00E82A84" w:rsidRDefault="00E82A84" w:rsidP="000A26C8">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Certain park and recreation products, 40 C.F.R. 247.14;</w:t>
      </w:r>
    </w:p>
    <w:p w14:paraId="70ADD705" w14:textId="77777777" w:rsidR="00E82A84" w:rsidRPr="00E82A84" w:rsidRDefault="00E82A84" w:rsidP="000A26C8">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 xml:space="preserve">Certain landscaping products listed in 40 C.F.R. 247.15; </w:t>
      </w:r>
    </w:p>
    <w:p w14:paraId="581EC0CB" w14:textId="77777777" w:rsidR="00E82A84" w:rsidRPr="00E82A84" w:rsidRDefault="00E82A84" w:rsidP="000A26C8">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 xml:space="preserve">Certain non-paper office products listed in 40 C.F.R. 247.16; and </w:t>
      </w:r>
    </w:p>
    <w:p w14:paraId="2ED70DD4" w14:textId="77777777" w:rsidR="00E82A84" w:rsidRPr="00E82A84" w:rsidRDefault="00E82A84" w:rsidP="000A26C8">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Other miscellaneous products listed in 40 C.F.R. 247.17.</w:t>
      </w:r>
    </w:p>
    <w:p w14:paraId="0B3A4EF1" w14:textId="77777777" w:rsidR="00E82A84" w:rsidRPr="00E82A84" w:rsidRDefault="00E82A84" w:rsidP="00E82A84">
      <w:pPr>
        <w:pStyle w:val="Default"/>
        <w:jc w:val="both"/>
        <w:rPr>
          <w:rFonts w:ascii="Arial" w:hAnsi="Arial" w:cs="Arial"/>
          <w:bCs/>
          <w:sz w:val="22"/>
          <w:szCs w:val="22"/>
          <w:lang w:val="x-none"/>
        </w:rPr>
      </w:pPr>
    </w:p>
    <w:p w14:paraId="56F32D9E" w14:textId="77777777" w:rsidR="00E82A84" w:rsidRPr="00E82A84" w:rsidRDefault="00E82A84" w:rsidP="000A26C8">
      <w:pPr>
        <w:pStyle w:val="Default"/>
        <w:numPr>
          <w:ilvl w:val="0"/>
          <w:numId w:val="53"/>
        </w:numPr>
        <w:jc w:val="both"/>
        <w:rPr>
          <w:rFonts w:ascii="Arial" w:hAnsi="Arial" w:cs="Arial"/>
          <w:bCs/>
          <w:sz w:val="22"/>
          <w:szCs w:val="22"/>
          <w:lang w:val="x-none"/>
        </w:rPr>
      </w:pPr>
      <w:r w:rsidRPr="00E82A84">
        <w:rPr>
          <w:rFonts w:ascii="Arial" w:hAnsi="Arial" w:cs="Arial"/>
          <w:bCs/>
          <w:sz w:val="22"/>
          <w:szCs w:val="22"/>
          <w:lang w:val="x-none"/>
        </w:rPr>
        <w:t>As defined in 40 CFR 247.3, “recovered material” means:</w:t>
      </w:r>
    </w:p>
    <w:p w14:paraId="4A29FDD5" w14:textId="77777777" w:rsidR="00E82A84" w:rsidRPr="00E82A84" w:rsidRDefault="00E82A84" w:rsidP="000A26C8">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waste materials and byproducts which have been recovered or diverted from solid waste, but such term does not include those materials and byproducts generated from, and commonly reused within, an original manufacturing process; and</w:t>
      </w:r>
    </w:p>
    <w:p w14:paraId="47FBC2C0" w14:textId="77777777" w:rsidR="00E82A84" w:rsidRPr="00E82A84" w:rsidRDefault="00E82A84" w:rsidP="000A26C8">
      <w:pPr>
        <w:pStyle w:val="Default"/>
        <w:numPr>
          <w:ilvl w:val="1"/>
          <w:numId w:val="53"/>
        </w:numPr>
        <w:jc w:val="both"/>
        <w:rPr>
          <w:rFonts w:ascii="Arial" w:hAnsi="Arial" w:cs="Arial"/>
          <w:bCs/>
          <w:sz w:val="22"/>
          <w:szCs w:val="22"/>
          <w:lang w:val="x-none"/>
        </w:rPr>
      </w:pPr>
      <w:r w:rsidRPr="00E82A84">
        <w:rPr>
          <w:rFonts w:ascii="Arial" w:hAnsi="Arial" w:cs="Arial"/>
          <w:bCs/>
          <w:sz w:val="22"/>
          <w:szCs w:val="22"/>
          <w:lang w:val="x-none"/>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206B0895" w14:textId="77777777" w:rsidR="00E82A84" w:rsidRPr="00E82A84" w:rsidRDefault="00E82A84" w:rsidP="000A26C8">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Postconsumer materials such as --</w:t>
      </w:r>
    </w:p>
    <w:p w14:paraId="453504E2" w14:textId="77777777" w:rsidR="00E82A84" w:rsidRPr="00E82A84" w:rsidRDefault="00E82A84" w:rsidP="000A26C8">
      <w:pPr>
        <w:pStyle w:val="Default"/>
        <w:numPr>
          <w:ilvl w:val="4"/>
          <w:numId w:val="53"/>
        </w:numPr>
        <w:jc w:val="both"/>
        <w:rPr>
          <w:rFonts w:ascii="Arial" w:hAnsi="Arial" w:cs="Arial"/>
          <w:bCs/>
          <w:sz w:val="22"/>
          <w:szCs w:val="22"/>
          <w:lang w:val="x-none"/>
        </w:rPr>
      </w:pPr>
      <w:r w:rsidRPr="00E82A84">
        <w:rPr>
          <w:rFonts w:ascii="Arial" w:hAnsi="Arial" w:cs="Arial"/>
          <w:bCs/>
          <w:sz w:val="22"/>
          <w:szCs w:val="22"/>
          <w:lang w:val="x-none"/>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1E093A41" w14:textId="77777777" w:rsidR="00E82A84" w:rsidRPr="00E82A84" w:rsidRDefault="00E82A84" w:rsidP="000A26C8">
      <w:pPr>
        <w:pStyle w:val="Default"/>
        <w:numPr>
          <w:ilvl w:val="4"/>
          <w:numId w:val="53"/>
        </w:numPr>
        <w:jc w:val="both"/>
        <w:rPr>
          <w:rFonts w:ascii="Arial" w:hAnsi="Arial" w:cs="Arial"/>
          <w:bCs/>
          <w:sz w:val="22"/>
          <w:szCs w:val="22"/>
          <w:lang w:val="x-none"/>
        </w:rPr>
      </w:pPr>
      <w:r w:rsidRPr="00E82A84">
        <w:rPr>
          <w:rFonts w:ascii="Arial" w:hAnsi="Arial" w:cs="Arial"/>
          <w:bCs/>
          <w:sz w:val="22"/>
          <w:szCs w:val="22"/>
          <w:lang w:val="x-none"/>
        </w:rPr>
        <w:t>All paper, paperboard, and fibrous wastes that enter and are collected from municipal solid waste, and</w:t>
      </w:r>
    </w:p>
    <w:p w14:paraId="630C9585" w14:textId="77777777" w:rsidR="00E82A84" w:rsidRPr="00E82A84" w:rsidRDefault="00E82A84" w:rsidP="000A26C8">
      <w:pPr>
        <w:pStyle w:val="Default"/>
        <w:numPr>
          <w:ilvl w:val="2"/>
          <w:numId w:val="53"/>
        </w:numPr>
        <w:jc w:val="both"/>
        <w:rPr>
          <w:rFonts w:ascii="Arial" w:hAnsi="Arial" w:cs="Arial"/>
          <w:bCs/>
          <w:sz w:val="22"/>
          <w:szCs w:val="22"/>
          <w:lang w:val="x-none"/>
        </w:rPr>
      </w:pPr>
      <w:r w:rsidRPr="00E82A84">
        <w:rPr>
          <w:rFonts w:ascii="Arial" w:hAnsi="Arial" w:cs="Arial"/>
          <w:bCs/>
          <w:sz w:val="22"/>
          <w:szCs w:val="22"/>
          <w:lang w:val="x-none"/>
        </w:rPr>
        <w:t>Manufacturing, forest residues, and other wastes such as --</w:t>
      </w:r>
    </w:p>
    <w:p w14:paraId="74D0FB36" w14:textId="77777777" w:rsidR="00E82A84" w:rsidRPr="00E82A84" w:rsidRDefault="00E82A84" w:rsidP="000A26C8">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 xml:space="preserve">Dry paper and paperboard waste generated after completion of the papermaking process (that is, those manufacturing operations up to and </w:t>
      </w:r>
      <w:r w:rsidRPr="00E82A84">
        <w:rPr>
          <w:rFonts w:ascii="Arial" w:hAnsi="Arial" w:cs="Arial"/>
          <w:bCs/>
          <w:sz w:val="22"/>
          <w:szCs w:val="22"/>
          <w:lang w:val="x-none"/>
        </w:rPr>
        <w:lastRenderedPageBreak/>
        <w:t>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042360A" w14:textId="77777777" w:rsidR="00E82A84" w:rsidRPr="00E82A84" w:rsidRDefault="00E82A84" w:rsidP="000A26C8">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Finished paper and paperboard from obsolete inventories of paper and paperboard manufacturers, merchants, wholesalers, dealers, printers, converters, or others;</w:t>
      </w:r>
    </w:p>
    <w:p w14:paraId="571FD501" w14:textId="77777777" w:rsidR="00E82A84" w:rsidRPr="00E82A84" w:rsidRDefault="00E82A84" w:rsidP="000A26C8">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Fibrous byproducts of harvesting, manufacturing, extractive, or wood-cutting processes, flax, straw, linters, bagasse, slash, and other forest residues;</w:t>
      </w:r>
    </w:p>
    <w:p w14:paraId="7B3B6A1E" w14:textId="77777777" w:rsidR="00E82A84" w:rsidRPr="00E82A84" w:rsidRDefault="00E82A84" w:rsidP="000A26C8">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Wastes generated by the conversion of goods made from fibrous material (that is, waste rope from cordage manufacture, textile mill waste, and cuttings); and</w:t>
      </w:r>
    </w:p>
    <w:p w14:paraId="3162EA2D" w14:textId="77777777" w:rsidR="00E82A84" w:rsidRPr="00E82A84" w:rsidRDefault="00E82A84" w:rsidP="000A26C8">
      <w:pPr>
        <w:pStyle w:val="Default"/>
        <w:numPr>
          <w:ilvl w:val="2"/>
          <w:numId w:val="54"/>
        </w:numPr>
        <w:jc w:val="both"/>
        <w:rPr>
          <w:rFonts w:ascii="Arial" w:hAnsi="Arial" w:cs="Arial"/>
          <w:bCs/>
          <w:sz w:val="22"/>
          <w:szCs w:val="22"/>
          <w:lang w:val="x-none"/>
        </w:rPr>
      </w:pPr>
      <w:r w:rsidRPr="00E82A84">
        <w:rPr>
          <w:rFonts w:ascii="Arial" w:hAnsi="Arial" w:cs="Arial"/>
          <w:bCs/>
          <w:sz w:val="22"/>
          <w:szCs w:val="22"/>
          <w:lang w:val="x-none"/>
        </w:rPr>
        <w:t>Fibers recovered from waste water which otherwise would enter the waste stream.</w:t>
      </w:r>
    </w:p>
    <w:p w14:paraId="3ABE7BC4" w14:textId="77777777" w:rsidR="00E82A84" w:rsidRPr="00E82A84" w:rsidRDefault="00E82A84" w:rsidP="00E82A84">
      <w:pPr>
        <w:pStyle w:val="Default"/>
        <w:jc w:val="both"/>
        <w:rPr>
          <w:rFonts w:ascii="Arial" w:hAnsi="Arial" w:cs="Arial"/>
          <w:bCs/>
          <w:sz w:val="22"/>
          <w:szCs w:val="22"/>
          <w:lang w:val="x-none"/>
        </w:rPr>
      </w:pPr>
    </w:p>
    <w:p w14:paraId="389EE99E" w14:textId="77777777" w:rsidR="00E82A84" w:rsidRPr="00E82A84" w:rsidRDefault="00E82A84" w:rsidP="000A26C8">
      <w:pPr>
        <w:pStyle w:val="Default"/>
        <w:numPr>
          <w:ilvl w:val="0"/>
          <w:numId w:val="53"/>
        </w:numPr>
        <w:jc w:val="both"/>
        <w:rPr>
          <w:rFonts w:ascii="Arial" w:hAnsi="Arial" w:cs="Arial"/>
          <w:bCs/>
          <w:sz w:val="22"/>
          <w:szCs w:val="22"/>
          <w:lang w:val="x-none"/>
        </w:rPr>
      </w:pPr>
      <w:r w:rsidRPr="00E82A84">
        <w:rPr>
          <w:rFonts w:ascii="Arial" w:hAnsi="Arial" w:cs="Arial"/>
          <w:bCs/>
          <w:sz w:val="22"/>
          <w:szCs w:val="22"/>
          <w:lang w:val="x-none"/>
        </w:rPr>
        <w:t>For contracts in an amount greater than $100,000, at the beginning of each contract year, contractor shall provide the State estimates of the total percentage of recovered material utilized in the performance of its contract for each of the categories listed i</w:t>
      </w:r>
      <w:r w:rsidR="00DF734F">
        <w:rPr>
          <w:rFonts w:ascii="Arial" w:hAnsi="Arial" w:cs="Arial"/>
          <w:bCs/>
          <w:sz w:val="22"/>
          <w:szCs w:val="22"/>
        </w:rPr>
        <w:t>n</w:t>
      </w:r>
      <w:r w:rsidRPr="00E82A84">
        <w:rPr>
          <w:rFonts w:ascii="Arial" w:hAnsi="Arial" w:cs="Arial"/>
          <w:bCs/>
          <w:sz w:val="22"/>
          <w:szCs w:val="22"/>
          <w:lang w:val="x-none"/>
        </w:rPr>
        <w:t xml:space="preserve"> subsecti</w:t>
      </w:r>
      <w:r w:rsidR="00C64BE2">
        <w:rPr>
          <w:rFonts w:ascii="Arial" w:hAnsi="Arial" w:cs="Arial"/>
          <w:bCs/>
          <w:sz w:val="22"/>
          <w:szCs w:val="22"/>
        </w:rPr>
        <w:t>o</w:t>
      </w:r>
      <w:r w:rsidRPr="00E82A84">
        <w:rPr>
          <w:rFonts w:ascii="Arial" w:hAnsi="Arial" w:cs="Arial"/>
          <w:bCs/>
          <w:sz w:val="22"/>
          <w:szCs w:val="22"/>
          <w:lang w:val="x-none"/>
        </w:rPr>
        <w:t xml:space="preserve">n (A). For all contracts subject to this </w:t>
      </w:r>
      <w:r w:rsidRPr="00E82A84">
        <w:rPr>
          <w:rFonts w:ascii="Arial" w:hAnsi="Arial" w:cs="Arial"/>
          <w:sz w:val="22"/>
          <w:szCs w:val="22"/>
          <w:lang w:val="x-none"/>
        </w:rPr>
        <w:t>Section 7.1 of the Standard Terms and Conditions, a</w:t>
      </w:r>
      <w:r w:rsidRPr="00E82A84">
        <w:rPr>
          <w:rFonts w:ascii="Arial" w:hAnsi="Arial" w:cs="Arial"/>
          <w:bCs/>
          <w:sz w:val="22"/>
          <w:szCs w:val="22"/>
          <w:lang w:val="x-none"/>
        </w:rPr>
        <w:t xml:space="preserve">t the conclusion of each contract year, </w:t>
      </w:r>
      <w:r w:rsidR="00DF734F">
        <w:rPr>
          <w:rFonts w:ascii="Arial" w:hAnsi="Arial" w:cs="Arial"/>
          <w:bCs/>
          <w:sz w:val="22"/>
          <w:szCs w:val="22"/>
        </w:rPr>
        <w:t xml:space="preserve">the </w:t>
      </w:r>
      <w:r w:rsidRPr="00E82A84">
        <w:rPr>
          <w:rFonts w:ascii="Arial" w:hAnsi="Arial" w:cs="Arial"/>
          <w:bCs/>
          <w:sz w:val="22"/>
          <w:szCs w:val="22"/>
          <w:lang w:val="x-none"/>
        </w:rPr>
        <w:t xml:space="preserve">contractor shall certify to the State the minimum recovered material content actually utilized in the prior contract year. </w:t>
      </w:r>
    </w:p>
    <w:p w14:paraId="43751CF4" w14:textId="77777777" w:rsidR="00E82A84" w:rsidRPr="00E82A84" w:rsidRDefault="00E82A84" w:rsidP="00E82A84">
      <w:pPr>
        <w:pStyle w:val="Default"/>
        <w:jc w:val="both"/>
        <w:rPr>
          <w:rFonts w:ascii="Arial" w:hAnsi="Arial" w:cs="Arial"/>
          <w:bCs/>
          <w:sz w:val="22"/>
          <w:szCs w:val="22"/>
          <w:lang w:val="x-none"/>
        </w:rPr>
      </w:pPr>
    </w:p>
    <w:p w14:paraId="7EE48C36" w14:textId="77777777" w:rsidR="00E82A84" w:rsidRPr="00E82A84" w:rsidRDefault="00E82A84" w:rsidP="0067363C">
      <w:pPr>
        <w:pStyle w:val="Default"/>
        <w:keepNext/>
        <w:jc w:val="both"/>
        <w:rPr>
          <w:rFonts w:ascii="Arial" w:hAnsi="Arial" w:cs="Arial"/>
          <w:b/>
          <w:bCs/>
          <w:sz w:val="22"/>
          <w:szCs w:val="22"/>
          <w:u w:val="single"/>
          <w:lang w:val="x-none"/>
        </w:rPr>
      </w:pPr>
      <w:bookmarkStart w:id="2006" w:name="_Toc485039909"/>
      <w:bookmarkStart w:id="2007" w:name="_Toc485041325"/>
      <w:r w:rsidRPr="00E82A84">
        <w:rPr>
          <w:rFonts w:ascii="Arial" w:hAnsi="Arial" w:cs="Arial"/>
          <w:b/>
          <w:bCs/>
          <w:sz w:val="22"/>
          <w:szCs w:val="22"/>
          <w:u w:val="single"/>
          <w:lang w:val="x-none"/>
        </w:rPr>
        <w:t>7.2</w:t>
      </w:r>
      <w:r w:rsidRPr="00E82A84">
        <w:rPr>
          <w:rFonts w:ascii="Arial" w:hAnsi="Arial" w:cs="Arial"/>
          <w:b/>
          <w:bCs/>
          <w:sz w:val="22"/>
          <w:szCs w:val="22"/>
          <w:u w:val="single"/>
          <w:lang w:val="x-none"/>
        </w:rPr>
        <w:tab/>
        <w:t>EQUAL EMPLOYMENT OPPORTUNITY</w:t>
      </w:r>
      <w:bookmarkEnd w:id="2006"/>
      <w:bookmarkEnd w:id="2007"/>
    </w:p>
    <w:p w14:paraId="20E3F013"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60, "Office of Federal Contract Compliance Programs, Equal Employment Opportunity, Department of Labor."</w:t>
      </w:r>
    </w:p>
    <w:p w14:paraId="637DD780" w14:textId="77777777" w:rsidR="00E82A84" w:rsidRPr="00E82A84" w:rsidRDefault="00E82A84" w:rsidP="00E82A84">
      <w:pPr>
        <w:pStyle w:val="Default"/>
        <w:jc w:val="both"/>
        <w:rPr>
          <w:rFonts w:ascii="Arial" w:hAnsi="Arial" w:cs="Arial"/>
          <w:sz w:val="22"/>
          <w:szCs w:val="22"/>
          <w:lang w:val="x-none"/>
        </w:rPr>
      </w:pPr>
    </w:p>
    <w:p w14:paraId="6DC1381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891CE75" w14:textId="77777777" w:rsidR="00E82A84" w:rsidRPr="00E82A84" w:rsidRDefault="00E82A84" w:rsidP="00E82A84">
      <w:pPr>
        <w:pStyle w:val="Default"/>
        <w:jc w:val="both"/>
        <w:rPr>
          <w:rFonts w:ascii="Arial" w:hAnsi="Arial" w:cs="Arial"/>
          <w:sz w:val="22"/>
          <w:szCs w:val="22"/>
          <w:lang w:val="x-none"/>
        </w:rPr>
      </w:pPr>
    </w:p>
    <w:p w14:paraId="7CAA1AF8" w14:textId="77777777" w:rsidR="00E82A84" w:rsidRPr="00E82A84" w:rsidRDefault="00E82A84" w:rsidP="000A26C8">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24D98C57" w14:textId="77777777" w:rsidR="00E82A84" w:rsidRPr="00E82A84" w:rsidRDefault="00E82A84" w:rsidP="00E82A84">
      <w:pPr>
        <w:pStyle w:val="Default"/>
        <w:jc w:val="both"/>
        <w:rPr>
          <w:rFonts w:ascii="Arial" w:hAnsi="Arial" w:cs="Arial"/>
          <w:sz w:val="22"/>
          <w:szCs w:val="22"/>
          <w:lang w:val="x-none"/>
        </w:rPr>
      </w:pPr>
    </w:p>
    <w:p w14:paraId="48E99CF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5380593" w14:textId="77777777" w:rsidR="00E82A84" w:rsidRPr="00E82A84" w:rsidRDefault="00E82A84" w:rsidP="00E82A84">
      <w:pPr>
        <w:pStyle w:val="Default"/>
        <w:jc w:val="both"/>
        <w:rPr>
          <w:rFonts w:ascii="Arial" w:hAnsi="Arial" w:cs="Arial"/>
          <w:sz w:val="22"/>
          <w:szCs w:val="22"/>
          <w:lang w:val="x-none"/>
        </w:rPr>
      </w:pPr>
    </w:p>
    <w:p w14:paraId="113AC1AE" w14:textId="77777777" w:rsidR="00E82A84" w:rsidRPr="00E82A84" w:rsidRDefault="00E82A84" w:rsidP="000A26C8">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1624EB8F" w14:textId="77777777" w:rsidR="00E82A84" w:rsidRPr="00E82A84" w:rsidRDefault="00E82A84" w:rsidP="00E82A84">
      <w:pPr>
        <w:pStyle w:val="Default"/>
        <w:jc w:val="both"/>
        <w:rPr>
          <w:rFonts w:ascii="Arial" w:hAnsi="Arial" w:cs="Arial"/>
          <w:sz w:val="22"/>
          <w:szCs w:val="22"/>
          <w:lang w:val="x-none"/>
        </w:rPr>
      </w:pPr>
    </w:p>
    <w:p w14:paraId="216D7B08" w14:textId="77777777" w:rsidR="00E82A84" w:rsidRPr="00E82A84" w:rsidRDefault="00E82A84" w:rsidP="000A26C8">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 xml:space="preserve">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w:t>
      </w:r>
      <w:r w:rsidRPr="00E82A84">
        <w:rPr>
          <w:rFonts w:ascii="Arial" w:hAnsi="Arial" w:cs="Arial"/>
          <w:sz w:val="22"/>
          <w:szCs w:val="22"/>
          <w:lang w:val="x-none"/>
        </w:rPr>
        <w:lastRenderedPageBreak/>
        <w:t>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0015B096" w14:textId="77777777" w:rsidR="00E82A84" w:rsidRPr="00E82A84" w:rsidRDefault="00E82A84" w:rsidP="00E82A84">
      <w:pPr>
        <w:pStyle w:val="Default"/>
        <w:jc w:val="both"/>
        <w:rPr>
          <w:rFonts w:ascii="Arial" w:hAnsi="Arial" w:cs="Arial"/>
          <w:sz w:val="22"/>
          <w:szCs w:val="22"/>
          <w:lang w:val="x-none"/>
        </w:rPr>
      </w:pPr>
    </w:p>
    <w:p w14:paraId="1B2DC6E4" w14:textId="77777777" w:rsidR="0045527D" w:rsidRDefault="0045527D" w:rsidP="000A26C8">
      <w:pPr>
        <w:pStyle w:val="ListParagraph"/>
        <w:numPr>
          <w:ilvl w:val="0"/>
          <w:numId w:val="55"/>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12065722" w14:textId="77777777" w:rsidR="00E82A84" w:rsidRPr="00E82A84" w:rsidRDefault="00E82A84" w:rsidP="00E82A84">
      <w:pPr>
        <w:pStyle w:val="Default"/>
        <w:jc w:val="both"/>
        <w:rPr>
          <w:rFonts w:ascii="Arial" w:hAnsi="Arial" w:cs="Arial"/>
          <w:sz w:val="22"/>
          <w:szCs w:val="22"/>
          <w:lang w:val="x-none"/>
        </w:rPr>
      </w:pPr>
    </w:p>
    <w:p w14:paraId="18497DC2" w14:textId="77777777" w:rsidR="00E82A84" w:rsidRPr="00E82A84" w:rsidRDefault="00E82A84" w:rsidP="000A26C8">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The contractor will comply with all provisions of Executive Order 11246 of September 24, 1965, and of the rules, regulations, and relevant orders of the Secretary of Labor.</w:t>
      </w:r>
    </w:p>
    <w:p w14:paraId="566A3D1D" w14:textId="77777777" w:rsidR="00E82A84" w:rsidRPr="00E82A84" w:rsidRDefault="00E82A84" w:rsidP="00E82A84">
      <w:pPr>
        <w:pStyle w:val="Default"/>
        <w:jc w:val="both"/>
        <w:rPr>
          <w:rFonts w:ascii="Arial" w:hAnsi="Arial" w:cs="Arial"/>
          <w:sz w:val="22"/>
          <w:szCs w:val="22"/>
          <w:lang w:val="x-none"/>
        </w:rPr>
      </w:pPr>
    </w:p>
    <w:p w14:paraId="64D44359" w14:textId="77777777" w:rsidR="0045527D" w:rsidRDefault="0045527D" w:rsidP="000A26C8">
      <w:pPr>
        <w:pStyle w:val="ListParagraph"/>
        <w:numPr>
          <w:ilvl w:val="0"/>
          <w:numId w:val="55"/>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9E5BBC9" w14:textId="77777777" w:rsidR="00E82A84" w:rsidRPr="00E82A84" w:rsidRDefault="00E82A84" w:rsidP="00E82A84">
      <w:pPr>
        <w:pStyle w:val="Default"/>
        <w:jc w:val="both"/>
        <w:rPr>
          <w:rFonts w:ascii="Arial" w:hAnsi="Arial" w:cs="Arial"/>
          <w:sz w:val="22"/>
          <w:szCs w:val="22"/>
          <w:lang w:val="x-none"/>
        </w:rPr>
      </w:pPr>
    </w:p>
    <w:p w14:paraId="0D61FCB1" w14:textId="77777777" w:rsidR="00E82A84" w:rsidRPr="00E82A84" w:rsidRDefault="00E82A84" w:rsidP="000A26C8">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0327D0A5" w14:textId="77777777" w:rsidR="00E82A84" w:rsidRPr="00E82A84" w:rsidRDefault="00E82A84" w:rsidP="00E82A84">
      <w:pPr>
        <w:pStyle w:val="Default"/>
        <w:jc w:val="both"/>
        <w:rPr>
          <w:rFonts w:ascii="Arial" w:hAnsi="Arial" w:cs="Arial"/>
          <w:sz w:val="22"/>
          <w:szCs w:val="22"/>
          <w:lang w:val="x-none"/>
        </w:rPr>
      </w:pPr>
    </w:p>
    <w:p w14:paraId="297C0237" w14:textId="77777777" w:rsidR="00E82A84" w:rsidRPr="00E82A84" w:rsidRDefault="00E82A84" w:rsidP="000A26C8">
      <w:pPr>
        <w:pStyle w:val="Default"/>
        <w:numPr>
          <w:ilvl w:val="0"/>
          <w:numId w:val="55"/>
        </w:numPr>
        <w:jc w:val="both"/>
        <w:rPr>
          <w:rFonts w:ascii="Arial" w:hAnsi="Arial" w:cs="Arial"/>
          <w:sz w:val="22"/>
          <w:szCs w:val="22"/>
          <w:lang w:val="x-none"/>
        </w:rPr>
      </w:pPr>
      <w:r w:rsidRPr="00E82A84">
        <w:rPr>
          <w:rFonts w:ascii="Arial" w:hAnsi="Arial" w:cs="Arial"/>
          <w:sz w:val="22"/>
          <w:szCs w:val="22"/>
          <w:lang w:val="x-none"/>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156DBB45" w14:textId="77777777" w:rsidR="00E82A84" w:rsidRPr="00E82A84" w:rsidRDefault="00E82A84" w:rsidP="00E82A84">
      <w:pPr>
        <w:pStyle w:val="Default"/>
        <w:jc w:val="both"/>
        <w:rPr>
          <w:rFonts w:ascii="Arial" w:hAnsi="Arial" w:cs="Arial"/>
          <w:sz w:val="22"/>
          <w:szCs w:val="22"/>
          <w:lang w:val="x-none"/>
        </w:rPr>
      </w:pPr>
    </w:p>
    <w:p w14:paraId="2DB614E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D4C4BF7" w14:textId="77777777" w:rsidR="00E82A84" w:rsidRPr="00E82A84" w:rsidRDefault="00E82A84" w:rsidP="00E82A84">
      <w:pPr>
        <w:pStyle w:val="Default"/>
        <w:jc w:val="both"/>
        <w:rPr>
          <w:rFonts w:ascii="Arial" w:hAnsi="Arial" w:cs="Arial"/>
          <w:sz w:val="22"/>
          <w:szCs w:val="22"/>
          <w:lang w:val="x-none"/>
        </w:rPr>
      </w:pPr>
    </w:p>
    <w:p w14:paraId="330B141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4B0F0D53" w14:textId="77777777" w:rsidR="00E82A84" w:rsidRPr="00E82A84" w:rsidRDefault="00E82A84" w:rsidP="00E82A84">
      <w:pPr>
        <w:pStyle w:val="Default"/>
        <w:jc w:val="both"/>
        <w:rPr>
          <w:rFonts w:ascii="Arial" w:hAnsi="Arial" w:cs="Arial"/>
          <w:sz w:val="22"/>
          <w:szCs w:val="22"/>
          <w:lang w:val="x-none"/>
        </w:rPr>
      </w:pPr>
    </w:p>
    <w:p w14:paraId="1B7F07D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w:t>
      </w:r>
      <w:r w:rsidRPr="00E82A84">
        <w:rPr>
          <w:rFonts w:ascii="Arial" w:hAnsi="Arial" w:cs="Arial"/>
          <w:sz w:val="22"/>
          <w:szCs w:val="22"/>
          <w:lang w:val="x-none"/>
        </w:rPr>
        <w:lastRenderedPageBreak/>
        <w:t>require for the supervision of such compliance, and that it will otherwise assist the administering agency in the discharge of the agency's primary responsibility for securing compliance.</w:t>
      </w:r>
    </w:p>
    <w:p w14:paraId="735D7389" w14:textId="77777777" w:rsidR="00E82A84" w:rsidRPr="00E82A84" w:rsidRDefault="00E82A84" w:rsidP="00E82A84">
      <w:pPr>
        <w:pStyle w:val="Default"/>
        <w:jc w:val="both"/>
        <w:rPr>
          <w:rFonts w:ascii="Arial" w:hAnsi="Arial" w:cs="Arial"/>
          <w:sz w:val="22"/>
          <w:szCs w:val="22"/>
          <w:lang w:val="x-none"/>
        </w:rPr>
      </w:pPr>
    </w:p>
    <w:p w14:paraId="63264F3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FB917E4" w14:textId="77777777" w:rsidR="00E82A84" w:rsidRPr="00E82A84" w:rsidRDefault="00E82A84" w:rsidP="00E82A84">
      <w:pPr>
        <w:pStyle w:val="Default"/>
        <w:jc w:val="both"/>
        <w:rPr>
          <w:rFonts w:ascii="Arial" w:hAnsi="Arial" w:cs="Arial"/>
          <w:sz w:val="22"/>
          <w:szCs w:val="22"/>
          <w:lang w:val="x-none"/>
        </w:rPr>
      </w:pPr>
    </w:p>
    <w:p w14:paraId="0AD660CB" w14:textId="77777777" w:rsidR="00E82A84" w:rsidRPr="00E82A84" w:rsidRDefault="00E82A84" w:rsidP="0067363C">
      <w:pPr>
        <w:pStyle w:val="Default"/>
        <w:keepNext/>
        <w:jc w:val="both"/>
        <w:rPr>
          <w:rFonts w:ascii="Arial" w:hAnsi="Arial" w:cs="Arial"/>
          <w:b/>
          <w:bCs/>
          <w:sz w:val="22"/>
          <w:szCs w:val="22"/>
          <w:u w:val="single"/>
          <w:lang w:val="x-none"/>
        </w:rPr>
      </w:pPr>
      <w:bookmarkStart w:id="2008" w:name="_Toc485039910"/>
      <w:bookmarkStart w:id="2009" w:name="_Toc485041326"/>
      <w:r w:rsidRPr="00E82A84">
        <w:rPr>
          <w:rFonts w:ascii="Arial" w:hAnsi="Arial" w:cs="Arial"/>
          <w:b/>
          <w:bCs/>
          <w:sz w:val="22"/>
          <w:szCs w:val="22"/>
          <w:u w:val="single"/>
          <w:lang w:val="x-none"/>
        </w:rPr>
        <w:t>7.3</w:t>
      </w:r>
      <w:r w:rsidRPr="00E82A84">
        <w:rPr>
          <w:rFonts w:ascii="Arial" w:hAnsi="Arial" w:cs="Arial"/>
          <w:b/>
          <w:bCs/>
          <w:sz w:val="22"/>
          <w:szCs w:val="22"/>
          <w:u w:val="single"/>
          <w:lang w:val="x-none"/>
        </w:rPr>
        <w:tab/>
        <w:t>DAVIS-BACON ACT, 40 U.S.C. 3141-3148, AS AMENDED</w:t>
      </w:r>
      <w:bookmarkEnd w:id="2008"/>
      <w:bookmarkEnd w:id="2009"/>
    </w:p>
    <w:p w14:paraId="5D4C12DA"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When required by Federal program legislation, all prime construction contracts in excess of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4A7C1D7F" w14:textId="77777777" w:rsidR="00E82A84" w:rsidRPr="00E82A84" w:rsidRDefault="00E82A84" w:rsidP="00E82A84">
      <w:pPr>
        <w:pStyle w:val="Default"/>
        <w:jc w:val="both"/>
        <w:rPr>
          <w:rFonts w:ascii="Arial" w:hAnsi="Arial" w:cs="Arial"/>
          <w:b/>
          <w:bCs/>
          <w:sz w:val="22"/>
          <w:szCs w:val="22"/>
          <w:lang w:val="x-none"/>
        </w:rPr>
      </w:pPr>
    </w:p>
    <w:p w14:paraId="168464FC" w14:textId="77777777" w:rsidR="00E82A84" w:rsidRPr="00E82A84" w:rsidRDefault="00E82A84" w:rsidP="0067363C">
      <w:pPr>
        <w:pStyle w:val="Default"/>
        <w:keepNext/>
        <w:jc w:val="both"/>
        <w:rPr>
          <w:rFonts w:ascii="Arial" w:hAnsi="Arial" w:cs="Arial"/>
          <w:b/>
          <w:bCs/>
          <w:sz w:val="22"/>
          <w:szCs w:val="22"/>
          <w:u w:val="single"/>
          <w:lang w:val="x-none"/>
        </w:rPr>
      </w:pPr>
      <w:bookmarkStart w:id="2010" w:name="_Toc485039911"/>
      <w:bookmarkStart w:id="2011" w:name="_Toc485041327"/>
      <w:r w:rsidRPr="00E82A84">
        <w:rPr>
          <w:rFonts w:ascii="Arial" w:hAnsi="Arial" w:cs="Arial"/>
          <w:b/>
          <w:bCs/>
          <w:sz w:val="22"/>
          <w:szCs w:val="22"/>
          <w:u w:val="single"/>
          <w:lang w:val="x-none"/>
        </w:rPr>
        <w:t>7.4</w:t>
      </w:r>
      <w:r w:rsidRPr="00E82A84">
        <w:rPr>
          <w:rFonts w:ascii="Arial" w:hAnsi="Arial" w:cs="Arial"/>
          <w:b/>
          <w:bCs/>
          <w:sz w:val="22"/>
          <w:szCs w:val="22"/>
          <w:u w:val="single"/>
          <w:lang w:val="x-none"/>
        </w:rPr>
        <w:tab/>
        <w:t>CONTRACT WORK HOURS AND SAFETY STANDARDS ACT, 40 U.S.C. 3701-3708</w:t>
      </w:r>
      <w:bookmarkEnd w:id="2010"/>
      <w:bookmarkEnd w:id="2011"/>
    </w:p>
    <w:p w14:paraId="7022D4D6"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bCs/>
          <w:sz w:val="22"/>
          <w:szCs w:val="22"/>
          <w:lang w:val="x-none"/>
        </w:rPr>
        <w:t>Where applicable, all contracts awarded by the non-Federal entity in excess of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034C05EA" w14:textId="77777777" w:rsidR="00E82A84" w:rsidRPr="00E82A84" w:rsidRDefault="00E82A84" w:rsidP="00E82A84">
      <w:pPr>
        <w:pStyle w:val="Default"/>
        <w:jc w:val="both"/>
        <w:rPr>
          <w:rFonts w:ascii="Arial" w:hAnsi="Arial" w:cs="Arial"/>
          <w:b/>
          <w:bCs/>
          <w:sz w:val="22"/>
          <w:szCs w:val="22"/>
          <w:lang w:val="x-none"/>
        </w:rPr>
      </w:pPr>
    </w:p>
    <w:p w14:paraId="168B9257" w14:textId="77777777" w:rsidR="00E82A84" w:rsidRPr="00E82A84" w:rsidRDefault="00E82A84" w:rsidP="0067363C">
      <w:pPr>
        <w:pStyle w:val="Default"/>
        <w:keepNext/>
        <w:jc w:val="both"/>
        <w:rPr>
          <w:rFonts w:ascii="Arial" w:hAnsi="Arial" w:cs="Arial"/>
          <w:b/>
          <w:bCs/>
          <w:sz w:val="22"/>
          <w:szCs w:val="22"/>
          <w:u w:val="single"/>
          <w:lang w:val="x-none"/>
        </w:rPr>
      </w:pPr>
      <w:bookmarkStart w:id="2012" w:name="_Toc485039912"/>
      <w:bookmarkStart w:id="2013" w:name="_Toc485041328"/>
      <w:r w:rsidRPr="00E82A84">
        <w:rPr>
          <w:rFonts w:ascii="Arial" w:hAnsi="Arial" w:cs="Arial"/>
          <w:b/>
          <w:bCs/>
          <w:sz w:val="22"/>
          <w:szCs w:val="22"/>
          <w:u w:val="single"/>
          <w:lang w:val="x-none"/>
        </w:rPr>
        <w:t>7.5</w:t>
      </w:r>
      <w:r w:rsidRPr="00E82A84">
        <w:rPr>
          <w:rFonts w:ascii="Arial" w:hAnsi="Arial" w:cs="Arial"/>
          <w:b/>
          <w:bCs/>
          <w:sz w:val="22"/>
          <w:szCs w:val="22"/>
          <w:u w:val="single"/>
          <w:lang w:val="x-none"/>
        </w:rPr>
        <w:tab/>
        <w:t>RIGHTS TO INVENTIONS MADE UNDER A CONTRACT OR AGREEMENT</w:t>
      </w:r>
      <w:bookmarkEnd w:id="2012"/>
      <w:bookmarkEnd w:id="2013"/>
    </w:p>
    <w:p w14:paraId="0379CD28" w14:textId="77777777" w:rsidR="00E82A84" w:rsidRPr="00E82A84" w:rsidRDefault="00E82A84" w:rsidP="0067363C">
      <w:pPr>
        <w:pStyle w:val="Default"/>
        <w:keepNext/>
        <w:jc w:val="both"/>
        <w:rPr>
          <w:rFonts w:ascii="Arial" w:hAnsi="Arial" w:cs="Arial"/>
          <w:bCs/>
          <w:sz w:val="22"/>
          <w:szCs w:val="22"/>
          <w:lang w:val="x-none"/>
        </w:rPr>
      </w:pPr>
      <w:r w:rsidRPr="00E82A84">
        <w:rPr>
          <w:rFonts w:ascii="Arial" w:hAnsi="Arial" w:cs="Arial"/>
          <w:bCs/>
          <w:sz w:val="22"/>
          <w:szCs w:val="22"/>
          <w:lang w:val="x-none"/>
        </w:rPr>
        <w:t xml:space="preserve">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w:t>
      </w:r>
      <w:r w:rsidRPr="00E82A84">
        <w:rPr>
          <w:rFonts w:ascii="Arial" w:hAnsi="Arial" w:cs="Arial"/>
          <w:bCs/>
          <w:sz w:val="22"/>
          <w:szCs w:val="22"/>
          <w:lang w:val="x-none"/>
        </w:rPr>
        <w:lastRenderedPageBreak/>
        <w:t>comply with the requirements of 37 CFR Part 401, "Rights to Inventions Made by Nonprofit Organizations and Small Business Firms Under Government Grants, Contracts and Cooperative Agreements," and any implementing regulations issued by the awarding agency.</w:t>
      </w:r>
    </w:p>
    <w:p w14:paraId="72C02ED3" w14:textId="77777777" w:rsidR="00E82A84" w:rsidRPr="00E82A84" w:rsidRDefault="00E82A84" w:rsidP="00E82A84">
      <w:pPr>
        <w:pStyle w:val="Default"/>
        <w:jc w:val="both"/>
        <w:rPr>
          <w:rFonts w:ascii="Arial" w:hAnsi="Arial" w:cs="Arial"/>
          <w:b/>
          <w:bCs/>
          <w:sz w:val="22"/>
          <w:szCs w:val="22"/>
          <w:lang w:val="x-none"/>
        </w:rPr>
      </w:pPr>
    </w:p>
    <w:p w14:paraId="51D156CD" w14:textId="77777777" w:rsidR="00E82A84" w:rsidRPr="00E82A84" w:rsidRDefault="00E82A84" w:rsidP="0067363C">
      <w:pPr>
        <w:pStyle w:val="Default"/>
        <w:keepNext/>
        <w:jc w:val="both"/>
        <w:rPr>
          <w:rFonts w:ascii="Arial" w:hAnsi="Arial" w:cs="Arial"/>
          <w:b/>
          <w:bCs/>
          <w:sz w:val="22"/>
          <w:szCs w:val="22"/>
          <w:u w:val="single"/>
          <w:lang w:val="x-none"/>
        </w:rPr>
      </w:pPr>
      <w:bookmarkStart w:id="2014" w:name="_Toc485039913"/>
      <w:bookmarkStart w:id="2015" w:name="_Toc485041329"/>
      <w:r w:rsidRPr="00E82A84">
        <w:rPr>
          <w:rFonts w:ascii="Arial" w:hAnsi="Arial" w:cs="Arial"/>
          <w:b/>
          <w:bCs/>
          <w:sz w:val="22"/>
          <w:szCs w:val="22"/>
          <w:u w:val="single"/>
          <w:lang w:val="x-none"/>
        </w:rPr>
        <w:t>7.6</w:t>
      </w:r>
      <w:r w:rsidRPr="00E82A84">
        <w:rPr>
          <w:rFonts w:ascii="Arial" w:hAnsi="Arial" w:cs="Arial"/>
          <w:b/>
          <w:bCs/>
          <w:sz w:val="22"/>
          <w:szCs w:val="22"/>
          <w:u w:val="single"/>
          <w:lang w:val="x-none"/>
        </w:rPr>
        <w:tab/>
        <w:t>CLEAN AIR ACT, 42 U.S.C. 7401-7671Q, AND THE FEDERAL WATER POLLUTION CONTROL ACT, 33 U.S.C. 1251-1387, AS AMENDED</w:t>
      </w:r>
      <w:bookmarkEnd w:id="2014"/>
      <w:bookmarkEnd w:id="2015"/>
      <w:r w:rsidRPr="00E82A84">
        <w:rPr>
          <w:rFonts w:ascii="Arial" w:hAnsi="Arial" w:cs="Arial"/>
          <w:b/>
          <w:bCs/>
          <w:sz w:val="22"/>
          <w:szCs w:val="22"/>
          <w:u w:val="single"/>
          <w:lang w:val="x-none"/>
        </w:rPr>
        <w:t xml:space="preserve"> </w:t>
      </w:r>
    </w:p>
    <w:p w14:paraId="66FBE3F1" w14:textId="77777777" w:rsidR="00E82A84" w:rsidRPr="00E82A84" w:rsidRDefault="00E82A84" w:rsidP="0067363C">
      <w:pPr>
        <w:pStyle w:val="Default"/>
        <w:keepNext/>
        <w:jc w:val="both"/>
        <w:rPr>
          <w:rFonts w:ascii="Arial" w:hAnsi="Arial" w:cs="Arial"/>
          <w:b/>
          <w:bCs/>
          <w:sz w:val="22"/>
          <w:szCs w:val="22"/>
          <w:lang w:val="x-none"/>
        </w:rPr>
      </w:pPr>
      <w:r w:rsidRPr="00E82A84">
        <w:rPr>
          <w:rFonts w:ascii="Arial" w:hAnsi="Arial" w:cs="Arial"/>
          <w:sz w:val="22"/>
          <w:szCs w:val="22"/>
          <w:lang w:val="x-none"/>
        </w:rPr>
        <w:t>Contracts and subgrants of amounts in excess of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68647CD9" w14:textId="77777777" w:rsidR="00E82A84" w:rsidRPr="00E82A84" w:rsidRDefault="00E82A84" w:rsidP="00E82A84">
      <w:pPr>
        <w:pStyle w:val="Default"/>
        <w:jc w:val="both"/>
        <w:rPr>
          <w:rFonts w:ascii="Arial" w:hAnsi="Arial" w:cs="Arial"/>
          <w:b/>
          <w:bCs/>
          <w:sz w:val="22"/>
          <w:szCs w:val="22"/>
          <w:lang w:val="x-none"/>
        </w:rPr>
      </w:pPr>
    </w:p>
    <w:p w14:paraId="72168B0A" w14:textId="77777777" w:rsidR="00E82A84" w:rsidRPr="00E82A84" w:rsidRDefault="00E82A84" w:rsidP="0067363C">
      <w:pPr>
        <w:pStyle w:val="Default"/>
        <w:keepNext/>
        <w:jc w:val="both"/>
        <w:rPr>
          <w:rFonts w:ascii="Arial" w:hAnsi="Arial" w:cs="Arial"/>
          <w:b/>
          <w:bCs/>
          <w:sz w:val="22"/>
          <w:szCs w:val="22"/>
          <w:u w:val="single"/>
          <w:lang w:val="x-none"/>
        </w:rPr>
      </w:pPr>
      <w:bookmarkStart w:id="2016" w:name="_Toc485039914"/>
      <w:bookmarkStart w:id="2017" w:name="_Toc485041330"/>
      <w:r w:rsidRPr="00E82A84">
        <w:rPr>
          <w:rFonts w:ascii="Arial" w:hAnsi="Arial" w:cs="Arial"/>
          <w:b/>
          <w:bCs/>
          <w:sz w:val="22"/>
          <w:szCs w:val="22"/>
          <w:u w:val="single"/>
          <w:lang w:val="x-none"/>
        </w:rPr>
        <w:t>7.7</w:t>
      </w:r>
      <w:r w:rsidRPr="00E82A84">
        <w:rPr>
          <w:rFonts w:ascii="Arial" w:hAnsi="Arial" w:cs="Arial"/>
          <w:b/>
          <w:bCs/>
          <w:sz w:val="22"/>
          <w:szCs w:val="22"/>
          <w:u w:val="single"/>
          <w:lang w:val="x-none"/>
        </w:rPr>
        <w:tab/>
        <w:t>DEBARMENT AND SUSPENSION (EXECUTIVE ORDERS 12549 AND 12689)</w:t>
      </w:r>
      <w:bookmarkEnd w:id="2016"/>
      <w:bookmarkEnd w:id="2017"/>
      <w:r w:rsidRPr="00E82A84">
        <w:rPr>
          <w:rFonts w:ascii="Arial" w:hAnsi="Arial" w:cs="Arial"/>
          <w:b/>
          <w:bCs/>
          <w:sz w:val="22"/>
          <w:szCs w:val="22"/>
          <w:u w:val="single"/>
          <w:lang w:val="x-none"/>
        </w:rPr>
        <w:t xml:space="preserve"> </w:t>
      </w:r>
    </w:p>
    <w:p w14:paraId="65E0E24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A contract award (see 2 CFR 180.220) must not be made to parties listed on the government wide exclusions in the System for Award Management (SAM), in accordance with the OMB guidelines at 2 CFR 180 that implement Executive Orders 12549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1986 Comp., p. 189) and 12689 (3 CFR </w:t>
      </w:r>
      <w:r w:rsidR="00DF734F">
        <w:rPr>
          <w:rFonts w:ascii="Arial" w:hAnsi="Arial" w:cs="Arial"/>
          <w:sz w:val="22"/>
          <w:szCs w:val="22"/>
          <w:lang w:val="x-none"/>
        </w:rPr>
        <w:t>P</w:t>
      </w:r>
      <w:r w:rsidR="00DF734F" w:rsidRPr="00B319F4">
        <w:rPr>
          <w:rFonts w:ascii="Arial" w:hAnsi="Arial" w:cs="Arial"/>
          <w:sz w:val="22"/>
          <w:szCs w:val="22"/>
          <w:lang w:val="x-none"/>
        </w:rPr>
        <w:t>art</w:t>
      </w:r>
      <w:r w:rsidRPr="00E82A84">
        <w:rPr>
          <w:rFonts w:ascii="Arial" w:hAnsi="Arial" w:cs="Arial"/>
          <w:sz w:val="22"/>
          <w:szCs w:val="22"/>
          <w:lang w:val="x-none"/>
        </w:rPr>
        <w:t xml:space="preserve"> 1989 Comp., p. 235), "Debarment and Suspension." SAM Exclusions contains the names of parties debarred, suspended, or otherwise excluded by agencies, as well as parties declared ineligible under statutory or regulatory authority other than Executive Order 12549.</w:t>
      </w:r>
    </w:p>
    <w:p w14:paraId="7F55FAD5" w14:textId="77777777" w:rsidR="00E82A84" w:rsidRPr="00E82A84" w:rsidRDefault="00E82A84" w:rsidP="00E82A84">
      <w:pPr>
        <w:pStyle w:val="Default"/>
        <w:jc w:val="both"/>
        <w:rPr>
          <w:rFonts w:ascii="Arial" w:hAnsi="Arial" w:cs="Arial"/>
          <w:sz w:val="22"/>
          <w:szCs w:val="22"/>
          <w:lang w:val="x-none"/>
        </w:rPr>
      </w:pPr>
    </w:p>
    <w:p w14:paraId="2084C84C" w14:textId="77777777" w:rsidR="00E82A84" w:rsidRPr="00E82A84" w:rsidRDefault="00E82A84" w:rsidP="00994FFC">
      <w:pPr>
        <w:pStyle w:val="Default"/>
        <w:keepNext/>
        <w:jc w:val="both"/>
        <w:rPr>
          <w:rFonts w:ascii="Arial" w:hAnsi="Arial" w:cs="Arial"/>
          <w:b/>
          <w:bCs/>
          <w:sz w:val="22"/>
          <w:szCs w:val="22"/>
          <w:u w:val="single"/>
          <w:lang w:val="x-none"/>
        </w:rPr>
      </w:pPr>
      <w:bookmarkStart w:id="2018" w:name="_Toc485039915"/>
      <w:bookmarkStart w:id="2019" w:name="_Toc485041331"/>
      <w:r w:rsidRPr="00E82A84">
        <w:rPr>
          <w:rFonts w:ascii="Arial" w:hAnsi="Arial" w:cs="Arial"/>
          <w:b/>
          <w:bCs/>
          <w:sz w:val="22"/>
          <w:szCs w:val="22"/>
          <w:u w:val="single"/>
          <w:lang w:val="x-none"/>
        </w:rPr>
        <w:t>7.8</w:t>
      </w:r>
      <w:r w:rsidRPr="00E82A84">
        <w:rPr>
          <w:rFonts w:ascii="Arial" w:hAnsi="Arial" w:cs="Arial"/>
          <w:b/>
          <w:bCs/>
          <w:sz w:val="22"/>
          <w:szCs w:val="22"/>
          <w:u w:val="single"/>
          <w:lang w:val="x-none"/>
        </w:rPr>
        <w:tab/>
        <w:t>BYRD ANTI-LOBBYING AMENDMENT, 31 U.S.C. 1352</w:t>
      </w:r>
      <w:bookmarkEnd w:id="2018"/>
      <w:bookmarkEnd w:id="2019"/>
      <w:r w:rsidRPr="00E82A84">
        <w:rPr>
          <w:rFonts w:ascii="Arial" w:hAnsi="Arial" w:cs="Arial"/>
          <w:b/>
          <w:bCs/>
          <w:sz w:val="22"/>
          <w:szCs w:val="22"/>
          <w:u w:val="single"/>
          <w:lang w:val="x-none"/>
        </w:rPr>
        <w:t xml:space="preserve"> </w:t>
      </w:r>
    </w:p>
    <w:p w14:paraId="2104DC76" w14:textId="77777777" w:rsidR="00E82A84" w:rsidRPr="00E82A84" w:rsidRDefault="00E82A84" w:rsidP="00994FFC">
      <w:pPr>
        <w:pStyle w:val="Default"/>
        <w:keepNext/>
        <w:jc w:val="both"/>
        <w:rPr>
          <w:rFonts w:ascii="Arial" w:hAnsi="Arial" w:cs="Arial"/>
          <w:b/>
          <w:bCs/>
          <w:sz w:val="22"/>
          <w:szCs w:val="22"/>
          <w:lang w:val="x-none"/>
        </w:rPr>
      </w:pPr>
      <w:r w:rsidRPr="00E82A84">
        <w:rPr>
          <w:rFonts w:ascii="Arial" w:hAnsi="Arial" w:cs="Arial"/>
          <w:sz w:val="22"/>
          <w:szCs w:val="22"/>
          <w:lang w:val="x-none"/>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528A4DF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1EDDF84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A</w:t>
      </w:r>
    </w:p>
    <w:p w14:paraId="448AF684" w14:textId="77777777" w:rsidR="00E82A84" w:rsidRPr="00E82A84" w:rsidRDefault="00E82A84" w:rsidP="0067363C">
      <w:pPr>
        <w:pStyle w:val="Default"/>
        <w:keepNext/>
        <w:jc w:val="center"/>
        <w:rPr>
          <w:rFonts w:ascii="Arial" w:hAnsi="Arial" w:cs="Arial"/>
          <w:sz w:val="22"/>
          <w:szCs w:val="22"/>
          <w:lang w:val="x-none"/>
        </w:rPr>
      </w:pPr>
    </w:p>
    <w:p w14:paraId="221FF24F"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3E9F77B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06BFCDF2"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074C6E12" w14:textId="77777777" w:rsidR="00E82A84" w:rsidRPr="00E82A84" w:rsidRDefault="00E82A84" w:rsidP="0067363C">
      <w:pPr>
        <w:pStyle w:val="Default"/>
        <w:keepNext/>
        <w:jc w:val="center"/>
        <w:rPr>
          <w:rFonts w:ascii="Arial" w:hAnsi="Arial" w:cs="Arial"/>
          <w:sz w:val="22"/>
          <w:szCs w:val="22"/>
          <w:lang w:val="x-none"/>
        </w:rPr>
      </w:pPr>
    </w:p>
    <w:p w14:paraId="1A276203"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GOODS, GENERAL SERVICE AND PROFESSIONAL SERVICES CONTRACTS</w:t>
      </w:r>
    </w:p>
    <w:p w14:paraId="73E7CCC7" w14:textId="77777777" w:rsidR="00E82A84" w:rsidRPr="00E82A84" w:rsidRDefault="00E82A84" w:rsidP="0067363C">
      <w:pPr>
        <w:pStyle w:val="Default"/>
        <w:keepNext/>
        <w:jc w:val="both"/>
        <w:rPr>
          <w:rFonts w:ascii="Arial" w:hAnsi="Arial" w:cs="Arial"/>
          <w:sz w:val="22"/>
          <w:szCs w:val="22"/>
          <w:lang w:val="x-none"/>
        </w:rPr>
      </w:pPr>
    </w:p>
    <w:p w14:paraId="1EA7D74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27FA37FA" w14:textId="77777777" w:rsidR="00E82A84" w:rsidRPr="00E82A84" w:rsidRDefault="00E82A84" w:rsidP="0067363C">
      <w:pPr>
        <w:pStyle w:val="Default"/>
        <w:keepNext/>
        <w:jc w:val="both"/>
        <w:rPr>
          <w:rFonts w:ascii="Arial" w:hAnsi="Arial" w:cs="Arial"/>
          <w:sz w:val="22"/>
          <w:szCs w:val="22"/>
          <w:lang w:val="x-none"/>
        </w:rPr>
      </w:pPr>
    </w:p>
    <w:p w14:paraId="4542375B" w14:textId="77777777" w:rsidR="00E82A84" w:rsidRPr="00E82A84" w:rsidRDefault="00E82A84" w:rsidP="0067363C">
      <w:pPr>
        <w:pStyle w:val="Default"/>
        <w:keepNex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852671E" w14:textId="77777777" w:rsidR="00E82A84" w:rsidRPr="00E82A84" w:rsidRDefault="00E82A84" w:rsidP="00E82A84">
      <w:pPr>
        <w:pStyle w:val="Default"/>
        <w:jc w:val="both"/>
        <w:rPr>
          <w:rFonts w:ascii="Arial" w:hAnsi="Arial" w:cs="Arial"/>
          <w:sz w:val="22"/>
          <w:szCs w:val="22"/>
          <w:lang w:val="x-none"/>
        </w:rPr>
      </w:pPr>
    </w:p>
    <w:p w14:paraId="2C4AA13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616D6F4" w14:textId="77777777" w:rsidR="00E82A84" w:rsidRPr="00E82A84" w:rsidRDefault="00E82A84" w:rsidP="00E82A84">
      <w:pPr>
        <w:pStyle w:val="Default"/>
        <w:jc w:val="both"/>
        <w:rPr>
          <w:rFonts w:ascii="Arial" w:hAnsi="Arial" w:cs="Arial"/>
          <w:sz w:val="22"/>
          <w:szCs w:val="22"/>
          <w:lang w:val="x-none"/>
        </w:rPr>
      </w:pPr>
    </w:p>
    <w:p w14:paraId="754115AB"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5CE948D1" w14:textId="77777777" w:rsidR="00E82A84" w:rsidRPr="00E82A84" w:rsidRDefault="00E82A84" w:rsidP="00E82A84">
      <w:pPr>
        <w:pStyle w:val="Default"/>
        <w:jc w:val="both"/>
        <w:rPr>
          <w:rFonts w:ascii="Arial" w:hAnsi="Arial" w:cs="Arial"/>
          <w:sz w:val="22"/>
          <w:szCs w:val="22"/>
          <w:lang w:val="x-none"/>
        </w:rPr>
      </w:pPr>
    </w:p>
    <w:p w14:paraId="7C9B51F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6DA45AFA" w14:textId="77777777" w:rsidR="00E82A84" w:rsidRPr="00E82A84" w:rsidRDefault="00E82A84" w:rsidP="00E82A84">
      <w:pPr>
        <w:pStyle w:val="Default"/>
        <w:jc w:val="both"/>
        <w:rPr>
          <w:rFonts w:ascii="Arial" w:hAnsi="Arial" w:cs="Arial"/>
          <w:sz w:val="22"/>
          <w:szCs w:val="22"/>
          <w:lang w:val="x-none"/>
        </w:rPr>
      </w:pPr>
    </w:p>
    <w:p w14:paraId="5543188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or subcontractor agrees to make good faith efforts to meet targeted county employment goals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17:27-5.2.</w:t>
      </w:r>
    </w:p>
    <w:p w14:paraId="0A113962" w14:textId="77777777" w:rsidR="00E82A84" w:rsidRPr="00E82A84" w:rsidRDefault="00E82A84" w:rsidP="00E82A84">
      <w:pPr>
        <w:pStyle w:val="Default"/>
        <w:jc w:val="both"/>
        <w:rPr>
          <w:rFonts w:ascii="Arial" w:hAnsi="Arial" w:cs="Arial"/>
          <w:sz w:val="22"/>
          <w:szCs w:val="22"/>
          <w:lang w:val="x-none"/>
        </w:rPr>
      </w:pPr>
    </w:p>
    <w:p w14:paraId="51D3108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92D3600" w14:textId="77777777" w:rsidR="00E82A84" w:rsidRPr="00E82A84" w:rsidRDefault="00E82A84" w:rsidP="00E82A84">
      <w:pPr>
        <w:pStyle w:val="Default"/>
        <w:jc w:val="both"/>
        <w:rPr>
          <w:rFonts w:ascii="Arial" w:hAnsi="Arial" w:cs="Arial"/>
          <w:sz w:val="22"/>
          <w:szCs w:val="22"/>
          <w:lang w:val="x-none"/>
        </w:rPr>
      </w:pPr>
    </w:p>
    <w:p w14:paraId="467D719F"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557CAF83" w14:textId="77777777" w:rsidR="00E82A84" w:rsidRPr="00E82A84" w:rsidRDefault="00E82A84" w:rsidP="00E82A84">
      <w:pPr>
        <w:pStyle w:val="Default"/>
        <w:jc w:val="both"/>
        <w:rPr>
          <w:rFonts w:ascii="Arial" w:hAnsi="Arial" w:cs="Arial"/>
          <w:sz w:val="22"/>
          <w:szCs w:val="22"/>
          <w:lang w:val="x-none"/>
        </w:rPr>
      </w:pPr>
    </w:p>
    <w:p w14:paraId="2B660AC2"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lastRenderedPageBreak/>
        <w:tab/>
      </w:r>
      <w:r w:rsidRPr="00E82A84">
        <w:rPr>
          <w:rFonts w:ascii="Arial" w:hAnsi="Arial" w:cs="Arial"/>
          <w:sz w:val="22"/>
          <w:szCs w:val="22"/>
          <w:lang w:val="x-none"/>
        </w:rP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4B789F9" w14:textId="77777777" w:rsidR="00E82A84" w:rsidRPr="00E82A84" w:rsidRDefault="00E82A84" w:rsidP="00E82A84">
      <w:pPr>
        <w:pStyle w:val="Default"/>
        <w:jc w:val="both"/>
        <w:rPr>
          <w:rFonts w:ascii="Arial" w:hAnsi="Arial" w:cs="Arial"/>
          <w:sz w:val="22"/>
          <w:szCs w:val="22"/>
          <w:lang w:val="x-none"/>
        </w:rPr>
      </w:pPr>
    </w:p>
    <w:p w14:paraId="1034D29A"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The contractor shall submit to the public agency, after notification of award but prior to execution of a goods and services contract, one of the following three documents:</w:t>
      </w:r>
    </w:p>
    <w:p w14:paraId="558019D0" w14:textId="77777777" w:rsidR="00E82A84" w:rsidRPr="00E82A84" w:rsidRDefault="00E82A84" w:rsidP="00E82A84">
      <w:pPr>
        <w:pStyle w:val="Default"/>
        <w:jc w:val="both"/>
        <w:rPr>
          <w:rFonts w:ascii="Arial" w:hAnsi="Arial" w:cs="Arial"/>
          <w:sz w:val="22"/>
          <w:szCs w:val="22"/>
          <w:lang w:val="x-none"/>
        </w:rPr>
      </w:pPr>
    </w:p>
    <w:p w14:paraId="2E6B1F6C"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Letter of Federal Affirmative Action Plan Approval;</w:t>
      </w:r>
    </w:p>
    <w:p w14:paraId="5EA14A6C" w14:textId="77777777" w:rsidR="00E82A84" w:rsidRPr="00E82A84" w:rsidRDefault="00E82A84" w:rsidP="00E82A84">
      <w:pPr>
        <w:pStyle w:val="Default"/>
        <w:jc w:val="both"/>
        <w:rPr>
          <w:rFonts w:ascii="Arial" w:hAnsi="Arial" w:cs="Arial"/>
          <w:sz w:val="22"/>
          <w:szCs w:val="22"/>
          <w:lang w:val="x-none"/>
        </w:rPr>
      </w:pPr>
    </w:p>
    <w:p w14:paraId="6CB1096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t>Certificate of Employee Information Report; or</w:t>
      </w:r>
    </w:p>
    <w:p w14:paraId="5EC33532" w14:textId="77777777" w:rsidR="00E82A84" w:rsidRPr="00E82A84" w:rsidRDefault="00E82A84" w:rsidP="00E82A84">
      <w:pPr>
        <w:pStyle w:val="Default"/>
        <w:jc w:val="both"/>
        <w:rPr>
          <w:rFonts w:ascii="Arial" w:hAnsi="Arial" w:cs="Arial"/>
          <w:sz w:val="22"/>
          <w:szCs w:val="22"/>
          <w:lang w:val="x-none"/>
        </w:rPr>
      </w:pPr>
    </w:p>
    <w:p w14:paraId="01DCAB97"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Employee Information Report Form AA302 (electronically provided by the Division and distributed to the public agency through the Division’s website at http://</w:t>
      </w:r>
      <w:hyperlink r:id="rId77" w:history="1">
        <w:r w:rsidRPr="00E82A84">
          <w:rPr>
            <w:rStyle w:val="Hyperlink"/>
            <w:rFonts w:ascii="Arial" w:hAnsi="Arial" w:cs="Arial"/>
            <w:sz w:val="22"/>
            <w:szCs w:val="22"/>
            <w:lang w:val="x-none"/>
          </w:rPr>
          <w:t>www.state.nj.us/treasury/contract_compliance</w:t>
        </w:r>
      </w:hyperlink>
      <w:r w:rsidRPr="00E82A84">
        <w:rPr>
          <w:rFonts w:ascii="Arial" w:hAnsi="Arial" w:cs="Arial"/>
          <w:sz w:val="22"/>
          <w:szCs w:val="22"/>
          <w:lang w:val="x-none"/>
        </w:rPr>
        <w:t>).</w:t>
      </w:r>
    </w:p>
    <w:p w14:paraId="09AF6CF7" w14:textId="77777777" w:rsidR="00E82A84" w:rsidRPr="00E82A84" w:rsidRDefault="00E82A84" w:rsidP="00E82A84">
      <w:pPr>
        <w:pStyle w:val="Default"/>
        <w:jc w:val="both"/>
        <w:rPr>
          <w:rFonts w:ascii="Arial" w:hAnsi="Arial" w:cs="Arial"/>
          <w:sz w:val="22"/>
          <w:szCs w:val="22"/>
          <w:lang w:val="x-none"/>
        </w:rPr>
      </w:pPr>
    </w:p>
    <w:p w14:paraId="29F4008C" w14:textId="77777777" w:rsidR="00E82A84" w:rsidRPr="00E82A84" w:rsidRDefault="00E82A84" w:rsidP="00E82A84">
      <w:pPr>
        <w:pStyle w:val="Default"/>
        <w:jc w:val="both"/>
        <w:rPr>
          <w:rFonts w:ascii="Arial" w:hAnsi="Arial" w:cs="Arial"/>
          <w:sz w:val="22"/>
          <w:szCs w:val="22"/>
          <w:lang w:val="x-none"/>
        </w:rPr>
      </w:pPr>
      <w:r w:rsidRPr="00E82A84" w:rsidDel="00B17170">
        <w:rPr>
          <w:rFonts w:ascii="Arial" w:hAnsi="Arial" w:cs="Arial"/>
          <w:sz w:val="22"/>
          <w:szCs w:val="22"/>
          <w:lang w:val="x-none"/>
        </w:rPr>
        <w:tab/>
      </w:r>
      <w:r w:rsidRPr="00E82A84">
        <w:rPr>
          <w:rFonts w:ascii="Arial" w:hAnsi="Arial" w:cs="Arial"/>
          <w:sz w:val="22"/>
          <w:szCs w:val="22"/>
          <w:lang w:val="x-none"/>
        </w:rP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sidRPr="00E82A84">
        <w:rPr>
          <w:rFonts w:ascii="Arial" w:hAnsi="Arial" w:cs="Arial"/>
          <w:b/>
          <w:sz w:val="22"/>
          <w:szCs w:val="22"/>
          <w:u w:val="single"/>
          <w:lang w:val="x-none"/>
        </w:rPr>
        <w:t>N.J.A.C.</w:t>
      </w:r>
      <w:r w:rsidRPr="00E82A84">
        <w:rPr>
          <w:rFonts w:ascii="Arial" w:hAnsi="Arial" w:cs="Arial"/>
          <w:b/>
          <w:sz w:val="22"/>
          <w:szCs w:val="22"/>
          <w:lang w:val="x-none"/>
        </w:rPr>
        <w:t xml:space="preserve"> 17:27-1 </w:t>
      </w:r>
      <w:r w:rsidRPr="00E82A84">
        <w:rPr>
          <w:rFonts w:ascii="Arial" w:hAnsi="Arial" w:cs="Arial"/>
          <w:b/>
          <w:sz w:val="22"/>
          <w:szCs w:val="22"/>
          <w:u w:val="single"/>
          <w:lang w:val="x-none"/>
        </w:rPr>
        <w:t>et</w:t>
      </w:r>
      <w:r w:rsidRPr="00E82A84">
        <w:rPr>
          <w:rFonts w:ascii="Arial" w:hAnsi="Arial" w:cs="Arial"/>
          <w:b/>
          <w:sz w:val="22"/>
          <w:szCs w:val="22"/>
          <w:lang w:val="x-none"/>
        </w:rPr>
        <w:t xml:space="preserve"> </w:t>
      </w:r>
      <w:r w:rsidRPr="00E82A84">
        <w:rPr>
          <w:rFonts w:ascii="Arial" w:hAnsi="Arial" w:cs="Arial"/>
          <w:b/>
          <w:sz w:val="22"/>
          <w:szCs w:val="22"/>
          <w:u w:val="single"/>
          <w:lang w:val="x-none"/>
        </w:rPr>
        <w:t>seq.</w:t>
      </w:r>
    </w:p>
    <w:p w14:paraId="10C5C9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0EDF5F5A"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EXHIBIT B</w:t>
      </w:r>
    </w:p>
    <w:p w14:paraId="2A59B2E9" w14:textId="77777777" w:rsidR="00E82A84" w:rsidRPr="00E82A84" w:rsidRDefault="00E82A84" w:rsidP="0067363C">
      <w:pPr>
        <w:pStyle w:val="Default"/>
        <w:keepNext/>
        <w:jc w:val="center"/>
        <w:rPr>
          <w:rFonts w:ascii="Arial" w:hAnsi="Arial" w:cs="Arial"/>
          <w:sz w:val="22"/>
          <w:szCs w:val="22"/>
          <w:lang w:val="x-none"/>
        </w:rPr>
      </w:pPr>
    </w:p>
    <w:p w14:paraId="4E31611C"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MANDATORY EQUAL EMPLOYMENT OPPORTUNITY LANGUAGE</w:t>
      </w:r>
    </w:p>
    <w:p w14:paraId="576743CD"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1975, c. 127)</w:t>
      </w:r>
    </w:p>
    <w:p w14:paraId="2FA102B7"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xml:space="preserve"> (P.L. 1983, c. 197)</w:t>
      </w:r>
    </w:p>
    <w:p w14:paraId="4EF1E7E4"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315A059F" w14:textId="77777777" w:rsidR="00E82A84" w:rsidRPr="00E82A84" w:rsidRDefault="00E82A84" w:rsidP="0067363C">
      <w:pPr>
        <w:pStyle w:val="Default"/>
        <w:keepNext/>
        <w:jc w:val="center"/>
        <w:rPr>
          <w:rFonts w:ascii="Arial" w:hAnsi="Arial" w:cs="Arial"/>
          <w:sz w:val="22"/>
          <w:szCs w:val="22"/>
          <w:lang w:val="x-none"/>
        </w:rPr>
      </w:pPr>
    </w:p>
    <w:p w14:paraId="65967EE6" w14:textId="77777777" w:rsidR="00E82A84" w:rsidRPr="00E82A84" w:rsidRDefault="00E82A84" w:rsidP="0067363C">
      <w:pPr>
        <w:pStyle w:val="Default"/>
        <w:keepNext/>
        <w:jc w:val="center"/>
        <w:rPr>
          <w:rFonts w:ascii="Arial" w:hAnsi="Arial" w:cs="Arial"/>
          <w:sz w:val="22"/>
          <w:szCs w:val="22"/>
          <w:lang w:val="x-none"/>
        </w:rPr>
      </w:pPr>
      <w:r w:rsidRPr="00E82A84">
        <w:rPr>
          <w:rFonts w:ascii="Arial" w:hAnsi="Arial" w:cs="Arial"/>
          <w:sz w:val="22"/>
          <w:szCs w:val="22"/>
          <w:lang w:val="x-none"/>
        </w:rPr>
        <w:t>CONSTRUCTION CONTRACTS</w:t>
      </w:r>
    </w:p>
    <w:p w14:paraId="598F2B19" w14:textId="77777777" w:rsidR="00E82A84" w:rsidRPr="00E82A84" w:rsidRDefault="00E82A84" w:rsidP="0067363C">
      <w:pPr>
        <w:pStyle w:val="Default"/>
        <w:keepNext/>
        <w:jc w:val="both"/>
        <w:rPr>
          <w:rFonts w:ascii="Arial" w:hAnsi="Arial" w:cs="Arial"/>
          <w:sz w:val="22"/>
          <w:szCs w:val="22"/>
          <w:lang w:val="x-none"/>
        </w:rPr>
      </w:pPr>
    </w:p>
    <w:p w14:paraId="64754D59"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During the performance of this contract, the contractor agrees as follows:</w:t>
      </w:r>
    </w:p>
    <w:p w14:paraId="0325456C" w14:textId="77777777" w:rsidR="00E82A84" w:rsidRPr="00E82A84" w:rsidRDefault="00E82A84" w:rsidP="0067363C">
      <w:pPr>
        <w:pStyle w:val="Default"/>
        <w:keepNext/>
        <w:jc w:val="both"/>
        <w:rPr>
          <w:rFonts w:ascii="Arial" w:hAnsi="Arial" w:cs="Arial"/>
          <w:sz w:val="22"/>
          <w:szCs w:val="22"/>
          <w:lang w:val="x-none"/>
        </w:rPr>
      </w:pPr>
    </w:p>
    <w:p w14:paraId="47E4FDE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will not </w:t>
      </w:r>
      <w:r w:rsidRPr="00E82A84">
        <w:rPr>
          <w:rFonts w:ascii="Arial" w:hAnsi="Arial" w:cs="Arial"/>
          <w:sz w:val="22"/>
          <w:szCs w:val="22"/>
          <w:lang w:val="x-none"/>
        </w:rP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6ED4D34" w14:textId="77777777" w:rsidR="00E82A84" w:rsidRPr="00E82A84" w:rsidRDefault="00E82A84" w:rsidP="00E82A84">
      <w:pPr>
        <w:pStyle w:val="Default"/>
        <w:jc w:val="both"/>
        <w:rPr>
          <w:rFonts w:ascii="Arial" w:hAnsi="Arial" w:cs="Arial"/>
          <w:sz w:val="22"/>
          <w:szCs w:val="22"/>
          <w:lang w:val="x-none"/>
        </w:rPr>
      </w:pPr>
    </w:p>
    <w:p w14:paraId="48B79CE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470B4207" w14:textId="77777777" w:rsidR="00E82A84" w:rsidRPr="00E82A84" w:rsidRDefault="00E82A84" w:rsidP="00E82A84">
      <w:pPr>
        <w:pStyle w:val="Default"/>
        <w:jc w:val="both"/>
        <w:rPr>
          <w:rFonts w:ascii="Arial" w:hAnsi="Arial" w:cs="Arial"/>
          <w:sz w:val="22"/>
          <w:szCs w:val="22"/>
          <w:lang w:val="x-none"/>
        </w:rPr>
      </w:pPr>
    </w:p>
    <w:p w14:paraId="15F0E6E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u w:val="single"/>
          <w:lang w:val="x-none"/>
        </w:rPr>
        <w:t>N.J.S.A.</w:t>
      </w:r>
      <w:r w:rsidRPr="00E82A84">
        <w:rPr>
          <w:rFonts w:ascii="Arial" w:hAnsi="Arial" w:cs="Arial"/>
          <w:sz w:val="22"/>
          <w:szCs w:val="22"/>
          <w:lang w:val="x-none"/>
        </w:rPr>
        <w:t xml:space="preserve"> 10:5-39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requires contractors, subcontractors, and permitted assignees performing construction, alteration, or repair of any building or public work in excess of $250,000 to guarantee equal employment opportunity to veterans.</w:t>
      </w:r>
    </w:p>
    <w:p w14:paraId="55D6F605" w14:textId="77777777" w:rsidR="00E82A84" w:rsidRPr="00E82A84" w:rsidRDefault="00E82A84" w:rsidP="00E82A84">
      <w:pPr>
        <w:pStyle w:val="Default"/>
        <w:jc w:val="both"/>
        <w:rPr>
          <w:rFonts w:ascii="Arial" w:hAnsi="Arial" w:cs="Arial"/>
          <w:sz w:val="22"/>
          <w:szCs w:val="22"/>
          <w:lang w:val="x-none"/>
        </w:rPr>
      </w:pPr>
    </w:p>
    <w:p w14:paraId="32A9104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1AE36F28" w14:textId="77777777" w:rsidR="00E82A84" w:rsidRPr="00E82A84" w:rsidRDefault="00E82A84" w:rsidP="00E82A84">
      <w:pPr>
        <w:pStyle w:val="Default"/>
        <w:jc w:val="both"/>
        <w:rPr>
          <w:rFonts w:ascii="Arial" w:hAnsi="Arial" w:cs="Arial"/>
          <w:sz w:val="22"/>
          <w:szCs w:val="22"/>
          <w:lang w:val="x-none"/>
        </w:rPr>
      </w:pPr>
    </w:p>
    <w:p w14:paraId="222C1DCF"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The contractor or subcontractor, where applicable, agrees to comply with any regulations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r w:rsidRPr="00E82A84">
        <w:rPr>
          <w:rFonts w:ascii="Arial" w:hAnsi="Arial" w:cs="Arial"/>
          <w:sz w:val="22"/>
          <w:szCs w:val="22"/>
          <w:lang w:val="x-none"/>
        </w:rPr>
        <w:t>, as amended and supplemented from time to time and the Americans with Disabilities Act.</w:t>
      </w:r>
    </w:p>
    <w:p w14:paraId="11806498" w14:textId="77777777" w:rsidR="00E82A84" w:rsidRPr="00E82A84" w:rsidRDefault="00E82A84" w:rsidP="00E82A84">
      <w:pPr>
        <w:pStyle w:val="Default"/>
        <w:jc w:val="both"/>
        <w:rPr>
          <w:rFonts w:ascii="Arial" w:hAnsi="Arial" w:cs="Arial"/>
          <w:sz w:val="22"/>
          <w:szCs w:val="22"/>
          <w:lang w:val="x-none"/>
        </w:rPr>
      </w:pPr>
    </w:p>
    <w:p w14:paraId="059FDF4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When hiring or scheduling workers in each construction trade, the contractor or subcontractor agrees to make good faith efforts to employ </w:t>
      </w:r>
      <w:r w:rsidRPr="00E82A84">
        <w:rPr>
          <w:rFonts w:ascii="Arial" w:hAnsi="Arial" w:cs="Arial"/>
          <w:sz w:val="22"/>
          <w:szCs w:val="22"/>
          <w:lang w:val="x-none"/>
        </w:rPr>
        <w:tab/>
        <w:t xml:space="preserve">minority and women workers in each construction trade consistent with the targeted employment goal prescribed by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provided, however, that the Dept. of LWD, Construction EEO Monitoring Program may, in its discretion, exempt a contractor or subcontractor from compliance with the good faith procedures prescribed by the following provisions, A, B and C, as long as the Dept. of LWD, Construction EEO Monitoring Program is satisfied that the contractor or subcontractor is employing workers provided by a union which provides evidence, in accordance with standards prescribed by the Dept. of LWD, Construction EEO Monitoring Program, that its percentage of active "card carrying" members who are minority and women workers is equal to or greater than the targeted employment goal established in accordance with </w:t>
      </w:r>
      <w:r w:rsidRPr="00E82A84">
        <w:rPr>
          <w:rFonts w:ascii="Arial" w:hAnsi="Arial" w:cs="Arial"/>
          <w:sz w:val="22"/>
          <w:szCs w:val="22"/>
          <w:u w:val="single"/>
          <w:lang w:val="x-none"/>
        </w:rPr>
        <w:t>N.J.A.C.</w:t>
      </w:r>
      <w:r w:rsidRPr="00E82A84">
        <w:rPr>
          <w:rFonts w:ascii="Arial" w:hAnsi="Arial" w:cs="Arial"/>
          <w:sz w:val="22"/>
          <w:szCs w:val="22"/>
          <w:lang w:val="x-none"/>
        </w:rPr>
        <w:t xml:space="preserve"> 17:27-7.2.  The contractor or subcontractor agrees that a good faith effort shall include compliance with the following procedures:</w:t>
      </w:r>
    </w:p>
    <w:p w14:paraId="614497C1" w14:textId="77777777" w:rsidR="00E82A84" w:rsidRPr="00E82A84" w:rsidRDefault="00E82A84" w:rsidP="00E82A84">
      <w:pPr>
        <w:pStyle w:val="Default"/>
        <w:jc w:val="both"/>
        <w:rPr>
          <w:rFonts w:ascii="Arial" w:hAnsi="Arial" w:cs="Arial"/>
          <w:sz w:val="22"/>
          <w:szCs w:val="22"/>
          <w:lang w:val="x-none"/>
        </w:rPr>
      </w:pPr>
    </w:p>
    <w:p w14:paraId="1F7EAA7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w:t>
      </w:r>
      <w:r w:rsidRPr="00E82A84">
        <w:rPr>
          <w:rFonts w:ascii="Arial" w:hAnsi="Arial" w:cs="Arial"/>
          <w:sz w:val="22"/>
          <w:szCs w:val="22"/>
          <w:lang w:val="x-none"/>
        </w:rP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E82A84">
        <w:rPr>
          <w:rFonts w:ascii="Arial" w:hAnsi="Arial" w:cs="Arial"/>
          <w:sz w:val="22"/>
          <w:szCs w:val="22"/>
          <w:u w:val="single"/>
          <w:lang w:val="x-none"/>
        </w:rPr>
        <w:t>N.J.S.A.</w:t>
      </w:r>
      <w:r w:rsidRPr="00E82A84">
        <w:rPr>
          <w:rFonts w:ascii="Arial" w:hAnsi="Arial" w:cs="Arial"/>
          <w:sz w:val="22"/>
          <w:szCs w:val="22"/>
          <w:lang w:val="x-none"/>
        </w:rPr>
        <w:t xml:space="preserve"> 10:5-31 </w:t>
      </w:r>
      <w:r w:rsidR="00C76170" w:rsidRPr="00E82A84">
        <w:rPr>
          <w:rFonts w:ascii="Arial" w:hAnsi="Arial" w:cs="Arial"/>
          <w:sz w:val="22"/>
          <w:szCs w:val="22"/>
          <w:u w:val="single"/>
          <w:lang w:val="x-none"/>
        </w:rPr>
        <w:t>et</w:t>
      </w:r>
      <w:r w:rsidR="00C76170" w:rsidRPr="00E82A84">
        <w:rPr>
          <w:rFonts w:ascii="Arial" w:hAnsi="Arial" w:cs="Arial"/>
          <w:sz w:val="22"/>
          <w:szCs w:val="22"/>
          <w:lang w:val="x-none"/>
        </w:rPr>
        <w:t xml:space="preserve"> </w:t>
      </w:r>
      <w:r w:rsidR="00C76170" w:rsidRPr="00E82A84">
        <w:rPr>
          <w:rFonts w:ascii="Arial" w:hAnsi="Arial" w:cs="Arial"/>
          <w:sz w:val="22"/>
          <w:szCs w:val="22"/>
          <w:u w:val="single"/>
          <w:lang w:val="x-none"/>
        </w:rPr>
        <w:t>seq.</w:t>
      </w:r>
      <w:r w:rsidRPr="00E82A84">
        <w:rPr>
          <w:rFonts w:ascii="Arial" w:hAnsi="Arial" w:cs="Arial"/>
          <w:sz w:val="22"/>
          <w:szCs w:val="22"/>
          <w:lang w:val="x-none"/>
        </w:rP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95E91E3" w14:textId="77777777" w:rsidR="00E82A84" w:rsidRPr="00E82A84" w:rsidRDefault="00E82A84" w:rsidP="00E82A84">
      <w:pPr>
        <w:pStyle w:val="Default"/>
        <w:jc w:val="both"/>
        <w:rPr>
          <w:rFonts w:ascii="Arial" w:hAnsi="Arial" w:cs="Arial"/>
          <w:sz w:val="22"/>
          <w:szCs w:val="22"/>
          <w:lang w:val="x-none"/>
        </w:rPr>
      </w:pPr>
    </w:p>
    <w:p w14:paraId="1C0F989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(B)</w:t>
      </w:r>
      <w:r w:rsidRPr="00E82A84">
        <w:rPr>
          <w:rFonts w:ascii="Arial" w:hAnsi="Arial" w:cs="Arial"/>
          <w:sz w:val="22"/>
          <w:szCs w:val="22"/>
          <w:lang w:val="x-none"/>
        </w:rPr>
        <w:tab/>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1D5CCA1F" w14:textId="77777777" w:rsidR="00E82A84" w:rsidRPr="00E82A84" w:rsidRDefault="00E82A84" w:rsidP="00E82A84">
      <w:pPr>
        <w:pStyle w:val="Default"/>
        <w:jc w:val="both"/>
        <w:rPr>
          <w:rFonts w:ascii="Arial" w:hAnsi="Arial" w:cs="Arial"/>
          <w:sz w:val="22"/>
          <w:szCs w:val="22"/>
          <w:lang w:val="x-none"/>
        </w:rPr>
      </w:pPr>
    </w:p>
    <w:p w14:paraId="0BC2B9C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(1) To notify the public agency compliance officer, the Dept. of LWD, Construction EEO Monitoring Program, and minority and women referral organizations listed by the Division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17:27-5.3, of its workforce needs, and request referral of minority and women workers;</w:t>
      </w:r>
    </w:p>
    <w:p w14:paraId="485D580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ab/>
      </w:r>
      <w:r w:rsidRPr="00E82A84">
        <w:rPr>
          <w:rFonts w:ascii="Arial" w:hAnsi="Arial" w:cs="Arial"/>
          <w:sz w:val="22"/>
          <w:szCs w:val="22"/>
          <w:lang w:val="x-none"/>
        </w:rPr>
        <w:tab/>
      </w:r>
    </w:p>
    <w:p w14:paraId="400653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(2) To notify any minority and women workers who have been listed with it as awaiting available vacancies;</w:t>
      </w:r>
    </w:p>
    <w:p w14:paraId="4DC576A8" w14:textId="77777777" w:rsidR="00E82A84" w:rsidRPr="00E82A84" w:rsidRDefault="00E82A84" w:rsidP="00E82A84">
      <w:pPr>
        <w:pStyle w:val="Default"/>
        <w:jc w:val="both"/>
        <w:rPr>
          <w:rFonts w:ascii="Arial" w:hAnsi="Arial" w:cs="Arial"/>
          <w:sz w:val="22"/>
          <w:szCs w:val="22"/>
          <w:lang w:val="x-none"/>
        </w:rPr>
      </w:pPr>
    </w:p>
    <w:p w14:paraId="2B65DE34"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7E0A3C31" w14:textId="77777777" w:rsidR="00E82A84" w:rsidRPr="00E82A84" w:rsidRDefault="00E82A84" w:rsidP="00E82A84">
      <w:pPr>
        <w:pStyle w:val="Default"/>
        <w:jc w:val="both"/>
        <w:rPr>
          <w:rFonts w:ascii="Arial" w:hAnsi="Arial" w:cs="Arial"/>
          <w:sz w:val="22"/>
          <w:szCs w:val="22"/>
          <w:lang w:val="x-none"/>
        </w:rPr>
      </w:pPr>
    </w:p>
    <w:p w14:paraId="69B412B1"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3C3E09E9" w14:textId="77777777" w:rsidR="00E82A84" w:rsidRPr="00E82A84" w:rsidRDefault="00E82A84" w:rsidP="00E82A84">
      <w:pPr>
        <w:pStyle w:val="Default"/>
        <w:jc w:val="both"/>
        <w:rPr>
          <w:rFonts w:ascii="Arial" w:hAnsi="Arial" w:cs="Arial"/>
          <w:sz w:val="22"/>
          <w:szCs w:val="22"/>
          <w:lang w:val="x-none"/>
        </w:rPr>
      </w:pPr>
    </w:p>
    <w:p w14:paraId="330F01EB"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61C958C7" w14:textId="77777777" w:rsidR="00E82A84" w:rsidRPr="00E82A84" w:rsidRDefault="00E82A84" w:rsidP="00E82A84">
      <w:pPr>
        <w:pStyle w:val="Default"/>
        <w:jc w:val="both"/>
        <w:rPr>
          <w:rFonts w:ascii="Arial" w:hAnsi="Arial" w:cs="Arial"/>
          <w:sz w:val="22"/>
          <w:szCs w:val="22"/>
          <w:lang w:val="x-none"/>
        </w:rPr>
      </w:pPr>
    </w:p>
    <w:p w14:paraId="045FC448"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(6) To adhere to the following procedure when minority and women workers apply or are referred to the contractor or subcontractor:</w:t>
      </w:r>
    </w:p>
    <w:p w14:paraId="68F9A68A" w14:textId="77777777" w:rsidR="00E82A84" w:rsidRPr="00E82A84" w:rsidRDefault="00E82A84" w:rsidP="00E82A84">
      <w:pPr>
        <w:pStyle w:val="Default"/>
        <w:jc w:val="both"/>
        <w:rPr>
          <w:rFonts w:ascii="Arial" w:hAnsi="Arial" w:cs="Arial"/>
          <w:sz w:val="22"/>
          <w:szCs w:val="22"/>
          <w:lang w:val="x-none"/>
        </w:rPr>
      </w:pPr>
    </w:p>
    <w:p w14:paraId="4C76F8AA"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 The contactor or subcontractor shall interview the referred minority or women worker.</w:t>
      </w:r>
    </w:p>
    <w:p w14:paraId="0B2E6741" w14:textId="77777777" w:rsidR="00E82A84" w:rsidRPr="00E82A84" w:rsidRDefault="00E82A84" w:rsidP="00E82A84">
      <w:pPr>
        <w:pStyle w:val="Default"/>
        <w:jc w:val="both"/>
        <w:rPr>
          <w:rFonts w:ascii="Arial" w:hAnsi="Arial" w:cs="Arial"/>
          <w:sz w:val="22"/>
          <w:szCs w:val="22"/>
          <w:lang w:val="x-none"/>
        </w:rPr>
      </w:pPr>
    </w:p>
    <w:p w14:paraId="0E3BE5C2"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w:t>
      </w:r>
      <w:r w:rsidRPr="00E82A84">
        <w:rPr>
          <w:rFonts w:ascii="Arial" w:hAnsi="Arial" w:cs="Arial"/>
          <w:sz w:val="22"/>
          <w:szCs w:val="22"/>
          <w:lang w:val="x-none"/>
        </w:rPr>
        <w:lastRenderedPageBreak/>
        <w:t>individual at least possesses the requisite skills, and experience recognized by a union, apprentice program or a referral agency, provided the referral agency is acceptable to the Dept. of LWD, Construction EEO Monitoring Program. If necessary, the contractor or subcontractor shall hire or schedule minority and women workers who qualify as trainees pursuant to these rules. All of the requirements, however, are limited by the provisions of (C) below.</w:t>
      </w:r>
    </w:p>
    <w:p w14:paraId="2AE9FF59" w14:textId="77777777" w:rsidR="00E82A84" w:rsidRPr="00E82A84" w:rsidRDefault="00E82A84" w:rsidP="00E82A84">
      <w:pPr>
        <w:pStyle w:val="Default"/>
        <w:jc w:val="both"/>
        <w:rPr>
          <w:rFonts w:ascii="Arial" w:hAnsi="Arial" w:cs="Arial"/>
          <w:sz w:val="22"/>
          <w:szCs w:val="22"/>
          <w:lang w:val="x-none"/>
        </w:rPr>
      </w:pPr>
    </w:p>
    <w:p w14:paraId="6DF5B1D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(iii) The name of any interested women or minority individual shall be maintained on a waiting list, and shall be considered for employment as described in (i) above, whenever vacancies occur. At the request of the Dept. of LWD, Construction EEO Monitoring Program, the contractor or subcontractor shall provide evidence of its good faith efforts to employ women and minorities from the list to fill vacancies.</w:t>
      </w:r>
    </w:p>
    <w:p w14:paraId="05B3EA36" w14:textId="77777777" w:rsidR="00E82A84" w:rsidRPr="00E82A84" w:rsidRDefault="00E82A84" w:rsidP="00E82A84">
      <w:pPr>
        <w:pStyle w:val="Default"/>
        <w:jc w:val="both"/>
        <w:rPr>
          <w:rFonts w:ascii="Arial" w:hAnsi="Arial" w:cs="Arial"/>
          <w:sz w:val="22"/>
          <w:szCs w:val="22"/>
          <w:lang w:val="x-none"/>
        </w:rPr>
      </w:pPr>
    </w:p>
    <w:p w14:paraId="622CC526"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Dept. of LWD, Construction EEO Monitoring Program.</w:t>
      </w:r>
    </w:p>
    <w:p w14:paraId="6A943119" w14:textId="77777777" w:rsidR="00E82A84" w:rsidRPr="00E82A84" w:rsidRDefault="00E82A84" w:rsidP="00E82A84">
      <w:pPr>
        <w:pStyle w:val="Default"/>
        <w:jc w:val="both"/>
        <w:rPr>
          <w:rFonts w:ascii="Arial" w:hAnsi="Arial" w:cs="Arial"/>
          <w:sz w:val="22"/>
          <w:szCs w:val="22"/>
          <w:lang w:val="x-none"/>
        </w:rPr>
      </w:pPr>
    </w:p>
    <w:p w14:paraId="522C744E"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(7) To keep a complete and accurate record of all requests made for the referral of workers in any trade covered by the contract, on forms made available by the Dept. of LWD, Construction EEO Monitoring Program and submitted promptly to the Dept. of LWD, Construction EEO Monitoring Program upon request.</w:t>
      </w:r>
    </w:p>
    <w:p w14:paraId="0E76C794" w14:textId="77777777" w:rsidR="00E82A84" w:rsidRPr="00E82A84" w:rsidRDefault="00E82A84" w:rsidP="00E82A84">
      <w:pPr>
        <w:pStyle w:val="Default"/>
        <w:jc w:val="both"/>
        <w:rPr>
          <w:rFonts w:ascii="Arial" w:hAnsi="Arial" w:cs="Arial"/>
          <w:sz w:val="22"/>
          <w:szCs w:val="22"/>
          <w:lang w:val="x-none"/>
        </w:rPr>
      </w:pPr>
    </w:p>
    <w:p w14:paraId="7DD33A2D"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(C)</w:t>
      </w:r>
      <w:r w:rsidRPr="00E82A84">
        <w:rPr>
          <w:rFonts w:ascii="Arial" w:hAnsi="Arial" w:cs="Arial"/>
          <w:sz w:val="22"/>
          <w:szCs w:val="22"/>
          <w:lang w:val="x-none"/>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2B6BC024" w14:textId="77777777" w:rsidR="00E82A84" w:rsidRPr="00E82A84" w:rsidRDefault="00E82A84" w:rsidP="00E82A84">
      <w:pPr>
        <w:pStyle w:val="Default"/>
        <w:jc w:val="both"/>
        <w:rPr>
          <w:rFonts w:ascii="Arial" w:hAnsi="Arial" w:cs="Arial"/>
          <w:sz w:val="22"/>
          <w:szCs w:val="22"/>
          <w:lang w:val="x-none"/>
        </w:rPr>
      </w:pPr>
    </w:p>
    <w:p w14:paraId="5FB6FF37" w14:textId="77777777" w:rsidR="00E82A84" w:rsidRPr="00E82A84" w:rsidRDefault="00C64BE2" w:rsidP="00E82A84">
      <w:pPr>
        <w:pStyle w:val="Default"/>
        <w:jc w:val="both"/>
        <w:rPr>
          <w:rFonts w:ascii="Arial" w:hAnsi="Arial" w:cs="Arial"/>
          <w:sz w:val="22"/>
          <w:szCs w:val="22"/>
          <w:lang w:val="x-none"/>
        </w:rPr>
      </w:pPr>
      <w:r>
        <w:rPr>
          <w:rFonts w:ascii="Arial" w:hAnsi="Arial" w:cs="Arial"/>
          <w:sz w:val="22"/>
          <w:szCs w:val="22"/>
        </w:rPr>
        <w:t>A</w:t>
      </w:r>
      <w:r w:rsidR="00E82A84" w:rsidRPr="00E82A84">
        <w:rPr>
          <w:rFonts w:ascii="Arial" w:hAnsi="Arial" w:cs="Arial"/>
          <w:sz w:val="22"/>
          <w:szCs w:val="22"/>
          <w:lang w:val="x-none"/>
        </w:rPr>
        <w:t xml:space="preserve">fter notification of award, but prior to signing a construction contract, the contractor shall submit to the public agency compliance officer and the Dept. of LWD, Construction EEO Monitoring Program an initial project workforce report (Form AA-201) electronically provided to the public agency by the Dept. of LWD, Construction EEO Monitoring Program, through its website, for distribution to and completion by the contractor, in accordance with </w:t>
      </w:r>
      <w:r w:rsidR="00E82A84" w:rsidRPr="00E82A84">
        <w:rPr>
          <w:rFonts w:ascii="Arial" w:hAnsi="Arial" w:cs="Arial"/>
          <w:sz w:val="22"/>
          <w:szCs w:val="22"/>
          <w:u w:val="single"/>
          <w:lang w:val="x-none"/>
        </w:rPr>
        <w:t>N.J.A.C.</w:t>
      </w:r>
      <w:r w:rsidR="00E82A84" w:rsidRPr="00E82A84">
        <w:rPr>
          <w:rFonts w:ascii="Arial" w:hAnsi="Arial" w:cs="Arial"/>
          <w:sz w:val="22"/>
          <w:szCs w:val="22"/>
          <w:lang w:val="x-none"/>
        </w:rPr>
        <w:t xml:space="preserve"> 17:27-7. </w:t>
      </w:r>
    </w:p>
    <w:p w14:paraId="0A69CE87" w14:textId="77777777" w:rsidR="00E82A84" w:rsidRPr="00E82A84" w:rsidRDefault="00E82A84" w:rsidP="00E82A84">
      <w:pPr>
        <w:pStyle w:val="Default"/>
        <w:jc w:val="both"/>
        <w:rPr>
          <w:rFonts w:ascii="Arial" w:hAnsi="Arial" w:cs="Arial"/>
          <w:sz w:val="22"/>
          <w:szCs w:val="22"/>
          <w:lang w:val="x-none"/>
        </w:rPr>
      </w:pPr>
    </w:p>
    <w:p w14:paraId="1824D9F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also agrees to submit a copy of the Monthly Project Workforce Report once a month thereafter for the duration of this contract to the Dept. of LWD, Construction EEO Monitoring Program and to the public agency compliance officer.</w:t>
      </w:r>
    </w:p>
    <w:p w14:paraId="58CA0F00" w14:textId="77777777" w:rsidR="00E82A84" w:rsidRPr="00E82A84" w:rsidRDefault="00E82A84" w:rsidP="00E82A84">
      <w:pPr>
        <w:pStyle w:val="Default"/>
        <w:jc w:val="both"/>
        <w:rPr>
          <w:rFonts w:ascii="Arial" w:hAnsi="Arial" w:cs="Arial"/>
          <w:sz w:val="22"/>
          <w:szCs w:val="22"/>
          <w:lang w:val="x-none"/>
        </w:rPr>
      </w:pPr>
    </w:p>
    <w:p w14:paraId="5AAE5707"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t>The contractor agrees to cooperate with the public agency in the payment of budgeted funds, as is necessary, for on the job and/or off the job programs for outreach and training of minorities and women.</w:t>
      </w:r>
    </w:p>
    <w:p w14:paraId="6D4D9430" w14:textId="77777777" w:rsidR="00E82A84" w:rsidRPr="00E82A84" w:rsidRDefault="00E82A84" w:rsidP="00E82A84">
      <w:pPr>
        <w:pStyle w:val="Default"/>
        <w:jc w:val="both"/>
        <w:rPr>
          <w:rFonts w:ascii="Arial" w:hAnsi="Arial" w:cs="Arial"/>
          <w:sz w:val="22"/>
          <w:szCs w:val="22"/>
          <w:lang w:val="x-none"/>
        </w:rPr>
      </w:pPr>
    </w:p>
    <w:p w14:paraId="543ADDD0"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lastRenderedPageBreak/>
        <w:t>(D)</w:t>
      </w:r>
      <w:r w:rsidRPr="00E82A84">
        <w:rPr>
          <w:rFonts w:ascii="Arial" w:hAnsi="Arial" w:cs="Arial"/>
          <w:sz w:val="22"/>
          <w:szCs w:val="22"/>
          <w:lang w:val="x-none"/>
        </w:rPr>
        <w:tab/>
        <w:t xml:space="preserve">The contractor and its subcontractors shall furnish such reports or other documents to the  Dept. of LWD, Construction EEO Monitoring Program as may be requested by the Dept. of LWD, Construction EEO Monitoring Program from time to time in order to carry out the purposes of these regulations, and public agencies shall furnish such information as may be requested by the Dept. of LWD, Construction EEO Monitoring Program for conducting a compliance investigation pursuant to </w:t>
      </w:r>
      <w:r w:rsidRPr="00E82A84">
        <w:rPr>
          <w:rFonts w:ascii="Arial" w:hAnsi="Arial" w:cs="Arial"/>
          <w:sz w:val="22"/>
          <w:szCs w:val="22"/>
          <w:u w:val="single"/>
          <w:lang w:val="x-none"/>
        </w:rPr>
        <w:t>N.J.A.C.</w:t>
      </w:r>
      <w:r w:rsidRPr="00E82A84">
        <w:rPr>
          <w:rFonts w:ascii="Arial" w:hAnsi="Arial" w:cs="Arial"/>
          <w:sz w:val="22"/>
          <w:szCs w:val="22"/>
          <w:lang w:val="x-none"/>
        </w:rPr>
        <w:t xml:space="preserve"> 17:27-1.1 </w:t>
      </w:r>
      <w:r w:rsidRPr="00E82A84">
        <w:rPr>
          <w:rFonts w:ascii="Arial" w:hAnsi="Arial" w:cs="Arial"/>
          <w:sz w:val="22"/>
          <w:szCs w:val="22"/>
          <w:u w:val="single"/>
          <w:lang w:val="x-none"/>
        </w:rPr>
        <w:t>et</w:t>
      </w:r>
      <w:r w:rsidRPr="00E82A84">
        <w:rPr>
          <w:rFonts w:ascii="Arial" w:hAnsi="Arial" w:cs="Arial"/>
          <w:sz w:val="22"/>
          <w:szCs w:val="22"/>
          <w:lang w:val="x-none"/>
        </w:rPr>
        <w:t xml:space="preserve"> </w:t>
      </w:r>
      <w:r w:rsidRPr="00E82A84">
        <w:rPr>
          <w:rFonts w:ascii="Arial" w:hAnsi="Arial" w:cs="Arial"/>
          <w:sz w:val="22"/>
          <w:szCs w:val="22"/>
          <w:u w:val="single"/>
          <w:lang w:val="x-none"/>
        </w:rPr>
        <w:t>seq.</w:t>
      </w:r>
    </w:p>
    <w:p w14:paraId="715C4F73" w14:textId="77777777" w:rsidR="00E82A84" w:rsidRPr="00E82A84" w:rsidRDefault="00E82A84" w:rsidP="00E82A84">
      <w:pPr>
        <w:pStyle w:val="Default"/>
        <w:jc w:val="both"/>
        <w:rPr>
          <w:rFonts w:ascii="Arial" w:hAnsi="Arial" w:cs="Arial"/>
          <w:sz w:val="22"/>
          <w:szCs w:val="22"/>
          <w:lang w:val="x-none"/>
        </w:rPr>
      </w:pPr>
      <w:r w:rsidRPr="00E82A84">
        <w:rPr>
          <w:rFonts w:ascii="Arial" w:hAnsi="Arial" w:cs="Arial"/>
          <w:sz w:val="22"/>
          <w:szCs w:val="22"/>
          <w:lang w:val="x-none"/>
        </w:rPr>
        <w:br w:type="page"/>
      </w:r>
    </w:p>
    <w:p w14:paraId="7D60D547" w14:textId="77777777" w:rsidR="00E82A84" w:rsidRPr="00E82A84" w:rsidRDefault="00E82A84" w:rsidP="0067363C">
      <w:pPr>
        <w:pStyle w:val="Default"/>
        <w:keepNext/>
        <w:jc w:val="center"/>
        <w:rPr>
          <w:rFonts w:ascii="Arial" w:hAnsi="Arial" w:cs="Arial"/>
          <w:b/>
          <w:sz w:val="22"/>
          <w:szCs w:val="22"/>
          <w:lang w:val="x-none"/>
        </w:rPr>
      </w:pPr>
      <w:r w:rsidRPr="00E82A84">
        <w:rPr>
          <w:rFonts w:ascii="Arial" w:hAnsi="Arial" w:cs="Arial"/>
          <w:b/>
          <w:sz w:val="22"/>
          <w:szCs w:val="22"/>
          <w:lang w:val="x-none"/>
        </w:rPr>
        <w:lastRenderedPageBreak/>
        <w:t>EXECUTIVE ORDER NO. 151 REQUIREMENTS</w:t>
      </w:r>
    </w:p>
    <w:p w14:paraId="06E2F138" w14:textId="77777777" w:rsidR="00E82A84" w:rsidRPr="00E82A84" w:rsidRDefault="00E82A84" w:rsidP="0067363C">
      <w:pPr>
        <w:pStyle w:val="Default"/>
        <w:keepNext/>
        <w:jc w:val="both"/>
        <w:rPr>
          <w:rFonts w:ascii="Arial" w:hAnsi="Arial" w:cs="Arial"/>
          <w:sz w:val="22"/>
          <w:szCs w:val="22"/>
          <w:lang w:val="x-none"/>
        </w:rPr>
      </w:pPr>
    </w:p>
    <w:p w14:paraId="4B4C9E86"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It is the policy of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that its contracts should create a workforce that reflects the diversity of the State of New Jersey. Therefore, contractors engaged by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to perform under a construction contract shall put forth a good faith effort to engage in recruitment and employment practices that further the goal of fostering equal opportunities to minorities and women. </w:t>
      </w:r>
    </w:p>
    <w:p w14:paraId="556A68D3" w14:textId="77777777" w:rsidR="00E82A84" w:rsidRPr="00E82A84" w:rsidRDefault="00E82A84" w:rsidP="0067363C">
      <w:pPr>
        <w:pStyle w:val="Default"/>
        <w:keepNext/>
        <w:jc w:val="both"/>
        <w:rPr>
          <w:rFonts w:ascii="Arial" w:hAnsi="Arial" w:cs="Arial"/>
          <w:sz w:val="22"/>
          <w:szCs w:val="22"/>
          <w:lang w:val="x-none"/>
        </w:rPr>
      </w:pPr>
    </w:p>
    <w:p w14:paraId="6E4440F0"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 xml:space="preserve">The contractor must demonstrate to the Division of Purchase and Property’s satisfaction that a good faith effort was made to ensure that minorities and women have been afforded equal opportunity to gain employment under the Division of Purchase and Property’s contract with the contractor. Payment may be withheld from a contractor’s contract for failure to comply with these provisions. </w:t>
      </w:r>
    </w:p>
    <w:p w14:paraId="4B7C32AB" w14:textId="77777777" w:rsidR="00E82A84" w:rsidRPr="00E82A84" w:rsidRDefault="00E82A84" w:rsidP="0067363C">
      <w:pPr>
        <w:pStyle w:val="Default"/>
        <w:keepNext/>
        <w:jc w:val="both"/>
        <w:rPr>
          <w:rFonts w:ascii="Arial" w:hAnsi="Arial" w:cs="Arial"/>
          <w:sz w:val="22"/>
          <w:szCs w:val="22"/>
          <w:lang w:val="x-none"/>
        </w:rPr>
      </w:pPr>
    </w:p>
    <w:p w14:paraId="76B0B125" w14:textId="77777777" w:rsidR="00E82A84" w:rsidRPr="00E82A84" w:rsidRDefault="00E82A84" w:rsidP="0067363C">
      <w:pPr>
        <w:pStyle w:val="Default"/>
        <w:keepNext/>
        <w:jc w:val="both"/>
        <w:rPr>
          <w:rFonts w:ascii="Arial" w:hAnsi="Arial" w:cs="Arial"/>
          <w:sz w:val="22"/>
          <w:szCs w:val="22"/>
          <w:lang w:val="x-none"/>
        </w:rPr>
      </w:pPr>
      <w:r w:rsidRPr="00E82A84">
        <w:rPr>
          <w:rFonts w:ascii="Arial" w:hAnsi="Arial" w:cs="Arial"/>
          <w:sz w:val="22"/>
          <w:szCs w:val="22"/>
          <w:lang w:val="x-none"/>
        </w:rPr>
        <w:t>Evidence of a “good faith effort” includes, but is not limited to:</w:t>
      </w:r>
    </w:p>
    <w:p w14:paraId="7388CF46" w14:textId="77777777" w:rsidR="00E82A84" w:rsidRPr="00E82A84" w:rsidRDefault="00E82A84" w:rsidP="0067363C">
      <w:pPr>
        <w:pStyle w:val="Default"/>
        <w:keepNext/>
        <w:jc w:val="both"/>
        <w:rPr>
          <w:rFonts w:ascii="Arial" w:hAnsi="Arial" w:cs="Arial"/>
          <w:sz w:val="22"/>
          <w:szCs w:val="22"/>
          <w:lang w:val="x-none"/>
        </w:rPr>
      </w:pPr>
    </w:p>
    <w:p w14:paraId="6284B3ED"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recruit prospective employees through the State Job bank website, managed by the Department of Labor and Workforce Development, available online at</w:t>
      </w:r>
      <w:r w:rsidR="00BB33D7">
        <w:rPr>
          <w:rFonts w:ascii="Arial" w:hAnsi="Arial" w:cs="Arial"/>
          <w:sz w:val="22"/>
          <w:szCs w:val="22"/>
        </w:rPr>
        <w:t xml:space="preserve"> </w:t>
      </w:r>
      <w:hyperlink r:id="rId78" w:history="1">
        <w:r w:rsidR="00BB33D7" w:rsidRPr="00BB33D7">
          <w:rPr>
            <w:rStyle w:val="Hyperlink"/>
            <w:rFonts w:ascii="Arial" w:hAnsi="Arial" w:cs="Arial"/>
            <w:sz w:val="22"/>
            <w:szCs w:val="22"/>
            <w:lang w:val="x-none"/>
          </w:rPr>
          <w:t>http://NJ.gov/JobCentralNJ</w:t>
        </w:r>
      </w:hyperlink>
      <w:r w:rsidRPr="00BB33D7">
        <w:rPr>
          <w:rFonts w:ascii="Arial" w:hAnsi="Arial" w:cs="Arial"/>
          <w:sz w:val="22"/>
          <w:szCs w:val="22"/>
          <w:lang w:val="x-none"/>
        </w:rPr>
        <w:t>;</w:t>
      </w:r>
      <w:r w:rsidRPr="00E82A84">
        <w:rPr>
          <w:rFonts w:ascii="Arial" w:hAnsi="Arial" w:cs="Arial"/>
          <w:sz w:val="22"/>
          <w:szCs w:val="22"/>
          <w:lang w:val="x-none"/>
        </w:rPr>
        <w:t xml:space="preserve"> </w:t>
      </w:r>
    </w:p>
    <w:p w14:paraId="17F782E9"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keep specific records of its efforts, including records of all individuals interviewed and hired, including the specific numbers of minorities and women;</w:t>
      </w:r>
    </w:p>
    <w:p w14:paraId="0D65E922"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actively solicit and shall provide the </w:t>
      </w:r>
      <w:r w:rsidRPr="00E82A84">
        <w:rPr>
          <w:rFonts w:ascii="Arial" w:hAnsi="Arial" w:cs="Arial"/>
          <w:bCs/>
          <w:sz w:val="22"/>
          <w:szCs w:val="22"/>
          <w:lang w:val="x-none"/>
        </w:rPr>
        <w:t>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with proof of solicitations for employment, including but not limited to advertisements in general circulation media, professional service publications and electronic media; and </w:t>
      </w:r>
    </w:p>
    <w:p w14:paraId="19AD7194"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The Contractor shall provide evidence of efforts described at 2 above to the Division of Purchase and Property</w:t>
      </w:r>
      <w:r w:rsidRPr="00E82A84">
        <w:rPr>
          <w:rFonts w:ascii="Arial" w:hAnsi="Arial" w:cs="Arial"/>
          <w:b/>
          <w:bCs/>
          <w:sz w:val="22"/>
          <w:szCs w:val="22"/>
          <w:lang w:val="x-none"/>
        </w:rPr>
        <w:t xml:space="preserve"> </w:t>
      </w:r>
      <w:r w:rsidRPr="00E82A84">
        <w:rPr>
          <w:rFonts w:ascii="Arial" w:hAnsi="Arial" w:cs="Arial"/>
          <w:sz w:val="22"/>
          <w:szCs w:val="22"/>
          <w:lang w:val="x-none"/>
        </w:rPr>
        <w:t xml:space="preserve">no less frequently than once every 12 months. </w:t>
      </w:r>
    </w:p>
    <w:p w14:paraId="2DEB0565" w14:textId="77777777" w:rsidR="00E82A84" w:rsidRPr="00E82A84" w:rsidRDefault="00E82A84" w:rsidP="004B0723">
      <w:pPr>
        <w:pStyle w:val="Default"/>
        <w:keepNext/>
        <w:numPr>
          <w:ilvl w:val="0"/>
          <w:numId w:val="18"/>
        </w:numPr>
        <w:jc w:val="both"/>
        <w:rPr>
          <w:rFonts w:ascii="Arial" w:hAnsi="Arial" w:cs="Arial"/>
          <w:sz w:val="22"/>
          <w:szCs w:val="22"/>
          <w:lang w:val="x-none"/>
        </w:rPr>
      </w:pPr>
      <w:r w:rsidRPr="00E82A84">
        <w:rPr>
          <w:rFonts w:ascii="Arial" w:hAnsi="Arial" w:cs="Arial"/>
          <w:sz w:val="22"/>
          <w:szCs w:val="22"/>
          <w:lang w:val="x-none"/>
        </w:rPr>
        <w:t xml:space="preserve">The Contractor shall comply with the requirements set forth at </w:t>
      </w:r>
      <w:r w:rsidRPr="0067363C">
        <w:rPr>
          <w:rFonts w:ascii="Arial" w:hAnsi="Arial" w:cs="Arial"/>
          <w:sz w:val="22"/>
          <w:szCs w:val="22"/>
          <w:u w:val="single"/>
          <w:lang w:val="x-none"/>
        </w:rPr>
        <w:t>N.J.A.C.</w:t>
      </w:r>
      <w:r w:rsidRPr="00E82A84">
        <w:rPr>
          <w:rFonts w:ascii="Arial" w:hAnsi="Arial" w:cs="Arial"/>
          <w:sz w:val="22"/>
          <w:szCs w:val="22"/>
          <w:lang w:val="x-none"/>
        </w:rPr>
        <w:t xml:space="preserve"> 17:27. </w:t>
      </w:r>
    </w:p>
    <w:p w14:paraId="2C3ACA3C" w14:textId="77777777" w:rsidR="00E82A84" w:rsidRPr="00E82A84" w:rsidRDefault="00E82A84" w:rsidP="0067363C">
      <w:pPr>
        <w:pStyle w:val="Default"/>
        <w:keepNext/>
        <w:jc w:val="both"/>
        <w:rPr>
          <w:rFonts w:ascii="Arial" w:hAnsi="Arial" w:cs="Arial"/>
          <w:sz w:val="22"/>
          <w:szCs w:val="22"/>
          <w:lang w:val="x-none"/>
        </w:rPr>
      </w:pPr>
    </w:p>
    <w:p w14:paraId="666D31C4" w14:textId="77777777" w:rsidR="00E82A84" w:rsidRPr="00E82A84" w:rsidRDefault="00E82A84" w:rsidP="0067363C">
      <w:pPr>
        <w:pStyle w:val="Default"/>
        <w:keepNext/>
        <w:jc w:val="both"/>
        <w:rPr>
          <w:rFonts w:ascii="Arial" w:hAnsi="Arial" w:cs="Arial"/>
          <w:sz w:val="22"/>
          <w:szCs w:val="22"/>
        </w:rPr>
      </w:pPr>
      <w:r w:rsidRPr="00E82A84">
        <w:rPr>
          <w:rFonts w:ascii="Arial" w:hAnsi="Arial" w:cs="Arial"/>
          <w:sz w:val="22"/>
          <w:szCs w:val="22"/>
          <w:u w:val="single"/>
        </w:rPr>
        <w:t xml:space="preserve">This language is in addition to and does not replace good faith efforts requirements for construction contracts required by </w:t>
      </w:r>
      <w:r w:rsidRPr="008A5E62">
        <w:rPr>
          <w:rFonts w:ascii="Arial" w:hAnsi="Arial" w:cs="Arial"/>
          <w:sz w:val="22"/>
          <w:szCs w:val="22"/>
          <w:u w:val="single"/>
        </w:rPr>
        <w:t>N.J.A.C.</w:t>
      </w:r>
      <w:r w:rsidRPr="00E82A84">
        <w:rPr>
          <w:rFonts w:ascii="Arial" w:hAnsi="Arial" w:cs="Arial"/>
          <w:sz w:val="22"/>
          <w:szCs w:val="22"/>
          <w:u w:val="single"/>
        </w:rPr>
        <w:t xml:space="preserve"> 17:27-3.6, 3.7 and 3.8, also known as Exhibit B.</w:t>
      </w:r>
    </w:p>
    <w:p w14:paraId="061B2178" w14:textId="77777777" w:rsidR="00E82A84" w:rsidRDefault="00E82A84" w:rsidP="0067363C">
      <w:pPr>
        <w:pStyle w:val="Default"/>
        <w:keepNext/>
        <w:rPr>
          <w:rFonts w:ascii="Arial" w:hAnsi="Arial" w:cs="Arial"/>
          <w:sz w:val="22"/>
          <w:szCs w:val="22"/>
        </w:rPr>
      </w:pPr>
    </w:p>
    <w:sectPr w:rsidR="00E82A84" w:rsidSect="00A777FE">
      <w:footerReference w:type="even" r:id="rId79"/>
      <w:footerReference w:type="default" r:id="rId80"/>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F2C9DA" w14:textId="77777777" w:rsidR="002F0A35" w:rsidRDefault="002F0A35">
      <w:r>
        <w:separator/>
      </w:r>
    </w:p>
  </w:endnote>
  <w:endnote w:type="continuationSeparator" w:id="0">
    <w:p w14:paraId="5FD0AA2B" w14:textId="77777777" w:rsidR="002F0A35" w:rsidRDefault="002F0A35">
      <w:r>
        <w:continuationSeparator/>
      </w:r>
    </w:p>
  </w:endnote>
  <w:endnote w:type="continuationNotice" w:id="1">
    <w:p w14:paraId="6E2127F3" w14:textId="77777777" w:rsidR="002F0A35" w:rsidRDefault="002F0A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25E90A" w14:textId="77777777" w:rsidR="002F0A35" w:rsidRDefault="002F0A3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7A6A194B" w14:textId="77777777" w:rsidR="002F0A35" w:rsidRDefault="002F0A3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ABC3BD" w14:textId="77777777" w:rsidR="002F0A35" w:rsidRPr="00851065" w:rsidRDefault="002F0A35">
    <w:pPr>
      <w:pStyle w:val="Footer"/>
      <w:framePr w:w="576" w:wrap="around" w:vAnchor="page" w:hAnchor="page" w:x="10945" w:y="15121"/>
      <w:jc w:val="right"/>
      <w:rPr>
        <w:rStyle w:val="PageNumber"/>
      </w:rPr>
    </w:pPr>
  </w:p>
  <w:p w14:paraId="0F80E48F" w14:textId="77777777" w:rsidR="002F0A35" w:rsidRPr="00851065" w:rsidRDefault="002F0A3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3A54F3">
      <w:rPr>
        <w:rStyle w:val="PageNumber"/>
        <w:rFonts w:cs="Arial"/>
        <w:noProof/>
        <w:sz w:val="20"/>
        <w:szCs w:val="20"/>
      </w:rPr>
      <w:t>1</w:t>
    </w:r>
    <w:r w:rsidRPr="00851065">
      <w:rPr>
        <w:rStyle w:val="PageNumber"/>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0F4A8E" w14:textId="77777777" w:rsidR="002F0A35" w:rsidRDefault="002F0A35">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2F0A35" w:rsidRDefault="002F0A3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99DFA" w14:textId="77777777" w:rsidR="002F0A35" w:rsidRPr="00851065" w:rsidRDefault="002F0A35">
    <w:pPr>
      <w:pStyle w:val="Footer"/>
      <w:framePr w:w="576" w:wrap="around" w:vAnchor="page" w:hAnchor="page" w:x="10945" w:y="15121"/>
      <w:jc w:val="right"/>
      <w:rPr>
        <w:rStyle w:val="PageNumber"/>
      </w:rPr>
    </w:pPr>
  </w:p>
  <w:p w14:paraId="7A6E6725" w14:textId="77777777" w:rsidR="002F0A35" w:rsidRPr="00851065" w:rsidRDefault="002F0A35">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935067">
      <w:rPr>
        <w:rStyle w:val="PageNumber"/>
        <w:rFonts w:cs="Arial"/>
        <w:noProof/>
        <w:sz w:val="20"/>
        <w:szCs w:val="20"/>
      </w:rPr>
      <w:t>35</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1D565" w14:textId="77777777" w:rsidR="002F0A35" w:rsidRDefault="002F0A35">
      <w:r>
        <w:separator/>
      </w:r>
    </w:p>
  </w:footnote>
  <w:footnote w:type="continuationSeparator" w:id="0">
    <w:p w14:paraId="5D2D2576" w14:textId="77777777" w:rsidR="002F0A35" w:rsidRDefault="002F0A35">
      <w:r>
        <w:continuationSeparator/>
      </w:r>
    </w:p>
  </w:footnote>
  <w:footnote w:type="continuationNotice" w:id="1">
    <w:p w14:paraId="17490E60" w14:textId="77777777" w:rsidR="002F0A35" w:rsidRDefault="002F0A35"/>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107B72"/>
    <w:multiLevelType w:val="hybridMultilevel"/>
    <w:tmpl w:val="C3F041A2"/>
    <w:lvl w:ilvl="0" w:tplc="04090015">
      <w:start w:val="1"/>
      <w:numFmt w:val="upperLetter"/>
      <w:lvlText w:val="%1."/>
      <w:lvlJc w:val="left"/>
      <w:pPr>
        <w:ind w:left="720" w:hanging="360"/>
      </w:pPr>
    </w:lvl>
    <w:lvl w:ilvl="1" w:tplc="04090019">
      <w:start w:val="1"/>
      <w:numFmt w:val="decimal"/>
      <w:lvlText w:val="%2."/>
      <w:lvlJc w:val="left"/>
      <w:pPr>
        <w:ind w:left="1440" w:hanging="360"/>
      </w:pPr>
      <w:rPr>
        <w:rFonts w:cs="Times New Roman"/>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01A376BD"/>
    <w:multiLevelType w:val="hybridMultilevel"/>
    <w:tmpl w:val="22A21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7503DCB"/>
    <w:multiLevelType w:val="hybridMultilevel"/>
    <w:tmpl w:val="60C005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D6461E5"/>
    <w:multiLevelType w:val="hybridMultilevel"/>
    <w:tmpl w:val="311AF7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0966C7B"/>
    <w:multiLevelType w:val="hybridMultilevel"/>
    <w:tmpl w:val="EEA240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19A77D4"/>
    <w:multiLevelType w:val="hybridMultilevel"/>
    <w:tmpl w:val="57C6BA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C774C0"/>
    <w:multiLevelType w:val="hybridMultilevel"/>
    <w:tmpl w:val="93BAB0A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3E2704E"/>
    <w:multiLevelType w:val="hybridMultilevel"/>
    <w:tmpl w:val="755CD8B4"/>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1A5E49DC"/>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B0378FC"/>
    <w:multiLevelType w:val="hybridMultilevel"/>
    <w:tmpl w:val="3DE86C0A"/>
    <w:lvl w:ilvl="0" w:tplc="04090015">
      <w:start w:val="1"/>
      <w:numFmt w:val="upperLetter"/>
      <w:lvlText w:val="%1."/>
      <w:lvlJc w:val="left"/>
      <w:pPr>
        <w:tabs>
          <w:tab w:val="num" w:pos="720"/>
        </w:tabs>
        <w:ind w:left="720" w:hanging="360"/>
      </w:pPr>
      <w:rPr>
        <w:rFonts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233C63DF"/>
    <w:multiLevelType w:val="hybridMultilevel"/>
    <w:tmpl w:val="6CF69046"/>
    <w:lvl w:ilvl="0" w:tplc="04090015">
      <w:start w:val="1"/>
      <w:numFmt w:val="upperLetter"/>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6BB1F81"/>
    <w:multiLevelType w:val="hybridMultilevel"/>
    <w:tmpl w:val="CC067B04"/>
    <w:lvl w:ilvl="0" w:tplc="9B20915A">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9B40630"/>
    <w:multiLevelType w:val="multilevel"/>
    <w:tmpl w:val="05C47E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30877924"/>
    <w:multiLevelType w:val="hybridMultilevel"/>
    <w:tmpl w:val="8E9A29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AE35DB1"/>
    <w:multiLevelType w:val="hybridMultilevel"/>
    <w:tmpl w:val="2E38859C"/>
    <w:lvl w:ilvl="0" w:tplc="0409000F">
      <w:start w:val="1"/>
      <w:numFmt w:val="decimal"/>
      <w:lvlText w:val="%1."/>
      <w:lvlJc w:val="left"/>
      <w:pPr>
        <w:ind w:left="1620" w:hanging="360"/>
      </w:pPr>
    </w:lvl>
    <w:lvl w:ilvl="1" w:tplc="04090019">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44"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6"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40A41796"/>
    <w:multiLevelType w:val="hybridMultilevel"/>
    <w:tmpl w:val="0538A7CA"/>
    <w:lvl w:ilvl="0" w:tplc="04090015">
      <w:start w:val="1"/>
      <w:numFmt w:val="upperLetter"/>
      <w:lvlText w:val="%1."/>
      <w:lvlJc w:val="left"/>
      <w:pPr>
        <w:ind w:left="720" w:hanging="360"/>
      </w:pPr>
      <w:rPr>
        <w:rFonts w:hint="default"/>
      </w:rPr>
    </w:lvl>
    <w:lvl w:ilvl="1" w:tplc="653077A0">
      <w:start w:val="1"/>
      <w:numFmt w:val="lowerLetter"/>
      <w:lvlText w:val="%2."/>
      <w:lvlJc w:val="left"/>
      <w:pPr>
        <w:ind w:left="1620" w:hanging="54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88553D4"/>
    <w:multiLevelType w:val="hybridMultilevel"/>
    <w:tmpl w:val="8E9A29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A2D55C2"/>
    <w:multiLevelType w:val="hybridMultilevel"/>
    <w:tmpl w:val="74D825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A735DCF"/>
    <w:multiLevelType w:val="hybridMultilevel"/>
    <w:tmpl w:val="7EB0C6E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4DFE620E"/>
    <w:multiLevelType w:val="hybridMultilevel"/>
    <w:tmpl w:val="10BE8F86"/>
    <w:lvl w:ilvl="0" w:tplc="399C60CA">
      <w:start w:val="1"/>
      <w:numFmt w:val="bullet"/>
      <w:lvlText w:val="-"/>
      <w:lvlJc w:val="left"/>
      <w:pPr>
        <w:tabs>
          <w:tab w:val="num" w:pos="720"/>
        </w:tabs>
        <w:ind w:left="720" w:hanging="360"/>
      </w:pPr>
      <w:rPr>
        <w:rFonts w:ascii="Arial" w:hAnsi="Arial" w:cs="Times New Roman"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5224030E"/>
    <w:multiLevelType w:val="hybridMultilevel"/>
    <w:tmpl w:val="EEA240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60"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67A5953"/>
    <w:multiLevelType w:val="hybridMultilevel"/>
    <w:tmpl w:val="0538A7CA"/>
    <w:lvl w:ilvl="0" w:tplc="04090015">
      <w:start w:val="1"/>
      <w:numFmt w:val="upperLetter"/>
      <w:lvlText w:val="%1."/>
      <w:lvlJc w:val="left"/>
      <w:pPr>
        <w:ind w:left="720" w:hanging="360"/>
      </w:pPr>
      <w:rPr>
        <w:rFonts w:hint="default"/>
      </w:rPr>
    </w:lvl>
    <w:lvl w:ilvl="1" w:tplc="653077A0">
      <w:start w:val="1"/>
      <w:numFmt w:val="lowerLetter"/>
      <w:lvlText w:val="%2."/>
      <w:lvlJc w:val="left"/>
      <w:pPr>
        <w:ind w:left="1620" w:hanging="54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9560EBA"/>
    <w:multiLevelType w:val="hybridMultilevel"/>
    <w:tmpl w:val="2F5ADB0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59886F22"/>
    <w:multiLevelType w:val="hybridMultilevel"/>
    <w:tmpl w:val="93E43636"/>
    <w:lvl w:ilvl="0" w:tplc="0409000F">
      <w:start w:val="1"/>
      <w:numFmt w:val="decimal"/>
      <w:lvlText w:val="%1."/>
      <w:lvlJc w:val="left"/>
      <w:pPr>
        <w:ind w:left="21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5CD76A36"/>
    <w:multiLevelType w:val="hybridMultilevel"/>
    <w:tmpl w:val="3BDA960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61856A51"/>
    <w:multiLevelType w:val="hybridMultilevel"/>
    <w:tmpl w:val="311AF7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73" w15:restartNumberingAfterBreak="0">
    <w:nsid w:val="635A4769"/>
    <w:multiLevelType w:val="hybridMultilevel"/>
    <w:tmpl w:val="60C005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63C8367C"/>
    <w:multiLevelType w:val="hybridMultilevel"/>
    <w:tmpl w:val="57C6BA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45A1AD2"/>
    <w:multiLevelType w:val="hybridMultilevel"/>
    <w:tmpl w:val="57C6BA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4AD1C37"/>
    <w:multiLevelType w:val="hybridMultilevel"/>
    <w:tmpl w:val="82A8F5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79"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0" w15:restartNumberingAfterBreak="0">
    <w:nsid w:val="6F3B062A"/>
    <w:multiLevelType w:val="hybridMultilevel"/>
    <w:tmpl w:val="49A6B65C"/>
    <w:lvl w:ilvl="0" w:tplc="399C60CA">
      <w:start w:val="1"/>
      <w:numFmt w:val="bullet"/>
      <w:lvlText w:val="-"/>
      <w:lvlJc w:val="left"/>
      <w:pPr>
        <w:ind w:left="720" w:hanging="360"/>
      </w:pPr>
      <w:rPr>
        <w:rFonts w:ascii="Arial" w:hAnsi="Aria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1"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2"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2E63474"/>
    <w:multiLevelType w:val="hybridMultilevel"/>
    <w:tmpl w:val="F420142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15:restartNumberingAfterBreak="0">
    <w:nsid w:val="72EF0432"/>
    <w:multiLevelType w:val="hybridMultilevel"/>
    <w:tmpl w:val="C060B3E2"/>
    <w:lvl w:ilvl="0" w:tplc="D1D6A25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FD60DFEA">
      <w:start w:val="1"/>
      <w:numFmt w:val="upperLetter"/>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7" w15:restartNumberingAfterBreak="0">
    <w:nsid w:val="73E869B1"/>
    <w:multiLevelType w:val="multilevel"/>
    <w:tmpl w:val="D806D5E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9"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1"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2"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3" w15:restartNumberingAfterBreak="0">
    <w:nsid w:val="7EC0625B"/>
    <w:multiLevelType w:val="multilevel"/>
    <w:tmpl w:val="5A864A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4"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5"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F9C6004"/>
    <w:multiLevelType w:val="hybridMultilevel"/>
    <w:tmpl w:val="8968CED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0"/>
  </w:num>
  <w:num w:numId="2">
    <w:abstractNumId w:val="79"/>
  </w:num>
  <w:num w:numId="3">
    <w:abstractNumId w:val="38"/>
  </w:num>
  <w:num w:numId="4">
    <w:abstractNumId w:val="23"/>
  </w:num>
  <w:num w:numId="5">
    <w:abstractNumId w:val="90"/>
  </w:num>
  <w:num w:numId="6">
    <w:abstractNumId w:val="22"/>
  </w:num>
  <w:num w:numId="7">
    <w:abstractNumId w:val="7"/>
  </w:num>
  <w:num w:numId="8">
    <w:abstractNumId w:val="0"/>
  </w:num>
  <w:num w:numId="9">
    <w:abstractNumId w:val="59"/>
  </w:num>
  <w:num w:numId="10">
    <w:abstractNumId w:val="67"/>
  </w:num>
  <w:num w:numId="11">
    <w:abstractNumId w:val="45"/>
  </w:num>
  <w:num w:numId="12">
    <w:abstractNumId w:val="93"/>
  </w:num>
  <w:num w:numId="1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2"/>
  </w:num>
  <w:num w:numId="15">
    <w:abstractNumId w:val="1"/>
  </w:num>
  <w:num w:numId="16">
    <w:abstractNumId w:val="81"/>
  </w:num>
  <w:num w:numId="17">
    <w:abstractNumId w:val="48"/>
  </w:num>
  <w:num w:numId="18">
    <w:abstractNumId w:val="91"/>
  </w:num>
  <w:num w:numId="19">
    <w:abstractNumId w:val="17"/>
  </w:num>
  <w:num w:numId="20">
    <w:abstractNumId w:val="54"/>
  </w:num>
  <w:num w:numId="21">
    <w:abstractNumId w:val="29"/>
  </w:num>
  <w:num w:numId="22">
    <w:abstractNumId w:val="74"/>
  </w:num>
  <w:num w:numId="23">
    <w:abstractNumId w:val="60"/>
  </w:num>
  <w:num w:numId="24">
    <w:abstractNumId w:val="51"/>
  </w:num>
  <w:num w:numId="25">
    <w:abstractNumId w:val="56"/>
  </w:num>
  <w:num w:numId="26">
    <w:abstractNumId w:val="9"/>
  </w:num>
  <w:num w:numId="27">
    <w:abstractNumId w:val="83"/>
  </w:num>
  <w:num w:numId="28">
    <w:abstractNumId w:val="37"/>
  </w:num>
  <w:num w:numId="29">
    <w:abstractNumId w:val="30"/>
  </w:num>
  <w:num w:numId="30">
    <w:abstractNumId w:val="28"/>
  </w:num>
  <w:num w:numId="31">
    <w:abstractNumId w:val="72"/>
  </w:num>
  <w:num w:numId="32">
    <w:abstractNumId w:val="8"/>
  </w:num>
  <w:num w:numId="33">
    <w:abstractNumId w:val="65"/>
  </w:num>
  <w:num w:numId="34">
    <w:abstractNumId w:val="10"/>
  </w:num>
  <w:num w:numId="35">
    <w:abstractNumId w:val="16"/>
  </w:num>
  <w:num w:numId="36">
    <w:abstractNumId w:val="95"/>
  </w:num>
  <w:num w:numId="37">
    <w:abstractNumId w:val="78"/>
  </w:num>
  <w:num w:numId="38">
    <w:abstractNumId w:val="44"/>
  </w:num>
  <w:num w:numId="39">
    <w:abstractNumId w:val="31"/>
  </w:num>
  <w:num w:numId="40">
    <w:abstractNumId w:val="87"/>
  </w:num>
  <w:num w:numId="41">
    <w:abstractNumId w:val="70"/>
  </w:num>
  <w:num w:numId="42">
    <w:abstractNumId w:val="94"/>
  </w:num>
  <w:num w:numId="43">
    <w:abstractNumId w:val="24"/>
  </w:num>
  <w:num w:numId="44">
    <w:abstractNumId w:val="26"/>
  </w:num>
  <w:num w:numId="45">
    <w:abstractNumId w:val="82"/>
  </w:num>
  <w:num w:numId="46">
    <w:abstractNumId w:val="89"/>
  </w:num>
  <w:num w:numId="47">
    <w:abstractNumId w:val="69"/>
  </w:num>
  <w:num w:numId="48">
    <w:abstractNumId w:val="46"/>
  </w:num>
  <w:num w:numId="49">
    <w:abstractNumId w:val="57"/>
  </w:num>
  <w:num w:numId="50">
    <w:abstractNumId w:val="6"/>
  </w:num>
  <w:num w:numId="51">
    <w:abstractNumId w:val="84"/>
  </w:num>
  <w:num w:numId="52">
    <w:abstractNumId w:val="66"/>
  </w:num>
  <w:num w:numId="53">
    <w:abstractNumId w:val="63"/>
  </w:num>
  <w:num w:numId="54">
    <w:abstractNumId w:val="21"/>
  </w:num>
  <w:num w:numId="55">
    <w:abstractNumId w:val="32"/>
  </w:num>
  <w:num w:numId="56">
    <w:abstractNumId w:val="41"/>
  </w:num>
  <w:num w:numId="57">
    <w:abstractNumId w:val="86"/>
  </w:num>
  <w:num w:numId="58">
    <w:abstractNumId w:val="19"/>
  </w:num>
  <w:num w:numId="59">
    <w:abstractNumId w:val="64"/>
  </w:num>
  <w:num w:numId="60">
    <w:abstractNumId w:val="27"/>
  </w:num>
  <w:num w:numId="61">
    <w:abstractNumId w:val="88"/>
  </w:num>
  <w:num w:numId="62">
    <w:abstractNumId w:val="4"/>
  </w:num>
  <w:num w:numId="63">
    <w:abstractNumId w:val="39"/>
  </w:num>
  <w:num w:numId="64">
    <w:abstractNumId w:val="36"/>
  </w:num>
  <w:num w:numId="65">
    <w:abstractNumId w:val="96"/>
  </w:num>
  <w:num w:numId="66">
    <w:abstractNumId w:val="47"/>
  </w:num>
  <w:num w:numId="67">
    <w:abstractNumId w:val="18"/>
  </w:num>
  <w:num w:numId="68">
    <w:abstractNumId w:val="42"/>
  </w:num>
  <w:num w:numId="69">
    <w:abstractNumId w:val="33"/>
  </w:num>
  <w:num w:numId="70">
    <w:abstractNumId w:val="35"/>
  </w:num>
  <w:num w:numId="71">
    <w:abstractNumId w:val="50"/>
  </w:num>
  <w:num w:numId="72">
    <w:abstractNumId w:val="85"/>
  </w:num>
  <w:num w:numId="73">
    <w:abstractNumId w:val="73"/>
  </w:num>
  <w:num w:numId="74">
    <w:abstractNumId w:val="5"/>
  </w:num>
  <w:num w:numId="75">
    <w:abstractNumId w:val="53"/>
  </w:num>
  <w:num w:numId="76">
    <w:abstractNumId w:val="34"/>
  </w:num>
  <w:num w:numId="77">
    <w:abstractNumId w:val="13"/>
  </w:num>
  <w:num w:numId="78">
    <w:abstractNumId w:val="75"/>
  </w:num>
  <w:num w:numId="79">
    <w:abstractNumId w:val="76"/>
  </w:num>
  <w:num w:numId="80">
    <w:abstractNumId w:val="49"/>
  </w:num>
  <w:num w:numId="81">
    <w:abstractNumId w:val="43"/>
  </w:num>
  <w:num w:numId="82">
    <w:abstractNumId w:val="61"/>
  </w:num>
  <w:num w:numId="83">
    <w:abstractNumId w:val="68"/>
  </w:num>
  <w:num w:numId="84">
    <w:abstractNumId w:val="14"/>
  </w:num>
  <w:num w:numId="85">
    <w:abstractNumId w:val="52"/>
  </w:num>
  <w:num w:numId="86">
    <w:abstractNumId w:val="77"/>
  </w:num>
  <w:num w:numId="87">
    <w:abstractNumId w:val="71"/>
  </w:num>
  <w:num w:numId="88">
    <w:abstractNumId w:val="11"/>
  </w:num>
  <w:num w:numId="89">
    <w:abstractNumId w:val="58"/>
  </w:num>
  <w:num w:numId="90">
    <w:abstractNumId w:val="12"/>
  </w:num>
  <w:num w:numId="91">
    <w:abstractNumId w:val="55"/>
  </w:num>
  <w:num w:numId="92">
    <w:abstractNumId w:val="80"/>
  </w:num>
  <w:num w:numId="93">
    <w:abstractNumId w:val="2"/>
  </w:num>
  <w:num w:numId="94">
    <w:abstractNumId w:val="25"/>
  </w:num>
  <w:num w:numId="95">
    <w:abstractNumId w:val="3"/>
  </w:num>
  <w:num w:numId="96">
    <w:abstractNumId w:val="20"/>
  </w:num>
  <w:num w:numId="97">
    <w:abstractNumId w:val="15"/>
  </w:num>
  <w:num w:numId="98">
    <w:abstractNumId w:val="6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embedSystemFonts/>
  <w:hideSpellingErrors/>
  <w:hideGrammaticalError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167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07974"/>
    <w:rsid w:val="00010E10"/>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16BD"/>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FFC"/>
    <w:rsid w:val="00055637"/>
    <w:rsid w:val="00055AA6"/>
    <w:rsid w:val="00055EA5"/>
    <w:rsid w:val="000560A6"/>
    <w:rsid w:val="00056ADC"/>
    <w:rsid w:val="00056DBB"/>
    <w:rsid w:val="000572B9"/>
    <w:rsid w:val="00057829"/>
    <w:rsid w:val="000603EB"/>
    <w:rsid w:val="000610B8"/>
    <w:rsid w:val="00062079"/>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30AF"/>
    <w:rsid w:val="0007401B"/>
    <w:rsid w:val="00074221"/>
    <w:rsid w:val="0007452A"/>
    <w:rsid w:val="000746B7"/>
    <w:rsid w:val="000746CD"/>
    <w:rsid w:val="000746FF"/>
    <w:rsid w:val="000749BF"/>
    <w:rsid w:val="000751DF"/>
    <w:rsid w:val="00075450"/>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86F01"/>
    <w:rsid w:val="00090338"/>
    <w:rsid w:val="000909D2"/>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26C8"/>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3FD5"/>
    <w:rsid w:val="000B4224"/>
    <w:rsid w:val="000B4B57"/>
    <w:rsid w:val="000B516F"/>
    <w:rsid w:val="000B59C4"/>
    <w:rsid w:val="000B5CB2"/>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4F1"/>
    <w:rsid w:val="000E126E"/>
    <w:rsid w:val="000E1640"/>
    <w:rsid w:val="000E1AD0"/>
    <w:rsid w:val="000E1E61"/>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603"/>
    <w:rsid w:val="00111AF1"/>
    <w:rsid w:val="001121FC"/>
    <w:rsid w:val="00112593"/>
    <w:rsid w:val="00112AAD"/>
    <w:rsid w:val="00113595"/>
    <w:rsid w:val="00113C2E"/>
    <w:rsid w:val="00113CF3"/>
    <w:rsid w:val="00115091"/>
    <w:rsid w:val="001151B4"/>
    <w:rsid w:val="0011623A"/>
    <w:rsid w:val="00116421"/>
    <w:rsid w:val="0011663A"/>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76B6D"/>
    <w:rsid w:val="00176FD5"/>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9067D"/>
    <w:rsid w:val="001923E1"/>
    <w:rsid w:val="00193A4A"/>
    <w:rsid w:val="00194471"/>
    <w:rsid w:val="0019540D"/>
    <w:rsid w:val="0019597A"/>
    <w:rsid w:val="00195F73"/>
    <w:rsid w:val="00196559"/>
    <w:rsid w:val="001969A0"/>
    <w:rsid w:val="0019748D"/>
    <w:rsid w:val="001975DC"/>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8C"/>
    <w:rsid w:val="001B57CD"/>
    <w:rsid w:val="001B626C"/>
    <w:rsid w:val="001B6654"/>
    <w:rsid w:val="001B6A98"/>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6B10"/>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BE2"/>
    <w:rsid w:val="001E6E13"/>
    <w:rsid w:val="001E7150"/>
    <w:rsid w:val="001E72FB"/>
    <w:rsid w:val="001E7940"/>
    <w:rsid w:val="001E7CB1"/>
    <w:rsid w:val="001E7CBC"/>
    <w:rsid w:val="001F01FD"/>
    <w:rsid w:val="001F062D"/>
    <w:rsid w:val="001F09EF"/>
    <w:rsid w:val="001F0B74"/>
    <w:rsid w:val="001F0CBF"/>
    <w:rsid w:val="001F0CD3"/>
    <w:rsid w:val="001F11CD"/>
    <w:rsid w:val="001F1841"/>
    <w:rsid w:val="001F205E"/>
    <w:rsid w:val="001F2621"/>
    <w:rsid w:val="001F26AA"/>
    <w:rsid w:val="001F2C57"/>
    <w:rsid w:val="001F3D7A"/>
    <w:rsid w:val="001F3E5C"/>
    <w:rsid w:val="001F4147"/>
    <w:rsid w:val="001F43C8"/>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9D3"/>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9D0"/>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0ECC"/>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73B"/>
    <w:rsid w:val="002A3A77"/>
    <w:rsid w:val="002A3AD2"/>
    <w:rsid w:val="002A40CE"/>
    <w:rsid w:val="002A4FE3"/>
    <w:rsid w:val="002A56A8"/>
    <w:rsid w:val="002A5750"/>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59F"/>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BBC"/>
    <w:rsid w:val="002D4E49"/>
    <w:rsid w:val="002D5566"/>
    <w:rsid w:val="002D57AE"/>
    <w:rsid w:val="002D6FBE"/>
    <w:rsid w:val="002D7E1A"/>
    <w:rsid w:val="002D7F63"/>
    <w:rsid w:val="002E1176"/>
    <w:rsid w:val="002E1CB1"/>
    <w:rsid w:val="002E27DF"/>
    <w:rsid w:val="002E2B6B"/>
    <w:rsid w:val="002E33F2"/>
    <w:rsid w:val="002E36A5"/>
    <w:rsid w:val="002E4519"/>
    <w:rsid w:val="002E4EC0"/>
    <w:rsid w:val="002E54F0"/>
    <w:rsid w:val="002E57D7"/>
    <w:rsid w:val="002E6716"/>
    <w:rsid w:val="002E744C"/>
    <w:rsid w:val="002E7560"/>
    <w:rsid w:val="002E7691"/>
    <w:rsid w:val="002F0385"/>
    <w:rsid w:val="002F0497"/>
    <w:rsid w:val="002F0800"/>
    <w:rsid w:val="002F08BE"/>
    <w:rsid w:val="002F0A35"/>
    <w:rsid w:val="002F10C7"/>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16B2"/>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B7E"/>
    <w:rsid w:val="003400C2"/>
    <w:rsid w:val="00340D36"/>
    <w:rsid w:val="003412FE"/>
    <w:rsid w:val="0034154A"/>
    <w:rsid w:val="003417D2"/>
    <w:rsid w:val="00341E73"/>
    <w:rsid w:val="003420B9"/>
    <w:rsid w:val="00342984"/>
    <w:rsid w:val="00342D2D"/>
    <w:rsid w:val="0034475B"/>
    <w:rsid w:val="003447D8"/>
    <w:rsid w:val="00344F85"/>
    <w:rsid w:val="00345D6D"/>
    <w:rsid w:val="00346FC1"/>
    <w:rsid w:val="003475AE"/>
    <w:rsid w:val="00347615"/>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87B30"/>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54F3"/>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69C4"/>
    <w:rsid w:val="003C70A4"/>
    <w:rsid w:val="003C70D1"/>
    <w:rsid w:val="003C7348"/>
    <w:rsid w:val="003D06B8"/>
    <w:rsid w:val="003D08FD"/>
    <w:rsid w:val="003D0A66"/>
    <w:rsid w:val="003D0B1F"/>
    <w:rsid w:val="003D1360"/>
    <w:rsid w:val="003D1554"/>
    <w:rsid w:val="003D2947"/>
    <w:rsid w:val="003D37DF"/>
    <w:rsid w:val="003D4EFA"/>
    <w:rsid w:val="003D4F5D"/>
    <w:rsid w:val="003D5578"/>
    <w:rsid w:val="003D5580"/>
    <w:rsid w:val="003D5A41"/>
    <w:rsid w:val="003E0265"/>
    <w:rsid w:val="003E0478"/>
    <w:rsid w:val="003E09A8"/>
    <w:rsid w:val="003E0ADF"/>
    <w:rsid w:val="003E149C"/>
    <w:rsid w:val="003E175F"/>
    <w:rsid w:val="003E1816"/>
    <w:rsid w:val="003E2758"/>
    <w:rsid w:val="003E2899"/>
    <w:rsid w:val="003E3CFD"/>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DED"/>
    <w:rsid w:val="00410E9C"/>
    <w:rsid w:val="00411096"/>
    <w:rsid w:val="0041177D"/>
    <w:rsid w:val="00411F03"/>
    <w:rsid w:val="00414292"/>
    <w:rsid w:val="004143C2"/>
    <w:rsid w:val="00414A6B"/>
    <w:rsid w:val="00414CAD"/>
    <w:rsid w:val="00415488"/>
    <w:rsid w:val="00415988"/>
    <w:rsid w:val="00415DB5"/>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30C9"/>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6B4C"/>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6F18"/>
    <w:rsid w:val="0045719C"/>
    <w:rsid w:val="004573BE"/>
    <w:rsid w:val="004606C1"/>
    <w:rsid w:val="004607BD"/>
    <w:rsid w:val="0046113E"/>
    <w:rsid w:val="00461E9A"/>
    <w:rsid w:val="00462B0F"/>
    <w:rsid w:val="00462C05"/>
    <w:rsid w:val="00463D8F"/>
    <w:rsid w:val="00464649"/>
    <w:rsid w:val="00464894"/>
    <w:rsid w:val="00464CAE"/>
    <w:rsid w:val="00464D2D"/>
    <w:rsid w:val="00464E10"/>
    <w:rsid w:val="00466871"/>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77C6D"/>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3608"/>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AD3"/>
    <w:rsid w:val="004C248D"/>
    <w:rsid w:val="004C376C"/>
    <w:rsid w:val="004C3ABF"/>
    <w:rsid w:val="004C4E55"/>
    <w:rsid w:val="004C64FA"/>
    <w:rsid w:val="004C6CF7"/>
    <w:rsid w:val="004D091B"/>
    <w:rsid w:val="004D0A45"/>
    <w:rsid w:val="004D0F9F"/>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469"/>
    <w:rsid w:val="004E2018"/>
    <w:rsid w:val="004E20CB"/>
    <w:rsid w:val="004E233A"/>
    <w:rsid w:val="004E290A"/>
    <w:rsid w:val="004E305B"/>
    <w:rsid w:val="004E3ED7"/>
    <w:rsid w:val="004E4118"/>
    <w:rsid w:val="004E48A6"/>
    <w:rsid w:val="004E4E2F"/>
    <w:rsid w:val="004E51CB"/>
    <w:rsid w:val="004E5416"/>
    <w:rsid w:val="004E5927"/>
    <w:rsid w:val="004E63C0"/>
    <w:rsid w:val="004E658D"/>
    <w:rsid w:val="004E65C6"/>
    <w:rsid w:val="004E7C58"/>
    <w:rsid w:val="004F0CDD"/>
    <w:rsid w:val="004F0FD1"/>
    <w:rsid w:val="004F2005"/>
    <w:rsid w:val="004F354B"/>
    <w:rsid w:val="004F4197"/>
    <w:rsid w:val="004F5A37"/>
    <w:rsid w:val="004F5C40"/>
    <w:rsid w:val="004F6146"/>
    <w:rsid w:val="004F66DB"/>
    <w:rsid w:val="004F69BD"/>
    <w:rsid w:val="004F782E"/>
    <w:rsid w:val="004F7D95"/>
    <w:rsid w:val="00500449"/>
    <w:rsid w:val="00500786"/>
    <w:rsid w:val="00501FC2"/>
    <w:rsid w:val="0050210B"/>
    <w:rsid w:val="005028D5"/>
    <w:rsid w:val="00503745"/>
    <w:rsid w:val="00503FDF"/>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487"/>
    <w:rsid w:val="005456F4"/>
    <w:rsid w:val="0054597E"/>
    <w:rsid w:val="00545EDA"/>
    <w:rsid w:val="0054665C"/>
    <w:rsid w:val="00547C35"/>
    <w:rsid w:val="00550326"/>
    <w:rsid w:val="00550E36"/>
    <w:rsid w:val="00551FE1"/>
    <w:rsid w:val="005532DC"/>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691B"/>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B7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1BB"/>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B7CD8"/>
    <w:rsid w:val="005C00E3"/>
    <w:rsid w:val="005C0323"/>
    <w:rsid w:val="005C07AA"/>
    <w:rsid w:val="005C1250"/>
    <w:rsid w:val="005C1F6C"/>
    <w:rsid w:val="005C27E3"/>
    <w:rsid w:val="005C29D4"/>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62F"/>
    <w:rsid w:val="005D499E"/>
    <w:rsid w:val="005D4A96"/>
    <w:rsid w:val="005D4C6E"/>
    <w:rsid w:val="005D534D"/>
    <w:rsid w:val="005D548E"/>
    <w:rsid w:val="005D61CE"/>
    <w:rsid w:val="005D621F"/>
    <w:rsid w:val="005D6255"/>
    <w:rsid w:val="005D6426"/>
    <w:rsid w:val="005D6F62"/>
    <w:rsid w:val="005D712F"/>
    <w:rsid w:val="005D732D"/>
    <w:rsid w:val="005D750A"/>
    <w:rsid w:val="005D764C"/>
    <w:rsid w:val="005D7729"/>
    <w:rsid w:val="005D78D4"/>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1B07"/>
    <w:rsid w:val="006320BE"/>
    <w:rsid w:val="00632CF5"/>
    <w:rsid w:val="006332E7"/>
    <w:rsid w:val="00634564"/>
    <w:rsid w:val="00634D86"/>
    <w:rsid w:val="00635259"/>
    <w:rsid w:val="0063561A"/>
    <w:rsid w:val="0063741B"/>
    <w:rsid w:val="00640691"/>
    <w:rsid w:val="0064116D"/>
    <w:rsid w:val="0064144A"/>
    <w:rsid w:val="0064183D"/>
    <w:rsid w:val="00643232"/>
    <w:rsid w:val="006433FD"/>
    <w:rsid w:val="00644132"/>
    <w:rsid w:val="00644158"/>
    <w:rsid w:val="00644609"/>
    <w:rsid w:val="0064484F"/>
    <w:rsid w:val="00644C90"/>
    <w:rsid w:val="00644F30"/>
    <w:rsid w:val="00644FEC"/>
    <w:rsid w:val="0064521B"/>
    <w:rsid w:val="006458A4"/>
    <w:rsid w:val="0064599B"/>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800D2"/>
    <w:rsid w:val="00680D01"/>
    <w:rsid w:val="00680D1C"/>
    <w:rsid w:val="00680D5D"/>
    <w:rsid w:val="00681C1B"/>
    <w:rsid w:val="00681D18"/>
    <w:rsid w:val="00682BD9"/>
    <w:rsid w:val="00682E05"/>
    <w:rsid w:val="00682FB7"/>
    <w:rsid w:val="0068370A"/>
    <w:rsid w:val="006839C3"/>
    <w:rsid w:val="006845AD"/>
    <w:rsid w:val="00684AF9"/>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7FE"/>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5E55"/>
    <w:rsid w:val="006A67AC"/>
    <w:rsid w:val="006A711D"/>
    <w:rsid w:val="006A71DA"/>
    <w:rsid w:val="006A7287"/>
    <w:rsid w:val="006A7554"/>
    <w:rsid w:val="006B005C"/>
    <w:rsid w:val="006B0345"/>
    <w:rsid w:val="006B0EC9"/>
    <w:rsid w:val="006B0F7A"/>
    <w:rsid w:val="006B103B"/>
    <w:rsid w:val="006B20F4"/>
    <w:rsid w:val="006B2ED7"/>
    <w:rsid w:val="006B37DF"/>
    <w:rsid w:val="006B386D"/>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D7F63"/>
    <w:rsid w:val="006E0376"/>
    <w:rsid w:val="006E07CA"/>
    <w:rsid w:val="006E0A52"/>
    <w:rsid w:val="006E1707"/>
    <w:rsid w:val="006E18F9"/>
    <w:rsid w:val="006E240D"/>
    <w:rsid w:val="006E24EA"/>
    <w:rsid w:val="006E2E62"/>
    <w:rsid w:val="006E321C"/>
    <w:rsid w:val="006E4177"/>
    <w:rsid w:val="006E41E0"/>
    <w:rsid w:val="006E4C24"/>
    <w:rsid w:val="006E5EE5"/>
    <w:rsid w:val="006E6B10"/>
    <w:rsid w:val="006E79C7"/>
    <w:rsid w:val="006F04CB"/>
    <w:rsid w:val="006F0D60"/>
    <w:rsid w:val="006F0F2C"/>
    <w:rsid w:val="006F11AF"/>
    <w:rsid w:val="006F12B1"/>
    <w:rsid w:val="006F1449"/>
    <w:rsid w:val="006F145E"/>
    <w:rsid w:val="006F1B94"/>
    <w:rsid w:val="006F2186"/>
    <w:rsid w:val="006F285E"/>
    <w:rsid w:val="006F3093"/>
    <w:rsid w:val="006F32B8"/>
    <w:rsid w:val="006F3CFD"/>
    <w:rsid w:val="006F4E7C"/>
    <w:rsid w:val="006F54D9"/>
    <w:rsid w:val="006F5937"/>
    <w:rsid w:val="006F693A"/>
    <w:rsid w:val="006F71F9"/>
    <w:rsid w:val="006F77E1"/>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393"/>
    <w:rsid w:val="00705C7A"/>
    <w:rsid w:val="00706463"/>
    <w:rsid w:val="0070711B"/>
    <w:rsid w:val="0070711C"/>
    <w:rsid w:val="007074CE"/>
    <w:rsid w:val="00707523"/>
    <w:rsid w:val="0070798B"/>
    <w:rsid w:val="007079A6"/>
    <w:rsid w:val="00707B4A"/>
    <w:rsid w:val="007109C6"/>
    <w:rsid w:val="00710C23"/>
    <w:rsid w:val="00710EE4"/>
    <w:rsid w:val="007111EE"/>
    <w:rsid w:val="00712192"/>
    <w:rsid w:val="007123AA"/>
    <w:rsid w:val="0071274F"/>
    <w:rsid w:val="00712C9E"/>
    <w:rsid w:val="00713739"/>
    <w:rsid w:val="00713904"/>
    <w:rsid w:val="00713CD7"/>
    <w:rsid w:val="007156B2"/>
    <w:rsid w:val="00715766"/>
    <w:rsid w:val="00715887"/>
    <w:rsid w:val="00715A5A"/>
    <w:rsid w:val="00715AF4"/>
    <w:rsid w:val="00715B1F"/>
    <w:rsid w:val="00716072"/>
    <w:rsid w:val="007166FE"/>
    <w:rsid w:val="00716950"/>
    <w:rsid w:val="00716D16"/>
    <w:rsid w:val="0071773C"/>
    <w:rsid w:val="007179AC"/>
    <w:rsid w:val="007202EE"/>
    <w:rsid w:val="00720705"/>
    <w:rsid w:val="00721299"/>
    <w:rsid w:val="00721585"/>
    <w:rsid w:val="00721628"/>
    <w:rsid w:val="007219CF"/>
    <w:rsid w:val="00721A6E"/>
    <w:rsid w:val="0072304B"/>
    <w:rsid w:val="00723BCF"/>
    <w:rsid w:val="007244CF"/>
    <w:rsid w:val="0072515F"/>
    <w:rsid w:val="007276C9"/>
    <w:rsid w:val="007277FF"/>
    <w:rsid w:val="00730E41"/>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6C35"/>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D4D"/>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676"/>
    <w:rsid w:val="00786A0F"/>
    <w:rsid w:val="00786C3A"/>
    <w:rsid w:val="00786D86"/>
    <w:rsid w:val="00787869"/>
    <w:rsid w:val="007906F1"/>
    <w:rsid w:val="0079086D"/>
    <w:rsid w:val="00790D22"/>
    <w:rsid w:val="007910F0"/>
    <w:rsid w:val="00791288"/>
    <w:rsid w:val="007925FC"/>
    <w:rsid w:val="007928C4"/>
    <w:rsid w:val="00793ADB"/>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EEF"/>
    <w:rsid w:val="007A359A"/>
    <w:rsid w:val="007A35CF"/>
    <w:rsid w:val="007A3639"/>
    <w:rsid w:val="007A3679"/>
    <w:rsid w:val="007A38D9"/>
    <w:rsid w:val="007A4820"/>
    <w:rsid w:val="007A50AB"/>
    <w:rsid w:val="007A5BAF"/>
    <w:rsid w:val="007A6168"/>
    <w:rsid w:val="007A6F90"/>
    <w:rsid w:val="007A6FA8"/>
    <w:rsid w:val="007A70EA"/>
    <w:rsid w:val="007A7800"/>
    <w:rsid w:val="007A7C4A"/>
    <w:rsid w:val="007A7CFA"/>
    <w:rsid w:val="007B1985"/>
    <w:rsid w:val="007B2114"/>
    <w:rsid w:val="007B2A18"/>
    <w:rsid w:val="007B2C60"/>
    <w:rsid w:val="007B3423"/>
    <w:rsid w:val="007B4E1F"/>
    <w:rsid w:val="007B5E89"/>
    <w:rsid w:val="007B6195"/>
    <w:rsid w:val="007B7315"/>
    <w:rsid w:val="007B770F"/>
    <w:rsid w:val="007B7D6A"/>
    <w:rsid w:val="007B7E1D"/>
    <w:rsid w:val="007C0000"/>
    <w:rsid w:val="007C01EB"/>
    <w:rsid w:val="007C04BE"/>
    <w:rsid w:val="007C060F"/>
    <w:rsid w:val="007C065C"/>
    <w:rsid w:val="007C09E0"/>
    <w:rsid w:val="007C147A"/>
    <w:rsid w:val="007C1F24"/>
    <w:rsid w:val="007C3897"/>
    <w:rsid w:val="007C3AF0"/>
    <w:rsid w:val="007C3E4E"/>
    <w:rsid w:val="007C4116"/>
    <w:rsid w:val="007C451C"/>
    <w:rsid w:val="007C4703"/>
    <w:rsid w:val="007C475A"/>
    <w:rsid w:val="007C5704"/>
    <w:rsid w:val="007C5AA9"/>
    <w:rsid w:val="007C5C08"/>
    <w:rsid w:val="007C66FE"/>
    <w:rsid w:val="007C6BB7"/>
    <w:rsid w:val="007C6F0B"/>
    <w:rsid w:val="007C765B"/>
    <w:rsid w:val="007C7988"/>
    <w:rsid w:val="007D03D4"/>
    <w:rsid w:val="007D07DF"/>
    <w:rsid w:val="007D1D9D"/>
    <w:rsid w:val="007D21F6"/>
    <w:rsid w:val="007D2F6C"/>
    <w:rsid w:val="007D3C6A"/>
    <w:rsid w:val="007D420A"/>
    <w:rsid w:val="007D4505"/>
    <w:rsid w:val="007D452A"/>
    <w:rsid w:val="007D4547"/>
    <w:rsid w:val="007D4859"/>
    <w:rsid w:val="007D4E48"/>
    <w:rsid w:val="007D512E"/>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3AA3"/>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5A20"/>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5A4F"/>
    <w:rsid w:val="00835D93"/>
    <w:rsid w:val="00836007"/>
    <w:rsid w:val="008365F4"/>
    <w:rsid w:val="00836967"/>
    <w:rsid w:val="00837C61"/>
    <w:rsid w:val="00837F8C"/>
    <w:rsid w:val="008405C2"/>
    <w:rsid w:val="00840B43"/>
    <w:rsid w:val="00840D28"/>
    <w:rsid w:val="008418C6"/>
    <w:rsid w:val="00842A5B"/>
    <w:rsid w:val="008433CB"/>
    <w:rsid w:val="0084510D"/>
    <w:rsid w:val="00845810"/>
    <w:rsid w:val="00845D07"/>
    <w:rsid w:val="00846254"/>
    <w:rsid w:val="00846EA1"/>
    <w:rsid w:val="00846FDE"/>
    <w:rsid w:val="00850D0D"/>
    <w:rsid w:val="00851065"/>
    <w:rsid w:val="00851F0A"/>
    <w:rsid w:val="00852597"/>
    <w:rsid w:val="008528C8"/>
    <w:rsid w:val="00852CAF"/>
    <w:rsid w:val="00852FA3"/>
    <w:rsid w:val="008533BD"/>
    <w:rsid w:val="0085342B"/>
    <w:rsid w:val="00853876"/>
    <w:rsid w:val="00854322"/>
    <w:rsid w:val="008544E2"/>
    <w:rsid w:val="00855B44"/>
    <w:rsid w:val="008563B5"/>
    <w:rsid w:val="008567C0"/>
    <w:rsid w:val="00856AF6"/>
    <w:rsid w:val="0085725D"/>
    <w:rsid w:val="008606AA"/>
    <w:rsid w:val="008611E8"/>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77B32"/>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897"/>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5BD"/>
    <w:rsid w:val="008C3903"/>
    <w:rsid w:val="008C39C2"/>
    <w:rsid w:val="008C3BE4"/>
    <w:rsid w:val="008C4100"/>
    <w:rsid w:val="008C4EB1"/>
    <w:rsid w:val="008C514F"/>
    <w:rsid w:val="008C5C98"/>
    <w:rsid w:val="008C5D68"/>
    <w:rsid w:val="008C6109"/>
    <w:rsid w:val="008C7E7E"/>
    <w:rsid w:val="008D18B2"/>
    <w:rsid w:val="008D1B63"/>
    <w:rsid w:val="008D1E9A"/>
    <w:rsid w:val="008D1EC1"/>
    <w:rsid w:val="008D211E"/>
    <w:rsid w:val="008D21C6"/>
    <w:rsid w:val="008D2999"/>
    <w:rsid w:val="008D2C43"/>
    <w:rsid w:val="008D31D7"/>
    <w:rsid w:val="008D39AE"/>
    <w:rsid w:val="008D3BD1"/>
    <w:rsid w:val="008D3D8B"/>
    <w:rsid w:val="008D41CA"/>
    <w:rsid w:val="008D4679"/>
    <w:rsid w:val="008D4EF6"/>
    <w:rsid w:val="008D5328"/>
    <w:rsid w:val="008D5AA3"/>
    <w:rsid w:val="008D5E53"/>
    <w:rsid w:val="008D66A1"/>
    <w:rsid w:val="008D6B11"/>
    <w:rsid w:val="008D6F1C"/>
    <w:rsid w:val="008D6F76"/>
    <w:rsid w:val="008D75D3"/>
    <w:rsid w:val="008E0178"/>
    <w:rsid w:val="008E04CF"/>
    <w:rsid w:val="008E08A7"/>
    <w:rsid w:val="008E1071"/>
    <w:rsid w:val="008E1501"/>
    <w:rsid w:val="008E1629"/>
    <w:rsid w:val="008E16DE"/>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29CD"/>
    <w:rsid w:val="00903D79"/>
    <w:rsid w:val="00903E05"/>
    <w:rsid w:val="009041BB"/>
    <w:rsid w:val="00904A29"/>
    <w:rsid w:val="0090504F"/>
    <w:rsid w:val="009050FA"/>
    <w:rsid w:val="00905462"/>
    <w:rsid w:val="00906BBA"/>
    <w:rsid w:val="00910F40"/>
    <w:rsid w:val="0091269E"/>
    <w:rsid w:val="00912A05"/>
    <w:rsid w:val="00912A48"/>
    <w:rsid w:val="00912AA2"/>
    <w:rsid w:val="00912FCA"/>
    <w:rsid w:val="0091334D"/>
    <w:rsid w:val="00913BB5"/>
    <w:rsid w:val="00914426"/>
    <w:rsid w:val="009146ED"/>
    <w:rsid w:val="00914A8B"/>
    <w:rsid w:val="00914BA0"/>
    <w:rsid w:val="00914F02"/>
    <w:rsid w:val="009158EA"/>
    <w:rsid w:val="0091597E"/>
    <w:rsid w:val="00916473"/>
    <w:rsid w:val="00916713"/>
    <w:rsid w:val="009178D1"/>
    <w:rsid w:val="0092149D"/>
    <w:rsid w:val="009214C8"/>
    <w:rsid w:val="00921871"/>
    <w:rsid w:val="00921F01"/>
    <w:rsid w:val="009226D3"/>
    <w:rsid w:val="009230D5"/>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41"/>
    <w:rsid w:val="009347DB"/>
    <w:rsid w:val="009349B1"/>
    <w:rsid w:val="00935067"/>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3B3"/>
    <w:rsid w:val="00950FB4"/>
    <w:rsid w:val="00952539"/>
    <w:rsid w:val="00952541"/>
    <w:rsid w:val="00952722"/>
    <w:rsid w:val="00952EBA"/>
    <w:rsid w:val="00954612"/>
    <w:rsid w:val="00954C22"/>
    <w:rsid w:val="00954EFE"/>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2BC4"/>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26"/>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1EF9"/>
    <w:rsid w:val="009E2104"/>
    <w:rsid w:val="009E2A81"/>
    <w:rsid w:val="009E2AA0"/>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BE1"/>
    <w:rsid w:val="009F7146"/>
    <w:rsid w:val="009F724E"/>
    <w:rsid w:val="009F738F"/>
    <w:rsid w:val="009F7E35"/>
    <w:rsid w:val="00A00657"/>
    <w:rsid w:val="00A00C1F"/>
    <w:rsid w:val="00A00DC4"/>
    <w:rsid w:val="00A012ED"/>
    <w:rsid w:val="00A01950"/>
    <w:rsid w:val="00A01FF9"/>
    <w:rsid w:val="00A028B1"/>
    <w:rsid w:val="00A0312C"/>
    <w:rsid w:val="00A03241"/>
    <w:rsid w:val="00A0379D"/>
    <w:rsid w:val="00A04040"/>
    <w:rsid w:val="00A04296"/>
    <w:rsid w:val="00A042BD"/>
    <w:rsid w:val="00A0442C"/>
    <w:rsid w:val="00A04813"/>
    <w:rsid w:val="00A04FA1"/>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116"/>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47A31"/>
    <w:rsid w:val="00A5069E"/>
    <w:rsid w:val="00A50B4E"/>
    <w:rsid w:val="00A50BB5"/>
    <w:rsid w:val="00A511FC"/>
    <w:rsid w:val="00A518DE"/>
    <w:rsid w:val="00A5247F"/>
    <w:rsid w:val="00A527AC"/>
    <w:rsid w:val="00A5309F"/>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373"/>
    <w:rsid w:val="00A62A04"/>
    <w:rsid w:val="00A63346"/>
    <w:rsid w:val="00A63E42"/>
    <w:rsid w:val="00A641EB"/>
    <w:rsid w:val="00A6429C"/>
    <w:rsid w:val="00A6462B"/>
    <w:rsid w:val="00A64EA9"/>
    <w:rsid w:val="00A64ECF"/>
    <w:rsid w:val="00A65549"/>
    <w:rsid w:val="00A65EF7"/>
    <w:rsid w:val="00A66703"/>
    <w:rsid w:val="00A66C3B"/>
    <w:rsid w:val="00A6703E"/>
    <w:rsid w:val="00A6761D"/>
    <w:rsid w:val="00A678E2"/>
    <w:rsid w:val="00A67B5B"/>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50F"/>
    <w:rsid w:val="00A74919"/>
    <w:rsid w:val="00A75A8F"/>
    <w:rsid w:val="00A75E68"/>
    <w:rsid w:val="00A761EF"/>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0F6B"/>
    <w:rsid w:val="00AA19B3"/>
    <w:rsid w:val="00AA1A5B"/>
    <w:rsid w:val="00AA2205"/>
    <w:rsid w:val="00AA351F"/>
    <w:rsid w:val="00AA380C"/>
    <w:rsid w:val="00AA3B67"/>
    <w:rsid w:val="00AA3C22"/>
    <w:rsid w:val="00AA3F77"/>
    <w:rsid w:val="00AA402F"/>
    <w:rsid w:val="00AA4134"/>
    <w:rsid w:val="00AA42BA"/>
    <w:rsid w:val="00AA47B2"/>
    <w:rsid w:val="00AA4984"/>
    <w:rsid w:val="00AA52B7"/>
    <w:rsid w:val="00AA664E"/>
    <w:rsid w:val="00AB0185"/>
    <w:rsid w:val="00AB0AD1"/>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0435"/>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2BB"/>
    <w:rsid w:val="00B0083F"/>
    <w:rsid w:val="00B00FA8"/>
    <w:rsid w:val="00B0130E"/>
    <w:rsid w:val="00B02413"/>
    <w:rsid w:val="00B024B4"/>
    <w:rsid w:val="00B0269C"/>
    <w:rsid w:val="00B02897"/>
    <w:rsid w:val="00B03615"/>
    <w:rsid w:val="00B039C7"/>
    <w:rsid w:val="00B060DA"/>
    <w:rsid w:val="00B0621D"/>
    <w:rsid w:val="00B06ACF"/>
    <w:rsid w:val="00B0703C"/>
    <w:rsid w:val="00B073E1"/>
    <w:rsid w:val="00B10060"/>
    <w:rsid w:val="00B10698"/>
    <w:rsid w:val="00B10FC3"/>
    <w:rsid w:val="00B111E2"/>
    <w:rsid w:val="00B111EE"/>
    <w:rsid w:val="00B11C89"/>
    <w:rsid w:val="00B11E03"/>
    <w:rsid w:val="00B11F0E"/>
    <w:rsid w:val="00B12116"/>
    <w:rsid w:val="00B1247B"/>
    <w:rsid w:val="00B12E97"/>
    <w:rsid w:val="00B13669"/>
    <w:rsid w:val="00B13A1D"/>
    <w:rsid w:val="00B1444F"/>
    <w:rsid w:val="00B144B4"/>
    <w:rsid w:val="00B14530"/>
    <w:rsid w:val="00B1461A"/>
    <w:rsid w:val="00B1507A"/>
    <w:rsid w:val="00B160A3"/>
    <w:rsid w:val="00B16B1A"/>
    <w:rsid w:val="00B16B73"/>
    <w:rsid w:val="00B17E06"/>
    <w:rsid w:val="00B17E23"/>
    <w:rsid w:val="00B205B5"/>
    <w:rsid w:val="00B20974"/>
    <w:rsid w:val="00B21488"/>
    <w:rsid w:val="00B21962"/>
    <w:rsid w:val="00B22337"/>
    <w:rsid w:val="00B22411"/>
    <w:rsid w:val="00B2294A"/>
    <w:rsid w:val="00B22978"/>
    <w:rsid w:val="00B236C5"/>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3A"/>
    <w:rsid w:val="00B322DD"/>
    <w:rsid w:val="00B3389C"/>
    <w:rsid w:val="00B3426C"/>
    <w:rsid w:val="00B35709"/>
    <w:rsid w:val="00B3572B"/>
    <w:rsid w:val="00B35E49"/>
    <w:rsid w:val="00B36581"/>
    <w:rsid w:val="00B37473"/>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3E3"/>
    <w:rsid w:val="00B46A43"/>
    <w:rsid w:val="00B47BB7"/>
    <w:rsid w:val="00B47BD5"/>
    <w:rsid w:val="00B47CE9"/>
    <w:rsid w:val="00B5061B"/>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09F4"/>
    <w:rsid w:val="00B618EE"/>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515"/>
    <w:rsid w:val="00B706C1"/>
    <w:rsid w:val="00B70FE7"/>
    <w:rsid w:val="00B717F7"/>
    <w:rsid w:val="00B71C4D"/>
    <w:rsid w:val="00B72375"/>
    <w:rsid w:val="00B73AAA"/>
    <w:rsid w:val="00B73B27"/>
    <w:rsid w:val="00B7445A"/>
    <w:rsid w:val="00B745C4"/>
    <w:rsid w:val="00B74685"/>
    <w:rsid w:val="00B80729"/>
    <w:rsid w:val="00B80A5B"/>
    <w:rsid w:val="00B80C93"/>
    <w:rsid w:val="00B80DD4"/>
    <w:rsid w:val="00B8107E"/>
    <w:rsid w:val="00B819BA"/>
    <w:rsid w:val="00B820B3"/>
    <w:rsid w:val="00B82567"/>
    <w:rsid w:val="00B82922"/>
    <w:rsid w:val="00B82FBA"/>
    <w:rsid w:val="00B830FA"/>
    <w:rsid w:val="00B83982"/>
    <w:rsid w:val="00B83DDD"/>
    <w:rsid w:val="00B8406E"/>
    <w:rsid w:val="00B8509C"/>
    <w:rsid w:val="00B85536"/>
    <w:rsid w:val="00B85776"/>
    <w:rsid w:val="00B85A43"/>
    <w:rsid w:val="00B901EC"/>
    <w:rsid w:val="00B90662"/>
    <w:rsid w:val="00B90FBA"/>
    <w:rsid w:val="00B9171E"/>
    <w:rsid w:val="00B92CE1"/>
    <w:rsid w:val="00B93E81"/>
    <w:rsid w:val="00B9422D"/>
    <w:rsid w:val="00B94382"/>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2AFD"/>
    <w:rsid w:val="00BB33D7"/>
    <w:rsid w:val="00BB351A"/>
    <w:rsid w:val="00BB3A0E"/>
    <w:rsid w:val="00BB4156"/>
    <w:rsid w:val="00BB41F3"/>
    <w:rsid w:val="00BB475F"/>
    <w:rsid w:val="00BB5A93"/>
    <w:rsid w:val="00BB5D3B"/>
    <w:rsid w:val="00BB63C8"/>
    <w:rsid w:val="00BB69F7"/>
    <w:rsid w:val="00BB6E8D"/>
    <w:rsid w:val="00BB6EB0"/>
    <w:rsid w:val="00BB7120"/>
    <w:rsid w:val="00BB7605"/>
    <w:rsid w:val="00BB7A26"/>
    <w:rsid w:val="00BC0180"/>
    <w:rsid w:val="00BC03EA"/>
    <w:rsid w:val="00BC0968"/>
    <w:rsid w:val="00BC190E"/>
    <w:rsid w:val="00BC1ABD"/>
    <w:rsid w:val="00BC2726"/>
    <w:rsid w:val="00BC2DFC"/>
    <w:rsid w:val="00BC2E3B"/>
    <w:rsid w:val="00BC3CDA"/>
    <w:rsid w:val="00BC52FD"/>
    <w:rsid w:val="00BC6088"/>
    <w:rsid w:val="00BC6199"/>
    <w:rsid w:val="00BC63DD"/>
    <w:rsid w:val="00BC7607"/>
    <w:rsid w:val="00BC769A"/>
    <w:rsid w:val="00BD060C"/>
    <w:rsid w:val="00BD0B85"/>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1D2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364"/>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5F96"/>
    <w:rsid w:val="00C46310"/>
    <w:rsid w:val="00C46485"/>
    <w:rsid w:val="00C4721E"/>
    <w:rsid w:val="00C472B8"/>
    <w:rsid w:val="00C47F0C"/>
    <w:rsid w:val="00C51165"/>
    <w:rsid w:val="00C511EF"/>
    <w:rsid w:val="00C51529"/>
    <w:rsid w:val="00C51BD8"/>
    <w:rsid w:val="00C51D11"/>
    <w:rsid w:val="00C52838"/>
    <w:rsid w:val="00C52F8A"/>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5CE4"/>
    <w:rsid w:val="00C66199"/>
    <w:rsid w:val="00C66608"/>
    <w:rsid w:val="00C667E6"/>
    <w:rsid w:val="00C673A3"/>
    <w:rsid w:val="00C67D75"/>
    <w:rsid w:val="00C67F10"/>
    <w:rsid w:val="00C7144E"/>
    <w:rsid w:val="00C71A34"/>
    <w:rsid w:val="00C720DA"/>
    <w:rsid w:val="00C736A5"/>
    <w:rsid w:val="00C73D6D"/>
    <w:rsid w:val="00C73F69"/>
    <w:rsid w:val="00C73F87"/>
    <w:rsid w:val="00C74073"/>
    <w:rsid w:val="00C74333"/>
    <w:rsid w:val="00C74E28"/>
    <w:rsid w:val="00C75719"/>
    <w:rsid w:val="00C76170"/>
    <w:rsid w:val="00C76E9D"/>
    <w:rsid w:val="00C774F6"/>
    <w:rsid w:val="00C77653"/>
    <w:rsid w:val="00C8021B"/>
    <w:rsid w:val="00C808CA"/>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5DB"/>
    <w:rsid w:val="00C86F6B"/>
    <w:rsid w:val="00C87253"/>
    <w:rsid w:val="00C87938"/>
    <w:rsid w:val="00C902FE"/>
    <w:rsid w:val="00C90B48"/>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6F28"/>
    <w:rsid w:val="00C97837"/>
    <w:rsid w:val="00C97C52"/>
    <w:rsid w:val="00C97FD5"/>
    <w:rsid w:val="00CA0248"/>
    <w:rsid w:val="00CA0A07"/>
    <w:rsid w:val="00CA0ABA"/>
    <w:rsid w:val="00CA116A"/>
    <w:rsid w:val="00CA2180"/>
    <w:rsid w:val="00CA28B3"/>
    <w:rsid w:val="00CA2C39"/>
    <w:rsid w:val="00CA3D7C"/>
    <w:rsid w:val="00CA3FEF"/>
    <w:rsid w:val="00CA402D"/>
    <w:rsid w:val="00CA4494"/>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3060"/>
    <w:rsid w:val="00CB324A"/>
    <w:rsid w:val="00CB3ECF"/>
    <w:rsid w:val="00CB61D2"/>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46EB"/>
    <w:rsid w:val="00CC495B"/>
    <w:rsid w:val="00CC4D97"/>
    <w:rsid w:val="00CC5109"/>
    <w:rsid w:val="00CC54F2"/>
    <w:rsid w:val="00CC5CE8"/>
    <w:rsid w:val="00CC5EDB"/>
    <w:rsid w:val="00CC6865"/>
    <w:rsid w:val="00CC7894"/>
    <w:rsid w:val="00CD04E1"/>
    <w:rsid w:val="00CD200C"/>
    <w:rsid w:val="00CD34CF"/>
    <w:rsid w:val="00CD39C2"/>
    <w:rsid w:val="00CD4C65"/>
    <w:rsid w:val="00CD59AF"/>
    <w:rsid w:val="00CD59FB"/>
    <w:rsid w:val="00CD5CCD"/>
    <w:rsid w:val="00CD5D15"/>
    <w:rsid w:val="00CE00E7"/>
    <w:rsid w:val="00CE0254"/>
    <w:rsid w:val="00CE0739"/>
    <w:rsid w:val="00CE2BD5"/>
    <w:rsid w:val="00CE2ECF"/>
    <w:rsid w:val="00CE32B1"/>
    <w:rsid w:val="00CE3522"/>
    <w:rsid w:val="00CE35A7"/>
    <w:rsid w:val="00CE3C18"/>
    <w:rsid w:val="00CE3F57"/>
    <w:rsid w:val="00CE3FC6"/>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0610"/>
    <w:rsid w:val="00D01166"/>
    <w:rsid w:val="00D013EB"/>
    <w:rsid w:val="00D01BED"/>
    <w:rsid w:val="00D0232C"/>
    <w:rsid w:val="00D02DF0"/>
    <w:rsid w:val="00D02E3F"/>
    <w:rsid w:val="00D02F42"/>
    <w:rsid w:val="00D0325B"/>
    <w:rsid w:val="00D034B1"/>
    <w:rsid w:val="00D0415F"/>
    <w:rsid w:val="00D04176"/>
    <w:rsid w:val="00D04395"/>
    <w:rsid w:val="00D04663"/>
    <w:rsid w:val="00D05BEC"/>
    <w:rsid w:val="00D05F33"/>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B1C"/>
    <w:rsid w:val="00D34BC0"/>
    <w:rsid w:val="00D3546D"/>
    <w:rsid w:val="00D35825"/>
    <w:rsid w:val="00D35877"/>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6625"/>
    <w:rsid w:val="00D469E6"/>
    <w:rsid w:val="00D46B35"/>
    <w:rsid w:val="00D47C25"/>
    <w:rsid w:val="00D47DC2"/>
    <w:rsid w:val="00D5048D"/>
    <w:rsid w:val="00D529A0"/>
    <w:rsid w:val="00D52DB7"/>
    <w:rsid w:val="00D5321A"/>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0BA"/>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64A"/>
    <w:rsid w:val="00D85B13"/>
    <w:rsid w:val="00D85F87"/>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4DD"/>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3C1"/>
    <w:rsid w:val="00DC0A39"/>
    <w:rsid w:val="00DC0C0F"/>
    <w:rsid w:val="00DC0FC6"/>
    <w:rsid w:val="00DC1580"/>
    <w:rsid w:val="00DC1892"/>
    <w:rsid w:val="00DC1FCE"/>
    <w:rsid w:val="00DC20A1"/>
    <w:rsid w:val="00DC226B"/>
    <w:rsid w:val="00DC2DB8"/>
    <w:rsid w:val="00DC3155"/>
    <w:rsid w:val="00DC3998"/>
    <w:rsid w:val="00DC3A66"/>
    <w:rsid w:val="00DC3BBC"/>
    <w:rsid w:val="00DC3C75"/>
    <w:rsid w:val="00DC44B5"/>
    <w:rsid w:val="00DC4966"/>
    <w:rsid w:val="00DC59A6"/>
    <w:rsid w:val="00DC64D3"/>
    <w:rsid w:val="00DC6E21"/>
    <w:rsid w:val="00DC705C"/>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7D3B"/>
    <w:rsid w:val="00DE010D"/>
    <w:rsid w:val="00DE02AF"/>
    <w:rsid w:val="00DE054A"/>
    <w:rsid w:val="00DE05F6"/>
    <w:rsid w:val="00DE0751"/>
    <w:rsid w:val="00DE096A"/>
    <w:rsid w:val="00DE09C4"/>
    <w:rsid w:val="00DE12F3"/>
    <w:rsid w:val="00DE1549"/>
    <w:rsid w:val="00DE15BF"/>
    <w:rsid w:val="00DE1E17"/>
    <w:rsid w:val="00DE1E2C"/>
    <w:rsid w:val="00DE2122"/>
    <w:rsid w:val="00DE2940"/>
    <w:rsid w:val="00DE315A"/>
    <w:rsid w:val="00DE33E1"/>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06E4"/>
    <w:rsid w:val="00DF11F6"/>
    <w:rsid w:val="00DF2961"/>
    <w:rsid w:val="00DF2C25"/>
    <w:rsid w:val="00DF356C"/>
    <w:rsid w:val="00DF3E91"/>
    <w:rsid w:val="00DF465D"/>
    <w:rsid w:val="00DF4862"/>
    <w:rsid w:val="00DF521A"/>
    <w:rsid w:val="00DF5D76"/>
    <w:rsid w:val="00DF5DD8"/>
    <w:rsid w:val="00DF6232"/>
    <w:rsid w:val="00DF6755"/>
    <w:rsid w:val="00DF6EBA"/>
    <w:rsid w:val="00DF734F"/>
    <w:rsid w:val="00DF7D48"/>
    <w:rsid w:val="00E00525"/>
    <w:rsid w:val="00E00737"/>
    <w:rsid w:val="00E00B6E"/>
    <w:rsid w:val="00E00D6C"/>
    <w:rsid w:val="00E00F44"/>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043"/>
    <w:rsid w:val="00E11313"/>
    <w:rsid w:val="00E1132F"/>
    <w:rsid w:val="00E1188C"/>
    <w:rsid w:val="00E12C89"/>
    <w:rsid w:val="00E131C0"/>
    <w:rsid w:val="00E131CB"/>
    <w:rsid w:val="00E138EC"/>
    <w:rsid w:val="00E13922"/>
    <w:rsid w:val="00E1408E"/>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9FD"/>
    <w:rsid w:val="00E36BC3"/>
    <w:rsid w:val="00E36CF3"/>
    <w:rsid w:val="00E36F05"/>
    <w:rsid w:val="00E370F7"/>
    <w:rsid w:val="00E3761B"/>
    <w:rsid w:val="00E3789C"/>
    <w:rsid w:val="00E3794D"/>
    <w:rsid w:val="00E37E4B"/>
    <w:rsid w:val="00E40D62"/>
    <w:rsid w:val="00E41E8E"/>
    <w:rsid w:val="00E432D5"/>
    <w:rsid w:val="00E4393D"/>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5B6"/>
    <w:rsid w:val="00E669FB"/>
    <w:rsid w:val="00E6763F"/>
    <w:rsid w:val="00E67A30"/>
    <w:rsid w:val="00E70775"/>
    <w:rsid w:val="00E71166"/>
    <w:rsid w:val="00E718C9"/>
    <w:rsid w:val="00E719C3"/>
    <w:rsid w:val="00E72D56"/>
    <w:rsid w:val="00E733BA"/>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1855"/>
    <w:rsid w:val="00EA1D1F"/>
    <w:rsid w:val="00EA2108"/>
    <w:rsid w:val="00EA235C"/>
    <w:rsid w:val="00EA36E1"/>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1FAC"/>
    <w:rsid w:val="00EB2E44"/>
    <w:rsid w:val="00EB3D33"/>
    <w:rsid w:val="00EB417E"/>
    <w:rsid w:val="00EB4584"/>
    <w:rsid w:val="00EB45AE"/>
    <w:rsid w:val="00EB4BB4"/>
    <w:rsid w:val="00EB4EF1"/>
    <w:rsid w:val="00EB5429"/>
    <w:rsid w:val="00EB544A"/>
    <w:rsid w:val="00EB565F"/>
    <w:rsid w:val="00EB5761"/>
    <w:rsid w:val="00EB5B09"/>
    <w:rsid w:val="00EB6009"/>
    <w:rsid w:val="00EB60C5"/>
    <w:rsid w:val="00EB648B"/>
    <w:rsid w:val="00EB6D84"/>
    <w:rsid w:val="00EB71B3"/>
    <w:rsid w:val="00EB797C"/>
    <w:rsid w:val="00EB7CC8"/>
    <w:rsid w:val="00EC0299"/>
    <w:rsid w:val="00EC0930"/>
    <w:rsid w:val="00EC0FE4"/>
    <w:rsid w:val="00EC1381"/>
    <w:rsid w:val="00EC1C6F"/>
    <w:rsid w:val="00EC270B"/>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656"/>
    <w:rsid w:val="00ED2C38"/>
    <w:rsid w:val="00ED2F82"/>
    <w:rsid w:val="00ED343C"/>
    <w:rsid w:val="00ED34F2"/>
    <w:rsid w:val="00ED367D"/>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6DBD"/>
    <w:rsid w:val="00F07387"/>
    <w:rsid w:val="00F07533"/>
    <w:rsid w:val="00F07602"/>
    <w:rsid w:val="00F1025B"/>
    <w:rsid w:val="00F10744"/>
    <w:rsid w:val="00F10BAF"/>
    <w:rsid w:val="00F10BE2"/>
    <w:rsid w:val="00F10C03"/>
    <w:rsid w:val="00F10E9C"/>
    <w:rsid w:val="00F11150"/>
    <w:rsid w:val="00F12647"/>
    <w:rsid w:val="00F12BC0"/>
    <w:rsid w:val="00F12F07"/>
    <w:rsid w:val="00F14111"/>
    <w:rsid w:val="00F1420F"/>
    <w:rsid w:val="00F145AC"/>
    <w:rsid w:val="00F1494C"/>
    <w:rsid w:val="00F15431"/>
    <w:rsid w:val="00F16D17"/>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2B25"/>
    <w:rsid w:val="00F439F4"/>
    <w:rsid w:val="00F43A02"/>
    <w:rsid w:val="00F44370"/>
    <w:rsid w:val="00F444C2"/>
    <w:rsid w:val="00F44755"/>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5A46"/>
    <w:rsid w:val="00F56985"/>
    <w:rsid w:val="00F570A4"/>
    <w:rsid w:val="00F57594"/>
    <w:rsid w:val="00F57A89"/>
    <w:rsid w:val="00F602FF"/>
    <w:rsid w:val="00F611A9"/>
    <w:rsid w:val="00F611F6"/>
    <w:rsid w:val="00F61ADC"/>
    <w:rsid w:val="00F62C08"/>
    <w:rsid w:val="00F62F88"/>
    <w:rsid w:val="00F63A05"/>
    <w:rsid w:val="00F64737"/>
    <w:rsid w:val="00F6485C"/>
    <w:rsid w:val="00F64C74"/>
    <w:rsid w:val="00F650D7"/>
    <w:rsid w:val="00F656FA"/>
    <w:rsid w:val="00F65A07"/>
    <w:rsid w:val="00F65DCF"/>
    <w:rsid w:val="00F67C87"/>
    <w:rsid w:val="00F70071"/>
    <w:rsid w:val="00F703AB"/>
    <w:rsid w:val="00F70805"/>
    <w:rsid w:val="00F70B40"/>
    <w:rsid w:val="00F71479"/>
    <w:rsid w:val="00F7149A"/>
    <w:rsid w:val="00F71DC8"/>
    <w:rsid w:val="00F72942"/>
    <w:rsid w:val="00F72B3D"/>
    <w:rsid w:val="00F72BA2"/>
    <w:rsid w:val="00F737EC"/>
    <w:rsid w:val="00F75BCD"/>
    <w:rsid w:val="00F75C69"/>
    <w:rsid w:val="00F75D22"/>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87763"/>
    <w:rsid w:val="00F915BE"/>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A6E"/>
    <w:rsid w:val="00FA2C2C"/>
    <w:rsid w:val="00FA345A"/>
    <w:rsid w:val="00FA378C"/>
    <w:rsid w:val="00FA5EB5"/>
    <w:rsid w:val="00FA5F26"/>
    <w:rsid w:val="00FA60C9"/>
    <w:rsid w:val="00FA66AB"/>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196F"/>
    <w:rsid w:val="00FD19BD"/>
    <w:rsid w:val="00FD2795"/>
    <w:rsid w:val="00FD31B3"/>
    <w:rsid w:val="00FD391E"/>
    <w:rsid w:val="00FD4B4D"/>
    <w:rsid w:val="00FD54DB"/>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579"/>
    <w:rsid w:val="00FF37EE"/>
    <w:rsid w:val="00FF3878"/>
    <w:rsid w:val="00FF3E45"/>
    <w:rsid w:val="00FF3F06"/>
    <w:rsid w:val="00FF468B"/>
    <w:rsid w:val="00FF4837"/>
    <w:rsid w:val="00FF4FA8"/>
    <w:rsid w:val="00FF5093"/>
    <w:rsid w:val="00FF5807"/>
    <w:rsid w:val="00FF5890"/>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6737"/>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2"/>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2"/>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2"/>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2"/>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2"/>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371961">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991716051">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73355627">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70598030">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21714842">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s://urldefense.proofpoint.com/v2/url?u=http-3A__www.aabb.org_sa_Pages_Standards-2DPortal.aspx&amp;d=DwMGaQ&amp;c=4BTEw-1msHjOY4ITcFLmDM6JB8x6ZgbU2J24IH0HZLU&amp;r=7cILzPuRBLbKzC2zc3KRCLRdjdEmU0kNYiI0sJyyX_o&amp;m=xZjgBIpCUCEDhyBDvhTVS0G8tTvJAp9JcUY5x7IBLy4&amp;s=rKPcq9GxiY6LVGk9vFswzSAs40C3jJnDIstmEUxWU0I&amp;e=" TargetMode="External"/><Relationship Id="rId39" Type="http://schemas.openxmlformats.org/officeDocument/2006/relationships/hyperlink" Target="http://www.state.nj.us/treasury/purchase/directions.shtml" TargetMode="External"/><Relationship Id="rId21" Type="http://schemas.openxmlformats.org/officeDocument/2006/relationships/hyperlink" Target="http://www.njstart.gov" TargetMode="External"/><Relationship Id="rId34" Type="http://schemas.openxmlformats.org/officeDocument/2006/relationships/footer" Target="footer1.xml"/><Relationship Id="rId42" Type="http://schemas.openxmlformats.org/officeDocument/2006/relationships/hyperlink" Target="http://www.state.nj.us/treasury/purchase/ethics_guide.shtml" TargetMode="External"/><Relationship Id="rId47" Type="http://schemas.openxmlformats.org/officeDocument/2006/relationships/hyperlink" Target="http://www.state.nj.us/treasury/purchase/forms.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www.state.nj.us/treasury/purchase/njstart/vendor.shtml" TargetMode="External"/><Relationship Id="rId63" Type="http://schemas.openxmlformats.org/officeDocument/2006/relationships/hyperlink" Target="http://www.state.nj.us/treasury/purchase/forms/eo134/Chapter51.pdf" TargetMode="External"/><Relationship Id="rId68" Type="http://schemas.openxmlformats.org/officeDocument/2006/relationships/hyperlink" Target="http://www.state.nj.us/treasury/purchase/forms.shtml" TargetMode="External"/><Relationship Id="rId76" Type="http://schemas.openxmlformats.org/officeDocument/2006/relationships/hyperlink" Target="http://www.nj.gov/treasury/purchase/forms/Vendor_Timesheet.xls" TargetMode="External"/><Relationship Id="rId7" Type="http://schemas.openxmlformats.org/officeDocument/2006/relationships/customXml" Target="../customXml/item7.xml"/><Relationship Id="rId71" Type="http://schemas.openxmlformats.org/officeDocument/2006/relationships/hyperlink" Target="http://www.nj.gov/treasury/purchase/forms/AA_%20Supplement.pdf"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www.state.nj.us/treasury/purchase/njstart/vendor.shtml" TargetMode="External"/><Relationship Id="rId11" Type="http://schemas.openxmlformats.org/officeDocument/2006/relationships/styles" Target="styles.xml"/><Relationship Id="rId24" Type="http://schemas.openxmlformats.org/officeDocument/2006/relationships/hyperlink" Target="mailto:njstart@treas.nj.gov" TargetMode="External"/><Relationship Id="rId32" Type="http://schemas.openxmlformats.org/officeDocument/2006/relationships/hyperlink" Target="http://www.nj.gov/it/reviews/"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forms.shtml" TargetMode="External"/><Relationship Id="rId53" Type="http://schemas.openxmlformats.org/officeDocument/2006/relationships/hyperlink" Target="http://www.njstart.gov/" TargetMode="External"/><Relationship Id="rId58" Type="http://schemas.openxmlformats.org/officeDocument/2006/relationships/hyperlink" Target="http://www.nj.gov/it/ps/08-04-P1-NJOIT_130-00-01_Asset_Classification_Control_Procedure.pdf" TargetMode="External"/><Relationship Id="rId66" Type="http://schemas.openxmlformats.org/officeDocument/2006/relationships/hyperlink" Target="http://www.njstart.gov/" TargetMode="External"/><Relationship Id="rId74" Type="http://schemas.openxmlformats.org/officeDocument/2006/relationships/hyperlink" Target="https://nj.gov/labor/equalpay/equalpay.html" TargetMode="External"/><Relationship Id="rId79" Type="http://schemas.openxmlformats.org/officeDocument/2006/relationships/footer" Target="footer3.xml"/><Relationship Id="rId5" Type="http://schemas.openxmlformats.org/officeDocument/2006/relationships/customXml" Target="../customXml/item5.xml"/><Relationship Id="rId61" Type="http://schemas.openxmlformats.org/officeDocument/2006/relationships/hyperlink" Target="http://www.state.nj.us/treasury/omb/forms/index.shtml" TargetMode="External"/><Relationship Id="rId82" Type="http://schemas.openxmlformats.org/officeDocument/2006/relationships/theme" Target="theme/theme1.xm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csrc.nist.gov/publications/nistpubs/800-53-Rev3/sp800-53-rev3-final_updated-errata_05-01-2010.pdf"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mailto:NJSupplierReports@treas.nj.gov" TargetMode="External"/><Relationship Id="rId65" Type="http://schemas.openxmlformats.org/officeDocument/2006/relationships/hyperlink" Target="http://www.state.nj.us/treasury/purchase/forms.shtml" TargetMode="External"/><Relationship Id="rId73" Type="http://schemas.openxmlformats.org/officeDocument/2006/relationships/hyperlink" Target="http://www.elec.state.nj.us/" TargetMode="External"/><Relationship Id="rId78" Type="http://schemas.openxmlformats.org/officeDocument/2006/relationships/hyperlink" Target="http://careerconnections.nj.gov/careerconnections/for_businesses.shtml" TargetMode="External"/><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njstart.gov" TargetMode="External"/><Relationship Id="rId27" Type="http://schemas.openxmlformats.org/officeDocument/2006/relationships/hyperlink" Target="https://urldefense.proofpoint.com/v2/url?u=https-3A__cdn.ymaws.com_www.ashi-2Dhla.org_resource_resmgr_docs_accreditation_standards-5F_20180525-5F2018ashi-5Fstandardsa.pdf&amp;d=DwMGaQ&amp;c=4BTEw-1msHjOY4ITcFLmDM6JB8x6ZgbU2J24IH0HZLU&amp;r=7cILzPuRBLbKzC2zc3KRCLRdjdEmU0kNYiI0sJyyX_o&amp;m=xZjgBIpCUCEDhyBDvhTVS0G8tTvJAp9JcUY5x7IBLy4&amp;s=PGadZva78w7-DOBAb4vGen5aKdqCZMo4iqUvcZqBS88&amp;e=" TargetMode="External"/><Relationship Id="rId30" Type="http://schemas.openxmlformats.org/officeDocument/2006/relationships/hyperlink" Target="http://web.nvd.nist.gov/view/ncp/repository" TargetMode="External"/><Relationship Id="rId35" Type="http://schemas.openxmlformats.org/officeDocument/2006/relationships/footer" Target="footer2.xml"/><Relationship Id="rId43" Type="http://schemas.openxmlformats.org/officeDocument/2006/relationships/hyperlink" Target="http://www.state.nj.us/treasury/purchase/forms.shtml" TargetMode="External"/><Relationship Id="rId48" Type="http://schemas.openxmlformats.org/officeDocument/2006/relationships/hyperlink" Target="http://www.state.nj.us/treasury/purchase/njstart/vendor.shtml" TargetMode="External"/><Relationship Id="rId56" Type="http://schemas.openxmlformats.org/officeDocument/2006/relationships/hyperlink" Target="http://www.state.nj.us/treasury/purchase/njstart/vendor.shtml" TargetMode="External"/><Relationship Id="rId64" Type="http://schemas.openxmlformats.org/officeDocument/2006/relationships/hyperlink" Target="http://www.state.nj.us/treasury/purchase/forms/eo134/Chapter51.pdf" TargetMode="External"/><Relationship Id="rId69" Type="http://schemas.openxmlformats.org/officeDocument/2006/relationships/hyperlink" Target="http://www.njstart.gov/" TargetMode="External"/><Relationship Id="rId77" Type="http://schemas.openxmlformats.org/officeDocument/2006/relationships/hyperlink" Target="http://www.state.nj.us/treasury/contract_compliance" TargetMode="External"/><Relationship Id="rId8" Type="http://schemas.openxmlformats.org/officeDocument/2006/relationships/customXml" Target="../customXml/item8.xml"/><Relationship Id="rId51" Type="http://schemas.openxmlformats.org/officeDocument/2006/relationships/hyperlink" Target="http://www.state.nj.us/treasury/purchase/njstart/vendor.shtml" TargetMode="External"/><Relationship Id="rId72" Type="http://schemas.openxmlformats.org/officeDocument/2006/relationships/hyperlink" Target="http://www.state.nj.us/treasury/purchase/njstart/vendor.shtml" TargetMode="External"/><Relationship Id="rId80" Type="http://schemas.openxmlformats.org/officeDocument/2006/relationships/footer" Target="footer4.xm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state.nj.us/treasury/purchase/njstart/vendor.shtml" TargetMode="External"/><Relationship Id="rId33" Type="http://schemas.openxmlformats.org/officeDocument/2006/relationships/hyperlink" Target="http://www.state.nj.us/it/ps/Shared_IT_Architecture.pdf" TargetMode="External"/><Relationship Id="rId38" Type="http://schemas.openxmlformats.org/officeDocument/2006/relationships/hyperlink" Target="http://www.state.nj.us/treasury/purchase/njstart/vendor.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gov/it/ps/09-10-NJOIT_152_Disposal_and_Media_Sanitization_Policy.pdf" TargetMode="External"/><Relationship Id="rId67" Type="http://schemas.openxmlformats.org/officeDocument/2006/relationships/hyperlink" Target="http://www.state.nj.us/treasury/purchase/njstart/vendor.shtml" TargetMode="External"/><Relationship Id="rId20" Type="http://schemas.openxmlformats.org/officeDocument/2006/relationships/hyperlink" Target="https://nj.gov/labor/equalpay/equalpay.html"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njstart/vendor.shtml" TargetMode="External"/><Relationship Id="rId62" Type="http://schemas.openxmlformats.org/officeDocument/2006/relationships/hyperlink" Target="mailto:AAIUNIT@treas.nj.gov" TargetMode="External"/><Relationship Id="rId70" Type="http://schemas.openxmlformats.org/officeDocument/2006/relationships/hyperlink" Target="http://www.state.nj.us/treasury/purchase/njstart/vendor.shtml" TargetMode="External"/><Relationship Id="rId75" Type="http://schemas.openxmlformats.org/officeDocument/2006/relationships/hyperlink" Target="mailto:ccau.certificate@treas.nj.gov"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njstart/vendor.shtml" TargetMode="External"/><Relationship Id="rId36" Type="http://schemas.openxmlformats.org/officeDocument/2006/relationships/hyperlink" Target="http://www.state.nj.us/treasury/purchase/forms.shtml" TargetMode="External"/><Relationship Id="rId49" Type="http://schemas.openxmlformats.org/officeDocument/2006/relationships/hyperlink" Target="http://www.state.nj.us/treasury/revenue/busregcert.shtml" TargetMode="External"/><Relationship Id="rId57" Type="http://schemas.openxmlformats.org/officeDocument/2006/relationships/hyperlink" Target="http://www.state.nj.us/treasury/purchase/form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DXV2RQSVUS77-2605-386</_dlc_DocId>
    <_dlc_DocIdUrl xmlns="035e97a8-7486-4082-94c4-ab983c563e82">
      <Url>http://treassp/purchase/NJSTART Document Templates/_layouts/DocIdRedir.aspx?ID=DXV2RQSVUS77-2605-386</Url>
      <Description>DXV2RQSVUS77-2605-386</Description>
    </_dlc_DocIdUrl>
    <AverageRating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openxmlformats.org/package/2006/metadata/core-properties"/>
    <ds:schemaRef ds:uri="http://schemas.microsoft.com/office/2006/documentManagement/types"/>
    <ds:schemaRef ds:uri="http://schemas.microsoft.com/office/2006/metadata/properties"/>
    <ds:schemaRef ds:uri="http://purl.org/dc/elements/1.1/"/>
    <ds:schemaRef ds:uri="http://www.w3.org/XML/1998/namespace"/>
    <ds:schemaRef ds:uri="http://purl.org/dc/terms/"/>
    <ds:schemaRef ds:uri="http://schemas.microsoft.com/office/infopath/2007/PartnerControls"/>
    <ds:schemaRef ds:uri="http://purl.org/dc/dcmitype/"/>
    <ds:schemaRef ds:uri="035e97a8-7486-4082-94c4-ab983c563e82"/>
    <ds:schemaRef ds:uri="http://schemas.microsoft.com/sharepoint/v3"/>
  </ds:schemaRefs>
</ds:datastoreItem>
</file>

<file path=customXml/itemProps2.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5.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6.xml><?xml version="1.0" encoding="utf-8"?>
<ds:datastoreItem xmlns:ds="http://schemas.openxmlformats.org/officeDocument/2006/customXml" ds:itemID="{683C09CF-AF04-439C-A3B7-B1688A6EFEA2}">
  <ds:schemaRefs>
    <ds:schemaRef ds:uri="http://schemas.openxmlformats.org/officeDocument/2006/bibliography"/>
  </ds:schemaRefs>
</ds:datastoreItem>
</file>

<file path=customXml/itemProps7.xml><?xml version="1.0" encoding="utf-8"?>
<ds:datastoreItem xmlns:ds="http://schemas.openxmlformats.org/officeDocument/2006/customXml" ds:itemID="{EB97F924-52BF-47E4-B811-D1776ED8DC3A}">
  <ds:schemaRefs>
    <ds:schemaRef ds:uri="http://schemas.openxmlformats.org/officeDocument/2006/bibliography"/>
  </ds:schemaRefs>
</ds:datastoreItem>
</file>

<file path=customXml/itemProps8.xml><?xml version="1.0" encoding="utf-8"?>
<ds:datastoreItem xmlns:ds="http://schemas.openxmlformats.org/officeDocument/2006/customXml" ds:itemID="{FA31FF40-1890-474B-922C-ABE8DD001231}">
  <ds:schemaRefs>
    <ds:schemaRef ds:uri="http://schemas.openxmlformats.org/officeDocument/2006/bibliography"/>
  </ds:schemaRefs>
</ds:datastoreItem>
</file>

<file path=customXml/itemProps9.xml><?xml version="1.0" encoding="utf-8"?>
<ds:datastoreItem xmlns:ds="http://schemas.openxmlformats.org/officeDocument/2006/customXml" ds:itemID="{9E30F4EB-2681-40F9-88F1-93A01D8E5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6</Pages>
  <Words>42023</Words>
  <Characters>239533</Characters>
  <Application>Microsoft Office Word</Application>
  <DocSecurity>0</DocSecurity>
  <Lines>1996</Lines>
  <Paragraphs>561</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280995</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Regan, Rory</cp:lastModifiedBy>
  <cp:revision>5</cp:revision>
  <cp:lastPrinted>2019-01-08T18:01:00Z</cp:lastPrinted>
  <dcterms:created xsi:type="dcterms:W3CDTF">2019-04-10T15:23:00Z</dcterms:created>
  <dcterms:modified xsi:type="dcterms:W3CDTF">2019-04-10T16:32:00Z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07dac878-0bce-4835-b0fe-578475f2ac1f</vt:lpwstr>
  </property>
</Properties>
</file>