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FD5" w:rsidRPr="002420F8" w:rsidRDefault="000A7FD5" w:rsidP="000A7FD5">
      <w:pPr>
        <w:pStyle w:val="Heading3"/>
        <w:keepNext w:val="0"/>
        <w:jc w:val="center"/>
        <w:rPr>
          <w:rFonts w:ascii="Arial" w:hAnsi="Arial" w:cs="Arial"/>
          <w:b/>
          <w:sz w:val="20"/>
        </w:rPr>
      </w:pPr>
      <w:r>
        <w:rPr>
          <w:rFonts w:ascii="Arial" w:hAnsi="Arial" w:cs="Arial"/>
          <w:b/>
          <w:sz w:val="20"/>
        </w:rPr>
        <w:t>March 25, 2019</w:t>
      </w:r>
    </w:p>
    <w:p w:rsidR="000A7FD5" w:rsidRPr="008918DF" w:rsidRDefault="000A7FD5" w:rsidP="000A7FD5">
      <w:pPr>
        <w:rPr>
          <w:rFonts w:ascii="Arial" w:hAnsi="Arial" w:cs="Arial"/>
        </w:rPr>
      </w:pPr>
    </w:p>
    <w:p w:rsidR="000A7FD5" w:rsidRPr="008918DF" w:rsidRDefault="000A7FD5" w:rsidP="000A7FD5">
      <w:pPr>
        <w:rPr>
          <w:rFonts w:ascii="Arial" w:hAnsi="Arial" w:cs="Arial"/>
        </w:rPr>
      </w:pPr>
    </w:p>
    <w:p w:rsidR="000A7FD5" w:rsidRPr="008918DF" w:rsidRDefault="000A7FD5" w:rsidP="000A7FD5">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Vendors {Bidders} </w:t>
      </w:r>
    </w:p>
    <w:p w:rsidR="000A7FD5" w:rsidRPr="008918DF" w:rsidRDefault="000A7FD5" w:rsidP="000A7FD5">
      <w:pPr>
        <w:rPr>
          <w:rFonts w:ascii="Arial" w:hAnsi="Arial" w:cs="Arial"/>
        </w:rPr>
      </w:pPr>
    </w:p>
    <w:p w:rsidR="000A7FD5" w:rsidRPr="008918DF" w:rsidRDefault="000A7FD5" w:rsidP="000A7FD5">
      <w:pPr>
        <w:tabs>
          <w:tab w:val="left" w:pos="0"/>
        </w:tabs>
        <w:rPr>
          <w:rFonts w:ascii="Arial" w:hAnsi="Arial" w:cs="Arial"/>
        </w:rPr>
      </w:pPr>
    </w:p>
    <w:p w:rsidR="000A7FD5" w:rsidRPr="00D22C59" w:rsidRDefault="000A7FD5" w:rsidP="000A7FD5">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sidRPr="00D22C59">
        <w:rPr>
          <w:rFonts w:ascii="Arial" w:hAnsi="Arial" w:cs="Arial"/>
          <w:sz w:val="20"/>
        </w:rPr>
        <w:t>19DPP00334</w:t>
      </w:r>
    </w:p>
    <w:p w:rsidR="000A7FD5" w:rsidRPr="008918DF" w:rsidRDefault="000A7FD5" w:rsidP="000A7FD5">
      <w:pPr>
        <w:ind w:firstLine="720"/>
        <w:rPr>
          <w:rFonts w:ascii="Arial" w:hAnsi="Arial" w:cs="Arial"/>
          <w:b/>
        </w:rPr>
      </w:pPr>
      <w:r w:rsidRPr="00D22C59">
        <w:rPr>
          <w:rFonts w:ascii="Arial" w:hAnsi="Arial" w:cs="Arial"/>
          <w:b/>
        </w:rPr>
        <w:t>Vehicle T</w:t>
      </w:r>
      <w:r>
        <w:rPr>
          <w:rFonts w:ascii="Arial" w:hAnsi="Arial" w:cs="Arial"/>
          <w:b/>
        </w:rPr>
        <w:t>owing and Roadside Services</w:t>
      </w:r>
    </w:p>
    <w:p w:rsidR="000A7FD5" w:rsidRDefault="000A7FD5" w:rsidP="000A7FD5">
      <w:pPr>
        <w:ind w:firstLine="720"/>
        <w:rPr>
          <w:rFonts w:ascii="Arial" w:hAnsi="Arial" w:cs="Arial"/>
          <w:b/>
        </w:rPr>
      </w:pPr>
    </w:p>
    <w:p w:rsidR="000A7FD5" w:rsidRPr="008918DF" w:rsidRDefault="000A7FD5" w:rsidP="000A7FD5">
      <w:pPr>
        <w:ind w:firstLine="720"/>
        <w:rPr>
          <w:rFonts w:ascii="Arial" w:hAnsi="Arial" w:cs="Arial"/>
          <w:b/>
        </w:rPr>
      </w:pPr>
    </w:p>
    <w:p w:rsidR="000A7FD5" w:rsidRPr="00F54FCE" w:rsidRDefault="000A7FD5" w:rsidP="000A7FD5">
      <w:pPr>
        <w:tabs>
          <w:tab w:val="left" w:pos="0"/>
        </w:tabs>
        <w:outlineLvl w:val="0"/>
        <w:rPr>
          <w:rFonts w:ascii="Arial" w:hAnsi="Arial" w:cs="Arial"/>
        </w:rPr>
      </w:pPr>
      <w:r w:rsidRPr="008918DF">
        <w:rPr>
          <w:rFonts w:ascii="Arial" w:hAnsi="Arial" w:cs="Arial"/>
          <w:b/>
        </w:rPr>
        <w:tab/>
      </w:r>
      <w:r w:rsidRPr="00F54FCE">
        <w:rPr>
          <w:rFonts w:ascii="Arial" w:hAnsi="Arial" w:cs="Arial"/>
        </w:rPr>
        <w:t>Quote Submission Due Date: April 3, 2019 (2:00 p.m. Eastern Time)</w:t>
      </w:r>
    </w:p>
    <w:p w:rsidR="000A7FD5" w:rsidRPr="008918DF" w:rsidRDefault="000A7FD5" w:rsidP="000A7FD5">
      <w:pPr>
        <w:tabs>
          <w:tab w:val="left" w:pos="0"/>
        </w:tabs>
        <w:outlineLvl w:val="0"/>
        <w:rPr>
          <w:rFonts w:ascii="Arial" w:hAnsi="Arial" w:cs="Arial"/>
          <w:b/>
        </w:rPr>
      </w:pPr>
      <w:r>
        <w:rPr>
          <w:rFonts w:ascii="Arial" w:hAnsi="Arial" w:cs="Arial"/>
          <w:b/>
        </w:rPr>
        <w:tab/>
        <w:t xml:space="preserve">REVISED Quote </w:t>
      </w:r>
      <w:r w:rsidRPr="008918DF">
        <w:rPr>
          <w:rFonts w:ascii="Arial" w:hAnsi="Arial" w:cs="Arial"/>
          <w:b/>
        </w:rPr>
        <w:t xml:space="preserve">Submission Due Date: </w:t>
      </w:r>
      <w:r>
        <w:rPr>
          <w:rFonts w:ascii="Arial" w:hAnsi="Arial" w:cs="Arial"/>
          <w:b/>
          <w:u w:val="single"/>
        </w:rPr>
        <w:t>April 11</w:t>
      </w:r>
      <w:r w:rsidRPr="002D5BE7">
        <w:rPr>
          <w:rFonts w:ascii="Arial" w:hAnsi="Arial" w:cs="Arial"/>
          <w:b/>
          <w:u w:val="single"/>
        </w:rPr>
        <w:t>, 2019</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rsidR="000A7FD5" w:rsidRPr="008918DF" w:rsidRDefault="000A7FD5" w:rsidP="000A7FD5">
      <w:pPr>
        <w:tabs>
          <w:tab w:val="left" w:pos="0"/>
        </w:tabs>
        <w:outlineLvl w:val="0"/>
        <w:rPr>
          <w:rFonts w:ascii="Arial" w:hAnsi="Arial" w:cs="Arial"/>
          <w:b/>
        </w:rPr>
      </w:pPr>
    </w:p>
    <w:p w:rsidR="000A7FD5" w:rsidRDefault="000A7FD5" w:rsidP="000A7FD5"/>
    <w:p w:rsidR="000A7FD5" w:rsidRPr="008918DF" w:rsidRDefault="000A7FD5" w:rsidP="000A7FD5"/>
    <w:p w:rsidR="000A7FD5" w:rsidRPr="002D5BE7" w:rsidRDefault="000A7FD5" w:rsidP="000A7FD5">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2D5BE7">
        <w:rPr>
          <w:rFonts w:ascii="Arial" w:hAnsi="Arial" w:cs="Arial"/>
          <w:i w:val="0"/>
          <w:sz w:val="20"/>
        </w:rPr>
        <w:t>Amendment #</w:t>
      </w:r>
      <w:r>
        <w:rPr>
          <w:rFonts w:ascii="Arial" w:hAnsi="Arial" w:cs="Arial"/>
          <w:i w:val="0"/>
          <w:sz w:val="20"/>
        </w:rPr>
        <w:t>2</w:t>
      </w:r>
    </w:p>
    <w:p w:rsidR="000A7FD5" w:rsidRPr="002D5BE7" w:rsidRDefault="000A7FD5" w:rsidP="000A7FD5">
      <w:pPr>
        <w:tabs>
          <w:tab w:val="left" w:pos="0"/>
        </w:tabs>
        <w:rPr>
          <w:rFonts w:ascii="Arial" w:hAnsi="Arial" w:cs="Arial"/>
        </w:rPr>
      </w:pPr>
    </w:p>
    <w:p w:rsidR="000A7FD5" w:rsidRPr="002D5BE7" w:rsidRDefault="000A7FD5" w:rsidP="000A7FD5">
      <w:pPr>
        <w:tabs>
          <w:tab w:val="left" w:pos="0"/>
        </w:tabs>
        <w:rPr>
          <w:rFonts w:ascii="Arial" w:hAnsi="Arial" w:cs="Arial"/>
        </w:rPr>
      </w:pPr>
    </w:p>
    <w:p w:rsidR="000A7FD5" w:rsidRPr="008918DF" w:rsidRDefault="000A7FD5" w:rsidP="000A7FD5">
      <w:pPr>
        <w:tabs>
          <w:tab w:val="left" w:pos="0"/>
        </w:tabs>
        <w:jc w:val="both"/>
        <w:rPr>
          <w:rFonts w:ascii="Arial" w:hAnsi="Arial" w:cs="Arial"/>
        </w:rPr>
      </w:pPr>
      <w:r w:rsidRPr="002D5BE7">
        <w:rPr>
          <w:rFonts w:ascii="Arial" w:hAnsi="Arial" w:cs="Arial"/>
        </w:rPr>
        <w:t>The following constitutes Bid Amendment #</w:t>
      </w:r>
      <w:r>
        <w:rPr>
          <w:rFonts w:ascii="Arial" w:hAnsi="Arial" w:cs="Arial"/>
        </w:rPr>
        <w:t>2</w:t>
      </w:r>
      <w:r w:rsidRPr="002D5BE7">
        <w:rPr>
          <w:rFonts w:ascii="Arial" w:hAnsi="Arial" w:cs="Arial"/>
        </w:rPr>
        <w:t xml:space="preserve"> to the above referenced</w:t>
      </w:r>
      <w:r w:rsidRPr="008918DF">
        <w:rPr>
          <w:rFonts w:ascii="Arial" w:hAnsi="Arial" w:cs="Arial"/>
        </w:rPr>
        <w:t xml:space="preserve"> Bid S</w:t>
      </w:r>
      <w:r>
        <w:rPr>
          <w:rFonts w:ascii="Arial" w:hAnsi="Arial" w:cs="Arial"/>
        </w:rPr>
        <w:t>olicitation</w:t>
      </w:r>
      <w:r w:rsidRPr="008918DF">
        <w:rPr>
          <w:rFonts w:ascii="Arial" w:hAnsi="Arial" w:cs="Arial"/>
        </w:rPr>
        <w:t>:</w:t>
      </w:r>
    </w:p>
    <w:p w:rsidR="000A7FD5" w:rsidRPr="008918DF" w:rsidRDefault="000A7FD5" w:rsidP="000A7FD5">
      <w:pPr>
        <w:tabs>
          <w:tab w:val="left" w:pos="0"/>
        </w:tabs>
        <w:jc w:val="both"/>
        <w:rPr>
          <w:rFonts w:ascii="Arial" w:hAnsi="Arial" w:cs="Arial"/>
        </w:rPr>
      </w:pPr>
      <w:r w:rsidRPr="008918DF">
        <w:rPr>
          <w:rFonts w:ascii="Arial" w:hAnsi="Arial" w:cs="Arial"/>
        </w:rPr>
        <w:t xml:space="preserve">  </w:t>
      </w:r>
    </w:p>
    <w:p w:rsidR="000A7FD5" w:rsidRDefault="000A7FD5" w:rsidP="000A7FD5">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Pr>
          <w:rFonts w:ascii="Arial" w:hAnsi="Arial" w:cs="Arial"/>
        </w:rPr>
        <w:t>answers to questions;</w:t>
      </w:r>
    </w:p>
    <w:p w:rsidR="000A7FD5" w:rsidRDefault="000A7FD5" w:rsidP="000A7FD5">
      <w:pPr>
        <w:pStyle w:val="ListParagraph"/>
        <w:numPr>
          <w:ilvl w:val="0"/>
          <w:numId w:val="1"/>
        </w:numPr>
        <w:tabs>
          <w:tab w:val="left" w:pos="0"/>
        </w:tabs>
        <w:jc w:val="both"/>
        <w:rPr>
          <w:rFonts w:ascii="Arial" w:hAnsi="Arial" w:cs="Arial"/>
        </w:rPr>
      </w:pPr>
      <w:r>
        <w:rPr>
          <w:rFonts w:ascii="Arial" w:hAnsi="Arial" w:cs="Arial"/>
        </w:rPr>
        <w:t xml:space="preserve">Revises the Quote Submission Due Date to </w:t>
      </w:r>
      <w:r>
        <w:rPr>
          <w:rFonts w:ascii="Arial" w:hAnsi="Arial" w:cs="Arial"/>
          <w:b/>
          <w:u w:val="single"/>
        </w:rPr>
        <w:t>April 11</w:t>
      </w:r>
      <w:r w:rsidRPr="002D5BE7">
        <w:rPr>
          <w:rFonts w:ascii="Arial" w:hAnsi="Arial" w:cs="Arial"/>
          <w:b/>
          <w:u w:val="single"/>
        </w:rPr>
        <w:t>, 2019</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r>
        <w:rPr>
          <w:rFonts w:ascii="Arial" w:hAnsi="Arial" w:cs="Arial"/>
        </w:rPr>
        <w:t>;</w:t>
      </w:r>
    </w:p>
    <w:p w:rsidR="000A7FD5" w:rsidRDefault="000A7FD5" w:rsidP="000A7FD5">
      <w:pPr>
        <w:pStyle w:val="ListParagraph"/>
        <w:numPr>
          <w:ilvl w:val="0"/>
          <w:numId w:val="1"/>
        </w:numPr>
        <w:tabs>
          <w:tab w:val="left" w:pos="0"/>
        </w:tabs>
        <w:jc w:val="both"/>
        <w:rPr>
          <w:rFonts w:ascii="Arial" w:hAnsi="Arial" w:cs="Arial"/>
        </w:rPr>
      </w:pPr>
      <w:r>
        <w:rPr>
          <w:rFonts w:ascii="Arial" w:hAnsi="Arial" w:cs="Arial"/>
        </w:rPr>
        <w:t>The inclusion of the Revised Price Sheet. Any Vendor {Bidder} must submit the Revised Price Sheet with its Quote; and</w:t>
      </w:r>
    </w:p>
    <w:p w:rsidR="000A7FD5" w:rsidRPr="00E91318" w:rsidRDefault="000A7FD5" w:rsidP="000A7FD5">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w:t>
      </w:r>
      <w:r w:rsidRPr="007109DA">
        <w:rPr>
          <w:rFonts w:ascii="Arial" w:hAnsi="Arial" w:cs="Arial"/>
        </w:rPr>
        <w:t xml:space="preserve">please refer to the Revised Bid Solicitation </w:t>
      </w:r>
      <w:r>
        <w:rPr>
          <w:rFonts w:ascii="Arial" w:hAnsi="Arial" w:cs="Arial"/>
        </w:rPr>
        <w:t>titled “T2171 Revised Bid Solicitation 032519”.</w:t>
      </w:r>
    </w:p>
    <w:p w:rsidR="000A7FD5" w:rsidRPr="008918DF" w:rsidRDefault="000A7FD5" w:rsidP="000A7FD5">
      <w:pPr>
        <w:pStyle w:val="ListParagraph"/>
        <w:tabs>
          <w:tab w:val="left" w:pos="0"/>
        </w:tabs>
        <w:jc w:val="both"/>
        <w:rPr>
          <w:rFonts w:ascii="Arial" w:hAnsi="Arial" w:cs="Arial"/>
        </w:rPr>
      </w:pPr>
    </w:p>
    <w:p w:rsidR="000A7FD5" w:rsidRPr="008918DF" w:rsidRDefault="000A7FD5" w:rsidP="000A7FD5">
      <w:pPr>
        <w:tabs>
          <w:tab w:val="left" w:pos="0"/>
        </w:tabs>
        <w:jc w:val="both"/>
        <w:rPr>
          <w:rFonts w:ascii="Arial" w:hAnsi="Arial" w:cs="Arial"/>
        </w:rPr>
      </w:pPr>
    </w:p>
    <w:p w:rsidR="000A7FD5" w:rsidRPr="008918DF" w:rsidRDefault="000A7FD5" w:rsidP="000A7FD5">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rsidR="000A7FD5" w:rsidRPr="008918DF" w:rsidRDefault="000A7FD5" w:rsidP="000A7FD5">
      <w:pPr>
        <w:tabs>
          <w:tab w:val="left" w:pos="0"/>
        </w:tabs>
        <w:jc w:val="both"/>
        <w:rPr>
          <w:rFonts w:ascii="Arial" w:hAnsi="Arial" w:cs="Arial"/>
        </w:rPr>
      </w:pPr>
    </w:p>
    <w:p w:rsidR="000A7FD5" w:rsidRPr="008918DF" w:rsidRDefault="000A7FD5" w:rsidP="000A7FD5">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rsidR="000A7FD5" w:rsidRPr="008918DF" w:rsidRDefault="000A7FD5" w:rsidP="000A7FD5">
      <w:pPr>
        <w:tabs>
          <w:tab w:val="left" w:pos="0"/>
        </w:tabs>
        <w:jc w:val="both"/>
        <w:rPr>
          <w:rFonts w:ascii="Arial" w:hAnsi="Arial" w:cs="Arial"/>
        </w:rPr>
      </w:pPr>
    </w:p>
    <w:p w:rsidR="000A7FD5" w:rsidRPr="008918DF" w:rsidRDefault="000A7FD5" w:rsidP="000A7FD5">
      <w:pPr>
        <w:tabs>
          <w:tab w:val="left" w:pos="0"/>
        </w:tabs>
        <w:outlineLvl w:val="0"/>
        <w:rPr>
          <w:rFonts w:ascii="Arial" w:hAnsi="Arial" w:cs="Arial"/>
          <w:b/>
          <w:u w:val="single"/>
        </w:rPr>
      </w:pPr>
      <w:r w:rsidRPr="008918DF">
        <w:rPr>
          <w:rFonts w:ascii="Arial" w:hAnsi="Arial" w:cs="Arial"/>
        </w:rPr>
        <w:br w:type="page"/>
      </w:r>
    </w:p>
    <w:p w:rsidR="000A7FD5" w:rsidRPr="008918DF" w:rsidRDefault="000A7FD5" w:rsidP="000A7FD5">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Pr="00D22C59">
        <w:rPr>
          <w:rFonts w:ascii="Arial" w:hAnsi="Arial" w:cs="Arial"/>
          <w:sz w:val="20"/>
        </w:rPr>
        <w:t>#19DPP00334</w:t>
      </w:r>
    </w:p>
    <w:p w:rsidR="000A7FD5" w:rsidRPr="008918DF" w:rsidRDefault="000A7FD5" w:rsidP="000A7FD5">
      <w:pPr>
        <w:jc w:val="center"/>
        <w:rPr>
          <w:rFonts w:ascii="Arial" w:hAnsi="Arial" w:cs="Arial"/>
          <w:b/>
        </w:rPr>
      </w:pPr>
      <w:r>
        <w:rPr>
          <w:rFonts w:ascii="Arial" w:hAnsi="Arial" w:cs="Arial"/>
          <w:b/>
        </w:rPr>
        <w:t>Vehicle Towing and Roadside Services</w:t>
      </w:r>
    </w:p>
    <w:p w:rsidR="000A7FD5" w:rsidRDefault="000A7FD5" w:rsidP="000A7FD5">
      <w:pPr>
        <w:tabs>
          <w:tab w:val="left" w:pos="0"/>
        </w:tabs>
        <w:jc w:val="center"/>
        <w:outlineLvl w:val="0"/>
        <w:rPr>
          <w:rFonts w:ascii="Arial" w:hAnsi="Arial" w:cs="Arial"/>
          <w:b/>
        </w:rPr>
      </w:pPr>
    </w:p>
    <w:p w:rsidR="000A7FD5" w:rsidRDefault="000A7FD5" w:rsidP="000A7FD5">
      <w:pPr>
        <w:pStyle w:val="Heading4"/>
        <w:tabs>
          <w:tab w:val="left" w:pos="0"/>
        </w:tabs>
        <w:rPr>
          <w:rFonts w:ascii="Arial" w:hAnsi="Arial" w:cs="Arial"/>
          <w:b/>
          <w:i/>
          <w:sz w:val="20"/>
          <w:u w:val="single"/>
        </w:rPr>
      </w:pPr>
      <w:r>
        <w:rPr>
          <w:rFonts w:ascii="Arial" w:hAnsi="Arial" w:cs="Arial"/>
          <w:b/>
          <w:sz w:val="20"/>
        </w:rPr>
        <w:t>Answers to Questions</w:t>
      </w:r>
    </w:p>
    <w:p w:rsidR="000A7FD5" w:rsidRDefault="000A7FD5" w:rsidP="000A7FD5">
      <w:pPr>
        <w:tabs>
          <w:tab w:val="left" w:pos="0"/>
        </w:tabs>
        <w:rPr>
          <w:rFonts w:ascii="Arial" w:hAnsi="Arial" w:cs="Arial"/>
        </w:rPr>
      </w:pPr>
    </w:p>
    <w:p w:rsidR="000A7FD5" w:rsidRDefault="000A7FD5" w:rsidP="000A7FD5">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rsidR="000A7FD5" w:rsidRDefault="000A7FD5" w:rsidP="000A7FD5">
      <w:pPr>
        <w:tabs>
          <w:tab w:val="left" w:pos="0"/>
        </w:tabs>
        <w:jc w:val="both"/>
        <w:rPr>
          <w:rFonts w:ascii="Arial" w:hAnsi="Arial" w:cs="Arial"/>
        </w:rPr>
      </w:pPr>
    </w:p>
    <w:p w:rsidR="000A7FD5" w:rsidRDefault="000A7FD5" w:rsidP="000A7FD5">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0A7FD5" w:rsidTr="00F54FCE">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A7FD5" w:rsidRDefault="000A7FD5" w:rsidP="00F54FCE">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0A7FD5" w:rsidRDefault="000A7FD5" w:rsidP="00F54FCE">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0A7FD5" w:rsidRDefault="000A7FD5" w:rsidP="00F54FCE">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A7FD5" w:rsidRDefault="000A7FD5" w:rsidP="00F54FCE">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A7FD5" w:rsidTr="00F54FCE">
        <w:tc>
          <w:tcPr>
            <w:tcW w:w="877" w:type="dxa"/>
            <w:tcBorders>
              <w:top w:val="single" w:sz="4" w:space="0" w:color="auto"/>
              <w:left w:val="single" w:sz="4" w:space="0" w:color="auto"/>
              <w:bottom w:val="single" w:sz="4" w:space="0" w:color="auto"/>
              <w:right w:val="single" w:sz="4" w:space="0" w:color="auto"/>
            </w:tcBorders>
            <w:hideMark/>
          </w:tcPr>
          <w:p w:rsidR="000A7FD5" w:rsidRDefault="000A7FD5" w:rsidP="00F54FCE">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r w:rsidRPr="004B36B5">
              <w:rPr>
                <w:rFonts w:ascii="Arial" w:hAnsi="Arial" w:cs="Arial"/>
                <w:b/>
                <w:color w:val="000000"/>
                <w:sz w:val="18"/>
                <w:szCs w:val="18"/>
                <w:shd w:val="clear" w:color="auto" w:fill="FFFFFF"/>
              </w:rPr>
              <w:t>When trying to open a Portable Document Format (PDF) document I am receiving an error message and are unable to access the PDF document. How should I proceed?</w:t>
            </w:r>
            <w:r w:rsidRPr="004B36B5">
              <w:rPr>
                <w:rFonts w:ascii="Arial" w:hAnsi="Arial" w:cs="Arial"/>
                <w:color w:val="000000"/>
                <w:sz w:val="18"/>
                <w:szCs w:val="18"/>
                <w:shd w:val="clear" w:color="auto" w:fill="FFFFFF"/>
              </w:rPr>
              <w:t xml:space="preserve"> </w:t>
            </w: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r w:rsidRPr="004B36B5">
              <w:rPr>
                <w:rFonts w:ascii="Arial" w:hAnsi="Arial" w:cs="Arial"/>
                <w:color w:val="000000"/>
                <w:sz w:val="18"/>
                <w:szCs w:val="18"/>
                <w:shd w:val="clear" w:color="auto" w:fill="FFFFFF"/>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0A7FD5" w:rsidRPr="004B36B5" w:rsidRDefault="000A7FD5" w:rsidP="00F54FCE">
            <w:pPr>
              <w:tabs>
                <w:tab w:val="left" w:pos="0"/>
              </w:tabs>
              <w:overflowPunct w:val="0"/>
              <w:autoSpaceDE w:val="0"/>
              <w:autoSpaceDN w:val="0"/>
              <w:adjustRightInd w:val="0"/>
              <w:rPr>
                <w:rFonts w:ascii="Arial" w:hAnsi="Arial" w:cs="Arial"/>
              </w:rPr>
            </w:pPr>
          </w:p>
        </w:tc>
      </w:tr>
      <w:tr w:rsidR="000A7FD5" w:rsidTr="00F54FCE">
        <w:tc>
          <w:tcPr>
            <w:tcW w:w="877" w:type="dxa"/>
            <w:tcBorders>
              <w:top w:val="single" w:sz="4" w:space="0" w:color="auto"/>
              <w:left w:val="single" w:sz="4" w:space="0" w:color="auto"/>
              <w:bottom w:val="single" w:sz="4" w:space="0" w:color="auto"/>
              <w:right w:val="single" w:sz="4" w:space="0" w:color="auto"/>
            </w:tcBorders>
            <w:hideMark/>
          </w:tcPr>
          <w:p w:rsidR="000A7FD5" w:rsidRDefault="000A7FD5" w:rsidP="00F54FC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rsidR="000A7FD5" w:rsidRPr="00E23C07" w:rsidRDefault="000A7FD5" w:rsidP="00F54FCE">
            <w:pPr>
              <w:tabs>
                <w:tab w:val="left" w:pos="0"/>
              </w:tabs>
              <w:overflowPunct w:val="0"/>
              <w:autoSpaceDE w:val="0"/>
              <w:autoSpaceDN w:val="0"/>
              <w:adjustRightInd w:val="0"/>
              <w:rPr>
                <w:rFonts w:ascii="Arial" w:hAnsi="Arial" w:cs="Arial"/>
                <w:b/>
                <w:sz w:val="18"/>
                <w:szCs w:val="18"/>
              </w:rPr>
            </w:pPr>
            <w:r w:rsidRPr="00E23C07">
              <w:rPr>
                <w:rFonts w:ascii="Arial" w:hAnsi="Arial" w:cs="Arial"/>
                <w:b/>
                <w:sz w:val="18"/>
                <w:szCs w:val="18"/>
              </w:rPr>
              <w:t>Should I check that I have properly completed and attached all of the required documents with my submitted Quote?</w:t>
            </w:r>
          </w:p>
          <w:p w:rsidR="000A7FD5" w:rsidRPr="00E23C07" w:rsidRDefault="000A7FD5" w:rsidP="00F54FCE">
            <w:pPr>
              <w:tabs>
                <w:tab w:val="left" w:pos="0"/>
              </w:tabs>
              <w:overflowPunct w:val="0"/>
              <w:autoSpaceDE w:val="0"/>
              <w:autoSpaceDN w:val="0"/>
              <w:adjustRightInd w:val="0"/>
              <w:rPr>
                <w:rFonts w:ascii="Arial" w:hAnsi="Arial" w:cs="Arial"/>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sidRPr="00E23C07">
              <w:rPr>
                <w:rFonts w:ascii="Arial" w:hAnsi="Arial" w:cs="Arial"/>
                <w:sz w:val="18"/>
                <w:szCs w:val="18"/>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p>
          <w:p w:rsidR="000A7FD5" w:rsidRPr="009D1ADE" w:rsidRDefault="000A7FD5" w:rsidP="00F54FCE">
            <w:pPr>
              <w:tabs>
                <w:tab w:val="left" w:pos="0"/>
              </w:tabs>
              <w:overflowPunct w:val="0"/>
              <w:autoSpaceDE w:val="0"/>
              <w:autoSpaceDN w:val="0"/>
              <w:adjustRightInd w:val="0"/>
            </w:pPr>
          </w:p>
        </w:tc>
      </w:tr>
      <w:tr w:rsidR="000A7FD5" w:rsidTr="00F54FCE">
        <w:tc>
          <w:tcPr>
            <w:tcW w:w="877"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t>Section 1.4.7.1</w:t>
            </w:r>
          </w:p>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t>Quote Withdrawal Prior to Quote Opening</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0A7FD5" w:rsidRPr="00F54FCE" w:rsidRDefault="000A7FD5" w:rsidP="00F54FCE">
            <w:pPr>
              <w:tabs>
                <w:tab w:val="left" w:pos="0"/>
              </w:tabs>
              <w:overflowPunct w:val="0"/>
              <w:autoSpaceDE w:val="0"/>
              <w:autoSpaceDN w:val="0"/>
              <w:adjustRightInd w:val="0"/>
              <w:rPr>
                <w:rFonts w:ascii="Arial" w:hAnsi="Arial" w:cs="Arial"/>
                <w:b/>
                <w:color w:val="000000"/>
                <w:sz w:val="18"/>
                <w:szCs w:val="18"/>
                <w:shd w:val="clear" w:color="auto" w:fill="FFFFFF"/>
              </w:rPr>
            </w:pPr>
            <w:r w:rsidRPr="00F54FCE">
              <w:rPr>
                <w:rFonts w:ascii="Arial" w:hAnsi="Arial" w:cs="Arial"/>
                <w:b/>
                <w:color w:val="000000"/>
                <w:sz w:val="18"/>
                <w:szCs w:val="18"/>
                <w:shd w:val="clear" w:color="auto" w:fill="FFFFFF"/>
              </w:rPr>
              <w:t xml:space="preserve">I submitted a Quote already, </w:t>
            </w:r>
            <w:r>
              <w:rPr>
                <w:rFonts w:ascii="Arial" w:hAnsi="Arial" w:cs="Arial"/>
                <w:b/>
                <w:color w:val="000000"/>
                <w:sz w:val="18"/>
                <w:szCs w:val="18"/>
                <w:shd w:val="clear" w:color="auto" w:fill="FFFFFF"/>
              </w:rPr>
              <w:t>am I still able to submit an updated or revised Quote?</w:t>
            </w: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r>
              <w:rPr>
                <w:rFonts w:ascii="Arial" w:hAnsi="Arial" w:cs="Arial"/>
                <w:color w:val="000000"/>
                <w:sz w:val="18"/>
                <w:szCs w:val="18"/>
                <w:shd w:val="clear" w:color="auto" w:fill="FFFFFF"/>
              </w:rPr>
              <w:t>Yes. Please refer to Section 1.4.7.1 of the Bid Solicitation, which states the following:</w:t>
            </w: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p>
          <w:p w:rsidR="000A7FD5" w:rsidRPr="00F54FCE" w:rsidRDefault="000A7FD5" w:rsidP="00F54FCE">
            <w:pPr>
              <w:keepNext/>
              <w:rPr>
                <w:rFonts w:ascii="Arial" w:hAnsi="Arial" w:cs="Arial"/>
                <w:sz w:val="18"/>
              </w:rPr>
            </w:pPr>
            <w:r w:rsidRPr="00F54FCE">
              <w:rPr>
                <w:rStyle w:val="IntenseEmphasis"/>
                <w:rFonts w:ascii="Arial" w:hAnsi="Arial" w:cs="Arial"/>
                <w:color w:val="00B050"/>
                <w:sz w:val="18"/>
                <w:u w:val="single"/>
              </w:rPr>
              <w:t>NJ</w:t>
            </w:r>
            <w:r w:rsidRPr="00F54FCE">
              <w:rPr>
                <w:rStyle w:val="IntenseEmphasis"/>
                <w:rFonts w:ascii="Arial" w:hAnsi="Arial" w:cs="Arial"/>
                <w:color w:val="0070C0"/>
                <w:sz w:val="18"/>
                <w:u w:val="single"/>
              </w:rPr>
              <w:t>START</w:t>
            </w:r>
            <w:r w:rsidRPr="00F54FCE">
              <w:rPr>
                <w:rFonts w:ascii="Arial" w:hAnsi="Arial" w:cs="Arial"/>
                <w:sz w:val="18"/>
              </w:rPr>
              <w:t xml:space="preserve">: A </w:t>
            </w:r>
            <w:r w:rsidRPr="00F54FCE">
              <w:rPr>
                <w:rFonts w:ascii="Arial" w:hAnsi="Arial" w:cs="Arial"/>
                <w:sz w:val="18"/>
                <w:szCs w:val="22"/>
              </w:rPr>
              <w:t>Vendor {Bidder}</w:t>
            </w:r>
            <w:r w:rsidRPr="00F54FCE">
              <w:rPr>
                <w:rFonts w:ascii="Arial" w:hAnsi="Arial" w:cs="Arial"/>
                <w:sz w:val="18"/>
              </w:rPr>
              <w:t xml:space="preserve"> may withdraw its Quote submission in </w:t>
            </w:r>
            <w:r w:rsidRPr="00F54FCE">
              <w:rPr>
                <w:rStyle w:val="IntenseEmphasis"/>
                <w:rFonts w:ascii="Arial" w:hAnsi="Arial" w:cs="Arial"/>
                <w:color w:val="00B050"/>
                <w:sz w:val="18"/>
              </w:rPr>
              <w:t>NJ</w:t>
            </w:r>
            <w:r w:rsidRPr="00F54FCE">
              <w:rPr>
                <w:rStyle w:val="IntenseEmphasis"/>
                <w:rFonts w:ascii="Arial" w:hAnsi="Arial" w:cs="Arial"/>
                <w:color w:val="0070C0"/>
                <w:sz w:val="18"/>
              </w:rPr>
              <w:t>START</w:t>
            </w:r>
            <w:r w:rsidRPr="00F54FCE">
              <w:rPr>
                <w:rFonts w:ascii="Arial" w:hAnsi="Arial" w:cs="Arial"/>
                <w:sz w:val="18"/>
              </w:rPr>
              <w:t xml:space="preserve"> prior to the Quote opening; however, </w:t>
            </w:r>
            <w:r w:rsidRPr="00F54FCE">
              <w:rPr>
                <w:rFonts w:ascii="Arial" w:hAnsi="Arial" w:cs="Arial"/>
                <w:sz w:val="18"/>
                <w:szCs w:val="22"/>
              </w:rPr>
              <w:t>Vendors {Bidders}</w:t>
            </w:r>
            <w:r w:rsidRPr="00F54FCE">
              <w:rPr>
                <w:rFonts w:ascii="Arial" w:hAnsi="Arial" w:cs="Arial"/>
                <w:sz w:val="18"/>
              </w:rPr>
              <w:t xml:space="preserve"> should note that while withdrawn </w:t>
            </w:r>
            <w:r w:rsidRPr="00F54FCE">
              <w:rPr>
                <w:rStyle w:val="IntenseEmphasis"/>
                <w:rFonts w:ascii="Arial" w:hAnsi="Arial" w:cs="Arial"/>
                <w:color w:val="00B050"/>
                <w:sz w:val="18"/>
              </w:rPr>
              <w:t>NJ</w:t>
            </w:r>
            <w:r w:rsidRPr="00F54FCE">
              <w:rPr>
                <w:rStyle w:val="IntenseEmphasis"/>
                <w:rFonts w:ascii="Arial" w:hAnsi="Arial" w:cs="Arial"/>
                <w:color w:val="0070C0"/>
                <w:sz w:val="18"/>
              </w:rPr>
              <w:t>START</w:t>
            </w:r>
            <w:r w:rsidRPr="00F54FCE">
              <w:rPr>
                <w:rFonts w:ascii="Arial" w:hAnsi="Arial" w:cs="Arial"/>
                <w:sz w:val="18"/>
              </w:rPr>
              <w:t xml:space="preserve"> Quotes remain viewable 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5" w:history="1">
              <w:r w:rsidRPr="00F54FCE">
                <w:rPr>
                  <w:rStyle w:val="Hyperlink"/>
                  <w:rFonts w:ascii="Arial" w:eastAsiaTheme="minorHAnsi" w:hAnsi="Arial" w:cs="Arial"/>
                  <w:sz w:val="18"/>
                </w:rPr>
                <w:t>NJSTART Vendor Support Page</w:t>
              </w:r>
            </w:hyperlink>
            <w:r w:rsidRPr="00F54FCE">
              <w:rPr>
                <w:rStyle w:val="Hyperlink"/>
                <w:rFonts w:ascii="Arial" w:eastAsiaTheme="minorHAnsi" w:hAnsi="Arial" w:cs="Arial"/>
                <w:sz w:val="18"/>
              </w:rPr>
              <w:t xml:space="preserve">.  </w:t>
            </w:r>
          </w:p>
          <w:p w:rsidR="000A7FD5" w:rsidRPr="00F54FCE" w:rsidRDefault="000A7FD5" w:rsidP="00F54FCE">
            <w:pPr>
              <w:rPr>
                <w:rFonts w:ascii="Arial" w:hAnsi="Arial" w:cs="Arial"/>
                <w:sz w:val="18"/>
              </w:rPr>
            </w:pPr>
          </w:p>
          <w:p w:rsidR="000A7FD5" w:rsidRPr="00F54FCE" w:rsidRDefault="000A7FD5" w:rsidP="00F54FCE">
            <w:pPr>
              <w:rPr>
                <w:rFonts w:ascii="Arial" w:hAnsi="Arial" w:cs="Arial"/>
                <w:sz w:val="18"/>
              </w:rPr>
            </w:pPr>
            <w:r w:rsidRPr="00F54FCE">
              <w:rPr>
                <w:rFonts w:ascii="Arial" w:hAnsi="Arial" w:cs="Arial"/>
                <w:b/>
                <w:sz w:val="18"/>
                <w:u w:val="single"/>
              </w:rPr>
              <w:t>Hard Copy</w:t>
            </w:r>
            <w:r w:rsidRPr="00F54FCE">
              <w:rPr>
                <w:rFonts w:ascii="Arial" w:hAnsi="Arial" w:cs="Arial"/>
                <w:sz w:val="18"/>
              </w:rPr>
              <w:t xml:space="preserve">: A </w:t>
            </w:r>
            <w:r w:rsidRPr="00F54FCE">
              <w:rPr>
                <w:rFonts w:ascii="Arial" w:hAnsi="Arial" w:cs="Arial"/>
                <w:sz w:val="18"/>
                <w:szCs w:val="22"/>
              </w:rPr>
              <w:t>Vendor {Bidder}</w:t>
            </w:r>
            <w:r w:rsidRPr="00F54FCE">
              <w:rPr>
                <w:rFonts w:ascii="Arial" w:hAnsi="Arial" w:cs="Arial"/>
                <w:sz w:val="18"/>
              </w:rPr>
              <w:t xml:space="preserve"> may request that its hard copy Quote be withdrawn prior to the Quote opening.  Such request must be made, in writing, to the Supervisor of the Proposal Review Unit at the address provided in Section 1.4.7.2 below.  The Vendor {Bidder} may submit a revised Quote as long as the Quote is received prior to the announced date and time for Quote submission and at the place specified. </w:t>
            </w:r>
          </w:p>
          <w:p w:rsidR="000A7FD5" w:rsidRPr="00F54FCE"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p>
        </w:tc>
      </w:tr>
      <w:tr w:rsidR="000A7FD5" w:rsidTr="00F54FCE">
        <w:tc>
          <w:tcPr>
            <w:tcW w:w="877"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t xml:space="preserve">4.3.2 Hard Copy Submission </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r w:rsidRPr="004B36B5">
              <w:rPr>
                <w:rFonts w:ascii="Arial" w:hAnsi="Arial" w:cs="Arial"/>
                <w:b/>
                <w:color w:val="000000"/>
                <w:sz w:val="18"/>
                <w:szCs w:val="18"/>
                <w:shd w:val="clear" w:color="auto" w:fill="FFFFFF"/>
              </w:rPr>
              <w:t>I will be dropping off the bid package instead of electronically, what is the address I would be delivering to?</w:t>
            </w:r>
            <w:r w:rsidRPr="004B36B5">
              <w:rPr>
                <w:rFonts w:ascii="Arial" w:hAnsi="Arial" w:cs="Arial"/>
                <w:color w:val="000000"/>
                <w:sz w:val="18"/>
                <w:szCs w:val="18"/>
                <w:shd w:val="clear" w:color="auto" w:fill="FFFFFF"/>
              </w:rPr>
              <w:t xml:space="preserve"> </w:t>
            </w: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r w:rsidRPr="004B36B5">
              <w:rPr>
                <w:rFonts w:ascii="Arial" w:hAnsi="Arial" w:cs="Arial"/>
                <w:color w:val="000000"/>
                <w:sz w:val="18"/>
                <w:szCs w:val="18"/>
                <w:shd w:val="clear" w:color="auto" w:fill="FFFFFF"/>
              </w:rPr>
              <w:t>This information can be found in the Bid Solicitation under Section 4.3.2</w:t>
            </w:r>
            <w:r>
              <w:rPr>
                <w:rFonts w:ascii="Arial" w:hAnsi="Arial" w:cs="Arial"/>
                <w:color w:val="000000"/>
                <w:sz w:val="18"/>
                <w:szCs w:val="18"/>
                <w:shd w:val="clear" w:color="auto" w:fill="FFFFFF"/>
              </w:rPr>
              <w:t>,</w:t>
            </w:r>
            <w:r w:rsidRPr="004B36B5">
              <w:rPr>
                <w:rFonts w:ascii="Arial" w:hAnsi="Arial" w:cs="Arial"/>
                <w:color w:val="000000"/>
                <w:sz w:val="18"/>
                <w:szCs w:val="18"/>
                <w:shd w:val="clear" w:color="auto" w:fill="FFFFFF"/>
              </w:rPr>
              <w:t xml:space="preserve"> Hard Copy Submission: </w:t>
            </w: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r>
              <w:rPr>
                <w:rFonts w:ascii="Arial" w:hAnsi="Arial" w:cs="Arial"/>
                <w:color w:val="000000"/>
                <w:sz w:val="18"/>
                <w:szCs w:val="18"/>
                <w:shd w:val="clear" w:color="auto" w:fill="FFFFFF"/>
              </w:rPr>
              <w:lastRenderedPageBreak/>
              <w:t>A h</w:t>
            </w:r>
            <w:r w:rsidRPr="00AF3FA9">
              <w:rPr>
                <w:rFonts w:ascii="Arial" w:hAnsi="Arial" w:cs="Arial"/>
                <w:color w:val="000000"/>
                <w:sz w:val="18"/>
                <w:szCs w:val="18"/>
                <w:shd w:val="clear" w:color="auto" w:fill="FFFFFF"/>
              </w:rPr>
              <w:t xml:space="preserve">ard copy Quote must be submitted to the physical location noted below: </w:t>
            </w: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p>
          <w:p w:rsidR="000A7FD5" w:rsidRPr="00AF3FA9" w:rsidRDefault="000A7FD5" w:rsidP="00F54FCE">
            <w:pPr>
              <w:tabs>
                <w:tab w:val="left" w:pos="0"/>
              </w:tabs>
              <w:overflowPunct w:val="0"/>
              <w:autoSpaceDE w:val="0"/>
              <w:autoSpaceDN w:val="0"/>
              <w:adjustRightInd w:val="0"/>
              <w:jc w:val="center"/>
              <w:rPr>
                <w:rFonts w:ascii="Arial" w:hAnsi="Arial" w:cs="Arial"/>
                <w:color w:val="000000"/>
                <w:sz w:val="18"/>
                <w:szCs w:val="18"/>
                <w:shd w:val="clear" w:color="auto" w:fill="FFFFFF"/>
              </w:rPr>
            </w:pPr>
            <w:r w:rsidRPr="00AF3FA9">
              <w:rPr>
                <w:rFonts w:ascii="Arial" w:hAnsi="Arial" w:cs="Arial"/>
                <w:color w:val="000000"/>
                <w:sz w:val="18"/>
                <w:szCs w:val="18"/>
                <w:shd w:val="clear" w:color="auto" w:fill="FFFFFF"/>
              </w:rPr>
              <w:t>PROPOSAL RECEIVING ROOM – 9TH FLOOR</w:t>
            </w:r>
          </w:p>
          <w:p w:rsidR="000A7FD5" w:rsidRPr="00AF3FA9" w:rsidRDefault="000A7FD5" w:rsidP="00F54FCE">
            <w:pPr>
              <w:tabs>
                <w:tab w:val="left" w:pos="0"/>
              </w:tabs>
              <w:overflowPunct w:val="0"/>
              <w:autoSpaceDE w:val="0"/>
              <w:autoSpaceDN w:val="0"/>
              <w:adjustRightInd w:val="0"/>
              <w:jc w:val="center"/>
              <w:rPr>
                <w:rFonts w:ascii="Arial" w:hAnsi="Arial" w:cs="Arial"/>
                <w:color w:val="000000"/>
                <w:sz w:val="18"/>
                <w:szCs w:val="18"/>
                <w:shd w:val="clear" w:color="auto" w:fill="FFFFFF"/>
              </w:rPr>
            </w:pPr>
            <w:r w:rsidRPr="00AF3FA9">
              <w:rPr>
                <w:rFonts w:ascii="Arial" w:hAnsi="Arial" w:cs="Arial"/>
                <w:color w:val="000000"/>
                <w:sz w:val="18"/>
                <w:szCs w:val="18"/>
                <w:shd w:val="clear" w:color="auto" w:fill="FFFFFF"/>
              </w:rPr>
              <w:t>DIVISION OF PURCHASE AND PROPERTY</w:t>
            </w:r>
          </w:p>
          <w:p w:rsidR="000A7FD5" w:rsidRPr="00AF3FA9" w:rsidRDefault="000A7FD5" w:rsidP="00F54FCE">
            <w:pPr>
              <w:tabs>
                <w:tab w:val="left" w:pos="0"/>
              </w:tabs>
              <w:overflowPunct w:val="0"/>
              <w:autoSpaceDE w:val="0"/>
              <w:autoSpaceDN w:val="0"/>
              <w:adjustRightInd w:val="0"/>
              <w:jc w:val="center"/>
              <w:rPr>
                <w:rFonts w:ascii="Arial" w:hAnsi="Arial" w:cs="Arial"/>
                <w:color w:val="000000"/>
                <w:sz w:val="18"/>
                <w:szCs w:val="18"/>
                <w:shd w:val="clear" w:color="auto" w:fill="FFFFFF"/>
              </w:rPr>
            </w:pPr>
            <w:r w:rsidRPr="00AF3FA9">
              <w:rPr>
                <w:rFonts w:ascii="Arial" w:hAnsi="Arial" w:cs="Arial"/>
                <w:color w:val="000000"/>
                <w:sz w:val="18"/>
                <w:szCs w:val="18"/>
                <w:shd w:val="clear" w:color="auto" w:fill="FFFFFF"/>
              </w:rPr>
              <w:t>DEPARTMENT OF THE TREASURY</w:t>
            </w:r>
          </w:p>
          <w:p w:rsidR="000A7FD5" w:rsidRPr="00AF3FA9" w:rsidRDefault="000A7FD5" w:rsidP="00F54FCE">
            <w:pPr>
              <w:tabs>
                <w:tab w:val="left" w:pos="0"/>
              </w:tabs>
              <w:overflowPunct w:val="0"/>
              <w:autoSpaceDE w:val="0"/>
              <w:autoSpaceDN w:val="0"/>
              <w:adjustRightInd w:val="0"/>
              <w:jc w:val="center"/>
              <w:rPr>
                <w:rFonts w:ascii="Arial" w:hAnsi="Arial" w:cs="Arial"/>
                <w:color w:val="000000"/>
                <w:sz w:val="18"/>
                <w:szCs w:val="18"/>
                <w:shd w:val="clear" w:color="auto" w:fill="FFFFFF"/>
              </w:rPr>
            </w:pPr>
            <w:r w:rsidRPr="00AF3FA9">
              <w:rPr>
                <w:rFonts w:ascii="Arial" w:hAnsi="Arial" w:cs="Arial"/>
                <w:color w:val="000000"/>
                <w:sz w:val="18"/>
                <w:szCs w:val="18"/>
                <w:shd w:val="clear" w:color="auto" w:fill="FFFFFF"/>
              </w:rPr>
              <w:t>33 WEST STATE STREET, P.O. BOX 230</w:t>
            </w:r>
          </w:p>
          <w:p w:rsidR="000A7FD5" w:rsidRDefault="000A7FD5" w:rsidP="00F54FCE">
            <w:pPr>
              <w:tabs>
                <w:tab w:val="left" w:pos="0"/>
              </w:tabs>
              <w:overflowPunct w:val="0"/>
              <w:autoSpaceDE w:val="0"/>
              <w:autoSpaceDN w:val="0"/>
              <w:adjustRightInd w:val="0"/>
              <w:jc w:val="center"/>
              <w:rPr>
                <w:rFonts w:ascii="Arial" w:hAnsi="Arial" w:cs="Arial"/>
                <w:color w:val="000000"/>
                <w:sz w:val="18"/>
                <w:szCs w:val="18"/>
                <w:shd w:val="clear" w:color="auto" w:fill="FFFFFF"/>
              </w:rPr>
            </w:pPr>
            <w:r w:rsidRPr="00AF3FA9">
              <w:rPr>
                <w:rFonts w:ascii="Arial" w:hAnsi="Arial" w:cs="Arial"/>
                <w:color w:val="000000"/>
                <w:sz w:val="18"/>
                <w:szCs w:val="18"/>
                <w:shd w:val="clear" w:color="auto" w:fill="FFFFFF"/>
              </w:rPr>
              <w:t>TRENTON, NJ 08625-0230</w:t>
            </w:r>
          </w:p>
          <w:p w:rsidR="000A7FD5" w:rsidRDefault="000A7FD5" w:rsidP="00F54FCE">
            <w:pPr>
              <w:tabs>
                <w:tab w:val="left" w:pos="0"/>
              </w:tabs>
              <w:overflowPunct w:val="0"/>
              <w:autoSpaceDE w:val="0"/>
              <w:autoSpaceDN w:val="0"/>
              <w:adjustRightInd w:val="0"/>
              <w:rPr>
                <w:rFonts w:ascii="Arial" w:hAnsi="Arial" w:cs="Arial"/>
              </w:rPr>
            </w:pPr>
          </w:p>
          <w:p w:rsidR="000A7FD5" w:rsidRPr="00336902" w:rsidRDefault="000A7FD5" w:rsidP="00F54FCE">
            <w:pPr>
              <w:rPr>
                <w:rFonts w:ascii="Arial" w:hAnsi="Arial" w:cs="Arial"/>
                <w:sz w:val="18"/>
              </w:rPr>
            </w:pPr>
            <w:r w:rsidRPr="00336902">
              <w:rPr>
                <w:rFonts w:ascii="Arial" w:hAnsi="Arial" w:cs="Arial"/>
                <w:sz w:val="18"/>
              </w:rPr>
              <w:t>Directions to the Division are available on the web at:</w:t>
            </w:r>
            <w:r w:rsidRPr="00336902">
              <w:rPr>
                <w:rFonts w:ascii="Arial" w:hAnsi="Arial" w:cs="Arial"/>
                <w:b/>
                <w:sz w:val="18"/>
              </w:rPr>
              <w:t xml:space="preserve"> </w:t>
            </w:r>
            <w:hyperlink r:id="rId6" w:history="1">
              <w:r w:rsidRPr="00336902">
                <w:rPr>
                  <w:rStyle w:val="Hyperlink"/>
                  <w:rFonts w:ascii="Arial" w:hAnsi="Arial" w:cs="Arial"/>
                  <w:sz w:val="18"/>
                </w:rPr>
                <w:t>http://www.state.nj.us/treasury/purchase/directions.shtml</w:t>
              </w:r>
            </w:hyperlink>
            <w:r w:rsidRPr="00336902">
              <w:rPr>
                <w:rFonts w:ascii="Arial" w:hAnsi="Arial" w:cs="Arial"/>
                <w:sz w:val="18"/>
              </w:rPr>
              <w:t>.</w:t>
            </w:r>
          </w:p>
          <w:p w:rsidR="000A7FD5" w:rsidRDefault="000A7FD5" w:rsidP="00F54FCE">
            <w:pPr>
              <w:tabs>
                <w:tab w:val="left" w:pos="0"/>
              </w:tabs>
              <w:overflowPunct w:val="0"/>
              <w:autoSpaceDE w:val="0"/>
              <w:autoSpaceDN w:val="0"/>
              <w:adjustRightInd w:val="0"/>
              <w:rPr>
                <w:rFonts w:ascii="Arial" w:hAnsi="Arial" w:cs="Arial"/>
              </w:rPr>
            </w:pPr>
          </w:p>
          <w:p w:rsidR="000A7FD5" w:rsidRPr="004B36B5" w:rsidRDefault="000A7FD5" w:rsidP="00F54FCE">
            <w:pPr>
              <w:tabs>
                <w:tab w:val="left" w:pos="0"/>
              </w:tabs>
              <w:overflowPunct w:val="0"/>
              <w:autoSpaceDE w:val="0"/>
              <w:autoSpaceDN w:val="0"/>
              <w:adjustRightInd w:val="0"/>
              <w:rPr>
                <w:rFonts w:ascii="Arial" w:hAnsi="Arial" w:cs="Arial"/>
                <w:b/>
                <w:color w:val="000000"/>
                <w:sz w:val="18"/>
                <w:szCs w:val="18"/>
                <w:shd w:val="clear" w:color="auto" w:fill="FFFFFF"/>
              </w:rPr>
            </w:pPr>
          </w:p>
        </w:tc>
      </w:tr>
      <w:tr w:rsidR="000A7FD5" w:rsidTr="00F54FCE">
        <w:tc>
          <w:tcPr>
            <w:tcW w:w="877"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t>4.3.2 Hard Copy Submission &amp; 4.4 Quote Content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0A7FD5" w:rsidRPr="00E23C07" w:rsidRDefault="000A7FD5" w:rsidP="00F54FCE">
            <w:pPr>
              <w:tabs>
                <w:tab w:val="left" w:pos="0"/>
              </w:tabs>
              <w:overflowPunct w:val="0"/>
              <w:autoSpaceDE w:val="0"/>
              <w:autoSpaceDN w:val="0"/>
              <w:adjustRightInd w:val="0"/>
              <w:rPr>
                <w:rFonts w:ascii="Arial" w:hAnsi="Arial" w:cs="Arial"/>
                <w:b/>
                <w:sz w:val="18"/>
                <w:szCs w:val="18"/>
              </w:rPr>
            </w:pPr>
            <w:r>
              <w:rPr>
                <w:rFonts w:ascii="Arial" w:hAnsi="Arial" w:cs="Arial"/>
                <w:b/>
                <w:sz w:val="18"/>
                <w:szCs w:val="18"/>
              </w:rPr>
              <w:t xml:space="preserve">Some bids require several duplicate packages for submission. How many do you require? </w:t>
            </w:r>
            <w:r w:rsidRPr="00E23C07">
              <w:rPr>
                <w:rFonts w:ascii="Arial" w:hAnsi="Arial" w:cs="Arial"/>
                <w:b/>
                <w:sz w:val="18"/>
                <w:szCs w:val="18"/>
              </w:rPr>
              <w:t xml:space="preserve"> </w:t>
            </w:r>
          </w:p>
          <w:p w:rsidR="000A7FD5" w:rsidRPr="00E23C07" w:rsidRDefault="000A7FD5" w:rsidP="00F54FCE">
            <w:pPr>
              <w:tabs>
                <w:tab w:val="left" w:pos="0"/>
              </w:tabs>
              <w:overflowPunct w:val="0"/>
              <w:autoSpaceDE w:val="0"/>
              <w:autoSpaceDN w:val="0"/>
              <w:adjustRightInd w:val="0"/>
              <w:rPr>
                <w:rFonts w:ascii="Arial" w:hAnsi="Arial" w:cs="Arial"/>
                <w:b/>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Pr>
                <w:rFonts w:ascii="Arial" w:hAnsi="Arial" w:cs="Arial"/>
                <w:sz w:val="18"/>
                <w:szCs w:val="18"/>
              </w:rPr>
              <w:t xml:space="preserve">Please refer to Section 4.3 of the Revised Bid Solicitation for submission instructions. </w:t>
            </w:r>
          </w:p>
          <w:p w:rsidR="000A7FD5" w:rsidRDefault="000A7FD5" w:rsidP="00F54FCE">
            <w:pPr>
              <w:tabs>
                <w:tab w:val="left" w:pos="0"/>
              </w:tabs>
              <w:overflowPunct w:val="0"/>
              <w:autoSpaceDE w:val="0"/>
              <w:autoSpaceDN w:val="0"/>
              <w:adjustRightInd w:val="0"/>
              <w:rPr>
                <w:rFonts w:ascii="Arial" w:hAnsi="Arial" w:cs="Arial"/>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Pr>
                <w:rFonts w:ascii="Arial" w:hAnsi="Arial" w:cs="Arial"/>
                <w:sz w:val="18"/>
                <w:szCs w:val="18"/>
              </w:rPr>
              <w:t>If submitting a hard copy Quote, the Vendor {Bidder} must submit the following, as specified by Section 4.3.2 of the Revised Bid Solicitation:</w:t>
            </w:r>
          </w:p>
          <w:p w:rsidR="000A7FD5" w:rsidRDefault="000A7FD5" w:rsidP="00F54FCE">
            <w:pPr>
              <w:tabs>
                <w:tab w:val="left" w:pos="0"/>
              </w:tabs>
              <w:overflowPunct w:val="0"/>
              <w:autoSpaceDE w:val="0"/>
              <w:autoSpaceDN w:val="0"/>
              <w:adjustRightInd w:val="0"/>
              <w:rPr>
                <w:rFonts w:ascii="Arial" w:hAnsi="Arial" w:cs="Arial"/>
                <w:sz w:val="18"/>
                <w:szCs w:val="18"/>
              </w:rPr>
            </w:pPr>
          </w:p>
          <w:p w:rsidR="000A7FD5" w:rsidRPr="00AF3FA9" w:rsidRDefault="000A7FD5" w:rsidP="00F54FCE">
            <w:pPr>
              <w:tabs>
                <w:tab w:val="left" w:pos="0"/>
              </w:tabs>
              <w:overflowPunct w:val="0"/>
              <w:autoSpaceDE w:val="0"/>
              <w:autoSpaceDN w:val="0"/>
              <w:adjustRightInd w:val="0"/>
              <w:rPr>
                <w:rFonts w:ascii="Arial" w:hAnsi="Arial" w:cs="Arial"/>
                <w:sz w:val="18"/>
                <w:szCs w:val="18"/>
              </w:rPr>
            </w:pPr>
            <w:r>
              <w:rPr>
                <w:rFonts w:ascii="Arial" w:hAnsi="Arial" w:cs="Arial"/>
                <w:sz w:val="18"/>
                <w:szCs w:val="18"/>
              </w:rPr>
              <w:t>“</w:t>
            </w:r>
            <w:r w:rsidRPr="00AF3FA9">
              <w:rPr>
                <w:rFonts w:ascii="Arial" w:hAnsi="Arial" w:cs="Arial"/>
                <w:sz w:val="18"/>
                <w:szCs w:val="18"/>
              </w:rPr>
              <w:t>A.</w:t>
            </w:r>
            <w:r w:rsidRPr="00AF3FA9">
              <w:rPr>
                <w:rFonts w:ascii="Arial" w:hAnsi="Arial" w:cs="Arial"/>
                <w:sz w:val="18"/>
                <w:szCs w:val="18"/>
              </w:rPr>
              <w:tab/>
              <w:t xml:space="preserve">One (1) complete Quote, comprising all volumes and including original, physical signature, clearly marked as the “ORIGINAL” Quote; </w:t>
            </w:r>
          </w:p>
          <w:p w:rsidR="000A7FD5" w:rsidRPr="00AF3FA9" w:rsidRDefault="000A7FD5" w:rsidP="00F54FCE">
            <w:pPr>
              <w:tabs>
                <w:tab w:val="left" w:pos="0"/>
              </w:tabs>
              <w:overflowPunct w:val="0"/>
              <w:autoSpaceDE w:val="0"/>
              <w:autoSpaceDN w:val="0"/>
              <w:adjustRightInd w:val="0"/>
              <w:rPr>
                <w:rFonts w:ascii="Arial" w:hAnsi="Arial" w:cs="Arial"/>
                <w:sz w:val="18"/>
                <w:szCs w:val="18"/>
              </w:rPr>
            </w:pPr>
          </w:p>
          <w:p w:rsidR="000A7FD5" w:rsidRPr="00AF3FA9" w:rsidRDefault="000A7FD5" w:rsidP="00F54FCE">
            <w:pPr>
              <w:tabs>
                <w:tab w:val="left" w:pos="0"/>
              </w:tabs>
              <w:overflowPunct w:val="0"/>
              <w:autoSpaceDE w:val="0"/>
              <w:autoSpaceDN w:val="0"/>
              <w:adjustRightInd w:val="0"/>
              <w:rPr>
                <w:rFonts w:ascii="Arial" w:hAnsi="Arial" w:cs="Arial"/>
                <w:sz w:val="18"/>
                <w:szCs w:val="18"/>
              </w:rPr>
            </w:pPr>
            <w:r w:rsidRPr="00AF3FA9">
              <w:rPr>
                <w:rFonts w:ascii="Arial" w:hAnsi="Arial" w:cs="Arial"/>
                <w:sz w:val="18"/>
                <w:szCs w:val="18"/>
              </w:rPr>
              <w:t>B.</w:t>
            </w:r>
            <w:r w:rsidRPr="00AF3FA9">
              <w:rPr>
                <w:rFonts w:ascii="Arial" w:hAnsi="Arial" w:cs="Arial"/>
                <w:sz w:val="18"/>
                <w:szCs w:val="18"/>
              </w:rPr>
              <w:tab/>
              <w:t>One (1) complete and exact ELECTRONIC copy of the original Quote in PDF file format on CD, DVD, or USB Drive. These should be cover to cover copies, and should not be password protected. THE STATE-SUPPLIED PRICE SHEET (VOLUME 3) SHALL NOT BE INCLUDED ON THIS ELECTRONIC COPY; and</w:t>
            </w:r>
          </w:p>
          <w:p w:rsidR="000A7FD5" w:rsidRPr="00AF3FA9" w:rsidRDefault="000A7FD5" w:rsidP="00F54FCE">
            <w:pPr>
              <w:tabs>
                <w:tab w:val="left" w:pos="0"/>
              </w:tabs>
              <w:overflowPunct w:val="0"/>
              <w:autoSpaceDE w:val="0"/>
              <w:autoSpaceDN w:val="0"/>
              <w:adjustRightInd w:val="0"/>
              <w:rPr>
                <w:rFonts w:ascii="Arial" w:hAnsi="Arial" w:cs="Arial"/>
                <w:sz w:val="18"/>
                <w:szCs w:val="18"/>
              </w:rPr>
            </w:pPr>
          </w:p>
          <w:p w:rsidR="000A7FD5" w:rsidRPr="00AF3FA9" w:rsidRDefault="000A7FD5" w:rsidP="00F54FCE">
            <w:pPr>
              <w:tabs>
                <w:tab w:val="left" w:pos="0"/>
              </w:tabs>
              <w:overflowPunct w:val="0"/>
              <w:autoSpaceDE w:val="0"/>
              <w:autoSpaceDN w:val="0"/>
              <w:adjustRightInd w:val="0"/>
              <w:rPr>
                <w:rFonts w:ascii="Arial" w:hAnsi="Arial" w:cs="Arial"/>
                <w:sz w:val="18"/>
                <w:szCs w:val="18"/>
              </w:rPr>
            </w:pPr>
            <w:r w:rsidRPr="00AF3FA9">
              <w:rPr>
                <w:rFonts w:ascii="Arial" w:hAnsi="Arial" w:cs="Arial"/>
                <w:sz w:val="18"/>
                <w:szCs w:val="18"/>
              </w:rPr>
              <w:t>C.</w:t>
            </w:r>
            <w:r w:rsidRPr="00AF3FA9">
              <w:rPr>
                <w:rFonts w:ascii="Arial" w:hAnsi="Arial" w:cs="Arial"/>
                <w:sz w:val="18"/>
                <w:szCs w:val="18"/>
              </w:rPr>
              <w:tab/>
              <w:t>One (1) complete and exact ELECTRONIC copy of the original State-Supplied Price Sheet (Volume 3) in Microsoft Excel file format on CD, DVD, or USB Drive . This should be a cover to cover copy, and should not be password protected.</w:t>
            </w:r>
          </w:p>
          <w:p w:rsidR="000A7FD5" w:rsidRPr="00AF3FA9" w:rsidRDefault="000A7FD5" w:rsidP="00F54FCE">
            <w:pPr>
              <w:tabs>
                <w:tab w:val="left" w:pos="0"/>
              </w:tabs>
              <w:overflowPunct w:val="0"/>
              <w:autoSpaceDE w:val="0"/>
              <w:autoSpaceDN w:val="0"/>
              <w:adjustRightInd w:val="0"/>
              <w:rPr>
                <w:rFonts w:ascii="Arial" w:hAnsi="Arial" w:cs="Arial"/>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sidRPr="00AF3FA9">
              <w:rPr>
                <w:rFonts w:ascii="Arial" w:hAnsi="Arial" w:cs="Arial"/>
                <w:sz w:val="18"/>
                <w:szCs w:val="18"/>
              </w:rPr>
              <w:t>THE EXTERIOR OF ALL QUOTE PACKAGES SHALL BE LABELED WITH THE BID SOLICITATION IDENTIFICATION NUMBER AND THE FINAL QUOTE SUBMISSION DATE OR RISK NOT BEING RECEIVED IN TIME.</w:t>
            </w:r>
            <w:r>
              <w:rPr>
                <w:rFonts w:ascii="Arial" w:hAnsi="Arial" w:cs="Arial"/>
                <w:sz w:val="18"/>
                <w:szCs w:val="18"/>
              </w:rPr>
              <w:t>”</w:t>
            </w:r>
          </w:p>
          <w:p w:rsidR="000A7FD5" w:rsidRDefault="000A7FD5" w:rsidP="00F54FCE">
            <w:pPr>
              <w:tabs>
                <w:tab w:val="left" w:pos="0"/>
              </w:tabs>
              <w:overflowPunct w:val="0"/>
              <w:autoSpaceDE w:val="0"/>
              <w:autoSpaceDN w:val="0"/>
              <w:adjustRightInd w:val="0"/>
              <w:rPr>
                <w:rFonts w:ascii="Arial" w:hAnsi="Arial" w:cs="Arial"/>
                <w:sz w:val="18"/>
                <w:szCs w:val="18"/>
              </w:rPr>
            </w:pPr>
          </w:p>
          <w:p w:rsidR="000A7FD5" w:rsidRPr="004B36B5" w:rsidRDefault="000A7FD5" w:rsidP="00F54FCE">
            <w:pPr>
              <w:tabs>
                <w:tab w:val="left" w:pos="0"/>
              </w:tabs>
              <w:overflowPunct w:val="0"/>
              <w:autoSpaceDE w:val="0"/>
              <w:autoSpaceDN w:val="0"/>
              <w:adjustRightInd w:val="0"/>
              <w:rPr>
                <w:rFonts w:ascii="Arial" w:hAnsi="Arial" w:cs="Arial"/>
                <w:b/>
                <w:color w:val="000000"/>
                <w:sz w:val="18"/>
                <w:szCs w:val="18"/>
                <w:shd w:val="clear" w:color="auto" w:fill="FFFFFF"/>
              </w:rPr>
            </w:pPr>
          </w:p>
        </w:tc>
      </w:tr>
      <w:tr w:rsidR="000A7FD5" w:rsidTr="00F54FCE">
        <w:tc>
          <w:tcPr>
            <w:tcW w:w="877" w:type="dxa"/>
            <w:tcBorders>
              <w:top w:val="single" w:sz="4" w:space="0" w:color="auto"/>
              <w:left w:val="single" w:sz="4" w:space="0" w:color="auto"/>
              <w:bottom w:val="single" w:sz="4" w:space="0" w:color="auto"/>
              <w:right w:val="single" w:sz="4" w:space="0" w:color="auto"/>
            </w:tcBorders>
            <w:hideMark/>
          </w:tcPr>
          <w:p w:rsidR="000A7FD5" w:rsidRDefault="000A7FD5" w:rsidP="00F54FCE">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overflowPunct w:val="0"/>
              <w:autoSpaceDE w:val="0"/>
              <w:autoSpaceDN w:val="0"/>
              <w:adjustRightInd w:val="0"/>
              <w:jc w:val="center"/>
              <w:rPr>
                <w:rFonts w:ascii="Arial" w:hAnsi="Arial" w:cs="Arial"/>
                <w:sz w:val="18"/>
                <w:szCs w:val="18"/>
              </w:rPr>
            </w:pPr>
            <w:r>
              <w:rPr>
                <w:rFonts w:ascii="Arial" w:hAnsi="Arial" w:cs="Arial"/>
              </w:rPr>
              <w:t>Section 4.4.1.3</w:t>
            </w:r>
          </w:p>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t xml:space="preserve">Subcontractor Utilization Plan </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r w:rsidRPr="004B36B5">
              <w:rPr>
                <w:rFonts w:ascii="Arial" w:hAnsi="Arial" w:cs="Arial"/>
                <w:b/>
                <w:color w:val="000000"/>
                <w:sz w:val="18"/>
                <w:szCs w:val="18"/>
                <w:shd w:val="clear" w:color="auto" w:fill="FFFFFF"/>
              </w:rPr>
              <w:t>Do I need to fill out the plan if I am not using subcontractors, and if not should I put n/a and still put with bid package?</w:t>
            </w:r>
            <w:r w:rsidRPr="004B36B5">
              <w:rPr>
                <w:rFonts w:ascii="Arial" w:hAnsi="Arial" w:cs="Arial"/>
                <w:color w:val="000000"/>
                <w:sz w:val="18"/>
                <w:szCs w:val="18"/>
                <w:shd w:val="clear" w:color="auto" w:fill="FFFFFF"/>
              </w:rPr>
              <w:t xml:space="preserve"> </w:t>
            </w: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p>
          <w:p w:rsidR="000A7FD5" w:rsidRDefault="000A7FD5" w:rsidP="00F54FCE">
            <w:pPr>
              <w:tabs>
                <w:tab w:val="left" w:pos="0"/>
              </w:tabs>
              <w:overflowPunct w:val="0"/>
              <w:autoSpaceDE w:val="0"/>
              <w:autoSpaceDN w:val="0"/>
              <w:adjustRightInd w:val="0"/>
              <w:rPr>
                <w:rFonts w:ascii="Arial" w:hAnsi="Arial" w:cs="Arial"/>
                <w:color w:val="000000"/>
                <w:sz w:val="18"/>
                <w:szCs w:val="18"/>
                <w:shd w:val="clear" w:color="auto" w:fill="FFFFFF"/>
              </w:rPr>
            </w:pPr>
            <w:r w:rsidRPr="004B36B5">
              <w:rPr>
                <w:rFonts w:ascii="Arial" w:hAnsi="Arial" w:cs="Arial"/>
                <w:color w:val="000000"/>
                <w:sz w:val="18"/>
                <w:szCs w:val="18"/>
                <w:shd w:val="clear" w:color="auto" w:fill="FFFFFF"/>
              </w:rPr>
              <w:t>No</w:t>
            </w:r>
            <w:r>
              <w:rPr>
                <w:rFonts w:ascii="Arial" w:hAnsi="Arial" w:cs="Arial"/>
                <w:color w:val="000000"/>
                <w:sz w:val="18"/>
                <w:szCs w:val="18"/>
                <w:shd w:val="clear" w:color="auto" w:fill="FFFFFF"/>
              </w:rPr>
              <w:t xml:space="preserve">. A Subcontractor Utilization Plan is only required if the Vendor {Bidder} is intending to use a Subcontractor. Please refer to Section 4.4.1.3 of the Revised Bid Solicitation.  </w:t>
            </w:r>
          </w:p>
          <w:p w:rsidR="000A7FD5" w:rsidRPr="004B36B5" w:rsidRDefault="000A7FD5" w:rsidP="00F54FCE">
            <w:pPr>
              <w:tabs>
                <w:tab w:val="left" w:pos="0"/>
              </w:tabs>
              <w:overflowPunct w:val="0"/>
              <w:autoSpaceDE w:val="0"/>
              <w:autoSpaceDN w:val="0"/>
              <w:adjustRightInd w:val="0"/>
              <w:rPr>
                <w:rFonts w:ascii="Arial" w:hAnsi="Arial" w:cs="Arial"/>
              </w:rPr>
            </w:pPr>
          </w:p>
        </w:tc>
      </w:tr>
      <w:tr w:rsidR="000A7FD5" w:rsidTr="00F54FCE">
        <w:tc>
          <w:tcPr>
            <w:tcW w:w="877"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t>Section 4.4.1.4.1 Small Business Set-Aside Blanket P.O.</w:t>
            </w:r>
          </w:p>
          <w:p w:rsidR="000A7FD5" w:rsidRDefault="000A7FD5" w:rsidP="00F54FCE">
            <w:pPr>
              <w:tabs>
                <w:tab w:val="left" w:pos="0"/>
              </w:tabs>
              <w:overflowPunct w:val="0"/>
              <w:autoSpaceDE w:val="0"/>
              <w:autoSpaceDN w:val="0"/>
              <w:adjustRightInd w:val="0"/>
              <w:jc w:val="center"/>
              <w:rPr>
                <w:rFonts w:ascii="Arial" w:hAnsi="Arial" w:cs="Arial"/>
              </w:rPr>
            </w:pPr>
          </w:p>
          <w:p w:rsidR="000A7FD5" w:rsidRDefault="000A7FD5" w:rsidP="00F54FCE">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rsidR="000A7FD5" w:rsidRDefault="000A7FD5" w:rsidP="00F54FCE">
            <w:pPr>
              <w:tabs>
                <w:tab w:val="left" w:pos="0"/>
              </w:tabs>
              <w:overflowPunct w:val="0"/>
              <w:autoSpaceDE w:val="0"/>
              <w:autoSpaceDN w:val="0"/>
              <w:adjustRightInd w:val="0"/>
              <w:rPr>
                <w:rFonts w:ascii="Arial" w:hAnsi="Arial" w:cs="Arial"/>
                <w:b/>
                <w:sz w:val="18"/>
                <w:szCs w:val="18"/>
              </w:rPr>
            </w:pPr>
            <w:r>
              <w:rPr>
                <w:rFonts w:ascii="Arial" w:hAnsi="Arial" w:cs="Arial"/>
                <w:b/>
                <w:sz w:val="18"/>
                <w:szCs w:val="18"/>
              </w:rPr>
              <w:t>My firm has always been a small business. Is it really necessary for me to be registered in order to submit a bid?</w:t>
            </w:r>
          </w:p>
          <w:p w:rsidR="000A7FD5" w:rsidRDefault="000A7FD5" w:rsidP="00F54FCE">
            <w:pPr>
              <w:tabs>
                <w:tab w:val="left" w:pos="0"/>
              </w:tabs>
              <w:overflowPunct w:val="0"/>
              <w:autoSpaceDE w:val="0"/>
              <w:autoSpaceDN w:val="0"/>
              <w:adjustRightInd w:val="0"/>
              <w:rPr>
                <w:rFonts w:ascii="Arial" w:hAnsi="Arial" w:cs="Arial"/>
                <w:b/>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sidRPr="00336902">
              <w:rPr>
                <w:rFonts w:ascii="Arial" w:hAnsi="Arial" w:cs="Arial"/>
                <w:sz w:val="18"/>
                <w:szCs w:val="18"/>
              </w:rPr>
              <w:t xml:space="preserve">YES. </w:t>
            </w:r>
            <w:r>
              <w:rPr>
                <w:rFonts w:ascii="Arial" w:hAnsi="Arial" w:cs="Arial"/>
                <w:sz w:val="18"/>
                <w:szCs w:val="18"/>
              </w:rPr>
              <w:t xml:space="preserve">The Vendor {Bidder} must be registered as a qualifying small business with the Division </w:t>
            </w:r>
            <w:r w:rsidRPr="00323F8C">
              <w:rPr>
                <w:rFonts w:ascii="Arial" w:hAnsi="Arial" w:cs="Arial"/>
                <w:sz w:val="18"/>
                <w:szCs w:val="18"/>
              </w:rPr>
              <w:t>of Revenue and Enterprise Services, Small Business Registration and M/WBE Certification Services Unit by the date the Quote is received and opened.</w:t>
            </w:r>
            <w:r>
              <w:t xml:space="preserve"> </w:t>
            </w:r>
            <w:r w:rsidRPr="00323F8C">
              <w:rPr>
                <w:rFonts w:ascii="Arial" w:hAnsi="Arial" w:cs="Arial"/>
                <w:sz w:val="18"/>
                <w:szCs w:val="18"/>
              </w:rPr>
              <w:t>Evidence that the Vendor {Bidder} has registered as a small business should be submitted with the Quote.</w:t>
            </w:r>
          </w:p>
          <w:p w:rsidR="000A7FD5" w:rsidRDefault="000A7FD5" w:rsidP="00F54FCE">
            <w:pPr>
              <w:tabs>
                <w:tab w:val="left" w:pos="0"/>
              </w:tabs>
              <w:overflowPunct w:val="0"/>
              <w:autoSpaceDE w:val="0"/>
              <w:autoSpaceDN w:val="0"/>
              <w:adjustRightInd w:val="0"/>
              <w:rPr>
                <w:rFonts w:ascii="Arial" w:hAnsi="Arial" w:cs="Arial"/>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Pr>
                <w:rFonts w:ascii="Arial" w:hAnsi="Arial" w:cs="Arial"/>
                <w:sz w:val="18"/>
                <w:szCs w:val="18"/>
              </w:rPr>
              <w:t xml:space="preserve">Please refer to Section 4.4.1.4.1 for more information related to this Bid Solicitation’s Small Business Set-Aside requirements. </w:t>
            </w:r>
          </w:p>
          <w:p w:rsidR="000A7FD5" w:rsidRDefault="000A7FD5" w:rsidP="00F54FCE">
            <w:pPr>
              <w:tabs>
                <w:tab w:val="left" w:pos="0"/>
              </w:tabs>
              <w:overflowPunct w:val="0"/>
              <w:autoSpaceDE w:val="0"/>
              <w:autoSpaceDN w:val="0"/>
              <w:adjustRightInd w:val="0"/>
              <w:rPr>
                <w:rFonts w:ascii="Arial" w:hAnsi="Arial" w:cs="Arial"/>
                <w:b/>
                <w:sz w:val="18"/>
                <w:szCs w:val="18"/>
              </w:rPr>
            </w:pPr>
          </w:p>
        </w:tc>
      </w:tr>
      <w:tr w:rsidR="000A7FD5" w:rsidTr="00F54FCE">
        <w:tc>
          <w:tcPr>
            <w:tcW w:w="877" w:type="dxa"/>
            <w:tcBorders>
              <w:top w:val="single" w:sz="4" w:space="0" w:color="auto"/>
              <w:left w:val="single" w:sz="4" w:space="0" w:color="auto"/>
              <w:bottom w:val="single" w:sz="4" w:space="0" w:color="auto"/>
              <w:right w:val="single" w:sz="4" w:space="0" w:color="auto"/>
            </w:tcBorders>
            <w:hideMark/>
          </w:tcPr>
          <w:p w:rsidR="000A7FD5" w:rsidRDefault="000A7FD5" w:rsidP="00F54FCE">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t xml:space="preserve">Section 4.4.5.2 </w:t>
            </w:r>
          </w:p>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t xml:space="preserve">State Supplied Price Sheet Instructions </w:t>
            </w:r>
          </w:p>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t xml:space="preserve">&amp; </w:t>
            </w:r>
          </w:p>
          <w:p w:rsidR="000A7FD5" w:rsidRDefault="000A7FD5" w:rsidP="00F54FCE">
            <w:pPr>
              <w:tabs>
                <w:tab w:val="left" w:pos="0"/>
              </w:tabs>
              <w:overflowPunct w:val="0"/>
              <w:autoSpaceDE w:val="0"/>
              <w:autoSpaceDN w:val="0"/>
              <w:adjustRightInd w:val="0"/>
              <w:jc w:val="center"/>
              <w:rPr>
                <w:rFonts w:ascii="Arial" w:hAnsi="Arial" w:cs="Arial"/>
              </w:rPr>
            </w:pPr>
            <w:r>
              <w:rPr>
                <w:rFonts w:ascii="Arial" w:hAnsi="Arial" w:cs="Arial"/>
              </w:rPr>
              <w:lastRenderedPageBreak/>
              <w:t>Section 4.4.5.3 Use of “No Bid”</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rsidR="000A7FD5" w:rsidRPr="00E23C07" w:rsidRDefault="000A7FD5" w:rsidP="00F54FCE">
            <w:pPr>
              <w:tabs>
                <w:tab w:val="left" w:pos="0"/>
              </w:tabs>
              <w:overflowPunct w:val="0"/>
              <w:autoSpaceDE w:val="0"/>
              <w:autoSpaceDN w:val="0"/>
              <w:adjustRightInd w:val="0"/>
              <w:rPr>
                <w:rFonts w:ascii="Arial" w:hAnsi="Arial" w:cs="Arial"/>
                <w:b/>
                <w:sz w:val="18"/>
                <w:szCs w:val="18"/>
              </w:rPr>
            </w:pPr>
            <w:r>
              <w:rPr>
                <w:rFonts w:ascii="Arial" w:hAnsi="Arial" w:cs="Arial"/>
                <w:b/>
                <w:sz w:val="18"/>
                <w:szCs w:val="18"/>
              </w:rPr>
              <w:lastRenderedPageBreak/>
              <w:t>On the price sheet there is a winching and extrication, How would I proceed when each situation is different, and could I put N/A on the items I am not bidding</w:t>
            </w:r>
            <w:r w:rsidRPr="00E23C07">
              <w:rPr>
                <w:rFonts w:ascii="Arial" w:hAnsi="Arial" w:cs="Arial"/>
                <w:b/>
                <w:sz w:val="18"/>
                <w:szCs w:val="18"/>
              </w:rPr>
              <w:t xml:space="preserve">? </w:t>
            </w:r>
          </w:p>
          <w:p w:rsidR="000A7FD5" w:rsidRPr="00E23C07" w:rsidRDefault="000A7FD5" w:rsidP="00F54FCE">
            <w:pPr>
              <w:tabs>
                <w:tab w:val="left" w:pos="0"/>
              </w:tabs>
              <w:overflowPunct w:val="0"/>
              <w:autoSpaceDE w:val="0"/>
              <w:autoSpaceDN w:val="0"/>
              <w:adjustRightInd w:val="0"/>
              <w:rPr>
                <w:rFonts w:ascii="Arial" w:hAnsi="Arial" w:cs="Arial"/>
                <w:b/>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Pr>
                <w:rFonts w:ascii="Arial" w:hAnsi="Arial" w:cs="Arial"/>
                <w:sz w:val="18"/>
                <w:szCs w:val="18"/>
              </w:rPr>
              <w:lastRenderedPageBreak/>
              <w:t xml:space="preserve">Please refer to Section 4.4.5.2 of the Revised Bid Solicitation, as this section has been revised in response to this question. Additionally, please refer to the Revised Price Sheet, which replaces the price sheet originally attached to this Bid Solicitation. Vendors {Bidders} must submit the Revised Price Sheet with their Quote. </w:t>
            </w:r>
          </w:p>
          <w:p w:rsidR="000A7FD5" w:rsidRDefault="000A7FD5" w:rsidP="00F54FCE">
            <w:pPr>
              <w:tabs>
                <w:tab w:val="left" w:pos="0"/>
              </w:tabs>
              <w:overflowPunct w:val="0"/>
              <w:autoSpaceDE w:val="0"/>
              <w:autoSpaceDN w:val="0"/>
              <w:adjustRightInd w:val="0"/>
              <w:rPr>
                <w:rFonts w:ascii="Arial" w:hAnsi="Arial" w:cs="Arial"/>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Pr>
                <w:rFonts w:ascii="Arial" w:hAnsi="Arial" w:cs="Arial"/>
                <w:sz w:val="18"/>
                <w:szCs w:val="18"/>
              </w:rPr>
              <w:t xml:space="preserve">Vendors {Bidders} are no longer required to provide pricing for Winching &amp; Extrication Services in order to be eligible for a respective award grouping. Winching &amp; Extrication Services is now an optional price line, as specified by Section 4.4.5.2 of the Revised Bid Solicitation. Additionally, the unit of measure for Winching &amp; Extrication Services has been revised from a flat fee to an all-inclusive hourly rate. </w:t>
            </w:r>
          </w:p>
          <w:p w:rsidR="000A7FD5" w:rsidRDefault="000A7FD5" w:rsidP="00F54FCE">
            <w:pPr>
              <w:tabs>
                <w:tab w:val="left" w:pos="0"/>
              </w:tabs>
              <w:overflowPunct w:val="0"/>
              <w:autoSpaceDE w:val="0"/>
              <w:autoSpaceDN w:val="0"/>
              <w:adjustRightInd w:val="0"/>
              <w:rPr>
                <w:rFonts w:ascii="Arial" w:hAnsi="Arial" w:cs="Arial"/>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Pr>
                <w:rFonts w:ascii="Arial" w:hAnsi="Arial" w:cs="Arial"/>
                <w:sz w:val="18"/>
                <w:szCs w:val="18"/>
              </w:rPr>
              <w:t xml:space="preserve">As specified by Section 6.7.2 of the Revised Bid Solicitation, the </w:t>
            </w:r>
            <w:r w:rsidRPr="00F407B3">
              <w:rPr>
                <w:rFonts w:ascii="Arial" w:hAnsi="Arial" w:cs="Arial"/>
                <w:sz w:val="18"/>
                <w:szCs w:val="18"/>
              </w:rPr>
              <w:t>optional price line for Winching &amp; Extrication Services will not be included in the total county grouping price. However, pricing submitted for Winching &amp; Extrication Services will be evaluated for cost reasonableness.</w:t>
            </w:r>
            <w:r>
              <w:rPr>
                <w:rFonts w:ascii="Arial" w:hAnsi="Arial" w:cs="Arial"/>
                <w:sz w:val="18"/>
                <w:szCs w:val="18"/>
              </w:rPr>
              <w:t xml:space="preserve"> </w:t>
            </w:r>
          </w:p>
          <w:p w:rsidR="000A7FD5" w:rsidRDefault="000A7FD5" w:rsidP="00F54FCE">
            <w:pPr>
              <w:tabs>
                <w:tab w:val="left" w:pos="0"/>
              </w:tabs>
              <w:overflowPunct w:val="0"/>
              <w:autoSpaceDE w:val="0"/>
              <w:autoSpaceDN w:val="0"/>
              <w:adjustRightInd w:val="0"/>
              <w:rPr>
                <w:rFonts w:ascii="Arial" w:hAnsi="Arial" w:cs="Arial"/>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Pr>
                <w:rFonts w:ascii="Arial" w:hAnsi="Arial" w:cs="Arial"/>
                <w:sz w:val="18"/>
                <w:szCs w:val="18"/>
              </w:rPr>
              <w:t xml:space="preserve">Whether or a not a Vendor {Bidder} provides a price for </w:t>
            </w:r>
            <w:r w:rsidRPr="00F407B3">
              <w:rPr>
                <w:rFonts w:ascii="Arial" w:hAnsi="Arial" w:cs="Arial"/>
                <w:sz w:val="18"/>
                <w:szCs w:val="18"/>
              </w:rPr>
              <w:t>Winching &amp; Extrication Services</w:t>
            </w:r>
            <w:r>
              <w:rPr>
                <w:rFonts w:ascii="Arial" w:hAnsi="Arial" w:cs="Arial"/>
                <w:sz w:val="18"/>
                <w:szCs w:val="18"/>
              </w:rPr>
              <w:t xml:space="preserve"> will not impact the award of the award grouping and its mandatory price lines. Furthermore, a Vendor {Bidder} not awarded an award grouping will not be eligible to be separately awarded </w:t>
            </w:r>
            <w:r w:rsidRPr="00F407B3">
              <w:rPr>
                <w:rFonts w:ascii="Arial" w:hAnsi="Arial" w:cs="Arial"/>
                <w:sz w:val="18"/>
                <w:szCs w:val="18"/>
              </w:rPr>
              <w:t>Winching &amp; Extrication Services</w:t>
            </w:r>
            <w:r>
              <w:rPr>
                <w:rFonts w:ascii="Arial" w:hAnsi="Arial" w:cs="Arial"/>
                <w:sz w:val="18"/>
                <w:szCs w:val="18"/>
              </w:rPr>
              <w:t xml:space="preserve"> in that respective award grouping. The Division still intends to award up to five (5) Blanket P.O.s in each award grouping of each county, as specified by Section 7.2 of the Revised Bid Solicitation.</w:t>
            </w:r>
          </w:p>
          <w:p w:rsidR="000A7FD5" w:rsidRDefault="000A7FD5" w:rsidP="00F54FCE">
            <w:pPr>
              <w:tabs>
                <w:tab w:val="left" w:pos="0"/>
              </w:tabs>
              <w:overflowPunct w:val="0"/>
              <w:autoSpaceDE w:val="0"/>
              <w:autoSpaceDN w:val="0"/>
              <w:adjustRightInd w:val="0"/>
              <w:rPr>
                <w:rFonts w:ascii="Arial" w:hAnsi="Arial" w:cs="Arial"/>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Pr>
                <w:rFonts w:ascii="Arial" w:hAnsi="Arial" w:cs="Arial"/>
                <w:sz w:val="18"/>
                <w:szCs w:val="18"/>
              </w:rPr>
              <w:t xml:space="preserve">If awarded the optional Winching &amp; Extrication Services, the Vendor {Contractor} will be paid a minimum of two (2) hours at the awarded hourly rate for each call out for Winching &amp; Extrication Services. Travel time shall not be included in the hourly rate for these services. The hourly rate shall begin when the Vendor {Contractor} arrives at the scene, and shall end when the Vendor {Contractor} has completed the service, as applicable. The hourly rate shall be rounded up in 15 minute increments. For example, if a Winching &amp; Extrication Services job takes three (3) hours and nine (9) minutes, the Vendor {Contractor} will be paid for 3.25 hours at the corresponding awarded rate. If a job takes one (1) hour and 30 minutes, the Vendor {Contractor} will be paid for 2.0 hours at the corresponding awarded rate. Please refer to Section 3.4 of the Revised Bid Solicitation for more information. </w:t>
            </w:r>
          </w:p>
          <w:p w:rsidR="000A7FD5" w:rsidRDefault="000A7FD5" w:rsidP="00F54FCE">
            <w:pPr>
              <w:tabs>
                <w:tab w:val="left" w:pos="0"/>
              </w:tabs>
              <w:overflowPunct w:val="0"/>
              <w:autoSpaceDE w:val="0"/>
              <w:autoSpaceDN w:val="0"/>
              <w:adjustRightInd w:val="0"/>
              <w:rPr>
                <w:rFonts w:ascii="Arial" w:hAnsi="Arial" w:cs="Arial"/>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Pr>
                <w:rFonts w:ascii="Arial" w:hAnsi="Arial" w:cs="Arial"/>
                <w:sz w:val="18"/>
                <w:szCs w:val="18"/>
              </w:rPr>
              <w:t xml:space="preserve">Please refer to Section 4.4.5.3 of the Revised Bid Solicitation for information regarding what a Vendor {Bidder} should do if it is not submitting a price for a price line. If a Vendor {Bidder} does not wish to provide the optional Winching &amp; Extrication Services, it must indicate “No Bid” for this price line on the Revised Price Sheet. </w:t>
            </w:r>
          </w:p>
          <w:p w:rsidR="000A7FD5" w:rsidRDefault="000A7FD5" w:rsidP="00F54FCE">
            <w:pPr>
              <w:tabs>
                <w:tab w:val="left" w:pos="0"/>
              </w:tabs>
              <w:overflowPunct w:val="0"/>
              <w:autoSpaceDE w:val="0"/>
              <w:autoSpaceDN w:val="0"/>
              <w:adjustRightInd w:val="0"/>
              <w:rPr>
                <w:rFonts w:ascii="Arial" w:hAnsi="Arial" w:cs="Arial"/>
                <w:sz w:val="18"/>
                <w:szCs w:val="18"/>
              </w:rPr>
            </w:pPr>
          </w:p>
          <w:p w:rsidR="000A7FD5" w:rsidRDefault="000A7FD5" w:rsidP="00F54FCE">
            <w:pPr>
              <w:tabs>
                <w:tab w:val="left" w:pos="0"/>
              </w:tabs>
              <w:overflowPunct w:val="0"/>
              <w:autoSpaceDE w:val="0"/>
              <w:autoSpaceDN w:val="0"/>
              <w:adjustRightInd w:val="0"/>
              <w:rPr>
                <w:rFonts w:ascii="Arial" w:hAnsi="Arial" w:cs="Arial"/>
                <w:sz w:val="18"/>
                <w:szCs w:val="18"/>
              </w:rPr>
            </w:pPr>
            <w:r>
              <w:rPr>
                <w:rFonts w:ascii="Arial" w:hAnsi="Arial" w:cs="Arial"/>
                <w:sz w:val="18"/>
                <w:szCs w:val="18"/>
              </w:rPr>
              <w:t xml:space="preserve">Vendors {Bidders} are cautioned that submitting “No Bid” for a mandatory price line of an award grouping will result in the Vendor {Bidder} being deemed non-responsive for that award grouping. Please refer to Section 4.4.5.2 of the Revised Bid Solicitation for more information. </w:t>
            </w:r>
          </w:p>
          <w:p w:rsidR="000A7FD5" w:rsidRPr="003E6271" w:rsidRDefault="000A7FD5" w:rsidP="00F54FCE">
            <w:pPr>
              <w:tabs>
                <w:tab w:val="left" w:pos="0"/>
              </w:tabs>
              <w:overflowPunct w:val="0"/>
              <w:autoSpaceDE w:val="0"/>
              <w:autoSpaceDN w:val="0"/>
              <w:adjustRightInd w:val="0"/>
              <w:rPr>
                <w:rFonts w:ascii="Arial" w:hAnsi="Arial" w:cs="Arial"/>
                <w:sz w:val="18"/>
                <w:szCs w:val="18"/>
              </w:rPr>
            </w:pPr>
          </w:p>
        </w:tc>
      </w:tr>
    </w:tbl>
    <w:p w:rsidR="000A7FD5" w:rsidRDefault="000A7FD5" w:rsidP="000A7FD5">
      <w:pPr>
        <w:tabs>
          <w:tab w:val="left" w:pos="0"/>
        </w:tabs>
        <w:rPr>
          <w:rFonts w:ascii="Arial" w:hAnsi="Arial" w:cs="Arial"/>
        </w:rPr>
      </w:pPr>
    </w:p>
    <w:p w:rsidR="00E06C83" w:rsidRDefault="00E06C83">
      <w:bookmarkStart w:id="0" w:name="_GoBack"/>
      <w:bookmarkEnd w:id="0"/>
    </w:p>
    <w:sectPr w:rsidR="00E06C83" w:rsidSect="00364A22">
      <w:footerReference w:type="default" r:id="rId7"/>
      <w:headerReference w:type="first" r:id="rId8"/>
      <w:footerReference w:type="first" r:id="rId9"/>
      <w:pgSz w:w="12240" w:h="15840" w:code="1"/>
      <w:pgMar w:top="1440" w:right="1350" w:bottom="1440" w:left="1170" w:header="720" w:footer="720"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0A7F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C0858" w:rsidRDefault="000A7F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0A7FD5">
    <w:pPr>
      <w:pStyle w:val="Footer"/>
    </w:pPr>
    <w:r>
      <w:rPr>
        <w:noProof/>
      </w:rPr>
      <mc:AlternateContent>
        <mc:Choice Requires="wps">
          <w:drawing>
            <wp:anchor distT="0" distB="0" distL="114300" distR="114300" simplePos="0" relativeHeight="251659264" behindDoc="1" locked="0" layoutInCell="1" allowOverlap="1" wp14:anchorId="5EEAF8D9" wp14:editId="7759741F">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0A7FD5" w:rsidP="006C37AB">
                          <w:pPr>
                            <w:pStyle w:val="Footer"/>
                            <w:jc w:val="center"/>
                            <w:rPr>
                              <w:i/>
                              <w:color w:val="000080"/>
                              <w:sz w:val="16"/>
                              <w:szCs w:val="16"/>
                            </w:rPr>
                          </w:pPr>
                          <w:r w:rsidRPr="003048CF">
                            <w:rPr>
                              <w:i/>
                              <w:color w:val="000080"/>
                              <w:sz w:val="16"/>
                              <w:szCs w:val="16"/>
                            </w:rPr>
                            <w:t xml:space="preserve">New Jersey Is an </w:t>
                          </w:r>
                          <w:r w:rsidRPr="003048CF">
                            <w:rPr>
                              <w:i/>
                              <w:color w:val="000080"/>
                              <w:sz w:val="16"/>
                              <w:szCs w:val="16"/>
                            </w:rPr>
                            <w:t>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EEAF8D9" id="_x0000_t202" coordsize="21600,21600" o:spt="202" path="m,l,21600r21600,l21600,xe">
              <v:stroke joinstyle="miter"/>
              <v:path gradientshapeok="t" o:connecttype="rect"/>
            </v:shapetype>
            <v:shape id="Text Box 11" o:spid="_x0000_s1026" type="#_x0000_t202"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0A7FD5" w:rsidP="006C37AB">
                    <w:pPr>
                      <w:pStyle w:val="Footer"/>
                      <w:jc w:val="center"/>
                      <w:rPr>
                        <w:i/>
                        <w:color w:val="000080"/>
                        <w:sz w:val="16"/>
                        <w:szCs w:val="16"/>
                      </w:rPr>
                    </w:pPr>
                    <w:r w:rsidRPr="003048CF">
                      <w:rPr>
                        <w:i/>
                        <w:color w:val="000080"/>
                        <w:sz w:val="16"/>
                        <w:szCs w:val="16"/>
                      </w:rPr>
                      <w:t xml:space="preserve">New Jersey Is an </w:t>
                    </w:r>
                    <w:r w:rsidRPr="003048CF">
                      <w:rPr>
                        <w:i/>
                        <w:color w:val="000080"/>
                        <w:sz w:val="16"/>
                        <w:szCs w:val="16"/>
                      </w:rPr>
                      <w:t>Equal Opportunity Employer • Printed on Recycled and Recyclable Paper</w:t>
                    </w:r>
                  </w:p>
                </w:txbxContent>
              </v:textbox>
              <w10:wrap anchorx="margin" anchory="pag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0A7FD5" w:rsidP="00E242AB"/>
      </w:tc>
      <w:tc>
        <w:tcPr>
          <w:tcW w:w="5760" w:type="dxa"/>
          <w:vAlign w:val="center"/>
        </w:tcPr>
        <w:p w:rsidR="00E242AB" w:rsidRDefault="000A7FD5" w:rsidP="00E242AB">
          <w:pPr>
            <w:jc w:val="center"/>
          </w:pPr>
          <w:r>
            <w:rPr>
              <w:noProof/>
            </w:rPr>
            <w:drawing>
              <wp:inline distT="0" distB="0" distL="0" distR="0" wp14:anchorId="047A7194" wp14:editId="6863FCED">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0A7FD5" w:rsidP="00E242AB"/>
      </w:tc>
    </w:tr>
    <w:tr w:rsidR="00E242AB" w:rsidTr="0093726F">
      <w:trPr>
        <w:trHeight w:val="893"/>
        <w:jc w:val="center"/>
      </w:trPr>
      <w:tc>
        <w:tcPr>
          <w:tcW w:w="2880" w:type="dxa"/>
          <w:vAlign w:val="bottom"/>
        </w:tcPr>
        <w:p w:rsidR="00E242AB" w:rsidRPr="00DE79FE" w:rsidRDefault="000A7FD5" w:rsidP="00E242AB">
          <w:pPr>
            <w:jc w:val="center"/>
            <w:rPr>
              <w:smallCaps/>
              <w:color w:val="000080"/>
            </w:rPr>
          </w:pPr>
          <w:r w:rsidRPr="00DE79FE">
            <w:rPr>
              <w:smallCaps/>
              <w:color w:val="000080"/>
            </w:rPr>
            <w:t>Philip D. Murphy</w:t>
          </w:r>
        </w:p>
        <w:p w:rsidR="00E242AB" w:rsidRPr="006359DD" w:rsidRDefault="000A7FD5" w:rsidP="00E242AB">
          <w:pPr>
            <w:jc w:val="center"/>
          </w:pPr>
          <w:r w:rsidRPr="00DE79FE">
            <w:rPr>
              <w:i/>
              <w:color w:val="000080"/>
            </w:rPr>
            <w:t>Governor</w:t>
          </w:r>
        </w:p>
      </w:tc>
      <w:tc>
        <w:tcPr>
          <w:tcW w:w="5760" w:type="dxa"/>
          <w:vMerge w:val="restart"/>
          <w:vAlign w:val="center"/>
        </w:tcPr>
        <w:p w:rsidR="00E242AB" w:rsidRPr="00952B78" w:rsidRDefault="000A7FD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0A7FD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0A7FD5" w:rsidP="00E242AB">
          <w:pPr>
            <w:jc w:val="center"/>
            <w:rPr>
              <w:smallCaps/>
              <w:color w:val="000080"/>
            </w:rPr>
          </w:pPr>
          <w:r w:rsidRPr="00CD2155">
            <w:rPr>
              <w:smallCaps/>
              <w:color w:val="000080"/>
            </w:rPr>
            <w:t xml:space="preserve">Division of Purchase and </w:t>
          </w:r>
          <w:r w:rsidRPr="00CD2155">
            <w:rPr>
              <w:smallCaps/>
              <w:color w:val="000080"/>
            </w:rPr>
            <w:t>Property</w:t>
          </w:r>
        </w:p>
        <w:p w:rsidR="00E242AB" w:rsidRPr="00CD2155" w:rsidRDefault="000A7FD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0A7FD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0A7FD5" w:rsidP="00E242AB">
          <w:pPr>
            <w:jc w:val="center"/>
            <w:rPr>
              <w:smallCaps/>
              <w:color w:val="000080"/>
            </w:rPr>
          </w:pPr>
          <w:r>
            <w:rPr>
              <w:smallCaps/>
              <w:color w:val="000080"/>
            </w:rPr>
            <w:t>P. O. Box 230</w:t>
          </w:r>
        </w:p>
        <w:p w:rsidR="00E242AB" w:rsidRPr="006359DD" w:rsidRDefault="000A7FD5" w:rsidP="00E242AB">
          <w:pPr>
            <w:jc w:val="center"/>
            <w:rPr>
              <w:noProof/>
            </w:rPr>
          </w:pPr>
          <w:r>
            <w:rPr>
              <w:smallCaps/>
              <w:color w:val="000080"/>
            </w:rPr>
            <w:t>Trenton, New Jersey 08625-0230</w:t>
          </w:r>
        </w:p>
      </w:tc>
      <w:tc>
        <w:tcPr>
          <w:tcW w:w="2880" w:type="dxa"/>
          <w:vAlign w:val="bottom"/>
        </w:tcPr>
        <w:p w:rsidR="00E242AB" w:rsidRPr="006359DD" w:rsidRDefault="000A7FD5" w:rsidP="00E242AB">
          <w:pPr>
            <w:jc w:val="center"/>
            <w:rPr>
              <w:smallCaps/>
              <w:color w:val="000080"/>
            </w:rPr>
          </w:pPr>
          <w:r>
            <w:rPr>
              <w:smallCaps/>
              <w:color w:val="000080"/>
            </w:rPr>
            <w:t>Elizabeth Maher Muoio</w:t>
          </w:r>
        </w:p>
        <w:p w:rsidR="00E242AB" w:rsidRPr="006359DD" w:rsidRDefault="000A7FD5"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0A7FD5"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0A7FD5" w:rsidP="00E242AB">
          <w:pPr>
            <w:jc w:val="center"/>
          </w:pPr>
          <w:r w:rsidRPr="006359DD">
            <w:rPr>
              <w:i/>
              <w:color w:val="000080"/>
            </w:rPr>
            <w:t>Lt. Governor</w:t>
          </w:r>
        </w:p>
      </w:tc>
      <w:tc>
        <w:tcPr>
          <w:tcW w:w="5760" w:type="dxa"/>
          <w:vMerge/>
        </w:tcPr>
        <w:p w:rsidR="00E242AB" w:rsidRPr="006359DD" w:rsidRDefault="000A7FD5"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0A7FD5" w:rsidP="00E242AB">
          <w:pPr>
            <w:jc w:val="center"/>
            <w:rPr>
              <w:smallCaps/>
              <w:color w:val="000080"/>
            </w:rPr>
          </w:pPr>
          <w:r w:rsidRPr="006359DD">
            <w:rPr>
              <w:smallCaps/>
              <w:color w:val="000080"/>
            </w:rPr>
            <w:t>Maurice A. Griffin</w:t>
          </w:r>
        </w:p>
        <w:p w:rsidR="00E242AB" w:rsidRPr="006359DD" w:rsidRDefault="000A7FD5" w:rsidP="00E242AB">
          <w:pPr>
            <w:jc w:val="center"/>
          </w:pPr>
          <w:r w:rsidRPr="006359DD">
            <w:rPr>
              <w:i/>
              <w:color w:val="000080"/>
            </w:rPr>
            <w:t>Acting Director</w:t>
          </w:r>
        </w:p>
      </w:tc>
    </w:tr>
    <w:tr w:rsidR="00E242AB" w:rsidTr="0093726F">
      <w:trPr>
        <w:jc w:val="center"/>
      </w:trPr>
      <w:tc>
        <w:tcPr>
          <w:tcW w:w="2880" w:type="dxa"/>
        </w:tcPr>
        <w:p w:rsidR="00E242AB" w:rsidRPr="006359DD" w:rsidRDefault="000A7FD5" w:rsidP="00E242AB"/>
      </w:tc>
      <w:tc>
        <w:tcPr>
          <w:tcW w:w="5760" w:type="dxa"/>
        </w:tcPr>
        <w:p w:rsidR="00E242AB" w:rsidRPr="00CD2155" w:rsidRDefault="000A7FD5"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0A7FD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0A7FD5" w:rsidP="00E242AB"/>
      </w:tc>
    </w:tr>
  </w:tbl>
  <w:p w:rsidR="00C162F6" w:rsidRDefault="000A7FD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FD5"/>
    <w:rsid w:val="000A7FD5"/>
    <w:rsid w:val="00E06C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D2B7E9-CA9A-4B16-93C1-9AED3B574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FD5"/>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0A7FD5"/>
    <w:pPr>
      <w:keepNext/>
      <w:jc w:val="center"/>
      <w:outlineLvl w:val="0"/>
    </w:pPr>
    <w:rPr>
      <w:b/>
      <w:i/>
      <w:sz w:val="28"/>
      <w:u w:val="single"/>
    </w:rPr>
  </w:style>
  <w:style w:type="paragraph" w:styleId="Heading2">
    <w:name w:val="heading 2"/>
    <w:basedOn w:val="Normal"/>
    <w:next w:val="Normal"/>
    <w:link w:val="Heading2Char"/>
    <w:semiHidden/>
    <w:unhideWhenUsed/>
    <w:qFormat/>
    <w:rsid w:val="000A7FD5"/>
    <w:pPr>
      <w:keepNext/>
      <w:outlineLvl w:val="1"/>
    </w:pPr>
    <w:rPr>
      <w:b/>
      <w:sz w:val="24"/>
    </w:rPr>
  </w:style>
  <w:style w:type="paragraph" w:styleId="Heading3">
    <w:name w:val="heading 3"/>
    <w:basedOn w:val="Normal"/>
    <w:next w:val="Normal"/>
    <w:link w:val="Heading3Char"/>
    <w:semiHidden/>
    <w:unhideWhenUsed/>
    <w:qFormat/>
    <w:rsid w:val="000A7FD5"/>
    <w:pPr>
      <w:keepNext/>
      <w:outlineLvl w:val="2"/>
    </w:pPr>
    <w:rPr>
      <w:sz w:val="24"/>
    </w:rPr>
  </w:style>
  <w:style w:type="paragraph" w:styleId="Heading4">
    <w:name w:val="heading 4"/>
    <w:basedOn w:val="Normal"/>
    <w:next w:val="Normal"/>
    <w:link w:val="Heading4Char"/>
    <w:semiHidden/>
    <w:unhideWhenUsed/>
    <w:qFormat/>
    <w:rsid w:val="000A7FD5"/>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7FD5"/>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0A7FD5"/>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0A7FD5"/>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0A7FD5"/>
    <w:rPr>
      <w:rFonts w:ascii="Times New Roman" w:eastAsia="Times New Roman" w:hAnsi="Times New Roman" w:cs="Times New Roman"/>
      <w:sz w:val="24"/>
      <w:szCs w:val="20"/>
    </w:rPr>
  </w:style>
  <w:style w:type="paragraph" w:styleId="Footer">
    <w:name w:val="footer"/>
    <w:basedOn w:val="Normal"/>
    <w:link w:val="FooterChar"/>
    <w:uiPriority w:val="99"/>
    <w:rsid w:val="000A7FD5"/>
    <w:pPr>
      <w:tabs>
        <w:tab w:val="center" w:pos="4320"/>
        <w:tab w:val="right" w:pos="8640"/>
      </w:tabs>
    </w:pPr>
  </w:style>
  <w:style w:type="character" w:customStyle="1" w:styleId="FooterChar">
    <w:name w:val="Footer Char"/>
    <w:basedOn w:val="DefaultParagraphFont"/>
    <w:link w:val="Footer"/>
    <w:uiPriority w:val="99"/>
    <w:rsid w:val="000A7FD5"/>
    <w:rPr>
      <w:rFonts w:ascii="Times New Roman" w:eastAsia="Times New Roman" w:hAnsi="Times New Roman" w:cs="Times New Roman"/>
      <w:sz w:val="20"/>
      <w:szCs w:val="20"/>
    </w:rPr>
  </w:style>
  <w:style w:type="table" w:styleId="TableGrid">
    <w:name w:val="Table Grid"/>
    <w:basedOn w:val="TableNormal"/>
    <w:rsid w:val="000A7FD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0A7FD5"/>
    <w:pPr>
      <w:ind w:left="720"/>
      <w:contextualSpacing/>
    </w:pPr>
  </w:style>
  <w:style w:type="character" w:styleId="Hyperlink">
    <w:name w:val="Hyperlink"/>
    <w:uiPriority w:val="99"/>
    <w:rsid w:val="000A7FD5"/>
    <w:rPr>
      <w:color w:val="0000FF"/>
      <w:u w:val="single"/>
    </w:rPr>
  </w:style>
  <w:style w:type="character" w:styleId="IntenseEmphasis">
    <w:name w:val="Intense Emphasis"/>
    <w:basedOn w:val="DefaultParagraphFont"/>
    <w:uiPriority w:val="21"/>
    <w:qFormat/>
    <w:rsid w:val="000A7FD5"/>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ate.nj.us/treasury/purchase/directions.shtml" TargetMode="External"/><Relationship Id="rId11" Type="http://schemas.openxmlformats.org/officeDocument/2006/relationships/theme" Target="theme/theme1.xml"/><Relationship Id="rId5" Type="http://schemas.openxmlformats.org/officeDocument/2006/relationships/hyperlink" Target="http://www.state.nj.us/treasury/purchase/njstart/vendor.s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1561</Words>
  <Characters>8901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10442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Castaldo, Erik</dc:creator>
  <cp:keywords/>
  <dc:description/>
  <cp:lastModifiedBy>Castaldo, Erik</cp:lastModifiedBy>
  <cp:revision>1</cp:revision>
  <dcterms:created xsi:type="dcterms:W3CDTF">2019-03-25T17:17:00Z</dcterms:created>
  <dcterms:modified xsi:type="dcterms:W3CDTF">2019-03-25T17:18:00Z</dcterms:modified>
</cp:coreProperties>
</file>