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F1A04" w14:textId="77777777" w:rsidR="00A314C0" w:rsidRDefault="00A314C0" w:rsidP="002F4853">
      <w:pPr>
        <w:jc w:val="center"/>
        <w:rPr>
          <w:rFonts w:ascii="Tahoma" w:hAnsi="Tahoma" w:cs="Tahoma"/>
          <w:i/>
          <w:iCs/>
          <w:color w:val="7030A0"/>
          <w:sz w:val="28"/>
          <w:szCs w:val="28"/>
        </w:rPr>
      </w:pPr>
    </w:p>
    <w:p w14:paraId="20802838" w14:textId="77777777" w:rsidR="008B56AA" w:rsidRDefault="008B56AA" w:rsidP="002F4853">
      <w:pPr>
        <w:jc w:val="center"/>
        <w:rPr>
          <w:rFonts w:ascii="Tahoma" w:hAnsi="Tahoma" w:cs="Tahoma"/>
          <w:i/>
          <w:iCs/>
          <w:color w:val="7030A0"/>
          <w:sz w:val="28"/>
          <w:szCs w:val="28"/>
        </w:rPr>
      </w:pPr>
    </w:p>
    <w:p w14:paraId="0D221011" w14:textId="77777777" w:rsidR="008B56AA" w:rsidRDefault="008B56AA" w:rsidP="002F4853">
      <w:pPr>
        <w:jc w:val="center"/>
        <w:rPr>
          <w:rFonts w:ascii="Tahoma" w:hAnsi="Tahoma" w:cs="Tahoma"/>
          <w:i/>
          <w:iCs/>
          <w:color w:val="7030A0"/>
          <w:sz w:val="28"/>
          <w:szCs w:val="28"/>
        </w:rPr>
      </w:pPr>
    </w:p>
    <w:p w14:paraId="1BDFA594" w14:textId="77777777" w:rsidR="008B56AA" w:rsidRDefault="008B56AA" w:rsidP="002F4853">
      <w:pPr>
        <w:jc w:val="center"/>
        <w:rPr>
          <w:rFonts w:ascii="Tahoma" w:hAnsi="Tahoma" w:cs="Tahoma"/>
          <w:i/>
          <w:iCs/>
          <w:color w:val="7030A0"/>
          <w:sz w:val="28"/>
          <w:szCs w:val="28"/>
        </w:rPr>
      </w:pPr>
    </w:p>
    <w:p w14:paraId="42293CD0" w14:textId="77777777" w:rsidR="008B56AA" w:rsidRDefault="008B56AA" w:rsidP="002F4853">
      <w:pPr>
        <w:jc w:val="center"/>
        <w:rPr>
          <w:rFonts w:ascii="Tahoma" w:hAnsi="Tahoma" w:cs="Tahoma"/>
          <w:i/>
          <w:iCs/>
          <w:color w:val="7030A0"/>
          <w:sz w:val="28"/>
          <w:szCs w:val="28"/>
        </w:rPr>
      </w:pPr>
    </w:p>
    <w:p w14:paraId="2850C770" w14:textId="77777777" w:rsidR="008B56AA" w:rsidRPr="006364FB" w:rsidRDefault="008B56AA" w:rsidP="002F4853">
      <w:pPr>
        <w:jc w:val="center"/>
        <w:rPr>
          <w:rFonts w:ascii="Tahoma" w:hAnsi="Tahoma" w:cs="Tahoma"/>
          <w:i/>
          <w:iCs/>
          <w:color w:val="7030A0"/>
          <w:sz w:val="28"/>
          <w:szCs w:val="28"/>
        </w:rPr>
      </w:pPr>
    </w:p>
    <w:p w14:paraId="2829911B" w14:textId="77777777" w:rsidR="00C23B6F" w:rsidRPr="006364FB" w:rsidRDefault="00C23B6F" w:rsidP="002F4853">
      <w:pPr>
        <w:jc w:val="center"/>
        <w:rPr>
          <w:rFonts w:ascii="Tahoma" w:hAnsi="Tahoma" w:cs="Tahoma"/>
          <w:i/>
          <w:iCs/>
          <w:color w:val="7030A0"/>
          <w:sz w:val="28"/>
          <w:szCs w:val="28"/>
        </w:rPr>
      </w:pPr>
    </w:p>
    <w:p w14:paraId="1E8762DF" w14:textId="77777777" w:rsidR="008B56AA" w:rsidRPr="006364FB" w:rsidRDefault="008B56AA" w:rsidP="002F4853">
      <w:pPr>
        <w:jc w:val="center"/>
        <w:rPr>
          <w:rFonts w:ascii="Tahoma" w:hAnsi="Tahoma" w:cs="Tahoma"/>
          <w:i/>
          <w:iCs/>
          <w:color w:val="7030A0"/>
          <w:sz w:val="28"/>
          <w:szCs w:val="28"/>
        </w:rPr>
      </w:pPr>
    </w:p>
    <w:p w14:paraId="102C34D2" w14:textId="77777777" w:rsidR="009A380E" w:rsidRPr="006364FB" w:rsidRDefault="009A380E" w:rsidP="002F4853">
      <w:pPr>
        <w:jc w:val="center"/>
        <w:rPr>
          <w:rFonts w:ascii="Tahoma" w:hAnsi="Tahoma" w:cs="Tahoma"/>
          <w:i/>
          <w:iCs/>
          <w:color w:val="7030A0"/>
          <w:sz w:val="28"/>
          <w:szCs w:val="28"/>
        </w:rPr>
      </w:pPr>
    </w:p>
    <w:p w14:paraId="44860CD7" w14:textId="1FD28A1F" w:rsidR="008B56AA" w:rsidRPr="006364FB" w:rsidRDefault="008B56AA" w:rsidP="008B56AA">
      <w:pPr>
        <w:jc w:val="center"/>
        <w:rPr>
          <w:rFonts w:ascii="Tahoma" w:hAnsi="Tahoma" w:cs="Tahoma"/>
          <w:i/>
          <w:iCs/>
          <w:sz w:val="28"/>
          <w:szCs w:val="28"/>
          <w14:ligatures w14:val="none"/>
        </w:rPr>
      </w:pPr>
      <w:r w:rsidRPr="006364FB">
        <w:rPr>
          <w:rFonts w:ascii="Tahoma" w:hAnsi="Tahoma" w:cs="Tahoma"/>
          <w:i/>
          <w:iCs/>
          <w:sz w:val="28"/>
          <w:szCs w:val="28"/>
          <w14:ligatures w14:val="none"/>
        </w:rPr>
        <w:t xml:space="preserve">The following information will become the contract between the awarded vendor and </w:t>
      </w:r>
      <w:r w:rsidR="0030650B">
        <w:rPr>
          <w:rFonts w:ascii="Tahoma" w:hAnsi="Tahoma" w:cs="Tahoma"/>
          <w:i/>
          <w:iCs/>
          <w:sz w:val="28"/>
          <w:szCs w:val="28"/>
          <w14:ligatures w14:val="none"/>
        </w:rPr>
        <w:t>Central Management Services</w:t>
      </w:r>
      <w:r w:rsidRPr="006364FB">
        <w:rPr>
          <w:rFonts w:ascii="Tahoma" w:hAnsi="Tahoma" w:cs="Tahoma"/>
          <w:i/>
          <w:iCs/>
          <w:color w:val="7030A0"/>
          <w:sz w:val="28"/>
          <w:szCs w:val="28"/>
          <w14:ligatures w14:val="none"/>
        </w:rPr>
        <w:t xml:space="preserve">. </w:t>
      </w:r>
      <w:r w:rsidRPr="006364FB">
        <w:rPr>
          <w:rFonts w:ascii="Tahoma" w:hAnsi="Tahoma" w:cs="Tahoma"/>
          <w:i/>
          <w:iCs/>
          <w:sz w:val="28"/>
          <w:szCs w:val="28"/>
          <w14:ligatures w14:val="none"/>
        </w:rPr>
        <w:t xml:space="preserve">Instructions and requirements to submit a bid response are found in the attachment titled “Invitation for Bid Vendor Instructions and Requirements”. </w:t>
      </w:r>
    </w:p>
    <w:p w14:paraId="65A11E8E" w14:textId="77777777" w:rsidR="00C23B6F" w:rsidRPr="006364FB" w:rsidRDefault="00C23B6F" w:rsidP="008B56AA">
      <w:pPr>
        <w:jc w:val="center"/>
        <w:rPr>
          <w:rFonts w:ascii="Tahoma" w:hAnsi="Tahoma" w:cs="Tahoma"/>
          <w:i/>
          <w:iCs/>
          <w:color w:val="7030A0"/>
          <w:sz w:val="28"/>
          <w:szCs w:val="28"/>
        </w:rPr>
      </w:pPr>
    </w:p>
    <w:p w14:paraId="5AA6DF3A" w14:textId="77777777" w:rsidR="00A828A3" w:rsidRDefault="00A828A3" w:rsidP="008B56AA">
      <w:pPr>
        <w:jc w:val="center"/>
        <w:rPr>
          <w:rFonts w:ascii="Tahoma" w:hAnsi="Tahoma" w:cs="Tahoma"/>
          <w:i/>
          <w:iCs/>
          <w:color w:val="7030A0"/>
          <w:sz w:val="28"/>
          <w:szCs w:val="28"/>
        </w:rPr>
        <w:sectPr w:rsidR="00A828A3" w:rsidSect="00683D3E">
          <w:footerReference w:type="default" r:id="rId8"/>
          <w:pgSz w:w="12240" w:h="15840"/>
          <w:pgMar w:top="1440" w:right="1440" w:bottom="1440" w:left="1440" w:header="720" w:footer="720" w:gutter="0"/>
          <w:pgNumType w:start="1"/>
          <w:cols w:space="720"/>
          <w:titlePg/>
          <w:docGrid w:linePitch="360"/>
        </w:sectPr>
      </w:pPr>
    </w:p>
    <w:p w14:paraId="5E5ADD67" w14:textId="4ECE8D3C" w:rsidR="00A314C0" w:rsidRPr="0030650B" w:rsidRDefault="00A314C0" w:rsidP="008B56AA">
      <w:pPr>
        <w:jc w:val="center"/>
        <w:rPr>
          <w:rFonts w:ascii="Tahoma" w:hAnsi="Tahoma" w:cs="Tahoma"/>
          <w:i/>
          <w:iCs/>
          <w:sz w:val="28"/>
          <w:szCs w:val="28"/>
        </w:rPr>
      </w:pPr>
    </w:p>
    <w:p w14:paraId="6D87BAB5" w14:textId="5832F2B4" w:rsidR="002F4853" w:rsidRPr="0030650B" w:rsidRDefault="0030650B" w:rsidP="002F4853">
      <w:pPr>
        <w:jc w:val="center"/>
        <w:rPr>
          <w:rFonts w:ascii="Tahoma" w:hAnsi="Tahoma" w:cs="Tahoma"/>
          <w:i/>
          <w:iCs/>
          <w:sz w:val="28"/>
          <w:szCs w:val="28"/>
        </w:rPr>
      </w:pPr>
      <w:r w:rsidRPr="0030650B">
        <w:rPr>
          <w:rFonts w:ascii="Tahoma" w:hAnsi="Tahoma" w:cs="Tahoma"/>
          <w:i/>
          <w:iCs/>
          <w:sz w:val="28"/>
          <w:szCs w:val="28"/>
        </w:rPr>
        <w:t>Central Management Services</w:t>
      </w:r>
    </w:p>
    <w:p w14:paraId="0B1292A4" w14:textId="77777777" w:rsidR="002F4853" w:rsidRPr="0030650B" w:rsidRDefault="002F4853" w:rsidP="002F4853">
      <w:pPr>
        <w:jc w:val="center"/>
        <w:rPr>
          <w:rFonts w:ascii="Tahoma" w:hAnsi="Tahoma" w:cs="Tahoma"/>
          <w:sz w:val="28"/>
          <w:szCs w:val="28"/>
        </w:rPr>
      </w:pPr>
      <w:r w:rsidRPr="0030650B">
        <w:rPr>
          <w:rFonts w:ascii="Tahoma" w:hAnsi="Tahoma" w:cs="Tahoma"/>
          <w:sz w:val="28"/>
          <w:szCs w:val="28"/>
        </w:rPr>
        <w:t xml:space="preserve">Contract </w:t>
      </w:r>
    </w:p>
    <w:p w14:paraId="629062BC" w14:textId="129C7D94" w:rsidR="002F4853" w:rsidRPr="0030650B" w:rsidRDefault="0030650B" w:rsidP="002F4853">
      <w:pPr>
        <w:jc w:val="center"/>
        <w:rPr>
          <w:rFonts w:ascii="Tahoma" w:hAnsi="Tahoma" w:cs="Tahoma"/>
          <w:i/>
          <w:iCs/>
          <w:sz w:val="28"/>
          <w:szCs w:val="28"/>
        </w:rPr>
      </w:pPr>
      <w:r w:rsidRPr="0030650B">
        <w:rPr>
          <w:rFonts w:ascii="Tahoma" w:hAnsi="Tahoma" w:cs="Tahoma"/>
          <w:i/>
          <w:iCs/>
          <w:sz w:val="28"/>
          <w:szCs w:val="28"/>
        </w:rPr>
        <w:t xml:space="preserve">JPMC </w:t>
      </w:r>
      <w:r w:rsidR="00B83149">
        <w:rPr>
          <w:rFonts w:ascii="Tahoma" w:hAnsi="Tahoma" w:cs="Tahoma"/>
          <w:i/>
          <w:iCs/>
          <w:sz w:val="28"/>
          <w:szCs w:val="28"/>
        </w:rPr>
        <w:t>Rock Salt, Bulk FY27</w:t>
      </w:r>
    </w:p>
    <w:p w14:paraId="5828B93C" w14:textId="1F23ABB1" w:rsidR="002F4853" w:rsidRPr="0030650B" w:rsidRDefault="0030650B" w:rsidP="002F4853">
      <w:pPr>
        <w:jc w:val="center"/>
        <w:rPr>
          <w:rFonts w:ascii="Tahoma" w:hAnsi="Tahoma" w:cs="Tahoma"/>
          <w:i/>
          <w:iCs/>
          <w:sz w:val="28"/>
          <w:szCs w:val="28"/>
        </w:rPr>
      </w:pPr>
      <w:r w:rsidRPr="0030650B">
        <w:rPr>
          <w:rFonts w:ascii="Tahoma" w:hAnsi="Tahoma" w:cs="Tahoma"/>
          <w:i/>
          <w:iCs/>
          <w:sz w:val="28"/>
          <w:szCs w:val="28"/>
        </w:rPr>
        <w:t>2</w:t>
      </w:r>
      <w:r w:rsidR="00DA6433">
        <w:rPr>
          <w:rFonts w:ascii="Tahoma" w:hAnsi="Tahoma" w:cs="Tahoma"/>
          <w:i/>
          <w:iCs/>
          <w:sz w:val="28"/>
          <w:szCs w:val="28"/>
        </w:rPr>
        <w:t>7</w:t>
      </w:r>
      <w:r w:rsidRPr="0030650B">
        <w:rPr>
          <w:rFonts w:ascii="Tahoma" w:hAnsi="Tahoma" w:cs="Tahoma"/>
          <w:i/>
          <w:iCs/>
          <w:sz w:val="28"/>
          <w:szCs w:val="28"/>
        </w:rPr>
        <w:t>-416CMS-BOSS4-</w:t>
      </w:r>
      <w:r w:rsidRPr="00E525E4">
        <w:rPr>
          <w:rFonts w:ascii="Tahoma" w:hAnsi="Tahoma" w:cs="Tahoma"/>
          <w:i/>
          <w:iCs/>
          <w:sz w:val="28"/>
          <w:szCs w:val="28"/>
        </w:rPr>
        <w:t>P</w:t>
      </w:r>
    </w:p>
    <w:p w14:paraId="154F4470" w14:textId="77777777" w:rsidR="007668EC" w:rsidRPr="006364FB" w:rsidRDefault="007668EC" w:rsidP="002F4853">
      <w:pPr>
        <w:jc w:val="center"/>
        <w:rPr>
          <w:rFonts w:ascii="Tahoma" w:hAnsi="Tahoma" w:cs="Tahoma"/>
          <w:i/>
          <w:iCs/>
          <w:color w:val="7030A0"/>
          <w:sz w:val="28"/>
          <w:szCs w:val="28"/>
        </w:rPr>
      </w:pPr>
    </w:p>
    <w:p w14:paraId="488A85D5" w14:textId="77777777" w:rsidR="007668EC" w:rsidRPr="007668EC" w:rsidRDefault="007668EC" w:rsidP="007668EC">
      <w:pPr>
        <w:jc w:val="both"/>
        <w:rPr>
          <w:rFonts w:ascii="Tahoma" w:hAnsi="Tahoma" w:cs="Tahoma"/>
          <w:color w:val="000000" w:themeColor="text1"/>
          <w14:ligatures w14:val="none"/>
        </w:rPr>
      </w:pPr>
      <w:bookmarkStart w:id="0" w:name="_Hlk178324308"/>
      <w:r w:rsidRPr="007668EC">
        <w:rPr>
          <w:rFonts w:ascii="Tahoma" w:hAnsi="Tahoma" w:cs="Tahoma"/>
          <w:color w:val="000000" w:themeColor="text1"/>
          <w14:ligatures w14:val="none"/>
        </w:rPr>
        <w:t>The Parties to this contract are the State of Illinois acting through the undersigned Agency (collectively the State) and the Vendor.  This contract, consisting of the signature page and numbered sections listed below and any attachments referenced in this contract, constitute the entire contract between the Parties concerning the subject matter of the contract, and in signing the contract, the Vendor affirms that the Certifications and Financial Disclosures and Conflicts of Interest attached hereto are true and accurate as of the date of the Vendor’s execution of the contract.  This contract supersedes all prior proposals, contracts and understandings between the Parties concerning the subject matter of the contract.  This contract can be signed in multiple counterparts upon agreement of the Parties.</w:t>
      </w:r>
    </w:p>
    <w:bookmarkEnd w:id="0"/>
    <w:p w14:paraId="3D2F6086" w14:textId="77777777" w:rsidR="00CD5057" w:rsidRPr="006364FB" w:rsidRDefault="00CD5057" w:rsidP="002F4853">
      <w:pPr>
        <w:jc w:val="center"/>
        <w:rPr>
          <w:rFonts w:ascii="Tahoma" w:hAnsi="Tahoma" w:cs="Tahoma"/>
          <w:i/>
          <w:iCs/>
          <w:color w:val="7030A0"/>
          <w:sz w:val="28"/>
          <w:szCs w:val="28"/>
        </w:rPr>
      </w:pPr>
    </w:p>
    <w:p w14:paraId="512F066E" w14:textId="1319F0B8" w:rsidR="002F4853" w:rsidRPr="006364FB"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t>SCOPE OF WORK</w:t>
      </w:r>
    </w:p>
    <w:p w14:paraId="35EF7F52" w14:textId="77777777" w:rsidR="00C83E34" w:rsidRPr="006364FB" w:rsidRDefault="00C83E34" w:rsidP="00C83E34">
      <w:pPr>
        <w:pStyle w:val="ListParagraph"/>
        <w:ind w:left="360"/>
        <w:rPr>
          <w:rFonts w:ascii="Tahoma" w:hAnsi="Tahoma" w:cs="Tahoma"/>
          <w:b/>
          <w:bCs/>
          <w:sz w:val="28"/>
          <w:szCs w:val="28"/>
        </w:rPr>
      </w:pPr>
    </w:p>
    <w:p w14:paraId="608D9E5A" w14:textId="554C9EA5" w:rsidR="002F4853" w:rsidRDefault="002F4853" w:rsidP="002F4853">
      <w:pPr>
        <w:pStyle w:val="ListParagraph"/>
        <w:numPr>
          <w:ilvl w:val="1"/>
          <w:numId w:val="2"/>
        </w:numPr>
        <w:rPr>
          <w:rFonts w:ascii="Tahoma" w:hAnsi="Tahoma" w:cs="Tahoma"/>
          <w:b/>
          <w:bCs/>
        </w:rPr>
      </w:pPr>
      <w:r w:rsidRPr="006364FB">
        <w:rPr>
          <w:rFonts w:ascii="Tahoma" w:hAnsi="Tahoma" w:cs="Tahoma"/>
          <w:b/>
          <w:bCs/>
        </w:rPr>
        <w:t>OVERVIEW AND PURPOSE:</w:t>
      </w:r>
    </w:p>
    <w:p w14:paraId="0E3B524A" w14:textId="77777777" w:rsidR="0030650B" w:rsidRPr="006364FB" w:rsidRDefault="0030650B" w:rsidP="0030650B">
      <w:pPr>
        <w:pStyle w:val="ListParagraph"/>
        <w:rPr>
          <w:rFonts w:ascii="Tahoma" w:hAnsi="Tahoma" w:cs="Tahoma"/>
          <w:b/>
          <w:bCs/>
        </w:rPr>
      </w:pPr>
    </w:p>
    <w:p w14:paraId="59114C68" w14:textId="7376172A" w:rsidR="0030650B" w:rsidRPr="0030650B" w:rsidRDefault="0030650B" w:rsidP="0030650B">
      <w:pPr>
        <w:pStyle w:val="ListParagraph"/>
        <w:spacing w:after="0" w:line="240" w:lineRule="auto"/>
        <w:ind w:left="1440"/>
        <w:jc w:val="both"/>
        <w:textAlignment w:val="baseline"/>
        <w:rPr>
          <w:rFonts w:ascii="Tahoma" w:eastAsia="Times New Roman" w:hAnsi="Tahoma" w:cs="Tahoma"/>
          <w14:ligatures w14:val="none"/>
        </w:rPr>
      </w:pPr>
      <w:bookmarkStart w:id="1" w:name="_Hlk174027594"/>
      <w:r w:rsidRPr="0030650B">
        <w:rPr>
          <w:rFonts w:ascii="Tahoma" w:eastAsia="Times New Roman" w:hAnsi="Tahoma" w:cs="Tahoma"/>
          <w14:ligatures w14:val="none"/>
        </w:rPr>
        <w:t xml:space="preserve">To establish a joint purchase master contract (JPMC) for </w:t>
      </w:r>
      <w:r w:rsidR="00B83149">
        <w:rPr>
          <w:rFonts w:ascii="Tahoma" w:eastAsia="Times New Roman" w:hAnsi="Tahoma" w:cs="Tahoma"/>
          <w14:ligatures w14:val="none"/>
        </w:rPr>
        <w:t>bulk rock salt</w:t>
      </w:r>
      <w:r w:rsidRPr="0030650B">
        <w:rPr>
          <w:rFonts w:ascii="Tahoma" w:eastAsia="Times New Roman" w:hAnsi="Tahoma" w:cs="Tahoma"/>
          <w14:ligatures w14:val="none"/>
        </w:rPr>
        <w:t xml:space="preserve"> to be purchased on an as-needed basis during the contract period.</w:t>
      </w:r>
    </w:p>
    <w:p w14:paraId="07AD0A80" w14:textId="77777777" w:rsidR="0030650B" w:rsidRPr="0030650B" w:rsidRDefault="0030650B" w:rsidP="0030650B">
      <w:pPr>
        <w:pStyle w:val="ListParagraph"/>
        <w:spacing w:after="0" w:line="240" w:lineRule="auto"/>
        <w:ind w:left="360"/>
        <w:jc w:val="both"/>
        <w:textAlignment w:val="baseline"/>
        <w:rPr>
          <w:rFonts w:ascii="Tahoma" w:eastAsia="Times New Roman" w:hAnsi="Tahoma" w:cs="Tahoma"/>
          <w14:ligatures w14:val="none"/>
        </w:rPr>
      </w:pPr>
    </w:p>
    <w:p w14:paraId="14788660" w14:textId="6E060570" w:rsidR="0030650B" w:rsidRDefault="0030650B" w:rsidP="0030650B">
      <w:pPr>
        <w:pStyle w:val="ListParagraph"/>
        <w:spacing w:after="0" w:line="240" w:lineRule="auto"/>
        <w:ind w:left="1440"/>
        <w:jc w:val="both"/>
        <w:textAlignment w:val="baseline"/>
        <w:rPr>
          <w:rFonts w:ascii="Tahoma" w:eastAsia="Times New Roman" w:hAnsi="Tahoma" w:cs="Tahoma"/>
          <w14:ligatures w14:val="none"/>
        </w:rPr>
      </w:pPr>
      <w:r w:rsidRPr="0030650B">
        <w:rPr>
          <w:rFonts w:ascii="Tahoma" w:eastAsia="Times New Roman" w:hAnsi="Tahoma" w:cs="Tahoma"/>
          <w14:ligatures w14:val="none"/>
        </w:rPr>
        <w:t>This JPMC may be utilized by all governmental units as defined in Section 5 of this Contract.</w:t>
      </w:r>
    </w:p>
    <w:p w14:paraId="11892037" w14:textId="77777777" w:rsidR="00B83149" w:rsidRDefault="00B83149" w:rsidP="0030650B">
      <w:pPr>
        <w:pStyle w:val="ListParagraph"/>
        <w:spacing w:after="0" w:line="240" w:lineRule="auto"/>
        <w:ind w:left="1440"/>
        <w:jc w:val="both"/>
        <w:textAlignment w:val="baseline"/>
        <w:rPr>
          <w:rFonts w:ascii="Tahoma" w:eastAsia="Times New Roman" w:hAnsi="Tahoma" w:cs="Tahoma"/>
          <w14:ligatures w14:val="none"/>
        </w:rPr>
      </w:pPr>
    </w:p>
    <w:p w14:paraId="48733F86" w14:textId="0027A365" w:rsidR="00B83149" w:rsidRPr="00B83149" w:rsidRDefault="00B83149" w:rsidP="00B83149">
      <w:pPr>
        <w:pStyle w:val="ListParagraph"/>
        <w:spacing w:after="0"/>
        <w:ind w:left="1440"/>
        <w:rPr>
          <w:rFonts w:ascii="Tahoma" w:hAnsi="Tahoma" w:cs="Tahoma"/>
          <w14:ligatures w14:val="none"/>
        </w:rPr>
      </w:pPr>
      <w:r w:rsidRPr="00B83149">
        <w:rPr>
          <w:rFonts w:ascii="Tahoma" w:hAnsi="Tahoma" w:cs="Tahoma"/>
          <w14:ligatures w14:val="none"/>
        </w:rPr>
        <w:t xml:space="preserve">Note:  </w:t>
      </w:r>
      <w:bookmarkStart w:id="2" w:name="_Hlk44487424"/>
      <w:bookmarkStart w:id="3" w:name="_Hlk164762488"/>
      <w:r w:rsidRPr="00B83149">
        <w:rPr>
          <w:rFonts w:ascii="Tahoma" w:hAnsi="Tahoma" w:cs="Tahoma"/>
          <w14:ligatures w14:val="none"/>
        </w:rPr>
        <w:t xml:space="preserve"> </w:t>
      </w:r>
      <w:r w:rsidRPr="00B83149">
        <w:rPr>
          <w:rFonts w:ascii="Tahoma" w:hAnsi="Tahoma" w:cs="Tahoma"/>
          <w:bCs/>
          <w14:ligatures w14:val="none"/>
        </w:rPr>
        <w:t>Participation in this contract is based upon the CY</w:t>
      </w:r>
      <w:r>
        <w:rPr>
          <w:rFonts w:ascii="Tahoma" w:hAnsi="Tahoma" w:cs="Tahoma"/>
          <w:bCs/>
          <w14:ligatures w14:val="none"/>
        </w:rPr>
        <w:t>26</w:t>
      </w:r>
      <w:r w:rsidRPr="00B83149">
        <w:rPr>
          <w:rFonts w:ascii="Tahoma" w:hAnsi="Tahoma" w:cs="Tahoma"/>
          <w:bCs/>
          <w14:ligatures w14:val="none"/>
        </w:rPr>
        <w:t>-2</w:t>
      </w:r>
      <w:r>
        <w:rPr>
          <w:rFonts w:ascii="Tahoma" w:hAnsi="Tahoma" w:cs="Tahoma"/>
          <w:bCs/>
          <w14:ligatures w14:val="none"/>
        </w:rPr>
        <w:t>7</w:t>
      </w:r>
      <w:r w:rsidRPr="00B83149">
        <w:rPr>
          <w:rFonts w:ascii="Tahoma" w:hAnsi="Tahoma" w:cs="Tahoma"/>
          <w:bCs/>
          <w14:ligatures w14:val="none"/>
        </w:rPr>
        <w:t xml:space="preserve"> Illinois Department of Central Management Services Joint Participation Agreement Survey that defines the </w:t>
      </w:r>
      <w:proofErr w:type="spellStart"/>
      <w:r w:rsidRPr="00B83149">
        <w:rPr>
          <w:rFonts w:ascii="Tahoma" w:hAnsi="Tahoma" w:cs="Tahoma"/>
          <w:bCs/>
          <w14:ligatures w14:val="none"/>
        </w:rPr>
        <w:t>BidBuy</w:t>
      </w:r>
      <w:proofErr w:type="spellEnd"/>
      <w:r w:rsidRPr="00B83149">
        <w:rPr>
          <w:rFonts w:ascii="Tahoma" w:hAnsi="Tahoma" w:cs="Tahoma"/>
          <w:bCs/>
          <w14:ligatures w14:val="none"/>
        </w:rPr>
        <w:t xml:space="preserve"> line items and additional participation in the resultant contract is not allowed</w:t>
      </w:r>
      <w:bookmarkEnd w:id="2"/>
      <w:r w:rsidRPr="00B83149">
        <w:rPr>
          <w:rFonts w:ascii="Tahoma" w:hAnsi="Tahoma" w:cs="Tahoma"/>
          <w:bCs/>
          <w14:ligatures w14:val="none"/>
        </w:rPr>
        <w:t>.</w:t>
      </w:r>
      <w:bookmarkEnd w:id="3"/>
    </w:p>
    <w:bookmarkEnd w:id="1"/>
    <w:p w14:paraId="5734130E" w14:textId="1642D6D2" w:rsidR="00DF3B10" w:rsidRPr="006364FB" w:rsidRDefault="00DF3B10" w:rsidP="00B83149">
      <w:pPr>
        <w:spacing w:after="0"/>
        <w:ind w:left="720"/>
        <w:rPr>
          <w:rFonts w:ascii="Tahoma" w:hAnsi="Tahoma" w:cs="Tahoma"/>
        </w:rPr>
      </w:pPr>
    </w:p>
    <w:p w14:paraId="2F2E042A" w14:textId="4D63CBFF" w:rsidR="002F4853" w:rsidRDefault="002F4853" w:rsidP="002F4853">
      <w:pPr>
        <w:pStyle w:val="ListParagraph"/>
        <w:numPr>
          <w:ilvl w:val="1"/>
          <w:numId w:val="2"/>
        </w:numPr>
        <w:rPr>
          <w:rFonts w:ascii="Tahoma" w:hAnsi="Tahoma" w:cs="Tahoma"/>
          <w:b/>
          <w:bCs/>
        </w:rPr>
      </w:pPr>
      <w:r w:rsidRPr="006364FB">
        <w:rPr>
          <w:rFonts w:ascii="Tahoma" w:hAnsi="Tahoma" w:cs="Tahoma"/>
          <w:b/>
          <w:bCs/>
        </w:rPr>
        <w:t>SUPPLIES AND/OR SERVICES REQUIRED:</w:t>
      </w:r>
    </w:p>
    <w:p w14:paraId="1C2637C7" w14:textId="77777777" w:rsidR="0030650B" w:rsidRPr="006364FB" w:rsidRDefault="0030650B" w:rsidP="0030650B">
      <w:pPr>
        <w:pStyle w:val="ListParagraph"/>
        <w:rPr>
          <w:rFonts w:ascii="Tahoma" w:hAnsi="Tahoma" w:cs="Tahoma"/>
          <w:b/>
          <w:bCs/>
        </w:rPr>
      </w:pPr>
    </w:p>
    <w:p w14:paraId="2BB09F5F" w14:textId="031C1F3A" w:rsidR="002062D7" w:rsidRPr="002062D7" w:rsidRDefault="0030650B" w:rsidP="00B83149">
      <w:pPr>
        <w:pStyle w:val="ListParagraph"/>
        <w:numPr>
          <w:ilvl w:val="2"/>
          <w:numId w:val="2"/>
        </w:numPr>
        <w:ind w:left="2160" w:hanging="720"/>
        <w:jc w:val="both"/>
        <w:rPr>
          <w:rFonts w:ascii="Tahoma" w:hAnsi="Tahoma" w:cs="Tahoma"/>
          <w:b/>
          <w:bCs/>
        </w:rPr>
      </w:pPr>
      <w:r>
        <w:rPr>
          <w:rFonts w:ascii="Tahoma" w:hAnsi="Tahoma" w:cs="Tahoma"/>
        </w:rPr>
        <w:t xml:space="preserve">The vendor will provide </w:t>
      </w:r>
      <w:r w:rsidR="00B83149">
        <w:rPr>
          <w:rFonts w:ascii="Tahoma" w:hAnsi="Tahoma" w:cs="Tahoma"/>
        </w:rPr>
        <w:t>bulk rock salt based on quantity ordered within the timeframe listed herein</w:t>
      </w:r>
      <w:r>
        <w:rPr>
          <w:rFonts w:ascii="Tahoma" w:hAnsi="Tahoma" w:cs="Tahoma"/>
        </w:rPr>
        <w:t>.</w:t>
      </w:r>
    </w:p>
    <w:p w14:paraId="5AB8920B" w14:textId="77777777" w:rsidR="002062D7" w:rsidRPr="002062D7" w:rsidRDefault="002062D7" w:rsidP="002062D7">
      <w:pPr>
        <w:pStyle w:val="ListParagraph"/>
        <w:ind w:left="1440"/>
        <w:jc w:val="both"/>
        <w:rPr>
          <w:rFonts w:ascii="Tahoma" w:hAnsi="Tahoma" w:cs="Tahoma"/>
          <w:b/>
          <w:bCs/>
        </w:rPr>
      </w:pPr>
    </w:p>
    <w:p w14:paraId="21FFB7DB" w14:textId="77777777" w:rsidR="0027261D" w:rsidRPr="0027261D" w:rsidRDefault="0027261D" w:rsidP="0027261D">
      <w:pPr>
        <w:pStyle w:val="ListParagraph"/>
        <w:numPr>
          <w:ilvl w:val="2"/>
          <w:numId w:val="2"/>
        </w:numPr>
        <w:ind w:firstLine="720"/>
        <w:rPr>
          <w:rFonts w:ascii="Tahoma" w:hAnsi="Tahoma" w:cs="Tahoma"/>
        </w:rPr>
      </w:pPr>
      <w:r w:rsidRPr="0027261D">
        <w:rPr>
          <w:rFonts w:ascii="Tahoma" w:hAnsi="Tahoma" w:cs="Tahoma"/>
        </w:rPr>
        <w:t>Rock Salt Specification Requirements:</w:t>
      </w:r>
    </w:p>
    <w:p w14:paraId="6A3D2280" w14:textId="77777777" w:rsidR="0027261D" w:rsidRPr="0027261D" w:rsidRDefault="0027261D" w:rsidP="0027261D">
      <w:pPr>
        <w:pStyle w:val="ListParagraph"/>
        <w:ind w:left="1440" w:firstLine="720"/>
        <w:jc w:val="both"/>
        <w:rPr>
          <w:rFonts w:ascii="Tahoma" w:hAnsi="Tahoma" w:cs="Tahoma"/>
          <w:b/>
          <w:bCs/>
        </w:rPr>
      </w:pPr>
    </w:p>
    <w:p w14:paraId="46616F74" w14:textId="77777777" w:rsidR="0027261D" w:rsidRPr="0027261D" w:rsidRDefault="0027261D" w:rsidP="0027261D">
      <w:pPr>
        <w:pStyle w:val="ListParagraph"/>
        <w:numPr>
          <w:ilvl w:val="3"/>
          <w:numId w:val="2"/>
        </w:numPr>
        <w:ind w:left="3600" w:hanging="1080"/>
        <w:rPr>
          <w:rFonts w:ascii="Tahoma" w:hAnsi="Tahoma" w:cs="Tahoma"/>
        </w:rPr>
      </w:pPr>
      <w:r w:rsidRPr="0027261D">
        <w:rPr>
          <w:rFonts w:ascii="Tahoma" w:hAnsi="Tahoma" w:cs="Tahoma"/>
        </w:rPr>
        <w:t>Rock Salt shall comply with the requirements of The American Association of State Highway and Transportation Officials (AASHTO) SPECIFICATION M143, SODIUM CHLORIDE TYPE 1, GRADE 1.</w:t>
      </w:r>
    </w:p>
    <w:p w14:paraId="22FD7EA6" w14:textId="77777777" w:rsidR="0027261D" w:rsidRPr="0027261D" w:rsidRDefault="0027261D" w:rsidP="0027261D">
      <w:pPr>
        <w:pStyle w:val="ListParagraph"/>
        <w:ind w:left="1440" w:firstLine="720"/>
        <w:rPr>
          <w:rFonts w:ascii="Tahoma" w:hAnsi="Tahoma" w:cs="Tahoma"/>
        </w:rPr>
      </w:pPr>
    </w:p>
    <w:p w14:paraId="71F0610C" w14:textId="77777777" w:rsidR="0027261D" w:rsidRPr="0027261D" w:rsidRDefault="0027261D" w:rsidP="0027261D">
      <w:pPr>
        <w:pStyle w:val="ListParagraph"/>
        <w:numPr>
          <w:ilvl w:val="3"/>
          <w:numId w:val="2"/>
        </w:numPr>
        <w:ind w:left="3600" w:hanging="1080"/>
        <w:jc w:val="both"/>
        <w:rPr>
          <w:rFonts w:ascii="Tahoma" w:hAnsi="Tahoma" w:cs="Tahoma"/>
        </w:rPr>
      </w:pPr>
      <w:r w:rsidRPr="0027261D">
        <w:rPr>
          <w:rFonts w:ascii="Tahoma" w:hAnsi="Tahoma" w:cs="Tahoma"/>
        </w:rPr>
        <w:t>Rock Salt shall be free flowing fresh stock.  Reclaimed or re-crushed rock salt will not be accepted and shall be rejected by delivery site.</w:t>
      </w:r>
    </w:p>
    <w:p w14:paraId="2DC7F2C9" w14:textId="77777777" w:rsidR="0027261D" w:rsidRPr="0027261D" w:rsidRDefault="0027261D" w:rsidP="0027261D">
      <w:pPr>
        <w:pStyle w:val="ListParagraph"/>
        <w:ind w:left="1440" w:firstLine="720"/>
        <w:jc w:val="both"/>
        <w:rPr>
          <w:rFonts w:ascii="Tahoma" w:hAnsi="Tahoma" w:cs="Tahoma"/>
        </w:rPr>
      </w:pPr>
    </w:p>
    <w:p w14:paraId="6AB9D25F" w14:textId="77777777" w:rsidR="0027261D" w:rsidRPr="0027261D" w:rsidRDefault="0027261D" w:rsidP="0027261D">
      <w:pPr>
        <w:pStyle w:val="ListParagraph"/>
        <w:numPr>
          <w:ilvl w:val="2"/>
          <w:numId w:val="2"/>
        </w:numPr>
        <w:ind w:left="2160" w:hanging="720"/>
        <w:rPr>
          <w:rFonts w:ascii="Tahoma" w:hAnsi="Tahoma" w:cs="Tahoma"/>
        </w:rPr>
      </w:pPr>
      <w:r w:rsidRPr="0027261D">
        <w:rPr>
          <w:rFonts w:ascii="Tahoma" w:hAnsi="Tahoma" w:cs="Tahoma"/>
        </w:rPr>
        <w:t xml:space="preserve">Quantity Commitments:  All participants who complete the annual survey will have the option to choose between a minimum of 80% or 100% purchase commitment and will be allowed a maximum of 120% purchase commitment as defined below.  All minimum purchase commitments will be defined in the line item description within </w:t>
      </w:r>
      <w:proofErr w:type="spellStart"/>
      <w:r w:rsidRPr="0027261D">
        <w:rPr>
          <w:rFonts w:ascii="Tahoma" w:hAnsi="Tahoma" w:cs="Tahoma"/>
        </w:rPr>
        <w:t>BidBuy</w:t>
      </w:r>
      <w:proofErr w:type="spellEnd"/>
      <w:r w:rsidRPr="0027261D">
        <w:rPr>
          <w:rFonts w:ascii="Tahoma" w:hAnsi="Tahoma" w:cs="Tahoma"/>
        </w:rPr>
        <w:t>.</w:t>
      </w:r>
    </w:p>
    <w:p w14:paraId="75C8800B" w14:textId="77777777" w:rsidR="0027261D" w:rsidRPr="0027261D" w:rsidRDefault="0027261D" w:rsidP="0027261D">
      <w:pPr>
        <w:pStyle w:val="ListParagraph"/>
        <w:ind w:left="1440" w:firstLine="720"/>
        <w:rPr>
          <w:rFonts w:ascii="Tahoma" w:hAnsi="Tahoma" w:cs="Tahoma"/>
        </w:rPr>
      </w:pPr>
    </w:p>
    <w:p w14:paraId="27E517AA" w14:textId="77777777" w:rsidR="0027261D" w:rsidRPr="0027261D" w:rsidRDefault="0027261D" w:rsidP="0027261D">
      <w:pPr>
        <w:pStyle w:val="ListParagraph"/>
        <w:numPr>
          <w:ilvl w:val="3"/>
          <w:numId w:val="2"/>
        </w:numPr>
        <w:ind w:left="3600" w:hanging="1080"/>
        <w:rPr>
          <w:rFonts w:ascii="Tahoma" w:hAnsi="Tahoma" w:cs="Tahoma"/>
        </w:rPr>
      </w:pPr>
      <w:r w:rsidRPr="0027261D">
        <w:rPr>
          <w:rFonts w:ascii="Tahoma" w:hAnsi="Tahoma" w:cs="Tahoma"/>
          <w:u w:val="single"/>
        </w:rPr>
        <w:t>Minimum 80% Commitment:</w:t>
      </w:r>
      <w:r w:rsidRPr="0027261D">
        <w:rPr>
          <w:rFonts w:ascii="Tahoma" w:hAnsi="Tahoma" w:cs="Tahoma"/>
        </w:rPr>
        <w:t xml:space="preserve"> Some participants identified from the annual survey have chosen a minimum purchase commitment of 80%.  That means that if the participant estimates a quantity of 100 ton, the participant is only obligated to order 80 ton.  That is 80% of the estimated quantity.  The participant shall have no further liability to the Vendor for further remaining quantities.</w:t>
      </w:r>
    </w:p>
    <w:p w14:paraId="1AC99D5E" w14:textId="77777777" w:rsidR="0027261D" w:rsidRPr="0027261D" w:rsidRDefault="0027261D" w:rsidP="0027261D">
      <w:pPr>
        <w:pStyle w:val="ListParagraph"/>
        <w:ind w:left="1440" w:firstLine="720"/>
        <w:jc w:val="both"/>
        <w:rPr>
          <w:rFonts w:ascii="Tahoma" w:hAnsi="Tahoma" w:cs="Tahoma"/>
        </w:rPr>
      </w:pPr>
    </w:p>
    <w:p w14:paraId="43A6D300" w14:textId="77777777" w:rsidR="0027261D" w:rsidRPr="0027261D" w:rsidRDefault="0027261D" w:rsidP="0027261D">
      <w:pPr>
        <w:pStyle w:val="ListParagraph"/>
        <w:numPr>
          <w:ilvl w:val="3"/>
          <w:numId w:val="2"/>
        </w:numPr>
        <w:ind w:left="3600" w:hanging="1080"/>
        <w:rPr>
          <w:rFonts w:ascii="Tahoma" w:hAnsi="Tahoma" w:cs="Tahoma"/>
        </w:rPr>
      </w:pPr>
      <w:r w:rsidRPr="0027261D">
        <w:rPr>
          <w:rFonts w:ascii="Tahoma" w:hAnsi="Tahoma" w:cs="Tahoma"/>
          <w:u w:val="single"/>
        </w:rPr>
        <w:t>Minimum 100% Commitment:</w:t>
      </w:r>
      <w:r w:rsidRPr="0027261D">
        <w:rPr>
          <w:rFonts w:ascii="Tahoma" w:hAnsi="Tahoma" w:cs="Tahoma"/>
        </w:rPr>
        <w:t xml:space="preserve"> Some participants identified from the annual survey have chosen a minimum purchase commitment of 100%.  That means that if the participant estimates a quantity of 100 ton, the participant is obligated to order 100 ton.  That is 100% of the estimated quantity. </w:t>
      </w:r>
    </w:p>
    <w:p w14:paraId="71F97526" w14:textId="77777777" w:rsidR="0027261D" w:rsidRPr="0027261D" w:rsidRDefault="0027261D" w:rsidP="0027261D">
      <w:pPr>
        <w:pStyle w:val="ListParagraph"/>
        <w:ind w:left="1440" w:firstLine="720"/>
        <w:jc w:val="both"/>
        <w:rPr>
          <w:rFonts w:ascii="Tahoma" w:hAnsi="Tahoma" w:cs="Tahoma"/>
        </w:rPr>
      </w:pPr>
    </w:p>
    <w:p w14:paraId="0A101DF5" w14:textId="77777777" w:rsidR="0027261D" w:rsidRPr="0027261D" w:rsidRDefault="0027261D" w:rsidP="0027261D">
      <w:pPr>
        <w:pStyle w:val="ListParagraph"/>
        <w:numPr>
          <w:ilvl w:val="3"/>
          <w:numId w:val="2"/>
        </w:numPr>
        <w:ind w:left="3600" w:hanging="1080"/>
        <w:rPr>
          <w:rFonts w:ascii="Tahoma" w:hAnsi="Tahoma" w:cs="Tahoma"/>
        </w:rPr>
      </w:pPr>
      <w:r w:rsidRPr="0027261D">
        <w:rPr>
          <w:rFonts w:ascii="Tahoma" w:hAnsi="Tahoma" w:cs="Tahoma"/>
          <w:u w:val="single"/>
        </w:rPr>
        <w:t>Maximum 120% Commitment:</w:t>
      </w:r>
      <w:r w:rsidRPr="0027261D">
        <w:rPr>
          <w:rFonts w:ascii="Tahoma" w:hAnsi="Tahoma" w:cs="Tahoma"/>
        </w:rPr>
        <w:t xml:space="preserve"> The Vendor shall agree to provide up to 120% of the bid quantity estimated tonnage at the same contract price.  That means that all participants who estimate a quantity of 100 ton can order up to 120 ton at the same contract price.</w:t>
      </w:r>
    </w:p>
    <w:p w14:paraId="2759E9E4" w14:textId="77777777" w:rsidR="0027261D" w:rsidRPr="0027261D" w:rsidRDefault="0027261D" w:rsidP="0027261D">
      <w:pPr>
        <w:pStyle w:val="ListParagraph"/>
        <w:ind w:left="1440" w:firstLine="720"/>
        <w:rPr>
          <w:rFonts w:ascii="Tahoma" w:hAnsi="Tahoma" w:cs="Tahoma"/>
        </w:rPr>
      </w:pPr>
    </w:p>
    <w:p w14:paraId="3F6E97E9" w14:textId="77777777" w:rsidR="0027261D" w:rsidRPr="0027261D" w:rsidRDefault="0027261D" w:rsidP="00E757B8">
      <w:pPr>
        <w:pStyle w:val="ListParagraph"/>
        <w:numPr>
          <w:ilvl w:val="3"/>
          <w:numId w:val="2"/>
        </w:numPr>
        <w:ind w:left="3600" w:hanging="1080"/>
        <w:jc w:val="both"/>
        <w:rPr>
          <w:rFonts w:ascii="Tahoma" w:hAnsi="Tahoma" w:cs="Tahoma"/>
        </w:rPr>
      </w:pPr>
      <w:r w:rsidRPr="0027261D">
        <w:rPr>
          <w:rFonts w:ascii="Tahoma" w:hAnsi="Tahoma" w:cs="Tahoma"/>
          <w:u w:val="single"/>
        </w:rPr>
        <w:t>Quantities Exceeding 120% Maximum</w:t>
      </w:r>
      <w:r w:rsidRPr="0027261D">
        <w:rPr>
          <w:rFonts w:ascii="Tahoma" w:hAnsi="Tahoma" w:cs="Tahoma"/>
        </w:rPr>
        <w:t>: In some instances, a participant may require quantities that would exceed the maximum commitment of the Vendor; in such instances, any delivery shall be made upon the mutual agreement of all parties.</w:t>
      </w:r>
    </w:p>
    <w:p w14:paraId="10C69572" w14:textId="77777777" w:rsidR="0027261D" w:rsidRPr="0027261D" w:rsidRDefault="0027261D" w:rsidP="0027261D">
      <w:pPr>
        <w:pStyle w:val="ListParagraph"/>
        <w:ind w:left="1440" w:firstLine="720"/>
        <w:jc w:val="both"/>
        <w:rPr>
          <w:rFonts w:ascii="Tahoma" w:hAnsi="Tahoma" w:cs="Tahoma"/>
        </w:rPr>
      </w:pPr>
    </w:p>
    <w:p w14:paraId="2D5FFB0D" w14:textId="77777777" w:rsidR="0027261D" w:rsidRPr="0027261D" w:rsidRDefault="0027261D" w:rsidP="00E757B8">
      <w:pPr>
        <w:pStyle w:val="ListParagraph"/>
        <w:numPr>
          <w:ilvl w:val="3"/>
          <w:numId w:val="2"/>
        </w:numPr>
        <w:ind w:left="3600" w:hanging="1080"/>
        <w:rPr>
          <w:rFonts w:ascii="Tahoma" w:hAnsi="Tahoma" w:cs="Tahoma"/>
        </w:rPr>
      </w:pPr>
      <w:r w:rsidRPr="0027261D">
        <w:rPr>
          <w:rFonts w:ascii="Tahoma" w:hAnsi="Tahoma" w:cs="Tahoma"/>
          <w:u w:val="single"/>
        </w:rPr>
        <w:t>Purchase Percentages for IDOT</w:t>
      </w:r>
      <w:r w:rsidRPr="0027261D">
        <w:rPr>
          <w:rFonts w:ascii="Tahoma" w:hAnsi="Tahoma" w:cs="Tahoma"/>
        </w:rPr>
        <w:t xml:space="preserve">:  The Illinois Department of Transportation (IDOT) has provided estimated </w:t>
      </w:r>
      <w:r w:rsidRPr="0027261D">
        <w:rPr>
          <w:rFonts w:ascii="Tahoma" w:hAnsi="Tahoma" w:cs="Tahoma"/>
        </w:rPr>
        <w:lastRenderedPageBreak/>
        <w:t>quantities for individual locations.  Quantities purchased from each Vendor shall be computed on a District by District basis (not by location).  For example, if a Vendor has 2 locations in a District with estimated quantities of 100 and 200 tons with a minimum 80% commitment. Then the 80% commitment will be met once the 300(0.8) = 240 tons has been purchased between the two locations.  This may include all 240 tons purchased from one location.</w:t>
      </w:r>
    </w:p>
    <w:p w14:paraId="562EE3E2" w14:textId="77777777" w:rsidR="0027261D" w:rsidRPr="0027261D" w:rsidRDefault="0027261D" w:rsidP="0027261D">
      <w:pPr>
        <w:pStyle w:val="ListParagraph"/>
        <w:ind w:left="1440" w:firstLine="720"/>
        <w:rPr>
          <w:rFonts w:ascii="Tahoma" w:hAnsi="Tahoma" w:cs="Tahoma"/>
        </w:rPr>
      </w:pPr>
    </w:p>
    <w:p w14:paraId="5FE93DDA" w14:textId="77777777" w:rsidR="0027261D" w:rsidRPr="0027261D" w:rsidRDefault="0027261D" w:rsidP="0027261D">
      <w:pPr>
        <w:pStyle w:val="ListParagraph"/>
        <w:numPr>
          <w:ilvl w:val="2"/>
          <w:numId w:val="2"/>
        </w:numPr>
        <w:ind w:firstLine="720"/>
        <w:rPr>
          <w:rFonts w:ascii="Tahoma" w:hAnsi="Tahoma" w:cs="Tahoma"/>
        </w:rPr>
      </w:pPr>
      <w:r w:rsidRPr="0027261D">
        <w:rPr>
          <w:rFonts w:ascii="Tahoma" w:hAnsi="Tahoma" w:cs="Tahoma"/>
        </w:rPr>
        <w:t>Weights and Measures Requirements and Adjustments:</w:t>
      </w:r>
    </w:p>
    <w:p w14:paraId="11F6AB7D" w14:textId="77777777" w:rsidR="0027261D" w:rsidRPr="0027261D" w:rsidRDefault="0027261D" w:rsidP="0027261D">
      <w:pPr>
        <w:pStyle w:val="ListParagraph"/>
        <w:ind w:left="1440" w:firstLine="720"/>
        <w:rPr>
          <w:rFonts w:ascii="Tahoma" w:hAnsi="Tahoma" w:cs="Tahoma"/>
        </w:rPr>
      </w:pPr>
    </w:p>
    <w:p w14:paraId="3F1DA557" w14:textId="77777777" w:rsidR="0027261D" w:rsidRPr="0027261D" w:rsidRDefault="0027261D" w:rsidP="00E757B8">
      <w:pPr>
        <w:pStyle w:val="ListParagraph"/>
        <w:numPr>
          <w:ilvl w:val="3"/>
          <w:numId w:val="2"/>
        </w:numPr>
        <w:ind w:left="3600" w:hanging="1080"/>
        <w:rPr>
          <w:rFonts w:ascii="Tahoma" w:hAnsi="Tahoma" w:cs="Tahoma"/>
        </w:rPr>
      </w:pPr>
      <w:r w:rsidRPr="0027261D">
        <w:rPr>
          <w:rFonts w:ascii="Tahoma" w:hAnsi="Tahoma" w:cs="Tahoma"/>
          <w:u w:val="single"/>
        </w:rPr>
        <w:t>Weights and Measures</w:t>
      </w:r>
      <w:r w:rsidRPr="0027261D">
        <w:rPr>
          <w:rFonts w:ascii="Tahoma" w:hAnsi="Tahoma" w:cs="Tahoma"/>
        </w:rPr>
        <w:t>: All measurements for weight shall be from scales meeting the requirements of The Weights and Measures Act of the State of Illinois (225 ILCS 470).  The Vendor shall provide accurate weights of materials delivered to governmental units. These weights shall be documented on delivery tickets which shall identify the source of the material, type of material, the date and time the material was loaded, the release number, the net weight, the tare weight, and the identification of the transporting vehicle.</w:t>
      </w:r>
    </w:p>
    <w:p w14:paraId="6F5CC6A8" w14:textId="77777777" w:rsidR="0027261D" w:rsidRPr="0027261D" w:rsidRDefault="0027261D" w:rsidP="0027261D">
      <w:pPr>
        <w:pStyle w:val="ListParagraph"/>
        <w:ind w:left="1440" w:firstLine="720"/>
        <w:rPr>
          <w:rFonts w:ascii="Tahoma" w:hAnsi="Tahoma" w:cs="Tahoma"/>
        </w:rPr>
      </w:pPr>
      <w:r w:rsidRPr="0027261D">
        <w:rPr>
          <w:rFonts w:ascii="Tahoma" w:hAnsi="Tahoma" w:cs="Tahoma"/>
        </w:rPr>
        <w:t xml:space="preserve"> </w:t>
      </w:r>
    </w:p>
    <w:p w14:paraId="553E02E2" w14:textId="77777777" w:rsidR="0027261D" w:rsidRPr="0027261D" w:rsidRDefault="0027261D" w:rsidP="00E757B8">
      <w:pPr>
        <w:pStyle w:val="ListParagraph"/>
        <w:numPr>
          <w:ilvl w:val="3"/>
          <w:numId w:val="2"/>
        </w:numPr>
        <w:ind w:left="3600" w:hanging="1080"/>
        <w:rPr>
          <w:rFonts w:ascii="Tahoma" w:hAnsi="Tahoma" w:cs="Tahoma"/>
        </w:rPr>
      </w:pPr>
      <w:r w:rsidRPr="0027261D">
        <w:rPr>
          <w:rFonts w:ascii="Tahoma" w:hAnsi="Tahoma" w:cs="Tahoma"/>
        </w:rPr>
        <w:t>The State reserves the right to conduct random, independent vehicle weight checks for salt deliveries.  This will require that trucks occasionally be directed to a scale near the delivery point.</w:t>
      </w:r>
    </w:p>
    <w:p w14:paraId="470168A6" w14:textId="77777777" w:rsidR="0027261D" w:rsidRPr="0027261D" w:rsidRDefault="0027261D" w:rsidP="00E757B8">
      <w:pPr>
        <w:pStyle w:val="ListParagraph"/>
        <w:ind w:left="3600" w:hanging="1080"/>
        <w:jc w:val="both"/>
        <w:rPr>
          <w:rFonts w:ascii="Tahoma" w:hAnsi="Tahoma" w:cs="Tahoma"/>
        </w:rPr>
      </w:pPr>
    </w:p>
    <w:p w14:paraId="1C188C43" w14:textId="77777777" w:rsidR="0027261D" w:rsidRPr="0027261D" w:rsidRDefault="0027261D" w:rsidP="00E757B8">
      <w:pPr>
        <w:pStyle w:val="ListParagraph"/>
        <w:numPr>
          <w:ilvl w:val="3"/>
          <w:numId w:val="2"/>
        </w:numPr>
        <w:ind w:left="3600" w:hanging="1080"/>
        <w:rPr>
          <w:rFonts w:ascii="Tahoma" w:hAnsi="Tahoma" w:cs="Tahoma"/>
        </w:rPr>
      </w:pPr>
      <w:r w:rsidRPr="0027261D">
        <w:rPr>
          <w:rFonts w:ascii="Tahoma" w:hAnsi="Tahoma" w:cs="Tahoma"/>
        </w:rPr>
        <w:t xml:space="preserve">Should the vehicle weight check result in the net weight of material on the vehicle to exceed the net weight of material shown on the </w:t>
      </w:r>
      <w:r w:rsidRPr="0027261D">
        <w:rPr>
          <w:rFonts w:ascii="Tahoma" w:hAnsi="Tahoma" w:cs="Tahoma"/>
          <w:u w:val="single"/>
        </w:rPr>
        <w:t>Vendor’s</w:t>
      </w:r>
      <w:r w:rsidRPr="0027261D">
        <w:rPr>
          <w:rFonts w:ascii="Tahoma" w:hAnsi="Tahoma" w:cs="Tahoma"/>
        </w:rPr>
        <w:t xml:space="preserve"> delivery ticket by 600 pounds or more, the State will document the independent vehicle weight check and immediately furnish a copy of the results to the Vendor. No adjustment in pay quantity will be made.</w:t>
      </w:r>
    </w:p>
    <w:p w14:paraId="74C9A5A7" w14:textId="77777777" w:rsidR="0027261D" w:rsidRPr="0027261D" w:rsidRDefault="0027261D" w:rsidP="0027261D">
      <w:pPr>
        <w:pStyle w:val="ListParagraph"/>
        <w:ind w:left="1440" w:firstLine="720"/>
        <w:jc w:val="both"/>
        <w:rPr>
          <w:rFonts w:ascii="Tahoma" w:hAnsi="Tahoma" w:cs="Tahoma"/>
        </w:rPr>
      </w:pPr>
    </w:p>
    <w:p w14:paraId="76E4E429" w14:textId="77777777" w:rsidR="0027261D" w:rsidRPr="0027261D" w:rsidRDefault="0027261D" w:rsidP="00E757B8">
      <w:pPr>
        <w:pStyle w:val="ListParagraph"/>
        <w:numPr>
          <w:ilvl w:val="3"/>
          <w:numId w:val="2"/>
        </w:numPr>
        <w:ind w:left="3600" w:hanging="1080"/>
        <w:rPr>
          <w:rFonts w:ascii="Tahoma" w:hAnsi="Tahoma" w:cs="Tahoma"/>
        </w:rPr>
      </w:pPr>
      <w:r w:rsidRPr="0027261D">
        <w:rPr>
          <w:rFonts w:ascii="Tahoma" w:hAnsi="Tahoma" w:cs="Tahoma"/>
        </w:rPr>
        <w:t xml:space="preserve">Should the vehicle weight check result in the net weight of material shown on the delivery ticket to </w:t>
      </w:r>
      <w:r w:rsidRPr="0027261D">
        <w:rPr>
          <w:rFonts w:ascii="Tahoma" w:hAnsi="Tahoma" w:cs="Tahoma"/>
          <w:u w:val="single"/>
        </w:rPr>
        <w:t>be less than</w:t>
      </w:r>
      <w:r w:rsidRPr="0027261D">
        <w:rPr>
          <w:rFonts w:ascii="Tahoma" w:hAnsi="Tahoma" w:cs="Tahoma"/>
        </w:rPr>
        <w:t xml:space="preserve"> the net weight of material on the vehicle by the tolerance of 600 pounds or more, the State will document the independent vehicle weight check (IWC1), immediately furnish a copy of the results to the Vendor, and immediately perform a second independent weight check (IWC2).  The vehicle will be weighed on a second </w:t>
      </w:r>
      <w:r w:rsidRPr="0027261D">
        <w:rPr>
          <w:rFonts w:ascii="Tahoma" w:hAnsi="Tahoma" w:cs="Tahoma"/>
        </w:rPr>
        <w:lastRenderedPageBreak/>
        <w:t xml:space="preserve">independent Department of Agriculture certified scale used for the initial independent weight check.  </w:t>
      </w:r>
      <w:bookmarkStart w:id="4" w:name="_Hlk198551517"/>
      <w:r w:rsidRPr="0027261D">
        <w:rPr>
          <w:rFonts w:ascii="Tahoma" w:hAnsi="Tahoma" w:cs="Tahoma"/>
        </w:rPr>
        <w:t>If the second independent weight check (IWC2) is within the 600-pound tolerance, no pay adjustments will be made, and random independent weight checks will resume.</w:t>
      </w:r>
      <w:bookmarkEnd w:id="4"/>
      <w:r w:rsidRPr="0027261D">
        <w:rPr>
          <w:rFonts w:ascii="Tahoma" w:hAnsi="Tahoma" w:cs="Tahoma"/>
        </w:rPr>
        <w:t xml:space="preserve">  If the second weight check confirms the net weight of the material shown on the </w:t>
      </w:r>
      <w:r w:rsidRPr="0027261D">
        <w:rPr>
          <w:rFonts w:ascii="Tahoma" w:hAnsi="Tahoma" w:cs="Tahoma"/>
          <w:u w:val="single"/>
        </w:rPr>
        <w:t>Vendor’s</w:t>
      </w:r>
      <w:r w:rsidRPr="0027261D">
        <w:rPr>
          <w:rFonts w:ascii="Tahoma" w:hAnsi="Tahoma" w:cs="Tahoma"/>
        </w:rPr>
        <w:t xml:space="preserve"> delivery ticket </w:t>
      </w:r>
      <w:r w:rsidRPr="0027261D">
        <w:rPr>
          <w:rFonts w:ascii="Tahoma" w:hAnsi="Tahoma" w:cs="Tahoma"/>
          <w:u w:val="single"/>
        </w:rPr>
        <w:t>is less than</w:t>
      </w:r>
      <w:r w:rsidRPr="0027261D">
        <w:rPr>
          <w:rFonts w:ascii="Tahoma" w:hAnsi="Tahoma" w:cs="Tahoma"/>
        </w:rPr>
        <w:t xml:space="preserve"> the net weight of material on the vehicle by 600 pounds or more, the State will adjust the net weight shown on the delivery ticket to the checked delivered net weight as determined by the initial independent vehicle weight check (IWC1).</w:t>
      </w:r>
    </w:p>
    <w:p w14:paraId="4611F9B2" w14:textId="77777777" w:rsidR="0027261D" w:rsidRPr="0027261D" w:rsidRDefault="0027261D" w:rsidP="0027261D">
      <w:pPr>
        <w:pStyle w:val="ListParagraph"/>
        <w:ind w:left="1440" w:firstLine="720"/>
        <w:jc w:val="both"/>
        <w:rPr>
          <w:rFonts w:ascii="Tahoma" w:hAnsi="Tahoma" w:cs="Tahoma"/>
        </w:rPr>
      </w:pPr>
    </w:p>
    <w:p w14:paraId="3AA504CB" w14:textId="77777777" w:rsidR="0027261D" w:rsidRPr="0027261D" w:rsidRDefault="0027261D" w:rsidP="00E757B8">
      <w:pPr>
        <w:pStyle w:val="ListParagraph"/>
        <w:numPr>
          <w:ilvl w:val="3"/>
          <w:numId w:val="2"/>
        </w:numPr>
        <w:ind w:left="3600" w:hanging="1080"/>
        <w:rPr>
          <w:rFonts w:ascii="Tahoma" w:hAnsi="Tahoma" w:cs="Tahoma"/>
        </w:rPr>
      </w:pPr>
      <w:r w:rsidRPr="0027261D">
        <w:rPr>
          <w:rFonts w:ascii="Tahoma" w:hAnsi="Tahoma" w:cs="Tahoma"/>
          <w:u w:val="single"/>
        </w:rPr>
        <w:t>Method of Measurement</w:t>
      </w:r>
      <w:r w:rsidRPr="0027261D">
        <w:rPr>
          <w:rFonts w:ascii="Tahoma" w:hAnsi="Tahoma" w:cs="Tahoma"/>
        </w:rPr>
        <w:t xml:space="preserve">:  The State will also adjust the method of measurement for subsequent truck loads using the same scale based on the out-of-tolerance independent weight checks (ICW1).  The net weight of rock salt delivered to the State from this source, will be adjusted by applying a correction factor “A” as determined by the following formula: </w:t>
      </w:r>
    </w:p>
    <w:p w14:paraId="67B5C57F" w14:textId="77777777" w:rsidR="0027261D" w:rsidRPr="0027261D" w:rsidRDefault="0027261D" w:rsidP="0027261D">
      <w:pPr>
        <w:pStyle w:val="ListParagraph"/>
        <w:ind w:left="1440" w:firstLine="720"/>
        <w:jc w:val="both"/>
        <w:rPr>
          <w:rFonts w:ascii="Tahoma" w:hAnsi="Tahoma" w:cs="Tahoma"/>
        </w:rPr>
      </w:pPr>
    </w:p>
    <w:p w14:paraId="43668C9A" w14:textId="77777777" w:rsidR="0027261D" w:rsidRPr="0027261D" w:rsidRDefault="0027261D" w:rsidP="00E757B8">
      <w:pPr>
        <w:pStyle w:val="ListParagraph"/>
        <w:ind w:left="1440" w:firstLine="2160"/>
        <w:rPr>
          <w:rFonts w:ascii="Tahoma" w:hAnsi="Tahoma" w:cs="Tahoma"/>
        </w:rPr>
      </w:pPr>
      <w:r w:rsidRPr="0027261D">
        <w:rPr>
          <w:rFonts w:ascii="Tahoma" w:hAnsi="Tahoma" w:cs="Tahoma"/>
        </w:rPr>
        <w:t>A = [1.0 – (B - C) / B]; Where A &lt; 1.0 and B – C &gt; 600</w:t>
      </w:r>
    </w:p>
    <w:p w14:paraId="502CC643" w14:textId="77777777" w:rsidR="0027261D" w:rsidRPr="0027261D" w:rsidRDefault="0027261D" w:rsidP="0027261D">
      <w:pPr>
        <w:pStyle w:val="ListParagraph"/>
        <w:ind w:left="1440" w:firstLine="720"/>
        <w:rPr>
          <w:rFonts w:ascii="Tahoma" w:hAnsi="Tahoma" w:cs="Tahoma"/>
        </w:rPr>
      </w:pPr>
    </w:p>
    <w:p w14:paraId="60BEDBC5" w14:textId="77777777" w:rsidR="0027261D" w:rsidRDefault="0027261D" w:rsidP="00E757B8">
      <w:pPr>
        <w:pStyle w:val="ListParagraph"/>
        <w:ind w:left="1440" w:firstLine="2160"/>
        <w:rPr>
          <w:rFonts w:ascii="Tahoma" w:hAnsi="Tahoma" w:cs="Tahoma"/>
        </w:rPr>
      </w:pPr>
      <w:r w:rsidRPr="0027261D">
        <w:rPr>
          <w:rFonts w:ascii="Tahoma" w:hAnsi="Tahoma" w:cs="Tahoma"/>
        </w:rPr>
        <w:t>Where:</w:t>
      </w:r>
      <w:r w:rsidRPr="0027261D">
        <w:rPr>
          <w:rFonts w:ascii="Tahoma" w:hAnsi="Tahoma" w:cs="Tahoma"/>
        </w:rPr>
        <w:tab/>
        <w:t>A = Adjustment factor</w:t>
      </w:r>
    </w:p>
    <w:p w14:paraId="478BD11F" w14:textId="77777777" w:rsidR="00E757B8" w:rsidRPr="0027261D" w:rsidRDefault="00E757B8" w:rsidP="00E757B8">
      <w:pPr>
        <w:pStyle w:val="ListParagraph"/>
        <w:ind w:left="1440" w:firstLine="2160"/>
        <w:rPr>
          <w:rFonts w:ascii="Tahoma" w:hAnsi="Tahoma" w:cs="Tahoma"/>
        </w:rPr>
      </w:pPr>
    </w:p>
    <w:p w14:paraId="1501EFD5" w14:textId="77777777" w:rsidR="0027261D" w:rsidRDefault="0027261D" w:rsidP="00E757B8">
      <w:pPr>
        <w:pStyle w:val="ListParagraph"/>
        <w:ind w:left="1440" w:firstLine="2160"/>
        <w:rPr>
          <w:rFonts w:ascii="Tahoma" w:hAnsi="Tahoma" w:cs="Tahoma"/>
        </w:rPr>
      </w:pPr>
      <w:r w:rsidRPr="0027261D">
        <w:rPr>
          <w:rFonts w:ascii="Tahoma" w:hAnsi="Tahoma" w:cs="Tahoma"/>
        </w:rPr>
        <w:t>B = Net weight shown on the delivery ticket from Vendor</w:t>
      </w:r>
    </w:p>
    <w:p w14:paraId="0C8F3E0A" w14:textId="77777777" w:rsidR="00E757B8" w:rsidRPr="0027261D" w:rsidRDefault="00E757B8" w:rsidP="00E757B8">
      <w:pPr>
        <w:pStyle w:val="ListParagraph"/>
        <w:ind w:left="1440" w:firstLine="2160"/>
        <w:rPr>
          <w:rFonts w:ascii="Tahoma" w:hAnsi="Tahoma" w:cs="Tahoma"/>
        </w:rPr>
      </w:pPr>
    </w:p>
    <w:p w14:paraId="065A7B00" w14:textId="0B075A68" w:rsidR="0027261D" w:rsidRPr="0027261D" w:rsidRDefault="0027261D" w:rsidP="00E757B8">
      <w:pPr>
        <w:pStyle w:val="ListParagraph"/>
        <w:ind w:left="3600"/>
        <w:rPr>
          <w:rFonts w:ascii="Tahoma" w:hAnsi="Tahoma" w:cs="Tahoma"/>
        </w:rPr>
      </w:pPr>
      <w:r w:rsidRPr="0027261D">
        <w:rPr>
          <w:rFonts w:ascii="Tahoma" w:hAnsi="Tahoma" w:cs="Tahoma"/>
        </w:rPr>
        <w:t>C = Net weight on the vehicle determined from independent weight check from IWC1</w:t>
      </w:r>
    </w:p>
    <w:p w14:paraId="582D6074" w14:textId="77777777" w:rsidR="0027261D" w:rsidRPr="0027261D" w:rsidRDefault="0027261D" w:rsidP="0027261D">
      <w:pPr>
        <w:pStyle w:val="ListParagraph"/>
        <w:ind w:left="1440" w:firstLine="720"/>
        <w:rPr>
          <w:rFonts w:ascii="Tahoma" w:hAnsi="Tahoma" w:cs="Tahoma"/>
        </w:rPr>
      </w:pPr>
    </w:p>
    <w:p w14:paraId="5FDA177B" w14:textId="77777777" w:rsidR="0027261D" w:rsidRPr="0027261D" w:rsidRDefault="0027261D" w:rsidP="00E757B8">
      <w:pPr>
        <w:pStyle w:val="ListParagraph"/>
        <w:ind w:left="1440" w:firstLine="2160"/>
        <w:rPr>
          <w:rFonts w:ascii="Tahoma" w:hAnsi="Tahoma" w:cs="Tahoma"/>
        </w:rPr>
      </w:pPr>
      <w:r w:rsidRPr="0027261D">
        <w:rPr>
          <w:rFonts w:ascii="Tahoma" w:hAnsi="Tahoma" w:cs="Tahoma"/>
        </w:rPr>
        <w:t>The adjustment factor will be applied as follows:</w:t>
      </w:r>
    </w:p>
    <w:p w14:paraId="4CC3C59D" w14:textId="77777777" w:rsidR="0027261D" w:rsidRPr="0027261D" w:rsidRDefault="0027261D" w:rsidP="0027261D">
      <w:pPr>
        <w:pStyle w:val="ListParagraph"/>
        <w:ind w:left="1440" w:firstLine="720"/>
        <w:rPr>
          <w:rFonts w:ascii="Tahoma" w:hAnsi="Tahoma" w:cs="Tahoma"/>
        </w:rPr>
      </w:pPr>
    </w:p>
    <w:p w14:paraId="0D810283" w14:textId="77777777" w:rsidR="0027261D" w:rsidRPr="0027261D" w:rsidRDefault="0027261D" w:rsidP="00E757B8">
      <w:pPr>
        <w:pStyle w:val="ListParagraph"/>
        <w:ind w:left="1440" w:firstLine="2160"/>
        <w:rPr>
          <w:rFonts w:ascii="Tahoma" w:hAnsi="Tahoma" w:cs="Tahoma"/>
        </w:rPr>
      </w:pPr>
      <w:r w:rsidRPr="0027261D">
        <w:rPr>
          <w:rFonts w:ascii="Tahoma" w:hAnsi="Tahoma" w:cs="Tahoma"/>
        </w:rPr>
        <w:t>Adjusted Net Weight = A x Delivery Ticket Net Weight</w:t>
      </w:r>
    </w:p>
    <w:p w14:paraId="294A1357" w14:textId="77777777" w:rsidR="0027261D" w:rsidRPr="0027261D" w:rsidRDefault="0027261D" w:rsidP="0027261D">
      <w:pPr>
        <w:pStyle w:val="ListParagraph"/>
        <w:ind w:left="1440" w:firstLine="720"/>
        <w:rPr>
          <w:rFonts w:ascii="Tahoma" w:hAnsi="Tahoma" w:cs="Tahoma"/>
        </w:rPr>
      </w:pPr>
    </w:p>
    <w:p w14:paraId="19D4A97B" w14:textId="77777777" w:rsidR="0027261D" w:rsidRPr="0027261D" w:rsidRDefault="0027261D" w:rsidP="00E757B8">
      <w:pPr>
        <w:pStyle w:val="ListParagraph"/>
        <w:ind w:left="3600"/>
        <w:rPr>
          <w:rFonts w:ascii="Tahoma" w:hAnsi="Tahoma" w:cs="Tahoma"/>
        </w:rPr>
      </w:pPr>
      <w:r w:rsidRPr="0027261D">
        <w:rPr>
          <w:rFonts w:ascii="Tahoma" w:hAnsi="Tahoma" w:cs="Tahoma"/>
        </w:rPr>
        <w:t xml:space="preserve">The adjustment factor will be imposed until the cause of the deficient weight is identified and corrected by the Vendor to the satisfaction of the State. If the cause of the deficient weight is not identified and corrected within seven calendar days, the State reserves the right to immediately, and without notice to Vendor, take action to remedy Vendor failure.  This action may include the termination of the order and purchase of salt from other sources, or other action to ensure ice control availability for public safety purposes.  Note that any or all additional </w:t>
      </w:r>
      <w:r w:rsidRPr="0027261D">
        <w:rPr>
          <w:rFonts w:ascii="Tahoma" w:hAnsi="Tahoma" w:cs="Tahoma"/>
        </w:rPr>
        <w:lastRenderedPageBreak/>
        <w:t>costs may be collected from the original Vendor, in addition to the applied weight adjustments.</w:t>
      </w:r>
    </w:p>
    <w:p w14:paraId="0E7681FE" w14:textId="77777777" w:rsidR="0027261D" w:rsidRPr="0027261D" w:rsidRDefault="0027261D" w:rsidP="00E757B8">
      <w:pPr>
        <w:pStyle w:val="ListParagraph"/>
        <w:ind w:left="3600"/>
        <w:jc w:val="both"/>
        <w:rPr>
          <w:rFonts w:ascii="Tahoma" w:hAnsi="Tahoma" w:cs="Tahoma"/>
        </w:rPr>
      </w:pPr>
    </w:p>
    <w:p w14:paraId="7365AA7D" w14:textId="77777777" w:rsidR="0027261D" w:rsidRPr="0027261D" w:rsidRDefault="0027261D" w:rsidP="00E757B8">
      <w:pPr>
        <w:pStyle w:val="ListParagraph"/>
        <w:ind w:left="3600"/>
        <w:rPr>
          <w:rFonts w:ascii="Tahoma" w:hAnsi="Tahoma" w:cs="Tahoma"/>
        </w:rPr>
      </w:pPr>
      <w:r w:rsidRPr="0027261D">
        <w:rPr>
          <w:rFonts w:ascii="Tahoma" w:hAnsi="Tahoma" w:cs="Tahoma"/>
        </w:rPr>
        <w:t>Should the Vendor elect to challenge the results of the independent weight check, the State will continue to document the weight of material for which the adjustment factor would be applied.  However, provided the Vendor furnishes the State with written documentation that the source scale has been calibrated within seven calendar days after the date of the independent weight check, adjustments in the weight of material paid for will not be applied unless the scale calibration demonstrates that the source scale was not within the specified Department of Agriculture tolerance.</w:t>
      </w:r>
    </w:p>
    <w:p w14:paraId="1E4A669D" w14:textId="77777777" w:rsidR="0027261D" w:rsidRPr="0027261D" w:rsidRDefault="0027261D" w:rsidP="00E757B8">
      <w:pPr>
        <w:pStyle w:val="ListParagraph"/>
        <w:ind w:left="3600"/>
        <w:jc w:val="both"/>
        <w:rPr>
          <w:rFonts w:ascii="Tahoma" w:hAnsi="Tahoma" w:cs="Tahoma"/>
        </w:rPr>
      </w:pPr>
    </w:p>
    <w:p w14:paraId="274F4969" w14:textId="77777777" w:rsidR="0027261D" w:rsidRDefault="0027261D" w:rsidP="00E757B8">
      <w:pPr>
        <w:pStyle w:val="ListParagraph"/>
        <w:numPr>
          <w:ilvl w:val="3"/>
          <w:numId w:val="2"/>
        </w:numPr>
        <w:ind w:left="3600" w:hanging="1080"/>
        <w:rPr>
          <w:rFonts w:ascii="Tahoma" w:hAnsi="Tahoma" w:cs="Tahoma"/>
        </w:rPr>
      </w:pPr>
      <w:r w:rsidRPr="0027261D">
        <w:rPr>
          <w:rFonts w:ascii="Tahoma" w:hAnsi="Tahoma" w:cs="Tahoma"/>
        </w:rPr>
        <w:t>D</w:t>
      </w:r>
      <w:r w:rsidRPr="0027261D">
        <w:rPr>
          <w:rFonts w:ascii="Tahoma" w:hAnsi="Tahoma" w:cs="Tahoma"/>
          <w:u w:val="single"/>
        </w:rPr>
        <w:t>eductions</w:t>
      </w:r>
      <w:r w:rsidRPr="0027261D">
        <w:rPr>
          <w:rFonts w:ascii="Tahoma" w:hAnsi="Tahoma" w:cs="Tahoma"/>
        </w:rPr>
        <w:t>: The State reserves the right to assess, and apply if applicable, invoice deductions for the following:</w:t>
      </w:r>
    </w:p>
    <w:p w14:paraId="3926C042" w14:textId="77777777" w:rsidR="00E757B8" w:rsidRPr="0027261D" w:rsidRDefault="00E757B8" w:rsidP="00E757B8">
      <w:pPr>
        <w:pStyle w:val="ListParagraph"/>
        <w:ind w:left="2448"/>
        <w:rPr>
          <w:rFonts w:ascii="Tahoma" w:hAnsi="Tahoma" w:cs="Tahoma"/>
        </w:rPr>
      </w:pPr>
    </w:p>
    <w:p w14:paraId="27C019B6" w14:textId="77777777" w:rsidR="0027261D" w:rsidRDefault="0027261D" w:rsidP="00E757B8">
      <w:pPr>
        <w:pStyle w:val="ListParagraph"/>
        <w:ind w:left="3600"/>
        <w:rPr>
          <w:rFonts w:ascii="Tahoma" w:hAnsi="Tahoma" w:cs="Tahoma"/>
        </w:rPr>
      </w:pPr>
      <w:r w:rsidRPr="0027261D">
        <w:rPr>
          <w:rFonts w:ascii="Tahoma" w:hAnsi="Tahoma" w:cs="Tahoma"/>
          <w:u w:val="single"/>
        </w:rPr>
        <w:t>Moisture Content</w:t>
      </w:r>
      <w:r w:rsidRPr="0027261D">
        <w:rPr>
          <w:rFonts w:ascii="Tahoma" w:hAnsi="Tahoma" w:cs="Tahoma"/>
        </w:rPr>
        <w:t>: Deductions by percentage for moisture content based on total weight shall be determined by the following ranges:</w:t>
      </w:r>
    </w:p>
    <w:p w14:paraId="7ABFD855" w14:textId="77777777" w:rsidR="00E757B8" w:rsidRPr="0027261D" w:rsidRDefault="00E757B8" w:rsidP="00E757B8">
      <w:pPr>
        <w:pStyle w:val="ListParagraph"/>
        <w:ind w:left="3600"/>
        <w:rPr>
          <w:rFonts w:ascii="Tahoma" w:hAnsi="Tahoma" w:cs="Tahoma"/>
        </w:rPr>
      </w:pPr>
    </w:p>
    <w:tbl>
      <w:tblPr>
        <w:tblW w:w="5850" w:type="dxa"/>
        <w:tblInd w:w="3510" w:type="dxa"/>
        <w:tblLook w:val="04A0" w:firstRow="1" w:lastRow="0" w:firstColumn="1" w:lastColumn="0" w:noHBand="0" w:noVBand="1"/>
      </w:tblPr>
      <w:tblGrid>
        <w:gridCol w:w="2340"/>
        <w:gridCol w:w="3510"/>
      </w:tblGrid>
      <w:tr w:rsidR="00E757B8" w:rsidRPr="0027261D" w14:paraId="07A54F14" w14:textId="77777777" w:rsidTr="00F60066">
        <w:tc>
          <w:tcPr>
            <w:tcW w:w="2340" w:type="dxa"/>
          </w:tcPr>
          <w:p w14:paraId="0FA7296C" w14:textId="77777777" w:rsidR="0027261D" w:rsidRPr="00E757B8" w:rsidRDefault="0027261D" w:rsidP="00E757B8">
            <w:pPr>
              <w:jc w:val="both"/>
              <w:rPr>
                <w:rFonts w:ascii="Tahoma" w:hAnsi="Tahoma" w:cs="Tahoma"/>
                <w:u w:val="single"/>
              </w:rPr>
            </w:pPr>
            <w:r w:rsidRPr="00E757B8">
              <w:rPr>
                <w:rFonts w:ascii="Tahoma" w:hAnsi="Tahoma" w:cs="Tahoma"/>
                <w:u w:val="single"/>
              </w:rPr>
              <w:t>Moisture Content (%)</w:t>
            </w:r>
          </w:p>
        </w:tc>
        <w:tc>
          <w:tcPr>
            <w:tcW w:w="3510" w:type="dxa"/>
          </w:tcPr>
          <w:p w14:paraId="1AECC098" w14:textId="77777777" w:rsidR="0027261D" w:rsidRPr="00E757B8" w:rsidRDefault="0027261D" w:rsidP="00E757B8">
            <w:pPr>
              <w:ind w:left="-471" w:firstLine="471"/>
              <w:jc w:val="both"/>
              <w:rPr>
                <w:rFonts w:ascii="Tahoma" w:hAnsi="Tahoma" w:cs="Tahoma"/>
                <w:u w:val="single"/>
              </w:rPr>
            </w:pPr>
            <w:r w:rsidRPr="00E757B8">
              <w:rPr>
                <w:rFonts w:ascii="Tahoma" w:hAnsi="Tahoma" w:cs="Tahoma"/>
                <w:u w:val="single"/>
              </w:rPr>
              <w:t>Deduction in Price (Per Truckload)</w:t>
            </w:r>
          </w:p>
        </w:tc>
      </w:tr>
      <w:tr w:rsidR="00E757B8" w:rsidRPr="0027261D" w14:paraId="4C0DA84E" w14:textId="77777777" w:rsidTr="00F60066">
        <w:tc>
          <w:tcPr>
            <w:tcW w:w="2340" w:type="dxa"/>
          </w:tcPr>
          <w:p w14:paraId="6BD76D28" w14:textId="77777777" w:rsidR="0027261D" w:rsidRPr="00E757B8" w:rsidRDefault="0027261D" w:rsidP="00E757B8">
            <w:pPr>
              <w:jc w:val="both"/>
              <w:rPr>
                <w:rFonts w:ascii="Tahoma" w:hAnsi="Tahoma" w:cs="Tahoma"/>
              </w:rPr>
            </w:pPr>
            <w:r w:rsidRPr="00E757B8">
              <w:rPr>
                <w:rFonts w:ascii="Tahoma" w:hAnsi="Tahoma" w:cs="Tahoma"/>
              </w:rPr>
              <w:t>0.00 TO 2.00</w:t>
            </w:r>
          </w:p>
        </w:tc>
        <w:tc>
          <w:tcPr>
            <w:tcW w:w="3510" w:type="dxa"/>
          </w:tcPr>
          <w:p w14:paraId="42838EE4" w14:textId="77777777" w:rsidR="0027261D" w:rsidRPr="00E757B8" w:rsidRDefault="0027261D" w:rsidP="00E757B8">
            <w:pPr>
              <w:jc w:val="both"/>
              <w:rPr>
                <w:rFonts w:ascii="Tahoma" w:hAnsi="Tahoma" w:cs="Tahoma"/>
              </w:rPr>
            </w:pPr>
            <w:r w:rsidRPr="00E757B8">
              <w:rPr>
                <w:rFonts w:ascii="Tahoma" w:hAnsi="Tahoma" w:cs="Tahoma"/>
              </w:rPr>
              <w:t>NO DEDUCTION</w:t>
            </w:r>
          </w:p>
        </w:tc>
      </w:tr>
      <w:tr w:rsidR="00E757B8" w:rsidRPr="0027261D" w14:paraId="4A78DDD8" w14:textId="77777777" w:rsidTr="00F60066">
        <w:tc>
          <w:tcPr>
            <w:tcW w:w="2340" w:type="dxa"/>
          </w:tcPr>
          <w:p w14:paraId="42FE8C41" w14:textId="77777777" w:rsidR="0027261D" w:rsidRPr="00E757B8" w:rsidRDefault="0027261D" w:rsidP="00E757B8">
            <w:pPr>
              <w:jc w:val="both"/>
              <w:rPr>
                <w:rFonts w:ascii="Tahoma" w:hAnsi="Tahoma" w:cs="Tahoma"/>
              </w:rPr>
            </w:pPr>
            <w:r w:rsidRPr="00E757B8">
              <w:rPr>
                <w:rFonts w:ascii="Tahoma" w:hAnsi="Tahoma" w:cs="Tahoma"/>
              </w:rPr>
              <w:t>2.01 TO 2.50</w:t>
            </w:r>
          </w:p>
        </w:tc>
        <w:tc>
          <w:tcPr>
            <w:tcW w:w="3510" w:type="dxa"/>
          </w:tcPr>
          <w:p w14:paraId="3A57843D" w14:textId="77777777" w:rsidR="0027261D" w:rsidRPr="00E757B8" w:rsidRDefault="0027261D" w:rsidP="00E757B8">
            <w:pPr>
              <w:jc w:val="both"/>
              <w:rPr>
                <w:rFonts w:ascii="Tahoma" w:hAnsi="Tahoma" w:cs="Tahoma"/>
              </w:rPr>
            </w:pPr>
            <w:r w:rsidRPr="00E757B8">
              <w:rPr>
                <w:rFonts w:ascii="Tahoma" w:hAnsi="Tahoma" w:cs="Tahoma"/>
              </w:rPr>
              <w:t>10% DEDUCTION</w:t>
            </w:r>
          </w:p>
        </w:tc>
      </w:tr>
      <w:tr w:rsidR="00E757B8" w:rsidRPr="0027261D" w14:paraId="4669AF0E" w14:textId="77777777" w:rsidTr="00F60066">
        <w:tc>
          <w:tcPr>
            <w:tcW w:w="2340" w:type="dxa"/>
          </w:tcPr>
          <w:p w14:paraId="19E37E77" w14:textId="77777777" w:rsidR="0027261D" w:rsidRPr="00E757B8" w:rsidRDefault="0027261D" w:rsidP="00E757B8">
            <w:pPr>
              <w:jc w:val="both"/>
              <w:rPr>
                <w:rFonts w:ascii="Tahoma" w:hAnsi="Tahoma" w:cs="Tahoma"/>
              </w:rPr>
            </w:pPr>
            <w:r w:rsidRPr="00E757B8">
              <w:rPr>
                <w:rFonts w:ascii="Tahoma" w:hAnsi="Tahoma" w:cs="Tahoma"/>
              </w:rPr>
              <w:t>2.51 TO 3.00</w:t>
            </w:r>
          </w:p>
        </w:tc>
        <w:tc>
          <w:tcPr>
            <w:tcW w:w="3510" w:type="dxa"/>
          </w:tcPr>
          <w:p w14:paraId="47774A49" w14:textId="77777777" w:rsidR="0027261D" w:rsidRPr="00E757B8" w:rsidRDefault="0027261D" w:rsidP="00E757B8">
            <w:pPr>
              <w:jc w:val="both"/>
              <w:rPr>
                <w:rFonts w:ascii="Tahoma" w:hAnsi="Tahoma" w:cs="Tahoma"/>
              </w:rPr>
            </w:pPr>
            <w:r w:rsidRPr="00E757B8">
              <w:rPr>
                <w:rFonts w:ascii="Tahoma" w:hAnsi="Tahoma" w:cs="Tahoma"/>
              </w:rPr>
              <w:t>15% DEDUCTION</w:t>
            </w:r>
          </w:p>
        </w:tc>
      </w:tr>
      <w:tr w:rsidR="00E757B8" w:rsidRPr="0027261D" w14:paraId="1B74C0B3" w14:textId="77777777" w:rsidTr="00F60066">
        <w:tc>
          <w:tcPr>
            <w:tcW w:w="2340" w:type="dxa"/>
          </w:tcPr>
          <w:p w14:paraId="5F6D9270" w14:textId="77777777" w:rsidR="0027261D" w:rsidRPr="00E757B8" w:rsidRDefault="0027261D" w:rsidP="00E757B8">
            <w:pPr>
              <w:jc w:val="both"/>
              <w:rPr>
                <w:rFonts w:ascii="Tahoma" w:hAnsi="Tahoma" w:cs="Tahoma"/>
              </w:rPr>
            </w:pPr>
            <w:r w:rsidRPr="00E757B8">
              <w:rPr>
                <w:rFonts w:ascii="Tahoma" w:hAnsi="Tahoma" w:cs="Tahoma"/>
              </w:rPr>
              <w:t>3.01 TO 3.50</w:t>
            </w:r>
          </w:p>
        </w:tc>
        <w:tc>
          <w:tcPr>
            <w:tcW w:w="3510" w:type="dxa"/>
          </w:tcPr>
          <w:p w14:paraId="0997B12D" w14:textId="77777777" w:rsidR="0027261D" w:rsidRPr="00E757B8" w:rsidRDefault="0027261D" w:rsidP="00E757B8">
            <w:pPr>
              <w:jc w:val="both"/>
              <w:rPr>
                <w:rFonts w:ascii="Tahoma" w:hAnsi="Tahoma" w:cs="Tahoma"/>
              </w:rPr>
            </w:pPr>
            <w:r w:rsidRPr="00E757B8">
              <w:rPr>
                <w:rFonts w:ascii="Tahoma" w:hAnsi="Tahoma" w:cs="Tahoma"/>
              </w:rPr>
              <w:t>20% DEDUCTION</w:t>
            </w:r>
          </w:p>
        </w:tc>
      </w:tr>
      <w:tr w:rsidR="00E757B8" w:rsidRPr="0027261D" w14:paraId="12E6A2CB" w14:textId="77777777" w:rsidTr="00F60066">
        <w:tc>
          <w:tcPr>
            <w:tcW w:w="2340" w:type="dxa"/>
          </w:tcPr>
          <w:p w14:paraId="69115317" w14:textId="77777777" w:rsidR="0027261D" w:rsidRPr="00E757B8" w:rsidRDefault="0027261D" w:rsidP="00E757B8">
            <w:pPr>
              <w:jc w:val="both"/>
              <w:rPr>
                <w:rFonts w:ascii="Tahoma" w:hAnsi="Tahoma" w:cs="Tahoma"/>
              </w:rPr>
            </w:pPr>
            <w:r w:rsidRPr="00E757B8">
              <w:rPr>
                <w:rFonts w:ascii="Tahoma" w:hAnsi="Tahoma" w:cs="Tahoma"/>
              </w:rPr>
              <w:t>3.51 TO 4.00</w:t>
            </w:r>
          </w:p>
        </w:tc>
        <w:tc>
          <w:tcPr>
            <w:tcW w:w="3510" w:type="dxa"/>
          </w:tcPr>
          <w:p w14:paraId="58AD7ECF" w14:textId="77777777" w:rsidR="0027261D" w:rsidRPr="00E757B8" w:rsidRDefault="0027261D" w:rsidP="00E757B8">
            <w:pPr>
              <w:ind w:hanging="17"/>
              <w:jc w:val="both"/>
              <w:rPr>
                <w:rFonts w:ascii="Tahoma" w:hAnsi="Tahoma" w:cs="Tahoma"/>
              </w:rPr>
            </w:pPr>
            <w:r w:rsidRPr="00E757B8">
              <w:rPr>
                <w:rFonts w:ascii="Tahoma" w:hAnsi="Tahoma" w:cs="Tahoma"/>
              </w:rPr>
              <w:t>25% DEDUCTION</w:t>
            </w:r>
          </w:p>
        </w:tc>
      </w:tr>
      <w:tr w:rsidR="00E757B8" w:rsidRPr="0027261D" w14:paraId="01EADEB7" w14:textId="77777777" w:rsidTr="00F60066">
        <w:tc>
          <w:tcPr>
            <w:tcW w:w="2340" w:type="dxa"/>
          </w:tcPr>
          <w:p w14:paraId="3500062F" w14:textId="77777777" w:rsidR="0027261D" w:rsidRPr="00E757B8" w:rsidRDefault="0027261D" w:rsidP="00E757B8">
            <w:pPr>
              <w:jc w:val="both"/>
              <w:rPr>
                <w:rFonts w:ascii="Tahoma" w:hAnsi="Tahoma" w:cs="Tahoma"/>
              </w:rPr>
            </w:pPr>
            <w:r w:rsidRPr="00E757B8">
              <w:rPr>
                <w:rFonts w:ascii="Tahoma" w:hAnsi="Tahoma" w:cs="Tahoma"/>
              </w:rPr>
              <w:t>GREATER THAN 4.01</w:t>
            </w:r>
          </w:p>
        </w:tc>
        <w:tc>
          <w:tcPr>
            <w:tcW w:w="3510" w:type="dxa"/>
          </w:tcPr>
          <w:p w14:paraId="5CFA1B01" w14:textId="77777777" w:rsidR="0027261D" w:rsidRPr="00E757B8" w:rsidRDefault="0027261D" w:rsidP="00E757B8">
            <w:pPr>
              <w:jc w:val="both"/>
              <w:rPr>
                <w:rFonts w:ascii="Tahoma" w:hAnsi="Tahoma" w:cs="Tahoma"/>
              </w:rPr>
            </w:pPr>
            <w:r w:rsidRPr="00E757B8">
              <w:rPr>
                <w:rFonts w:ascii="Tahoma" w:hAnsi="Tahoma" w:cs="Tahoma"/>
              </w:rPr>
              <w:t>REJECTION OF LOAD</w:t>
            </w:r>
          </w:p>
        </w:tc>
      </w:tr>
    </w:tbl>
    <w:p w14:paraId="2A6ED4CB" w14:textId="77777777" w:rsidR="0027261D" w:rsidRPr="0027261D" w:rsidRDefault="0027261D" w:rsidP="0027261D">
      <w:pPr>
        <w:pStyle w:val="ListParagraph"/>
        <w:ind w:left="1440" w:firstLine="720"/>
        <w:rPr>
          <w:rFonts w:ascii="Tahoma" w:hAnsi="Tahoma" w:cs="Tahoma"/>
        </w:rPr>
      </w:pPr>
    </w:p>
    <w:p w14:paraId="78E64012" w14:textId="77777777" w:rsidR="0027261D" w:rsidRPr="0027261D" w:rsidRDefault="0027261D" w:rsidP="00E757B8">
      <w:pPr>
        <w:pStyle w:val="ListParagraph"/>
        <w:ind w:left="3600"/>
        <w:rPr>
          <w:rFonts w:ascii="Tahoma" w:hAnsi="Tahoma" w:cs="Tahoma"/>
        </w:rPr>
      </w:pPr>
      <w:r w:rsidRPr="0027261D">
        <w:rPr>
          <w:rFonts w:ascii="Tahoma" w:hAnsi="Tahoma" w:cs="Tahoma"/>
          <w:u w:val="single"/>
        </w:rPr>
        <w:t>Sodium Chloride (NACL) Content</w:t>
      </w:r>
      <w:r w:rsidRPr="0027261D">
        <w:rPr>
          <w:rFonts w:ascii="Tahoma" w:hAnsi="Tahoma" w:cs="Tahoma"/>
        </w:rPr>
        <w:t>: The State reserves the right to accept delivery of rock salt which, according to the analysis by The Illinois Department of Transportation, has a Sodium Chloride (NACL) content of less than 95.0 percent, but not less than 90.0 percent.  When such reservation is applied, final payment will be made on the following basis:</w:t>
      </w:r>
    </w:p>
    <w:p w14:paraId="3434D898" w14:textId="77777777" w:rsidR="0027261D" w:rsidRPr="0027261D" w:rsidRDefault="0027261D" w:rsidP="0027261D">
      <w:pPr>
        <w:pStyle w:val="ListParagraph"/>
        <w:ind w:left="1440" w:firstLine="720"/>
        <w:jc w:val="both"/>
        <w:rPr>
          <w:rFonts w:ascii="Tahoma" w:hAnsi="Tahoma" w:cs="Tahoma"/>
        </w:rPr>
      </w:pPr>
    </w:p>
    <w:p w14:paraId="6A6601FA" w14:textId="77777777" w:rsidR="0027261D" w:rsidRPr="0027261D" w:rsidRDefault="0027261D" w:rsidP="0027261D">
      <w:pPr>
        <w:pStyle w:val="ListParagraph"/>
        <w:ind w:left="1440" w:firstLine="720"/>
        <w:jc w:val="both"/>
        <w:rPr>
          <w:rFonts w:ascii="Tahoma" w:hAnsi="Tahoma" w:cs="Tahoma"/>
        </w:rPr>
      </w:pPr>
    </w:p>
    <w:p w14:paraId="6666CDF4" w14:textId="77777777" w:rsidR="0027261D" w:rsidRPr="0027261D" w:rsidRDefault="0027261D" w:rsidP="00F60066">
      <w:pPr>
        <w:pStyle w:val="ListParagraph"/>
        <w:numPr>
          <w:ilvl w:val="4"/>
          <w:numId w:val="2"/>
        </w:numPr>
        <w:ind w:left="4680" w:hanging="1080"/>
        <w:rPr>
          <w:rFonts w:ascii="Tahoma" w:hAnsi="Tahoma" w:cs="Tahoma"/>
        </w:rPr>
      </w:pPr>
      <w:r w:rsidRPr="0027261D">
        <w:rPr>
          <w:rFonts w:ascii="Tahoma" w:hAnsi="Tahoma" w:cs="Tahoma"/>
        </w:rPr>
        <w:lastRenderedPageBreak/>
        <w:t>When NACL content is between 94.0 and 94.9 percent, the price to be paid shall be the contract price less $5.00 per ton.</w:t>
      </w:r>
    </w:p>
    <w:p w14:paraId="10F7E655" w14:textId="77777777" w:rsidR="0027261D" w:rsidRPr="0027261D" w:rsidRDefault="0027261D" w:rsidP="0027261D">
      <w:pPr>
        <w:pStyle w:val="ListParagraph"/>
        <w:ind w:left="1440" w:firstLine="720"/>
        <w:jc w:val="both"/>
        <w:rPr>
          <w:rFonts w:ascii="Tahoma" w:hAnsi="Tahoma" w:cs="Tahoma"/>
        </w:rPr>
      </w:pPr>
    </w:p>
    <w:p w14:paraId="114BF272" w14:textId="77777777" w:rsidR="0027261D" w:rsidRPr="0027261D" w:rsidRDefault="0027261D" w:rsidP="00F60066">
      <w:pPr>
        <w:pStyle w:val="ListParagraph"/>
        <w:numPr>
          <w:ilvl w:val="4"/>
          <w:numId w:val="2"/>
        </w:numPr>
        <w:ind w:left="4680" w:hanging="1080"/>
        <w:rPr>
          <w:rFonts w:ascii="Tahoma" w:hAnsi="Tahoma" w:cs="Tahoma"/>
        </w:rPr>
      </w:pPr>
      <w:r w:rsidRPr="0027261D">
        <w:rPr>
          <w:rFonts w:ascii="Tahoma" w:hAnsi="Tahoma" w:cs="Tahoma"/>
        </w:rPr>
        <w:t>When NACL content is between 90.0 and 93.9 percent, the price paid shall be contract price less $10.00 per ton.</w:t>
      </w:r>
    </w:p>
    <w:p w14:paraId="29A0AF4C" w14:textId="77777777" w:rsidR="0027261D" w:rsidRPr="0027261D" w:rsidRDefault="0027261D" w:rsidP="0027261D">
      <w:pPr>
        <w:pStyle w:val="ListParagraph"/>
        <w:ind w:left="1440" w:firstLine="720"/>
        <w:jc w:val="both"/>
        <w:rPr>
          <w:rFonts w:ascii="Tahoma" w:hAnsi="Tahoma" w:cs="Tahoma"/>
        </w:rPr>
      </w:pPr>
    </w:p>
    <w:p w14:paraId="1471ACB6" w14:textId="77777777" w:rsidR="0027261D" w:rsidRPr="0027261D" w:rsidRDefault="0027261D" w:rsidP="00F60066">
      <w:pPr>
        <w:pStyle w:val="ListParagraph"/>
        <w:numPr>
          <w:ilvl w:val="4"/>
          <w:numId w:val="2"/>
        </w:numPr>
        <w:ind w:left="4680" w:hanging="1080"/>
        <w:rPr>
          <w:rFonts w:ascii="Tahoma" w:hAnsi="Tahoma" w:cs="Tahoma"/>
        </w:rPr>
      </w:pPr>
      <w:r w:rsidRPr="0027261D">
        <w:rPr>
          <w:rFonts w:ascii="Tahoma" w:hAnsi="Tahoma" w:cs="Tahoma"/>
        </w:rPr>
        <w:t>When the NACL content is less than 90.0 percent, the load will be rejected.</w:t>
      </w:r>
    </w:p>
    <w:p w14:paraId="67FB7B23" w14:textId="77777777" w:rsidR="0027261D" w:rsidRPr="0027261D" w:rsidRDefault="0027261D" w:rsidP="0027261D">
      <w:pPr>
        <w:pStyle w:val="ListParagraph"/>
        <w:ind w:left="1440" w:firstLine="720"/>
        <w:rPr>
          <w:rFonts w:ascii="Tahoma" w:hAnsi="Tahoma" w:cs="Tahoma"/>
        </w:rPr>
      </w:pPr>
    </w:p>
    <w:p w14:paraId="35AFD052" w14:textId="77777777" w:rsidR="0027261D" w:rsidRPr="0027261D" w:rsidRDefault="0027261D" w:rsidP="00F60066">
      <w:pPr>
        <w:pStyle w:val="ListParagraph"/>
        <w:numPr>
          <w:ilvl w:val="2"/>
          <w:numId w:val="2"/>
        </w:numPr>
        <w:ind w:left="1440"/>
        <w:rPr>
          <w:rFonts w:ascii="Tahoma" w:hAnsi="Tahoma" w:cs="Tahoma"/>
        </w:rPr>
      </w:pPr>
      <w:r w:rsidRPr="0027261D">
        <w:rPr>
          <w:rFonts w:ascii="Tahoma" w:hAnsi="Tahoma" w:cs="Tahoma"/>
        </w:rPr>
        <w:t>Ordering</w:t>
      </w:r>
    </w:p>
    <w:p w14:paraId="34D7B521" w14:textId="77777777" w:rsidR="0027261D" w:rsidRPr="0027261D" w:rsidRDefault="0027261D" w:rsidP="0027261D">
      <w:pPr>
        <w:pStyle w:val="ListParagraph"/>
        <w:ind w:left="1440" w:firstLine="720"/>
        <w:rPr>
          <w:rFonts w:ascii="Tahoma" w:hAnsi="Tahoma" w:cs="Tahoma"/>
        </w:rPr>
      </w:pPr>
    </w:p>
    <w:p w14:paraId="524C7693" w14:textId="77777777" w:rsidR="0027261D" w:rsidRPr="0027261D" w:rsidRDefault="0027261D" w:rsidP="00F60066">
      <w:pPr>
        <w:pStyle w:val="ListParagraph"/>
        <w:numPr>
          <w:ilvl w:val="3"/>
          <w:numId w:val="2"/>
        </w:numPr>
        <w:ind w:left="3600" w:hanging="1080"/>
        <w:rPr>
          <w:rFonts w:ascii="Tahoma" w:hAnsi="Tahoma" w:cs="Tahoma"/>
        </w:rPr>
      </w:pPr>
      <w:r w:rsidRPr="0027261D">
        <w:rPr>
          <w:rFonts w:ascii="Tahoma" w:hAnsi="Tahoma" w:cs="Tahoma"/>
        </w:rPr>
        <w:t xml:space="preserve">Order Placement: Orders may be placed with the Vendor (Monday-Friday) via telephone, with a written electronic communication (e-mail) to follow.  All State agency orders will contain a purchase order generated from </w:t>
      </w:r>
      <w:proofErr w:type="spellStart"/>
      <w:r w:rsidRPr="0027261D">
        <w:rPr>
          <w:rFonts w:ascii="Tahoma" w:hAnsi="Tahoma" w:cs="Tahoma"/>
        </w:rPr>
        <w:t>BidBuy</w:t>
      </w:r>
      <w:proofErr w:type="spellEnd"/>
      <w:r w:rsidRPr="0027261D">
        <w:rPr>
          <w:rFonts w:ascii="Tahoma" w:hAnsi="Tahoma" w:cs="Tahoma"/>
        </w:rPr>
        <w:t xml:space="preserve"> in addition to an electronic communication (e-mail).  Vendors shall arrange for immediate shipment upon receipt of order from an authorized participating agency representative. All other governmental units will use their own purchase order system.</w:t>
      </w:r>
    </w:p>
    <w:p w14:paraId="5A6DB919" w14:textId="77777777" w:rsidR="0027261D" w:rsidRPr="0027261D" w:rsidRDefault="0027261D" w:rsidP="0027261D">
      <w:pPr>
        <w:pStyle w:val="ListParagraph"/>
        <w:ind w:left="1440" w:firstLine="720"/>
        <w:rPr>
          <w:rFonts w:ascii="Tahoma" w:hAnsi="Tahoma" w:cs="Tahoma"/>
        </w:rPr>
      </w:pPr>
    </w:p>
    <w:p w14:paraId="3E62C9CD" w14:textId="77777777" w:rsidR="0027261D" w:rsidRPr="0027261D" w:rsidRDefault="0027261D" w:rsidP="00F60066">
      <w:pPr>
        <w:pStyle w:val="ListParagraph"/>
        <w:numPr>
          <w:ilvl w:val="3"/>
          <w:numId w:val="2"/>
        </w:numPr>
        <w:ind w:left="3600" w:hanging="1080"/>
        <w:rPr>
          <w:rFonts w:ascii="Tahoma" w:hAnsi="Tahoma" w:cs="Tahoma"/>
        </w:rPr>
      </w:pPr>
      <w:r w:rsidRPr="0027261D">
        <w:rPr>
          <w:rFonts w:ascii="Tahoma" w:hAnsi="Tahoma" w:cs="Tahoma"/>
        </w:rPr>
        <w:t>Order Quantities: Orders shall be scheduled in amounts that make up full (22-25 tons) truckloads, orders for less than truckload will not be accepted.</w:t>
      </w:r>
    </w:p>
    <w:p w14:paraId="6EE48F84" w14:textId="77777777" w:rsidR="0027261D" w:rsidRPr="0027261D" w:rsidRDefault="0027261D" w:rsidP="00F60066">
      <w:pPr>
        <w:pStyle w:val="ListParagraph"/>
        <w:ind w:left="3600" w:hanging="1080"/>
        <w:jc w:val="both"/>
        <w:rPr>
          <w:rFonts w:ascii="Tahoma" w:hAnsi="Tahoma" w:cs="Tahoma"/>
        </w:rPr>
      </w:pPr>
    </w:p>
    <w:p w14:paraId="5162B72F" w14:textId="77777777" w:rsidR="0027261D" w:rsidRPr="0027261D" w:rsidRDefault="0027261D" w:rsidP="00F60066">
      <w:pPr>
        <w:pStyle w:val="ListParagraph"/>
        <w:numPr>
          <w:ilvl w:val="3"/>
          <w:numId w:val="2"/>
        </w:numPr>
        <w:ind w:left="3600" w:hanging="1080"/>
        <w:rPr>
          <w:rFonts w:ascii="Tahoma" w:hAnsi="Tahoma" w:cs="Tahoma"/>
        </w:rPr>
      </w:pPr>
      <w:r w:rsidRPr="0027261D">
        <w:rPr>
          <w:rFonts w:ascii="Tahoma" w:hAnsi="Tahoma" w:cs="Tahoma"/>
        </w:rPr>
        <w:t xml:space="preserve">Initial Orders: The Illinois Department of Transportation requires Vendors to ship initial fill-up orders prior to October 31st of the current year.  If this date has passed prior to execution, we ask that the Vendor(s) start shipping as soon as contract has been executed.  Please see the attached file within </w:t>
      </w:r>
      <w:proofErr w:type="spellStart"/>
      <w:r w:rsidRPr="0027261D">
        <w:rPr>
          <w:rFonts w:ascii="Tahoma" w:hAnsi="Tahoma" w:cs="Tahoma"/>
        </w:rPr>
        <w:t>BidBuy</w:t>
      </w:r>
      <w:proofErr w:type="spellEnd"/>
      <w:r w:rsidRPr="0027261D">
        <w:rPr>
          <w:rFonts w:ascii="Tahoma" w:hAnsi="Tahoma" w:cs="Tahoma"/>
        </w:rPr>
        <w:t xml:space="preserve"> titled “Initial Orders”. Vendor(s) shall notify each destination entity when initial shipments are to begin.</w:t>
      </w:r>
    </w:p>
    <w:p w14:paraId="531A6635" w14:textId="77777777" w:rsidR="0027261D" w:rsidRPr="0027261D" w:rsidRDefault="0027261D" w:rsidP="0027261D">
      <w:pPr>
        <w:pStyle w:val="ListParagraph"/>
        <w:ind w:left="1440" w:firstLine="720"/>
        <w:jc w:val="both"/>
        <w:rPr>
          <w:rFonts w:ascii="Tahoma" w:hAnsi="Tahoma" w:cs="Tahoma"/>
        </w:rPr>
      </w:pPr>
    </w:p>
    <w:p w14:paraId="36CFDAD1" w14:textId="77777777" w:rsidR="0027261D" w:rsidRPr="0027261D" w:rsidRDefault="0027261D" w:rsidP="00F60066">
      <w:pPr>
        <w:pStyle w:val="ListParagraph"/>
        <w:numPr>
          <w:ilvl w:val="3"/>
          <w:numId w:val="2"/>
        </w:numPr>
        <w:ind w:left="3600" w:hanging="1080"/>
        <w:rPr>
          <w:rFonts w:ascii="Tahoma" w:hAnsi="Tahoma" w:cs="Tahoma"/>
        </w:rPr>
      </w:pPr>
      <w:r w:rsidRPr="0027261D">
        <w:rPr>
          <w:rFonts w:ascii="Tahoma" w:hAnsi="Tahoma" w:cs="Tahoma"/>
        </w:rPr>
        <w:t>Seasonal Orders: Non-State agencies reserve the right to purchase up to 50% of the estimated order requirements prior to November 30th of the current year.  Vendor shall notify each delivery point of when shipment is to begin.</w:t>
      </w:r>
    </w:p>
    <w:p w14:paraId="5F0A5C6A" w14:textId="77777777" w:rsidR="0027261D" w:rsidRPr="0027261D" w:rsidRDefault="0027261D" w:rsidP="00F60066">
      <w:pPr>
        <w:pStyle w:val="ListParagraph"/>
        <w:ind w:left="3600" w:hanging="1080"/>
        <w:jc w:val="both"/>
        <w:rPr>
          <w:rFonts w:ascii="Tahoma" w:hAnsi="Tahoma" w:cs="Tahoma"/>
        </w:rPr>
      </w:pPr>
    </w:p>
    <w:p w14:paraId="2B883C34" w14:textId="77777777" w:rsidR="0027261D" w:rsidRPr="0027261D" w:rsidRDefault="0027261D" w:rsidP="00F60066">
      <w:pPr>
        <w:pStyle w:val="ListParagraph"/>
        <w:numPr>
          <w:ilvl w:val="3"/>
          <w:numId w:val="2"/>
        </w:numPr>
        <w:ind w:left="3600" w:hanging="1080"/>
        <w:rPr>
          <w:rFonts w:ascii="Tahoma" w:hAnsi="Tahoma" w:cs="Tahoma"/>
        </w:rPr>
      </w:pPr>
      <w:r w:rsidRPr="0027261D">
        <w:rPr>
          <w:rFonts w:ascii="Tahoma" w:hAnsi="Tahoma" w:cs="Tahoma"/>
        </w:rPr>
        <w:t xml:space="preserve">Order Timeline: For an order placed prior to 9:00 a.m. on a given day, that day would be considered as the first calendar day of the seven (7) day delivery period.  For an </w:t>
      </w:r>
      <w:r w:rsidRPr="0027261D">
        <w:rPr>
          <w:rFonts w:ascii="Tahoma" w:hAnsi="Tahoma" w:cs="Tahoma"/>
        </w:rPr>
        <w:lastRenderedPageBreak/>
        <w:t>order placed after 9:00 a.m. on a given day, the day following would be considered as the first calendar day of the seven (7) day delivery period, or as amended by order guidelines in Section 1.2.5.6.</w:t>
      </w:r>
    </w:p>
    <w:p w14:paraId="247A6DBC" w14:textId="77777777" w:rsidR="0027261D" w:rsidRPr="0027261D" w:rsidRDefault="0027261D" w:rsidP="00F60066">
      <w:pPr>
        <w:pStyle w:val="ListParagraph"/>
        <w:ind w:left="3600" w:hanging="1080"/>
        <w:jc w:val="both"/>
        <w:rPr>
          <w:rFonts w:ascii="Tahoma" w:hAnsi="Tahoma" w:cs="Tahoma"/>
        </w:rPr>
      </w:pPr>
    </w:p>
    <w:p w14:paraId="07D08CC8" w14:textId="77777777" w:rsidR="0027261D" w:rsidRPr="0027261D" w:rsidRDefault="0027261D" w:rsidP="00F60066">
      <w:pPr>
        <w:pStyle w:val="ListParagraph"/>
        <w:numPr>
          <w:ilvl w:val="3"/>
          <w:numId w:val="2"/>
        </w:numPr>
        <w:ind w:left="3600" w:hanging="1080"/>
        <w:rPr>
          <w:rFonts w:ascii="Tahoma" w:hAnsi="Tahoma" w:cs="Tahoma"/>
        </w:rPr>
      </w:pPr>
      <w:r w:rsidRPr="0027261D">
        <w:rPr>
          <w:rFonts w:ascii="Tahoma" w:hAnsi="Tahoma" w:cs="Tahoma"/>
        </w:rPr>
        <w:t>Order Guidelines: An agency may order up to 20% of their 100% contracted tonnage in any given week and Vendor shall deliver within 7 working days after receipt of order. Quantities ordered above the 20 percent threshold shall have an extended delivery time of one-working-day for each one percentage-point above the 20% guideline.  For example, if an agency orders 25% of their awarded total 100 tons, delivery of the first 20 tons (20%) shall be within 7 working days after receipt of order and the remaining 5 tons shall be delivered within 12 working days after receipt of the order.</w:t>
      </w:r>
    </w:p>
    <w:p w14:paraId="66B59312" w14:textId="77777777" w:rsidR="0027261D" w:rsidRPr="0027261D" w:rsidRDefault="0027261D" w:rsidP="00F60066">
      <w:pPr>
        <w:pStyle w:val="ListParagraph"/>
        <w:ind w:left="3600" w:hanging="1080"/>
        <w:jc w:val="both"/>
        <w:rPr>
          <w:rFonts w:ascii="Tahoma" w:hAnsi="Tahoma" w:cs="Tahoma"/>
        </w:rPr>
      </w:pPr>
    </w:p>
    <w:p w14:paraId="5ED7FF24" w14:textId="77777777" w:rsidR="0027261D" w:rsidRPr="0027261D" w:rsidRDefault="0027261D" w:rsidP="00F60066">
      <w:pPr>
        <w:pStyle w:val="ListParagraph"/>
        <w:numPr>
          <w:ilvl w:val="3"/>
          <w:numId w:val="2"/>
        </w:numPr>
        <w:ind w:left="3600" w:hanging="1080"/>
        <w:rPr>
          <w:rFonts w:ascii="Tahoma" w:hAnsi="Tahoma" w:cs="Tahoma"/>
        </w:rPr>
      </w:pPr>
      <w:r w:rsidRPr="0027261D">
        <w:rPr>
          <w:rFonts w:ascii="Tahoma" w:hAnsi="Tahoma" w:cs="Tahoma"/>
        </w:rPr>
        <w:t>Peak Season Orders: After hours and weekend delivery arrangements are encouraged during severe seasonal weather events to provide Vendor additional ability to maintain a prompt order delivery schedule.  Orders placed during peak season should be in accordance with projected requirements and not in excess of the order guidelines, thereby hindering a Vendor's ability to maintain a prompt order delivery schedule.</w:t>
      </w:r>
    </w:p>
    <w:p w14:paraId="1F63ED9C" w14:textId="77777777" w:rsidR="0027261D" w:rsidRPr="0027261D" w:rsidRDefault="0027261D" w:rsidP="00F60066">
      <w:pPr>
        <w:pStyle w:val="ListParagraph"/>
        <w:ind w:left="3600" w:hanging="1080"/>
        <w:rPr>
          <w:rFonts w:ascii="Tahoma" w:hAnsi="Tahoma" w:cs="Tahoma"/>
        </w:rPr>
      </w:pPr>
    </w:p>
    <w:p w14:paraId="579F31DE" w14:textId="77777777" w:rsidR="0027261D" w:rsidRPr="0027261D" w:rsidRDefault="0027261D" w:rsidP="00F60066">
      <w:pPr>
        <w:pStyle w:val="ListParagraph"/>
        <w:numPr>
          <w:ilvl w:val="3"/>
          <w:numId w:val="2"/>
        </w:numPr>
        <w:ind w:left="3600" w:hanging="1080"/>
        <w:rPr>
          <w:rFonts w:ascii="Tahoma" w:hAnsi="Tahoma" w:cs="Tahoma"/>
        </w:rPr>
      </w:pPr>
      <w:r w:rsidRPr="0027261D">
        <w:rPr>
          <w:rFonts w:ascii="Tahoma" w:hAnsi="Tahoma" w:cs="Tahoma"/>
        </w:rPr>
        <w:t>Post Season Orders: All orders for Rock Salt shall be placed by the end of July for the previous season’s estimated usage.  If the location does not have adequate capacity to hold the rock salt, the Vendor may elect to add a storage charge per ton/day.  Storage for all post season orders shall not exceed a period of six (6) months.</w:t>
      </w:r>
    </w:p>
    <w:p w14:paraId="1148F455" w14:textId="77777777" w:rsidR="0027261D" w:rsidRPr="0027261D" w:rsidRDefault="0027261D" w:rsidP="00F60066">
      <w:pPr>
        <w:pStyle w:val="ListParagraph"/>
        <w:ind w:left="3600" w:hanging="1080"/>
        <w:jc w:val="both"/>
        <w:rPr>
          <w:rFonts w:ascii="Tahoma" w:hAnsi="Tahoma" w:cs="Tahoma"/>
        </w:rPr>
      </w:pPr>
    </w:p>
    <w:p w14:paraId="36D21CD3" w14:textId="77777777" w:rsidR="0027261D" w:rsidRPr="0027261D" w:rsidRDefault="0027261D" w:rsidP="00F60066">
      <w:pPr>
        <w:pStyle w:val="ListParagraph"/>
        <w:numPr>
          <w:ilvl w:val="3"/>
          <w:numId w:val="2"/>
        </w:numPr>
        <w:ind w:left="3600" w:hanging="1080"/>
        <w:rPr>
          <w:rFonts w:ascii="Tahoma" w:hAnsi="Tahoma" w:cs="Tahoma"/>
        </w:rPr>
      </w:pPr>
      <w:r w:rsidRPr="0027261D">
        <w:rPr>
          <w:rFonts w:ascii="Tahoma" w:hAnsi="Tahoma" w:cs="Tahoma"/>
        </w:rPr>
        <w:t>Maximum Overage Tonnage Allowed for Quantity Commitments:  The Vendor shall deliver within one full truck load of 22-25 tons for each governmental unit’s total quantity commitments.  All governmental units will be required to pay for any overage tons delivered over the quantity commitment and within the full truck load of 22-25 tons.  If the Vendor should deliver more than the max. allowed, then the governmental unit will have the option to request that the Vendor pick up the tonnage amount of rock salt to meet the maximum overage tonnage at no cost to the governmental unit.</w:t>
      </w:r>
    </w:p>
    <w:p w14:paraId="619B080E" w14:textId="77777777" w:rsidR="002062D7" w:rsidRPr="002062D7" w:rsidRDefault="002062D7" w:rsidP="0027261D">
      <w:pPr>
        <w:pStyle w:val="ListParagraph"/>
        <w:ind w:left="1440" w:firstLine="720"/>
        <w:jc w:val="both"/>
        <w:rPr>
          <w:rFonts w:ascii="Tahoma" w:hAnsi="Tahoma" w:cs="Tahoma"/>
          <w:b/>
          <w:bCs/>
        </w:rPr>
      </w:pPr>
    </w:p>
    <w:p w14:paraId="4A217C87" w14:textId="3DD8D069" w:rsidR="00CB0EB0" w:rsidRPr="006364FB" w:rsidRDefault="002F4853" w:rsidP="00CB0EB0">
      <w:pPr>
        <w:pStyle w:val="ListParagraph"/>
        <w:numPr>
          <w:ilvl w:val="1"/>
          <w:numId w:val="2"/>
        </w:numPr>
        <w:rPr>
          <w:rFonts w:ascii="Tahoma" w:hAnsi="Tahoma" w:cs="Tahoma"/>
          <w:b/>
          <w:bCs/>
        </w:rPr>
      </w:pPr>
      <w:r w:rsidRPr="006364FB">
        <w:rPr>
          <w:rFonts w:ascii="Tahoma" w:hAnsi="Tahoma" w:cs="Tahoma"/>
          <w:b/>
          <w:bCs/>
        </w:rPr>
        <w:t>MILESTONES AND DELIVERABLES:</w:t>
      </w:r>
    </w:p>
    <w:p w14:paraId="0480BA95" w14:textId="77777777" w:rsidR="00CB0EB0" w:rsidRPr="006364FB" w:rsidRDefault="00CB0EB0" w:rsidP="00CB0EB0">
      <w:pPr>
        <w:pStyle w:val="ListParagraph"/>
        <w:ind w:left="792"/>
        <w:rPr>
          <w:rFonts w:ascii="Tahoma" w:hAnsi="Tahoma" w:cs="Tahoma"/>
        </w:rPr>
      </w:pPr>
    </w:p>
    <w:p w14:paraId="73C50B25" w14:textId="77777777" w:rsidR="00DF431F" w:rsidRPr="00DF431F" w:rsidRDefault="00DF431F" w:rsidP="00DF431F">
      <w:pPr>
        <w:pStyle w:val="ListParagraph"/>
        <w:numPr>
          <w:ilvl w:val="2"/>
          <w:numId w:val="2"/>
        </w:numPr>
        <w:ind w:hanging="720"/>
        <w:rPr>
          <w:rFonts w:ascii="Tahoma" w:hAnsi="Tahoma" w:cs="Tahoma"/>
        </w:rPr>
      </w:pPr>
      <w:r w:rsidRPr="00DF431F">
        <w:rPr>
          <w:rFonts w:ascii="Tahoma" w:hAnsi="Tahoma" w:cs="Tahoma"/>
          <w:u w:val="single"/>
        </w:rPr>
        <w:t>Stockpile and Order Status Reports</w:t>
      </w:r>
      <w:r w:rsidRPr="00DF431F">
        <w:rPr>
          <w:rFonts w:ascii="Tahoma" w:hAnsi="Tahoma" w:cs="Tahoma"/>
        </w:rPr>
        <w:t>:  Vendor shall provide stockpile and order status reports upon request and as requested by the CMS Bureau of Strategic Sourcing for use in its contract administration effort.  Failure to comply in a timely manner may be considered a breach of contract.</w:t>
      </w:r>
    </w:p>
    <w:p w14:paraId="69498060" w14:textId="77777777" w:rsidR="00DF431F" w:rsidRPr="00DF431F" w:rsidRDefault="00DF431F" w:rsidP="00DF431F">
      <w:pPr>
        <w:pStyle w:val="ListParagraph"/>
        <w:rPr>
          <w:rFonts w:ascii="Tahoma" w:hAnsi="Tahoma" w:cs="Tahoma"/>
        </w:rPr>
      </w:pPr>
    </w:p>
    <w:p w14:paraId="43CEDF7B" w14:textId="77777777" w:rsidR="00DF431F" w:rsidRPr="00DF431F" w:rsidRDefault="00DF431F" w:rsidP="00DF431F">
      <w:pPr>
        <w:pStyle w:val="ListParagraph"/>
        <w:numPr>
          <w:ilvl w:val="2"/>
          <w:numId w:val="2"/>
        </w:numPr>
        <w:ind w:hanging="720"/>
        <w:rPr>
          <w:rFonts w:ascii="Tahoma" w:hAnsi="Tahoma" w:cs="Tahoma"/>
        </w:rPr>
      </w:pPr>
      <w:r w:rsidRPr="00DF431F">
        <w:rPr>
          <w:rFonts w:ascii="Tahoma" w:hAnsi="Tahoma" w:cs="Tahoma"/>
          <w:u w:val="single"/>
        </w:rPr>
        <w:t>Delivery</w:t>
      </w:r>
      <w:r w:rsidRPr="00DF431F">
        <w:rPr>
          <w:rFonts w:ascii="Tahoma" w:hAnsi="Tahoma" w:cs="Tahoma"/>
          <w:bCs/>
          <w:u w:val="single"/>
        </w:rPr>
        <w:t xml:space="preserve"> Invoices</w:t>
      </w:r>
      <w:r w:rsidRPr="00DF431F">
        <w:rPr>
          <w:rFonts w:ascii="Tahoma" w:hAnsi="Tahoma" w:cs="Tahoma"/>
          <w:bCs/>
        </w:rPr>
        <w:t>:  Vendor invoices shall show the date orders were placed with the Vendor and the dates and tonnage amounts of salt delivered.</w:t>
      </w:r>
    </w:p>
    <w:p w14:paraId="72604E24" w14:textId="77777777" w:rsidR="00DF431F" w:rsidRPr="00DF431F" w:rsidRDefault="00DF431F" w:rsidP="00DF431F">
      <w:pPr>
        <w:pStyle w:val="ListParagraph"/>
        <w:ind w:left="2160"/>
        <w:jc w:val="both"/>
        <w:rPr>
          <w:rFonts w:ascii="Tahoma" w:hAnsi="Tahoma" w:cs="Tahoma"/>
        </w:rPr>
      </w:pPr>
    </w:p>
    <w:p w14:paraId="73A2C0D3" w14:textId="77777777" w:rsidR="00DF431F" w:rsidRPr="00DF431F" w:rsidRDefault="00DF431F" w:rsidP="00DF431F">
      <w:pPr>
        <w:pStyle w:val="ListParagraph"/>
        <w:numPr>
          <w:ilvl w:val="2"/>
          <w:numId w:val="2"/>
        </w:numPr>
        <w:ind w:hanging="720"/>
        <w:rPr>
          <w:rFonts w:ascii="Tahoma" w:hAnsi="Tahoma" w:cs="Tahoma"/>
        </w:rPr>
      </w:pPr>
      <w:r w:rsidRPr="00DF431F">
        <w:rPr>
          <w:rFonts w:ascii="Tahoma" w:hAnsi="Tahoma" w:cs="Tahoma"/>
        </w:rPr>
        <w:t>The Vendor warrants that all products furnished hereunder will be free from liens and encumbrances; defects in design, materials, and workmanship; and will conform in all respects to the terms of this Contract including any specifications or standards. In addition, Vendor warrants the products/equipment and related services are suitable for and will perform in accordance with the ordinary use for which they are intended.</w:t>
      </w:r>
    </w:p>
    <w:p w14:paraId="66CBD1F1" w14:textId="77777777" w:rsidR="0030650B" w:rsidRPr="00434994" w:rsidRDefault="0030650B" w:rsidP="00DF431F">
      <w:pPr>
        <w:pStyle w:val="ListParagraph"/>
        <w:ind w:left="2160" w:firstLine="360"/>
        <w:jc w:val="both"/>
        <w:rPr>
          <w:rFonts w:ascii="Tahoma" w:hAnsi="Tahoma" w:cs="Tahoma"/>
          <w:b/>
          <w:bCs/>
        </w:rPr>
      </w:pPr>
    </w:p>
    <w:p w14:paraId="5038E339" w14:textId="77777777" w:rsidR="00CB62ED" w:rsidRDefault="0030650B" w:rsidP="00CB62ED">
      <w:pPr>
        <w:pStyle w:val="ListParagraph"/>
        <w:numPr>
          <w:ilvl w:val="2"/>
          <w:numId w:val="2"/>
        </w:numPr>
        <w:spacing w:after="0" w:line="240" w:lineRule="auto"/>
        <w:ind w:left="2160" w:hanging="720"/>
        <w:jc w:val="both"/>
        <w:rPr>
          <w:rFonts w:ascii="Tahoma" w:hAnsi="Tahoma" w:cs="Tahoma"/>
        </w:rPr>
      </w:pPr>
      <w:r w:rsidRPr="00434994">
        <w:rPr>
          <w:rFonts w:ascii="Tahoma" w:hAnsi="Tahoma" w:cs="Tahoma"/>
        </w:rPr>
        <w:t xml:space="preserve">The Vendor shall </w:t>
      </w:r>
      <w:r w:rsidR="00CB62ED">
        <w:rPr>
          <w:rFonts w:ascii="Tahoma" w:hAnsi="Tahoma" w:cs="Tahoma"/>
        </w:rPr>
        <w:t>provide reporting to Central Management Services, Bureau of Strategic Sourcing (CMS BOSS) if requested. Reporting may include but not limited to, annual veteran hiring, contract usage, and payments to approved subcontractors certified through the State of Illinois’ Business Enterprise Program. Information to be submitted in a format designated by CMS BOSS (e.g., Excel spreadsheet, portal). Contract usage reporting must include payments received from all State agencies, governmental units, and qualified not-for-profit agencies, as applicable, to this contract.</w:t>
      </w:r>
    </w:p>
    <w:p w14:paraId="3171F027" w14:textId="77777777" w:rsidR="00CB62ED" w:rsidRDefault="00CB62ED" w:rsidP="00CB62ED">
      <w:pPr>
        <w:spacing w:after="0" w:line="240" w:lineRule="auto"/>
        <w:jc w:val="both"/>
        <w:rPr>
          <w:rFonts w:ascii="Tahoma" w:hAnsi="Tahoma" w:cs="Tahoma"/>
        </w:rPr>
      </w:pPr>
    </w:p>
    <w:p w14:paraId="7B16D7F7" w14:textId="77777777" w:rsidR="00CB62ED" w:rsidRDefault="00CB62ED" w:rsidP="00CB62ED">
      <w:pPr>
        <w:spacing w:after="0" w:line="240" w:lineRule="auto"/>
        <w:ind w:left="2160"/>
        <w:jc w:val="both"/>
        <w:rPr>
          <w:rFonts w:ascii="Tahoma" w:hAnsi="Tahoma" w:cs="Tahoma"/>
        </w:rPr>
      </w:pPr>
      <w:r>
        <w:rPr>
          <w:rFonts w:ascii="Tahoma" w:hAnsi="Tahoma" w:cs="Tahoma"/>
        </w:rPr>
        <w:t>Vendor will submit a close-out report within 90 days of contract expiration that covers the same information since the last contract usage report.</w:t>
      </w:r>
    </w:p>
    <w:p w14:paraId="366809BB" w14:textId="77777777" w:rsidR="00CB62ED" w:rsidRDefault="00CB62ED" w:rsidP="00CB62ED">
      <w:pPr>
        <w:spacing w:after="0" w:line="240" w:lineRule="auto"/>
        <w:ind w:left="2160"/>
        <w:jc w:val="both"/>
        <w:rPr>
          <w:rFonts w:ascii="Tahoma" w:hAnsi="Tahoma" w:cs="Tahoma"/>
        </w:rPr>
      </w:pPr>
    </w:p>
    <w:p w14:paraId="504A0D18" w14:textId="77777777" w:rsidR="00CB62ED" w:rsidRDefault="00CB62ED" w:rsidP="00CB62ED">
      <w:pPr>
        <w:spacing w:after="0" w:line="240" w:lineRule="auto"/>
        <w:ind w:left="2160"/>
        <w:jc w:val="both"/>
        <w:rPr>
          <w:rFonts w:ascii="Tahoma" w:hAnsi="Tahoma" w:cs="Tahoma"/>
        </w:rPr>
      </w:pPr>
      <w:r>
        <w:rPr>
          <w:rFonts w:ascii="Tahoma" w:hAnsi="Tahoma" w:cs="Tahoma"/>
        </w:rPr>
        <w:t>Vendor will be expected to participate in performance monitoring that may include, but not limited to required reporting, quality, delivery and value of goods and services, and customer service.</w:t>
      </w:r>
    </w:p>
    <w:p w14:paraId="2F5D8B6C" w14:textId="43E53A78" w:rsidR="00C83D6E" w:rsidRPr="006364FB" w:rsidRDefault="00C83D6E" w:rsidP="00CB62ED">
      <w:pPr>
        <w:pStyle w:val="ListParagraph"/>
        <w:spacing w:after="0" w:line="240" w:lineRule="auto"/>
        <w:ind w:left="2160"/>
        <w:jc w:val="both"/>
        <w:rPr>
          <w:rFonts w:ascii="Tahoma" w:hAnsi="Tahoma" w:cs="Tahoma"/>
        </w:rPr>
      </w:pPr>
    </w:p>
    <w:p w14:paraId="7864E283" w14:textId="4FA4B6D4" w:rsidR="002F4853" w:rsidRPr="006364FB" w:rsidRDefault="002F4853" w:rsidP="002F4853">
      <w:pPr>
        <w:pStyle w:val="ListParagraph"/>
        <w:numPr>
          <w:ilvl w:val="1"/>
          <w:numId w:val="2"/>
        </w:numPr>
        <w:rPr>
          <w:rFonts w:ascii="Tahoma" w:hAnsi="Tahoma" w:cs="Tahoma"/>
          <w:b/>
          <w:bCs/>
        </w:rPr>
      </w:pPr>
      <w:r w:rsidRPr="006364FB">
        <w:rPr>
          <w:rFonts w:ascii="Tahoma" w:hAnsi="Tahoma" w:cs="Tahoma"/>
          <w:b/>
          <w:bCs/>
        </w:rPr>
        <w:t>VENDOR/STAFF SPECIFICATIONS:</w:t>
      </w:r>
    </w:p>
    <w:p w14:paraId="3F6F5CAA" w14:textId="77777777" w:rsidR="0030650B" w:rsidRPr="00434994" w:rsidRDefault="0030650B" w:rsidP="0030650B">
      <w:pPr>
        <w:pStyle w:val="ListParagraph"/>
        <w:jc w:val="both"/>
        <w:rPr>
          <w:bCs/>
          <w:highlight w:val="yellow"/>
        </w:rPr>
      </w:pPr>
    </w:p>
    <w:p w14:paraId="58091850" w14:textId="77777777" w:rsidR="00A316BD" w:rsidRPr="00A316BD" w:rsidRDefault="00A316BD" w:rsidP="00A316BD">
      <w:pPr>
        <w:pStyle w:val="ListParagraph"/>
        <w:numPr>
          <w:ilvl w:val="2"/>
          <w:numId w:val="2"/>
        </w:numPr>
        <w:ind w:hanging="720"/>
        <w:rPr>
          <w:rFonts w:ascii="Tahoma" w:hAnsi="Tahoma" w:cs="Tahoma"/>
          <w:b/>
          <w:bCs/>
        </w:rPr>
      </w:pPr>
      <w:r w:rsidRPr="00A316BD">
        <w:rPr>
          <w:rFonts w:ascii="Tahoma" w:hAnsi="Tahoma" w:cs="Tahoma"/>
          <w:bCs/>
        </w:rPr>
        <w:t>Vendor Meetings:</w:t>
      </w:r>
    </w:p>
    <w:p w14:paraId="6FF69797" w14:textId="77777777" w:rsidR="00A316BD" w:rsidRPr="00A316BD" w:rsidRDefault="00A316BD" w:rsidP="00A316BD">
      <w:pPr>
        <w:pStyle w:val="ListParagraph"/>
        <w:rPr>
          <w:rFonts w:ascii="Tahoma" w:hAnsi="Tahoma" w:cs="Tahoma"/>
          <w:b/>
          <w:bCs/>
        </w:rPr>
      </w:pPr>
    </w:p>
    <w:p w14:paraId="62227696" w14:textId="77777777" w:rsidR="00A316BD" w:rsidRPr="00A316BD" w:rsidRDefault="00A316BD" w:rsidP="00A316BD">
      <w:pPr>
        <w:pStyle w:val="ListParagraph"/>
        <w:numPr>
          <w:ilvl w:val="3"/>
          <w:numId w:val="2"/>
        </w:numPr>
        <w:ind w:left="3240" w:hanging="1080"/>
        <w:rPr>
          <w:rFonts w:ascii="Tahoma" w:hAnsi="Tahoma" w:cs="Tahoma"/>
          <w:bCs/>
        </w:rPr>
      </w:pPr>
      <w:r w:rsidRPr="00A316BD">
        <w:rPr>
          <w:rFonts w:ascii="Tahoma" w:hAnsi="Tahoma" w:cs="Tahoma"/>
          <w:bCs/>
        </w:rPr>
        <w:t>The Vendor shall participate in a pre-season meeting with IDOT Central Bureau of Operations.  This meeting will be scheduled after the execution of the contract(s).</w:t>
      </w:r>
    </w:p>
    <w:p w14:paraId="5F2C46B6" w14:textId="77777777" w:rsidR="00A316BD" w:rsidRPr="00A316BD" w:rsidRDefault="00A316BD" w:rsidP="00A316BD">
      <w:pPr>
        <w:pStyle w:val="ListParagraph"/>
        <w:rPr>
          <w:rFonts w:ascii="Tahoma" w:hAnsi="Tahoma" w:cs="Tahoma"/>
          <w:bCs/>
        </w:rPr>
      </w:pPr>
    </w:p>
    <w:p w14:paraId="40A19560" w14:textId="77777777" w:rsidR="00A316BD" w:rsidRPr="00A316BD" w:rsidRDefault="00A316BD" w:rsidP="00A316BD">
      <w:pPr>
        <w:pStyle w:val="ListParagraph"/>
        <w:numPr>
          <w:ilvl w:val="3"/>
          <w:numId w:val="2"/>
        </w:numPr>
        <w:ind w:left="3240" w:hanging="1080"/>
        <w:rPr>
          <w:rFonts w:ascii="Tahoma" w:hAnsi="Tahoma" w:cs="Tahoma"/>
          <w:bCs/>
        </w:rPr>
      </w:pPr>
      <w:r w:rsidRPr="00A316BD">
        <w:rPr>
          <w:rFonts w:ascii="Tahoma" w:hAnsi="Tahoma" w:cs="Tahoma"/>
          <w:bCs/>
        </w:rPr>
        <w:t>The Vendor shall participate in weekly calls with IDOT Central Bureau of Operations throughout the winter season.</w:t>
      </w:r>
    </w:p>
    <w:p w14:paraId="11EC54E0" w14:textId="77777777" w:rsidR="00A316BD" w:rsidRPr="00A316BD" w:rsidRDefault="00A316BD" w:rsidP="00A316BD">
      <w:pPr>
        <w:pStyle w:val="ListParagraph"/>
        <w:ind w:left="3240" w:hanging="1080"/>
        <w:rPr>
          <w:rFonts w:ascii="Tahoma" w:hAnsi="Tahoma" w:cs="Tahoma"/>
          <w:bCs/>
        </w:rPr>
      </w:pPr>
    </w:p>
    <w:p w14:paraId="3280D66A" w14:textId="77777777" w:rsidR="00A316BD" w:rsidRPr="00A316BD" w:rsidRDefault="00A316BD" w:rsidP="00A316BD">
      <w:pPr>
        <w:pStyle w:val="ListParagraph"/>
        <w:ind w:left="3240" w:hanging="1080"/>
        <w:rPr>
          <w:rFonts w:ascii="Tahoma" w:hAnsi="Tahoma" w:cs="Tahoma"/>
          <w:bCs/>
        </w:rPr>
      </w:pPr>
    </w:p>
    <w:p w14:paraId="13AE6D76" w14:textId="77777777" w:rsidR="00A316BD" w:rsidRPr="00A316BD" w:rsidRDefault="00A316BD" w:rsidP="00A316BD">
      <w:pPr>
        <w:pStyle w:val="ListParagraph"/>
        <w:numPr>
          <w:ilvl w:val="3"/>
          <w:numId w:val="2"/>
        </w:numPr>
        <w:ind w:left="3240" w:hanging="1080"/>
        <w:rPr>
          <w:rFonts w:ascii="Tahoma" w:hAnsi="Tahoma" w:cs="Tahoma"/>
          <w:bCs/>
        </w:rPr>
      </w:pPr>
      <w:r w:rsidRPr="00A316BD">
        <w:rPr>
          <w:rFonts w:ascii="Tahoma" w:hAnsi="Tahoma" w:cs="Tahoma"/>
          <w:bCs/>
        </w:rPr>
        <w:lastRenderedPageBreak/>
        <w:t xml:space="preserve">The Vendor shall participate in a post-season meeting with IDOT Central Bureau of Operations that will be scheduled between April to June. </w:t>
      </w:r>
    </w:p>
    <w:p w14:paraId="25AA1040" w14:textId="77777777" w:rsidR="00A316BD" w:rsidRPr="00A316BD" w:rsidRDefault="00A316BD" w:rsidP="00A316BD">
      <w:pPr>
        <w:pStyle w:val="ListParagraph"/>
        <w:ind w:left="3240" w:hanging="1080"/>
        <w:rPr>
          <w:rFonts w:ascii="Tahoma" w:hAnsi="Tahoma" w:cs="Tahoma"/>
          <w:bCs/>
        </w:rPr>
      </w:pPr>
    </w:p>
    <w:p w14:paraId="083E2C90" w14:textId="77777777" w:rsidR="00A316BD" w:rsidRPr="00A316BD" w:rsidRDefault="00A316BD" w:rsidP="00A316BD">
      <w:pPr>
        <w:pStyle w:val="ListParagraph"/>
        <w:numPr>
          <w:ilvl w:val="2"/>
          <w:numId w:val="2"/>
        </w:numPr>
        <w:ind w:hanging="720"/>
        <w:rPr>
          <w:rFonts w:ascii="Tahoma" w:hAnsi="Tahoma" w:cs="Tahoma"/>
          <w:bCs/>
          <w:u w:val="single"/>
        </w:rPr>
      </w:pPr>
      <w:r w:rsidRPr="00A316BD">
        <w:rPr>
          <w:rFonts w:ascii="Tahoma" w:hAnsi="Tahoma" w:cs="Tahoma"/>
          <w:bCs/>
          <w:u w:val="single"/>
        </w:rPr>
        <w:t>Stockpile and Delivery Performance:</w:t>
      </w:r>
    </w:p>
    <w:p w14:paraId="54404476" w14:textId="77777777" w:rsidR="00A316BD" w:rsidRPr="00A316BD" w:rsidRDefault="00A316BD" w:rsidP="00A316BD">
      <w:pPr>
        <w:pStyle w:val="ListParagraph"/>
        <w:rPr>
          <w:rFonts w:ascii="Tahoma" w:hAnsi="Tahoma" w:cs="Tahoma"/>
          <w:bCs/>
          <w:u w:val="single"/>
        </w:rPr>
      </w:pPr>
    </w:p>
    <w:p w14:paraId="408F4CE4" w14:textId="77777777" w:rsidR="00A316BD" w:rsidRPr="00A316BD" w:rsidRDefault="00A316BD" w:rsidP="00A316BD">
      <w:pPr>
        <w:pStyle w:val="ListParagraph"/>
        <w:numPr>
          <w:ilvl w:val="3"/>
          <w:numId w:val="2"/>
        </w:numPr>
        <w:ind w:left="3240" w:hanging="1080"/>
        <w:rPr>
          <w:rFonts w:ascii="Tahoma" w:hAnsi="Tahoma" w:cs="Tahoma"/>
          <w:bCs/>
        </w:rPr>
      </w:pPr>
      <w:r w:rsidRPr="00A316BD">
        <w:rPr>
          <w:rFonts w:ascii="Tahoma" w:hAnsi="Tahoma" w:cs="Tahoma"/>
          <w:bCs/>
        </w:rPr>
        <w:t>Delivery Performance: Freezing of waterways and the impact on delivery must be reasonably anticipated by the Vendor and is not a cause to claim Force Majeure.</w:t>
      </w:r>
    </w:p>
    <w:p w14:paraId="5485A17E" w14:textId="77777777" w:rsidR="00A316BD" w:rsidRPr="00A316BD" w:rsidRDefault="00A316BD" w:rsidP="00A316BD">
      <w:pPr>
        <w:pStyle w:val="ListParagraph"/>
        <w:ind w:left="3240" w:hanging="1080"/>
        <w:rPr>
          <w:rFonts w:ascii="Tahoma" w:hAnsi="Tahoma" w:cs="Tahoma"/>
          <w:bCs/>
        </w:rPr>
      </w:pPr>
    </w:p>
    <w:p w14:paraId="2591305F" w14:textId="77777777" w:rsidR="00A316BD" w:rsidRPr="00A316BD" w:rsidRDefault="00A316BD" w:rsidP="00A316BD">
      <w:pPr>
        <w:pStyle w:val="ListParagraph"/>
        <w:numPr>
          <w:ilvl w:val="3"/>
          <w:numId w:val="2"/>
        </w:numPr>
        <w:ind w:left="3240" w:hanging="1080"/>
        <w:rPr>
          <w:rFonts w:ascii="Tahoma" w:hAnsi="Tahoma" w:cs="Tahoma"/>
          <w:bCs/>
        </w:rPr>
      </w:pPr>
      <w:r w:rsidRPr="00A316BD">
        <w:rPr>
          <w:rFonts w:ascii="Tahoma" w:hAnsi="Tahoma" w:cs="Tahoma"/>
          <w:bCs/>
        </w:rPr>
        <w:t xml:space="preserve">STOCKPILE AVAILABILITY:  Successful Vendors shall have stockpiles of Rock Salt in Illinois or near its boundaries in quantities that are sufficient to satisfy the State of Illinois contractual requirements and stockpile staging requirements shall be as follows: </w:t>
      </w:r>
    </w:p>
    <w:p w14:paraId="4DF97EEF" w14:textId="77777777" w:rsidR="00A316BD" w:rsidRPr="00A316BD" w:rsidRDefault="00A316BD" w:rsidP="00A316BD">
      <w:pPr>
        <w:pStyle w:val="ListParagraph"/>
        <w:rPr>
          <w:rFonts w:ascii="Tahoma" w:hAnsi="Tahoma" w:cs="Tahoma"/>
          <w:bCs/>
        </w:rPr>
      </w:pPr>
    </w:p>
    <w:p w14:paraId="7787692B" w14:textId="77777777" w:rsidR="00A316BD" w:rsidRPr="00A316BD" w:rsidRDefault="00A316BD" w:rsidP="00A316BD">
      <w:pPr>
        <w:pStyle w:val="ListParagraph"/>
        <w:numPr>
          <w:ilvl w:val="4"/>
          <w:numId w:val="2"/>
        </w:numPr>
        <w:ind w:left="4680" w:hanging="1080"/>
        <w:rPr>
          <w:rFonts w:ascii="Tahoma" w:hAnsi="Tahoma" w:cs="Tahoma"/>
          <w:bCs/>
        </w:rPr>
      </w:pPr>
      <w:r w:rsidRPr="00A316BD">
        <w:rPr>
          <w:rFonts w:ascii="Tahoma" w:hAnsi="Tahoma" w:cs="Tahoma"/>
          <w:bCs/>
        </w:rPr>
        <w:t>100% at upper MISSISSIPPI RIVER STOCKPILE locations, DISTRICT-1, DISTRICT-2, DISTRICT-3, and DISTRICT-4 by December 1st.</w:t>
      </w:r>
    </w:p>
    <w:p w14:paraId="20DA885D" w14:textId="77777777" w:rsidR="00A316BD" w:rsidRPr="00A316BD" w:rsidRDefault="00A316BD" w:rsidP="00A316BD">
      <w:pPr>
        <w:pStyle w:val="ListParagraph"/>
        <w:ind w:left="4680" w:hanging="1080"/>
        <w:rPr>
          <w:rFonts w:ascii="Tahoma" w:hAnsi="Tahoma" w:cs="Tahoma"/>
          <w:bCs/>
        </w:rPr>
      </w:pPr>
    </w:p>
    <w:p w14:paraId="7AAE276E" w14:textId="77777777" w:rsidR="00A316BD" w:rsidRPr="00A316BD" w:rsidRDefault="00A316BD" w:rsidP="00A316BD">
      <w:pPr>
        <w:pStyle w:val="ListParagraph"/>
        <w:numPr>
          <w:ilvl w:val="4"/>
          <w:numId w:val="2"/>
        </w:numPr>
        <w:ind w:left="4680" w:hanging="1080"/>
        <w:rPr>
          <w:rFonts w:ascii="Tahoma" w:hAnsi="Tahoma" w:cs="Tahoma"/>
          <w:bCs/>
        </w:rPr>
      </w:pPr>
      <w:r w:rsidRPr="00A316BD">
        <w:rPr>
          <w:rFonts w:ascii="Tahoma" w:hAnsi="Tahoma" w:cs="Tahoma"/>
          <w:bCs/>
        </w:rPr>
        <w:t>50% at all other Downstate Stockpile locations by December 1st and 100% by January 1st.</w:t>
      </w:r>
    </w:p>
    <w:p w14:paraId="062BAA64" w14:textId="77777777" w:rsidR="00A316BD" w:rsidRPr="00A316BD" w:rsidRDefault="00A316BD" w:rsidP="00A316BD">
      <w:pPr>
        <w:pStyle w:val="ListParagraph"/>
        <w:rPr>
          <w:rFonts w:ascii="Tahoma" w:hAnsi="Tahoma" w:cs="Tahoma"/>
          <w:bCs/>
        </w:rPr>
      </w:pPr>
    </w:p>
    <w:p w14:paraId="54346285" w14:textId="77777777" w:rsidR="00A316BD" w:rsidRPr="00A316BD" w:rsidRDefault="00A316BD" w:rsidP="00A316BD">
      <w:pPr>
        <w:pStyle w:val="ListParagraph"/>
        <w:ind w:left="4680"/>
        <w:rPr>
          <w:rFonts w:ascii="Tahoma" w:hAnsi="Tahoma" w:cs="Tahoma"/>
          <w:bCs/>
        </w:rPr>
      </w:pPr>
      <w:r w:rsidRPr="00A316BD">
        <w:rPr>
          <w:rFonts w:ascii="Tahoma" w:hAnsi="Tahoma" w:cs="Tahoma"/>
          <w:bCs/>
        </w:rPr>
        <w:t>Stockpiles must be securely covered within 10 calendar days of the required 100% staging dates listed above.  This may be accomplished by storing the material in a building or covering it with a waterproof material (generally a tarp) that is sufficiently secured to withstand damage from wind.  Such stockpiles must be near enough to delivery points to allow for timely delivery as required by the State of Illinois contractual requirements.</w:t>
      </w:r>
    </w:p>
    <w:p w14:paraId="78B457E3" w14:textId="77777777" w:rsidR="00A316BD" w:rsidRPr="00A316BD" w:rsidRDefault="00A316BD" w:rsidP="00A316BD">
      <w:pPr>
        <w:pStyle w:val="ListParagraph"/>
        <w:ind w:left="4680"/>
        <w:rPr>
          <w:rFonts w:ascii="Tahoma" w:hAnsi="Tahoma" w:cs="Tahoma"/>
          <w:bCs/>
        </w:rPr>
      </w:pPr>
      <w:r w:rsidRPr="00A316BD">
        <w:rPr>
          <w:rFonts w:ascii="Tahoma" w:hAnsi="Tahoma" w:cs="Tahoma"/>
          <w:bCs/>
        </w:rPr>
        <w:t xml:space="preserve"> </w:t>
      </w:r>
    </w:p>
    <w:p w14:paraId="399C9BEC" w14:textId="77777777" w:rsidR="00A316BD" w:rsidRPr="00A316BD" w:rsidRDefault="00A316BD" w:rsidP="00A316BD">
      <w:pPr>
        <w:pStyle w:val="ListParagraph"/>
        <w:ind w:left="4680"/>
        <w:rPr>
          <w:rFonts w:ascii="Tahoma" w:hAnsi="Tahoma" w:cs="Tahoma"/>
          <w:bCs/>
        </w:rPr>
      </w:pPr>
      <w:r w:rsidRPr="00A316BD">
        <w:rPr>
          <w:rFonts w:ascii="Tahoma" w:hAnsi="Tahoma" w:cs="Tahoma"/>
          <w:bCs/>
        </w:rPr>
        <w:t>Vendors may also be required to furnish a list of rock salt commitments against these stockpiles as a result of other contractual agreements.</w:t>
      </w:r>
    </w:p>
    <w:p w14:paraId="48167B56" w14:textId="77777777" w:rsidR="00A316BD" w:rsidRPr="00A316BD" w:rsidRDefault="00A316BD" w:rsidP="00A316BD">
      <w:pPr>
        <w:pStyle w:val="ListParagraph"/>
        <w:rPr>
          <w:rFonts w:ascii="Tahoma" w:hAnsi="Tahoma" w:cs="Tahoma"/>
          <w:bCs/>
        </w:rPr>
      </w:pPr>
    </w:p>
    <w:p w14:paraId="21865A7A" w14:textId="77777777" w:rsidR="00A316BD" w:rsidRPr="00A316BD" w:rsidRDefault="00A316BD" w:rsidP="00A316BD">
      <w:pPr>
        <w:pStyle w:val="ListParagraph"/>
        <w:numPr>
          <w:ilvl w:val="3"/>
          <w:numId w:val="2"/>
        </w:numPr>
        <w:ind w:left="3240" w:hanging="1080"/>
        <w:rPr>
          <w:rFonts w:ascii="Tahoma" w:hAnsi="Tahoma" w:cs="Tahoma"/>
          <w:bCs/>
        </w:rPr>
      </w:pPr>
      <w:r w:rsidRPr="00A316BD">
        <w:rPr>
          <w:rFonts w:ascii="Tahoma" w:hAnsi="Tahoma" w:cs="Tahoma"/>
          <w:bCs/>
        </w:rPr>
        <w:t>STOCKPILE INSPECTIONS:  The State reserves the right to inspect and/or test the rock salt provided at the Vendor's stockpile points or at the salt storage facility destination, whichever is most convenient to the State.</w:t>
      </w:r>
    </w:p>
    <w:p w14:paraId="3A49B1B1" w14:textId="77777777" w:rsidR="00A316BD" w:rsidRPr="00A316BD" w:rsidRDefault="00A316BD" w:rsidP="00A316BD">
      <w:pPr>
        <w:pStyle w:val="ListParagraph"/>
        <w:rPr>
          <w:rFonts w:ascii="Tahoma" w:hAnsi="Tahoma" w:cs="Tahoma"/>
          <w:b/>
          <w:bCs/>
        </w:rPr>
      </w:pPr>
    </w:p>
    <w:p w14:paraId="3832B60F" w14:textId="51581650" w:rsidR="00A316BD" w:rsidRPr="00A316BD" w:rsidRDefault="00A316BD" w:rsidP="00A316BD">
      <w:pPr>
        <w:pStyle w:val="ListParagraph"/>
        <w:numPr>
          <w:ilvl w:val="2"/>
          <w:numId w:val="2"/>
        </w:numPr>
        <w:ind w:left="2160" w:hanging="720"/>
        <w:rPr>
          <w:rFonts w:ascii="Tahoma" w:hAnsi="Tahoma" w:cs="Tahoma"/>
          <w:b/>
          <w:bCs/>
        </w:rPr>
      </w:pPr>
      <w:r w:rsidRPr="00A316BD">
        <w:rPr>
          <w:rFonts w:ascii="Tahoma" w:hAnsi="Tahoma" w:cs="Tahoma"/>
          <w:bCs/>
        </w:rPr>
        <w:lastRenderedPageBreak/>
        <w:t>Safety Data Sheets: The Vendor is required to furnish a Safety Data Sheet (SDS) for each toxic substance shipped.  Submission of Safety Data Sheets is required by the Illinois Toxic Substances Disclosure to Employees Act. 820 ILC</w:t>
      </w:r>
      <w:r w:rsidRPr="00820042">
        <w:rPr>
          <w:rFonts w:ascii="Tahoma" w:hAnsi="Tahoma" w:cs="Tahoma"/>
          <w:bCs/>
        </w:rPr>
        <w:t>S</w:t>
      </w:r>
      <w:r w:rsidRPr="00A316BD">
        <w:rPr>
          <w:rFonts w:ascii="Tahoma" w:hAnsi="Tahoma" w:cs="Tahoma"/>
          <w:bCs/>
        </w:rPr>
        <w:t xml:space="preserve"> 255/1 ET SEQ, or subsequent amendment.</w:t>
      </w:r>
    </w:p>
    <w:p w14:paraId="0C7F205D" w14:textId="77777777" w:rsidR="00A316BD" w:rsidRPr="00A316BD" w:rsidRDefault="00A316BD" w:rsidP="00A316BD">
      <w:pPr>
        <w:pStyle w:val="ListParagraph"/>
        <w:rPr>
          <w:rFonts w:ascii="Tahoma" w:hAnsi="Tahoma" w:cs="Tahoma"/>
          <w:bCs/>
        </w:rPr>
      </w:pPr>
    </w:p>
    <w:p w14:paraId="06D6C1A7" w14:textId="7D06D0DB" w:rsidR="002F4853" w:rsidRDefault="002F4853" w:rsidP="002F4853">
      <w:pPr>
        <w:pStyle w:val="ListParagraph"/>
        <w:numPr>
          <w:ilvl w:val="1"/>
          <w:numId w:val="2"/>
        </w:numPr>
        <w:rPr>
          <w:rFonts w:ascii="Tahoma" w:hAnsi="Tahoma" w:cs="Tahoma"/>
          <w:b/>
          <w:bCs/>
        </w:rPr>
      </w:pPr>
      <w:r w:rsidRPr="006364FB">
        <w:rPr>
          <w:rFonts w:ascii="Tahoma" w:hAnsi="Tahoma" w:cs="Tahoma"/>
          <w:b/>
          <w:bCs/>
        </w:rPr>
        <w:t>TRANSPORTATION AND DELIVERY:</w:t>
      </w:r>
    </w:p>
    <w:p w14:paraId="530C0A32" w14:textId="77777777" w:rsidR="00DA234D" w:rsidRPr="006364FB" w:rsidRDefault="00DA234D" w:rsidP="00DA234D">
      <w:pPr>
        <w:pStyle w:val="ListParagraph"/>
        <w:rPr>
          <w:rFonts w:ascii="Tahoma" w:hAnsi="Tahoma" w:cs="Tahoma"/>
          <w:b/>
          <w:bCs/>
        </w:rPr>
      </w:pPr>
    </w:p>
    <w:p w14:paraId="249667BE" w14:textId="77777777" w:rsidR="00DA234D" w:rsidRPr="009748A7" w:rsidRDefault="00DA234D" w:rsidP="00DA234D">
      <w:pPr>
        <w:pStyle w:val="ListParagraph"/>
        <w:numPr>
          <w:ilvl w:val="2"/>
          <w:numId w:val="2"/>
        </w:numPr>
        <w:ind w:left="2160" w:hanging="720"/>
        <w:jc w:val="both"/>
        <w:rPr>
          <w:rFonts w:ascii="Tahoma" w:hAnsi="Tahoma" w:cs="Tahoma"/>
        </w:rPr>
      </w:pPr>
      <w:r w:rsidRPr="009748A7">
        <w:rPr>
          <w:rFonts w:ascii="Tahoma" w:hAnsi="Tahoma" w:cs="Tahoma"/>
          <w:bCs/>
          <w:u w:val="single"/>
        </w:rPr>
        <w:t>Delivery Time</w:t>
      </w:r>
      <w:r w:rsidRPr="009748A7">
        <w:rPr>
          <w:rFonts w:ascii="Tahoma" w:hAnsi="Tahoma" w:cs="Tahoma"/>
          <w:bCs/>
        </w:rPr>
        <w:t xml:space="preserve">:  </w:t>
      </w:r>
      <w:r w:rsidRPr="009748A7">
        <w:rPr>
          <w:rFonts w:ascii="Tahoma" w:hAnsi="Tahoma" w:cs="Tahoma"/>
        </w:rPr>
        <w:t>Delivery will be made F.O.B. Destination with all transportation and handling paid by the Vendor to any participating Governmental Unit.  Deliv</w:t>
      </w:r>
      <w:r w:rsidRPr="009748A7">
        <w:rPr>
          <w:rFonts w:ascii="Tahoma" w:hAnsi="Tahoma" w:cs="Tahoma"/>
          <w:bCs/>
        </w:rPr>
        <w:t>eries are to be made within seven (7) working days, or as extended by order guidelines in Section 1.2.5.6. For all orders placed by contract participants on or after December 1 and prior to May 1st of any year, order delivery performance shall be subject to application of Liquidated Damages as stated in Section 1.5.10 below.</w:t>
      </w:r>
    </w:p>
    <w:p w14:paraId="3916B22D" w14:textId="77777777" w:rsidR="00DA234D" w:rsidRPr="009748A7" w:rsidRDefault="00DA234D" w:rsidP="00DA234D">
      <w:pPr>
        <w:pStyle w:val="ListParagraph"/>
        <w:ind w:left="2160"/>
        <w:jc w:val="both"/>
        <w:rPr>
          <w:rFonts w:ascii="Tahoma" w:hAnsi="Tahoma" w:cs="Tahoma"/>
        </w:rPr>
      </w:pPr>
    </w:p>
    <w:p w14:paraId="36BE2D22" w14:textId="77777777" w:rsidR="00DA234D" w:rsidRPr="009748A7" w:rsidRDefault="00DA234D" w:rsidP="00DA234D">
      <w:pPr>
        <w:pStyle w:val="ListParagraph"/>
        <w:numPr>
          <w:ilvl w:val="2"/>
          <w:numId w:val="2"/>
        </w:numPr>
        <w:ind w:left="2160" w:hanging="720"/>
        <w:rPr>
          <w:rFonts w:ascii="Tahoma" w:hAnsi="Tahoma" w:cs="Tahoma"/>
        </w:rPr>
      </w:pPr>
      <w:r w:rsidRPr="009748A7">
        <w:rPr>
          <w:rFonts w:ascii="Tahoma" w:hAnsi="Tahoma" w:cs="Tahoma"/>
          <w:u w:val="single"/>
        </w:rPr>
        <w:t>Delivery Schedule</w:t>
      </w:r>
      <w:r w:rsidRPr="009748A7">
        <w:rPr>
          <w:rFonts w:ascii="Tahoma" w:hAnsi="Tahoma" w:cs="Tahoma"/>
        </w:rPr>
        <w:t>:  Salt order deliveries will be accepted only during regular workdays (Monday thru Friday) and work hours (7:30 a.m. - 3:30 p.m.) excluding state holidays, except where special arrangements are made in advance with an appropriate representative at the delivery site.</w:t>
      </w:r>
    </w:p>
    <w:p w14:paraId="38D64173" w14:textId="77777777" w:rsidR="00DA234D" w:rsidRPr="009748A7" w:rsidRDefault="00DA234D" w:rsidP="00DA234D">
      <w:pPr>
        <w:pStyle w:val="ListParagraph"/>
        <w:rPr>
          <w:rFonts w:ascii="Tahoma" w:hAnsi="Tahoma" w:cs="Tahoma"/>
        </w:rPr>
      </w:pPr>
    </w:p>
    <w:p w14:paraId="0E99B94A" w14:textId="77777777" w:rsidR="00DA234D" w:rsidRPr="009748A7" w:rsidRDefault="00DA234D" w:rsidP="00DA234D">
      <w:pPr>
        <w:pStyle w:val="ListParagraph"/>
        <w:numPr>
          <w:ilvl w:val="2"/>
          <w:numId w:val="2"/>
        </w:numPr>
        <w:ind w:left="2160" w:hanging="720"/>
        <w:rPr>
          <w:rFonts w:ascii="Tahoma" w:hAnsi="Tahoma" w:cs="Tahoma"/>
        </w:rPr>
      </w:pPr>
      <w:r w:rsidRPr="009748A7">
        <w:rPr>
          <w:rFonts w:ascii="Tahoma" w:hAnsi="Tahoma" w:cs="Tahoma"/>
          <w:bCs/>
          <w:u w:val="single"/>
        </w:rPr>
        <w:t>Delivery Locations</w:t>
      </w:r>
      <w:r w:rsidRPr="009748A7">
        <w:rPr>
          <w:rFonts w:ascii="Tahoma" w:hAnsi="Tahoma" w:cs="Tahoma"/>
          <w:bCs/>
        </w:rPr>
        <w:t xml:space="preserve">:  All delivery locations are listed within each line item in </w:t>
      </w:r>
      <w:proofErr w:type="spellStart"/>
      <w:r w:rsidRPr="009748A7">
        <w:rPr>
          <w:rFonts w:ascii="Tahoma" w:hAnsi="Tahoma" w:cs="Tahoma"/>
          <w:bCs/>
        </w:rPr>
        <w:t>BidBuy</w:t>
      </w:r>
      <w:proofErr w:type="spellEnd"/>
      <w:r w:rsidRPr="009748A7">
        <w:rPr>
          <w:rFonts w:ascii="Tahoma" w:hAnsi="Tahoma" w:cs="Tahoma"/>
          <w:bCs/>
        </w:rPr>
        <w:t>.  Specific delivery notes for other governmental units will be given at the time of order.</w:t>
      </w:r>
    </w:p>
    <w:p w14:paraId="3A65FD90" w14:textId="77777777" w:rsidR="00DA234D" w:rsidRPr="009748A7" w:rsidRDefault="00DA234D" w:rsidP="00DA234D">
      <w:pPr>
        <w:pStyle w:val="ListParagraph"/>
        <w:rPr>
          <w:rFonts w:ascii="Tahoma" w:hAnsi="Tahoma" w:cs="Tahoma"/>
        </w:rPr>
      </w:pPr>
    </w:p>
    <w:p w14:paraId="75BD4132" w14:textId="77777777" w:rsidR="00DA234D" w:rsidRPr="009748A7" w:rsidRDefault="00DA234D" w:rsidP="00DA234D">
      <w:pPr>
        <w:pStyle w:val="ListParagraph"/>
        <w:numPr>
          <w:ilvl w:val="2"/>
          <w:numId w:val="2"/>
        </w:numPr>
        <w:ind w:left="2160" w:hanging="720"/>
        <w:rPr>
          <w:rFonts w:ascii="Tahoma" w:hAnsi="Tahoma" w:cs="Tahoma"/>
        </w:rPr>
      </w:pPr>
      <w:r w:rsidRPr="009748A7">
        <w:rPr>
          <w:rFonts w:ascii="Tahoma" w:hAnsi="Tahoma" w:cs="Tahoma"/>
          <w:bCs/>
          <w:u w:val="single"/>
        </w:rPr>
        <w:t>Payment of Tolls</w:t>
      </w:r>
      <w:r w:rsidRPr="009748A7">
        <w:rPr>
          <w:rFonts w:ascii="Tahoma" w:hAnsi="Tahoma" w:cs="Tahoma"/>
          <w:bCs/>
        </w:rPr>
        <w:t>:  The Vendor shall be required to pay the full amount of tolls, if any, incurred during the duration of the contract. Said tolls will not be refunded by the ordering agency.</w:t>
      </w:r>
    </w:p>
    <w:p w14:paraId="787B0ABB" w14:textId="77777777" w:rsidR="00DA234D" w:rsidRPr="009748A7" w:rsidRDefault="00DA234D" w:rsidP="00DA234D">
      <w:pPr>
        <w:pStyle w:val="ListParagraph"/>
        <w:rPr>
          <w:rFonts w:ascii="Tahoma" w:hAnsi="Tahoma" w:cs="Tahoma"/>
        </w:rPr>
      </w:pPr>
    </w:p>
    <w:p w14:paraId="2357939C" w14:textId="77777777" w:rsidR="00DA234D" w:rsidRPr="009748A7" w:rsidRDefault="00DA234D" w:rsidP="00DA234D">
      <w:pPr>
        <w:pStyle w:val="ListParagraph"/>
        <w:numPr>
          <w:ilvl w:val="2"/>
          <w:numId w:val="2"/>
        </w:numPr>
        <w:ind w:left="2160" w:hanging="720"/>
        <w:rPr>
          <w:rFonts w:ascii="Tahoma" w:hAnsi="Tahoma" w:cs="Tahoma"/>
        </w:rPr>
      </w:pPr>
      <w:r w:rsidRPr="009748A7">
        <w:rPr>
          <w:rFonts w:ascii="Tahoma" w:hAnsi="Tahoma" w:cs="Tahoma"/>
          <w:bCs/>
          <w:u w:val="single"/>
        </w:rPr>
        <w:t>Delivery Tickets</w:t>
      </w:r>
      <w:r w:rsidRPr="009748A7">
        <w:rPr>
          <w:rFonts w:ascii="Tahoma" w:hAnsi="Tahoma" w:cs="Tahoma"/>
          <w:bCs/>
        </w:rPr>
        <w:t xml:space="preserve">:  Each Vendor and subcontractor shall have an automatic printer to record the gross weight of rock salt. The automatic printer shall be an integral part of the scale equipment, or the scale and printer shall be directly connected in a manner that will prohibit the manual entry of gross weights. Tare and net weights shall be shown on weigh tickets and may be printed automatically or entered manually. The State reserves the right to immediately, and without notice to Vendor or subcontractor, take action to remedy Vendor failure of automatic printing. This action may include the termination of the order and purchase of salt from other sources, or other action to ensure all weights and measures are correct. Unless otherwise directed, delivery ticket must also be signed by an authorized agency representative at the delivery location point to verify that agency has accepted the material. The Vendor shall include the release order number and the date of delivery on each delivery ticket. The Vendor shall ensure all weights and measures shown on all tickets are correct. </w:t>
      </w:r>
    </w:p>
    <w:p w14:paraId="71C67BE5" w14:textId="77777777" w:rsidR="00DA234D" w:rsidRPr="009748A7" w:rsidRDefault="00DA234D" w:rsidP="00DA234D">
      <w:pPr>
        <w:pStyle w:val="ListParagraph"/>
        <w:rPr>
          <w:rFonts w:ascii="Tahoma" w:hAnsi="Tahoma" w:cs="Tahoma"/>
        </w:rPr>
      </w:pPr>
    </w:p>
    <w:p w14:paraId="668BF12E" w14:textId="77777777" w:rsidR="00DA234D" w:rsidRPr="009748A7" w:rsidRDefault="00DA234D" w:rsidP="00DA234D">
      <w:pPr>
        <w:pStyle w:val="ListParagraph"/>
        <w:numPr>
          <w:ilvl w:val="2"/>
          <w:numId w:val="2"/>
        </w:numPr>
        <w:ind w:left="2160" w:hanging="720"/>
        <w:rPr>
          <w:rFonts w:ascii="Tahoma" w:hAnsi="Tahoma" w:cs="Tahoma"/>
        </w:rPr>
      </w:pPr>
      <w:r w:rsidRPr="009748A7">
        <w:rPr>
          <w:rFonts w:ascii="Tahoma" w:hAnsi="Tahoma" w:cs="Tahoma"/>
          <w:bCs/>
          <w:u w:val="single"/>
        </w:rPr>
        <w:t>Delivery Requirements</w:t>
      </w:r>
      <w:r w:rsidRPr="009748A7">
        <w:rPr>
          <w:rFonts w:ascii="Tahoma" w:hAnsi="Tahoma" w:cs="Tahoma"/>
          <w:bCs/>
        </w:rPr>
        <w:t>:  All truck loads shall be covered with weatherproof material (generally a tarp). Any truck loads not covered may be rejected at the delivery site.  Vendor shall ensure the delivery person inspects the inside of the trailer and all salt is removed from the trailer before leaving a delivery point.  Pre-loading trucks prior to the date of delivery is not allowed and may be rejected at the delivery site.  In the event any agency discovers preloaded rock salt already dumped at its location, the salt may be reloaded onto the cartage hauler’s truck by the agency and returned for credit and the Vendor shall immediately ship a conforming load of replacement Rock Salt, or at agencies’ option to issue a refund consistent with the dollar amount of the original order.</w:t>
      </w:r>
    </w:p>
    <w:p w14:paraId="21B06E9E" w14:textId="77777777" w:rsidR="00DA234D" w:rsidRPr="009748A7" w:rsidRDefault="00DA234D" w:rsidP="00DA234D">
      <w:pPr>
        <w:pStyle w:val="ListParagraph"/>
        <w:rPr>
          <w:rFonts w:ascii="Tahoma" w:hAnsi="Tahoma" w:cs="Tahoma"/>
        </w:rPr>
      </w:pPr>
    </w:p>
    <w:p w14:paraId="08907560" w14:textId="77777777" w:rsidR="00DA234D" w:rsidRPr="009748A7" w:rsidRDefault="00DA234D" w:rsidP="00DA234D">
      <w:pPr>
        <w:pStyle w:val="ListParagraph"/>
        <w:numPr>
          <w:ilvl w:val="2"/>
          <w:numId w:val="2"/>
        </w:numPr>
        <w:ind w:left="2160" w:hanging="720"/>
        <w:rPr>
          <w:rFonts w:ascii="Tahoma" w:hAnsi="Tahoma" w:cs="Tahoma"/>
        </w:rPr>
      </w:pPr>
      <w:r w:rsidRPr="009748A7">
        <w:rPr>
          <w:rFonts w:ascii="Tahoma" w:hAnsi="Tahoma" w:cs="Tahoma"/>
          <w:bCs/>
          <w:u w:val="single"/>
        </w:rPr>
        <w:t>Delivery Method</w:t>
      </w:r>
      <w:r w:rsidRPr="009748A7">
        <w:rPr>
          <w:rFonts w:ascii="Tahoma" w:hAnsi="Tahoma" w:cs="Tahoma"/>
          <w:bCs/>
        </w:rPr>
        <w:t>:  All deliveries will be on the basis of the "End-Dumping" method. Vendors shall be governed by the specific delivery instructions, as to unloading point, issued by an applicable agency when they place their order for a particular location.</w:t>
      </w:r>
    </w:p>
    <w:p w14:paraId="28F38C6A" w14:textId="77777777" w:rsidR="00DA234D" w:rsidRPr="009748A7" w:rsidRDefault="00DA234D" w:rsidP="00DA234D">
      <w:pPr>
        <w:pStyle w:val="ListParagraph"/>
        <w:rPr>
          <w:rFonts w:ascii="Tahoma" w:hAnsi="Tahoma" w:cs="Tahoma"/>
        </w:rPr>
      </w:pPr>
    </w:p>
    <w:p w14:paraId="225E7C40" w14:textId="77777777" w:rsidR="00DA234D" w:rsidRPr="009748A7" w:rsidRDefault="00DA234D" w:rsidP="00DA234D">
      <w:pPr>
        <w:pStyle w:val="ListParagraph"/>
        <w:numPr>
          <w:ilvl w:val="2"/>
          <w:numId w:val="2"/>
        </w:numPr>
        <w:ind w:left="2160" w:hanging="720"/>
        <w:rPr>
          <w:rFonts w:ascii="Tahoma" w:hAnsi="Tahoma" w:cs="Tahoma"/>
        </w:rPr>
      </w:pPr>
      <w:r w:rsidRPr="009748A7">
        <w:rPr>
          <w:rFonts w:ascii="Tahoma" w:hAnsi="Tahoma" w:cs="Tahoma"/>
          <w:bCs/>
          <w:u w:val="single"/>
        </w:rPr>
        <w:t>Weights and Measures</w:t>
      </w:r>
      <w:r w:rsidRPr="009748A7">
        <w:rPr>
          <w:rFonts w:ascii="Tahoma" w:hAnsi="Tahoma" w:cs="Tahoma"/>
          <w:bCs/>
        </w:rPr>
        <w:t>:  Governmental units reserve the right to require that trucks may occasionally be directed to a scale in the vicinity of the delivery point as a check on delivered truckloads.  The governmental units reserve the right to take action to remedy Vendor’s failure to provide accurate weights and measures.</w:t>
      </w:r>
    </w:p>
    <w:p w14:paraId="1DD17081" w14:textId="77777777" w:rsidR="00DA234D" w:rsidRPr="009748A7" w:rsidRDefault="00DA234D" w:rsidP="00DA234D">
      <w:pPr>
        <w:pStyle w:val="ListParagraph"/>
        <w:rPr>
          <w:rFonts w:ascii="Tahoma" w:hAnsi="Tahoma" w:cs="Tahoma"/>
        </w:rPr>
      </w:pPr>
    </w:p>
    <w:p w14:paraId="06D5C2C2" w14:textId="77777777" w:rsidR="00DA234D" w:rsidRPr="009748A7" w:rsidRDefault="00DA234D" w:rsidP="00DA234D">
      <w:pPr>
        <w:pStyle w:val="ListParagraph"/>
        <w:numPr>
          <w:ilvl w:val="2"/>
          <w:numId w:val="2"/>
        </w:numPr>
        <w:ind w:left="2160" w:hanging="720"/>
        <w:rPr>
          <w:rFonts w:ascii="Tahoma" w:hAnsi="Tahoma" w:cs="Tahoma"/>
        </w:rPr>
      </w:pPr>
      <w:r w:rsidRPr="009748A7">
        <w:rPr>
          <w:rFonts w:ascii="Tahoma" w:hAnsi="Tahoma" w:cs="Tahoma"/>
          <w:bCs/>
          <w:u w:val="single"/>
        </w:rPr>
        <w:t>Foreign Materials</w:t>
      </w:r>
      <w:r w:rsidRPr="009748A7">
        <w:rPr>
          <w:rFonts w:ascii="Tahoma" w:hAnsi="Tahoma" w:cs="Tahoma"/>
          <w:bCs/>
        </w:rPr>
        <w:t>:  All truck loads shall be free of any foreign material such as mud, rocks, grader teeth, wood, tarpaulins, etc. or the load may be rejected. In the event any agency discovers foreign material in truckloads of rock salt already dumped at its location, the salt and foreign matter may be reloaded onto the cartage hauler's truck by the agency and returned for credit and the Vendor shall immediately ship a conforming load of replacement Rock Salt, or at agencies’ option to issue a refund consistent with the dollar amount of original order.</w:t>
      </w:r>
    </w:p>
    <w:p w14:paraId="519D414D" w14:textId="77777777" w:rsidR="00DA234D" w:rsidRPr="009748A7" w:rsidRDefault="00DA234D" w:rsidP="00DA234D">
      <w:pPr>
        <w:pStyle w:val="ListParagraph"/>
        <w:rPr>
          <w:rFonts w:ascii="Tahoma" w:hAnsi="Tahoma" w:cs="Tahoma"/>
        </w:rPr>
      </w:pPr>
    </w:p>
    <w:p w14:paraId="18DF02FD" w14:textId="77777777" w:rsidR="00DA234D" w:rsidRDefault="00DA234D" w:rsidP="00DA234D">
      <w:pPr>
        <w:pStyle w:val="ListParagraph"/>
        <w:numPr>
          <w:ilvl w:val="2"/>
          <w:numId w:val="2"/>
        </w:numPr>
        <w:tabs>
          <w:tab w:val="left" w:pos="2250"/>
        </w:tabs>
        <w:ind w:left="2160" w:hanging="720"/>
        <w:rPr>
          <w:rFonts w:ascii="Tahoma" w:hAnsi="Tahoma" w:cs="Tahoma"/>
        </w:rPr>
      </w:pPr>
      <w:r w:rsidRPr="009748A7">
        <w:rPr>
          <w:rFonts w:ascii="Tahoma" w:hAnsi="Tahoma" w:cs="Tahoma"/>
        </w:rPr>
        <w:t>Damages:  Governmental units reserve the right to take action against Vendor delivery failure as follows:</w:t>
      </w:r>
    </w:p>
    <w:p w14:paraId="096585E5" w14:textId="77777777" w:rsidR="006E50DC" w:rsidRPr="006E50DC" w:rsidRDefault="006E50DC" w:rsidP="006E50DC">
      <w:pPr>
        <w:pStyle w:val="ListParagraph"/>
        <w:rPr>
          <w:rFonts w:ascii="Tahoma" w:hAnsi="Tahoma" w:cs="Tahoma"/>
        </w:rPr>
      </w:pPr>
    </w:p>
    <w:p w14:paraId="50EF5A3C" w14:textId="51CAB910" w:rsidR="006E50DC" w:rsidRDefault="006E50DC" w:rsidP="006E50DC">
      <w:pPr>
        <w:pStyle w:val="ListParagraph"/>
        <w:numPr>
          <w:ilvl w:val="3"/>
          <w:numId w:val="2"/>
        </w:numPr>
        <w:tabs>
          <w:tab w:val="left" w:pos="2250"/>
        </w:tabs>
        <w:ind w:left="3240" w:hanging="1080"/>
        <w:rPr>
          <w:rFonts w:ascii="Tahoma" w:hAnsi="Tahoma" w:cs="Tahoma"/>
        </w:rPr>
      </w:pPr>
      <w:r w:rsidRPr="006E50DC">
        <w:rPr>
          <w:rFonts w:ascii="Tahoma" w:hAnsi="Tahoma" w:cs="Tahoma"/>
        </w:rPr>
        <w:t xml:space="preserve">Liquidated Damages: From December 1 through May 1 of the current season, if the Vendor is unable to make delivery within the authorized delivery time, the governmental units shall assess and have the right to retain as Liquidated Damages, and not as a penalty, 5 percent per working day on the undelivered portion of the order, but not to exceed 50 percent of the total order.  Governmental units and Vendor agree that at the time of contracting, the amount of actual damages is </w:t>
      </w:r>
      <w:r w:rsidRPr="006E50DC">
        <w:rPr>
          <w:rFonts w:ascii="Tahoma" w:hAnsi="Tahoma" w:cs="Tahoma"/>
        </w:rPr>
        <w:lastRenderedPageBreak/>
        <w:t>uncertain.  Governmental units and Vendor further agree that the amount of Liquidated Damages in this Section is reasonable and bears relation to the damages which may be sustained in the event of a breach.</w:t>
      </w:r>
    </w:p>
    <w:p w14:paraId="4060ECE5" w14:textId="77777777" w:rsidR="006E50DC" w:rsidRDefault="006E50DC" w:rsidP="006E50DC">
      <w:pPr>
        <w:pStyle w:val="ListParagraph"/>
        <w:tabs>
          <w:tab w:val="left" w:pos="2250"/>
        </w:tabs>
        <w:ind w:left="3240"/>
        <w:rPr>
          <w:rFonts w:ascii="Tahoma" w:hAnsi="Tahoma" w:cs="Tahoma"/>
        </w:rPr>
      </w:pPr>
    </w:p>
    <w:p w14:paraId="2D4BF553" w14:textId="1D268D29" w:rsidR="00B04081" w:rsidRDefault="00B04081" w:rsidP="00B04081">
      <w:pPr>
        <w:pStyle w:val="ListParagraph"/>
        <w:numPr>
          <w:ilvl w:val="3"/>
          <w:numId w:val="2"/>
        </w:numPr>
        <w:tabs>
          <w:tab w:val="left" w:pos="2250"/>
        </w:tabs>
        <w:ind w:left="3240" w:hanging="1080"/>
        <w:rPr>
          <w:rFonts w:ascii="Tahoma" w:hAnsi="Tahoma" w:cs="Tahoma"/>
        </w:rPr>
      </w:pPr>
      <w:r w:rsidRPr="006E50DC">
        <w:rPr>
          <w:rFonts w:ascii="Tahoma" w:hAnsi="Tahoma" w:cs="Tahoma"/>
        </w:rPr>
        <w:t xml:space="preserve">Delivery Failure Damages:  If after seven (7) days’ assessment of Liquidated Damage claims, a Vendor has still failed to deliver as required, governmental units reserve the right to immediately, </w:t>
      </w:r>
      <w:r w:rsidRPr="00DD4E97">
        <w:rPr>
          <w:rFonts w:ascii="Tahoma" w:hAnsi="Tahoma" w:cs="Tahoma"/>
        </w:rPr>
        <w:t>and without notice to Vendor, take action to remedy Vendor failure.</w:t>
      </w:r>
      <w:r w:rsidRPr="006E50DC">
        <w:rPr>
          <w:rFonts w:ascii="Tahoma" w:hAnsi="Tahoma" w:cs="Tahoma"/>
        </w:rPr>
        <w:t xml:space="preserve">  This may include the termination of the order and purchase of salt from other sources, or other action to ensure ice control availability for public safety purposes. Note that any or all additional costs may be collected from the original Vendor, in addition to the applied Liquidated Damages.</w:t>
      </w:r>
    </w:p>
    <w:p w14:paraId="13644657" w14:textId="77777777" w:rsidR="0030650B" w:rsidRPr="0030650B" w:rsidRDefault="0030650B" w:rsidP="0030650B">
      <w:pPr>
        <w:pStyle w:val="ListParagraph"/>
        <w:rPr>
          <w:rStyle w:val="Style10"/>
          <w:rFonts w:ascii="Tahoma" w:hAnsi="Tahoma" w:cs="Tahoma"/>
          <w:b/>
          <w:bCs/>
        </w:rPr>
      </w:pPr>
    </w:p>
    <w:p w14:paraId="6118309D" w14:textId="53590EDA" w:rsidR="00C83D6E" w:rsidRPr="0045742C" w:rsidRDefault="008315F0" w:rsidP="0045742C">
      <w:pPr>
        <w:pStyle w:val="ListParagraph"/>
        <w:numPr>
          <w:ilvl w:val="1"/>
          <w:numId w:val="2"/>
        </w:numPr>
        <w:rPr>
          <w:rFonts w:ascii="Tahoma" w:hAnsi="Tahoma" w:cs="Tahoma"/>
          <w:b/>
          <w:bCs/>
        </w:rPr>
      </w:pPr>
      <w:r w:rsidRPr="006364FB">
        <w:rPr>
          <w:rFonts w:ascii="Tahoma" w:hAnsi="Tahoma" w:cs="Tahoma"/>
          <w:b/>
          <w:bCs/>
        </w:rPr>
        <w:t>SUBCONTRACTING:</w:t>
      </w:r>
    </w:p>
    <w:p w14:paraId="483BA3E2" w14:textId="1F693F55" w:rsidR="00FB14F1" w:rsidRPr="0045742C" w:rsidRDefault="00DD4E97" w:rsidP="0045742C">
      <w:pPr>
        <w:tabs>
          <w:tab w:val="left" w:pos="720"/>
        </w:tabs>
        <w:spacing w:after="120"/>
        <w:ind w:left="720"/>
        <w:rPr>
          <w:rFonts w:ascii="Tahoma" w:hAnsi="Tahoma" w:cs="Tahoma"/>
        </w:rPr>
      </w:pPr>
      <w:r>
        <w:rPr>
          <w:rFonts w:ascii="Tahoma" w:hAnsi="Tahoma" w:cs="Tahoma"/>
        </w:rPr>
        <w:tab/>
      </w:r>
      <w:r w:rsidR="00FB14F1" w:rsidRPr="0045742C">
        <w:rPr>
          <w:rFonts w:ascii="Tahoma" w:hAnsi="Tahoma" w:cs="Tahoma"/>
        </w:rPr>
        <w:t>Subcontractors are allowed.</w:t>
      </w:r>
    </w:p>
    <w:p w14:paraId="49853FD5" w14:textId="77777777" w:rsidR="00C83D6E" w:rsidRPr="006364FB" w:rsidRDefault="00C83D6E" w:rsidP="00FB14F1">
      <w:pPr>
        <w:pStyle w:val="ListParagraph"/>
        <w:ind w:left="1440"/>
        <w:rPr>
          <w:rFonts w:ascii="Tahoma" w:hAnsi="Tahoma" w:cs="Tahoma"/>
        </w:rPr>
      </w:pPr>
    </w:p>
    <w:p w14:paraId="40D262E2" w14:textId="1A9BB0C4" w:rsidR="001D0B19" w:rsidRPr="006364FB" w:rsidRDefault="00FB14F1" w:rsidP="00FB14F1">
      <w:pPr>
        <w:pStyle w:val="ListParagraph"/>
        <w:numPr>
          <w:ilvl w:val="2"/>
          <w:numId w:val="2"/>
        </w:numPr>
        <w:rPr>
          <w:rFonts w:ascii="Tahoma" w:hAnsi="Tahoma" w:cs="Tahoma"/>
          <w:b/>
          <w:bCs/>
        </w:rPr>
      </w:pPr>
      <w:r w:rsidRPr="006364FB">
        <w:rPr>
          <w:rFonts w:ascii="Tahoma" w:hAnsi="Tahoma" w:cs="Tahoma"/>
        </w:rPr>
        <w:t xml:space="preserve">Will subcontractors be utilized?     </w:t>
      </w:r>
      <w:r w:rsidRPr="006364FB">
        <w:rPr>
          <w:rFonts w:ascii="Tahoma" w:hAnsi="Tahoma" w:cs="Tahoma"/>
        </w:rPr>
        <w:fldChar w:fldCharType="begin">
          <w:ffData>
            <w:name w:val="Check86"/>
            <w:enabled/>
            <w:calcOnExit w:val="0"/>
            <w:checkBox>
              <w:sizeAuto/>
              <w:default w:val="0"/>
            </w:checkBox>
          </w:ffData>
        </w:fldChar>
      </w:r>
      <w:r w:rsidRPr="006364FB">
        <w:rPr>
          <w:rFonts w:ascii="Tahoma" w:hAnsi="Tahoma" w:cs="Tahoma"/>
        </w:rPr>
        <w:instrText xml:space="preserve"> FORMCHECKBOX </w:instrText>
      </w:r>
      <w:r w:rsidRPr="006364FB">
        <w:rPr>
          <w:rFonts w:ascii="Tahoma" w:hAnsi="Tahoma" w:cs="Tahoma"/>
        </w:rPr>
      </w:r>
      <w:r w:rsidRPr="006364FB">
        <w:rPr>
          <w:rFonts w:ascii="Tahoma" w:hAnsi="Tahoma" w:cs="Tahoma"/>
        </w:rPr>
        <w:fldChar w:fldCharType="separate"/>
      </w:r>
      <w:r w:rsidRPr="006364FB">
        <w:rPr>
          <w:rFonts w:ascii="Tahoma" w:hAnsi="Tahoma" w:cs="Tahoma"/>
        </w:rPr>
        <w:fldChar w:fldCharType="end"/>
      </w:r>
      <w:r w:rsidRPr="006364FB">
        <w:rPr>
          <w:rFonts w:ascii="Tahoma" w:hAnsi="Tahoma" w:cs="Tahoma"/>
        </w:rPr>
        <w:t xml:space="preserve">  Yes      </w:t>
      </w:r>
      <w:r w:rsidRPr="006364FB">
        <w:rPr>
          <w:rFonts w:ascii="Tahoma" w:hAnsi="Tahoma" w:cs="Tahoma"/>
        </w:rPr>
        <w:fldChar w:fldCharType="begin">
          <w:ffData>
            <w:name w:val="Check87"/>
            <w:enabled/>
            <w:calcOnExit w:val="0"/>
            <w:checkBox>
              <w:sizeAuto/>
              <w:default w:val="0"/>
            </w:checkBox>
          </w:ffData>
        </w:fldChar>
      </w:r>
      <w:r w:rsidRPr="006364FB">
        <w:rPr>
          <w:rFonts w:ascii="Tahoma" w:hAnsi="Tahoma" w:cs="Tahoma"/>
        </w:rPr>
        <w:instrText xml:space="preserve"> FORMCHECKBOX </w:instrText>
      </w:r>
      <w:r w:rsidRPr="006364FB">
        <w:rPr>
          <w:rFonts w:ascii="Tahoma" w:hAnsi="Tahoma" w:cs="Tahoma"/>
        </w:rPr>
      </w:r>
      <w:r w:rsidRPr="006364FB">
        <w:rPr>
          <w:rFonts w:ascii="Tahoma" w:hAnsi="Tahoma" w:cs="Tahoma"/>
        </w:rPr>
        <w:fldChar w:fldCharType="separate"/>
      </w:r>
      <w:r w:rsidRPr="006364FB">
        <w:rPr>
          <w:rFonts w:ascii="Tahoma" w:hAnsi="Tahoma" w:cs="Tahoma"/>
        </w:rPr>
        <w:fldChar w:fldCharType="end"/>
      </w:r>
      <w:r w:rsidRPr="006364FB">
        <w:rPr>
          <w:rFonts w:ascii="Tahoma" w:hAnsi="Tahoma" w:cs="Tahoma"/>
        </w:rPr>
        <w:t xml:space="preserve">  No</w:t>
      </w:r>
    </w:p>
    <w:p w14:paraId="458750E4" w14:textId="77777777" w:rsidR="00FB14F1" w:rsidRPr="0045742C" w:rsidRDefault="00FB14F1" w:rsidP="0045742C">
      <w:pPr>
        <w:pStyle w:val="ListParagraph"/>
        <w:ind w:left="1440"/>
        <w:rPr>
          <w:rFonts w:ascii="Tahoma" w:hAnsi="Tahoma" w:cs="Tahoma"/>
        </w:rPr>
      </w:pPr>
    </w:p>
    <w:p w14:paraId="3A697379" w14:textId="10DFFB0C" w:rsidR="00FB14F1" w:rsidRPr="006364FB" w:rsidRDefault="00FB14F1" w:rsidP="0030650B">
      <w:pPr>
        <w:pStyle w:val="ListParagraph"/>
        <w:tabs>
          <w:tab w:val="left" w:pos="720"/>
        </w:tabs>
        <w:spacing w:before="240" w:after="240" w:line="276" w:lineRule="auto"/>
        <w:ind w:left="1440"/>
        <w:jc w:val="both"/>
        <w:rPr>
          <w:rFonts w:ascii="Tahoma" w:hAnsi="Tahoma" w:cs="Tahoma"/>
        </w:rPr>
      </w:pPr>
      <w:r w:rsidRPr="006364FB">
        <w:rPr>
          <w:rFonts w:ascii="Tahoma" w:hAnsi="Tahoma" w:cs="Tahoma"/>
        </w:rPr>
        <w:t xml:space="preserve">A subcontractor is a person or entity that enters into a contractual agreement with a total value of $100,000 or more with a person or entity who has a contract subject to the Illinois Procurement Code pursuant to which the person or entity provides some or all of the goods, services, real property, remuneration, or other monetary forms of consideration that are the subject of the primary State contract, including subleases from a lessee of a State contract.  </w:t>
      </w:r>
    </w:p>
    <w:p w14:paraId="4276343B" w14:textId="77777777" w:rsidR="00FB14F1" w:rsidRPr="006364FB" w:rsidRDefault="00FB14F1" w:rsidP="0045742C">
      <w:pPr>
        <w:pStyle w:val="ListParagraph"/>
        <w:tabs>
          <w:tab w:val="left" w:pos="720"/>
        </w:tabs>
        <w:spacing w:before="240" w:after="240" w:line="276" w:lineRule="auto"/>
        <w:jc w:val="both"/>
        <w:rPr>
          <w:rFonts w:ascii="Tahoma" w:hAnsi="Tahoma" w:cs="Tahoma"/>
        </w:rPr>
      </w:pPr>
    </w:p>
    <w:p w14:paraId="345E7DB4" w14:textId="79F71C92" w:rsidR="00DC3A3B" w:rsidRPr="006364FB" w:rsidRDefault="00FB14F1" w:rsidP="0030650B">
      <w:pPr>
        <w:pStyle w:val="ListParagraph"/>
        <w:tabs>
          <w:tab w:val="left" w:pos="720"/>
        </w:tabs>
        <w:spacing w:before="240" w:after="240" w:line="276" w:lineRule="auto"/>
        <w:ind w:left="1440"/>
        <w:jc w:val="both"/>
        <w:rPr>
          <w:rFonts w:ascii="Tahoma" w:hAnsi="Tahoma" w:cs="Tahoma"/>
        </w:rPr>
      </w:pPr>
      <w:r w:rsidRPr="006364FB">
        <w:rPr>
          <w:rFonts w:ascii="Tahoma" w:hAnsi="Tahoma" w:cs="Tahoma"/>
        </w:rPr>
        <w:t>All contracts with subcontractors where the annual value of the subcontract is greater than $50,000 must include Illinois Standard Certifications completed by the subcontractor.</w:t>
      </w:r>
    </w:p>
    <w:p w14:paraId="025BD783" w14:textId="77777777" w:rsidR="00DC3A3B" w:rsidRPr="006364FB" w:rsidRDefault="00DC3A3B" w:rsidP="00DC3A3B">
      <w:pPr>
        <w:pStyle w:val="ListParagraph"/>
        <w:tabs>
          <w:tab w:val="left" w:pos="720"/>
        </w:tabs>
        <w:spacing w:before="240" w:after="240" w:line="276" w:lineRule="auto"/>
        <w:ind w:left="2160"/>
        <w:jc w:val="both"/>
        <w:rPr>
          <w:rFonts w:ascii="Tahoma" w:hAnsi="Tahoma" w:cs="Tahoma"/>
        </w:rPr>
      </w:pPr>
    </w:p>
    <w:p w14:paraId="4A5395C1" w14:textId="17C7CB7F" w:rsidR="00576A13" w:rsidRPr="0045742C" w:rsidRDefault="00D260F8" w:rsidP="0030650B">
      <w:pPr>
        <w:pStyle w:val="ListParagraph"/>
        <w:numPr>
          <w:ilvl w:val="2"/>
          <w:numId w:val="2"/>
        </w:numPr>
        <w:spacing w:after="0"/>
        <w:ind w:left="1440" w:hanging="720"/>
        <w:rPr>
          <w:rFonts w:ascii="Tahoma" w:hAnsi="Tahoma" w:cs="Tahoma"/>
          <w:b/>
          <w:bCs/>
        </w:rPr>
      </w:pPr>
      <w:r w:rsidRPr="006364FB">
        <w:rPr>
          <w:rFonts w:ascii="Tahoma" w:hAnsi="Tahoma" w:cs="Tahoma"/>
        </w:rPr>
        <w:t xml:space="preserve">Please identify below subcontracts with an annual value of $100,000 or more that will be utilized in the performance of the contract, the names and addresses of </w:t>
      </w:r>
      <w:r w:rsidR="00443591" w:rsidRPr="006364FB">
        <w:rPr>
          <w:rFonts w:ascii="Tahoma" w:hAnsi="Tahoma" w:cs="Tahoma"/>
        </w:rPr>
        <w:t>the subcontractors</w:t>
      </w:r>
      <w:r w:rsidRPr="006364FB">
        <w:rPr>
          <w:rFonts w:ascii="Tahoma" w:hAnsi="Tahoma" w:cs="Tahoma"/>
        </w:rPr>
        <w:t xml:space="preserve">, and a description of the work to be performed by each. </w:t>
      </w:r>
    </w:p>
    <w:p w14:paraId="3DB6B9B2" w14:textId="18FAF905" w:rsidR="00D7371A" w:rsidRPr="0045742C" w:rsidRDefault="00D7371A" w:rsidP="0045742C">
      <w:pPr>
        <w:tabs>
          <w:tab w:val="left" w:pos="3240"/>
        </w:tabs>
        <w:spacing w:after="0"/>
        <w:ind w:left="720"/>
        <w:rPr>
          <w:rFonts w:ascii="Tahoma" w:hAnsi="Tahoma" w:cs="Tahoma"/>
          <w:b/>
          <w:bCs/>
        </w:rPr>
      </w:pPr>
    </w:p>
    <w:p w14:paraId="30049472" w14:textId="77777777" w:rsidR="002E3D5D" w:rsidRPr="006364FB" w:rsidRDefault="002E3D5D" w:rsidP="0030650B">
      <w:pPr>
        <w:pStyle w:val="ListParagraph"/>
        <w:numPr>
          <w:ilvl w:val="0"/>
          <w:numId w:val="11"/>
        </w:numPr>
        <w:tabs>
          <w:tab w:val="left" w:pos="1440"/>
        </w:tabs>
        <w:spacing w:line="276" w:lineRule="auto"/>
        <w:ind w:left="2520"/>
        <w:contextualSpacing w:val="0"/>
        <w:jc w:val="both"/>
        <w:rPr>
          <w:rFonts w:ascii="Tahoma" w:hAnsi="Tahoma" w:cs="Tahoma"/>
        </w:rPr>
      </w:pPr>
      <w:r w:rsidRPr="006364FB">
        <w:rPr>
          <w:rFonts w:ascii="Tahoma" w:hAnsi="Tahoma" w:cs="Tahoma"/>
        </w:rPr>
        <w:t xml:space="preserve">Subcontractor Name: </w:t>
      </w:r>
      <w:sdt>
        <w:sdtPr>
          <w:alias w:val="V:  Subcontractor Name"/>
          <w:tag w:val=" "/>
          <w:id w:val="-562105463"/>
          <w:placeholder>
            <w:docPart w:val="4D39788E4D3040959B2067875AA90CA0"/>
          </w:placeholder>
          <w:showingPlcHdr/>
        </w:sdtPr>
        <w:sdtEndPr>
          <w:rPr>
            <w:rFonts w:ascii="Tahoma" w:hAnsi="Tahoma" w:cs="Tahoma"/>
          </w:rPr>
        </w:sdtEndPr>
        <w:sdtContent>
          <w:r w:rsidRPr="0045742C">
            <w:rPr>
              <w:rFonts w:ascii="Tahoma" w:hAnsi="Tahoma" w:cs="Tahoma"/>
              <w:color w:val="FF0000"/>
            </w:rPr>
            <w:t>Click here to enter text</w:t>
          </w:r>
        </w:sdtContent>
      </w:sdt>
      <w:r w:rsidRPr="006364FB">
        <w:rPr>
          <w:rFonts w:ascii="Tahoma" w:hAnsi="Tahoma" w:cs="Tahoma"/>
        </w:rPr>
        <w:t xml:space="preserve"> </w:t>
      </w:r>
    </w:p>
    <w:p w14:paraId="3ABFB653" w14:textId="77777777" w:rsidR="002E3D5D" w:rsidRPr="0045742C" w:rsidRDefault="002E3D5D" w:rsidP="0030650B">
      <w:pPr>
        <w:tabs>
          <w:tab w:val="left" w:pos="1440"/>
          <w:tab w:val="left" w:pos="1530"/>
        </w:tabs>
        <w:spacing w:line="276" w:lineRule="auto"/>
        <w:ind w:left="2520"/>
        <w:jc w:val="both"/>
        <w:rPr>
          <w:rFonts w:ascii="Tahoma" w:hAnsi="Tahoma" w:cs="Tahoma"/>
        </w:rPr>
      </w:pPr>
      <w:r w:rsidRPr="0045742C">
        <w:rPr>
          <w:rFonts w:ascii="Tahoma" w:hAnsi="Tahoma" w:cs="Tahoma"/>
        </w:rPr>
        <w:t xml:space="preserve">Amount to Be Paid: </w:t>
      </w:r>
      <w:sdt>
        <w:sdtPr>
          <w:alias w:val="V:  Amount Paid"/>
          <w:tag w:val=" "/>
          <w:id w:val="1035771636"/>
          <w:placeholder>
            <w:docPart w:val="F53A8F84ACCE4C8AAC23CCA0F7D53E8C"/>
          </w:placeholder>
          <w:showingPlcHdr/>
        </w:sdtPr>
        <w:sdtEndPr/>
        <w:sdtContent>
          <w:r w:rsidRPr="0045742C">
            <w:rPr>
              <w:rFonts w:ascii="Tahoma" w:hAnsi="Tahoma" w:cs="Tahoma"/>
              <w:color w:val="FF0000"/>
            </w:rPr>
            <w:t>Click here to enter text</w:t>
          </w:r>
        </w:sdtContent>
      </w:sdt>
      <w:r w:rsidRPr="0045742C">
        <w:rPr>
          <w:rFonts w:ascii="Tahoma" w:hAnsi="Tahoma" w:cs="Tahoma"/>
        </w:rPr>
        <w:t xml:space="preserve"> </w:t>
      </w:r>
    </w:p>
    <w:p w14:paraId="67C270FB" w14:textId="77777777" w:rsidR="002E3D5D" w:rsidRPr="0045742C" w:rsidRDefault="002E3D5D" w:rsidP="0030650B">
      <w:pPr>
        <w:tabs>
          <w:tab w:val="left" w:pos="1440"/>
          <w:tab w:val="left" w:pos="1530"/>
        </w:tabs>
        <w:spacing w:line="276" w:lineRule="auto"/>
        <w:ind w:left="2520"/>
        <w:jc w:val="both"/>
        <w:rPr>
          <w:rFonts w:ascii="Tahoma" w:hAnsi="Tahoma" w:cs="Tahoma"/>
        </w:rPr>
      </w:pPr>
      <w:r w:rsidRPr="0045742C">
        <w:rPr>
          <w:rFonts w:ascii="Tahoma" w:hAnsi="Tahoma" w:cs="Tahoma"/>
        </w:rPr>
        <w:t xml:space="preserve">Address: </w:t>
      </w:r>
      <w:sdt>
        <w:sdtPr>
          <w:alias w:val="V:  Address"/>
          <w:tag w:val=" "/>
          <w:id w:val="1736974133"/>
          <w:placeholder>
            <w:docPart w:val="72E84F0877014F00933288284F9DBCD6"/>
          </w:placeholder>
          <w:showingPlcHdr/>
        </w:sdtPr>
        <w:sdtEndPr/>
        <w:sdtContent>
          <w:r w:rsidRPr="0045742C">
            <w:rPr>
              <w:rFonts w:ascii="Tahoma" w:hAnsi="Tahoma" w:cs="Tahoma"/>
              <w:color w:val="FF0000"/>
            </w:rPr>
            <w:t>Click here to enter text</w:t>
          </w:r>
        </w:sdtContent>
      </w:sdt>
      <w:r w:rsidRPr="0045742C">
        <w:rPr>
          <w:rFonts w:ascii="Tahoma" w:hAnsi="Tahoma" w:cs="Tahoma"/>
        </w:rPr>
        <w:t xml:space="preserve"> </w:t>
      </w:r>
    </w:p>
    <w:p w14:paraId="29753D6E" w14:textId="77777777" w:rsidR="002E3D5D" w:rsidRDefault="002E3D5D" w:rsidP="0030650B">
      <w:pPr>
        <w:tabs>
          <w:tab w:val="left" w:pos="1440"/>
          <w:tab w:val="left" w:pos="1530"/>
        </w:tabs>
        <w:spacing w:line="276" w:lineRule="auto"/>
        <w:ind w:left="2520"/>
        <w:jc w:val="both"/>
        <w:rPr>
          <w:rFonts w:ascii="Tahoma" w:hAnsi="Tahoma" w:cs="Tahoma"/>
        </w:rPr>
      </w:pPr>
      <w:r w:rsidRPr="0045742C">
        <w:rPr>
          <w:rFonts w:ascii="Tahoma" w:hAnsi="Tahoma" w:cs="Tahoma"/>
        </w:rPr>
        <w:t xml:space="preserve">Description of Work: </w:t>
      </w:r>
      <w:sdt>
        <w:sdtPr>
          <w:alias w:val="V:  Description of Work"/>
          <w:tag w:val=" "/>
          <w:id w:val="2077228929"/>
          <w:placeholder>
            <w:docPart w:val="7EF6F8B45A5D44F7AF841FE9B43A27C9"/>
          </w:placeholder>
          <w:showingPlcHdr/>
        </w:sdtPr>
        <w:sdtEndPr/>
        <w:sdtContent>
          <w:r w:rsidRPr="0045742C">
            <w:rPr>
              <w:rFonts w:ascii="Tahoma" w:hAnsi="Tahoma" w:cs="Tahoma"/>
              <w:color w:val="FF0000"/>
            </w:rPr>
            <w:t>Click here to enter text</w:t>
          </w:r>
        </w:sdtContent>
      </w:sdt>
      <w:r w:rsidRPr="0045742C">
        <w:rPr>
          <w:rFonts w:ascii="Tahoma" w:hAnsi="Tahoma" w:cs="Tahoma"/>
        </w:rPr>
        <w:t xml:space="preserve"> </w:t>
      </w:r>
    </w:p>
    <w:p w14:paraId="0E2F138C" w14:textId="1A4AB68B" w:rsidR="008F6C7C" w:rsidRPr="008F6C7C" w:rsidRDefault="008F6C7C" w:rsidP="0030650B">
      <w:pPr>
        <w:pStyle w:val="NoSpacing"/>
        <w:ind w:left="2520"/>
      </w:pPr>
    </w:p>
    <w:p w14:paraId="11C25C30" w14:textId="77777777" w:rsidR="002E3D5D" w:rsidRPr="006364FB" w:rsidRDefault="002E3D5D" w:rsidP="0030650B">
      <w:pPr>
        <w:pStyle w:val="PlainText"/>
        <w:numPr>
          <w:ilvl w:val="0"/>
          <w:numId w:val="11"/>
        </w:numPr>
        <w:spacing w:after="160" w:line="276" w:lineRule="auto"/>
        <w:ind w:left="2520"/>
        <w:rPr>
          <w:rFonts w:ascii="Tahoma" w:hAnsi="Tahoma" w:cs="Tahoma"/>
          <w:sz w:val="22"/>
          <w:szCs w:val="22"/>
        </w:rPr>
      </w:pPr>
      <w:r w:rsidRPr="006364FB">
        <w:rPr>
          <w:rFonts w:ascii="Tahoma" w:hAnsi="Tahoma" w:cs="Tahoma"/>
          <w:sz w:val="22"/>
          <w:szCs w:val="22"/>
        </w:rPr>
        <w:t xml:space="preserve">Subcontractor Name: </w:t>
      </w:r>
      <w:sdt>
        <w:sdtPr>
          <w:rPr>
            <w:rStyle w:val="Style10"/>
            <w:rFonts w:ascii="Tahoma" w:hAnsi="Tahoma" w:cs="Tahoma"/>
          </w:rPr>
          <w:alias w:val="V:  Subcontractor Name"/>
          <w:tag w:val=" "/>
          <w:id w:val="1913200184"/>
          <w:placeholder>
            <w:docPart w:val="F40F42757508499BA6862B957025A343"/>
          </w:placeholder>
          <w:showingPlcHdr/>
        </w:sdtPr>
        <w:sdtEndPr>
          <w:rPr>
            <w:rStyle w:val="DefaultParagraphFont"/>
            <w:color w:val="FF0000"/>
            <w:sz w:val="21"/>
          </w:rPr>
        </w:sdtEndPr>
        <w:sdtContent>
          <w:r w:rsidRPr="006364FB">
            <w:rPr>
              <w:rFonts w:ascii="Tahoma" w:hAnsi="Tahoma" w:cs="Tahoma"/>
              <w:color w:val="FF0000"/>
              <w:sz w:val="22"/>
            </w:rPr>
            <w:t>Click here to enter text</w:t>
          </w:r>
        </w:sdtContent>
      </w:sdt>
      <w:r w:rsidRPr="006364FB">
        <w:rPr>
          <w:rFonts w:ascii="Tahoma" w:hAnsi="Tahoma" w:cs="Tahoma"/>
          <w:sz w:val="22"/>
          <w:szCs w:val="22"/>
        </w:rPr>
        <w:t xml:space="preserve"> </w:t>
      </w:r>
    </w:p>
    <w:p w14:paraId="68574BE4" w14:textId="77777777" w:rsidR="002E3D5D" w:rsidRPr="006364FB" w:rsidRDefault="002E3D5D" w:rsidP="0030650B">
      <w:pPr>
        <w:pStyle w:val="PlainText"/>
        <w:tabs>
          <w:tab w:val="left" w:pos="2520"/>
        </w:tabs>
        <w:spacing w:after="160" w:line="276" w:lineRule="auto"/>
        <w:ind w:left="2520"/>
        <w:rPr>
          <w:rFonts w:ascii="Tahoma" w:hAnsi="Tahoma" w:cs="Tahoma"/>
          <w:sz w:val="22"/>
          <w:szCs w:val="22"/>
        </w:rPr>
      </w:pPr>
      <w:r w:rsidRPr="006364FB">
        <w:rPr>
          <w:rFonts w:ascii="Tahoma" w:hAnsi="Tahoma" w:cs="Tahoma"/>
          <w:sz w:val="22"/>
          <w:szCs w:val="22"/>
        </w:rPr>
        <w:t xml:space="preserve">Amount to Be Paid: </w:t>
      </w:r>
      <w:sdt>
        <w:sdtPr>
          <w:rPr>
            <w:rStyle w:val="Style10"/>
            <w:rFonts w:ascii="Tahoma" w:hAnsi="Tahoma" w:cs="Tahoma"/>
          </w:rPr>
          <w:alias w:val="V:  Amount Paid"/>
          <w:tag w:val=" "/>
          <w:id w:val="-2060473095"/>
          <w:placeholder>
            <w:docPart w:val="06CED52312E74659A9CDE69F0A264CD3"/>
          </w:placeholder>
          <w:showingPlcHdr/>
        </w:sdtPr>
        <w:sdtEndPr>
          <w:rPr>
            <w:rStyle w:val="DefaultParagraphFont"/>
            <w:color w:val="FF0000"/>
            <w:sz w:val="21"/>
          </w:rPr>
        </w:sdtEndPr>
        <w:sdtContent>
          <w:r w:rsidRPr="006364FB">
            <w:rPr>
              <w:rFonts w:ascii="Tahoma" w:hAnsi="Tahoma" w:cs="Tahoma"/>
              <w:color w:val="FF0000"/>
              <w:sz w:val="22"/>
            </w:rPr>
            <w:t>Click here to enter text</w:t>
          </w:r>
        </w:sdtContent>
      </w:sdt>
      <w:r w:rsidRPr="006364FB">
        <w:rPr>
          <w:rFonts w:ascii="Tahoma" w:hAnsi="Tahoma" w:cs="Tahoma"/>
          <w:sz w:val="22"/>
          <w:szCs w:val="22"/>
        </w:rPr>
        <w:t xml:space="preserve"> </w:t>
      </w:r>
    </w:p>
    <w:p w14:paraId="78075B57" w14:textId="77777777" w:rsidR="002E3D5D" w:rsidRPr="006364FB" w:rsidRDefault="002E3D5D" w:rsidP="0030650B">
      <w:pPr>
        <w:pStyle w:val="PlainText"/>
        <w:tabs>
          <w:tab w:val="left" w:pos="2520"/>
        </w:tabs>
        <w:spacing w:after="160" w:line="276" w:lineRule="auto"/>
        <w:ind w:left="2520"/>
        <w:rPr>
          <w:rFonts w:ascii="Tahoma" w:hAnsi="Tahoma" w:cs="Tahoma"/>
          <w:sz w:val="22"/>
          <w:szCs w:val="22"/>
        </w:rPr>
      </w:pPr>
      <w:r w:rsidRPr="006364FB">
        <w:rPr>
          <w:rFonts w:ascii="Tahoma" w:hAnsi="Tahoma" w:cs="Tahoma"/>
          <w:sz w:val="22"/>
          <w:szCs w:val="22"/>
        </w:rPr>
        <w:t xml:space="preserve">Address: </w:t>
      </w:r>
      <w:sdt>
        <w:sdtPr>
          <w:rPr>
            <w:rStyle w:val="Style10"/>
            <w:rFonts w:ascii="Tahoma" w:hAnsi="Tahoma" w:cs="Tahoma"/>
          </w:rPr>
          <w:alias w:val="V:  Address"/>
          <w:tag w:val=" "/>
          <w:id w:val="1096905283"/>
          <w:placeholder>
            <w:docPart w:val="82ABC9BC596A4D2B9589B61D9FAA2552"/>
          </w:placeholder>
          <w:showingPlcHdr/>
        </w:sdtPr>
        <w:sdtEndPr>
          <w:rPr>
            <w:rStyle w:val="DefaultParagraphFont"/>
            <w:color w:val="FF0000"/>
            <w:sz w:val="21"/>
          </w:rPr>
        </w:sdtEndPr>
        <w:sdtContent>
          <w:r w:rsidRPr="006364FB">
            <w:rPr>
              <w:rFonts w:ascii="Tahoma" w:hAnsi="Tahoma" w:cs="Tahoma"/>
              <w:color w:val="FF0000"/>
              <w:sz w:val="22"/>
            </w:rPr>
            <w:t>Click here to enter text</w:t>
          </w:r>
        </w:sdtContent>
      </w:sdt>
      <w:r w:rsidRPr="006364FB">
        <w:rPr>
          <w:rFonts w:ascii="Tahoma" w:hAnsi="Tahoma" w:cs="Tahoma"/>
          <w:sz w:val="22"/>
          <w:szCs w:val="22"/>
        </w:rPr>
        <w:t xml:space="preserve"> </w:t>
      </w:r>
    </w:p>
    <w:p w14:paraId="4D481FED" w14:textId="77777777" w:rsidR="002E3D5D" w:rsidRPr="006364FB" w:rsidRDefault="002E3D5D" w:rsidP="0030650B">
      <w:pPr>
        <w:pStyle w:val="PlainText"/>
        <w:tabs>
          <w:tab w:val="left" w:pos="2520"/>
        </w:tabs>
        <w:spacing w:after="160" w:line="276" w:lineRule="auto"/>
        <w:ind w:left="2520"/>
        <w:rPr>
          <w:rStyle w:val="PlaceholderText"/>
          <w:rFonts w:ascii="Tahoma" w:hAnsi="Tahoma" w:cs="Tahoma"/>
          <w:color w:val="FF0000"/>
          <w:sz w:val="20"/>
          <w:szCs w:val="20"/>
        </w:rPr>
      </w:pPr>
      <w:r w:rsidRPr="006364FB">
        <w:rPr>
          <w:rFonts w:ascii="Tahoma" w:hAnsi="Tahoma" w:cs="Tahoma"/>
          <w:sz w:val="22"/>
          <w:szCs w:val="22"/>
        </w:rPr>
        <w:t xml:space="preserve">Description of Work: </w:t>
      </w:r>
      <w:sdt>
        <w:sdtPr>
          <w:rPr>
            <w:rStyle w:val="Style10"/>
            <w:rFonts w:ascii="Tahoma" w:hAnsi="Tahoma" w:cs="Tahoma"/>
          </w:rPr>
          <w:alias w:val="V:  Description of Work"/>
          <w:tag w:val=" "/>
          <w:id w:val="-1092553568"/>
          <w:placeholder>
            <w:docPart w:val="F4ED3EB422814A5DAB028ADCC5359097"/>
          </w:placeholder>
          <w:showingPlcHdr/>
        </w:sdtPr>
        <w:sdtEndPr>
          <w:rPr>
            <w:rStyle w:val="DefaultParagraphFont"/>
            <w:color w:val="FF0000"/>
            <w:sz w:val="21"/>
          </w:rPr>
        </w:sdtEndPr>
        <w:sdtContent>
          <w:r w:rsidRPr="006364FB">
            <w:rPr>
              <w:rFonts w:ascii="Tahoma" w:hAnsi="Tahoma" w:cs="Tahoma"/>
              <w:color w:val="FF0000"/>
              <w:sz w:val="22"/>
            </w:rPr>
            <w:t>Click here to enter text</w:t>
          </w:r>
        </w:sdtContent>
      </w:sdt>
      <w:r w:rsidRPr="006364FB">
        <w:rPr>
          <w:rStyle w:val="PlaceholderText"/>
          <w:rFonts w:ascii="Tahoma" w:hAnsi="Tahoma" w:cs="Tahoma"/>
          <w:color w:val="FF0000"/>
          <w:sz w:val="20"/>
          <w:szCs w:val="20"/>
        </w:rPr>
        <w:t xml:space="preserve"> </w:t>
      </w:r>
    </w:p>
    <w:p w14:paraId="62FDA2BC" w14:textId="7FF67BE6" w:rsidR="002E3D5D" w:rsidRPr="006364FB" w:rsidRDefault="002E3D5D" w:rsidP="0045742C">
      <w:pPr>
        <w:pStyle w:val="PlainText"/>
        <w:tabs>
          <w:tab w:val="left" w:pos="2520"/>
        </w:tabs>
        <w:spacing w:after="160" w:line="276" w:lineRule="auto"/>
        <w:ind w:left="720"/>
        <w:rPr>
          <w:rFonts w:ascii="Tahoma" w:hAnsi="Tahoma" w:cs="Tahoma"/>
          <w:sz w:val="22"/>
          <w:szCs w:val="22"/>
        </w:rPr>
      </w:pPr>
      <w:r w:rsidRPr="006364FB">
        <w:rPr>
          <w:rFonts w:ascii="Tahoma" w:hAnsi="Tahoma" w:cs="Tahoma"/>
          <w:b/>
        </w:rPr>
        <w:t>If additional space is necessary to provide subcontractor information, please attach an additional page.</w:t>
      </w:r>
    </w:p>
    <w:p w14:paraId="26A8118F" w14:textId="77777777" w:rsidR="002E3D5D" w:rsidRPr="006364FB" w:rsidRDefault="002E3D5D" w:rsidP="002E3D5D">
      <w:pPr>
        <w:pStyle w:val="ListParagraph"/>
        <w:rPr>
          <w:rFonts w:ascii="Tahoma" w:hAnsi="Tahoma" w:cs="Tahoma"/>
          <w:b/>
          <w:bCs/>
        </w:rPr>
      </w:pPr>
    </w:p>
    <w:p w14:paraId="41C992F0" w14:textId="251E0726" w:rsidR="00402CD0" w:rsidRPr="006364FB" w:rsidRDefault="00D260F8" w:rsidP="0030650B">
      <w:pPr>
        <w:pStyle w:val="ListParagraph"/>
        <w:numPr>
          <w:ilvl w:val="2"/>
          <w:numId w:val="2"/>
        </w:numPr>
        <w:ind w:left="1440" w:hanging="720"/>
        <w:rPr>
          <w:rFonts w:ascii="Tahoma" w:hAnsi="Tahoma" w:cs="Tahoma"/>
          <w:b/>
          <w:bCs/>
        </w:rPr>
      </w:pPr>
      <w:r w:rsidRPr="006364FB">
        <w:rPr>
          <w:rFonts w:ascii="Tahoma" w:hAnsi="Tahoma" w:cs="Tahoma"/>
        </w:rPr>
        <w:t xml:space="preserve">If the annual value of any subcontracts is more than $100,000, then the Vendor must provide to the State the Financial Disclosures and Conflicts of Interest for that subcontractor. </w:t>
      </w:r>
    </w:p>
    <w:p w14:paraId="6134771B" w14:textId="77777777" w:rsidR="006E724A" w:rsidRPr="006364FB" w:rsidRDefault="006E724A" w:rsidP="006E724A">
      <w:pPr>
        <w:pStyle w:val="ListParagraph"/>
        <w:rPr>
          <w:rFonts w:ascii="Tahoma" w:hAnsi="Tahoma" w:cs="Tahoma"/>
          <w:b/>
          <w:bCs/>
        </w:rPr>
      </w:pPr>
    </w:p>
    <w:p w14:paraId="489D8217" w14:textId="0D73AE28" w:rsidR="00D260F8" w:rsidRPr="006364FB" w:rsidRDefault="00443591" w:rsidP="0030650B">
      <w:pPr>
        <w:pStyle w:val="ListParagraph"/>
        <w:numPr>
          <w:ilvl w:val="2"/>
          <w:numId w:val="2"/>
        </w:numPr>
        <w:ind w:left="1440" w:hanging="720"/>
        <w:rPr>
          <w:rFonts w:ascii="Tahoma" w:hAnsi="Tahoma" w:cs="Tahoma"/>
          <w:b/>
          <w:bCs/>
        </w:rPr>
      </w:pPr>
      <w:r w:rsidRPr="006364FB">
        <w:rPr>
          <w:rFonts w:ascii="Tahoma" w:hAnsi="Tahoma" w:cs="Tahoma"/>
        </w:rPr>
        <w:t xml:space="preserve">If at any time during the term of the Contract, Vendor adds or changes any subcontractors, Vendor is required to promptly notify, in writing, the State Purchasing Officer or the Chief Procurement Officer of the names and addresses and the expected amount of money that each new or replaced subcontractor will receive pursuant to this Contract. Any subcontracts entered prior to award of this Contract are done at the sole risk of the Vendor and subcontractor(s). </w:t>
      </w:r>
    </w:p>
    <w:p w14:paraId="1308B9A2" w14:textId="77777777" w:rsidR="006E724A" w:rsidRPr="006364FB" w:rsidRDefault="006E724A" w:rsidP="006E724A">
      <w:pPr>
        <w:pStyle w:val="ListParagraph"/>
        <w:rPr>
          <w:rFonts w:ascii="Tahoma" w:hAnsi="Tahoma" w:cs="Tahoma"/>
          <w:b/>
          <w:bCs/>
        </w:rPr>
      </w:pPr>
    </w:p>
    <w:p w14:paraId="3E0D90EB" w14:textId="26AD554A" w:rsidR="00120B9A" w:rsidRPr="006364FB" w:rsidRDefault="00120B9A" w:rsidP="0030650B">
      <w:pPr>
        <w:pStyle w:val="ListParagraph"/>
        <w:numPr>
          <w:ilvl w:val="1"/>
          <w:numId w:val="2"/>
        </w:numPr>
        <w:ind w:left="1440" w:hanging="1080"/>
        <w:rPr>
          <w:rFonts w:ascii="Tahoma" w:hAnsi="Tahoma" w:cs="Tahoma"/>
          <w:b/>
          <w:bCs/>
        </w:rPr>
      </w:pPr>
      <w:r w:rsidRPr="006364FB">
        <w:rPr>
          <w:rFonts w:ascii="Tahoma" w:hAnsi="Tahoma" w:cs="Tahoma"/>
          <w:b/>
          <w:bCs/>
        </w:rPr>
        <w:t xml:space="preserve">WHERE SERVICES ARE TO BE PERFORMED: </w:t>
      </w:r>
      <w:r w:rsidRPr="006364FB">
        <w:rPr>
          <w:rFonts w:ascii="Tahoma" w:hAnsi="Tahoma" w:cs="Tahoma"/>
        </w:rPr>
        <w:t xml:space="preserve">Unless otherwise disclosed in this section all services shall be performed in the United States. If the Vendor performs the services purchased hereunder in another country in violation of this provision, such action may be deemed by the State as a breach of the contract by Vendor. </w:t>
      </w:r>
    </w:p>
    <w:p w14:paraId="3F622E41" w14:textId="77777777" w:rsidR="00120B9A" w:rsidRPr="006364FB" w:rsidRDefault="00120B9A" w:rsidP="0030650B">
      <w:pPr>
        <w:pStyle w:val="ListParagraph"/>
        <w:ind w:left="1440" w:hanging="1080"/>
        <w:rPr>
          <w:rFonts w:ascii="Tahoma" w:hAnsi="Tahoma" w:cs="Tahoma"/>
          <w:b/>
          <w:bCs/>
        </w:rPr>
      </w:pPr>
    </w:p>
    <w:p w14:paraId="27990ACF" w14:textId="5DA5C3AE" w:rsidR="00120B9A" w:rsidRPr="006364FB" w:rsidRDefault="00120B9A" w:rsidP="0030650B">
      <w:pPr>
        <w:pStyle w:val="ListParagraph"/>
        <w:ind w:left="1440"/>
        <w:rPr>
          <w:rFonts w:ascii="Tahoma" w:hAnsi="Tahoma" w:cs="Tahoma"/>
        </w:rPr>
      </w:pPr>
      <w:r w:rsidRPr="006364FB">
        <w:rPr>
          <w:rFonts w:ascii="Tahoma" w:hAnsi="Tahoma" w:cs="Tahoma"/>
        </w:rPr>
        <w:t xml:space="preserve">Vendor shall disclose the locations where the services required shall be performed and the known or anticipated value of the services to be performed at each location. If the Vendor received additional consideration in the evaluation based on work </w:t>
      </w:r>
      <w:r w:rsidR="000F3F84">
        <w:rPr>
          <w:rFonts w:ascii="Tahoma" w:hAnsi="Tahoma" w:cs="Tahoma"/>
        </w:rPr>
        <w:t>being performed in the United States, it shall be a breach of contract if the Offeror shifts any such work outside the United States.</w:t>
      </w:r>
    </w:p>
    <w:p w14:paraId="496D30D0" w14:textId="77777777" w:rsidR="006E724A" w:rsidRPr="006364FB" w:rsidRDefault="006E724A" w:rsidP="00120B9A">
      <w:pPr>
        <w:pStyle w:val="ListParagraph"/>
        <w:rPr>
          <w:rFonts w:ascii="Tahoma" w:hAnsi="Tahoma" w:cs="Tahoma"/>
        </w:rPr>
      </w:pPr>
    </w:p>
    <w:p w14:paraId="16A45AAD" w14:textId="77777777" w:rsidR="00472617" w:rsidRPr="006364FB" w:rsidRDefault="00472617" w:rsidP="0030650B">
      <w:pPr>
        <w:pStyle w:val="ListParagraph"/>
        <w:numPr>
          <w:ilvl w:val="0"/>
          <w:numId w:val="11"/>
        </w:numPr>
        <w:tabs>
          <w:tab w:val="left" w:pos="1440"/>
        </w:tabs>
        <w:spacing w:line="276" w:lineRule="auto"/>
        <w:ind w:left="2520"/>
        <w:contextualSpacing w:val="0"/>
        <w:jc w:val="both"/>
        <w:rPr>
          <w:rFonts w:ascii="Tahoma" w:hAnsi="Tahoma" w:cs="Tahoma"/>
        </w:rPr>
      </w:pPr>
      <w:r w:rsidRPr="006364FB">
        <w:rPr>
          <w:rFonts w:ascii="Tahoma" w:hAnsi="Tahoma" w:cs="Tahoma"/>
        </w:rPr>
        <w:t xml:space="preserve">Location where services will be performed: </w:t>
      </w:r>
      <w:sdt>
        <w:sdtPr>
          <w:rPr>
            <w:rStyle w:val="Style10"/>
            <w:rFonts w:ascii="Tahoma" w:hAnsi="Tahoma" w:cs="Tahoma"/>
          </w:rPr>
          <w:alias w:val="V:  Location of Performance"/>
          <w:tag w:val=" "/>
          <w:id w:val="77179165"/>
          <w:placeholder>
            <w:docPart w:val="6C4889C578E9488CA2602A3E2D97F524"/>
          </w:placeholder>
          <w:showingPlcHdr/>
        </w:sdtPr>
        <w:sdtEndPr>
          <w:rPr>
            <w:rStyle w:val="DefaultParagraphFont"/>
            <w:color w:val="FF0000"/>
          </w:rPr>
        </w:sdtEndPr>
        <w:sdtContent>
          <w:r w:rsidRPr="006364FB">
            <w:rPr>
              <w:rFonts w:ascii="Tahoma" w:hAnsi="Tahoma" w:cs="Tahoma"/>
              <w:color w:val="FF0000"/>
            </w:rPr>
            <w:t>Click here to enter text</w:t>
          </w:r>
        </w:sdtContent>
      </w:sdt>
      <w:r w:rsidRPr="006364FB">
        <w:rPr>
          <w:rFonts w:ascii="Tahoma" w:hAnsi="Tahoma" w:cs="Tahoma"/>
        </w:rPr>
        <w:t xml:space="preserve"> </w:t>
      </w:r>
    </w:p>
    <w:p w14:paraId="3A374D74" w14:textId="77777777" w:rsidR="00472617" w:rsidRPr="006364FB" w:rsidRDefault="00472617" w:rsidP="0030650B">
      <w:pPr>
        <w:pStyle w:val="ListParagraph"/>
        <w:tabs>
          <w:tab w:val="left" w:pos="1800"/>
        </w:tabs>
        <w:spacing w:line="276" w:lineRule="auto"/>
        <w:ind w:left="2520"/>
        <w:jc w:val="both"/>
        <w:rPr>
          <w:rStyle w:val="Style10"/>
          <w:rFonts w:ascii="Tahoma" w:hAnsi="Tahoma" w:cs="Tahoma"/>
        </w:rPr>
      </w:pPr>
      <w:r w:rsidRPr="006364FB">
        <w:rPr>
          <w:rFonts w:ascii="Tahoma" w:hAnsi="Tahoma" w:cs="Tahoma"/>
        </w:rPr>
        <w:t xml:space="preserve">Value of services performed at this location: </w:t>
      </w:r>
      <w:sdt>
        <w:sdtPr>
          <w:rPr>
            <w:rStyle w:val="Style10"/>
            <w:rFonts w:ascii="Tahoma" w:hAnsi="Tahoma" w:cs="Tahoma"/>
          </w:rPr>
          <w:alias w:val="V:  Value of Services"/>
          <w:tag w:val=" "/>
          <w:id w:val="77179166"/>
          <w:placeholder>
            <w:docPart w:val="38F5C777DCC64D05A7EB3326F90223DA"/>
          </w:placeholder>
          <w:showingPlcHdr/>
        </w:sdtPr>
        <w:sdtEndPr>
          <w:rPr>
            <w:rStyle w:val="DefaultParagraphFont"/>
            <w:color w:val="FF0000"/>
          </w:rPr>
        </w:sdtEndPr>
        <w:sdtContent>
          <w:r w:rsidRPr="006364FB">
            <w:rPr>
              <w:rFonts w:ascii="Tahoma" w:hAnsi="Tahoma" w:cs="Tahoma"/>
              <w:color w:val="FF0000"/>
            </w:rPr>
            <w:t>Click here to enter text</w:t>
          </w:r>
        </w:sdtContent>
      </w:sdt>
    </w:p>
    <w:p w14:paraId="1CBDFC75" w14:textId="77777777" w:rsidR="00472617" w:rsidRPr="006364FB" w:rsidRDefault="00472617" w:rsidP="0030650B">
      <w:pPr>
        <w:pStyle w:val="ListParagraph"/>
        <w:tabs>
          <w:tab w:val="left" w:pos="1800"/>
        </w:tabs>
        <w:spacing w:before="240" w:after="240" w:line="276" w:lineRule="auto"/>
        <w:ind w:left="2520"/>
        <w:jc w:val="both"/>
        <w:rPr>
          <w:rStyle w:val="Style10"/>
          <w:rFonts w:ascii="Tahoma" w:hAnsi="Tahoma" w:cs="Tahoma"/>
        </w:rPr>
      </w:pPr>
    </w:p>
    <w:p w14:paraId="76EA5885" w14:textId="6D6052A8" w:rsidR="00472617" w:rsidRPr="006364FB" w:rsidRDefault="00472617" w:rsidP="0030650B">
      <w:pPr>
        <w:pStyle w:val="ListParagraph"/>
        <w:numPr>
          <w:ilvl w:val="0"/>
          <w:numId w:val="11"/>
        </w:numPr>
        <w:tabs>
          <w:tab w:val="left" w:pos="1440"/>
        </w:tabs>
        <w:spacing w:line="276" w:lineRule="auto"/>
        <w:ind w:left="2520"/>
        <w:contextualSpacing w:val="0"/>
        <w:jc w:val="both"/>
        <w:rPr>
          <w:rFonts w:ascii="Tahoma" w:hAnsi="Tahoma" w:cs="Tahoma"/>
        </w:rPr>
      </w:pPr>
      <w:r w:rsidRPr="006364FB">
        <w:rPr>
          <w:rFonts w:ascii="Tahoma" w:hAnsi="Tahoma" w:cs="Tahoma"/>
        </w:rPr>
        <w:t xml:space="preserve">Location where services will be performed: </w:t>
      </w:r>
      <w:sdt>
        <w:sdtPr>
          <w:rPr>
            <w:rStyle w:val="Style10"/>
            <w:rFonts w:ascii="Tahoma" w:hAnsi="Tahoma" w:cs="Tahoma"/>
          </w:rPr>
          <w:alias w:val="V:  Location of Performance"/>
          <w:tag w:val=" "/>
          <w:id w:val="325246704"/>
          <w:placeholder>
            <w:docPart w:val="0E62ECE3B3EC4AF49487467DDE064A79"/>
          </w:placeholder>
          <w:showingPlcHdr/>
        </w:sdtPr>
        <w:sdtEndPr>
          <w:rPr>
            <w:rStyle w:val="DefaultParagraphFont"/>
            <w:color w:val="FF0000"/>
          </w:rPr>
        </w:sdtEndPr>
        <w:sdtContent>
          <w:r w:rsidRPr="006364FB">
            <w:rPr>
              <w:rFonts w:ascii="Tahoma" w:hAnsi="Tahoma" w:cs="Tahoma"/>
              <w:color w:val="FF0000"/>
            </w:rPr>
            <w:t>Click here to enter text</w:t>
          </w:r>
        </w:sdtContent>
      </w:sdt>
      <w:r w:rsidRPr="006364FB">
        <w:rPr>
          <w:rFonts w:ascii="Tahoma" w:hAnsi="Tahoma" w:cs="Tahoma"/>
        </w:rPr>
        <w:t xml:space="preserve"> </w:t>
      </w:r>
    </w:p>
    <w:p w14:paraId="1752D477" w14:textId="77777777" w:rsidR="00472617" w:rsidRPr="006364FB" w:rsidRDefault="00472617" w:rsidP="0030650B">
      <w:pPr>
        <w:pStyle w:val="ListParagraph"/>
        <w:tabs>
          <w:tab w:val="left" w:pos="1800"/>
        </w:tabs>
        <w:spacing w:line="276" w:lineRule="auto"/>
        <w:ind w:left="2520"/>
        <w:jc w:val="both"/>
        <w:rPr>
          <w:rStyle w:val="Style10"/>
          <w:rFonts w:ascii="Tahoma" w:hAnsi="Tahoma" w:cs="Tahoma"/>
        </w:rPr>
      </w:pPr>
      <w:r w:rsidRPr="006364FB">
        <w:rPr>
          <w:rFonts w:ascii="Tahoma" w:hAnsi="Tahoma" w:cs="Tahoma"/>
        </w:rPr>
        <w:t xml:space="preserve">Value of services performed at this location: </w:t>
      </w:r>
      <w:sdt>
        <w:sdtPr>
          <w:rPr>
            <w:rStyle w:val="Style10"/>
            <w:rFonts w:ascii="Tahoma" w:hAnsi="Tahoma" w:cs="Tahoma"/>
          </w:rPr>
          <w:alias w:val="V:  Value of Services"/>
          <w:tag w:val=" "/>
          <w:id w:val="103076467"/>
          <w:placeholder>
            <w:docPart w:val="F8AF98F776DD410F86742EA9712A3E1B"/>
          </w:placeholder>
          <w:showingPlcHdr/>
        </w:sdtPr>
        <w:sdtEndPr>
          <w:rPr>
            <w:rStyle w:val="DefaultParagraphFont"/>
            <w:color w:val="FF0000"/>
          </w:rPr>
        </w:sdtEndPr>
        <w:sdtContent>
          <w:r w:rsidRPr="006364FB">
            <w:rPr>
              <w:rFonts w:ascii="Tahoma" w:hAnsi="Tahoma" w:cs="Tahoma"/>
              <w:color w:val="FF0000"/>
            </w:rPr>
            <w:t>Click here to enter text</w:t>
          </w:r>
        </w:sdtContent>
      </w:sdt>
    </w:p>
    <w:p w14:paraId="72DCAD1A" w14:textId="77777777" w:rsidR="008315F0" w:rsidRPr="006364FB" w:rsidRDefault="008315F0" w:rsidP="000E3513">
      <w:pPr>
        <w:rPr>
          <w:rFonts w:ascii="Tahoma" w:eastAsia="Times New Roman" w:hAnsi="Tahoma" w:cs="Tahoma"/>
          <w:i/>
          <w:iCs/>
          <w:color w:val="7030A0"/>
        </w:rPr>
      </w:pPr>
    </w:p>
    <w:p w14:paraId="2A98815A" w14:textId="251C5505" w:rsidR="002F4853"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t>PRICING</w:t>
      </w:r>
    </w:p>
    <w:p w14:paraId="0967761E" w14:textId="77777777" w:rsidR="001E50DD" w:rsidRPr="006364FB" w:rsidRDefault="001E50DD" w:rsidP="0045742C">
      <w:pPr>
        <w:pStyle w:val="ListParagraph"/>
        <w:ind w:left="360"/>
        <w:rPr>
          <w:rFonts w:ascii="Tahoma" w:hAnsi="Tahoma" w:cs="Tahoma"/>
          <w:b/>
          <w:bCs/>
          <w:sz w:val="28"/>
          <w:szCs w:val="28"/>
        </w:rPr>
      </w:pPr>
    </w:p>
    <w:p w14:paraId="04C83B0C" w14:textId="16197AF9" w:rsidR="00CB0EB0" w:rsidRPr="006364FB" w:rsidRDefault="002F4853" w:rsidP="0030650B">
      <w:pPr>
        <w:pStyle w:val="ListParagraph"/>
        <w:numPr>
          <w:ilvl w:val="1"/>
          <w:numId w:val="2"/>
        </w:numPr>
        <w:ind w:left="1440" w:hanging="1080"/>
        <w:rPr>
          <w:rFonts w:ascii="Tahoma" w:hAnsi="Tahoma" w:cs="Tahoma"/>
        </w:rPr>
      </w:pPr>
      <w:r w:rsidRPr="006364FB">
        <w:rPr>
          <w:rFonts w:ascii="Tahoma" w:hAnsi="Tahoma" w:cs="Tahoma"/>
          <w:b/>
          <w:bCs/>
        </w:rPr>
        <w:t>TYPE OF PRICING:</w:t>
      </w:r>
      <w:r w:rsidR="00CB0EB0" w:rsidRPr="006364FB">
        <w:rPr>
          <w:rFonts w:ascii="Tahoma" w:hAnsi="Tahoma" w:cs="Tahoma"/>
        </w:rPr>
        <w:t xml:space="preserve"> The Illinois Office of the Comptroller requires the State to indicate whether the contract price is firm or estimated at the time it is submitted for obligation.  The total price of this contract is </w:t>
      </w:r>
      <w:sdt>
        <w:sdtPr>
          <w:rPr>
            <w:rStyle w:val="Style10"/>
            <w:rFonts w:ascii="Tahoma" w:hAnsi="Tahoma" w:cs="Tahoma"/>
          </w:rPr>
          <w:alias w:val="S: Type of Pricing"/>
          <w:tag w:val="S: Type of Pricing"/>
          <w:id w:val="392600572"/>
          <w:placeholder>
            <w:docPart w:val="37001C1314324F53ACD9583C0390D9B1"/>
          </w:placeholder>
          <w:dropDownList>
            <w:listItem w:value="Choose an item."/>
            <w:listItem w:displayText="firm" w:value="firm"/>
            <w:listItem w:displayText="estimated" w:value="estimated"/>
          </w:dropDownList>
        </w:sdtPr>
        <w:sdtEndPr>
          <w:rPr>
            <w:rStyle w:val="DefaultParagraphFont"/>
            <w:color w:val="7030A0"/>
          </w:rPr>
        </w:sdtEndPr>
        <w:sdtContent>
          <w:r w:rsidR="0030650B">
            <w:rPr>
              <w:rStyle w:val="Style10"/>
              <w:rFonts w:ascii="Tahoma" w:hAnsi="Tahoma" w:cs="Tahoma"/>
            </w:rPr>
            <w:t>estimated</w:t>
          </w:r>
        </w:sdtContent>
      </w:sdt>
      <w:r w:rsidR="00CB0EB0" w:rsidRPr="006364FB">
        <w:rPr>
          <w:rFonts w:ascii="Tahoma" w:hAnsi="Tahoma" w:cs="Tahoma"/>
          <w:color w:val="7030A0"/>
        </w:rPr>
        <w:t>.</w:t>
      </w:r>
    </w:p>
    <w:p w14:paraId="57E004CC" w14:textId="77777777" w:rsidR="00CB0EB0" w:rsidRPr="006364FB" w:rsidRDefault="00CB0EB0" w:rsidP="00CB0EB0">
      <w:pPr>
        <w:pStyle w:val="ListParagraph"/>
        <w:ind w:left="792"/>
        <w:rPr>
          <w:rFonts w:ascii="Tahoma" w:hAnsi="Tahoma" w:cs="Tahoma"/>
        </w:rPr>
      </w:pPr>
    </w:p>
    <w:p w14:paraId="7E4FE928" w14:textId="77777777" w:rsidR="00E86904" w:rsidRDefault="002F4853" w:rsidP="00CD299D">
      <w:pPr>
        <w:pStyle w:val="ListParagraph"/>
        <w:numPr>
          <w:ilvl w:val="1"/>
          <w:numId w:val="2"/>
        </w:numPr>
        <w:spacing w:after="0"/>
        <w:ind w:left="1440" w:hanging="1080"/>
        <w:rPr>
          <w:rFonts w:ascii="Tahoma" w:hAnsi="Tahoma" w:cs="Tahoma"/>
        </w:rPr>
      </w:pPr>
      <w:r w:rsidRPr="00E86904">
        <w:rPr>
          <w:rFonts w:ascii="Tahoma" w:hAnsi="Tahoma" w:cs="Tahoma"/>
          <w:b/>
          <w:bCs/>
        </w:rPr>
        <w:t>VENDOR’S PRICING:</w:t>
      </w:r>
      <w:r w:rsidR="00CB0EB0" w:rsidRPr="00E86904">
        <w:rPr>
          <w:rFonts w:ascii="Tahoma" w:hAnsi="Tahoma" w:cs="Tahoma"/>
        </w:rPr>
        <w:t xml:space="preserve"> Vendor’s pricing is located in the Items Tab in the </w:t>
      </w:r>
      <w:proofErr w:type="spellStart"/>
      <w:r w:rsidR="00CB0EB0" w:rsidRPr="00E86904">
        <w:rPr>
          <w:rFonts w:ascii="Tahoma" w:hAnsi="Tahoma" w:cs="Tahoma"/>
        </w:rPr>
        <w:t>BidBuy</w:t>
      </w:r>
      <w:proofErr w:type="spellEnd"/>
      <w:r w:rsidR="00CB0EB0" w:rsidRPr="00E86904">
        <w:rPr>
          <w:rFonts w:ascii="Tahoma" w:hAnsi="Tahoma" w:cs="Tahoma"/>
        </w:rPr>
        <w:t xml:space="preserve"> Purchase Order</w:t>
      </w:r>
      <w:r w:rsidR="00E86904">
        <w:rPr>
          <w:rFonts w:ascii="Tahoma" w:hAnsi="Tahoma" w:cs="Tahoma"/>
        </w:rPr>
        <w:t>.</w:t>
      </w:r>
    </w:p>
    <w:p w14:paraId="5AB095F2" w14:textId="77777777" w:rsidR="00E86904" w:rsidRPr="00E86904" w:rsidRDefault="00E86904" w:rsidP="00E86904">
      <w:pPr>
        <w:pStyle w:val="ListParagraph"/>
        <w:rPr>
          <w:rFonts w:ascii="Tahoma" w:hAnsi="Tahoma" w:cs="Tahoma"/>
        </w:rPr>
      </w:pPr>
    </w:p>
    <w:p w14:paraId="3C229A1B" w14:textId="77777777" w:rsidR="00E86904" w:rsidRPr="009748A7" w:rsidRDefault="00E86904" w:rsidP="00E86904">
      <w:pPr>
        <w:pStyle w:val="ListParagraph"/>
        <w:numPr>
          <w:ilvl w:val="2"/>
          <w:numId w:val="2"/>
        </w:numPr>
        <w:tabs>
          <w:tab w:val="left" w:pos="2340"/>
        </w:tabs>
        <w:spacing w:after="0"/>
        <w:ind w:left="2250" w:hanging="810"/>
        <w:jc w:val="both"/>
        <w:rPr>
          <w:rFonts w:ascii="Tahoma" w:hAnsi="Tahoma" w:cs="Tahoma"/>
        </w:rPr>
      </w:pPr>
      <w:r w:rsidRPr="009748A7">
        <w:rPr>
          <w:rFonts w:ascii="Tahoma" w:hAnsi="Tahoma" w:cs="Tahoma"/>
        </w:rPr>
        <w:t>Pricing must include all costs shipped F.O.B. destination and may not include any additional costs due to taxes (federal or otherwise) unless accompanied by proof the State is subject to the tax.</w:t>
      </w:r>
    </w:p>
    <w:p w14:paraId="0A395B8B" w14:textId="77777777" w:rsidR="00E86904" w:rsidRPr="00E86904" w:rsidRDefault="00E86904" w:rsidP="00E86904">
      <w:pPr>
        <w:pStyle w:val="ListParagraph"/>
        <w:rPr>
          <w:rFonts w:ascii="Tahoma" w:hAnsi="Tahoma" w:cs="Tahoma"/>
        </w:rPr>
      </w:pPr>
    </w:p>
    <w:p w14:paraId="08093080" w14:textId="2DD4EA6D" w:rsidR="006B1E07" w:rsidRPr="006B1E07" w:rsidRDefault="006B1E07" w:rsidP="006B1E07">
      <w:pPr>
        <w:pStyle w:val="ListParagraph"/>
        <w:numPr>
          <w:ilvl w:val="1"/>
          <w:numId w:val="2"/>
        </w:numPr>
        <w:ind w:left="1440" w:hanging="1080"/>
        <w:rPr>
          <w:rFonts w:ascii="Tahoma" w:hAnsi="Tahoma" w:cs="Tahoma"/>
        </w:rPr>
      </w:pPr>
      <w:r w:rsidRPr="006B1E07">
        <w:rPr>
          <w:rFonts w:ascii="Tahoma" w:hAnsi="Tahoma" w:cs="Tahoma"/>
          <w:b/>
          <w:bCs/>
        </w:rPr>
        <w:t>Government Actions:</w:t>
      </w:r>
      <w:r w:rsidRPr="006B1E07">
        <w:rPr>
          <w:rFonts w:ascii="Tahoma" w:hAnsi="Tahoma" w:cs="Tahoma"/>
        </w:rPr>
        <w:t xml:space="preserve"> A price adjustment may be requested from the Vendor following the execution date of this Contract due to unforeseeable government actions including tariffs, duties or similar governmental charges that are beyond the control of either Party.  The additional governmental charges shall be added to the invoice as a separate line item.</w:t>
      </w:r>
    </w:p>
    <w:p w14:paraId="34C7E2D5" w14:textId="252E657B" w:rsidR="00CB0EB0" w:rsidRDefault="00CB0EB0" w:rsidP="0030650B">
      <w:pPr>
        <w:pStyle w:val="ListParagraph"/>
        <w:ind w:left="3240"/>
        <w:rPr>
          <w:rFonts w:ascii="Tahoma" w:hAnsi="Tahoma" w:cs="Tahoma"/>
          <w:bCs/>
        </w:rPr>
      </w:pPr>
      <w:r w:rsidRPr="006364FB">
        <w:rPr>
          <w:rFonts w:ascii="Tahoma" w:hAnsi="Tahoma" w:cs="Tahoma"/>
          <w:bCs/>
        </w:rPr>
        <w:t xml:space="preserve"> </w:t>
      </w:r>
    </w:p>
    <w:p w14:paraId="75BE355C" w14:textId="77777777" w:rsidR="003F6178" w:rsidRDefault="003F6178" w:rsidP="0030650B">
      <w:pPr>
        <w:pStyle w:val="ListParagraph"/>
        <w:ind w:left="3240"/>
        <w:rPr>
          <w:rFonts w:ascii="Tahoma" w:hAnsi="Tahoma" w:cs="Tahoma"/>
          <w:bCs/>
        </w:rPr>
      </w:pPr>
    </w:p>
    <w:p w14:paraId="23A97C6A" w14:textId="0652F3F9" w:rsidR="004413E7" w:rsidRPr="004413E7" w:rsidRDefault="004413E7" w:rsidP="004413E7">
      <w:pPr>
        <w:pStyle w:val="ListParagraph"/>
        <w:numPr>
          <w:ilvl w:val="2"/>
          <w:numId w:val="14"/>
        </w:numPr>
        <w:ind w:left="2160"/>
        <w:rPr>
          <w:rFonts w:ascii="Tahoma" w:hAnsi="Tahoma" w:cs="Tahoma"/>
        </w:rPr>
      </w:pPr>
      <w:bookmarkStart w:id="5" w:name="_Hlk224044576"/>
      <w:bookmarkStart w:id="6" w:name="_Hlk224045183"/>
      <w:bookmarkStart w:id="7" w:name="_Hlk224044215"/>
      <w:r w:rsidRPr="004413E7">
        <w:rPr>
          <w:rFonts w:ascii="Tahoma" w:hAnsi="Tahoma" w:cs="Tahoma"/>
        </w:rPr>
        <w:t>Verifiable documentation of such changes, including but not limited to invoices, published price lists, official price bulletins, import documents, etc., will be provided with the request for economic adjustment to substantiate any requested change. Vendor shall not be entitled to apply any governmental charges without first obtaining approval of such request from the Department of Central Management Bureau of Strategic Sourcing.</w:t>
      </w:r>
    </w:p>
    <w:p w14:paraId="20E93F95" w14:textId="77777777" w:rsidR="00B8148E" w:rsidRPr="00B8148E" w:rsidRDefault="00B8148E" w:rsidP="00B8148E">
      <w:pPr>
        <w:pStyle w:val="ListParagraph"/>
        <w:ind w:left="2160"/>
        <w:rPr>
          <w:rFonts w:ascii="Tahoma" w:hAnsi="Tahoma" w:cs="Tahoma"/>
        </w:rPr>
      </w:pPr>
    </w:p>
    <w:p w14:paraId="6987A752" w14:textId="77777777" w:rsidR="00B8148E" w:rsidRPr="00B8148E" w:rsidRDefault="00B8148E" w:rsidP="00B8148E">
      <w:pPr>
        <w:pStyle w:val="ListParagraph"/>
        <w:numPr>
          <w:ilvl w:val="2"/>
          <w:numId w:val="14"/>
        </w:numPr>
        <w:spacing w:after="0"/>
        <w:ind w:left="2160"/>
        <w:rPr>
          <w:rFonts w:ascii="Tahoma" w:hAnsi="Tahoma" w:cs="Tahoma"/>
        </w:rPr>
      </w:pPr>
      <w:r w:rsidRPr="00B8148E">
        <w:rPr>
          <w:rFonts w:ascii="Tahoma" w:hAnsi="Tahoma" w:cs="Tahoma"/>
        </w:rPr>
        <w:t>At the sole discretion of BOSS, if the government action that warranted a price adjustment granted under this Section is rescinded, the price shall automatically revert to the previous contract price, without notice to the Vendor.</w:t>
      </w:r>
    </w:p>
    <w:bookmarkEnd w:id="5"/>
    <w:bookmarkEnd w:id="6"/>
    <w:bookmarkEnd w:id="7"/>
    <w:p w14:paraId="1BA4B086" w14:textId="77777777" w:rsidR="00CB0EB0" w:rsidRPr="006364FB" w:rsidRDefault="00CB0EB0" w:rsidP="00B8148E">
      <w:pPr>
        <w:spacing w:after="0"/>
        <w:rPr>
          <w:rFonts w:ascii="Tahoma" w:hAnsi="Tahoma" w:cs="Tahoma"/>
        </w:rPr>
      </w:pPr>
    </w:p>
    <w:p w14:paraId="300F05D5" w14:textId="501108F7" w:rsidR="002F4853" w:rsidRPr="006364FB" w:rsidRDefault="002F4853" w:rsidP="00BE6D19">
      <w:pPr>
        <w:pStyle w:val="ListParagraph"/>
        <w:numPr>
          <w:ilvl w:val="1"/>
          <w:numId w:val="2"/>
        </w:numPr>
        <w:spacing w:after="0"/>
        <w:ind w:left="1440" w:hanging="1080"/>
        <w:rPr>
          <w:rFonts w:ascii="Tahoma" w:hAnsi="Tahoma" w:cs="Tahoma"/>
        </w:rPr>
      </w:pPr>
      <w:r w:rsidRPr="006364FB">
        <w:rPr>
          <w:rFonts w:ascii="Tahoma" w:hAnsi="Tahoma" w:cs="Tahoma"/>
          <w:b/>
          <w:bCs/>
        </w:rPr>
        <w:t>MAXIMUM AMOUNT:</w:t>
      </w:r>
      <w:r w:rsidR="00CB0EB0" w:rsidRPr="006364FB">
        <w:rPr>
          <w:rFonts w:ascii="Tahoma" w:hAnsi="Tahoma" w:cs="Tahoma"/>
          <w14:ligatures w14:val="none"/>
        </w:rPr>
        <w:t xml:space="preserve"> Th</w:t>
      </w:r>
      <w:r w:rsidR="003F6178">
        <w:rPr>
          <w:rFonts w:ascii="Tahoma" w:hAnsi="Tahoma" w:cs="Tahoma"/>
          <w14:ligatures w14:val="none"/>
        </w:rPr>
        <w:t>is Joint Purchase Master Contract is an indefinite quantity contract</w:t>
      </w:r>
      <w:r w:rsidR="0046240B">
        <w:rPr>
          <w:rFonts w:ascii="Tahoma" w:hAnsi="Tahoma" w:cs="Tahoma"/>
          <w14:ligatures w14:val="none"/>
        </w:rPr>
        <w:t>.</w:t>
      </w:r>
    </w:p>
    <w:p w14:paraId="25588797" w14:textId="77777777" w:rsidR="00CB0EB0" w:rsidRPr="006364FB" w:rsidRDefault="00CB0EB0" w:rsidP="00BE6D19">
      <w:pPr>
        <w:spacing w:after="0"/>
        <w:rPr>
          <w:rFonts w:ascii="Tahoma" w:hAnsi="Tahoma" w:cs="Tahoma"/>
        </w:rPr>
      </w:pPr>
    </w:p>
    <w:p w14:paraId="54FB2314" w14:textId="78763C21" w:rsidR="002F4853" w:rsidRPr="006364FB"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t>TERM AND TERMINATION</w:t>
      </w:r>
    </w:p>
    <w:p w14:paraId="59C2B249" w14:textId="77777777" w:rsidR="0084263B" w:rsidRPr="006364FB" w:rsidRDefault="0084263B" w:rsidP="0084263B">
      <w:pPr>
        <w:pStyle w:val="ListParagraph"/>
        <w:ind w:left="360"/>
        <w:rPr>
          <w:rFonts w:ascii="Tahoma" w:hAnsi="Tahoma" w:cs="Tahoma"/>
          <w:b/>
          <w:bCs/>
          <w:sz w:val="28"/>
          <w:szCs w:val="28"/>
        </w:rPr>
      </w:pPr>
    </w:p>
    <w:p w14:paraId="62FCCFE6" w14:textId="7C9E0256" w:rsidR="002F4853" w:rsidRPr="003F6178" w:rsidRDefault="002F4853" w:rsidP="003F6178">
      <w:pPr>
        <w:pStyle w:val="ListParagraph"/>
        <w:numPr>
          <w:ilvl w:val="1"/>
          <w:numId w:val="2"/>
        </w:numPr>
        <w:ind w:left="1440" w:hanging="1080"/>
        <w:rPr>
          <w:rFonts w:ascii="Tahoma" w:hAnsi="Tahoma" w:cs="Tahoma"/>
          <w:b/>
          <w:bCs/>
        </w:rPr>
      </w:pPr>
      <w:r w:rsidRPr="003F6178">
        <w:rPr>
          <w:rFonts w:ascii="Tahoma" w:hAnsi="Tahoma" w:cs="Tahoma"/>
          <w:b/>
          <w:bCs/>
        </w:rPr>
        <w:t>TERM OF THIS CONTRACT:</w:t>
      </w:r>
      <w:r w:rsidR="00CB0EB0" w:rsidRPr="003F6178">
        <w:rPr>
          <w:rFonts w:ascii="Tahoma" w:hAnsi="Tahoma" w:cs="Tahoma"/>
          <w14:ligatures w14:val="none"/>
        </w:rPr>
        <w:t xml:space="preserve"> The contract will have an initial term</w:t>
      </w:r>
      <w:r w:rsidR="00AF795D">
        <w:rPr>
          <w:rFonts w:ascii="Tahoma" w:hAnsi="Tahoma" w:cs="Tahoma"/>
          <w14:ligatures w14:val="none"/>
        </w:rPr>
        <w:t xml:space="preserve"> </w:t>
      </w:r>
      <w:r w:rsidR="00CB0EB0" w:rsidRPr="003F6178">
        <w:rPr>
          <w:rFonts w:ascii="Tahoma" w:hAnsi="Tahoma" w:cs="Tahoma"/>
          <w14:ligatures w14:val="none"/>
        </w:rPr>
        <w:t xml:space="preserve">commencing upon </w:t>
      </w:r>
      <w:r w:rsidR="00DA6433">
        <w:rPr>
          <w:rFonts w:ascii="Tahoma" w:hAnsi="Tahoma" w:cs="Tahoma"/>
          <w14:ligatures w14:val="none"/>
        </w:rPr>
        <w:t>October 1, 202</w:t>
      </w:r>
      <w:r w:rsidR="000D26D4">
        <w:rPr>
          <w:rFonts w:ascii="Tahoma" w:hAnsi="Tahoma" w:cs="Tahoma"/>
          <w14:ligatures w14:val="none"/>
        </w:rPr>
        <w:t>6</w:t>
      </w:r>
      <w:r w:rsidR="00CB0EB0" w:rsidRPr="003F6178">
        <w:rPr>
          <w:rFonts w:ascii="Tahoma" w:hAnsi="Tahoma" w:cs="Tahoma"/>
          <w14:ligatures w14:val="none"/>
        </w:rPr>
        <w:t xml:space="preserve"> </w:t>
      </w:r>
      <w:r w:rsidR="003F6178" w:rsidRPr="003F6178">
        <w:rPr>
          <w:rFonts w:ascii="Tahoma" w:hAnsi="Tahoma" w:cs="Tahoma"/>
          <w14:ligatures w14:val="none"/>
        </w:rPr>
        <w:t xml:space="preserve">or </w:t>
      </w:r>
      <w:r w:rsidR="00CB0EB0" w:rsidRPr="003F6178">
        <w:rPr>
          <w:rFonts w:ascii="Tahoma" w:hAnsi="Tahoma" w:cs="Tahoma"/>
          <w14:ligatures w14:val="none"/>
        </w:rPr>
        <w:t>the last dated signature of the Parties</w:t>
      </w:r>
      <w:r w:rsidR="003F6178" w:rsidRPr="003F6178">
        <w:rPr>
          <w:rFonts w:ascii="Tahoma" w:hAnsi="Tahoma" w:cs="Tahoma"/>
          <w14:ligatures w14:val="none"/>
        </w:rPr>
        <w:t>, whichever is later</w:t>
      </w:r>
      <w:r w:rsidR="00B8148E">
        <w:rPr>
          <w:rFonts w:ascii="Tahoma" w:hAnsi="Tahoma" w:cs="Tahoma"/>
          <w14:ligatures w14:val="none"/>
        </w:rPr>
        <w:t xml:space="preserve"> and ending on September 30, 2027</w:t>
      </w:r>
      <w:r w:rsidR="00AF795D">
        <w:rPr>
          <w:rFonts w:ascii="Tahoma" w:hAnsi="Tahoma" w:cs="Tahoma"/>
          <w14:ligatures w14:val="none"/>
        </w:rPr>
        <w:t>.</w:t>
      </w:r>
      <w:r w:rsidR="00CB0EB0" w:rsidRPr="003F6178">
        <w:rPr>
          <w:rFonts w:ascii="Tahoma" w:hAnsi="Tahoma" w:cs="Tahoma"/>
          <w:b/>
          <w:bCs/>
          <w:sz w:val="24"/>
          <w:szCs w:val="24"/>
          <w14:ligatures w14:val="none"/>
        </w:rPr>
        <w:t xml:space="preserve"> </w:t>
      </w:r>
      <w:r w:rsidR="00CB0EB0" w:rsidRPr="003F6178">
        <w:rPr>
          <w:rFonts w:ascii="Tahoma" w:hAnsi="Tahoma" w:cs="Tahoma"/>
          <w14:ligatures w14:val="none"/>
        </w:rPr>
        <w:t>In no event will the maximum total term of the contract, including the initial term, any renewal terms, and any extensions, exceed ten (10) years.</w:t>
      </w:r>
      <w:r w:rsidR="00CB0EB0" w:rsidRPr="003F6178">
        <w:rPr>
          <w:rFonts w:ascii="Tahoma" w:hAnsi="Tahoma" w:cs="Tahoma"/>
          <w:b/>
          <w:bCs/>
          <w:sz w:val="24"/>
          <w:szCs w:val="24"/>
          <w14:ligatures w14:val="none"/>
        </w:rPr>
        <w:t xml:space="preserve"> </w:t>
      </w:r>
      <w:r w:rsidR="00CB0EB0" w:rsidRPr="003F6178">
        <w:rPr>
          <w:rFonts w:ascii="Tahoma" w:hAnsi="Tahoma" w:cs="Tahoma"/>
          <w14:ligatures w14:val="none"/>
        </w:rPr>
        <w:t>Vendor shall not commence billable work in furtherance of the contract prior to final execution of the contract except when permitted pursuant to 30 ILCS 500/20-80.</w:t>
      </w:r>
    </w:p>
    <w:p w14:paraId="14B5E9E0" w14:textId="77777777" w:rsidR="00CB0EB0" w:rsidRPr="006364FB" w:rsidRDefault="00CB0EB0" w:rsidP="0045742C">
      <w:pPr>
        <w:spacing w:after="0"/>
        <w:ind w:left="720"/>
      </w:pPr>
    </w:p>
    <w:p w14:paraId="6BDAD73A" w14:textId="02B2A6A5" w:rsidR="00A72712" w:rsidRPr="006364FB" w:rsidRDefault="008D4FF4" w:rsidP="003F6178">
      <w:pPr>
        <w:pStyle w:val="ListParagraph"/>
        <w:numPr>
          <w:ilvl w:val="1"/>
          <w:numId w:val="2"/>
        </w:numPr>
        <w:ind w:left="1440" w:hanging="1080"/>
        <w:rPr>
          <w:rFonts w:ascii="Tahoma" w:hAnsi="Tahoma" w:cs="Tahoma"/>
        </w:rPr>
      </w:pPr>
      <w:r w:rsidRPr="006364FB">
        <w:rPr>
          <w:rFonts w:ascii="Tahoma" w:hAnsi="Tahoma" w:cs="Tahoma"/>
          <w:b/>
          <w:bCs/>
        </w:rPr>
        <w:t>TERMINATION FOR CAUSE:</w:t>
      </w:r>
      <w:r w:rsidR="00A72712" w:rsidRPr="006364FB">
        <w:rPr>
          <w:rFonts w:ascii="Tahoma" w:eastAsia="Times New Roman" w:hAnsi="Tahoma" w:cs="Tahoma"/>
          <w14:ligatures w14:val="none"/>
        </w:rPr>
        <w:t xml:space="preserve"> </w:t>
      </w:r>
      <w:r w:rsidR="00A72712" w:rsidRPr="006364FB">
        <w:rPr>
          <w:rFonts w:ascii="Tahoma" w:hAnsi="Tahoma" w:cs="Tahoma"/>
        </w:rPr>
        <w:t>The State may terminate this contract, in whole or in part, immediately upon notice to the Vendor if: (a) the State determines that the actions or inactions of the Vendor, its agents, employees or subcontractors have caused, or reasonably could cause, jeopardy to health, safety, or property, or (b) the Vendor has notified the State that it is unable or unwilling to perform the contract.</w:t>
      </w:r>
    </w:p>
    <w:p w14:paraId="457FC7A1" w14:textId="77777777" w:rsidR="00A72712" w:rsidRPr="006364FB" w:rsidRDefault="00A72712" w:rsidP="003F6178">
      <w:pPr>
        <w:pStyle w:val="ListParagraph"/>
        <w:ind w:left="1440" w:hanging="1080"/>
        <w:rPr>
          <w:rFonts w:ascii="Tahoma" w:hAnsi="Tahoma" w:cs="Tahoma"/>
        </w:rPr>
      </w:pPr>
    </w:p>
    <w:p w14:paraId="522AD87C" w14:textId="23CD26EE" w:rsidR="00A72712" w:rsidRPr="006364FB" w:rsidRDefault="00A72712" w:rsidP="003F6178">
      <w:pPr>
        <w:pStyle w:val="ListParagraph"/>
        <w:ind w:left="1440"/>
        <w:rPr>
          <w:rFonts w:ascii="Tahoma" w:hAnsi="Tahoma" w:cs="Tahoma"/>
        </w:rPr>
      </w:pPr>
      <w:r w:rsidRPr="006364FB">
        <w:rPr>
          <w:rFonts w:ascii="Tahoma" w:hAnsi="Tahoma" w:cs="Tahoma"/>
        </w:rPr>
        <w:t>If Vendor fails to perform to the State’s satisfaction any material requirement of this contract, is in violation of a material provision of this contract, or the State determines that the Vendor lacks the financial resources to perform the contract, the State shall provide written notice to the Vendor to cure the problem identified within the period of time specified in the State’s written notice. If not cured by that date the State may either: (a) immediately terminate the contract without additional written notice or (b) enforce the terms and conditions of the contract.</w:t>
      </w:r>
    </w:p>
    <w:p w14:paraId="18A53A57" w14:textId="77777777" w:rsidR="00A72712" w:rsidRPr="006364FB" w:rsidRDefault="00A72712" w:rsidP="003F6178">
      <w:pPr>
        <w:pStyle w:val="ListParagraph"/>
        <w:ind w:left="1440" w:hanging="1080"/>
        <w:rPr>
          <w:rFonts w:ascii="Tahoma" w:hAnsi="Tahoma" w:cs="Tahoma"/>
        </w:rPr>
      </w:pPr>
    </w:p>
    <w:p w14:paraId="7EF63B7C" w14:textId="50BFE649" w:rsidR="008D4FF4" w:rsidRPr="006364FB" w:rsidRDefault="00A72712" w:rsidP="003F6178">
      <w:pPr>
        <w:pStyle w:val="ListParagraph"/>
        <w:ind w:left="1440"/>
        <w:rPr>
          <w:rFonts w:ascii="Tahoma" w:hAnsi="Tahoma" w:cs="Tahoma"/>
        </w:rPr>
      </w:pPr>
      <w:r w:rsidRPr="006364FB">
        <w:rPr>
          <w:rFonts w:ascii="Tahoma" w:hAnsi="Tahoma" w:cs="Tahoma"/>
        </w:rPr>
        <w:t>For termination due to any of the causes contained in this Section, the State retains its rights to seek any available legal or equitable remedies and damages.</w:t>
      </w:r>
    </w:p>
    <w:p w14:paraId="6206DEA9" w14:textId="77777777" w:rsidR="00A72712" w:rsidRPr="006364FB" w:rsidRDefault="00A72712" w:rsidP="00A72712">
      <w:pPr>
        <w:pStyle w:val="ListParagraph"/>
        <w:ind w:left="792"/>
        <w:rPr>
          <w:rFonts w:ascii="Tahoma" w:hAnsi="Tahoma" w:cs="Tahoma"/>
        </w:rPr>
      </w:pPr>
    </w:p>
    <w:p w14:paraId="0D6372D2" w14:textId="581C92DC" w:rsidR="00A72712" w:rsidRPr="006364FB" w:rsidRDefault="008D4FF4" w:rsidP="003F6178">
      <w:pPr>
        <w:pStyle w:val="ListParagraph"/>
        <w:numPr>
          <w:ilvl w:val="1"/>
          <w:numId w:val="2"/>
        </w:numPr>
        <w:ind w:left="1440" w:hanging="1080"/>
        <w:rPr>
          <w:rFonts w:ascii="Tahoma" w:hAnsi="Tahoma" w:cs="Tahoma"/>
        </w:rPr>
      </w:pPr>
      <w:r w:rsidRPr="006364FB">
        <w:rPr>
          <w:rFonts w:ascii="Tahoma" w:hAnsi="Tahoma" w:cs="Tahoma"/>
          <w:b/>
          <w:bCs/>
        </w:rPr>
        <w:t>TERMINATION FOR CONVENIENCE:</w:t>
      </w:r>
      <w:r w:rsidR="00A72712" w:rsidRPr="006364FB">
        <w:rPr>
          <w:rFonts w:ascii="Tahoma" w:eastAsia="Times New Roman" w:hAnsi="Tahoma" w:cs="Tahoma"/>
          <w14:ligatures w14:val="none"/>
        </w:rPr>
        <w:t xml:space="preserve"> </w:t>
      </w:r>
      <w:r w:rsidR="00A72712" w:rsidRPr="006364FB">
        <w:rPr>
          <w:rFonts w:ascii="Tahoma" w:hAnsi="Tahoma" w:cs="Tahoma"/>
        </w:rPr>
        <w:t>The State may, for its convenience and with thirty (30) days prior written notice to Vendor, terminate this contract in whole or in part and without payment of any penalty or incurring any further obligation to the Vendor.</w:t>
      </w:r>
    </w:p>
    <w:p w14:paraId="3B389B76" w14:textId="77777777" w:rsidR="00A72712" w:rsidRPr="006364FB" w:rsidRDefault="00A72712" w:rsidP="003F6178">
      <w:pPr>
        <w:pStyle w:val="ListParagraph"/>
        <w:ind w:left="1440" w:hanging="1080"/>
        <w:rPr>
          <w:rFonts w:ascii="Tahoma" w:hAnsi="Tahoma" w:cs="Tahoma"/>
        </w:rPr>
      </w:pPr>
    </w:p>
    <w:p w14:paraId="20464613" w14:textId="77777777" w:rsidR="00A72712" w:rsidRPr="006364FB" w:rsidRDefault="00A72712" w:rsidP="003F6178">
      <w:pPr>
        <w:pStyle w:val="ListParagraph"/>
        <w:ind w:left="1440"/>
        <w:rPr>
          <w:rFonts w:ascii="Tahoma" w:hAnsi="Tahoma" w:cs="Tahoma"/>
        </w:rPr>
      </w:pPr>
      <w:r w:rsidRPr="006364FB">
        <w:rPr>
          <w:rFonts w:ascii="Tahoma" w:hAnsi="Tahoma" w:cs="Tahoma"/>
        </w:rPr>
        <w:t>Upon submission of invoices and proof of claim, the Vendor shall be entitled to compensation for supplies and services provided in compliance with this contract up to and including the date of termination.</w:t>
      </w:r>
    </w:p>
    <w:p w14:paraId="3155CD8F" w14:textId="77777777" w:rsidR="00A72712" w:rsidRPr="006364FB" w:rsidRDefault="00A72712" w:rsidP="00A72712">
      <w:pPr>
        <w:pStyle w:val="ListParagraph"/>
        <w:ind w:left="792"/>
        <w:rPr>
          <w:rFonts w:ascii="Tahoma" w:hAnsi="Tahoma" w:cs="Tahoma"/>
        </w:rPr>
      </w:pPr>
    </w:p>
    <w:p w14:paraId="125D4F88" w14:textId="733D13B3" w:rsidR="00A72712" w:rsidRPr="006364FB" w:rsidRDefault="008D4FF4" w:rsidP="003F6178">
      <w:pPr>
        <w:pStyle w:val="ListParagraph"/>
        <w:numPr>
          <w:ilvl w:val="1"/>
          <w:numId w:val="2"/>
        </w:numPr>
        <w:ind w:left="1440" w:hanging="1080"/>
        <w:rPr>
          <w:rFonts w:ascii="Tahoma" w:hAnsi="Tahoma" w:cs="Tahoma"/>
        </w:rPr>
      </w:pPr>
      <w:r w:rsidRPr="006364FB">
        <w:rPr>
          <w:rFonts w:ascii="Tahoma" w:hAnsi="Tahoma" w:cs="Tahoma"/>
          <w:b/>
          <w:bCs/>
        </w:rPr>
        <w:t>AVAILABILITY OF APPROPRIATION:</w:t>
      </w:r>
      <w:bookmarkStart w:id="8" w:name="_Hlk177325485"/>
      <w:r w:rsidR="00A72712" w:rsidRPr="006364FB">
        <w:rPr>
          <w:rFonts w:ascii="Tahoma" w:eastAsia="Times New Roman" w:hAnsi="Tahoma" w:cs="Tahoma"/>
          <w14:ligatures w14:val="none"/>
        </w:rPr>
        <w:t xml:space="preserve"> </w:t>
      </w:r>
      <w:r w:rsidR="00A72712" w:rsidRPr="006364FB">
        <w:rPr>
          <w:rFonts w:ascii="Tahoma" w:hAnsi="Tahoma" w:cs="Tahoma"/>
        </w:rPr>
        <w:t>This contract is contingent upon and subject to the availability of funds.  The State, at its sole option, may terminate or suspend this contract, in whole or in part, without penalty or further payment being required, if (1) the Illinois General Assembly or the federal funding source fails to make an appropriation sufficient to pay such obligation, or if funds needed are insufficient for any reason (30 ILCS 500/20-60), (2) the Governor decreases the Agency’s funding by reserving some or all of the Agency’s appropriation(s) pursuant to power delegated to the Governor by the Illinois General Assembly, or (3) the Agency determines, in its sole discretion or as directed by the Office of the Governor, that a reduction is necessary or advisable based upon actual or projected budgetary considerations.  Contractor will be notified in writing of the failure of appropriation or of a reduction or decrease.</w:t>
      </w:r>
      <w:bookmarkEnd w:id="8"/>
    </w:p>
    <w:p w14:paraId="3560222F" w14:textId="77777777" w:rsidR="00A72712" w:rsidRPr="006364FB" w:rsidRDefault="00A72712" w:rsidP="00A72712">
      <w:pPr>
        <w:pStyle w:val="ListParagraph"/>
        <w:ind w:left="360"/>
        <w:rPr>
          <w:rFonts w:ascii="Tahoma" w:hAnsi="Tahoma" w:cs="Tahoma"/>
        </w:rPr>
      </w:pPr>
    </w:p>
    <w:p w14:paraId="089267E9" w14:textId="2948E5CC" w:rsidR="008D4FF4" w:rsidRPr="006364FB" w:rsidRDefault="008D4FF4" w:rsidP="008D4FF4">
      <w:pPr>
        <w:pStyle w:val="ListParagraph"/>
        <w:numPr>
          <w:ilvl w:val="0"/>
          <w:numId w:val="2"/>
        </w:numPr>
        <w:rPr>
          <w:rFonts w:ascii="Tahoma" w:hAnsi="Tahoma" w:cs="Tahoma"/>
          <w:b/>
          <w:bCs/>
          <w:sz w:val="28"/>
          <w:szCs w:val="28"/>
        </w:rPr>
      </w:pPr>
      <w:r w:rsidRPr="006364FB">
        <w:rPr>
          <w:rFonts w:ascii="Tahoma" w:hAnsi="Tahoma" w:cs="Tahoma"/>
          <w:b/>
          <w:bCs/>
          <w:sz w:val="28"/>
          <w:szCs w:val="28"/>
        </w:rPr>
        <w:t>STANDARD BUSINESS TERMS AND CONDITIONS</w:t>
      </w:r>
    </w:p>
    <w:p w14:paraId="6FF2F3D4" w14:textId="77777777" w:rsidR="00A72712" w:rsidRPr="006364FB" w:rsidRDefault="00A72712" w:rsidP="00A72712">
      <w:pPr>
        <w:pStyle w:val="ListParagraph"/>
        <w:ind w:left="360"/>
        <w:rPr>
          <w:rFonts w:ascii="Tahoma" w:hAnsi="Tahoma" w:cs="Tahoma"/>
        </w:rPr>
      </w:pPr>
    </w:p>
    <w:p w14:paraId="00D876F5" w14:textId="1DFE0C92" w:rsidR="008D4FF4" w:rsidRPr="006364FB" w:rsidRDefault="008D4FF4" w:rsidP="008D4FF4">
      <w:pPr>
        <w:pStyle w:val="ListParagraph"/>
        <w:numPr>
          <w:ilvl w:val="1"/>
          <w:numId w:val="2"/>
        </w:numPr>
        <w:rPr>
          <w:rFonts w:ascii="Tahoma" w:hAnsi="Tahoma" w:cs="Tahoma"/>
          <w:b/>
          <w:bCs/>
        </w:rPr>
      </w:pPr>
      <w:r w:rsidRPr="006364FB">
        <w:rPr>
          <w:rFonts w:ascii="Tahoma" w:hAnsi="Tahoma" w:cs="Tahoma"/>
          <w:b/>
          <w:bCs/>
        </w:rPr>
        <w:lastRenderedPageBreak/>
        <w:t>PAYMENT TERMS AND CONDITIONS:</w:t>
      </w:r>
    </w:p>
    <w:p w14:paraId="3C0E8F1F" w14:textId="77777777" w:rsidR="00A72712" w:rsidRPr="006364FB" w:rsidRDefault="00A72712" w:rsidP="00A72712">
      <w:pPr>
        <w:pStyle w:val="ListParagraph"/>
        <w:ind w:left="792"/>
        <w:rPr>
          <w:rFonts w:ascii="Tahoma" w:hAnsi="Tahoma" w:cs="Tahoma"/>
        </w:rPr>
      </w:pPr>
    </w:p>
    <w:p w14:paraId="2C48CF19" w14:textId="79D9FE03" w:rsidR="008D4FF4" w:rsidRPr="006364FB" w:rsidRDefault="008D4FF4" w:rsidP="003F6178">
      <w:pPr>
        <w:pStyle w:val="ListParagraph"/>
        <w:numPr>
          <w:ilvl w:val="2"/>
          <w:numId w:val="2"/>
        </w:numPr>
        <w:ind w:left="2160" w:hanging="720"/>
        <w:rPr>
          <w:rFonts w:ascii="Tahoma" w:hAnsi="Tahoma" w:cs="Tahoma"/>
        </w:rPr>
      </w:pPr>
      <w:r w:rsidRPr="006364FB">
        <w:rPr>
          <w:rFonts w:ascii="Tahoma" w:hAnsi="Tahoma" w:cs="Tahoma"/>
          <w:b/>
          <w:bCs/>
        </w:rPr>
        <w:t>LATE PAYMENT:</w:t>
      </w:r>
      <w:r w:rsidR="00A72712" w:rsidRPr="006364FB">
        <w:rPr>
          <w:rFonts w:ascii="Tahoma" w:hAnsi="Tahoma" w:cs="Tahoma"/>
          <w14:ligatures w14:val="none"/>
        </w:rPr>
        <w:t xml:space="preserve"> </w:t>
      </w:r>
      <w:r w:rsidR="00A72712" w:rsidRPr="006364FB">
        <w:rPr>
          <w:rFonts w:ascii="Tahoma" w:hAnsi="Tahoma" w:cs="Tahoma"/>
        </w:rPr>
        <w:t>Payments, including late payment charges, will be paid in accordance with the State Prompt Payment Act and rules when applicable.  30 ILCS 540; 74 III. Adm. Code 900.  This shall be Vendor’s sole remedy for late payments by the State.  Payment terms contained in Vendor’s invoices shall have no force or effect.</w:t>
      </w:r>
    </w:p>
    <w:p w14:paraId="1E252534" w14:textId="77777777" w:rsidR="00A72712" w:rsidRPr="006364FB" w:rsidRDefault="00A72712" w:rsidP="003F6178">
      <w:pPr>
        <w:pStyle w:val="ListParagraph"/>
        <w:ind w:left="2160" w:hanging="720"/>
        <w:rPr>
          <w:rFonts w:ascii="Tahoma" w:hAnsi="Tahoma" w:cs="Tahoma"/>
        </w:rPr>
      </w:pPr>
    </w:p>
    <w:p w14:paraId="362D2858" w14:textId="3E0BF33F" w:rsidR="00A72712" w:rsidRPr="006364FB" w:rsidRDefault="008D4FF4" w:rsidP="003F6178">
      <w:pPr>
        <w:pStyle w:val="ListParagraph"/>
        <w:numPr>
          <w:ilvl w:val="2"/>
          <w:numId w:val="2"/>
        </w:numPr>
        <w:ind w:left="2160" w:hanging="720"/>
        <w:rPr>
          <w:rFonts w:ascii="Tahoma" w:hAnsi="Tahoma" w:cs="Tahoma"/>
        </w:rPr>
      </w:pPr>
      <w:r w:rsidRPr="006364FB">
        <w:rPr>
          <w:rFonts w:ascii="Tahoma" w:hAnsi="Tahoma" w:cs="Tahoma"/>
          <w:b/>
          <w:bCs/>
        </w:rPr>
        <w:t>MINORITY CONTRACTOR INITIATIVE:</w:t>
      </w:r>
      <w:r w:rsidR="00A72712" w:rsidRPr="006364FB">
        <w:rPr>
          <w:rFonts w:ascii="Tahoma" w:hAnsi="Tahoma" w:cs="Tahoma"/>
          <w14:ligatures w14:val="none"/>
        </w:rPr>
        <w:t xml:space="preserve"> </w:t>
      </w:r>
      <w:r w:rsidR="00A72712" w:rsidRPr="006364FB">
        <w:rPr>
          <w:rFonts w:ascii="Tahoma" w:hAnsi="Tahoma" w:cs="Tahoma"/>
        </w:rPr>
        <w:t>Any Vendor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4B131583" w14:textId="77777777" w:rsidR="00A72712" w:rsidRPr="006364FB" w:rsidRDefault="00A72712" w:rsidP="003F6178">
      <w:pPr>
        <w:pStyle w:val="ListParagraph"/>
        <w:ind w:left="2160" w:hanging="720"/>
        <w:rPr>
          <w:rFonts w:ascii="Tahoma" w:hAnsi="Tahoma" w:cs="Tahoma"/>
        </w:rPr>
      </w:pPr>
    </w:p>
    <w:p w14:paraId="7E0B828F" w14:textId="029FFE43" w:rsidR="00A72712" w:rsidRPr="006364FB" w:rsidRDefault="008D4FF4" w:rsidP="003F6178">
      <w:pPr>
        <w:pStyle w:val="ListParagraph"/>
        <w:numPr>
          <w:ilvl w:val="2"/>
          <w:numId w:val="2"/>
        </w:numPr>
        <w:ind w:left="2160" w:hanging="720"/>
        <w:rPr>
          <w:rFonts w:ascii="Tahoma" w:hAnsi="Tahoma" w:cs="Tahoma"/>
        </w:rPr>
      </w:pPr>
      <w:r w:rsidRPr="006364FB">
        <w:rPr>
          <w:rFonts w:ascii="Tahoma" w:hAnsi="Tahoma" w:cs="Tahoma"/>
          <w:b/>
          <w:bCs/>
        </w:rPr>
        <w:t>EXPENSES:</w:t>
      </w:r>
      <w:r w:rsidR="007877BB" w:rsidRPr="006364FB">
        <w:rPr>
          <w:rFonts w:ascii="Tahoma" w:hAnsi="Tahoma" w:cs="Tahoma"/>
          <w14:ligatures w14:val="none"/>
        </w:rPr>
        <w:t xml:space="preserve"> </w:t>
      </w:r>
      <w:r w:rsidR="007877BB" w:rsidRPr="006364FB">
        <w:rPr>
          <w:rFonts w:ascii="Tahoma" w:hAnsi="Tahoma" w:cs="Tahoma"/>
        </w:rPr>
        <w:t>The State will not pay for supplies provided or services rendered, including related expenses, incurred prior to the execution of this contract by the Parties even if the effective date of the contract is prior to execution.</w:t>
      </w:r>
    </w:p>
    <w:p w14:paraId="162E01E6" w14:textId="77777777" w:rsidR="00A72712" w:rsidRPr="006364FB" w:rsidRDefault="00A72712" w:rsidP="003F6178">
      <w:pPr>
        <w:pStyle w:val="ListParagraph"/>
        <w:ind w:left="2160" w:hanging="720"/>
        <w:rPr>
          <w:rFonts w:ascii="Tahoma" w:hAnsi="Tahoma" w:cs="Tahoma"/>
        </w:rPr>
      </w:pPr>
    </w:p>
    <w:p w14:paraId="33D46084" w14:textId="15FC66AC" w:rsidR="00A72712" w:rsidRPr="006364FB" w:rsidRDefault="008D4FF4" w:rsidP="003F6178">
      <w:pPr>
        <w:pStyle w:val="ListParagraph"/>
        <w:numPr>
          <w:ilvl w:val="2"/>
          <w:numId w:val="2"/>
        </w:numPr>
        <w:ind w:left="2160" w:hanging="720"/>
        <w:rPr>
          <w:rFonts w:ascii="Tahoma" w:hAnsi="Tahoma" w:cs="Tahoma"/>
        </w:rPr>
      </w:pPr>
      <w:r w:rsidRPr="006364FB">
        <w:rPr>
          <w:rFonts w:ascii="Tahoma" w:hAnsi="Tahoma" w:cs="Tahoma"/>
          <w:b/>
          <w:bCs/>
        </w:rPr>
        <w:t>PREVAILING WAGE:</w:t>
      </w:r>
      <w:r w:rsidR="007877BB" w:rsidRPr="006364FB">
        <w:rPr>
          <w:rFonts w:ascii="Tahoma" w:hAnsi="Tahoma" w:cs="Tahoma"/>
          <w14:ligatures w14:val="none"/>
        </w:rPr>
        <w:t xml:space="preserve"> </w:t>
      </w:r>
      <w:r w:rsidR="007877BB" w:rsidRPr="006364FB">
        <w:rPr>
          <w:rFonts w:ascii="Tahoma" w:hAnsi="Tahoma" w:cs="Tahoma"/>
        </w:rPr>
        <w:t>As a condition of receiving payment Vendor must (i) be in compliance with the contract, (ii) pay its employees prevailing wages when required by law, (iii) pay its suppliers and subcontractors according to the terms of their respective contracts, and (iv) provide lien waivers to the State upon request.   Examples of prevailing wage categories include public works, printing, janitorial, window washing, building and grounds services, site technician services, natural resource services, security guard and food services.  The prevailing wages are revised by the Illinois Department of Labor (DOL) and are available on DOL’s official website, which shall be deemed proper notification of any rate changes under this subsection.  Vendor is responsible for contacting DOL at 217-782-6206 or (</w:t>
      </w:r>
      <w:hyperlink r:id="rId9" w:history="1">
        <w:r w:rsidR="007877BB" w:rsidRPr="006364FB">
          <w:rPr>
            <w:rStyle w:val="Hyperlink"/>
            <w:rFonts w:ascii="Tahoma" w:hAnsi="Tahoma" w:cs="Tahoma"/>
            <w:i/>
            <w:iCs/>
          </w:rPr>
          <w:t>https://labor.illinois.gov</w:t>
        </w:r>
      </w:hyperlink>
      <w:r w:rsidR="007877BB" w:rsidRPr="006364FB">
        <w:rPr>
          <w:rFonts w:ascii="Tahoma" w:hAnsi="Tahoma" w:cs="Tahoma"/>
        </w:rPr>
        <w:t>) to ensure understanding of prevailing wage requirements.</w:t>
      </w:r>
    </w:p>
    <w:p w14:paraId="50C86B97" w14:textId="77777777" w:rsidR="00A72712" w:rsidRPr="006364FB" w:rsidRDefault="00A72712" w:rsidP="003F6178">
      <w:pPr>
        <w:pStyle w:val="ListParagraph"/>
        <w:ind w:left="2160" w:hanging="720"/>
        <w:rPr>
          <w:rFonts w:ascii="Tahoma" w:hAnsi="Tahoma" w:cs="Tahoma"/>
        </w:rPr>
      </w:pPr>
    </w:p>
    <w:p w14:paraId="45D75477" w14:textId="06722F98" w:rsidR="00A72712" w:rsidRPr="006364FB" w:rsidRDefault="008D4FF4" w:rsidP="003F6178">
      <w:pPr>
        <w:pStyle w:val="ListParagraph"/>
        <w:numPr>
          <w:ilvl w:val="2"/>
          <w:numId w:val="2"/>
        </w:numPr>
        <w:ind w:left="2160" w:hanging="720"/>
        <w:rPr>
          <w:rFonts w:ascii="Tahoma" w:hAnsi="Tahoma" w:cs="Tahoma"/>
        </w:rPr>
      </w:pPr>
      <w:r w:rsidRPr="006364FB">
        <w:rPr>
          <w:rFonts w:ascii="Tahoma" w:hAnsi="Tahoma" w:cs="Tahoma"/>
          <w:b/>
          <w:bCs/>
        </w:rPr>
        <w:t>FEDERAL FUNDING:</w:t>
      </w:r>
      <w:r w:rsidR="007877BB" w:rsidRPr="006364FB">
        <w:rPr>
          <w:rFonts w:ascii="Tahoma" w:hAnsi="Tahoma" w:cs="Tahoma"/>
          <w14:ligatures w14:val="none"/>
        </w:rPr>
        <w:t xml:space="preserve"> </w:t>
      </w:r>
      <w:r w:rsidR="007877BB" w:rsidRPr="006364FB">
        <w:rPr>
          <w:rFonts w:ascii="Tahoma" w:hAnsi="Tahoma" w:cs="Tahoma"/>
        </w:rPr>
        <w:t>This contract may be partially or totally funded with Federal funds.  If Federal funds are expected to be used, then the percentage of the good/service paid using Federal funds and the total Federal funds expected to be used will be provided to the awarded Vendor in the notice of intent to award.</w:t>
      </w:r>
    </w:p>
    <w:p w14:paraId="16152FCC" w14:textId="77777777" w:rsidR="00A72712" w:rsidRPr="006364FB" w:rsidRDefault="00A72712" w:rsidP="003F6178">
      <w:pPr>
        <w:pStyle w:val="ListParagraph"/>
        <w:ind w:left="2160" w:hanging="720"/>
        <w:rPr>
          <w:rFonts w:ascii="Tahoma" w:hAnsi="Tahoma" w:cs="Tahoma"/>
        </w:rPr>
      </w:pPr>
    </w:p>
    <w:p w14:paraId="7A20CBAA" w14:textId="2BECF9E6" w:rsidR="007877BB" w:rsidRPr="006364FB" w:rsidRDefault="008D4FF4" w:rsidP="003F6178">
      <w:pPr>
        <w:pStyle w:val="ListParagraph"/>
        <w:numPr>
          <w:ilvl w:val="2"/>
          <w:numId w:val="2"/>
        </w:numPr>
        <w:ind w:left="2160" w:hanging="720"/>
        <w:rPr>
          <w:rFonts w:ascii="Tahoma" w:hAnsi="Tahoma" w:cs="Tahoma"/>
        </w:rPr>
      </w:pPr>
      <w:r w:rsidRPr="006364FB">
        <w:rPr>
          <w:rFonts w:ascii="Tahoma" w:hAnsi="Tahoma" w:cs="Tahoma"/>
          <w:b/>
          <w:bCs/>
        </w:rPr>
        <w:t>INVOICING:</w:t>
      </w:r>
      <w:r w:rsidR="007877BB" w:rsidRPr="006364FB">
        <w:rPr>
          <w:rFonts w:ascii="Tahoma" w:hAnsi="Tahoma" w:cs="Tahoma"/>
          <w14:ligatures w14:val="none"/>
        </w:rPr>
        <w:t xml:space="preserve"> </w:t>
      </w:r>
      <w:r w:rsidR="007877BB" w:rsidRPr="006364FB">
        <w:rPr>
          <w:rFonts w:ascii="Tahoma" w:hAnsi="Tahoma" w:cs="Tahoma"/>
        </w:rPr>
        <w:t xml:space="preserve">By submitting an invoice, Vendor certifies that the supplies or services provided meet all requirements of this contract, and the amount billed and expenses incurred are as allowed in this contract.  Invoices for supplies purchased, services performed, and expenses </w:t>
      </w:r>
      <w:r w:rsidR="007877BB" w:rsidRPr="006364FB">
        <w:rPr>
          <w:rFonts w:ascii="Tahoma" w:hAnsi="Tahoma" w:cs="Tahoma"/>
        </w:rPr>
        <w:lastRenderedPageBreak/>
        <w:t xml:space="preserve">incurred through June 30 of any year must be submitted to the State no later than </w:t>
      </w:r>
      <w:r w:rsidR="007B7560" w:rsidRPr="006364FB">
        <w:rPr>
          <w:rFonts w:ascii="Tahoma" w:hAnsi="Tahoma" w:cs="Tahoma"/>
        </w:rPr>
        <w:t>July</w:t>
      </w:r>
      <w:r w:rsidR="007877BB" w:rsidRPr="006364FB">
        <w:rPr>
          <w:rFonts w:ascii="Tahoma" w:hAnsi="Tahoma" w:cs="Tahoma"/>
        </w:rPr>
        <w:t xml:space="preserve"> 31 of that year; otherwise Vendor may have to seek payment through the Illinois Court of Claims.  30 ILCS 105/25.  All invoices are subject to statutory offset.  30 ILCS 210.</w:t>
      </w:r>
    </w:p>
    <w:p w14:paraId="0B48924A" w14:textId="77777777" w:rsidR="007877BB" w:rsidRPr="006364FB" w:rsidRDefault="007877BB" w:rsidP="007877BB">
      <w:pPr>
        <w:pStyle w:val="ListParagraph"/>
        <w:ind w:left="1224"/>
        <w:rPr>
          <w:rFonts w:ascii="Tahoma" w:hAnsi="Tahoma" w:cs="Tahoma"/>
        </w:rPr>
      </w:pPr>
    </w:p>
    <w:p w14:paraId="16541311" w14:textId="77777777" w:rsidR="008D4FF4" w:rsidRPr="006364FB" w:rsidRDefault="008D4FF4" w:rsidP="003F6178">
      <w:pPr>
        <w:pStyle w:val="ListParagraph"/>
        <w:numPr>
          <w:ilvl w:val="3"/>
          <w:numId w:val="2"/>
        </w:numPr>
        <w:ind w:left="3060" w:hanging="918"/>
        <w:rPr>
          <w:rFonts w:ascii="Tahoma" w:hAnsi="Tahoma" w:cs="Tahoma"/>
        </w:rPr>
      </w:pPr>
      <w:r w:rsidRPr="006364FB">
        <w:rPr>
          <w:rFonts w:ascii="Tahoma" w:hAnsi="Tahoma" w:cs="Tahoma"/>
        </w:rPr>
        <w:t>Vendor shall not bill for any taxes unless accompanied by proof that the State is subject to the tax.  If necessary, Vendor may request the applicable agency’s Illinois tax exemption number and Federal tax exemption information.</w:t>
      </w:r>
    </w:p>
    <w:p w14:paraId="004DC286" w14:textId="77777777" w:rsidR="007877BB" w:rsidRPr="006364FB" w:rsidRDefault="007877BB" w:rsidP="003F6178">
      <w:pPr>
        <w:pStyle w:val="ListParagraph"/>
        <w:ind w:left="3060" w:hanging="918"/>
        <w:rPr>
          <w:rFonts w:ascii="Tahoma" w:hAnsi="Tahoma" w:cs="Tahoma"/>
        </w:rPr>
      </w:pPr>
    </w:p>
    <w:p w14:paraId="10939FF3" w14:textId="72865F09" w:rsidR="007877BB" w:rsidRDefault="008D4FF4" w:rsidP="003F6178">
      <w:pPr>
        <w:pStyle w:val="ListParagraph"/>
        <w:numPr>
          <w:ilvl w:val="3"/>
          <w:numId w:val="2"/>
        </w:numPr>
        <w:ind w:left="3060" w:hanging="918"/>
        <w:rPr>
          <w:rFonts w:ascii="Tahoma" w:hAnsi="Tahoma" w:cs="Tahoma"/>
        </w:rPr>
      </w:pPr>
      <w:r w:rsidRPr="006364FB">
        <w:rPr>
          <w:rFonts w:ascii="Tahoma" w:hAnsi="Tahoma" w:cs="Tahoma"/>
        </w:rPr>
        <w:t>Vendor shall invoice at this completion of the contract unless invoicing is tied in this contract to milestones, deliverables, or other invoicing requirements agreed to in the contract.</w:t>
      </w:r>
    </w:p>
    <w:p w14:paraId="73A0B45E" w14:textId="77777777" w:rsidR="003F6178" w:rsidRPr="003F6178" w:rsidRDefault="003F6178" w:rsidP="003F6178">
      <w:pPr>
        <w:pStyle w:val="ListParagraph"/>
        <w:rPr>
          <w:rFonts w:ascii="Tahoma" w:hAnsi="Tahoma" w:cs="Tahoma"/>
        </w:rPr>
      </w:pPr>
    </w:p>
    <w:p w14:paraId="05D91253" w14:textId="2F6ACF7A" w:rsidR="003F6178" w:rsidRDefault="003F6178" w:rsidP="003F6178">
      <w:pPr>
        <w:pStyle w:val="ListParagraph"/>
        <w:ind w:left="3060"/>
        <w:rPr>
          <w:rFonts w:ascii="Tahoma" w:hAnsi="Tahoma" w:cs="Tahoma"/>
        </w:rPr>
      </w:pPr>
      <w:r>
        <w:rPr>
          <w:rFonts w:ascii="Tahoma" w:hAnsi="Tahoma" w:cs="Tahoma"/>
        </w:rPr>
        <w:t>Send invoices to:</w:t>
      </w:r>
    </w:p>
    <w:p w14:paraId="49F68AC0" w14:textId="77777777" w:rsidR="003F6178" w:rsidRDefault="003F6178" w:rsidP="003F6178">
      <w:pPr>
        <w:pStyle w:val="ListParagraph"/>
        <w:ind w:left="3060"/>
        <w:rPr>
          <w:rFonts w:ascii="Tahoma" w:hAnsi="Tahoma" w:cs="Tahoma"/>
        </w:rPr>
      </w:pPr>
    </w:p>
    <w:tbl>
      <w:tblPr>
        <w:tblStyle w:val="TableGrid"/>
        <w:tblW w:w="0" w:type="auto"/>
        <w:tblInd w:w="3078" w:type="dxa"/>
        <w:tblLayout w:type="fixed"/>
        <w:tblLook w:val="04A0" w:firstRow="1" w:lastRow="0" w:firstColumn="1" w:lastColumn="0" w:noHBand="0" w:noVBand="1"/>
      </w:tblPr>
      <w:tblGrid>
        <w:gridCol w:w="3037"/>
        <w:gridCol w:w="3055"/>
      </w:tblGrid>
      <w:tr w:rsidR="003F6178" w:rsidRPr="006364FB" w14:paraId="3F0EAA6D" w14:textId="77777777" w:rsidTr="003F6178">
        <w:trPr>
          <w:trHeight w:val="512"/>
        </w:trPr>
        <w:tc>
          <w:tcPr>
            <w:tcW w:w="3037" w:type="dxa"/>
          </w:tcPr>
          <w:p w14:paraId="35259C6C" w14:textId="77777777" w:rsidR="003F6178" w:rsidRDefault="003F6178" w:rsidP="009563E7">
            <w:pPr>
              <w:pStyle w:val="ListParagraph"/>
              <w:keepNext/>
              <w:keepLines/>
              <w:tabs>
                <w:tab w:val="left" w:pos="315"/>
                <w:tab w:val="left" w:pos="1485"/>
              </w:tabs>
              <w:spacing w:before="240" w:line="23" w:lineRule="atLeast"/>
              <w:ind w:left="315" w:right="1245"/>
              <w:jc w:val="both"/>
              <w:rPr>
                <w:rFonts w:ascii="Tahoma" w:hAnsi="Tahoma" w:cs="Tahoma"/>
              </w:rPr>
            </w:pPr>
          </w:p>
          <w:p w14:paraId="7EEEA27D" w14:textId="77777777" w:rsidR="003F6178" w:rsidRPr="006364FB" w:rsidRDefault="003F6178" w:rsidP="009563E7">
            <w:pPr>
              <w:pStyle w:val="ListParagraph"/>
              <w:keepNext/>
              <w:keepLines/>
              <w:tabs>
                <w:tab w:val="left" w:pos="315"/>
                <w:tab w:val="left" w:pos="1485"/>
              </w:tabs>
              <w:spacing w:before="240" w:line="23" w:lineRule="atLeast"/>
              <w:ind w:left="315" w:right="1245"/>
              <w:jc w:val="both"/>
              <w:rPr>
                <w:rFonts w:ascii="Tahoma" w:hAnsi="Tahoma" w:cs="Tahoma"/>
              </w:rPr>
            </w:pPr>
            <w:r w:rsidRPr="006364FB">
              <w:rPr>
                <w:rFonts w:ascii="Tahoma" w:hAnsi="Tahoma" w:cs="Tahoma"/>
              </w:rPr>
              <w:t>Agency:</w:t>
            </w:r>
          </w:p>
        </w:tc>
        <w:tc>
          <w:tcPr>
            <w:tcW w:w="3055" w:type="dxa"/>
          </w:tcPr>
          <w:sdt>
            <w:sdtPr>
              <w:rPr>
                <w:rFonts w:ascii="Tahoma" w:hAnsi="Tahoma" w:cs="Tahoma"/>
              </w:rPr>
              <w:alias w:val="S:  Invoicing Agency Name"/>
              <w:tag w:val="Invoicing Agency Name"/>
              <w:id w:val="1157732207"/>
              <w:placeholder>
                <w:docPart w:val="4EA26B62C5CC40B6BBB342E7D7967E5F"/>
              </w:placeholder>
            </w:sdtPr>
            <w:sdtEndPr/>
            <w:sdtContent>
              <w:p w14:paraId="23DC8BA6" w14:textId="77777777" w:rsidR="003F6178" w:rsidRDefault="003F6178" w:rsidP="009563E7">
                <w:pPr>
                  <w:pStyle w:val="ListParagraph"/>
                  <w:keepNext/>
                  <w:keepLines/>
                  <w:tabs>
                    <w:tab w:val="left" w:pos="720"/>
                    <w:tab w:val="left" w:pos="1440"/>
                  </w:tabs>
                  <w:spacing w:before="240" w:line="23" w:lineRule="atLeast"/>
                  <w:ind w:left="231"/>
                  <w:jc w:val="both"/>
                  <w:rPr>
                    <w:rFonts w:ascii="Tahoma" w:hAnsi="Tahoma" w:cs="Tahoma"/>
                  </w:rPr>
                </w:pPr>
              </w:p>
              <w:p w14:paraId="5EE62B0E" w14:textId="77777777" w:rsidR="003F6178" w:rsidRPr="006364FB" w:rsidRDefault="003F6178" w:rsidP="009563E7">
                <w:pPr>
                  <w:pStyle w:val="ListParagraph"/>
                  <w:keepNext/>
                  <w:keepLines/>
                  <w:tabs>
                    <w:tab w:val="left" w:pos="720"/>
                    <w:tab w:val="left" w:pos="1440"/>
                  </w:tabs>
                  <w:spacing w:before="240" w:line="23" w:lineRule="atLeast"/>
                  <w:ind w:left="231"/>
                  <w:jc w:val="both"/>
                  <w:rPr>
                    <w:rFonts w:ascii="Tahoma" w:hAnsi="Tahoma" w:cs="Tahoma"/>
                    <w:b/>
                  </w:rPr>
                </w:pPr>
                <w:r>
                  <w:rPr>
                    <w:rFonts w:ascii="Tahoma" w:hAnsi="Tahoma" w:cs="Tahoma"/>
                  </w:rPr>
                  <w:t>Requesting Agency/Entity</w:t>
                </w:r>
              </w:p>
            </w:sdtContent>
          </w:sdt>
        </w:tc>
      </w:tr>
      <w:tr w:rsidR="003F6178" w:rsidRPr="006364FB" w14:paraId="5B82E5EC" w14:textId="77777777" w:rsidTr="003F6178">
        <w:trPr>
          <w:trHeight w:val="314"/>
        </w:trPr>
        <w:tc>
          <w:tcPr>
            <w:tcW w:w="3037" w:type="dxa"/>
          </w:tcPr>
          <w:p w14:paraId="30ACF87B" w14:textId="77777777" w:rsidR="003F6178" w:rsidRPr="006364FB" w:rsidRDefault="003F6178" w:rsidP="009563E7">
            <w:pPr>
              <w:pStyle w:val="ListParagraph"/>
              <w:keepNext/>
              <w:keepLines/>
              <w:tabs>
                <w:tab w:val="left" w:pos="315"/>
                <w:tab w:val="left" w:pos="1485"/>
              </w:tabs>
              <w:spacing w:before="240" w:line="23" w:lineRule="atLeast"/>
              <w:ind w:left="315" w:right="1245"/>
              <w:jc w:val="both"/>
              <w:rPr>
                <w:rFonts w:ascii="Tahoma" w:hAnsi="Tahoma" w:cs="Tahoma"/>
              </w:rPr>
            </w:pPr>
            <w:r w:rsidRPr="006364FB">
              <w:rPr>
                <w:rFonts w:ascii="Tahoma" w:hAnsi="Tahoma" w:cs="Tahoma"/>
              </w:rPr>
              <w:t>Attn:</w:t>
            </w:r>
          </w:p>
        </w:tc>
        <w:tc>
          <w:tcPr>
            <w:tcW w:w="3055" w:type="dxa"/>
          </w:tcPr>
          <w:sdt>
            <w:sdtPr>
              <w:rPr>
                <w:rFonts w:ascii="Tahoma" w:hAnsi="Tahoma" w:cs="Tahoma"/>
              </w:rPr>
              <w:alias w:val="S:  Invoicing Agency Department"/>
              <w:tag w:val="Invoicing Agency Department"/>
              <w:id w:val="-572817517"/>
              <w:placeholder>
                <w:docPart w:val="11ACB9E24A5E4F49AF1BB48A94CDD47F"/>
              </w:placeholder>
            </w:sdtPr>
            <w:sdtEndPr/>
            <w:sdtContent>
              <w:p w14:paraId="76C55B33" w14:textId="77777777" w:rsidR="003F6178" w:rsidRDefault="003F6178" w:rsidP="009563E7">
                <w:pPr>
                  <w:pStyle w:val="ListParagraph"/>
                  <w:tabs>
                    <w:tab w:val="left" w:pos="720"/>
                    <w:tab w:val="left" w:pos="1440"/>
                  </w:tabs>
                  <w:spacing w:before="240" w:line="23" w:lineRule="atLeast"/>
                  <w:ind w:left="231"/>
                  <w:jc w:val="both"/>
                  <w:rPr>
                    <w:rFonts w:ascii="Tahoma" w:hAnsi="Tahoma" w:cs="Tahoma"/>
                  </w:rPr>
                </w:pPr>
              </w:p>
              <w:p w14:paraId="0C48AF8A" w14:textId="77777777" w:rsidR="003F6178" w:rsidRPr="006364FB" w:rsidRDefault="003F6178" w:rsidP="009563E7">
                <w:pPr>
                  <w:pStyle w:val="ListParagraph"/>
                  <w:tabs>
                    <w:tab w:val="left" w:pos="720"/>
                    <w:tab w:val="left" w:pos="1440"/>
                  </w:tabs>
                  <w:spacing w:before="240" w:line="23" w:lineRule="atLeast"/>
                  <w:ind w:left="231"/>
                  <w:jc w:val="both"/>
                  <w:rPr>
                    <w:rFonts w:ascii="Tahoma" w:hAnsi="Tahoma" w:cs="Tahoma"/>
                    <w:b/>
                  </w:rPr>
                </w:pPr>
                <w:r>
                  <w:rPr>
                    <w:rFonts w:ascii="Tahoma" w:hAnsi="Tahoma" w:cs="Tahoma"/>
                  </w:rPr>
                  <w:t>Requesting Agency/Entity</w:t>
                </w:r>
              </w:p>
            </w:sdtContent>
          </w:sdt>
        </w:tc>
      </w:tr>
      <w:tr w:rsidR="003F6178" w:rsidRPr="006364FB" w14:paraId="7503E1BB" w14:textId="77777777" w:rsidTr="003F6178">
        <w:tc>
          <w:tcPr>
            <w:tcW w:w="3037" w:type="dxa"/>
          </w:tcPr>
          <w:p w14:paraId="47BB6FB1" w14:textId="77777777" w:rsidR="003F6178" w:rsidRPr="006364FB" w:rsidRDefault="003F6178" w:rsidP="009563E7">
            <w:pPr>
              <w:pStyle w:val="ListParagraph"/>
              <w:keepNext/>
              <w:keepLines/>
              <w:tabs>
                <w:tab w:val="left" w:pos="315"/>
                <w:tab w:val="left" w:pos="1485"/>
              </w:tabs>
              <w:spacing w:before="240" w:line="23" w:lineRule="atLeast"/>
              <w:ind w:left="315" w:right="1245"/>
              <w:jc w:val="both"/>
              <w:rPr>
                <w:rFonts w:ascii="Tahoma" w:hAnsi="Tahoma" w:cs="Tahoma"/>
              </w:rPr>
            </w:pPr>
            <w:r w:rsidRPr="006364FB">
              <w:rPr>
                <w:rFonts w:ascii="Tahoma" w:hAnsi="Tahoma" w:cs="Tahoma"/>
              </w:rPr>
              <w:t>Address:</w:t>
            </w:r>
          </w:p>
        </w:tc>
        <w:tc>
          <w:tcPr>
            <w:tcW w:w="3055" w:type="dxa"/>
          </w:tcPr>
          <w:sdt>
            <w:sdtPr>
              <w:rPr>
                <w:rFonts w:ascii="Tahoma" w:hAnsi="Tahoma" w:cs="Tahoma"/>
              </w:rPr>
              <w:alias w:val="S:  Invoicing Street Address"/>
              <w:tag w:val="Invoicing Street Address"/>
              <w:id w:val="2007704486"/>
              <w:placeholder>
                <w:docPart w:val="2FE97D890DE14B8688E09517D592926B"/>
              </w:placeholder>
            </w:sdtPr>
            <w:sdtEndPr/>
            <w:sdtContent>
              <w:p w14:paraId="7CB8B4C9" w14:textId="77777777" w:rsidR="003F6178" w:rsidRDefault="003F6178" w:rsidP="009563E7">
                <w:pPr>
                  <w:pStyle w:val="ListParagraph"/>
                  <w:tabs>
                    <w:tab w:val="left" w:pos="720"/>
                    <w:tab w:val="left" w:pos="1440"/>
                  </w:tabs>
                  <w:spacing w:before="240" w:line="23" w:lineRule="atLeast"/>
                  <w:ind w:left="231"/>
                  <w:jc w:val="both"/>
                  <w:rPr>
                    <w:rFonts w:ascii="Tahoma" w:hAnsi="Tahoma" w:cs="Tahoma"/>
                  </w:rPr>
                </w:pPr>
              </w:p>
              <w:p w14:paraId="54FC7AE7" w14:textId="77777777" w:rsidR="003F6178" w:rsidRPr="006364FB" w:rsidRDefault="003F6178" w:rsidP="009563E7">
                <w:pPr>
                  <w:pStyle w:val="ListParagraph"/>
                  <w:tabs>
                    <w:tab w:val="left" w:pos="720"/>
                    <w:tab w:val="left" w:pos="1440"/>
                  </w:tabs>
                  <w:spacing w:before="240" w:line="23" w:lineRule="atLeast"/>
                  <w:ind w:left="231"/>
                  <w:jc w:val="both"/>
                  <w:rPr>
                    <w:rFonts w:ascii="Tahoma" w:hAnsi="Tahoma" w:cs="Tahoma"/>
                    <w:b/>
                  </w:rPr>
                </w:pPr>
                <w:r>
                  <w:rPr>
                    <w:rFonts w:ascii="Tahoma" w:hAnsi="Tahoma" w:cs="Tahoma"/>
                  </w:rPr>
                  <w:t>Requesting Agency/Entity</w:t>
                </w:r>
              </w:p>
            </w:sdtContent>
          </w:sdt>
        </w:tc>
      </w:tr>
      <w:tr w:rsidR="003F6178" w:rsidRPr="006364FB" w14:paraId="1D731DF1" w14:textId="77777777" w:rsidTr="003F6178">
        <w:tc>
          <w:tcPr>
            <w:tcW w:w="3037" w:type="dxa"/>
          </w:tcPr>
          <w:p w14:paraId="30F7BFC4" w14:textId="77777777" w:rsidR="003F6178" w:rsidRPr="006364FB" w:rsidRDefault="003F6178" w:rsidP="009563E7">
            <w:pPr>
              <w:pStyle w:val="ListParagraph"/>
              <w:keepNext/>
              <w:keepLines/>
              <w:tabs>
                <w:tab w:val="left" w:pos="315"/>
                <w:tab w:val="left" w:pos="1485"/>
              </w:tabs>
              <w:spacing w:before="240" w:line="23" w:lineRule="atLeast"/>
              <w:ind w:left="315" w:right="1245" w:hanging="90"/>
              <w:jc w:val="both"/>
              <w:rPr>
                <w:rFonts w:ascii="Tahoma" w:hAnsi="Tahoma" w:cs="Tahoma"/>
              </w:rPr>
            </w:pPr>
            <w:r w:rsidRPr="006364FB">
              <w:rPr>
                <w:rFonts w:ascii="Tahoma" w:hAnsi="Tahoma" w:cs="Tahoma"/>
              </w:rPr>
              <w:t>City, State Zip</w:t>
            </w:r>
          </w:p>
        </w:tc>
        <w:tc>
          <w:tcPr>
            <w:tcW w:w="3055" w:type="dxa"/>
          </w:tcPr>
          <w:sdt>
            <w:sdtPr>
              <w:rPr>
                <w:rFonts w:ascii="Tahoma" w:hAnsi="Tahoma" w:cs="Tahoma"/>
              </w:rPr>
              <w:alias w:val="S:  Invoicing City, State and Zip"/>
              <w:tag w:val="Invoicing City, State and Zip"/>
              <w:id w:val="-369695389"/>
              <w:placeholder>
                <w:docPart w:val="7A2C27819CAE4252B2878CDD991F5716"/>
              </w:placeholder>
            </w:sdtPr>
            <w:sdtEndPr/>
            <w:sdtContent>
              <w:p w14:paraId="2B848D5C" w14:textId="77777777" w:rsidR="003F6178" w:rsidRDefault="003F6178" w:rsidP="009563E7">
                <w:pPr>
                  <w:pStyle w:val="ListParagraph"/>
                  <w:tabs>
                    <w:tab w:val="left" w:pos="720"/>
                    <w:tab w:val="left" w:pos="1440"/>
                  </w:tabs>
                  <w:spacing w:before="240" w:line="23" w:lineRule="atLeast"/>
                  <w:ind w:left="231"/>
                  <w:jc w:val="both"/>
                  <w:rPr>
                    <w:rFonts w:ascii="Tahoma" w:hAnsi="Tahoma" w:cs="Tahoma"/>
                  </w:rPr>
                </w:pPr>
              </w:p>
              <w:p w14:paraId="172FBD05" w14:textId="77777777" w:rsidR="003F6178" w:rsidRPr="006364FB" w:rsidRDefault="003F6178" w:rsidP="009563E7">
                <w:pPr>
                  <w:pStyle w:val="ListParagraph"/>
                  <w:tabs>
                    <w:tab w:val="left" w:pos="720"/>
                    <w:tab w:val="left" w:pos="1440"/>
                  </w:tabs>
                  <w:spacing w:before="240" w:line="23" w:lineRule="atLeast"/>
                  <w:ind w:left="231"/>
                  <w:jc w:val="both"/>
                  <w:rPr>
                    <w:rFonts w:ascii="Tahoma" w:hAnsi="Tahoma" w:cs="Tahoma"/>
                    <w:b/>
                  </w:rPr>
                </w:pPr>
                <w:r>
                  <w:rPr>
                    <w:rFonts w:ascii="Tahoma" w:hAnsi="Tahoma" w:cs="Tahoma"/>
                  </w:rPr>
                  <w:t>Requesting Agency/Entity</w:t>
                </w:r>
              </w:p>
            </w:sdtContent>
          </w:sdt>
        </w:tc>
      </w:tr>
    </w:tbl>
    <w:p w14:paraId="172A943F" w14:textId="77777777" w:rsidR="008D4FF4" w:rsidRPr="006364FB" w:rsidRDefault="008D4FF4" w:rsidP="003F6178">
      <w:pPr>
        <w:pStyle w:val="ListParagraph"/>
        <w:kinsoku w:val="0"/>
        <w:overflowPunct w:val="0"/>
        <w:autoSpaceDE w:val="0"/>
        <w:autoSpaceDN w:val="0"/>
        <w:spacing w:before="240" w:after="240" w:line="276" w:lineRule="auto"/>
        <w:ind w:left="2160"/>
        <w:jc w:val="both"/>
        <w:rPr>
          <w:rFonts w:ascii="Tahoma" w:hAnsi="Tahoma" w:cs="Tahoma"/>
        </w:rPr>
      </w:pPr>
      <w:r w:rsidRPr="006364FB">
        <w:rPr>
          <w:rFonts w:ascii="Tahoma" w:hAnsi="Tahoma" w:cs="Tahoma"/>
        </w:rPr>
        <w:t xml:space="preserve">For procurements conducted in </w:t>
      </w:r>
      <w:proofErr w:type="spellStart"/>
      <w:r w:rsidRPr="006364FB">
        <w:rPr>
          <w:rFonts w:ascii="Tahoma" w:hAnsi="Tahoma" w:cs="Tahoma"/>
        </w:rPr>
        <w:t>BidBuy</w:t>
      </w:r>
      <w:proofErr w:type="spellEnd"/>
      <w:r w:rsidRPr="006364FB">
        <w:rPr>
          <w:rFonts w:ascii="Tahoma" w:hAnsi="Tahoma" w:cs="Tahoma"/>
        </w:rPr>
        <w:t xml:space="preserve">, the Agency may include in this contract the </w:t>
      </w:r>
      <w:proofErr w:type="spellStart"/>
      <w:r w:rsidRPr="006364FB">
        <w:rPr>
          <w:rFonts w:ascii="Tahoma" w:hAnsi="Tahoma" w:cs="Tahoma"/>
        </w:rPr>
        <w:t>BidBuy</w:t>
      </w:r>
      <w:proofErr w:type="spellEnd"/>
      <w:r w:rsidRPr="006364FB">
        <w:rPr>
          <w:rFonts w:ascii="Tahoma" w:hAnsi="Tahoma" w:cs="Tahoma"/>
        </w:rPr>
        <w:t xml:space="preserve"> Purchase Order as it contains the Bill To address.</w:t>
      </w:r>
    </w:p>
    <w:p w14:paraId="0E6BBF85" w14:textId="77777777" w:rsidR="007877BB" w:rsidRPr="006364FB" w:rsidRDefault="007877BB" w:rsidP="008D4FF4">
      <w:pPr>
        <w:pStyle w:val="ListParagraph"/>
        <w:kinsoku w:val="0"/>
        <w:overflowPunct w:val="0"/>
        <w:autoSpaceDE w:val="0"/>
        <w:autoSpaceDN w:val="0"/>
        <w:spacing w:before="240" w:after="240" w:line="276" w:lineRule="auto"/>
        <w:ind w:left="1440"/>
        <w:jc w:val="both"/>
        <w:rPr>
          <w:rFonts w:ascii="Tahoma" w:hAnsi="Tahoma" w:cs="Tahoma"/>
        </w:rPr>
      </w:pPr>
    </w:p>
    <w:p w14:paraId="07EA7190" w14:textId="4E4B48BF" w:rsidR="007877BB" w:rsidRPr="006364FB" w:rsidRDefault="008D4FF4" w:rsidP="003F6178">
      <w:pPr>
        <w:pStyle w:val="ListParagraph"/>
        <w:numPr>
          <w:ilvl w:val="1"/>
          <w:numId w:val="2"/>
        </w:numPr>
        <w:ind w:left="1440" w:hanging="1080"/>
        <w:contextualSpacing w:val="0"/>
        <w:rPr>
          <w:rFonts w:ascii="Tahoma" w:hAnsi="Tahoma" w:cs="Tahoma"/>
        </w:rPr>
      </w:pPr>
      <w:r w:rsidRPr="006364FB">
        <w:rPr>
          <w:rFonts w:ascii="Tahoma" w:hAnsi="Tahoma" w:cs="Tahoma"/>
          <w:b/>
          <w:bCs/>
        </w:rPr>
        <w:t>ASSIGNMENT:</w:t>
      </w:r>
      <w:r w:rsidR="007877BB" w:rsidRPr="006364FB">
        <w:rPr>
          <w:rFonts w:ascii="Tahoma" w:hAnsi="Tahoma" w:cs="Tahoma"/>
          <w14:ligatures w14:val="none"/>
        </w:rPr>
        <w:t xml:space="preserve"> </w:t>
      </w:r>
      <w:r w:rsidR="007877BB" w:rsidRPr="006364FB">
        <w:rPr>
          <w:rFonts w:ascii="Tahoma" w:hAnsi="Tahoma" w:cs="Tahoma"/>
        </w:rPr>
        <w:t xml:space="preserve">This contract may not be assigned or transferred in whole or in part by Vendor without the prior written consent of the State.  </w:t>
      </w:r>
    </w:p>
    <w:p w14:paraId="2504E8FE" w14:textId="16EB0A41" w:rsidR="008D4FF4" w:rsidRPr="006364FB" w:rsidRDefault="008D4FF4" w:rsidP="003F6178">
      <w:pPr>
        <w:pStyle w:val="ListParagraph"/>
        <w:numPr>
          <w:ilvl w:val="1"/>
          <w:numId w:val="2"/>
        </w:numPr>
        <w:spacing w:before="240" w:after="0"/>
        <w:ind w:left="1440" w:hanging="1080"/>
        <w:contextualSpacing w:val="0"/>
        <w:rPr>
          <w:rFonts w:ascii="Tahoma" w:hAnsi="Tahoma" w:cs="Tahoma"/>
        </w:rPr>
      </w:pPr>
      <w:r w:rsidRPr="006364FB">
        <w:rPr>
          <w:rFonts w:ascii="Tahoma" w:hAnsi="Tahoma" w:cs="Tahoma"/>
          <w:b/>
          <w:bCs/>
        </w:rPr>
        <w:t>SUBCONTRACTING:</w:t>
      </w:r>
      <w:r w:rsidR="007877BB" w:rsidRPr="006364FB">
        <w:rPr>
          <w:rFonts w:ascii="Tahoma" w:hAnsi="Tahoma" w:cs="Tahoma"/>
          <w14:ligatures w14:val="none"/>
        </w:rPr>
        <w:t xml:space="preserve"> </w:t>
      </w:r>
      <w:r w:rsidR="007877BB" w:rsidRPr="006364FB">
        <w:rPr>
          <w:rFonts w:ascii="Tahoma" w:hAnsi="Tahoma" w:cs="Tahoma"/>
        </w:rPr>
        <w:t xml:space="preserve">For purposes of this section, subcontractors are those with contracts with an annual value exceeding $100,000 and who are specifically hired to perform all or part of the work covered by this contract.  Vendor must receive prior written approval before use of any subcontractors in the performance of this contract.  Vendor shall describe, in an attachment if not already provided, the names and addresses of all authorized subcontractors to be utilized by Vendor in the performance of this contract, together with a description of the work to be performed by the subcontractor and the anticipated amount of money that each subcontractor is expected to receive pursuant to this contract.  If required, Vendor shall provide a copy of any subcontracts within fifteen (15) days after execution of this contract.  All subcontracts must include the same certifications that Vendor must make as a condition of this contract.  Vendor shall include in each subcontract the Standard Illinois Certification form available from the State.  If at any time during the term of the Contract, Vendor </w:t>
      </w:r>
      <w:r w:rsidR="007877BB" w:rsidRPr="006364FB">
        <w:rPr>
          <w:rFonts w:ascii="Tahoma" w:hAnsi="Tahoma" w:cs="Tahoma"/>
        </w:rPr>
        <w:lastRenderedPageBreak/>
        <w:t>adds or changes any subcontractors, then Vendor must promptly notify, by written amendment to the Contract, the State Purchasing Officer or the Chief Procurement Officer of the names and addresses, the expected amount of money that each new or replaced subcontractor will receive pursuant to the Contract, and the general type of work to be performed. 30 ILCS 500/20-120.</w:t>
      </w:r>
    </w:p>
    <w:p w14:paraId="7AC45B2A" w14:textId="77777777" w:rsidR="00F03B35" w:rsidRPr="006364FB" w:rsidRDefault="008D4FF4" w:rsidP="003F6178">
      <w:pPr>
        <w:pStyle w:val="ListParagraph"/>
        <w:numPr>
          <w:ilvl w:val="1"/>
          <w:numId w:val="2"/>
        </w:numPr>
        <w:tabs>
          <w:tab w:val="left" w:pos="1530"/>
        </w:tabs>
        <w:spacing w:before="240" w:after="0"/>
        <w:ind w:left="1440" w:hanging="1080"/>
        <w:contextualSpacing w:val="0"/>
        <w:rPr>
          <w:rFonts w:ascii="Tahoma" w:hAnsi="Tahoma" w:cs="Tahoma"/>
        </w:rPr>
      </w:pPr>
      <w:r w:rsidRPr="006364FB">
        <w:rPr>
          <w:rFonts w:ascii="Tahoma" w:hAnsi="Tahoma" w:cs="Tahoma"/>
          <w:b/>
          <w:bCs/>
        </w:rPr>
        <w:t>AUDIT/RETENTION OF RECORDS:</w:t>
      </w:r>
      <w:r w:rsidR="007877BB" w:rsidRPr="006364FB">
        <w:rPr>
          <w:rFonts w:ascii="Tahoma" w:hAnsi="Tahoma" w:cs="Tahoma"/>
          <w14:ligatures w14:val="none"/>
        </w:rPr>
        <w:t xml:space="preserve"> </w:t>
      </w:r>
      <w:r w:rsidR="007877BB" w:rsidRPr="006364FB">
        <w:rPr>
          <w:rFonts w:ascii="Tahoma" w:hAnsi="Tahoma" w:cs="Tahoma"/>
        </w:rPr>
        <w:t>Vendor and its subcontractors shall maintain books and records relating to the performance of this contract and any subcontract necessary to support amounts charged to the State pursuant this contract or subcontract.  Books and records, including information stored in databases or other computer systems, shall be maintained by the Vendor for a period of three (3) years from the later of the date of final payment under the contract or completion of the contract, and by the subcontractor for a period of three (3) years from the later of final payment under the term or completion of the subcontract.  If Federal funds are used to pay contract costs, the Vendor and its subcontractors must retain their respective records for five (5) years.  Books and records required to be maintained under this section shall be available for review or audit by representatives of  the procuring Agency, the Auditor General, the Executive Inspector General, the Chief Procurement Officer, State of Illinois internal auditors or other governmental entities with monitoring authority,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the State for the recovery of any funds paid by the State under this contract or any subcontract for which adequate books and records are not available to support the purported disbursement. The Vendor or subcontractors shall not impose a charge for audit or examination of the Vendor’s or subcontractor’s books and records. 30 ILCS 500/20-65.</w:t>
      </w:r>
    </w:p>
    <w:p w14:paraId="43C646B8" w14:textId="51566743" w:rsidR="008D4FF4" w:rsidRPr="006364FB" w:rsidRDefault="008D4FF4" w:rsidP="003F6178">
      <w:pPr>
        <w:pStyle w:val="ListParagraph"/>
        <w:numPr>
          <w:ilvl w:val="1"/>
          <w:numId w:val="2"/>
        </w:numPr>
        <w:tabs>
          <w:tab w:val="left" w:pos="1530"/>
        </w:tabs>
        <w:spacing w:before="240" w:after="0"/>
        <w:ind w:left="1440" w:hanging="1080"/>
        <w:contextualSpacing w:val="0"/>
        <w:rPr>
          <w:rFonts w:ascii="Tahoma" w:hAnsi="Tahoma" w:cs="Tahoma"/>
        </w:rPr>
      </w:pPr>
      <w:r w:rsidRPr="006364FB">
        <w:rPr>
          <w:rFonts w:ascii="Tahoma" w:hAnsi="Tahoma" w:cs="Tahoma"/>
          <w:b/>
          <w:bCs/>
        </w:rPr>
        <w:t>TIME IS OF THE ESSENCE:</w:t>
      </w:r>
      <w:r w:rsidR="007877BB" w:rsidRPr="006364FB">
        <w:rPr>
          <w:rFonts w:ascii="Tahoma" w:hAnsi="Tahoma" w:cs="Tahoma"/>
          <w14:ligatures w14:val="none"/>
        </w:rPr>
        <w:t xml:space="preserve"> </w:t>
      </w:r>
      <w:r w:rsidR="007877BB" w:rsidRPr="006364FB">
        <w:rPr>
          <w:rFonts w:ascii="Tahoma" w:hAnsi="Tahoma" w:cs="Tahoma"/>
        </w:rPr>
        <w:t>Time is of the essence with respect to Vendor’s performance of this contract.  Vendor shall continue to perform its obligations while any dispute concerning this contract is being resolved unless otherwise directed by the State.</w:t>
      </w:r>
    </w:p>
    <w:p w14:paraId="014CEFF3" w14:textId="34B0B971" w:rsidR="008D4FF4" w:rsidRPr="006364FB" w:rsidRDefault="008D4FF4" w:rsidP="003F6178">
      <w:pPr>
        <w:pStyle w:val="ListParagraph"/>
        <w:numPr>
          <w:ilvl w:val="1"/>
          <w:numId w:val="2"/>
        </w:numPr>
        <w:spacing w:before="240" w:after="0"/>
        <w:ind w:left="1440" w:hanging="1080"/>
        <w:contextualSpacing w:val="0"/>
        <w:rPr>
          <w:rFonts w:ascii="Tahoma" w:hAnsi="Tahoma" w:cs="Tahoma"/>
        </w:rPr>
      </w:pPr>
      <w:r w:rsidRPr="006364FB">
        <w:rPr>
          <w:rFonts w:ascii="Tahoma" w:hAnsi="Tahoma" w:cs="Tahoma"/>
          <w:b/>
          <w:bCs/>
        </w:rPr>
        <w:t>NO WAIVER OF RIGHTS:</w:t>
      </w:r>
      <w:r w:rsidR="007877BB" w:rsidRPr="006364FB">
        <w:rPr>
          <w:rFonts w:ascii="Tahoma" w:hAnsi="Tahoma" w:cs="Tahoma"/>
          <w14:ligatures w14:val="none"/>
        </w:rPr>
        <w:t xml:space="preserve"> </w:t>
      </w:r>
      <w:r w:rsidR="007877BB" w:rsidRPr="006364FB">
        <w:rPr>
          <w:rFonts w:ascii="Tahoma" w:hAnsi="Tahoma" w:cs="Tahoma"/>
        </w:rPr>
        <w:t>Except as specifically waived in writing, failure by a Party to exercise or enforce a right does not waive that Party’s right to exercise or enforce that or other rights in the future.</w:t>
      </w:r>
    </w:p>
    <w:p w14:paraId="0861E74B" w14:textId="43D0813F" w:rsidR="008D4FF4" w:rsidRPr="006364FB" w:rsidRDefault="008D4FF4" w:rsidP="003F6178">
      <w:pPr>
        <w:pStyle w:val="ListParagraph"/>
        <w:numPr>
          <w:ilvl w:val="1"/>
          <w:numId w:val="2"/>
        </w:numPr>
        <w:spacing w:before="240" w:after="0"/>
        <w:ind w:left="1440" w:hanging="1080"/>
        <w:contextualSpacing w:val="0"/>
        <w:rPr>
          <w:rFonts w:ascii="Tahoma" w:hAnsi="Tahoma" w:cs="Tahoma"/>
        </w:rPr>
      </w:pPr>
      <w:r w:rsidRPr="006364FB">
        <w:rPr>
          <w:rFonts w:ascii="Tahoma" w:hAnsi="Tahoma" w:cs="Tahoma"/>
          <w:b/>
          <w:bCs/>
        </w:rPr>
        <w:t>FORCE MAJEURE:</w:t>
      </w:r>
      <w:r w:rsidR="007877BB" w:rsidRPr="006364FB">
        <w:rPr>
          <w:rFonts w:ascii="Tahoma" w:hAnsi="Tahoma" w:cs="Tahoma"/>
          <w14:ligatures w14:val="none"/>
        </w:rPr>
        <w:t xml:space="preserve"> </w:t>
      </w:r>
      <w:r w:rsidR="007877BB" w:rsidRPr="006364FB">
        <w:rPr>
          <w:rFonts w:ascii="Tahoma" w:hAnsi="Tahoma" w:cs="Tahoma"/>
        </w:rPr>
        <w:t>Failure by either Party to perform its duties and obligations will be excused by unforeseeable circumstances beyond its reasonable control and not due to its negligence, including acts of nature, acts of terrorism, riots, labor disputes, fire, flood, explosion, and governmental prohibition.  The non-declaring Party may cancel this contract without penalty if performance does not resume within thirty (30) days of the declaration.</w:t>
      </w:r>
    </w:p>
    <w:p w14:paraId="0D497F2B" w14:textId="3AE80D47" w:rsidR="008D4FF4" w:rsidRPr="006364FB" w:rsidRDefault="008D4FF4" w:rsidP="003F6178">
      <w:pPr>
        <w:pStyle w:val="ListParagraph"/>
        <w:numPr>
          <w:ilvl w:val="1"/>
          <w:numId w:val="2"/>
        </w:numPr>
        <w:spacing w:before="240" w:after="0"/>
        <w:ind w:left="1440" w:hanging="1080"/>
        <w:contextualSpacing w:val="0"/>
        <w:rPr>
          <w:rFonts w:ascii="Tahoma" w:hAnsi="Tahoma" w:cs="Tahoma"/>
        </w:rPr>
      </w:pPr>
      <w:r w:rsidRPr="006364FB">
        <w:rPr>
          <w:rFonts w:ascii="Tahoma" w:hAnsi="Tahoma" w:cs="Tahoma"/>
          <w:b/>
          <w:bCs/>
        </w:rPr>
        <w:lastRenderedPageBreak/>
        <w:t>CONFIDENTIAL INFORMATION:</w:t>
      </w:r>
      <w:r w:rsidR="007877BB" w:rsidRPr="006364FB">
        <w:rPr>
          <w:rFonts w:ascii="Tahoma" w:hAnsi="Tahoma" w:cs="Tahoma"/>
          <w14:ligatures w14:val="none"/>
        </w:rPr>
        <w:t xml:space="preserve"> </w:t>
      </w:r>
      <w:r w:rsidR="007877BB" w:rsidRPr="006364FB">
        <w:rPr>
          <w:rFonts w:ascii="Tahoma" w:hAnsi="Tahoma" w:cs="Tahoma"/>
        </w:rPr>
        <w:t>Each Party to this contract, including its agents and subcontractors, may have or gain access to confidential data or information owned or maintained by the other Party in the course of carrying out its responsibilities under this contract.  Vendor shall presume all information received from the State or to which it gains access pursuant to this contract is confidential.  Vendor information, unless clearly marked as confidential and exempt from disclosure under the Illinois Freedom of Information Act, shall be considered public.  No confidential data collected, maintained, or used in the course of performance of this contract shall be disseminated except as authorized by law and with the written consent of the disclosing Party, either during the period of this contract or thereafter.  The receiving Party must return any and all data collected, maintained, created or used in the course of the performance of this contract, in whatever form it is maintained, promptly at the end of this contract, or earlier at the request of the disclosing Party, or notify the disclosing Party in writing of its destruction.  The foregoing obligations shall not apply to confidential data or information lawfully in the receiving Party’s possession prior to its acquisition from the disclosing Party; received in good faith from a third Party not subject to any confidentiality obligation to the disclosing Party; now is or later becomes publicly known through no breach of confidentiality obligation by the receiving Party; or that is independently developed by the receiving Party without the use or benefit of the disclosing Party’s confidential information.</w:t>
      </w:r>
    </w:p>
    <w:p w14:paraId="52DB84D0" w14:textId="1E327628" w:rsidR="008D4FF4" w:rsidRPr="006364FB" w:rsidRDefault="008D4FF4" w:rsidP="003F6178">
      <w:pPr>
        <w:pStyle w:val="ListParagraph"/>
        <w:numPr>
          <w:ilvl w:val="1"/>
          <w:numId w:val="2"/>
        </w:numPr>
        <w:spacing w:before="240" w:after="0"/>
        <w:ind w:left="1440" w:hanging="1080"/>
        <w:contextualSpacing w:val="0"/>
        <w:rPr>
          <w:rFonts w:ascii="Tahoma" w:hAnsi="Tahoma" w:cs="Tahoma"/>
        </w:rPr>
      </w:pPr>
      <w:r w:rsidRPr="006364FB">
        <w:rPr>
          <w:rFonts w:ascii="Tahoma" w:hAnsi="Tahoma" w:cs="Tahoma"/>
          <w:b/>
          <w:bCs/>
        </w:rPr>
        <w:t>USE AND OWNERSHIP:</w:t>
      </w:r>
      <w:r w:rsidR="007877BB" w:rsidRPr="006364FB">
        <w:rPr>
          <w:rFonts w:ascii="Tahoma" w:hAnsi="Tahoma" w:cs="Tahoma"/>
          <w14:ligatures w14:val="none"/>
        </w:rPr>
        <w:t xml:space="preserve"> </w:t>
      </w:r>
      <w:r w:rsidR="007877BB" w:rsidRPr="006364FB">
        <w:rPr>
          <w:rFonts w:ascii="Tahoma" w:hAnsi="Tahoma" w:cs="Tahoma"/>
        </w:rPr>
        <w:t>All work performed or supplies created by Vendor under this contract, whether written documents or data, goods or deliverables of any kind, shall be deemed work for hire under copyright law and all intellectual property and other laws, and the State of Illinois is granted sole and exclusive ownership to all such work, unless otherwise agreed in writing.  Vendor hereby assigns to the State all right, title, and interest in and to such work including any related intellectual property rights, and/or waives any and all claims that Vendor may have to such work including any so-called "moral rights" in connection with the work.  Vendor acknowledges the State may use the work product for any purpose.  Confidential data or information contained in such work shall be subject to the confidentiality provisions of this contract.</w:t>
      </w:r>
    </w:p>
    <w:p w14:paraId="59888FA7" w14:textId="75A3820C" w:rsidR="008D4FF4" w:rsidRPr="006364FB" w:rsidRDefault="008D4FF4" w:rsidP="003F6178">
      <w:pPr>
        <w:pStyle w:val="ListParagraph"/>
        <w:numPr>
          <w:ilvl w:val="1"/>
          <w:numId w:val="2"/>
        </w:numPr>
        <w:tabs>
          <w:tab w:val="left" w:pos="810"/>
        </w:tabs>
        <w:spacing w:before="240" w:after="0"/>
        <w:ind w:left="1440" w:hanging="1080"/>
        <w:contextualSpacing w:val="0"/>
        <w:rPr>
          <w:rFonts w:ascii="Tahoma" w:hAnsi="Tahoma" w:cs="Tahoma"/>
        </w:rPr>
      </w:pPr>
      <w:r w:rsidRPr="006364FB">
        <w:rPr>
          <w:rFonts w:ascii="Tahoma" w:hAnsi="Tahoma" w:cs="Tahoma"/>
          <w:b/>
          <w:bCs/>
        </w:rPr>
        <w:t>INDEMNIFICATION AND LIABILITY:</w:t>
      </w:r>
      <w:r w:rsidR="007877BB" w:rsidRPr="006364FB">
        <w:rPr>
          <w:rFonts w:ascii="Tahoma" w:hAnsi="Tahoma" w:cs="Tahoma"/>
          <w14:ligatures w14:val="none"/>
        </w:rPr>
        <w:t xml:space="preserve"> </w:t>
      </w:r>
      <w:r w:rsidR="007877BB" w:rsidRPr="006364FB">
        <w:rPr>
          <w:rFonts w:ascii="Tahoma" w:hAnsi="Tahoma" w:cs="Tahoma"/>
        </w:rPr>
        <w:t xml:space="preserve">The Vendor shall indemnify and hold harmless the State of Illinois,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real or personal property, or any other damage or loss claimed to result in whole or in part from Vendor’s negligent performance; (c) any act, activity or omission of Vendor or any of its employees, representatives, subcontractors or </w:t>
      </w:r>
      <w:r w:rsidR="007877BB" w:rsidRPr="006364FB">
        <w:rPr>
          <w:rFonts w:ascii="Tahoma" w:hAnsi="Tahoma" w:cs="Tahoma"/>
        </w:rPr>
        <w:lastRenderedPageBreak/>
        <w:t>agents; or (d) any actual or alleged claim that the services or goods provided under this contract infringe, misappropriate, or otherwise violate any intellectual property (patent, copyright, trade secret, or trademark) rights of a third party.  In accordance with Article VIII, Section 1(a),(b) of the Constitution of the State of Illinois and 1973 Illinois Attorney General Opinion 78, the State may not indemnify private parties absent express statutory authority permitting the indemnification.  Neither Party shall be liable for incidental, special, consequential, or punitive damages.</w:t>
      </w:r>
    </w:p>
    <w:p w14:paraId="61C94C05" w14:textId="7F47BF75" w:rsidR="008D4FF4" w:rsidRPr="006364FB" w:rsidRDefault="008D4FF4" w:rsidP="003F6178">
      <w:pPr>
        <w:pStyle w:val="ListParagraph"/>
        <w:numPr>
          <w:ilvl w:val="1"/>
          <w:numId w:val="2"/>
        </w:numPr>
        <w:spacing w:before="240" w:after="0"/>
        <w:ind w:left="1440" w:hanging="1080"/>
        <w:contextualSpacing w:val="0"/>
        <w:rPr>
          <w:rFonts w:ascii="Tahoma" w:hAnsi="Tahoma" w:cs="Tahoma"/>
        </w:rPr>
      </w:pPr>
      <w:r w:rsidRPr="006364FB">
        <w:rPr>
          <w:rFonts w:ascii="Tahoma" w:hAnsi="Tahoma" w:cs="Tahoma"/>
          <w:b/>
          <w:bCs/>
        </w:rPr>
        <w:t>INSURANCE:</w:t>
      </w:r>
      <w:r w:rsidR="007877BB" w:rsidRPr="006364FB">
        <w:rPr>
          <w:rFonts w:ascii="Tahoma" w:hAnsi="Tahoma" w:cs="Tahoma"/>
          <w14:ligatures w14:val="none"/>
        </w:rPr>
        <w:t xml:space="preserve"> </w:t>
      </w:r>
      <w:r w:rsidR="007877BB" w:rsidRPr="006364FB">
        <w:rPr>
          <w:rFonts w:ascii="Tahoma" w:hAnsi="Tahoma" w:cs="Tahoma"/>
        </w:rPr>
        <w:t>Vendor shall, at all times during the term of this contract and any renewals or extensions, maintain and provide a Certificate of Insurance naming the State as an additionally insured for all required bonds and insurance.  Certificates may not be modified or canceled until at least thirty (30) days’ notice has been provided to the State.  Vendor shall provide: (a) General Commercial Liability insurance in the amount of $1,000,000 per occurrence (Combined Single Limit Bodily Injury and Property Damage) and $2,000,000 Annual Aggregate; (b) Auto Liability, including Hired Auto and Non-owned Auto (Combined Single Limit Bodily Injury and Property Damage), in amount of $1,000,000 per occurrence; and (c) Worker’s Compensation Insurance in the amount required by law.  Insurance shall not limit Vendor’s obligation to indemnify, defend, or settle any claims.</w:t>
      </w:r>
    </w:p>
    <w:p w14:paraId="7234E239" w14:textId="5968484D" w:rsidR="008D4FF4" w:rsidRPr="006364FB" w:rsidRDefault="008D4FF4" w:rsidP="003F6178">
      <w:pPr>
        <w:pStyle w:val="ListParagraph"/>
        <w:numPr>
          <w:ilvl w:val="1"/>
          <w:numId w:val="2"/>
        </w:numPr>
        <w:spacing w:before="240" w:after="0"/>
        <w:ind w:left="1440" w:hanging="1080"/>
        <w:contextualSpacing w:val="0"/>
        <w:rPr>
          <w:rFonts w:ascii="Tahoma" w:hAnsi="Tahoma" w:cs="Tahoma"/>
        </w:rPr>
      </w:pPr>
      <w:r w:rsidRPr="006364FB">
        <w:rPr>
          <w:rFonts w:ascii="Tahoma" w:hAnsi="Tahoma" w:cs="Tahoma"/>
          <w:b/>
          <w:bCs/>
        </w:rPr>
        <w:t>INDEPENDENT CONTRACTOR:</w:t>
      </w:r>
      <w:r w:rsidR="007877BB" w:rsidRPr="006364FB">
        <w:rPr>
          <w:rFonts w:ascii="Tahoma" w:hAnsi="Tahoma" w:cs="Tahoma"/>
          <w14:ligatures w14:val="none"/>
        </w:rPr>
        <w:t xml:space="preserve"> </w:t>
      </w:r>
      <w:r w:rsidR="007877BB" w:rsidRPr="006364FB">
        <w:rPr>
          <w:rFonts w:ascii="Tahoma" w:hAnsi="Tahoma" w:cs="Tahoma"/>
        </w:rPr>
        <w:t xml:space="preserve">Vendor shall act as an independent contractor and not an agent or employee of, or joint </w:t>
      </w:r>
      <w:proofErr w:type="spellStart"/>
      <w:r w:rsidR="007877BB" w:rsidRPr="006364FB">
        <w:rPr>
          <w:rFonts w:ascii="Tahoma" w:hAnsi="Tahoma" w:cs="Tahoma"/>
        </w:rPr>
        <w:t>venturer</w:t>
      </w:r>
      <w:proofErr w:type="spellEnd"/>
      <w:r w:rsidR="007877BB" w:rsidRPr="006364FB">
        <w:rPr>
          <w:rFonts w:ascii="Tahoma" w:hAnsi="Tahoma" w:cs="Tahoma"/>
        </w:rPr>
        <w:t xml:space="preserve"> with the State.  All payments by the State shall be made on that basis.</w:t>
      </w:r>
    </w:p>
    <w:p w14:paraId="71D343AE" w14:textId="794D9CD7" w:rsidR="008D4FF4" w:rsidRPr="006364FB" w:rsidRDefault="008D4FF4" w:rsidP="00193D42">
      <w:pPr>
        <w:pStyle w:val="ListParagraph"/>
        <w:numPr>
          <w:ilvl w:val="1"/>
          <w:numId w:val="2"/>
        </w:numPr>
        <w:spacing w:before="240" w:after="0"/>
        <w:ind w:left="1440" w:hanging="1080"/>
        <w:contextualSpacing w:val="0"/>
        <w:rPr>
          <w:rFonts w:ascii="Tahoma" w:hAnsi="Tahoma" w:cs="Tahoma"/>
        </w:rPr>
      </w:pPr>
      <w:r w:rsidRPr="006364FB">
        <w:rPr>
          <w:rFonts w:ascii="Tahoma" w:hAnsi="Tahoma" w:cs="Tahoma"/>
          <w:b/>
          <w:bCs/>
        </w:rPr>
        <w:t>SOLICITATION AND EMPLOYMENT:</w:t>
      </w:r>
      <w:r w:rsidR="007877BB" w:rsidRPr="006364FB">
        <w:rPr>
          <w:rFonts w:ascii="Tahoma" w:hAnsi="Tahoma" w:cs="Tahoma"/>
          <w14:ligatures w14:val="none"/>
        </w:rPr>
        <w:t xml:space="preserve"> </w:t>
      </w:r>
      <w:r w:rsidR="007877BB" w:rsidRPr="006364FB">
        <w:rPr>
          <w:rFonts w:ascii="Tahoma" w:hAnsi="Tahoma" w:cs="Tahoma"/>
        </w:rPr>
        <w:t>Vendor shall not employ any person employed by the State during the term of this contract to perform any work under this contract.  Vendor shall give notice immediately to the Agency’s director if Vendor solicits or intends to solicit State employees to perform any work under this contract.</w:t>
      </w:r>
    </w:p>
    <w:p w14:paraId="5FFAF079" w14:textId="77777777" w:rsidR="007877BB" w:rsidRPr="006364FB" w:rsidRDefault="008D4FF4" w:rsidP="00193D42">
      <w:pPr>
        <w:pStyle w:val="ListParagraph"/>
        <w:numPr>
          <w:ilvl w:val="1"/>
          <w:numId w:val="2"/>
        </w:numPr>
        <w:spacing w:before="240" w:after="0"/>
        <w:ind w:left="1440" w:hanging="1080"/>
        <w:contextualSpacing w:val="0"/>
        <w:rPr>
          <w:rFonts w:ascii="Tahoma" w:hAnsi="Tahoma" w:cs="Tahoma"/>
        </w:rPr>
      </w:pPr>
      <w:r w:rsidRPr="006364FB">
        <w:rPr>
          <w:rFonts w:ascii="Tahoma" w:hAnsi="Tahoma" w:cs="Tahoma"/>
          <w:b/>
          <w:bCs/>
        </w:rPr>
        <w:t>COMPLIANCE WITH THE LAW:</w:t>
      </w:r>
      <w:r w:rsidR="007877BB" w:rsidRPr="006364FB">
        <w:rPr>
          <w:rFonts w:ascii="Tahoma" w:hAnsi="Tahoma" w:cs="Tahoma"/>
          <w14:ligatures w14:val="none"/>
        </w:rPr>
        <w:t xml:space="preserve"> </w:t>
      </w:r>
      <w:r w:rsidR="007877BB" w:rsidRPr="006364FB">
        <w:rPr>
          <w:rFonts w:ascii="Tahoma" w:hAnsi="Tahoma" w:cs="Tahoma"/>
        </w:rPr>
        <w:t>The Vendor, its employees, agents, and subcontractors shall comply with all applicable Federal, State, and local laws, rules, ordinances, regulations, orders, Federal circulars and all license and permit requirements in the performance of this contract.  Vendor shall be in compliance with applicable tax requirements and shall be current in payment of such taxes.  Vendor shall obtain at its own expense, all licenses and permissions necessary for the performance of this contract.</w:t>
      </w:r>
    </w:p>
    <w:p w14:paraId="7594154A" w14:textId="60593430" w:rsidR="008D4FF4" w:rsidRPr="006364FB" w:rsidRDefault="008D4FF4" w:rsidP="00193D42">
      <w:pPr>
        <w:pStyle w:val="ListParagraph"/>
        <w:numPr>
          <w:ilvl w:val="1"/>
          <w:numId w:val="2"/>
        </w:numPr>
        <w:spacing w:before="240" w:after="0"/>
        <w:ind w:left="1440" w:hanging="1080"/>
        <w:contextualSpacing w:val="0"/>
        <w:rPr>
          <w:rFonts w:ascii="Tahoma" w:hAnsi="Tahoma" w:cs="Tahoma"/>
        </w:rPr>
      </w:pPr>
      <w:r w:rsidRPr="006364FB">
        <w:rPr>
          <w:rFonts w:ascii="Tahoma" w:hAnsi="Tahoma" w:cs="Tahoma"/>
          <w:b/>
          <w:bCs/>
        </w:rPr>
        <w:t>BACKGROUND CHECK:</w:t>
      </w:r>
      <w:r w:rsidR="002A5166" w:rsidRPr="006364FB">
        <w:rPr>
          <w:rFonts w:ascii="Tahoma" w:hAnsi="Tahoma" w:cs="Tahoma"/>
          <w14:ligatures w14:val="none"/>
        </w:rPr>
        <w:t xml:space="preserve"> </w:t>
      </w:r>
      <w:r w:rsidR="002A5166" w:rsidRPr="006364FB">
        <w:rPr>
          <w:rFonts w:ascii="Tahoma" w:hAnsi="Tahoma" w:cs="Tahoma"/>
        </w:rPr>
        <w:t>Whenever the State deems it reasonably necessary for security reasons, the State may conduct, at its expense, criminal and driver history background checks of Vendor’s and subcontractor’s officers, employees or agents.  Vendor or subcontractor shall immediately reassign any individual who, in the opinion of the State, does not pass the background check.</w:t>
      </w:r>
    </w:p>
    <w:p w14:paraId="648D46FA" w14:textId="7842D30A" w:rsidR="002A5166" w:rsidRPr="006364FB" w:rsidRDefault="008D4FF4" w:rsidP="00193D42">
      <w:pPr>
        <w:pStyle w:val="ListParagraph"/>
        <w:numPr>
          <w:ilvl w:val="1"/>
          <w:numId w:val="2"/>
        </w:numPr>
        <w:spacing w:before="240" w:after="240"/>
        <w:ind w:left="1440" w:hanging="1080"/>
        <w:contextualSpacing w:val="0"/>
        <w:rPr>
          <w:rFonts w:ascii="Tahoma" w:hAnsi="Tahoma" w:cs="Tahoma"/>
          <w:b/>
          <w:bCs/>
        </w:rPr>
      </w:pPr>
      <w:r w:rsidRPr="006364FB">
        <w:rPr>
          <w:rFonts w:ascii="Tahoma" w:hAnsi="Tahoma" w:cs="Tahoma"/>
          <w:b/>
          <w:bCs/>
        </w:rPr>
        <w:lastRenderedPageBreak/>
        <w:t>APPLICABLE LAW:</w:t>
      </w:r>
    </w:p>
    <w:p w14:paraId="54653225" w14:textId="1878BF77" w:rsidR="008D4FF4" w:rsidRPr="006364FB" w:rsidRDefault="008D4FF4" w:rsidP="00193D42">
      <w:pPr>
        <w:pStyle w:val="ListParagraph"/>
        <w:numPr>
          <w:ilvl w:val="2"/>
          <w:numId w:val="2"/>
        </w:numPr>
        <w:ind w:left="2520" w:hanging="1080"/>
        <w:contextualSpacing w:val="0"/>
        <w:rPr>
          <w:rFonts w:ascii="Tahoma" w:hAnsi="Tahoma" w:cs="Tahoma"/>
        </w:rPr>
      </w:pPr>
      <w:r w:rsidRPr="006364FB">
        <w:rPr>
          <w:rFonts w:ascii="Tahoma" w:hAnsi="Tahoma" w:cs="Tahoma"/>
          <w:b/>
          <w:bCs/>
        </w:rPr>
        <w:t>PREVAILING LAW:</w:t>
      </w:r>
      <w:r w:rsidR="002A5166" w:rsidRPr="006364FB">
        <w:rPr>
          <w:rFonts w:ascii="Tahoma" w:hAnsi="Tahoma" w:cs="Tahoma"/>
          <w14:ligatures w14:val="none"/>
        </w:rPr>
        <w:t xml:space="preserve"> </w:t>
      </w:r>
      <w:r w:rsidR="002A5166" w:rsidRPr="006364FB">
        <w:rPr>
          <w:rFonts w:ascii="Tahoma" w:hAnsi="Tahoma" w:cs="Tahoma"/>
        </w:rPr>
        <w:t>This contract shall be construed in accordance with and is subject to the laws and rules of the State of Illinois.</w:t>
      </w:r>
    </w:p>
    <w:p w14:paraId="314F9723" w14:textId="5CFE3569" w:rsidR="008D4FF4" w:rsidRPr="006364FB" w:rsidRDefault="008D4FF4" w:rsidP="00193D42">
      <w:pPr>
        <w:pStyle w:val="ListParagraph"/>
        <w:numPr>
          <w:ilvl w:val="2"/>
          <w:numId w:val="2"/>
        </w:numPr>
        <w:ind w:left="2520" w:hanging="1080"/>
        <w:contextualSpacing w:val="0"/>
        <w:rPr>
          <w:rFonts w:ascii="Tahoma" w:hAnsi="Tahoma" w:cs="Tahoma"/>
        </w:rPr>
      </w:pPr>
      <w:r w:rsidRPr="006364FB">
        <w:rPr>
          <w:rFonts w:ascii="Tahoma" w:hAnsi="Tahoma" w:cs="Tahoma"/>
          <w:b/>
          <w:bCs/>
        </w:rPr>
        <w:t>EQUAL OPPORTUNITY:</w:t>
      </w:r>
      <w:r w:rsidR="002A5166" w:rsidRPr="006364FB">
        <w:rPr>
          <w:rFonts w:ascii="Tahoma" w:hAnsi="Tahoma" w:cs="Tahoma"/>
          <w14:ligatures w14:val="none"/>
        </w:rPr>
        <w:t xml:space="preserve"> </w:t>
      </w:r>
      <w:r w:rsidR="002A5166" w:rsidRPr="006364FB">
        <w:rPr>
          <w:rFonts w:ascii="Tahoma" w:hAnsi="Tahoma" w:cs="Tahoma"/>
        </w:rPr>
        <w:t>The Department of Human Rights’ Equal Opportunity requirements are incorporated by reference.  44 Ill. Adm. Code 750.</w:t>
      </w:r>
    </w:p>
    <w:p w14:paraId="4FBB0FE0" w14:textId="328EFB81" w:rsidR="008D4FF4" w:rsidRPr="006364FB" w:rsidRDefault="008D4FF4" w:rsidP="00193D42">
      <w:pPr>
        <w:pStyle w:val="ListParagraph"/>
        <w:numPr>
          <w:ilvl w:val="2"/>
          <w:numId w:val="2"/>
        </w:numPr>
        <w:ind w:left="2520" w:hanging="1080"/>
        <w:contextualSpacing w:val="0"/>
        <w:rPr>
          <w:rFonts w:ascii="Tahoma" w:hAnsi="Tahoma" w:cs="Tahoma"/>
        </w:rPr>
      </w:pPr>
      <w:r w:rsidRPr="006364FB">
        <w:rPr>
          <w:rFonts w:ascii="Tahoma" w:hAnsi="Tahoma" w:cs="Tahoma"/>
          <w:b/>
          <w:bCs/>
        </w:rPr>
        <w:t>COURT OF CLAIMS; ARBITRATION; SOVEREI</w:t>
      </w:r>
      <w:r w:rsidR="008F0C34">
        <w:rPr>
          <w:rFonts w:ascii="Tahoma" w:hAnsi="Tahoma" w:cs="Tahoma"/>
          <w:b/>
          <w:bCs/>
        </w:rPr>
        <w:t>G</w:t>
      </w:r>
      <w:r w:rsidRPr="006364FB">
        <w:rPr>
          <w:rFonts w:ascii="Tahoma" w:hAnsi="Tahoma" w:cs="Tahoma"/>
          <w:b/>
          <w:bCs/>
        </w:rPr>
        <w:t>N IMMUNITY:</w:t>
      </w:r>
      <w:r w:rsidR="002A5166" w:rsidRPr="006364FB">
        <w:rPr>
          <w:rFonts w:ascii="Tahoma" w:hAnsi="Tahoma" w:cs="Tahoma"/>
          <w14:ligatures w14:val="none"/>
        </w:rPr>
        <w:t xml:space="preserve"> </w:t>
      </w:r>
      <w:r w:rsidR="002A5166" w:rsidRPr="006364FB">
        <w:rPr>
          <w:rFonts w:ascii="Tahoma" w:hAnsi="Tahoma" w:cs="Tahoma"/>
        </w:rPr>
        <w:t xml:space="preserve">Any claim against the State arising out of this contract must be filed exclusively with the Illinois Court of Claims.  705 ILCS 505.  The State shall not enter into binding arbitration to resolve any dispute arising out of this contract.  The State of Illinois does not waive sovereign immunity by entering into this contract.  </w:t>
      </w:r>
    </w:p>
    <w:p w14:paraId="6ADADA91" w14:textId="5DA1856F" w:rsidR="008D4FF4" w:rsidRPr="006364FB" w:rsidRDefault="008D4FF4" w:rsidP="00193D42">
      <w:pPr>
        <w:pStyle w:val="ListParagraph"/>
        <w:numPr>
          <w:ilvl w:val="2"/>
          <w:numId w:val="2"/>
        </w:numPr>
        <w:ind w:left="2520" w:hanging="1080"/>
        <w:contextualSpacing w:val="0"/>
        <w:rPr>
          <w:rFonts w:ascii="Tahoma" w:hAnsi="Tahoma" w:cs="Tahoma"/>
        </w:rPr>
      </w:pPr>
      <w:r w:rsidRPr="006364FB">
        <w:rPr>
          <w:rFonts w:ascii="Tahoma" w:hAnsi="Tahoma" w:cs="Tahoma"/>
          <w:b/>
          <w:bCs/>
        </w:rPr>
        <w:t>OFFICIAL TEXT</w:t>
      </w:r>
      <w:r w:rsidR="002A5166" w:rsidRPr="006364FB">
        <w:rPr>
          <w:rFonts w:ascii="Tahoma" w:hAnsi="Tahoma" w:cs="Tahoma"/>
          <w:b/>
          <w:bCs/>
        </w:rPr>
        <w:t>:</w:t>
      </w:r>
      <w:r w:rsidR="002A5166" w:rsidRPr="006364FB">
        <w:rPr>
          <w:rFonts w:ascii="Tahoma" w:hAnsi="Tahoma" w:cs="Tahoma"/>
        </w:rPr>
        <w:t xml:space="preserve"> The official text of the statutes cited herein is incorporated by reference.  An unofficial version can be viewed at (</w:t>
      </w:r>
      <w:hyperlink r:id="rId10" w:history="1">
        <w:r w:rsidR="002A5166" w:rsidRPr="006364FB">
          <w:rPr>
            <w:rStyle w:val="Hyperlink"/>
            <w:rFonts w:ascii="Tahoma" w:hAnsi="Tahoma" w:cs="Tahoma"/>
            <w:i/>
          </w:rPr>
          <w:t>www.ilga.gov/legislation/ilcs/ilcs.asp</w:t>
        </w:r>
      </w:hyperlink>
      <w:r w:rsidR="002A5166" w:rsidRPr="006364FB">
        <w:rPr>
          <w:rFonts w:ascii="Tahoma" w:hAnsi="Tahoma" w:cs="Tahoma"/>
        </w:rPr>
        <w:t>).</w:t>
      </w:r>
    </w:p>
    <w:p w14:paraId="10EDE55C" w14:textId="393D710F" w:rsidR="008D4FF4" w:rsidRPr="006364FB" w:rsidRDefault="008D4FF4" w:rsidP="00193D42">
      <w:pPr>
        <w:pStyle w:val="ListParagraph"/>
        <w:numPr>
          <w:ilvl w:val="1"/>
          <w:numId w:val="2"/>
        </w:numPr>
        <w:ind w:left="1440" w:hanging="1080"/>
        <w:contextualSpacing w:val="0"/>
        <w:rPr>
          <w:rFonts w:ascii="Tahoma" w:hAnsi="Tahoma" w:cs="Tahoma"/>
        </w:rPr>
      </w:pPr>
      <w:r w:rsidRPr="006364FB">
        <w:rPr>
          <w:rFonts w:ascii="Tahoma" w:hAnsi="Tahoma" w:cs="Tahoma"/>
          <w:b/>
          <w:bCs/>
        </w:rPr>
        <w:t>ANTI-TRUST ASSIGNMENT:</w:t>
      </w:r>
      <w:r w:rsidR="002A5166" w:rsidRPr="006364FB">
        <w:rPr>
          <w:rFonts w:ascii="Tahoma" w:hAnsi="Tahoma" w:cs="Tahoma"/>
          <w14:ligatures w14:val="none"/>
        </w:rPr>
        <w:t xml:space="preserve"> </w:t>
      </w:r>
      <w:r w:rsidR="002A5166" w:rsidRPr="006364FB">
        <w:rPr>
          <w:rFonts w:ascii="Tahoma" w:hAnsi="Tahoma" w:cs="Tahoma"/>
        </w:rPr>
        <w:t>If Vendor does not pursue any claim or cause of action it has arising under Federal or State antitrust laws relating to the subject matter of this contract, then upon request of the Illinois Attorney General, Vendor shall assign to the State all of Vendor’s rights, title and interest to the claim or cause of action.</w:t>
      </w:r>
    </w:p>
    <w:p w14:paraId="79A9E694" w14:textId="6C533C59" w:rsidR="008D4FF4" w:rsidRPr="006364FB" w:rsidRDefault="00DF3B10" w:rsidP="00193D42">
      <w:pPr>
        <w:pStyle w:val="ListParagraph"/>
        <w:numPr>
          <w:ilvl w:val="1"/>
          <w:numId w:val="2"/>
        </w:numPr>
        <w:ind w:left="1440" w:hanging="1080"/>
        <w:contextualSpacing w:val="0"/>
        <w:rPr>
          <w:rFonts w:ascii="Tahoma" w:hAnsi="Tahoma" w:cs="Tahoma"/>
        </w:rPr>
      </w:pPr>
      <w:r w:rsidRPr="006364FB">
        <w:rPr>
          <w:rFonts w:ascii="Tahoma" w:hAnsi="Tahoma" w:cs="Tahoma"/>
          <w:b/>
          <w:bCs/>
        </w:rPr>
        <w:t>CONTRACTUAL AUTHORITY:</w:t>
      </w:r>
      <w:r w:rsidR="002A5166" w:rsidRPr="006364FB">
        <w:rPr>
          <w:rFonts w:ascii="Tahoma" w:hAnsi="Tahoma" w:cs="Tahoma"/>
          <w14:ligatures w14:val="none"/>
        </w:rPr>
        <w:t xml:space="preserve"> </w:t>
      </w:r>
      <w:r w:rsidR="002A5166" w:rsidRPr="006364FB">
        <w:rPr>
          <w:rFonts w:ascii="Tahoma" w:hAnsi="Tahoma" w:cs="Tahoma"/>
        </w:rPr>
        <w:t>The Agency that signs this contract on behalf of the State of Illinois shall be the only State entity responsible for performance and payment under this contract.  When the Chief Procurement Officer or authorized designee or State Purchasing Officer signs in addition to an Agency, he/she does so as approving officer and shall have no liability to Vendor.  When the Chief Procurement Officer or authorized designee or State Purchasing Officer signs a master contract on behalf of State agencies, only the Agency that places an order or orders with the Vendor shall have any liability to the Vendor for that order or orders.</w:t>
      </w:r>
    </w:p>
    <w:p w14:paraId="4302FB53" w14:textId="2869EB4D" w:rsidR="00DF3B10" w:rsidRPr="006364FB" w:rsidRDefault="00DF3B10" w:rsidP="003F6178">
      <w:pPr>
        <w:pStyle w:val="ListParagraph"/>
        <w:numPr>
          <w:ilvl w:val="1"/>
          <w:numId w:val="2"/>
        </w:numPr>
        <w:ind w:left="1440" w:hanging="1350"/>
        <w:contextualSpacing w:val="0"/>
        <w:rPr>
          <w:rFonts w:ascii="Tahoma" w:hAnsi="Tahoma" w:cs="Tahoma"/>
        </w:rPr>
      </w:pPr>
      <w:r w:rsidRPr="006364FB">
        <w:rPr>
          <w:rFonts w:ascii="Tahoma" w:hAnsi="Tahoma" w:cs="Tahoma"/>
          <w:b/>
          <w:bCs/>
        </w:rPr>
        <w:t>EXPATRIATED ENTITIES:</w:t>
      </w:r>
      <w:r w:rsidR="002A5166" w:rsidRPr="006364FB">
        <w:rPr>
          <w:rFonts w:ascii="Tahoma" w:hAnsi="Tahoma" w:cs="Tahoma"/>
          <w14:ligatures w14:val="none"/>
        </w:rPr>
        <w:t xml:space="preserve"> </w:t>
      </w:r>
      <w:r w:rsidR="002A5166" w:rsidRPr="006364FB">
        <w:rPr>
          <w:rFonts w:ascii="Tahoma" w:hAnsi="Tahoma" w:cs="Tahoma"/>
        </w:rPr>
        <w:t>Except in limited circumstances, no business or member of a unitary business group, as defined in the Illinois Income Tax Act, shall submit a bid for or enter into a contract with a State agency if that business or any member of the unitary business group is an expatriated entity.</w:t>
      </w:r>
    </w:p>
    <w:p w14:paraId="57A01ABF" w14:textId="0DAC8F2A" w:rsidR="00DF3B10" w:rsidRPr="006364FB" w:rsidRDefault="00DF3B10" w:rsidP="003F6178">
      <w:pPr>
        <w:pStyle w:val="ListParagraph"/>
        <w:numPr>
          <w:ilvl w:val="1"/>
          <w:numId w:val="2"/>
        </w:numPr>
        <w:ind w:left="1440" w:hanging="1350"/>
        <w:contextualSpacing w:val="0"/>
        <w:rPr>
          <w:rFonts w:ascii="Tahoma" w:hAnsi="Tahoma" w:cs="Tahoma"/>
        </w:rPr>
      </w:pPr>
      <w:r w:rsidRPr="006364FB">
        <w:rPr>
          <w:rFonts w:ascii="Tahoma" w:hAnsi="Tahoma" w:cs="Tahoma"/>
          <w:b/>
          <w:bCs/>
        </w:rPr>
        <w:t>NOTICES:</w:t>
      </w:r>
      <w:r w:rsidR="002A5166" w:rsidRPr="006364FB">
        <w:rPr>
          <w:rFonts w:ascii="Tahoma" w:hAnsi="Tahoma" w:cs="Tahoma"/>
          <w14:ligatures w14:val="none"/>
        </w:rPr>
        <w:t xml:space="preserve"> </w:t>
      </w:r>
      <w:r w:rsidR="002A5166" w:rsidRPr="006364FB">
        <w:rPr>
          <w:rFonts w:ascii="Tahoma" w:hAnsi="Tahoma" w:cs="Tahoma"/>
        </w:rPr>
        <w:t xml:space="preserve">Notices and other communications provided for herein shall be given in writing via electronic mail whenever possible.  If transmission via electronic mail is not possible, then notices and other communications shall be given in writing via registered or certified mail with return receipt requested, via receipted hand delivery, via courier (UPS, Federal Express or other similar and reliable carrier), or via facsimile showing the date and time of successful receipt.  Notices shall be sent to the individuals who signed this contract using the contact </w:t>
      </w:r>
      <w:r w:rsidR="002A5166" w:rsidRPr="006364FB">
        <w:rPr>
          <w:rFonts w:ascii="Tahoma" w:hAnsi="Tahoma" w:cs="Tahoma"/>
        </w:rPr>
        <w:lastRenderedPageBreak/>
        <w:t>information following the signatures.  Each such notice shall be deemed to have been provided at the time it is actually received.  By giving notice, either Party may change its contact information.</w:t>
      </w:r>
    </w:p>
    <w:p w14:paraId="5862CDF8" w14:textId="1676235F" w:rsidR="00DF3B10" w:rsidRPr="006364FB" w:rsidRDefault="00DF3B10" w:rsidP="003F6178">
      <w:pPr>
        <w:pStyle w:val="ListParagraph"/>
        <w:numPr>
          <w:ilvl w:val="1"/>
          <w:numId w:val="2"/>
        </w:numPr>
        <w:ind w:left="1440" w:hanging="1350"/>
        <w:contextualSpacing w:val="0"/>
        <w:rPr>
          <w:rFonts w:ascii="Tahoma" w:hAnsi="Tahoma" w:cs="Tahoma"/>
        </w:rPr>
      </w:pPr>
      <w:r w:rsidRPr="006364FB">
        <w:rPr>
          <w:rFonts w:ascii="Tahoma" w:hAnsi="Tahoma" w:cs="Tahoma"/>
          <w:b/>
          <w:bCs/>
        </w:rPr>
        <w:t>MODIFICATIONS AND SURVIVAL:</w:t>
      </w:r>
      <w:r w:rsidR="002A5166" w:rsidRPr="006364FB">
        <w:rPr>
          <w:rFonts w:ascii="Tahoma" w:hAnsi="Tahoma" w:cs="Tahoma"/>
          <w14:ligatures w14:val="none"/>
        </w:rPr>
        <w:t xml:space="preserve"> </w:t>
      </w:r>
      <w:r w:rsidR="002A5166" w:rsidRPr="006364FB">
        <w:rPr>
          <w:rFonts w:ascii="Tahoma" w:hAnsi="Tahoma" w:cs="Tahoma"/>
        </w:rPr>
        <w:t>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State’s and the Vendor’s terms, conditions and attachments, the State’s terms, conditions and attachments shall prevail.</w:t>
      </w:r>
    </w:p>
    <w:p w14:paraId="102E16FF" w14:textId="7C9EA58D" w:rsidR="00DF3B10" w:rsidRPr="006364FB" w:rsidRDefault="00DF3B10" w:rsidP="003F6178">
      <w:pPr>
        <w:pStyle w:val="ListParagraph"/>
        <w:numPr>
          <w:ilvl w:val="1"/>
          <w:numId w:val="2"/>
        </w:numPr>
        <w:ind w:left="1440" w:hanging="1350"/>
        <w:contextualSpacing w:val="0"/>
        <w:rPr>
          <w:rFonts w:ascii="Tahoma" w:hAnsi="Tahoma" w:cs="Tahoma"/>
        </w:rPr>
      </w:pPr>
      <w:r w:rsidRPr="006364FB">
        <w:rPr>
          <w:rFonts w:ascii="Tahoma" w:hAnsi="Tahoma" w:cs="Tahoma"/>
          <w:b/>
          <w:bCs/>
        </w:rPr>
        <w:t>PERFORMANCE RECORD/SUSPENSION:</w:t>
      </w:r>
      <w:r w:rsidR="002A5166" w:rsidRPr="006364FB">
        <w:rPr>
          <w:rFonts w:ascii="Tahoma" w:hAnsi="Tahoma" w:cs="Tahoma"/>
          <w14:ligatures w14:val="none"/>
        </w:rPr>
        <w:t xml:space="preserve"> </w:t>
      </w:r>
      <w:r w:rsidR="002A5166" w:rsidRPr="006364FB">
        <w:rPr>
          <w:rFonts w:ascii="Tahoma" w:hAnsi="Tahoma" w:cs="Tahoma"/>
        </w:rPr>
        <w:t>Upon request of the State, Vendor shall meet to discuss performance or provide contract performance updates to help ensure proper performance of this contract.  The State may consider Vendor’s performance under this contract and compliance with law and rule to determine whether to continue this contract, suspend Vendor from doing future business with the State for a specified period of time, or whether Vendor can be considered responsible on specific future contract opportunities.</w:t>
      </w:r>
    </w:p>
    <w:p w14:paraId="18B41B31" w14:textId="0D22E6CC" w:rsidR="00DF3B10" w:rsidRPr="006364FB" w:rsidRDefault="00DF3B10" w:rsidP="003F6178">
      <w:pPr>
        <w:pStyle w:val="ListParagraph"/>
        <w:numPr>
          <w:ilvl w:val="1"/>
          <w:numId w:val="2"/>
        </w:numPr>
        <w:ind w:left="1440" w:hanging="1350"/>
        <w:contextualSpacing w:val="0"/>
        <w:rPr>
          <w:rFonts w:ascii="Tahoma" w:hAnsi="Tahoma" w:cs="Tahoma"/>
        </w:rPr>
      </w:pPr>
      <w:r w:rsidRPr="006364FB">
        <w:rPr>
          <w:rFonts w:ascii="Tahoma" w:hAnsi="Tahoma" w:cs="Tahoma"/>
          <w:b/>
          <w:bCs/>
        </w:rPr>
        <w:t>FREEDOM OF INFO</w:t>
      </w:r>
      <w:r w:rsidR="00341514" w:rsidRPr="006364FB">
        <w:rPr>
          <w:rFonts w:ascii="Tahoma" w:hAnsi="Tahoma" w:cs="Tahoma"/>
          <w:b/>
          <w:bCs/>
        </w:rPr>
        <w:t>RM</w:t>
      </w:r>
      <w:r w:rsidRPr="006364FB">
        <w:rPr>
          <w:rFonts w:ascii="Tahoma" w:hAnsi="Tahoma" w:cs="Tahoma"/>
          <w:b/>
          <w:bCs/>
        </w:rPr>
        <w:t>ATION ACT:</w:t>
      </w:r>
      <w:r w:rsidR="002A5166" w:rsidRPr="006364FB">
        <w:rPr>
          <w:rFonts w:ascii="Tahoma" w:hAnsi="Tahoma" w:cs="Tahoma"/>
          <w14:ligatures w14:val="none"/>
        </w:rPr>
        <w:t xml:space="preserve"> </w:t>
      </w:r>
      <w:r w:rsidR="002A5166" w:rsidRPr="006364FB">
        <w:rPr>
          <w:rFonts w:ascii="Tahoma" w:hAnsi="Tahoma" w:cs="Tahoma"/>
        </w:rPr>
        <w:t>This contract and all related public records maintained by, provided to, or required to be provided to the State are subject to the Illinois Freedom of Information Act (FOIA) notwithstanding any provision to the contrary that may be found in this contract. 5 ILCS 140.</w:t>
      </w:r>
    </w:p>
    <w:p w14:paraId="233E2E7D" w14:textId="77271E43" w:rsidR="00DF3B10" w:rsidRPr="006364FB" w:rsidRDefault="00DF3B10" w:rsidP="003F6178">
      <w:pPr>
        <w:pStyle w:val="ListParagraph"/>
        <w:numPr>
          <w:ilvl w:val="1"/>
          <w:numId w:val="2"/>
        </w:numPr>
        <w:ind w:left="1440" w:hanging="1350"/>
        <w:contextualSpacing w:val="0"/>
        <w:rPr>
          <w:rFonts w:ascii="Tahoma" w:hAnsi="Tahoma" w:cs="Tahoma"/>
        </w:rPr>
      </w:pPr>
      <w:r w:rsidRPr="006364FB">
        <w:rPr>
          <w:rFonts w:ascii="Tahoma" w:hAnsi="Tahoma" w:cs="Tahoma"/>
          <w:b/>
          <w:bCs/>
        </w:rPr>
        <w:t>SCHEDULE OF WORK:</w:t>
      </w:r>
      <w:r w:rsidR="002A5166" w:rsidRPr="006364FB">
        <w:rPr>
          <w:rFonts w:ascii="Tahoma" w:hAnsi="Tahoma" w:cs="Tahoma"/>
          <w14:ligatures w14:val="none"/>
        </w:rPr>
        <w:t xml:space="preserve"> </w:t>
      </w:r>
      <w:r w:rsidR="002A5166" w:rsidRPr="006364FB">
        <w:rPr>
          <w:rFonts w:ascii="Tahoma" w:hAnsi="Tahoma" w:cs="Tahoma"/>
        </w:rPr>
        <w:t>Any work performed on State premises shall be performed during the hours designated by the State and performed in a manner that does not interfere with the State and its personnel.</w:t>
      </w:r>
    </w:p>
    <w:p w14:paraId="160041D8" w14:textId="1F890894" w:rsidR="00DF3B10" w:rsidRPr="006364FB" w:rsidRDefault="00DF3B10" w:rsidP="003F6178">
      <w:pPr>
        <w:pStyle w:val="ListParagraph"/>
        <w:numPr>
          <w:ilvl w:val="1"/>
          <w:numId w:val="2"/>
        </w:numPr>
        <w:ind w:left="1440" w:hanging="1350"/>
        <w:contextualSpacing w:val="0"/>
        <w:rPr>
          <w:rFonts w:ascii="Tahoma" w:hAnsi="Tahoma" w:cs="Tahoma"/>
          <w:b/>
          <w:bCs/>
        </w:rPr>
      </w:pPr>
      <w:r w:rsidRPr="006364FB">
        <w:rPr>
          <w:rFonts w:ascii="Tahoma" w:hAnsi="Tahoma" w:cs="Tahoma"/>
          <w:b/>
          <w:bCs/>
        </w:rPr>
        <w:t>WARRANTIES FOR SUPPLIES AND SERVICES:</w:t>
      </w:r>
    </w:p>
    <w:p w14:paraId="61FF1252" w14:textId="15EE56F3" w:rsidR="002A5166" w:rsidRPr="006364FB" w:rsidRDefault="002A5166" w:rsidP="00193D42">
      <w:pPr>
        <w:pStyle w:val="ListParagraph"/>
        <w:numPr>
          <w:ilvl w:val="2"/>
          <w:numId w:val="2"/>
        </w:numPr>
        <w:kinsoku w:val="0"/>
        <w:overflowPunct w:val="0"/>
        <w:autoSpaceDE w:val="0"/>
        <w:autoSpaceDN w:val="0"/>
        <w:spacing w:before="240" w:after="240" w:line="276" w:lineRule="auto"/>
        <w:ind w:left="2340" w:hanging="900"/>
        <w:jc w:val="both"/>
        <w:rPr>
          <w:rFonts w:ascii="Tahoma" w:hAnsi="Tahoma" w:cs="Tahoma"/>
        </w:rPr>
      </w:pPr>
      <w:r w:rsidRPr="006364FB">
        <w:rPr>
          <w:rFonts w:ascii="Tahoma" w:hAnsi="Tahoma" w:cs="Tahoma"/>
        </w:rPr>
        <w:t xml:space="preserve">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damages or expenses, including </w:t>
      </w:r>
      <w:r w:rsidRPr="006364FB">
        <w:rPr>
          <w:rFonts w:ascii="Tahoma" w:hAnsi="Tahoma" w:cs="Tahoma"/>
        </w:rPr>
        <w:lastRenderedPageBreak/>
        <w:t>without limitations, reasonable attorney’s fees and expenses, arising from failure of the supplies to meet such warranties.</w:t>
      </w:r>
    </w:p>
    <w:p w14:paraId="1D733259" w14:textId="77777777" w:rsidR="002A5166" w:rsidRPr="006364FB" w:rsidRDefault="002A5166" w:rsidP="00193D42">
      <w:pPr>
        <w:pStyle w:val="ListParagraph"/>
        <w:kinsoku w:val="0"/>
        <w:overflowPunct w:val="0"/>
        <w:autoSpaceDE w:val="0"/>
        <w:autoSpaceDN w:val="0"/>
        <w:spacing w:before="240" w:after="240" w:line="276" w:lineRule="auto"/>
        <w:ind w:left="2340" w:hanging="900"/>
        <w:jc w:val="both"/>
        <w:rPr>
          <w:rFonts w:ascii="Tahoma" w:hAnsi="Tahoma" w:cs="Tahoma"/>
        </w:rPr>
      </w:pPr>
    </w:p>
    <w:p w14:paraId="79272152" w14:textId="322CB1ED" w:rsidR="002A5166" w:rsidRPr="006364FB" w:rsidRDefault="002A5166" w:rsidP="00193D42">
      <w:pPr>
        <w:pStyle w:val="ListParagraph"/>
        <w:numPr>
          <w:ilvl w:val="2"/>
          <w:numId w:val="2"/>
        </w:numPr>
        <w:kinsoku w:val="0"/>
        <w:overflowPunct w:val="0"/>
        <w:autoSpaceDE w:val="0"/>
        <w:autoSpaceDN w:val="0"/>
        <w:spacing w:before="240" w:after="240" w:line="276" w:lineRule="auto"/>
        <w:ind w:left="2340" w:hanging="900"/>
        <w:jc w:val="both"/>
        <w:rPr>
          <w:rFonts w:ascii="Tahoma" w:hAnsi="Tahoma" w:cs="Tahoma"/>
        </w:rPr>
      </w:pPr>
      <w:r w:rsidRPr="006364FB">
        <w:rPr>
          <w:rFonts w:ascii="Tahoma" w:hAnsi="Tahoma" w:cs="Tahoma"/>
        </w:rPr>
        <w:t>Vendor shall ensure that all manufacturers’ warranties are transferred to the State and shall provide to the State copies of such warranties.  These warranties shall be in addition to all other warranties, express, implied or statutory, and shall survive the State’s payment, acceptance, inspection or failure to inspect the supplies.</w:t>
      </w:r>
    </w:p>
    <w:p w14:paraId="24DACE40" w14:textId="77777777" w:rsidR="002A5166" w:rsidRPr="006364FB" w:rsidRDefault="002A5166" w:rsidP="00193D42">
      <w:pPr>
        <w:pStyle w:val="ListParagraph"/>
        <w:kinsoku w:val="0"/>
        <w:overflowPunct w:val="0"/>
        <w:autoSpaceDE w:val="0"/>
        <w:autoSpaceDN w:val="0"/>
        <w:spacing w:before="240" w:after="240" w:line="276" w:lineRule="auto"/>
        <w:ind w:left="2340" w:hanging="900"/>
        <w:jc w:val="both"/>
        <w:rPr>
          <w:rFonts w:ascii="Tahoma" w:hAnsi="Tahoma" w:cs="Tahoma"/>
        </w:rPr>
      </w:pPr>
    </w:p>
    <w:p w14:paraId="60275D19" w14:textId="4F327CBF" w:rsidR="00DF3B10" w:rsidRPr="006364FB" w:rsidRDefault="002A5166" w:rsidP="00193D42">
      <w:pPr>
        <w:pStyle w:val="ListParagraph"/>
        <w:numPr>
          <w:ilvl w:val="2"/>
          <w:numId w:val="2"/>
        </w:numPr>
        <w:ind w:left="2340" w:hanging="900"/>
        <w:contextualSpacing w:val="0"/>
        <w:rPr>
          <w:rFonts w:ascii="Tahoma" w:hAnsi="Tahoma" w:cs="Tahoma"/>
        </w:rPr>
      </w:pPr>
      <w:r w:rsidRPr="006364FB">
        <w:rPr>
          <w:rFonts w:ascii="Tahoma" w:hAnsi="Tahoma" w:cs="Tahoma"/>
        </w:rPr>
        <w:t>Vendor warrants that all services will be performed to meet the requirements of this contract in an efficient and effective manner by trained and competent personnel.  Vendor shall monitor performances of each individual and shall immediately reassign any individual who does not perform in accordance with this contract, who is disruptive or not respectful of others in the workplace, or who in any way violates the contract or State policies.</w:t>
      </w:r>
    </w:p>
    <w:p w14:paraId="728BD7C6" w14:textId="31FBA455" w:rsidR="00DF3B10" w:rsidRPr="006364FB" w:rsidRDefault="00DF3B10" w:rsidP="00193D42">
      <w:pPr>
        <w:pStyle w:val="ListParagraph"/>
        <w:numPr>
          <w:ilvl w:val="1"/>
          <w:numId w:val="2"/>
        </w:numPr>
        <w:ind w:left="1440" w:hanging="1080"/>
        <w:contextualSpacing w:val="0"/>
        <w:rPr>
          <w:rFonts w:ascii="Tahoma" w:hAnsi="Tahoma" w:cs="Tahoma"/>
        </w:rPr>
      </w:pPr>
      <w:r w:rsidRPr="006364FB">
        <w:rPr>
          <w:rFonts w:ascii="Tahoma" w:hAnsi="Tahoma" w:cs="Tahoma"/>
          <w:b/>
          <w:bCs/>
        </w:rPr>
        <w:t>REPORTING, STATUS AND MONITORING SPECIFICATIONS:</w:t>
      </w:r>
      <w:r w:rsidR="002A5166" w:rsidRPr="006364FB">
        <w:rPr>
          <w:rFonts w:ascii="Tahoma" w:hAnsi="Tahoma" w:cs="Tahoma"/>
          <w14:ligatures w14:val="none"/>
        </w:rPr>
        <w:t xml:space="preserve"> </w:t>
      </w:r>
      <w:r w:rsidR="002A5166" w:rsidRPr="006364FB">
        <w:rPr>
          <w:rFonts w:ascii="Tahoma" w:hAnsi="Tahoma" w:cs="Tahoma"/>
        </w:rPr>
        <w:t>Vendor shall immediately notify the State of any event that may have a material impact on Vendor’s ability to perform this contract.</w:t>
      </w:r>
    </w:p>
    <w:p w14:paraId="3D9E1552" w14:textId="241BAFCB" w:rsidR="00DF3B10" w:rsidRPr="006364FB" w:rsidRDefault="00DF3B10" w:rsidP="00193D42">
      <w:pPr>
        <w:pStyle w:val="ListParagraph"/>
        <w:numPr>
          <w:ilvl w:val="1"/>
          <w:numId w:val="2"/>
        </w:numPr>
        <w:ind w:left="1440" w:hanging="1080"/>
        <w:contextualSpacing w:val="0"/>
        <w:rPr>
          <w:rFonts w:ascii="Tahoma" w:hAnsi="Tahoma" w:cs="Tahoma"/>
        </w:rPr>
      </w:pPr>
      <w:r w:rsidRPr="006364FB">
        <w:rPr>
          <w:rFonts w:ascii="Tahoma" w:hAnsi="Tahoma" w:cs="Tahoma"/>
          <w:b/>
          <w:bCs/>
        </w:rPr>
        <w:t>EMPLOYEMENT TAX CREDIT:</w:t>
      </w:r>
      <w:r w:rsidR="002A5166" w:rsidRPr="006364FB">
        <w:rPr>
          <w:rFonts w:ascii="Tahoma" w:hAnsi="Tahoma" w:cs="Tahoma"/>
          <w14:ligatures w14:val="none"/>
        </w:rPr>
        <w:t xml:space="preserve"> </w:t>
      </w:r>
      <w:r w:rsidR="002A5166" w:rsidRPr="006364FB">
        <w:rPr>
          <w:rFonts w:ascii="Tahoma" w:hAnsi="Tahoma" w:cs="Tahoma"/>
        </w:rPr>
        <w:t>Vendors who hire qualified veterans and certain ex-offenders may be eligible for tax credits.  35 ILCS 5/216, 5/217.  Please contact the Illinois Department of Revenue (telephone #: 217-524-4772) for information about tax credits.</w:t>
      </w:r>
    </w:p>
    <w:p w14:paraId="7C5FA348" w14:textId="357CAC86" w:rsidR="00DF3B10" w:rsidRPr="006364FB" w:rsidRDefault="00DF3B10" w:rsidP="007877BB">
      <w:pPr>
        <w:pStyle w:val="ListParagraph"/>
        <w:numPr>
          <w:ilvl w:val="0"/>
          <w:numId w:val="2"/>
        </w:numPr>
        <w:contextualSpacing w:val="0"/>
        <w:rPr>
          <w:rFonts w:ascii="Tahoma" w:hAnsi="Tahoma" w:cs="Tahoma"/>
          <w:b/>
          <w:bCs/>
          <w:sz w:val="28"/>
          <w:szCs w:val="28"/>
        </w:rPr>
      </w:pPr>
      <w:r w:rsidRPr="006364FB">
        <w:rPr>
          <w:rFonts w:ascii="Tahoma" w:hAnsi="Tahoma" w:cs="Tahoma"/>
          <w:b/>
          <w:bCs/>
          <w:sz w:val="28"/>
          <w:szCs w:val="28"/>
        </w:rPr>
        <w:t>STATE SUPPLEMENTAL PROVISIONS</w:t>
      </w:r>
    </w:p>
    <w:p w14:paraId="0CE87C5C" w14:textId="0D48A22A" w:rsidR="002A5166" w:rsidRPr="006364FB" w:rsidRDefault="002A5166" w:rsidP="002A5166">
      <w:pPr>
        <w:tabs>
          <w:tab w:val="left" w:pos="810"/>
        </w:tabs>
        <w:spacing w:before="240" w:after="240" w:line="23" w:lineRule="atLeast"/>
        <w:ind w:left="720"/>
        <w:jc w:val="both"/>
        <w:rPr>
          <w:rFonts w:ascii="Tahoma" w:hAnsi="Tahoma" w:cs="Tahoma"/>
          <w:iCs/>
        </w:rPr>
      </w:pPr>
      <w:r w:rsidRPr="006364FB">
        <w:rPr>
          <w:rFonts w:ascii="Tahoma" w:hAnsi="Tahoma" w:cs="Tahoma"/>
        </w:rPr>
        <w:tab/>
      </w:r>
      <w:r w:rsidR="00193D42">
        <w:rPr>
          <w:rFonts w:ascii="Tahoma" w:hAnsi="Tahoma" w:cs="Tahoma"/>
          <w:iCs/>
        </w:rPr>
        <w:fldChar w:fldCharType="begin">
          <w:ffData>
            <w:name w:val="Check75"/>
            <w:enabled/>
            <w:calcOnExit w:val="0"/>
            <w:checkBox>
              <w:sizeAuto/>
              <w:default w:val="1"/>
            </w:checkBox>
          </w:ffData>
        </w:fldChar>
      </w:r>
      <w:bookmarkStart w:id="9" w:name="Check75"/>
      <w:r w:rsidR="00193D42">
        <w:rPr>
          <w:rFonts w:ascii="Tahoma" w:hAnsi="Tahoma" w:cs="Tahoma"/>
          <w:iCs/>
        </w:rPr>
        <w:instrText xml:space="preserve"> FORMCHECKBOX </w:instrText>
      </w:r>
      <w:r w:rsidR="00193D42">
        <w:rPr>
          <w:rFonts w:ascii="Tahoma" w:hAnsi="Tahoma" w:cs="Tahoma"/>
          <w:iCs/>
        </w:rPr>
      </w:r>
      <w:r w:rsidR="00193D42">
        <w:rPr>
          <w:rFonts w:ascii="Tahoma" w:hAnsi="Tahoma" w:cs="Tahoma"/>
          <w:iCs/>
        </w:rPr>
        <w:fldChar w:fldCharType="separate"/>
      </w:r>
      <w:r w:rsidR="00193D42">
        <w:rPr>
          <w:rFonts w:ascii="Tahoma" w:hAnsi="Tahoma" w:cs="Tahoma"/>
          <w:iCs/>
        </w:rPr>
        <w:fldChar w:fldCharType="end"/>
      </w:r>
      <w:bookmarkEnd w:id="9"/>
      <w:r w:rsidRPr="006364FB">
        <w:rPr>
          <w:rFonts w:ascii="Tahoma" w:hAnsi="Tahoma" w:cs="Tahoma"/>
          <w:iCs/>
        </w:rPr>
        <w:t xml:space="preserve">       Agency Definitions</w:t>
      </w:r>
    </w:p>
    <w:p w14:paraId="2D7E2A0F" w14:textId="7B462774" w:rsidR="00193D42" w:rsidRDefault="00193D42" w:rsidP="00193D42">
      <w:pPr>
        <w:pStyle w:val="ListParagraph"/>
        <w:tabs>
          <w:tab w:val="left" w:pos="2160"/>
        </w:tabs>
        <w:spacing w:before="240" w:after="240" w:line="23" w:lineRule="atLeast"/>
        <w:ind w:left="2160" w:hanging="720"/>
        <w:jc w:val="both"/>
        <w:rPr>
          <w:rFonts w:ascii="Tahoma" w:hAnsi="Tahoma" w:cs="Tahoma"/>
          <w:iCs/>
        </w:rPr>
      </w:pPr>
      <w:r>
        <w:rPr>
          <w:rFonts w:ascii="Tahoma" w:hAnsi="Tahoma" w:cs="Tahoma"/>
          <w:iCs/>
        </w:rPr>
        <w:t>5.1</w:t>
      </w:r>
      <w:r>
        <w:rPr>
          <w:rFonts w:ascii="Tahoma" w:hAnsi="Tahoma" w:cs="Tahoma"/>
          <w:iCs/>
        </w:rPr>
        <w:tab/>
        <w:t>“Chief Procurement Officer” means the chief procurement officer appointed pursuant to 30 ILCS 500/10-20(a)(4).</w:t>
      </w:r>
    </w:p>
    <w:p w14:paraId="5C2055E4" w14:textId="77777777" w:rsidR="00193D42" w:rsidRDefault="00193D42" w:rsidP="00193D42">
      <w:pPr>
        <w:pStyle w:val="ListParagraph"/>
        <w:tabs>
          <w:tab w:val="left" w:pos="2160"/>
        </w:tabs>
        <w:spacing w:before="240" w:after="240" w:line="23" w:lineRule="atLeast"/>
        <w:ind w:left="2160" w:hanging="720"/>
        <w:jc w:val="both"/>
        <w:rPr>
          <w:rFonts w:ascii="Tahoma" w:hAnsi="Tahoma" w:cs="Tahoma"/>
          <w:iCs/>
        </w:rPr>
      </w:pPr>
    </w:p>
    <w:p w14:paraId="5F8C00DD" w14:textId="1016B392" w:rsidR="00193D42" w:rsidRDefault="00193D42" w:rsidP="00193D42">
      <w:pPr>
        <w:pStyle w:val="ListParagraph"/>
        <w:tabs>
          <w:tab w:val="left" w:pos="2160"/>
        </w:tabs>
        <w:spacing w:before="240" w:after="240" w:line="23" w:lineRule="atLeast"/>
        <w:ind w:left="2160" w:hanging="720"/>
        <w:jc w:val="both"/>
        <w:rPr>
          <w:rFonts w:ascii="Tahoma" w:hAnsi="Tahoma" w:cs="Tahoma"/>
          <w:iCs/>
        </w:rPr>
      </w:pPr>
      <w:r>
        <w:rPr>
          <w:rFonts w:ascii="Tahoma" w:hAnsi="Tahoma" w:cs="Tahoma"/>
          <w:iCs/>
        </w:rPr>
        <w:t>5.2</w:t>
      </w:r>
      <w:r>
        <w:rPr>
          <w:rFonts w:ascii="Tahoma" w:hAnsi="Tahoma" w:cs="Tahoma"/>
          <w:iCs/>
        </w:rPr>
        <w:tab/>
        <w:t xml:space="preserve">“Governmental unit” </w:t>
      </w:r>
      <w:r w:rsidRPr="008D015A">
        <w:rPr>
          <w:rFonts w:ascii="Tahoma" w:hAnsi="Tahoma" w:cs="Tahoma"/>
          <w:iCs/>
        </w:rPr>
        <w:t>means State of Illinois, any State agency as defined in Section 1-15.100 of the Illinois Procurement Code, officers of the State of Illinois, any public authority which has the power to tax, or any other public entity created by statute.</w:t>
      </w:r>
      <w:r w:rsidR="00BE6D19">
        <w:rPr>
          <w:rFonts w:ascii="Tahoma" w:hAnsi="Tahoma" w:cs="Tahoma"/>
          <w:iCs/>
        </w:rPr>
        <w:t xml:space="preserve">  </w:t>
      </w:r>
      <w:r w:rsidR="00BE6D19" w:rsidRPr="00BE6D19">
        <w:rPr>
          <w:rFonts w:ascii="Tahoma" w:hAnsi="Tahoma" w:cs="Tahoma"/>
          <w:iCs/>
        </w:rPr>
        <w:t>In addition, the governmental unit must have participated in the CY2</w:t>
      </w:r>
      <w:r w:rsidR="00BE6D19">
        <w:rPr>
          <w:rFonts w:ascii="Tahoma" w:hAnsi="Tahoma" w:cs="Tahoma"/>
          <w:iCs/>
        </w:rPr>
        <w:t>6</w:t>
      </w:r>
      <w:r w:rsidR="00BE6D19" w:rsidRPr="00BE6D19">
        <w:rPr>
          <w:rFonts w:ascii="Tahoma" w:hAnsi="Tahoma" w:cs="Tahoma"/>
          <w:iCs/>
        </w:rPr>
        <w:t>-2</w:t>
      </w:r>
      <w:r w:rsidR="00BE6D19">
        <w:rPr>
          <w:rFonts w:ascii="Tahoma" w:hAnsi="Tahoma" w:cs="Tahoma"/>
          <w:iCs/>
        </w:rPr>
        <w:t>7</w:t>
      </w:r>
      <w:r w:rsidR="00BE6D19" w:rsidRPr="00BE6D19">
        <w:rPr>
          <w:rFonts w:ascii="Tahoma" w:hAnsi="Tahoma" w:cs="Tahoma"/>
          <w:iCs/>
        </w:rPr>
        <w:t xml:space="preserve"> Illinois Department of Central Management Services Joint Participation Agreement Survey </w:t>
      </w:r>
      <w:r w:rsidR="00BE6D19" w:rsidRPr="00BE6D19">
        <w:rPr>
          <w:rFonts w:ascii="Tahoma" w:hAnsi="Tahoma" w:cs="Tahoma"/>
          <w:bCs/>
          <w:iCs/>
        </w:rPr>
        <w:t>and additional participation in the resultant contract is not allowed.</w:t>
      </w:r>
    </w:p>
    <w:p w14:paraId="2CE12A81" w14:textId="77777777" w:rsidR="002A5166" w:rsidRPr="006364FB" w:rsidRDefault="002A5166" w:rsidP="002A5166">
      <w:pPr>
        <w:tabs>
          <w:tab w:val="left" w:pos="1440"/>
        </w:tabs>
        <w:spacing w:before="240" w:after="240" w:line="23" w:lineRule="atLeast"/>
        <w:ind w:left="720"/>
        <w:jc w:val="both"/>
        <w:rPr>
          <w:rFonts w:ascii="Tahoma" w:hAnsi="Tahoma" w:cs="Tahoma"/>
          <w:iCs/>
        </w:rPr>
      </w:pPr>
      <w:r w:rsidRPr="006364FB">
        <w:rPr>
          <w:rFonts w:ascii="Tahoma" w:hAnsi="Tahoma" w:cs="Tahoma"/>
          <w:iCs/>
        </w:rPr>
        <w:fldChar w:fldCharType="begin">
          <w:ffData>
            <w:name w:val="Check76"/>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 xml:space="preserve">Required Federal Clauses, Certifications and Assurances </w:t>
      </w:r>
    </w:p>
    <w:p w14:paraId="0808E2A4" w14:textId="77777777" w:rsidR="002A5166" w:rsidRPr="006364FB" w:rsidRDefault="002A5166" w:rsidP="002A5166">
      <w:pPr>
        <w:tabs>
          <w:tab w:val="left" w:pos="1440"/>
        </w:tabs>
        <w:spacing w:before="240" w:after="240" w:line="23" w:lineRule="atLeast"/>
        <w:ind w:left="1440" w:hanging="720"/>
        <w:jc w:val="both"/>
        <w:rPr>
          <w:rFonts w:ascii="Tahoma" w:hAnsi="Tahoma" w:cs="Tahoma"/>
          <w:iCs/>
        </w:rPr>
      </w:pPr>
      <w:r w:rsidRPr="006364FB">
        <w:rPr>
          <w:rFonts w:ascii="Tahoma" w:hAnsi="Tahoma" w:cs="Tahoma"/>
          <w:iCs/>
        </w:rPr>
        <w:fldChar w:fldCharType="begin">
          <w:ffData>
            <w:name w:val="Check78"/>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Public Works Requirements (construction and maintenance of a public work) 820 ILCS 130/4.</w:t>
      </w:r>
    </w:p>
    <w:p w14:paraId="7B283111" w14:textId="77777777" w:rsidR="002A5166" w:rsidRPr="006364FB" w:rsidRDefault="002A5166" w:rsidP="002A5166">
      <w:pPr>
        <w:tabs>
          <w:tab w:val="left" w:pos="1440"/>
        </w:tabs>
        <w:spacing w:before="240" w:after="240" w:line="23" w:lineRule="atLeast"/>
        <w:ind w:left="1440" w:hanging="720"/>
        <w:jc w:val="both"/>
        <w:rPr>
          <w:rFonts w:ascii="Tahoma" w:hAnsi="Tahoma" w:cs="Tahoma"/>
          <w:iCs/>
        </w:rPr>
      </w:pPr>
      <w:r w:rsidRPr="006364FB">
        <w:rPr>
          <w:rFonts w:ascii="Tahoma" w:hAnsi="Tahoma" w:cs="Tahoma"/>
          <w:iCs/>
        </w:rPr>
        <w:lastRenderedPageBreak/>
        <w:fldChar w:fldCharType="begin">
          <w:ffData>
            <w:name w:val="Check80"/>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Prevailing Wage (janitorial cleaning, window cleaning, building and grounds, site technician, natural resources, food services, security services, and printing, if valued at more than $200 per month or $2,000 per year) 30 ILCS 500/25-60.</w:t>
      </w:r>
    </w:p>
    <w:p w14:paraId="2AAC825A" w14:textId="31DC72B4" w:rsidR="002A5166" w:rsidRPr="006364FB" w:rsidRDefault="00193D42" w:rsidP="002A5166">
      <w:pPr>
        <w:tabs>
          <w:tab w:val="left" w:pos="1440"/>
        </w:tabs>
        <w:spacing w:before="240" w:after="240" w:line="23" w:lineRule="atLeast"/>
        <w:ind w:left="720"/>
        <w:jc w:val="both"/>
        <w:rPr>
          <w:rFonts w:ascii="Tahoma" w:hAnsi="Tahoma" w:cs="Tahoma"/>
          <w:iCs/>
        </w:rPr>
      </w:pPr>
      <w:r>
        <w:rPr>
          <w:rFonts w:ascii="Tahoma" w:hAnsi="Tahoma" w:cs="Tahoma"/>
          <w:iCs/>
        </w:rPr>
        <w:fldChar w:fldCharType="begin">
          <w:ffData>
            <w:name w:val="Check82"/>
            <w:enabled/>
            <w:calcOnExit w:val="0"/>
            <w:checkBox>
              <w:sizeAuto/>
              <w:default w:val="1"/>
            </w:checkBox>
          </w:ffData>
        </w:fldChar>
      </w:r>
      <w:bookmarkStart w:id="10" w:name="Check82"/>
      <w:r>
        <w:rPr>
          <w:rFonts w:ascii="Tahoma" w:hAnsi="Tahoma" w:cs="Tahoma"/>
          <w:iCs/>
        </w:rPr>
        <w:instrText xml:space="preserve"> FORMCHECKBOX </w:instrText>
      </w:r>
      <w:r>
        <w:rPr>
          <w:rFonts w:ascii="Tahoma" w:hAnsi="Tahoma" w:cs="Tahoma"/>
          <w:iCs/>
        </w:rPr>
      </w:r>
      <w:r>
        <w:rPr>
          <w:rFonts w:ascii="Tahoma" w:hAnsi="Tahoma" w:cs="Tahoma"/>
          <w:iCs/>
        </w:rPr>
        <w:fldChar w:fldCharType="separate"/>
      </w:r>
      <w:r>
        <w:rPr>
          <w:rFonts w:ascii="Tahoma" w:hAnsi="Tahoma" w:cs="Tahoma"/>
          <w:iCs/>
        </w:rPr>
        <w:fldChar w:fldCharType="end"/>
      </w:r>
      <w:bookmarkEnd w:id="10"/>
      <w:r w:rsidR="002A5166" w:rsidRPr="006364FB">
        <w:rPr>
          <w:rFonts w:ascii="Tahoma" w:hAnsi="Tahoma" w:cs="Tahoma"/>
          <w:iCs/>
        </w:rPr>
        <w:tab/>
        <w:t>Agency Specific Terms and Conditions</w:t>
      </w:r>
    </w:p>
    <w:p w14:paraId="4097657F" w14:textId="7B5D29BD" w:rsidR="00193D42" w:rsidRDefault="00193D42" w:rsidP="00193D42">
      <w:pPr>
        <w:pStyle w:val="ListParagraph"/>
        <w:tabs>
          <w:tab w:val="left" w:pos="2160"/>
        </w:tabs>
        <w:spacing w:before="240" w:after="240" w:line="276" w:lineRule="auto"/>
        <w:ind w:left="2160" w:hanging="720"/>
        <w:jc w:val="both"/>
        <w:rPr>
          <w:rFonts w:ascii="Tahoma" w:hAnsi="Tahoma" w:cs="Tahoma"/>
          <w:iCs/>
        </w:rPr>
      </w:pPr>
      <w:r>
        <w:rPr>
          <w:rFonts w:ascii="Tahoma" w:hAnsi="Tahoma" w:cs="Tahoma"/>
          <w:iCs/>
        </w:rPr>
        <w:t>5.</w:t>
      </w:r>
      <w:r w:rsidR="00BE6D19">
        <w:rPr>
          <w:rFonts w:ascii="Tahoma" w:hAnsi="Tahoma" w:cs="Tahoma"/>
          <w:iCs/>
        </w:rPr>
        <w:t>3.</w:t>
      </w:r>
      <w:r>
        <w:rPr>
          <w:rFonts w:ascii="Tahoma" w:hAnsi="Tahoma" w:cs="Tahoma"/>
          <w:iCs/>
        </w:rPr>
        <w:tab/>
      </w:r>
      <w:r w:rsidRPr="00B765B0">
        <w:rPr>
          <w:rFonts w:ascii="Tahoma" w:hAnsi="Tahoma" w:cs="Tahoma"/>
          <w:iCs/>
        </w:rPr>
        <w:t>The Chief Procurement Officer for General Services makes this contract available to all governmental units.</w:t>
      </w:r>
    </w:p>
    <w:p w14:paraId="0B1D8C16" w14:textId="77777777" w:rsidR="00193D42" w:rsidRPr="00B765B0" w:rsidRDefault="00193D42" w:rsidP="00193D42">
      <w:pPr>
        <w:pStyle w:val="ListParagraph"/>
        <w:tabs>
          <w:tab w:val="left" w:pos="2160"/>
        </w:tabs>
        <w:spacing w:before="240" w:after="240" w:line="276" w:lineRule="auto"/>
        <w:ind w:left="2160" w:hanging="720"/>
        <w:jc w:val="both"/>
        <w:rPr>
          <w:rFonts w:ascii="Tahoma" w:hAnsi="Tahoma" w:cs="Tahoma"/>
          <w:iCs/>
        </w:rPr>
      </w:pPr>
    </w:p>
    <w:p w14:paraId="0793DE65" w14:textId="401742E1" w:rsidR="00193D42" w:rsidRDefault="00193D42" w:rsidP="00193D42">
      <w:pPr>
        <w:pStyle w:val="ListParagraph"/>
        <w:tabs>
          <w:tab w:val="left" w:pos="2160"/>
        </w:tabs>
        <w:spacing w:before="240" w:after="240" w:line="276" w:lineRule="auto"/>
        <w:ind w:left="2160" w:hanging="720"/>
        <w:jc w:val="both"/>
        <w:rPr>
          <w:rFonts w:ascii="Tahoma" w:hAnsi="Tahoma" w:cs="Tahoma"/>
          <w:iCs/>
        </w:rPr>
      </w:pPr>
      <w:r w:rsidRPr="00B765B0">
        <w:rPr>
          <w:rFonts w:ascii="Tahoma" w:hAnsi="Tahoma" w:cs="Tahoma"/>
          <w:iCs/>
        </w:rPr>
        <w:t>5.</w:t>
      </w:r>
      <w:r w:rsidR="00BE6D19">
        <w:rPr>
          <w:rFonts w:ascii="Tahoma" w:hAnsi="Tahoma" w:cs="Tahoma"/>
          <w:iCs/>
        </w:rPr>
        <w:t>4</w:t>
      </w:r>
      <w:r w:rsidRPr="00B765B0">
        <w:rPr>
          <w:rFonts w:ascii="Tahoma" w:hAnsi="Tahoma" w:cs="Tahoma"/>
          <w:iCs/>
        </w:rPr>
        <w:t>.</w:t>
      </w:r>
      <w:r w:rsidRPr="00B765B0">
        <w:rPr>
          <w:rFonts w:ascii="Tahoma" w:hAnsi="Tahoma" w:cs="Tahoma"/>
          <w:iCs/>
        </w:rPr>
        <w:tab/>
        <w:t>Vendor agrees to extend all terms and conditions, specifications, and pricing or discounts specified in this contract for the items in this contract to all governmental units.</w:t>
      </w:r>
    </w:p>
    <w:p w14:paraId="4EC77739" w14:textId="77777777" w:rsidR="00193D42" w:rsidRPr="00B765B0" w:rsidRDefault="00193D42" w:rsidP="00193D42">
      <w:pPr>
        <w:pStyle w:val="ListParagraph"/>
        <w:tabs>
          <w:tab w:val="left" w:pos="2160"/>
        </w:tabs>
        <w:spacing w:before="240" w:after="240" w:line="276" w:lineRule="auto"/>
        <w:ind w:left="2160" w:hanging="720"/>
        <w:jc w:val="both"/>
        <w:rPr>
          <w:rFonts w:ascii="Tahoma" w:hAnsi="Tahoma" w:cs="Tahoma"/>
          <w:iCs/>
        </w:rPr>
      </w:pPr>
    </w:p>
    <w:p w14:paraId="553597D4" w14:textId="576D7818" w:rsidR="00193D42" w:rsidRDefault="00193D42" w:rsidP="00193D42">
      <w:pPr>
        <w:pStyle w:val="ListParagraph"/>
        <w:tabs>
          <w:tab w:val="left" w:pos="2160"/>
        </w:tabs>
        <w:spacing w:before="240" w:after="240" w:line="276" w:lineRule="auto"/>
        <w:ind w:left="2160" w:hanging="720"/>
        <w:jc w:val="both"/>
        <w:rPr>
          <w:rFonts w:ascii="Tahoma" w:hAnsi="Tahoma" w:cs="Tahoma"/>
          <w:iCs/>
        </w:rPr>
      </w:pPr>
      <w:r w:rsidRPr="00B765B0">
        <w:rPr>
          <w:rFonts w:ascii="Tahoma" w:hAnsi="Tahoma" w:cs="Tahoma"/>
          <w:iCs/>
        </w:rPr>
        <w:t>5.</w:t>
      </w:r>
      <w:r w:rsidR="00BE6D19">
        <w:rPr>
          <w:rFonts w:ascii="Tahoma" w:hAnsi="Tahoma" w:cs="Tahoma"/>
          <w:iCs/>
        </w:rPr>
        <w:t>5</w:t>
      </w:r>
      <w:r w:rsidRPr="00B765B0">
        <w:rPr>
          <w:rFonts w:ascii="Tahoma" w:hAnsi="Tahoma" w:cs="Tahoma"/>
          <w:iCs/>
        </w:rPr>
        <w:t>.</w:t>
      </w:r>
      <w:r w:rsidRPr="00B765B0">
        <w:rPr>
          <w:rFonts w:ascii="Tahoma" w:hAnsi="Tahoma" w:cs="Tahoma"/>
          <w:iCs/>
        </w:rPr>
        <w:tab/>
        <w:t>The supplies or services subject to this Contract shall be distributed or rendered directly to each governmental unit.</w:t>
      </w:r>
    </w:p>
    <w:p w14:paraId="040E7CDB" w14:textId="77777777" w:rsidR="00193D42" w:rsidRPr="00B765B0" w:rsidRDefault="00193D42" w:rsidP="00193D42">
      <w:pPr>
        <w:pStyle w:val="ListParagraph"/>
        <w:tabs>
          <w:tab w:val="left" w:pos="2160"/>
        </w:tabs>
        <w:spacing w:before="240" w:after="240" w:line="276" w:lineRule="auto"/>
        <w:ind w:left="2160" w:hanging="720"/>
        <w:jc w:val="both"/>
        <w:rPr>
          <w:rFonts w:ascii="Tahoma" w:hAnsi="Tahoma" w:cs="Tahoma"/>
          <w:iCs/>
        </w:rPr>
      </w:pPr>
    </w:p>
    <w:p w14:paraId="3AD8930F" w14:textId="1DA52011" w:rsidR="00193D42" w:rsidRDefault="00193D42" w:rsidP="00193D42">
      <w:pPr>
        <w:pStyle w:val="ListParagraph"/>
        <w:tabs>
          <w:tab w:val="left" w:pos="2160"/>
        </w:tabs>
        <w:spacing w:before="240" w:after="240" w:line="276" w:lineRule="auto"/>
        <w:ind w:left="2160" w:hanging="720"/>
        <w:jc w:val="both"/>
        <w:rPr>
          <w:rFonts w:ascii="Tahoma" w:hAnsi="Tahoma" w:cs="Tahoma"/>
          <w:iCs/>
        </w:rPr>
      </w:pPr>
      <w:r w:rsidRPr="00B765B0">
        <w:rPr>
          <w:rFonts w:ascii="Tahoma" w:hAnsi="Tahoma" w:cs="Tahoma"/>
          <w:iCs/>
        </w:rPr>
        <w:t>5.</w:t>
      </w:r>
      <w:r w:rsidR="00BE6D19">
        <w:rPr>
          <w:rFonts w:ascii="Tahoma" w:hAnsi="Tahoma" w:cs="Tahoma"/>
          <w:iCs/>
        </w:rPr>
        <w:t>6</w:t>
      </w:r>
      <w:r w:rsidRPr="00B765B0">
        <w:rPr>
          <w:rFonts w:ascii="Tahoma" w:hAnsi="Tahoma" w:cs="Tahoma"/>
          <w:iCs/>
        </w:rPr>
        <w:t>.</w:t>
      </w:r>
      <w:r w:rsidRPr="00B765B0">
        <w:rPr>
          <w:rFonts w:ascii="Tahoma" w:hAnsi="Tahoma" w:cs="Tahoma"/>
          <w:iCs/>
        </w:rPr>
        <w:tab/>
        <w:t>Vendor shall bill each governmental unit separately for its actual share of the costs of the supplies or services purchased.</w:t>
      </w:r>
    </w:p>
    <w:p w14:paraId="41D720C6" w14:textId="77777777" w:rsidR="00BE6D19" w:rsidRPr="00B765B0" w:rsidRDefault="00BE6D19" w:rsidP="00193D42">
      <w:pPr>
        <w:pStyle w:val="ListParagraph"/>
        <w:tabs>
          <w:tab w:val="left" w:pos="2160"/>
        </w:tabs>
        <w:spacing w:before="240" w:after="240" w:line="276" w:lineRule="auto"/>
        <w:ind w:left="2160" w:hanging="720"/>
        <w:jc w:val="both"/>
        <w:rPr>
          <w:rFonts w:ascii="Tahoma" w:hAnsi="Tahoma" w:cs="Tahoma"/>
          <w:iCs/>
        </w:rPr>
      </w:pPr>
    </w:p>
    <w:p w14:paraId="218E7474" w14:textId="2F9FAB11" w:rsidR="00193D42" w:rsidRDefault="00193D42" w:rsidP="00193D42">
      <w:pPr>
        <w:pStyle w:val="ListParagraph"/>
        <w:tabs>
          <w:tab w:val="left" w:pos="2160"/>
        </w:tabs>
        <w:spacing w:before="240" w:after="240" w:line="276" w:lineRule="auto"/>
        <w:ind w:left="2160" w:hanging="720"/>
        <w:jc w:val="both"/>
        <w:rPr>
          <w:rFonts w:ascii="Tahoma" w:hAnsi="Tahoma" w:cs="Tahoma"/>
          <w:iCs/>
        </w:rPr>
      </w:pPr>
      <w:r w:rsidRPr="00B765B0">
        <w:rPr>
          <w:rFonts w:ascii="Tahoma" w:hAnsi="Tahoma" w:cs="Tahoma"/>
          <w:iCs/>
        </w:rPr>
        <w:t>5.</w:t>
      </w:r>
      <w:r w:rsidR="00BE6D19">
        <w:rPr>
          <w:rFonts w:ascii="Tahoma" w:hAnsi="Tahoma" w:cs="Tahoma"/>
          <w:iCs/>
        </w:rPr>
        <w:t>7</w:t>
      </w:r>
      <w:r w:rsidRPr="00B765B0">
        <w:rPr>
          <w:rFonts w:ascii="Tahoma" w:hAnsi="Tahoma" w:cs="Tahoma"/>
          <w:iCs/>
        </w:rPr>
        <w:t>.</w:t>
      </w:r>
      <w:r w:rsidRPr="00B765B0">
        <w:rPr>
          <w:rFonts w:ascii="Tahoma" w:hAnsi="Tahoma" w:cs="Tahoma"/>
          <w:iCs/>
        </w:rPr>
        <w:tab/>
        <w:t>The credit or liability of each governmental unit shall remain separate and distinct.</w:t>
      </w:r>
    </w:p>
    <w:p w14:paraId="71163CFC" w14:textId="77777777" w:rsidR="00193D42" w:rsidRPr="00B765B0" w:rsidRDefault="00193D42" w:rsidP="00193D42">
      <w:pPr>
        <w:pStyle w:val="ListParagraph"/>
        <w:tabs>
          <w:tab w:val="left" w:pos="2160"/>
        </w:tabs>
        <w:spacing w:before="240" w:after="240" w:line="276" w:lineRule="auto"/>
        <w:ind w:left="2160" w:hanging="720"/>
        <w:jc w:val="both"/>
        <w:rPr>
          <w:rFonts w:ascii="Tahoma" w:hAnsi="Tahoma" w:cs="Tahoma"/>
          <w:iCs/>
        </w:rPr>
      </w:pPr>
    </w:p>
    <w:p w14:paraId="7D2E8E3F" w14:textId="64DE91A9" w:rsidR="00193D42" w:rsidRDefault="00193D42" w:rsidP="00193D42">
      <w:pPr>
        <w:pStyle w:val="ListParagraph"/>
        <w:tabs>
          <w:tab w:val="left" w:pos="2160"/>
        </w:tabs>
        <w:spacing w:before="240" w:after="240" w:line="276" w:lineRule="auto"/>
        <w:ind w:left="2160" w:hanging="720"/>
        <w:jc w:val="both"/>
        <w:rPr>
          <w:rFonts w:ascii="Tahoma" w:hAnsi="Tahoma" w:cs="Tahoma"/>
          <w:iCs/>
        </w:rPr>
      </w:pPr>
      <w:r w:rsidRPr="00B765B0">
        <w:rPr>
          <w:rFonts w:ascii="Tahoma" w:hAnsi="Tahoma" w:cs="Tahoma"/>
          <w:iCs/>
        </w:rPr>
        <w:t>5.</w:t>
      </w:r>
      <w:r w:rsidR="00BE6D19">
        <w:rPr>
          <w:rFonts w:ascii="Tahoma" w:hAnsi="Tahoma" w:cs="Tahoma"/>
          <w:iCs/>
        </w:rPr>
        <w:t>8</w:t>
      </w:r>
      <w:r w:rsidRPr="00B765B0">
        <w:rPr>
          <w:rFonts w:ascii="Tahoma" w:hAnsi="Tahoma" w:cs="Tahoma"/>
          <w:iCs/>
        </w:rPr>
        <w:t>.</w:t>
      </w:r>
      <w:r w:rsidRPr="00B765B0">
        <w:rPr>
          <w:rFonts w:ascii="Tahoma" w:hAnsi="Tahoma" w:cs="Tahoma"/>
          <w:iCs/>
        </w:rPr>
        <w:tab/>
        <w:t>Disputes between vendors and governmental units</w:t>
      </w:r>
      <w:r w:rsidR="00BE6D19">
        <w:rPr>
          <w:rFonts w:ascii="Tahoma" w:hAnsi="Tahoma" w:cs="Tahoma"/>
          <w:iCs/>
        </w:rPr>
        <w:t xml:space="preserve"> </w:t>
      </w:r>
      <w:r w:rsidRPr="00B765B0">
        <w:rPr>
          <w:rFonts w:ascii="Tahoma" w:hAnsi="Tahoma" w:cs="Tahoma"/>
          <w:iCs/>
        </w:rPr>
        <w:t>shall be resolved between the affected parties.</w:t>
      </w:r>
    </w:p>
    <w:p w14:paraId="7E140D14" w14:textId="77777777" w:rsidR="00193D42" w:rsidRPr="00B765B0" w:rsidRDefault="00193D42" w:rsidP="00193D42">
      <w:pPr>
        <w:pStyle w:val="ListParagraph"/>
        <w:tabs>
          <w:tab w:val="left" w:pos="2160"/>
        </w:tabs>
        <w:spacing w:before="240" w:after="240" w:line="276" w:lineRule="auto"/>
        <w:ind w:left="2160" w:hanging="720"/>
        <w:jc w:val="both"/>
        <w:rPr>
          <w:rFonts w:ascii="Tahoma" w:hAnsi="Tahoma" w:cs="Tahoma"/>
          <w:iCs/>
        </w:rPr>
      </w:pPr>
    </w:p>
    <w:p w14:paraId="6246C4C1" w14:textId="4ACED20D" w:rsidR="00193D42" w:rsidRPr="00B765B0" w:rsidRDefault="00193D42" w:rsidP="00193D42">
      <w:pPr>
        <w:pStyle w:val="ListParagraph"/>
        <w:tabs>
          <w:tab w:val="left" w:pos="2160"/>
        </w:tabs>
        <w:spacing w:before="240" w:after="240" w:line="23" w:lineRule="atLeast"/>
        <w:ind w:left="2160" w:hanging="720"/>
        <w:jc w:val="both"/>
        <w:rPr>
          <w:rFonts w:ascii="Tahoma" w:hAnsi="Tahoma" w:cs="Tahoma"/>
          <w:iCs/>
        </w:rPr>
      </w:pPr>
      <w:r w:rsidRPr="00B765B0">
        <w:rPr>
          <w:rFonts w:ascii="Tahoma" w:hAnsi="Tahoma" w:cs="Tahoma"/>
          <w:iCs/>
        </w:rPr>
        <w:t>5.</w:t>
      </w:r>
      <w:r w:rsidR="00BE6D19">
        <w:rPr>
          <w:rFonts w:ascii="Tahoma" w:hAnsi="Tahoma" w:cs="Tahoma"/>
          <w:iCs/>
        </w:rPr>
        <w:t>9</w:t>
      </w:r>
      <w:r w:rsidRPr="00B765B0">
        <w:rPr>
          <w:rFonts w:ascii="Tahoma" w:hAnsi="Tahoma" w:cs="Tahoma"/>
          <w:iCs/>
        </w:rPr>
        <w:t>.</w:t>
      </w:r>
      <w:r w:rsidRPr="00B765B0">
        <w:rPr>
          <w:rFonts w:ascii="Tahoma" w:hAnsi="Tahoma" w:cs="Tahoma"/>
          <w:iCs/>
        </w:rPr>
        <w:tab/>
        <w:t>All terms and conditions in this Contract apply with full force and effect to all purchase orders.</w:t>
      </w:r>
    </w:p>
    <w:p w14:paraId="37117A6E" w14:textId="71294060" w:rsidR="002A5166" w:rsidRPr="006364FB" w:rsidRDefault="002A5166" w:rsidP="002A5166">
      <w:pPr>
        <w:pStyle w:val="ListParagraph"/>
        <w:tabs>
          <w:tab w:val="left" w:pos="2160"/>
        </w:tabs>
        <w:spacing w:before="240" w:after="240" w:line="23" w:lineRule="atLeast"/>
        <w:jc w:val="both"/>
        <w:rPr>
          <w:rFonts w:ascii="Tahoma" w:hAnsi="Tahoma" w:cs="Tahoma"/>
          <w:iCs/>
        </w:rPr>
      </w:pPr>
    </w:p>
    <w:p w14:paraId="3492AF98" w14:textId="1C9C9CE9" w:rsidR="002A5166" w:rsidRDefault="00BE6D19" w:rsidP="002A5166">
      <w:pPr>
        <w:tabs>
          <w:tab w:val="left" w:pos="1440"/>
        </w:tabs>
        <w:spacing w:before="240" w:after="240" w:line="23" w:lineRule="atLeast"/>
        <w:ind w:left="720"/>
        <w:jc w:val="both"/>
        <w:rPr>
          <w:rFonts w:ascii="Tahoma" w:hAnsi="Tahoma" w:cs="Tahoma"/>
          <w:iCs/>
        </w:rPr>
      </w:pPr>
      <w:r>
        <w:rPr>
          <w:rFonts w:ascii="Tahoma" w:hAnsi="Tahoma" w:cs="Tahoma"/>
          <w:iCs/>
        </w:rPr>
        <w:fldChar w:fldCharType="begin">
          <w:ffData>
            <w:name w:val="Check85"/>
            <w:enabled/>
            <w:calcOnExit w:val="0"/>
            <w:checkBox>
              <w:sizeAuto/>
              <w:default w:val="1"/>
            </w:checkBox>
          </w:ffData>
        </w:fldChar>
      </w:r>
      <w:bookmarkStart w:id="11" w:name="Check85"/>
      <w:r>
        <w:rPr>
          <w:rFonts w:ascii="Tahoma" w:hAnsi="Tahoma" w:cs="Tahoma"/>
          <w:iCs/>
        </w:rPr>
        <w:instrText xml:space="preserve"> FORMCHECKBOX </w:instrText>
      </w:r>
      <w:r>
        <w:rPr>
          <w:rFonts w:ascii="Tahoma" w:hAnsi="Tahoma" w:cs="Tahoma"/>
          <w:iCs/>
        </w:rPr>
      </w:r>
      <w:r>
        <w:rPr>
          <w:rFonts w:ascii="Tahoma" w:hAnsi="Tahoma" w:cs="Tahoma"/>
          <w:iCs/>
        </w:rPr>
        <w:fldChar w:fldCharType="separate"/>
      </w:r>
      <w:r>
        <w:rPr>
          <w:rFonts w:ascii="Tahoma" w:hAnsi="Tahoma" w:cs="Tahoma"/>
          <w:iCs/>
        </w:rPr>
        <w:fldChar w:fldCharType="end"/>
      </w:r>
      <w:bookmarkEnd w:id="11"/>
      <w:r w:rsidR="002A5166" w:rsidRPr="006364FB">
        <w:rPr>
          <w:rFonts w:ascii="Tahoma" w:hAnsi="Tahoma" w:cs="Tahoma"/>
          <w:iCs/>
        </w:rPr>
        <w:tab/>
        <w:t>Other (describe)</w:t>
      </w:r>
    </w:p>
    <w:p w14:paraId="7C501556" w14:textId="77777777" w:rsidR="0086542C" w:rsidRDefault="0086542C" w:rsidP="002A5166">
      <w:pPr>
        <w:tabs>
          <w:tab w:val="left" w:pos="1440"/>
        </w:tabs>
        <w:spacing w:before="240" w:after="240" w:line="23" w:lineRule="atLeast"/>
        <w:ind w:left="720"/>
        <w:jc w:val="both"/>
        <w:rPr>
          <w:rFonts w:ascii="Tahoma" w:hAnsi="Tahoma" w:cs="Tahoma"/>
          <w:iCs/>
        </w:rPr>
      </w:pPr>
    </w:p>
    <w:p w14:paraId="2E7C737A" w14:textId="77777777" w:rsidR="0086542C" w:rsidRDefault="0086542C" w:rsidP="002A5166">
      <w:pPr>
        <w:tabs>
          <w:tab w:val="left" w:pos="1440"/>
        </w:tabs>
        <w:spacing w:before="240" w:after="240" w:line="23" w:lineRule="atLeast"/>
        <w:ind w:left="720"/>
        <w:jc w:val="both"/>
        <w:rPr>
          <w:rFonts w:ascii="Tahoma" w:hAnsi="Tahoma" w:cs="Tahoma"/>
          <w:iCs/>
        </w:rPr>
      </w:pPr>
    </w:p>
    <w:p w14:paraId="3E656599" w14:textId="77777777" w:rsidR="0086542C" w:rsidRDefault="0086542C" w:rsidP="002A5166">
      <w:pPr>
        <w:tabs>
          <w:tab w:val="left" w:pos="1440"/>
        </w:tabs>
        <w:spacing w:before="240" w:after="240" w:line="23" w:lineRule="atLeast"/>
        <w:ind w:left="720"/>
        <w:jc w:val="both"/>
        <w:rPr>
          <w:rFonts w:ascii="Tahoma" w:hAnsi="Tahoma" w:cs="Tahoma"/>
          <w:iCs/>
        </w:rPr>
      </w:pPr>
    </w:p>
    <w:p w14:paraId="7A43DF5F" w14:textId="77777777" w:rsidR="0086542C" w:rsidRDefault="0086542C" w:rsidP="002A5166">
      <w:pPr>
        <w:tabs>
          <w:tab w:val="left" w:pos="1440"/>
        </w:tabs>
        <w:spacing w:before="240" w:after="240" w:line="23" w:lineRule="atLeast"/>
        <w:ind w:left="720"/>
        <w:jc w:val="both"/>
        <w:rPr>
          <w:rFonts w:ascii="Tahoma" w:hAnsi="Tahoma" w:cs="Tahoma"/>
          <w:iCs/>
        </w:rPr>
      </w:pPr>
    </w:p>
    <w:p w14:paraId="77334BA5" w14:textId="77777777" w:rsidR="0086542C" w:rsidRDefault="0086542C" w:rsidP="002A5166">
      <w:pPr>
        <w:tabs>
          <w:tab w:val="left" w:pos="1440"/>
        </w:tabs>
        <w:spacing w:before="240" w:after="240" w:line="23" w:lineRule="atLeast"/>
        <w:ind w:left="720"/>
        <w:jc w:val="both"/>
        <w:rPr>
          <w:rFonts w:ascii="Tahoma" w:hAnsi="Tahoma" w:cs="Tahoma"/>
          <w:iCs/>
        </w:rPr>
      </w:pPr>
    </w:p>
    <w:p w14:paraId="789B19B4" w14:textId="77777777" w:rsidR="0086542C" w:rsidRDefault="0086542C" w:rsidP="002A5166">
      <w:pPr>
        <w:tabs>
          <w:tab w:val="left" w:pos="1440"/>
        </w:tabs>
        <w:spacing w:before="240" w:after="240" w:line="23" w:lineRule="atLeast"/>
        <w:ind w:left="720"/>
        <w:jc w:val="both"/>
        <w:rPr>
          <w:rFonts w:ascii="Tahoma" w:hAnsi="Tahoma" w:cs="Tahoma"/>
          <w:iCs/>
        </w:rPr>
      </w:pPr>
    </w:p>
    <w:p w14:paraId="42844769" w14:textId="77777777" w:rsidR="0086542C" w:rsidRDefault="0086542C" w:rsidP="002A5166">
      <w:pPr>
        <w:tabs>
          <w:tab w:val="left" w:pos="1440"/>
        </w:tabs>
        <w:spacing w:before="240" w:after="240" w:line="23" w:lineRule="atLeast"/>
        <w:ind w:left="720"/>
        <w:jc w:val="both"/>
        <w:rPr>
          <w:rFonts w:ascii="Tahoma" w:hAnsi="Tahoma" w:cs="Tahoma"/>
          <w:iCs/>
        </w:rPr>
      </w:pPr>
    </w:p>
    <w:p w14:paraId="0E107430" w14:textId="77777777" w:rsidR="0086542C" w:rsidRDefault="0086542C" w:rsidP="002A5166">
      <w:pPr>
        <w:tabs>
          <w:tab w:val="left" w:pos="1440"/>
        </w:tabs>
        <w:spacing w:before="240" w:after="240" w:line="23" w:lineRule="atLeast"/>
        <w:ind w:left="720"/>
        <w:jc w:val="both"/>
        <w:rPr>
          <w:rFonts w:ascii="Tahoma" w:hAnsi="Tahoma" w:cs="Tahoma"/>
          <w:iCs/>
        </w:rPr>
      </w:pPr>
    </w:p>
    <w:p w14:paraId="21931660" w14:textId="1EF1475E" w:rsidR="00BE6D19" w:rsidRDefault="00BE6D19" w:rsidP="0086542C">
      <w:pPr>
        <w:tabs>
          <w:tab w:val="left" w:pos="1440"/>
        </w:tabs>
        <w:spacing w:before="240" w:after="240" w:line="23" w:lineRule="atLeast"/>
        <w:ind w:left="2160" w:hanging="720"/>
        <w:jc w:val="both"/>
        <w:rPr>
          <w:rFonts w:ascii="Tahoma" w:hAnsi="Tahoma" w:cs="Tahoma"/>
          <w:iCs/>
        </w:rPr>
      </w:pPr>
      <w:r>
        <w:rPr>
          <w:rFonts w:ascii="Tahoma" w:hAnsi="Tahoma" w:cs="Tahoma"/>
          <w:iCs/>
        </w:rPr>
        <w:lastRenderedPageBreak/>
        <w:t xml:space="preserve">5.10 </w:t>
      </w:r>
      <w:r w:rsidR="0086542C">
        <w:rPr>
          <w:rFonts w:ascii="Tahoma" w:hAnsi="Tahoma" w:cs="Tahoma"/>
          <w:iCs/>
        </w:rPr>
        <w:tab/>
      </w:r>
      <w:r>
        <w:rPr>
          <w:rFonts w:ascii="Tahoma" w:hAnsi="Tahoma" w:cs="Tahoma"/>
          <w:iCs/>
        </w:rPr>
        <w:t>Districts are defined as follows:</w:t>
      </w:r>
    </w:p>
    <w:tbl>
      <w:tblPr>
        <w:tblW w:w="7327" w:type="dxa"/>
        <w:tblInd w:w="2150" w:type="dxa"/>
        <w:tblLook w:val="04A0" w:firstRow="1" w:lastRow="0" w:firstColumn="1" w:lastColumn="0" w:noHBand="0" w:noVBand="1"/>
      </w:tblPr>
      <w:tblGrid>
        <w:gridCol w:w="1606"/>
        <w:gridCol w:w="1507"/>
        <w:gridCol w:w="1509"/>
        <w:gridCol w:w="1508"/>
        <w:gridCol w:w="1363"/>
      </w:tblGrid>
      <w:tr w:rsidR="0086542C" w:rsidRPr="009748A7" w14:paraId="12E8D581" w14:textId="77777777" w:rsidTr="00BB6C55">
        <w:trPr>
          <w:trHeight w:hRule="exact" w:val="288"/>
        </w:trPr>
        <w:tc>
          <w:tcPr>
            <w:tcW w:w="1440"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0780DD08" w14:textId="77777777" w:rsidR="0086542C" w:rsidRPr="0086542C" w:rsidRDefault="0086542C" w:rsidP="00634F14">
            <w:pPr>
              <w:jc w:val="center"/>
              <w:rPr>
                <w:rFonts w:cstheme="minorHAnsi"/>
                <w:color w:val="000000"/>
              </w:rPr>
            </w:pPr>
            <w:r w:rsidRPr="0086542C">
              <w:rPr>
                <w:rFonts w:cstheme="minorHAnsi"/>
                <w:color w:val="000000"/>
              </w:rPr>
              <w:t>DISTRICT 1</w:t>
            </w:r>
          </w:p>
        </w:tc>
        <w:tc>
          <w:tcPr>
            <w:tcW w:w="1507" w:type="dxa"/>
            <w:tcBorders>
              <w:top w:val="single" w:sz="8" w:space="0" w:color="auto"/>
              <w:left w:val="nil"/>
              <w:bottom w:val="single" w:sz="8" w:space="0" w:color="auto"/>
              <w:right w:val="single" w:sz="8" w:space="0" w:color="auto"/>
            </w:tcBorders>
            <w:shd w:val="clear" w:color="000000" w:fill="D9D9D9"/>
            <w:noWrap/>
            <w:vAlign w:val="bottom"/>
            <w:hideMark/>
          </w:tcPr>
          <w:p w14:paraId="75AC2AA9" w14:textId="77777777" w:rsidR="0086542C" w:rsidRPr="0086542C" w:rsidRDefault="0086542C" w:rsidP="00634F14">
            <w:pPr>
              <w:jc w:val="center"/>
              <w:rPr>
                <w:rFonts w:cstheme="minorHAnsi"/>
                <w:color w:val="000000"/>
              </w:rPr>
            </w:pPr>
            <w:r w:rsidRPr="0086542C">
              <w:rPr>
                <w:rFonts w:cstheme="minorHAnsi"/>
                <w:color w:val="000000"/>
              </w:rPr>
              <w:t>DISTRICT 2</w:t>
            </w:r>
          </w:p>
        </w:tc>
        <w:tc>
          <w:tcPr>
            <w:tcW w:w="1509" w:type="dxa"/>
            <w:tcBorders>
              <w:top w:val="single" w:sz="8" w:space="0" w:color="auto"/>
              <w:left w:val="nil"/>
              <w:bottom w:val="single" w:sz="8" w:space="0" w:color="auto"/>
              <w:right w:val="single" w:sz="8" w:space="0" w:color="auto"/>
            </w:tcBorders>
            <w:shd w:val="clear" w:color="000000" w:fill="D9D9D9"/>
            <w:noWrap/>
            <w:vAlign w:val="bottom"/>
            <w:hideMark/>
          </w:tcPr>
          <w:p w14:paraId="68ED7C6B" w14:textId="77777777" w:rsidR="0086542C" w:rsidRPr="0086542C" w:rsidRDefault="0086542C" w:rsidP="00634F14">
            <w:pPr>
              <w:jc w:val="center"/>
              <w:rPr>
                <w:rFonts w:cstheme="minorHAnsi"/>
                <w:color w:val="000000"/>
              </w:rPr>
            </w:pPr>
            <w:r w:rsidRPr="0086542C">
              <w:rPr>
                <w:rFonts w:cstheme="minorHAnsi"/>
                <w:color w:val="000000"/>
              </w:rPr>
              <w:t>DISTRICT 3</w:t>
            </w:r>
          </w:p>
        </w:tc>
        <w:tc>
          <w:tcPr>
            <w:tcW w:w="1508" w:type="dxa"/>
            <w:tcBorders>
              <w:top w:val="single" w:sz="8" w:space="0" w:color="auto"/>
              <w:left w:val="nil"/>
              <w:bottom w:val="single" w:sz="8" w:space="0" w:color="auto"/>
              <w:right w:val="single" w:sz="8" w:space="0" w:color="auto"/>
            </w:tcBorders>
            <w:shd w:val="clear" w:color="000000" w:fill="D9D9D9"/>
            <w:noWrap/>
            <w:vAlign w:val="bottom"/>
            <w:hideMark/>
          </w:tcPr>
          <w:p w14:paraId="79CB0BC7" w14:textId="77777777" w:rsidR="0086542C" w:rsidRPr="0086542C" w:rsidRDefault="0086542C" w:rsidP="00634F14">
            <w:pPr>
              <w:jc w:val="center"/>
              <w:rPr>
                <w:rFonts w:cstheme="minorHAnsi"/>
                <w:color w:val="000000"/>
              </w:rPr>
            </w:pPr>
            <w:r w:rsidRPr="0086542C">
              <w:rPr>
                <w:rFonts w:cstheme="minorHAnsi"/>
                <w:color w:val="000000"/>
              </w:rPr>
              <w:t>DISTRICT 4</w:t>
            </w:r>
          </w:p>
        </w:tc>
        <w:tc>
          <w:tcPr>
            <w:tcW w:w="1363" w:type="dxa"/>
            <w:tcBorders>
              <w:top w:val="single" w:sz="8" w:space="0" w:color="auto"/>
              <w:left w:val="nil"/>
              <w:bottom w:val="single" w:sz="8" w:space="0" w:color="auto"/>
              <w:right w:val="single" w:sz="8" w:space="0" w:color="auto"/>
            </w:tcBorders>
            <w:shd w:val="clear" w:color="000000" w:fill="D9D9D9"/>
            <w:noWrap/>
            <w:vAlign w:val="bottom"/>
            <w:hideMark/>
          </w:tcPr>
          <w:p w14:paraId="7D8FDB9B" w14:textId="77777777" w:rsidR="0086542C" w:rsidRPr="0086542C" w:rsidRDefault="0086542C" w:rsidP="00634F14">
            <w:pPr>
              <w:jc w:val="center"/>
              <w:rPr>
                <w:rFonts w:cstheme="minorHAnsi"/>
                <w:color w:val="000000"/>
              </w:rPr>
            </w:pPr>
            <w:r w:rsidRPr="0086542C">
              <w:rPr>
                <w:rFonts w:cstheme="minorHAnsi"/>
                <w:color w:val="000000"/>
              </w:rPr>
              <w:t>DISTRICT 5</w:t>
            </w:r>
          </w:p>
        </w:tc>
      </w:tr>
      <w:tr w:rsidR="00BB6C55" w:rsidRPr="009748A7" w14:paraId="72B681A8" w14:textId="77777777" w:rsidTr="00BB6C55">
        <w:trPr>
          <w:trHeight w:hRule="exact" w:val="288"/>
        </w:trPr>
        <w:tc>
          <w:tcPr>
            <w:tcW w:w="1440" w:type="dxa"/>
            <w:tcBorders>
              <w:top w:val="nil"/>
              <w:left w:val="single" w:sz="8" w:space="0" w:color="auto"/>
              <w:bottom w:val="nil"/>
              <w:right w:val="single" w:sz="8" w:space="0" w:color="auto"/>
            </w:tcBorders>
            <w:shd w:val="clear" w:color="auto" w:fill="auto"/>
            <w:noWrap/>
            <w:vAlign w:val="bottom"/>
            <w:hideMark/>
          </w:tcPr>
          <w:p w14:paraId="095363A6" w14:textId="77777777" w:rsidR="0086542C" w:rsidRPr="0086542C" w:rsidRDefault="0086542C" w:rsidP="00634F14">
            <w:pPr>
              <w:spacing w:line="240" w:lineRule="auto"/>
              <w:jc w:val="center"/>
              <w:rPr>
                <w:rFonts w:cstheme="minorHAnsi"/>
                <w:color w:val="000000"/>
              </w:rPr>
            </w:pPr>
            <w:r w:rsidRPr="0086542C">
              <w:rPr>
                <w:rFonts w:cstheme="minorHAnsi"/>
                <w:color w:val="000000"/>
              </w:rPr>
              <w:t>COOK</w:t>
            </w:r>
          </w:p>
        </w:tc>
        <w:tc>
          <w:tcPr>
            <w:tcW w:w="1507" w:type="dxa"/>
            <w:tcBorders>
              <w:top w:val="nil"/>
              <w:left w:val="nil"/>
              <w:bottom w:val="nil"/>
              <w:right w:val="single" w:sz="8" w:space="0" w:color="auto"/>
            </w:tcBorders>
            <w:shd w:val="clear" w:color="auto" w:fill="auto"/>
            <w:noWrap/>
            <w:vAlign w:val="bottom"/>
            <w:hideMark/>
          </w:tcPr>
          <w:p w14:paraId="5F228A1B" w14:textId="77777777" w:rsidR="0086542C" w:rsidRPr="0086542C" w:rsidRDefault="0086542C" w:rsidP="00634F14">
            <w:pPr>
              <w:spacing w:line="240" w:lineRule="auto"/>
              <w:jc w:val="center"/>
              <w:rPr>
                <w:rFonts w:cstheme="minorHAnsi"/>
                <w:color w:val="000000"/>
              </w:rPr>
            </w:pPr>
            <w:r w:rsidRPr="0086542C">
              <w:rPr>
                <w:rFonts w:cstheme="minorHAnsi"/>
                <w:color w:val="000000"/>
              </w:rPr>
              <w:t>BOONE</w:t>
            </w:r>
          </w:p>
        </w:tc>
        <w:tc>
          <w:tcPr>
            <w:tcW w:w="1509" w:type="dxa"/>
            <w:tcBorders>
              <w:top w:val="nil"/>
              <w:left w:val="nil"/>
              <w:bottom w:val="nil"/>
              <w:right w:val="single" w:sz="8" w:space="0" w:color="auto"/>
            </w:tcBorders>
            <w:shd w:val="clear" w:color="auto" w:fill="auto"/>
            <w:noWrap/>
            <w:vAlign w:val="bottom"/>
            <w:hideMark/>
          </w:tcPr>
          <w:p w14:paraId="4B190D7E" w14:textId="77777777" w:rsidR="0086542C" w:rsidRPr="0086542C" w:rsidRDefault="0086542C" w:rsidP="00634F14">
            <w:pPr>
              <w:spacing w:line="240" w:lineRule="auto"/>
              <w:jc w:val="center"/>
              <w:rPr>
                <w:rFonts w:cstheme="minorHAnsi"/>
                <w:color w:val="000000"/>
              </w:rPr>
            </w:pPr>
            <w:r w:rsidRPr="0086542C">
              <w:rPr>
                <w:rFonts w:cstheme="minorHAnsi"/>
                <w:color w:val="000000"/>
              </w:rPr>
              <w:t>BUREAU</w:t>
            </w:r>
          </w:p>
        </w:tc>
        <w:tc>
          <w:tcPr>
            <w:tcW w:w="1508" w:type="dxa"/>
            <w:tcBorders>
              <w:top w:val="nil"/>
              <w:left w:val="nil"/>
              <w:bottom w:val="nil"/>
              <w:right w:val="single" w:sz="8" w:space="0" w:color="auto"/>
            </w:tcBorders>
            <w:shd w:val="clear" w:color="auto" w:fill="auto"/>
            <w:noWrap/>
            <w:vAlign w:val="bottom"/>
            <w:hideMark/>
          </w:tcPr>
          <w:p w14:paraId="1B2772E4" w14:textId="77777777" w:rsidR="0086542C" w:rsidRPr="0086542C" w:rsidRDefault="0086542C" w:rsidP="00634F14">
            <w:pPr>
              <w:spacing w:line="240" w:lineRule="auto"/>
              <w:jc w:val="center"/>
              <w:rPr>
                <w:rFonts w:cstheme="minorHAnsi"/>
                <w:color w:val="000000"/>
              </w:rPr>
            </w:pPr>
            <w:r w:rsidRPr="0086542C">
              <w:rPr>
                <w:rFonts w:cstheme="minorHAnsi"/>
                <w:color w:val="000000"/>
              </w:rPr>
              <w:t>FULTON</w:t>
            </w:r>
          </w:p>
        </w:tc>
        <w:tc>
          <w:tcPr>
            <w:tcW w:w="1363" w:type="dxa"/>
            <w:tcBorders>
              <w:top w:val="nil"/>
              <w:left w:val="nil"/>
              <w:bottom w:val="nil"/>
              <w:right w:val="single" w:sz="8" w:space="0" w:color="auto"/>
            </w:tcBorders>
            <w:shd w:val="clear" w:color="auto" w:fill="auto"/>
            <w:noWrap/>
            <w:vAlign w:val="bottom"/>
            <w:hideMark/>
          </w:tcPr>
          <w:p w14:paraId="536F5FAE" w14:textId="77777777" w:rsidR="0086542C" w:rsidRPr="0086542C" w:rsidRDefault="0086542C" w:rsidP="00634F14">
            <w:pPr>
              <w:spacing w:line="240" w:lineRule="auto"/>
              <w:jc w:val="center"/>
              <w:rPr>
                <w:rFonts w:cstheme="minorHAnsi"/>
                <w:color w:val="000000"/>
              </w:rPr>
            </w:pPr>
            <w:r w:rsidRPr="0086542C">
              <w:rPr>
                <w:rFonts w:cstheme="minorHAnsi"/>
                <w:color w:val="000000"/>
              </w:rPr>
              <w:t>CHAMPAIGN</w:t>
            </w:r>
          </w:p>
        </w:tc>
      </w:tr>
      <w:tr w:rsidR="00BB6C55" w:rsidRPr="009748A7" w14:paraId="301CC555" w14:textId="77777777" w:rsidTr="00BB6C55">
        <w:trPr>
          <w:trHeight w:hRule="exact" w:val="288"/>
        </w:trPr>
        <w:tc>
          <w:tcPr>
            <w:tcW w:w="1440" w:type="dxa"/>
            <w:tcBorders>
              <w:top w:val="nil"/>
              <w:left w:val="single" w:sz="8" w:space="0" w:color="auto"/>
              <w:bottom w:val="nil"/>
              <w:right w:val="single" w:sz="8" w:space="0" w:color="auto"/>
            </w:tcBorders>
            <w:shd w:val="clear" w:color="auto" w:fill="auto"/>
            <w:noWrap/>
            <w:vAlign w:val="bottom"/>
            <w:hideMark/>
          </w:tcPr>
          <w:p w14:paraId="5E98F600" w14:textId="77777777" w:rsidR="0086542C" w:rsidRPr="0086542C" w:rsidRDefault="0086542C" w:rsidP="00634F14">
            <w:pPr>
              <w:spacing w:line="240" w:lineRule="auto"/>
              <w:jc w:val="center"/>
              <w:rPr>
                <w:rFonts w:cstheme="minorHAnsi"/>
                <w:color w:val="000000"/>
              </w:rPr>
            </w:pPr>
            <w:r w:rsidRPr="0086542C">
              <w:rPr>
                <w:rFonts w:cstheme="minorHAnsi"/>
                <w:color w:val="000000"/>
              </w:rPr>
              <w:t>DUPAGE</w:t>
            </w:r>
          </w:p>
        </w:tc>
        <w:tc>
          <w:tcPr>
            <w:tcW w:w="1507" w:type="dxa"/>
            <w:tcBorders>
              <w:top w:val="nil"/>
              <w:left w:val="nil"/>
              <w:bottom w:val="nil"/>
              <w:right w:val="single" w:sz="8" w:space="0" w:color="auto"/>
            </w:tcBorders>
            <w:shd w:val="clear" w:color="auto" w:fill="auto"/>
            <w:noWrap/>
            <w:vAlign w:val="bottom"/>
            <w:hideMark/>
          </w:tcPr>
          <w:p w14:paraId="2D225477" w14:textId="77777777" w:rsidR="0086542C" w:rsidRPr="0086542C" w:rsidRDefault="0086542C" w:rsidP="00634F14">
            <w:pPr>
              <w:spacing w:line="240" w:lineRule="auto"/>
              <w:jc w:val="center"/>
              <w:rPr>
                <w:rFonts w:cstheme="minorHAnsi"/>
                <w:color w:val="000000"/>
              </w:rPr>
            </w:pPr>
            <w:r w:rsidRPr="0086542C">
              <w:rPr>
                <w:rFonts w:cstheme="minorHAnsi"/>
                <w:color w:val="000000"/>
              </w:rPr>
              <w:t>CARROLL</w:t>
            </w:r>
          </w:p>
        </w:tc>
        <w:tc>
          <w:tcPr>
            <w:tcW w:w="1509" w:type="dxa"/>
            <w:tcBorders>
              <w:top w:val="nil"/>
              <w:left w:val="nil"/>
              <w:bottom w:val="nil"/>
              <w:right w:val="single" w:sz="8" w:space="0" w:color="auto"/>
            </w:tcBorders>
            <w:shd w:val="clear" w:color="auto" w:fill="auto"/>
            <w:noWrap/>
            <w:vAlign w:val="bottom"/>
            <w:hideMark/>
          </w:tcPr>
          <w:p w14:paraId="190F1361" w14:textId="77777777" w:rsidR="0086542C" w:rsidRPr="0086542C" w:rsidRDefault="0086542C" w:rsidP="00634F14">
            <w:pPr>
              <w:spacing w:line="240" w:lineRule="auto"/>
              <w:jc w:val="center"/>
              <w:rPr>
                <w:rFonts w:cstheme="minorHAnsi"/>
                <w:color w:val="000000"/>
              </w:rPr>
            </w:pPr>
            <w:r w:rsidRPr="0086542C">
              <w:rPr>
                <w:rFonts w:cstheme="minorHAnsi"/>
                <w:color w:val="000000"/>
              </w:rPr>
              <w:t>DEKALB</w:t>
            </w:r>
          </w:p>
        </w:tc>
        <w:tc>
          <w:tcPr>
            <w:tcW w:w="1508" w:type="dxa"/>
            <w:tcBorders>
              <w:top w:val="nil"/>
              <w:left w:val="nil"/>
              <w:bottom w:val="nil"/>
              <w:right w:val="single" w:sz="8" w:space="0" w:color="auto"/>
            </w:tcBorders>
            <w:shd w:val="clear" w:color="auto" w:fill="auto"/>
            <w:noWrap/>
            <w:vAlign w:val="bottom"/>
            <w:hideMark/>
          </w:tcPr>
          <w:p w14:paraId="726721EA" w14:textId="77777777" w:rsidR="0086542C" w:rsidRPr="0086542C" w:rsidRDefault="0086542C" w:rsidP="00634F14">
            <w:pPr>
              <w:spacing w:line="240" w:lineRule="auto"/>
              <w:jc w:val="center"/>
              <w:rPr>
                <w:rFonts w:cstheme="minorHAnsi"/>
                <w:color w:val="000000"/>
              </w:rPr>
            </w:pPr>
            <w:r w:rsidRPr="0086542C">
              <w:rPr>
                <w:rFonts w:cstheme="minorHAnsi"/>
                <w:color w:val="000000"/>
              </w:rPr>
              <w:t>HENDERSON</w:t>
            </w:r>
          </w:p>
        </w:tc>
        <w:tc>
          <w:tcPr>
            <w:tcW w:w="1363" w:type="dxa"/>
            <w:tcBorders>
              <w:top w:val="nil"/>
              <w:left w:val="nil"/>
              <w:bottom w:val="nil"/>
              <w:right w:val="single" w:sz="8" w:space="0" w:color="auto"/>
            </w:tcBorders>
            <w:shd w:val="clear" w:color="auto" w:fill="auto"/>
            <w:noWrap/>
            <w:vAlign w:val="bottom"/>
            <w:hideMark/>
          </w:tcPr>
          <w:p w14:paraId="798CF841" w14:textId="77777777" w:rsidR="0086542C" w:rsidRPr="0086542C" w:rsidRDefault="0086542C" w:rsidP="00634F14">
            <w:pPr>
              <w:spacing w:line="240" w:lineRule="auto"/>
              <w:jc w:val="center"/>
              <w:rPr>
                <w:rFonts w:cstheme="minorHAnsi"/>
                <w:color w:val="000000"/>
              </w:rPr>
            </w:pPr>
            <w:r w:rsidRPr="0086542C">
              <w:rPr>
                <w:rFonts w:cstheme="minorHAnsi"/>
                <w:color w:val="000000"/>
              </w:rPr>
              <w:t>DEWITT</w:t>
            </w:r>
          </w:p>
        </w:tc>
      </w:tr>
      <w:tr w:rsidR="00BB6C55" w:rsidRPr="009748A7" w14:paraId="7083DA94" w14:textId="77777777" w:rsidTr="00BB6C55">
        <w:trPr>
          <w:trHeight w:hRule="exact" w:val="288"/>
        </w:trPr>
        <w:tc>
          <w:tcPr>
            <w:tcW w:w="1440" w:type="dxa"/>
            <w:tcBorders>
              <w:top w:val="nil"/>
              <w:left w:val="single" w:sz="8" w:space="0" w:color="auto"/>
              <w:bottom w:val="nil"/>
              <w:right w:val="single" w:sz="8" w:space="0" w:color="auto"/>
            </w:tcBorders>
            <w:shd w:val="clear" w:color="auto" w:fill="auto"/>
            <w:noWrap/>
            <w:vAlign w:val="bottom"/>
            <w:hideMark/>
          </w:tcPr>
          <w:p w14:paraId="5ACB211F" w14:textId="77777777" w:rsidR="0086542C" w:rsidRPr="0086542C" w:rsidRDefault="0086542C" w:rsidP="00634F14">
            <w:pPr>
              <w:spacing w:line="240" w:lineRule="auto"/>
              <w:jc w:val="center"/>
              <w:rPr>
                <w:rFonts w:cstheme="minorHAnsi"/>
                <w:color w:val="000000"/>
              </w:rPr>
            </w:pPr>
            <w:r w:rsidRPr="0086542C">
              <w:rPr>
                <w:rFonts w:cstheme="minorHAnsi"/>
                <w:color w:val="000000"/>
              </w:rPr>
              <w:t>KANE</w:t>
            </w:r>
          </w:p>
        </w:tc>
        <w:tc>
          <w:tcPr>
            <w:tcW w:w="1507" w:type="dxa"/>
            <w:tcBorders>
              <w:top w:val="nil"/>
              <w:left w:val="nil"/>
              <w:bottom w:val="nil"/>
              <w:right w:val="single" w:sz="8" w:space="0" w:color="auto"/>
            </w:tcBorders>
            <w:shd w:val="clear" w:color="auto" w:fill="auto"/>
            <w:noWrap/>
            <w:vAlign w:val="bottom"/>
            <w:hideMark/>
          </w:tcPr>
          <w:p w14:paraId="3DC29AE6" w14:textId="77777777" w:rsidR="0086542C" w:rsidRPr="0086542C" w:rsidRDefault="0086542C" w:rsidP="00634F14">
            <w:pPr>
              <w:spacing w:line="240" w:lineRule="auto"/>
              <w:jc w:val="center"/>
              <w:rPr>
                <w:rFonts w:cstheme="minorHAnsi"/>
                <w:color w:val="000000"/>
              </w:rPr>
            </w:pPr>
            <w:r w:rsidRPr="0086542C">
              <w:rPr>
                <w:rFonts w:cstheme="minorHAnsi"/>
                <w:color w:val="000000"/>
              </w:rPr>
              <w:t>HENRY</w:t>
            </w:r>
          </w:p>
        </w:tc>
        <w:tc>
          <w:tcPr>
            <w:tcW w:w="1509" w:type="dxa"/>
            <w:tcBorders>
              <w:top w:val="nil"/>
              <w:left w:val="nil"/>
              <w:bottom w:val="nil"/>
              <w:right w:val="single" w:sz="8" w:space="0" w:color="auto"/>
            </w:tcBorders>
            <w:shd w:val="clear" w:color="auto" w:fill="auto"/>
            <w:noWrap/>
            <w:vAlign w:val="bottom"/>
            <w:hideMark/>
          </w:tcPr>
          <w:p w14:paraId="6DBD2DF6" w14:textId="77777777" w:rsidR="0086542C" w:rsidRPr="0086542C" w:rsidRDefault="0086542C" w:rsidP="00634F14">
            <w:pPr>
              <w:spacing w:line="240" w:lineRule="auto"/>
              <w:jc w:val="center"/>
              <w:rPr>
                <w:rFonts w:cstheme="minorHAnsi"/>
                <w:color w:val="000000"/>
              </w:rPr>
            </w:pPr>
            <w:r w:rsidRPr="0086542C">
              <w:rPr>
                <w:rFonts w:cstheme="minorHAnsi"/>
                <w:color w:val="000000"/>
              </w:rPr>
              <w:t>FORD</w:t>
            </w:r>
          </w:p>
        </w:tc>
        <w:tc>
          <w:tcPr>
            <w:tcW w:w="1508" w:type="dxa"/>
            <w:tcBorders>
              <w:top w:val="nil"/>
              <w:left w:val="nil"/>
              <w:bottom w:val="nil"/>
              <w:right w:val="single" w:sz="8" w:space="0" w:color="auto"/>
            </w:tcBorders>
            <w:shd w:val="clear" w:color="auto" w:fill="auto"/>
            <w:noWrap/>
            <w:vAlign w:val="bottom"/>
            <w:hideMark/>
          </w:tcPr>
          <w:p w14:paraId="0D99305B" w14:textId="77777777" w:rsidR="0086542C" w:rsidRPr="0086542C" w:rsidRDefault="0086542C" w:rsidP="00634F14">
            <w:pPr>
              <w:spacing w:line="240" w:lineRule="auto"/>
              <w:jc w:val="center"/>
              <w:rPr>
                <w:rFonts w:cstheme="minorHAnsi"/>
                <w:color w:val="000000"/>
              </w:rPr>
            </w:pPr>
            <w:r w:rsidRPr="0086542C">
              <w:rPr>
                <w:rFonts w:cstheme="minorHAnsi"/>
                <w:color w:val="000000"/>
              </w:rPr>
              <w:t>KNOX</w:t>
            </w:r>
          </w:p>
        </w:tc>
        <w:tc>
          <w:tcPr>
            <w:tcW w:w="1363" w:type="dxa"/>
            <w:tcBorders>
              <w:top w:val="nil"/>
              <w:left w:val="nil"/>
              <w:bottom w:val="nil"/>
              <w:right w:val="single" w:sz="8" w:space="0" w:color="auto"/>
            </w:tcBorders>
            <w:shd w:val="clear" w:color="auto" w:fill="auto"/>
            <w:noWrap/>
            <w:vAlign w:val="bottom"/>
            <w:hideMark/>
          </w:tcPr>
          <w:p w14:paraId="48E0BB72" w14:textId="77777777" w:rsidR="0086542C" w:rsidRPr="0086542C" w:rsidRDefault="0086542C" w:rsidP="00634F14">
            <w:pPr>
              <w:spacing w:line="240" w:lineRule="auto"/>
              <w:jc w:val="center"/>
              <w:rPr>
                <w:rFonts w:cstheme="minorHAnsi"/>
                <w:color w:val="000000"/>
              </w:rPr>
            </w:pPr>
            <w:r w:rsidRPr="0086542C">
              <w:rPr>
                <w:rFonts w:cstheme="minorHAnsi"/>
                <w:color w:val="000000"/>
              </w:rPr>
              <w:t>DOUGLAS</w:t>
            </w:r>
          </w:p>
        </w:tc>
      </w:tr>
      <w:tr w:rsidR="00BB6C55" w:rsidRPr="009748A7" w14:paraId="08B59C66" w14:textId="77777777" w:rsidTr="00BB6C55">
        <w:trPr>
          <w:trHeight w:hRule="exact" w:val="288"/>
        </w:trPr>
        <w:tc>
          <w:tcPr>
            <w:tcW w:w="1440" w:type="dxa"/>
            <w:tcBorders>
              <w:top w:val="nil"/>
              <w:left w:val="single" w:sz="8" w:space="0" w:color="auto"/>
              <w:bottom w:val="nil"/>
              <w:right w:val="single" w:sz="8" w:space="0" w:color="auto"/>
            </w:tcBorders>
            <w:shd w:val="clear" w:color="auto" w:fill="auto"/>
            <w:noWrap/>
            <w:vAlign w:val="bottom"/>
            <w:hideMark/>
          </w:tcPr>
          <w:p w14:paraId="0D655BA0" w14:textId="77777777" w:rsidR="0086542C" w:rsidRPr="0086542C" w:rsidRDefault="0086542C" w:rsidP="00634F14">
            <w:pPr>
              <w:spacing w:line="240" w:lineRule="auto"/>
              <w:jc w:val="center"/>
              <w:rPr>
                <w:rFonts w:cstheme="minorHAnsi"/>
                <w:color w:val="000000"/>
              </w:rPr>
            </w:pPr>
            <w:r w:rsidRPr="0086542C">
              <w:rPr>
                <w:rFonts w:cstheme="minorHAnsi"/>
                <w:color w:val="000000"/>
              </w:rPr>
              <w:t>LAKE</w:t>
            </w:r>
          </w:p>
        </w:tc>
        <w:tc>
          <w:tcPr>
            <w:tcW w:w="1507" w:type="dxa"/>
            <w:tcBorders>
              <w:top w:val="nil"/>
              <w:left w:val="nil"/>
              <w:bottom w:val="nil"/>
              <w:right w:val="single" w:sz="8" w:space="0" w:color="auto"/>
            </w:tcBorders>
            <w:shd w:val="clear" w:color="auto" w:fill="auto"/>
            <w:noWrap/>
            <w:vAlign w:val="bottom"/>
            <w:hideMark/>
          </w:tcPr>
          <w:p w14:paraId="0478C658" w14:textId="77777777" w:rsidR="0086542C" w:rsidRPr="0086542C" w:rsidRDefault="0086542C" w:rsidP="00634F14">
            <w:pPr>
              <w:spacing w:line="240" w:lineRule="auto"/>
              <w:jc w:val="center"/>
              <w:rPr>
                <w:rFonts w:cstheme="minorHAnsi"/>
                <w:color w:val="000000"/>
              </w:rPr>
            </w:pPr>
            <w:r w:rsidRPr="0086542C">
              <w:rPr>
                <w:rFonts w:cstheme="minorHAnsi"/>
                <w:color w:val="000000"/>
              </w:rPr>
              <w:t>JO DAVIESS</w:t>
            </w:r>
          </w:p>
        </w:tc>
        <w:tc>
          <w:tcPr>
            <w:tcW w:w="1509" w:type="dxa"/>
            <w:tcBorders>
              <w:top w:val="nil"/>
              <w:left w:val="nil"/>
              <w:bottom w:val="nil"/>
              <w:right w:val="single" w:sz="8" w:space="0" w:color="auto"/>
            </w:tcBorders>
            <w:shd w:val="clear" w:color="auto" w:fill="auto"/>
            <w:noWrap/>
            <w:vAlign w:val="bottom"/>
            <w:hideMark/>
          </w:tcPr>
          <w:p w14:paraId="285DE0CE" w14:textId="77777777" w:rsidR="0086542C" w:rsidRPr="0086542C" w:rsidRDefault="0086542C" w:rsidP="00634F14">
            <w:pPr>
              <w:spacing w:line="240" w:lineRule="auto"/>
              <w:jc w:val="center"/>
              <w:rPr>
                <w:rFonts w:cstheme="minorHAnsi"/>
                <w:color w:val="000000"/>
              </w:rPr>
            </w:pPr>
            <w:r w:rsidRPr="0086542C">
              <w:rPr>
                <w:rFonts w:cstheme="minorHAnsi"/>
                <w:color w:val="000000"/>
              </w:rPr>
              <w:t>GRUNDY</w:t>
            </w:r>
          </w:p>
        </w:tc>
        <w:tc>
          <w:tcPr>
            <w:tcW w:w="1508" w:type="dxa"/>
            <w:tcBorders>
              <w:top w:val="nil"/>
              <w:left w:val="nil"/>
              <w:bottom w:val="nil"/>
              <w:right w:val="single" w:sz="8" w:space="0" w:color="auto"/>
            </w:tcBorders>
            <w:shd w:val="clear" w:color="auto" w:fill="auto"/>
            <w:noWrap/>
            <w:vAlign w:val="bottom"/>
            <w:hideMark/>
          </w:tcPr>
          <w:p w14:paraId="34861993" w14:textId="77777777" w:rsidR="0086542C" w:rsidRPr="0086542C" w:rsidRDefault="0086542C" w:rsidP="00634F14">
            <w:pPr>
              <w:spacing w:line="240" w:lineRule="auto"/>
              <w:jc w:val="center"/>
              <w:rPr>
                <w:rFonts w:cstheme="minorHAnsi"/>
                <w:color w:val="000000"/>
              </w:rPr>
            </w:pPr>
            <w:r w:rsidRPr="0086542C">
              <w:rPr>
                <w:rFonts w:cstheme="minorHAnsi"/>
                <w:color w:val="000000"/>
              </w:rPr>
              <w:t>MARSHALL</w:t>
            </w:r>
          </w:p>
        </w:tc>
        <w:tc>
          <w:tcPr>
            <w:tcW w:w="1363" w:type="dxa"/>
            <w:tcBorders>
              <w:top w:val="nil"/>
              <w:left w:val="nil"/>
              <w:bottom w:val="nil"/>
              <w:right w:val="single" w:sz="8" w:space="0" w:color="auto"/>
            </w:tcBorders>
            <w:shd w:val="clear" w:color="auto" w:fill="auto"/>
            <w:noWrap/>
            <w:vAlign w:val="bottom"/>
            <w:hideMark/>
          </w:tcPr>
          <w:p w14:paraId="178FF4F8" w14:textId="77777777" w:rsidR="0086542C" w:rsidRPr="0086542C" w:rsidRDefault="0086542C" w:rsidP="00634F14">
            <w:pPr>
              <w:spacing w:line="240" w:lineRule="auto"/>
              <w:jc w:val="center"/>
              <w:rPr>
                <w:rFonts w:cstheme="minorHAnsi"/>
                <w:color w:val="000000"/>
              </w:rPr>
            </w:pPr>
            <w:r w:rsidRPr="0086542C">
              <w:rPr>
                <w:rFonts w:cstheme="minorHAnsi"/>
                <w:color w:val="000000"/>
              </w:rPr>
              <w:t>EDGAR</w:t>
            </w:r>
          </w:p>
        </w:tc>
      </w:tr>
      <w:tr w:rsidR="00BB6C55" w:rsidRPr="009748A7" w14:paraId="46B206CD" w14:textId="77777777" w:rsidTr="00BB6C55">
        <w:trPr>
          <w:trHeight w:hRule="exact" w:val="288"/>
        </w:trPr>
        <w:tc>
          <w:tcPr>
            <w:tcW w:w="1440" w:type="dxa"/>
            <w:tcBorders>
              <w:top w:val="nil"/>
              <w:left w:val="single" w:sz="8" w:space="0" w:color="auto"/>
              <w:bottom w:val="nil"/>
              <w:right w:val="single" w:sz="8" w:space="0" w:color="auto"/>
            </w:tcBorders>
            <w:shd w:val="clear" w:color="auto" w:fill="auto"/>
            <w:noWrap/>
            <w:vAlign w:val="bottom"/>
            <w:hideMark/>
          </w:tcPr>
          <w:p w14:paraId="3A3DA16A" w14:textId="77777777" w:rsidR="0086542C" w:rsidRPr="0086542C" w:rsidRDefault="0086542C" w:rsidP="00634F14">
            <w:pPr>
              <w:spacing w:line="240" w:lineRule="auto"/>
              <w:jc w:val="center"/>
              <w:rPr>
                <w:rFonts w:cstheme="minorHAnsi"/>
                <w:color w:val="000000"/>
              </w:rPr>
            </w:pPr>
            <w:r w:rsidRPr="0086542C">
              <w:rPr>
                <w:rFonts w:cstheme="minorHAnsi"/>
                <w:color w:val="000000"/>
              </w:rPr>
              <w:t>MCHENRY</w:t>
            </w:r>
          </w:p>
        </w:tc>
        <w:tc>
          <w:tcPr>
            <w:tcW w:w="1507" w:type="dxa"/>
            <w:tcBorders>
              <w:top w:val="nil"/>
              <w:left w:val="nil"/>
              <w:bottom w:val="nil"/>
              <w:right w:val="single" w:sz="8" w:space="0" w:color="auto"/>
            </w:tcBorders>
            <w:shd w:val="clear" w:color="auto" w:fill="auto"/>
            <w:noWrap/>
            <w:vAlign w:val="bottom"/>
            <w:hideMark/>
          </w:tcPr>
          <w:p w14:paraId="6966275D" w14:textId="77777777" w:rsidR="0086542C" w:rsidRPr="0086542C" w:rsidRDefault="0086542C" w:rsidP="00634F14">
            <w:pPr>
              <w:spacing w:line="240" w:lineRule="auto"/>
              <w:jc w:val="center"/>
              <w:rPr>
                <w:rFonts w:cstheme="minorHAnsi"/>
                <w:color w:val="000000"/>
              </w:rPr>
            </w:pPr>
            <w:r w:rsidRPr="0086542C">
              <w:rPr>
                <w:rFonts w:cstheme="minorHAnsi"/>
                <w:color w:val="000000"/>
              </w:rPr>
              <w:t>LEE</w:t>
            </w:r>
          </w:p>
        </w:tc>
        <w:tc>
          <w:tcPr>
            <w:tcW w:w="1509" w:type="dxa"/>
            <w:tcBorders>
              <w:top w:val="nil"/>
              <w:left w:val="nil"/>
              <w:bottom w:val="nil"/>
              <w:right w:val="single" w:sz="8" w:space="0" w:color="auto"/>
            </w:tcBorders>
            <w:shd w:val="clear" w:color="auto" w:fill="auto"/>
            <w:noWrap/>
            <w:vAlign w:val="bottom"/>
            <w:hideMark/>
          </w:tcPr>
          <w:p w14:paraId="0F00FC0C" w14:textId="77777777" w:rsidR="0086542C" w:rsidRPr="0086542C" w:rsidRDefault="0086542C" w:rsidP="00634F14">
            <w:pPr>
              <w:spacing w:line="240" w:lineRule="auto"/>
              <w:jc w:val="center"/>
              <w:rPr>
                <w:rFonts w:cstheme="minorHAnsi"/>
                <w:color w:val="000000"/>
              </w:rPr>
            </w:pPr>
            <w:r w:rsidRPr="0086542C">
              <w:rPr>
                <w:rFonts w:cstheme="minorHAnsi"/>
                <w:color w:val="000000"/>
              </w:rPr>
              <w:t>IROQUOIS</w:t>
            </w:r>
          </w:p>
        </w:tc>
        <w:tc>
          <w:tcPr>
            <w:tcW w:w="1508" w:type="dxa"/>
            <w:tcBorders>
              <w:top w:val="nil"/>
              <w:left w:val="nil"/>
              <w:bottom w:val="nil"/>
              <w:right w:val="single" w:sz="8" w:space="0" w:color="auto"/>
            </w:tcBorders>
            <w:shd w:val="clear" w:color="auto" w:fill="auto"/>
            <w:noWrap/>
            <w:vAlign w:val="bottom"/>
            <w:hideMark/>
          </w:tcPr>
          <w:p w14:paraId="33D202FF" w14:textId="77777777" w:rsidR="0086542C" w:rsidRPr="0086542C" w:rsidRDefault="0086542C" w:rsidP="00634F14">
            <w:pPr>
              <w:spacing w:line="240" w:lineRule="auto"/>
              <w:jc w:val="center"/>
              <w:rPr>
                <w:rFonts w:cstheme="minorHAnsi"/>
                <w:color w:val="000000"/>
              </w:rPr>
            </w:pPr>
            <w:r w:rsidRPr="0086542C">
              <w:rPr>
                <w:rFonts w:cstheme="minorHAnsi"/>
                <w:color w:val="000000"/>
              </w:rPr>
              <w:t>MCDONOUGH</w:t>
            </w:r>
          </w:p>
        </w:tc>
        <w:tc>
          <w:tcPr>
            <w:tcW w:w="1363" w:type="dxa"/>
            <w:tcBorders>
              <w:top w:val="nil"/>
              <w:left w:val="nil"/>
              <w:bottom w:val="nil"/>
              <w:right w:val="single" w:sz="8" w:space="0" w:color="auto"/>
            </w:tcBorders>
            <w:shd w:val="clear" w:color="auto" w:fill="auto"/>
            <w:noWrap/>
            <w:vAlign w:val="bottom"/>
            <w:hideMark/>
          </w:tcPr>
          <w:p w14:paraId="1AC9B1AD" w14:textId="77777777" w:rsidR="0086542C" w:rsidRPr="0086542C" w:rsidRDefault="0086542C" w:rsidP="00634F14">
            <w:pPr>
              <w:spacing w:line="240" w:lineRule="auto"/>
              <w:jc w:val="center"/>
              <w:rPr>
                <w:rFonts w:cstheme="minorHAnsi"/>
                <w:color w:val="000000"/>
              </w:rPr>
            </w:pPr>
            <w:r w:rsidRPr="0086542C">
              <w:rPr>
                <w:rFonts w:cstheme="minorHAnsi"/>
                <w:color w:val="000000"/>
              </w:rPr>
              <w:t>MCCLEAN</w:t>
            </w:r>
          </w:p>
        </w:tc>
      </w:tr>
      <w:tr w:rsidR="00BB6C55" w:rsidRPr="009748A7" w14:paraId="0BB4D9DF" w14:textId="77777777" w:rsidTr="00BB6C55">
        <w:trPr>
          <w:trHeight w:hRule="exact" w:val="288"/>
        </w:trPr>
        <w:tc>
          <w:tcPr>
            <w:tcW w:w="1440" w:type="dxa"/>
            <w:tcBorders>
              <w:top w:val="nil"/>
              <w:left w:val="single" w:sz="8" w:space="0" w:color="auto"/>
              <w:bottom w:val="nil"/>
              <w:right w:val="single" w:sz="8" w:space="0" w:color="auto"/>
            </w:tcBorders>
            <w:shd w:val="clear" w:color="auto" w:fill="auto"/>
            <w:noWrap/>
            <w:vAlign w:val="bottom"/>
            <w:hideMark/>
          </w:tcPr>
          <w:p w14:paraId="36BBAEDB" w14:textId="77777777" w:rsidR="0086542C" w:rsidRPr="0086542C" w:rsidRDefault="0086542C" w:rsidP="00634F14">
            <w:pPr>
              <w:spacing w:line="240" w:lineRule="auto"/>
              <w:jc w:val="center"/>
              <w:rPr>
                <w:rFonts w:cstheme="minorHAnsi"/>
                <w:color w:val="000000"/>
              </w:rPr>
            </w:pPr>
            <w:r w:rsidRPr="0086542C">
              <w:rPr>
                <w:rFonts w:cstheme="minorHAnsi"/>
                <w:color w:val="000000"/>
              </w:rPr>
              <w:t>WILL</w:t>
            </w:r>
          </w:p>
        </w:tc>
        <w:tc>
          <w:tcPr>
            <w:tcW w:w="1507" w:type="dxa"/>
            <w:tcBorders>
              <w:top w:val="nil"/>
              <w:left w:val="nil"/>
              <w:bottom w:val="nil"/>
              <w:right w:val="single" w:sz="8" w:space="0" w:color="auto"/>
            </w:tcBorders>
            <w:shd w:val="clear" w:color="auto" w:fill="auto"/>
            <w:noWrap/>
            <w:vAlign w:val="bottom"/>
            <w:hideMark/>
          </w:tcPr>
          <w:p w14:paraId="592FCCDE" w14:textId="77777777" w:rsidR="0086542C" w:rsidRPr="0086542C" w:rsidRDefault="0086542C" w:rsidP="00634F14">
            <w:pPr>
              <w:spacing w:line="240" w:lineRule="auto"/>
              <w:jc w:val="center"/>
              <w:rPr>
                <w:rFonts w:cstheme="minorHAnsi"/>
                <w:color w:val="000000"/>
              </w:rPr>
            </w:pPr>
            <w:r w:rsidRPr="0086542C">
              <w:rPr>
                <w:rFonts w:cstheme="minorHAnsi"/>
                <w:color w:val="000000"/>
              </w:rPr>
              <w:t>OGLE</w:t>
            </w:r>
          </w:p>
        </w:tc>
        <w:tc>
          <w:tcPr>
            <w:tcW w:w="1509" w:type="dxa"/>
            <w:tcBorders>
              <w:top w:val="nil"/>
              <w:left w:val="nil"/>
              <w:bottom w:val="nil"/>
              <w:right w:val="single" w:sz="8" w:space="0" w:color="auto"/>
            </w:tcBorders>
            <w:shd w:val="clear" w:color="auto" w:fill="auto"/>
            <w:noWrap/>
            <w:vAlign w:val="bottom"/>
            <w:hideMark/>
          </w:tcPr>
          <w:p w14:paraId="19D33B2A" w14:textId="77777777" w:rsidR="0086542C" w:rsidRPr="0086542C" w:rsidRDefault="0086542C" w:rsidP="00634F14">
            <w:pPr>
              <w:spacing w:line="240" w:lineRule="auto"/>
              <w:jc w:val="center"/>
              <w:rPr>
                <w:rFonts w:cstheme="minorHAnsi"/>
                <w:color w:val="000000"/>
              </w:rPr>
            </w:pPr>
            <w:r w:rsidRPr="0086542C">
              <w:rPr>
                <w:rFonts w:cstheme="minorHAnsi"/>
                <w:color w:val="000000"/>
              </w:rPr>
              <w:t>KANKAKEE</w:t>
            </w:r>
          </w:p>
        </w:tc>
        <w:tc>
          <w:tcPr>
            <w:tcW w:w="1508" w:type="dxa"/>
            <w:tcBorders>
              <w:top w:val="nil"/>
              <w:left w:val="nil"/>
              <w:bottom w:val="nil"/>
              <w:right w:val="single" w:sz="8" w:space="0" w:color="auto"/>
            </w:tcBorders>
            <w:shd w:val="clear" w:color="auto" w:fill="auto"/>
            <w:noWrap/>
            <w:vAlign w:val="bottom"/>
            <w:hideMark/>
          </w:tcPr>
          <w:p w14:paraId="57917DEB" w14:textId="77777777" w:rsidR="0086542C" w:rsidRPr="0086542C" w:rsidRDefault="0086542C" w:rsidP="00634F14">
            <w:pPr>
              <w:spacing w:line="240" w:lineRule="auto"/>
              <w:jc w:val="center"/>
              <w:rPr>
                <w:rFonts w:cstheme="minorHAnsi"/>
                <w:color w:val="000000"/>
              </w:rPr>
            </w:pPr>
            <w:r w:rsidRPr="0086542C">
              <w:rPr>
                <w:rFonts w:cstheme="minorHAnsi"/>
                <w:color w:val="000000"/>
              </w:rPr>
              <w:t>MERCER</w:t>
            </w:r>
          </w:p>
        </w:tc>
        <w:tc>
          <w:tcPr>
            <w:tcW w:w="1363" w:type="dxa"/>
            <w:tcBorders>
              <w:top w:val="nil"/>
              <w:left w:val="nil"/>
              <w:bottom w:val="nil"/>
              <w:right w:val="single" w:sz="8" w:space="0" w:color="auto"/>
            </w:tcBorders>
            <w:shd w:val="clear" w:color="auto" w:fill="auto"/>
            <w:noWrap/>
            <w:vAlign w:val="bottom"/>
            <w:hideMark/>
          </w:tcPr>
          <w:p w14:paraId="03987B0A" w14:textId="77777777" w:rsidR="0086542C" w:rsidRPr="0086542C" w:rsidRDefault="0086542C" w:rsidP="00634F14">
            <w:pPr>
              <w:spacing w:line="240" w:lineRule="auto"/>
              <w:jc w:val="center"/>
              <w:rPr>
                <w:rFonts w:cstheme="minorHAnsi"/>
                <w:color w:val="000000"/>
              </w:rPr>
            </w:pPr>
            <w:r w:rsidRPr="0086542C">
              <w:rPr>
                <w:rFonts w:cstheme="minorHAnsi"/>
                <w:color w:val="000000"/>
              </w:rPr>
              <w:t>PIATT</w:t>
            </w:r>
          </w:p>
        </w:tc>
      </w:tr>
      <w:tr w:rsidR="00BB6C55" w:rsidRPr="009748A7" w14:paraId="0A621FC6" w14:textId="77777777" w:rsidTr="00BB6C55">
        <w:trPr>
          <w:trHeight w:hRule="exact" w:val="288"/>
        </w:trPr>
        <w:tc>
          <w:tcPr>
            <w:tcW w:w="1440" w:type="dxa"/>
            <w:tcBorders>
              <w:top w:val="nil"/>
              <w:left w:val="single" w:sz="8" w:space="0" w:color="auto"/>
              <w:bottom w:val="nil"/>
              <w:right w:val="single" w:sz="8" w:space="0" w:color="auto"/>
            </w:tcBorders>
            <w:shd w:val="clear" w:color="auto" w:fill="auto"/>
            <w:noWrap/>
            <w:vAlign w:val="bottom"/>
            <w:hideMark/>
          </w:tcPr>
          <w:p w14:paraId="3416EC12" w14:textId="77777777" w:rsidR="0086542C" w:rsidRPr="0086542C" w:rsidRDefault="0086542C" w:rsidP="00634F14">
            <w:pPr>
              <w:spacing w:line="240" w:lineRule="auto"/>
              <w:rPr>
                <w:rFonts w:cstheme="minorHAnsi"/>
                <w:color w:val="000000"/>
              </w:rPr>
            </w:pPr>
            <w:r w:rsidRPr="0086542C">
              <w:rPr>
                <w:rFonts w:cstheme="minorHAnsi"/>
                <w:color w:val="000000"/>
              </w:rPr>
              <w:t xml:space="preserve">                </w:t>
            </w:r>
          </w:p>
        </w:tc>
        <w:tc>
          <w:tcPr>
            <w:tcW w:w="1507" w:type="dxa"/>
            <w:tcBorders>
              <w:top w:val="nil"/>
              <w:left w:val="nil"/>
              <w:bottom w:val="nil"/>
              <w:right w:val="single" w:sz="8" w:space="0" w:color="auto"/>
            </w:tcBorders>
            <w:shd w:val="clear" w:color="auto" w:fill="auto"/>
            <w:noWrap/>
            <w:vAlign w:val="bottom"/>
            <w:hideMark/>
          </w:tcPr>
          <w:p w14:paraId="6E6B40E2" w14:textId="77777777" w:rsidR="0086542C" w:rsidRPr="0086542C" w:rsidRDefault="0086542C" w:rsidP="00634F14">
            <w:pPr>
              <w:spacing w:line="240" w:lineRule="auto"/>
              <w:jc w:val="center"/>
              <w:rPr>
                <w:rFonts w:cstheme="minorHAnsi"/>
                <w:color w:val="000000"/>
              </w:rPr>
            </w:pPr>
            <w:r w:rsidRPr="0086542C">
              <w:rPr>
                <w:rFonts w:cstheme="minorHAnsi"/>
                <w:color w:val="000000"/>
              </w:rPr>
              <w:t>ROCK ISLAND</w:t>
            </w:r>
          </w:p>
        </w:tc>
        <w:tc>
          <w:tcPr>
            <w:tcW w:w="1509" w:type="dxa"/>
            <w:tcBorders>
              <w:top w:val="nil"/>
              <w:left w:val="nil"/>
              <w:bottom w:val="nil"/>
              <w:right w:val="single" w:sz="8" w:space="0" w:color="auto"/>
            </w:tcBorders>
            <w:shd w:val="clear" w:color="auto" w:fill="auto"/>
            <w:noWrap/>
            <w:vAlign w:val="bottom"/>
            <w:hideMark/>
          </w:tcPr>
          <w:p w14:paraId="23A50FD8" w14:textId="77777777" w:rsidR="0086542C" w:rsidRPr="0086542C" w:rsidRDefault="0086542C" w:rsidP="00634F14">
            <w:pPr>
              <w:spacing w:line="240" w:lineRule="auto"/>
              <w:jc w:val="center"/>
              <w:rPr>
                <w:rFonts w:cstheme="minorHAnsi"/>
                <w:color w:val="000000"/>
              </w:rPr>
            </w:pPr>
            <w:r w:rsidRPr="0086542C">
              <w:rPr>
                <w:rFonts w:cstheme="minorHAnsi"/>
                <w:color w:val="000000"/>
              </w:rPr>
              <w:t>KENDALL</w:t>
            </w:r>
          </w:p>
        </w:tc>
        <w:tc>
          <w:tcPr>
            <w:tcW w:w="1508" w:type="dxa"/>
            <w:tcBorders>
              <w:top w:val="nil"/>
              <w:left w:val="nil"/>
              <w:bottom w:val="nil"/>
              <w:right w:val="single" w:sz="8" w:space="0" w:color="auto"/>
            </w:tcBorders>
            <w:shd w:val="clear" w:color="auto" w:fill="auto"/>
            <w:noWrap/>
            <w:vAlign w:val="bottom"/>
            <w:hideMark/>
          </w:tcPr>
          <w:p w14:paraId="0E5DA11F" w14:textId="77777777" w:rsidR="0086542C" w:rsidRPr="0086542C" w:rsidRDefault="0086542C" w:rsidP="00634F14">
            <w:pPr>
              <w:spacing w:line="240" w:lineRule="auto"/>
              <w:jc w:val="center"/>
              <w:rPr>
                <w:rFonts w:cstheme="minorHAnsi"/>
                <w:color w:val="000000"/>
              </w:rPr>
            </w:pPr>
            <w:r w:rsidRPr="0086542C">
              <w:rPr>
                <w:rFonts w:cstheme="minorHAnsi"/>
                <w:color w:val="000000"/>
              </w:rPr>
              <w:t>PEORIA</w:t>
            </w:r>
          </w:p>
        </w:tc>
        <w:tc>
          <w:tcPr>
            <w:tcW w:w="1363" w:type="dxa"/>
            <w:tcBorders>
              <w:top w:val="nil"/>
              <w:left w:val="nil"/>
              <w:bottom w:val="nil"/>
              <w:right w:val="single" w:sz="8" w:space="0" w:color="auto"/>
            </w:tcBorders>
            <w:shd w:val="clear" w:color="auto" w:fill="auto"/>
            <w:noWrap/>
            <w:vAlign w:val="bottom"/>
            <w:hideMark/>
          </w:tcPr>
          <w:p w14:paraId="38FAD8F6" w14:textId="77777777" w:rsidR="0086542C" w:rsidRPr="0086542C" w:rsidRDefault="0086542C" w:rsidP="00634F14">
            <w:pPr>
              <w:spacing w:line="240" w:lineRule="auto"/>
              <w:jc w:val="center"/>
              <w:rPr>
                <w:rFonts w:cstheme="minorHAnsi"/>
                <w:color w:val="000000"/>
              </w:rPr>
            </w:pPr>
            <w:r w:rsidRPr="0086542C">
              <w:rPr>
                <w:rFonts w:cstheme="minorHAnsi"/>
                <w:color w:val="000000"/>
              </w:rPr>
              <w:t>VERMILLION</w:t>
            </w:r>
          </w:p>
        </w:tc>
      </w:tr>
      <w:tr w:rsidR="00BB6C55" w:rsidRPr="009748A7" w14:paraId="1F30AE92" w14:textId="77777777" w:rsidTr="00BB6C55">
        <w:trPr>
          <w:trHeight w:hRule="exact" w:val="288"/>
        </w:trPr>
        <w:tc>
          <w:tcPr>
            <w:tcW w:w="1440" w:type="dxa"/>
            <w:tcBorders>
              <w:top w:val="nil"/>
              <w:left w:val="single" w:sz="8" w:space="0" w:color="auto"/>
              <w:bottom w:val="nil"/>
              <w:right w:val="single" w:sz="8" w:space="0" w:color="auto"/>
            </w:tcBorders>
            <w:shd w:val="clear" w:color="auto" w:fill="auto"/>
            <w:noWrap/>
            <w:vAlign w:val="bottom"/>
            <w:hideMark/>
          </w:tcPr>
          <w:p w14:paraId="7169B090" w14:textId="77777777" w:rsidR="0086542C" w:rsidRPr="0086542C" w:rsidRDefault="0086542C" w:rsidP="00634F14">
            <w:pPr>
              <w:spacing w:line="240" w:lineRule="auto"/>
              <w:jc w:val="center"/>
              <w:rPr>
                <w:rFonts w:cstheme="minorHAnsi"/>
                <w:color w:val="000000"/>
              </w:rPr>
            </w:pPr>
          </w:p>
        </w:tc>
        <w:tc>
          <w:tcPr>
            <w:tcW w:w="1507" w:type="dxa"/>
            <w:tcBorders>
              <w:top w:val="nil"/>
              <w:left w:val="nil"/>
              <w:bottom w:val="nil"/>
              <w:right w:val="single" w:sz="8" w:space="0" w:color="auto"/>
            </w:tcBorders>
            <w:shd w:val="clear" w:color="auto" w:fill="auto"/>
            <w:noWrap/>
            <w:vAlign w:val="bottom"/>
            <w:hideMark/>
          </w:tcPr>
          <w:p w14:paraId="7EA78902" w14:textId="77777777" w:rsidR="0086542C" w:rsidRPr="0086542C" w:rsidRDefault="0086542C" w:rsidP="00634F14">
            <w:pPr>
              <w:spacing w:line="240" w:lineRule="auto"/>
              <w:jc w:val="center"/>
              <w:rPr>
                <w:rFonts w:cstheme="minorHAnsi"/>
                <w:color w:val="000000"/>
              </w:rPr>
            </w:pPr>
            <w:r w:rsidRPr="0086542C">
              <w:rPr>
                <w:rFonts w:cstheme="minorHAnsi"/>
                <w:color w:val="000000"/>
              </w:rPr>
              <w:t>STEPHENSON</w:t>
            </w:r>
          </w:p>
        </w:tc>
        <w:tc>
          <w:tcPr>
            <w:tcW w:w="1509" w:type="dxa"/>
            <w:tcBorders>
              <w:top w:val="nil"/>
              <w:left w:val="nil"/>
              <w:bottom w:val="nil"/>
              <w:right w:val="single" w:sz="8" w:space="0" w:color="auto"/>
            </w:tcBorders>
            <w:shd w:val="clear" w:color="auto" w:fill="auto"/>
            <w:noWrap/>
            <w:vAlign w:val="bottom"/>
            <w:hideMark/>
          </w:tcPr>
          <w:p w14:paraId="7C4005F0" w14:textId="77777777" w:rsidR="0086542C" w:rsidRPr="0086542C" w:rsidRDefault="0086542C" w:rsidP="00634F14">
            <w:pPr>
              <w:spacing w:line="240" w:lineRule="auto"/>
              <w:jc w:val="center"/>
              <w:rPr>
                <w:rFonts w:cstheme="minorHAnsi"/>
                <w:color w:val="000000"/>
              </w:rPr>
            </w:pPr>
            <w:r w:rsidRPr="0086542C">
              <w:rPr>
                <w:rFonts w:cstheme="minorHAnsi"/>
                <w:color w:val="000000"/>
              </w:rPr>
              <w:t>LASALLE</w:t>
            </w:r>
          </w:p>
        </w:tc>
        <w:tc>
          <w:tcPr>
            <w:tcW w:w="1508" w:type="dxa"/>
            <w:tcBorders>
              <w:top w:val="nil"/>
              <w:left w:val="nil"/>
              <w:bottom w:val="nil"/>
              <w:right w:val="single" w:sz="8" w:space="0" w:color="auto"/>
            </w:tcBorders>
            <w:shd w:val="clear" w:color="auto" w:fill="auto"/>
            <w:noWrap/>
            <w:vAlign w:val="bottom"/>
            <w:hideMark/>
          </w:tcPr>
          <w:p w14:paraId="3F30BDE6" w14:textId="77777777" w:rsidR="0086542C" w:rsidRPr="0086542C" w:rsidRDefault="0086542C" w:rsidP="00634F14">
            <w:pPr>
              <w:spacing w:line="240" w:lineRule="auto"/>
              <w:jc w:val="center"/>
              <w:rPr>
                <w:rFonts w:cstheme="minorHAnsi"/>
                <w:color w:val="000000"/>
              </w:rPr>
            </w:pPr>
            <w:r w:rsidRPr="0086542C">
              <w:rPr>
                <w:rFonts w:cstheme="minorHAnsi"/>
                <w:color w:val="000000"/>
              </w:rPr>
              <w:t>PUTNAM</w:t>
            </w:r>
          </w:p>
        </w:tc>
        <w:tc>
          <w:tcPr>
            <w:tcW w:w="1363" w:type="dxa"/>
            <w:tcBorders>
              <w:top w:val="nil"/>
              <w:left w:val="nil"/>
              <w:bottom w:val="nil"/>
              <w:right w:val="single" w:sz="8" w:space="0" w:color="auto"/>
            </w:tcBorders>
            <w:shd w:val="clear" w:color="auto" w:fill="auto"/>
            <w:noWrap/>
            <w:vAlign w:val="bottom"/>
            <w:hideMark/>
          </w:tcPr>
          <w:p w14:paraId="4BF2082E" w14:textId="77777777" w:rsidR="0086542C" w:rsidRPr="0086542C" w:rsidRDefault="0086542C" w:rsidP="00634F14">
            <w:pPr>
              <w:spacing w:line="240" w:lineRule="auto"/>
              <w:jc w:val="center"/>
              <w:rPr>
                <w:rFonts w:cstheme="minorHAnsi"/>
                <w:color w:val="000000"/>
              </w:rPr>
            </w:pPr>
          </w:p>
        </w:tc>
      </w:tr>
      <w:tr w:rsidR="00BB6C55" w:rsidRPr="009748A7" w14:paraId="13D32C8C" w14:textId="77777777" w:rsidTr="00BB6C55">
        <w:trPr>
          <w:trHeight w:hRule="exact" w:val="288"/>
        </w:trPr>
        <w:tc>
          <w:tcPr>
            <w:tcW w:w="1440" w:type="dxa"/>
            <w:tcBorders>
              <w:top w:val="nil"/>
              <w:left w:val="single" w:sz="8" w:space="0" w:color="auto"/>
              <w:bottom w:val="nil"/>
              <w:right w:val="single" w:sz="8" w:space="0" w:color="auto"/>
            </w:tcBorders>
            <w:shd w:val="clear" w:color="auto" w:fill="auto"/>
            <w:noWrap/>
            <w:vAlign w:val="bottom"/>
            <w:hideMark/>
          </w:tcPr>
          <w:p w14:paraId="29A5D30F" w14:textId="77777777" w:rsidR="0086542C" w:rsidRPr="0086542C" w:rsidRDefault="0086542C" w:rsidP="00634F14">
            <w:pPr>
              <w:spacing w:line="240" w:lineRule="auto"/>
              <w:jc w:val="center"/>
              <w:rPr>
                <w:rFonts w:cstheme="minorHAnsi"/>
                <w:color w:val="000000"/>
              </w:rPr>
            </w:pPr>
          </w:p>
        </w:tc>
        <w:tc>
          <w:tcPr>
            <w:tcW w:w="1507" w:type="dxa"/>
            <w:tcBorders>
              <w:top w:val="nil"/>
              <w:left w:val="nil"/>
              <w:bottom w:val="nil"/>
              <w:right w:val="single" w:sz="8" w:space="0" w:color="auto"/>
            </w:tcBorders>
            <w:shd w:val="clear" w:color="auto" w:fill="auto"/>
            <w:noWrap/>
            <w:vAlign w:val="bottom"/>
            <w:hideMark/>
          </w:tcPr>
          <w:p w14:paraId="599EACE1" w14:textId="77777777" w:rsidR="0086542C" w:rsidRPr="0086542C" w:rsidRDefault="0086542C" w:rsidP="00634F14">
            <w:pPr>
              <w:spacing w:line="240" w:lineRule="auto"/>
              <w:jc w:val="center"/>
              <w:rPr>
                <w:rFonts w:cstheme="minorHAnsi"/>
                <w:color w:val="000000"/>
              </w:rPr>
            </w:pPr>
            <w:r w:rsidRPr="0086542C">
              <w:rPr>
                <w:rFonts w:cstheme="minorHAnsi"/>
                <w:color w:val="000000"/>
              </w:rPr>
              <w:t>WHITESIDE</w:t>
            </w:r>
          </w:p>
        </w:tc>
        <w:tc>
          <w:tcPr>
            <w:tcW w:w="1509" w:type="dxa"/>
            <w:tcBorders>
              <w:top w:val="nil"/>
              <w:left w:val="nil"/>
              <w:bottom w:val="nil"/>
              <w:right w:val="single" w:sz="8" w:space="0" w:color="auto"/>
            </w:tcBorders>
            <w:shd w:val="clear" w:color="auto" w:fill="auto"/>
            <w:noWrap/>
            <w:vAlign w:val="bottom"/>
            <w:hideMark/>
          </w:tcPr>
          <w:p w14:paraId="375B2A0D" w14:textId="77777777" w:rsidR="0086542C" w:rsidRPr="0086542C" w:rsidRDefault="0086542C" w:rsidP="00634F14">
            <w:pPr>
              <w:spacing w:line="240" w:lineRule="auto"/>
              <w:jc w:val="center"/>
              <w:rPr>
                <w:rFonts w:cstheme="minorHAnsi"/>
                <w:color w:val="000000"/>
              </w:rPr>
            </w:pPr>
            <w:r w:rsidRPr="0086542C">
              <w:rPr>
                <w:rFonts w:cstheme="minorHAnsi"/>
                <w:color w:val="000000"/>
              </w:rPr>
              <w:t>LIVINGSTON</w:t>
            </w:r>
          </w:p>
        </w:tc>
        <w:tc>
          <w:tcPr>
            <w:tcW w:w="1508" w:type="dxa"/>
            <w:tcBorders>
              <w:top w:val="nil"/>
              <w:left w:val="nil"/>
              <w:bottom w:val="nil"/>
              <w:right w:val="single" w:sz="8" w:space="0" w:color="auto"/>
            </w:tcBorders>
            <w:shd w:val="clear" w:color="auto" w:fill="auto"/>
            <w:noWrap/>
            <w:vAlign w:val="bottom"/>
            <w:hideMark/>
          </w:tcPr>
          <w:p w14:paraId="3F69074B" w14:textId="77777777" w:rsidR="0086542C" w:rsidRPr="0086542C" w:rsidRDefault="0086542C" w:rsidP="00634F14">
            <w:pPr>
              <w:spacing w:line="240" w:lineRule="auto"/>
              <w:jc w:val="center"/>
              <w:rPr>
                <w:rFonts w:cstheme="minorHAnsi"/>
                <w:color w:val="000000"/>
              </w:rPr>
            </w:pPr>
            <w:r w:rsidRPr="0086542C">
              <w:rPr>
                <w:rFonts w:cstheme="minorHAnsi"/>
                <w:color w:val="000000"/>
              </w:rPr>
              <w:t>STARK</w:t>
            </w:r>
          </w:p>
        </w:tc>
        <w:tc>
          <w:tcPr>
            <w:tcW w:w="1363" w:type="dxa"/>
            <w:tcBorders>
              <w:top w:val="nil"/>
              <w:left w:val="nil"/>
              <w:bottom w:val="nil"/>
              <w:right w:val="single" w:sz="8" w:space="0" w:color="auto"/>
            </w:tcBorders>
            <w:shd w:val="clear" w:color="auto" w:fill="auto"/>
            <w:noWrap/>
            <w:vAlign w:val="bottom"/>
            <w:hideMark/>
          </w:tcPr>
          <w:p w14:paraId="3B49A888" w14:textId="77777777" w:rsidR="0086542C" w:rsidRPr="0086542C" w:rsidRDefault="0086542C" w:rsidP="00634F14">
            <w:pPr>
              <w:spacing w:line="240" w:lineRule="auto"/>
              <w:jc w:val="center"/>
              <w:rPr>
                <w:rFonts w:cstheme="minorHAnsi"/>
                <w:color w:val="000000"/>
              </w:rPr>
            </w:pPr>
          </w:p>
        </w:tc>
      </w:tr>
      <w:tr w:rsidR="00BB6C55" w:rsidRPr="009748A7" w14:paraId="38435A99" w14:textId="77777777" w:rsidTr="00BB6C55">
        <w:trPr>
          <w:trHeight w:hRule="exact" w:val="288"/>
        </w:trPr>
        <w:tc>
          <w:tcPr>
            <w:tcW w:w="1440" w:type="dxa"/>
            <w:tcBorders>
              <w:top w:val="nil"/>
              <w:left w:val="single" w:sz="8" w:space="0" w:color="auto"/>
              <w:bottom w:val="nil"/>
              <w:right w:val="single" w:sz="8" w:space="0" w:color="auto"/>
            </w:tcBorders>
            <w:shd w:val="clear" w:color="auto" w:fill="auto"/>
            <w:noWrap/>
            <w:vAlign w:val="bottom"/>
          </w:tcPr>
          <w:p w14:paraId="2760A0BF" w14:textId="77777777" w:rsidR="0086542C" w:rsidRPr="0086542C" w:rsidRDefault="0086542C" w:rsidP="00634F14">
            <w:pPr>
              <w:spacing w:line="240" w:lineRule="auto"/>
              <w:jc w:val="center"/>
              <w:rPr>
                <w:rFonts w:cstheme="minorHAnsi"/>
                <w:color w:val="000000"/>
              </w:rPr>
            </w:pPr>
          </w:p>
        </w:tc>
        <w:tc>
          <w:tcPr>
            <w:tcW w:w="1507" w:type="dxa"/>
            <w:tcBorders>
              <w:top w:val="nil"/>
              <w:left w:val="nil"/>
              <w:bottom w:val="nil"/>
              <w:right w:val="single" w:sz="8" w:space="0" w:color="auto"/>
            </w:tcBorders>
            <w:shd w:val="clear" w:color="auto" w:fill="auto"/>
            <w:noWrap/>
            <w:vAlign w:val="bottom"/>
          </w:tcPr>
          <w:p w14:paraId="41038778" w14:textId="77777777" w:rsidR="0086542C" w:rsidRPr="0086542C" w:rsidRDefault="0086542C" w:rsidP="00634F14">
            <w:pPr>
              <w:spacing w:line="240" w:lineRule="auto"/>
              <w:jc w:val="center"/>
              <w:rPr>
                <w:rFonts w:cstheme="minorHAnsi"/>
                <w:color w:val="000000"/>
              </w:rPr>
            </w:pPr>
            <w:r w:rsidRPr="0086542C">
              <w:rPr>
                <w:rFonts w:cstheme="minorHAnsi"/>
                <w:color w:val="000000"/>
              </w:rPr>
              <w:t>WINNEBAGO</w:t>
            </w:r>
          </w:p>
        </w:tc>
        <w:tc>
          <w:tcPr>
            <w:tcW w:w="1509" w:type="dxa"/>
            <w:tcBorders>
              <w:top w:val="nil"/>
              <w:left w:val="nil"/>
              <w:bottom w:val="nil"/>
              <w:right w:val="single" w:sz="8" w:space="0" w:color="auto"/>
            </w:tcBorders>
            <w:shd w:val="clear" w:color="auto" w:fill="auto"/>
            <w:noWrap/>
            <w:vAlign w:val="bottom"/>
          </w:tcPr>
          <w:p w14:paraId="3F70D665" w14:textId="77777777" w:rsidR="0086542C" w:rsidRPr="0086542C" w:rsidRDefault="0086542C" w:rsidP="00634F14">
            <w:pPr>
              <w:spacing w:line="240" w:lineRule="auto"/>
              <w:jc w:val="center"/>
              <w:rPr>
                <w:rFonts w:cstheme="minorHAnsi"/>
                <w:color w:val="000000"/>
              </w:rPr>
            </w:pPr>
          </w:p>
        </w:tc>
        <w:tc>
          <w:tcPr>
            <w:tcW w:w="1508" w:type="dxa"/>
            <w:tcBorders>
              <w:top w:val="nil"/>
              <w:left w:val="nil"/>
              <w:bottom w:val="nil"/>
              <w:right w:val="single" w:sz="8" w:space="0" w:color="auto"/>
            </w:tcBorders>
            <w:shd w:val="clear" w:color="auto" w:fill="auto"/>
            <w:noWrap/>
            <w:vAlign w:val="bottom"/>
          </w:tcPr>
          <w:p w14:paraId="66DDA553" w14:textId="77777777" w:rsidR="0086542C" w:rsidRPr="0086542C" w:rsidRDefault="0086542C" w:rsidP="00634F14">
            <w:pPr>
              <w:spacing w:line="240" w:lineRule="auto"/>
              <w:jc w:val="center"/>
              <w:rPr>
                <w:rFonts w:cstheme="minorHAnsi"/>
                <w:color w:val="000000"/>
              </w:rPr>
            </w:pPr>
            <w:r w:rsidRPr="0086542C">
              <w:rPr>
                <w:rFonts w:cstheme="minorHAnsi"/>
                <w:color w:val="000000"/>
              </w:rPr>
              <w:t>TAZEWELL</w:t>
            </w:r>
          </w:p>
        </w:tc>
        <w:tc>
          <w:tcPr>
            <w:tcW w:w="1363" w:type="dxa"/>
            <w:tcBorders>
              <w:top w:val="nil"/>
              <w:left w:val="nil"/>
              <w:bottom w:val="nil"/>
              <w:right w:val="single" w:sz="8" w:space="0" w:color="auto"/>
            </w:tcBorders>
            <w:shd w:val="clear" w:color="auto" w:fill="auto"/>
            <w:noWrap/>
            <w:vAlign w:val="bottom"/>
          </w:tcPr>
          <w:p w14:paraId="601C49AD" w14:textId="77777777" w:rsidR="0086542C" w:rsidRPr="0086542C" w:rsidRDefault="0086542C" w:rsidP="00634F14">
            <w:pPr>
              <w:spacing w:line="240" w:lineRule="auto"/>
              <w:jc w:val="center"/>
              <w:rPr>
                <w:rFonts w:cstheme="minorHAnsi"/>
                <w:color w:val="000000"/>
              </w:rPr>
            </w:pPr>
          </w:p>
        </w:tc>
      </w:tr>
      <w:tr w:rsidR="00BB6C55" w:rsidRPr="009748A7" w14:paraId="1775CB2C" w14:textId="77777777" w:rsidTr="00BB6C55">
        <w:trPr>
          <w:trHeight w:hRule="exact" w:val="288"/>
        </w:trPr>
        <w:tc>
          <w:tcPr>
            <w:tcW w:w="1440" w:type="dxa"/>
            <w:tcBorders>
              <w:top w:val="nil"/>
              <w:left w:val="single" w:sz="8" w:space="0" w:color="auto"/>
              <w:right w:val="single" w:sz="8" w:space="0" w:color="auto"/>
            </w:tcBorders>
            <w:shd w:val="clear" w:color="auto" w:fill="auto"/>
            <w:noWrap/>
            <w:vAlign w:val="bottom"/>
          </w:tcPr>
          <w:p w14:paraId="0AF776E1" w14:textId="77777777" w:rsidR="0086542C" w:rsidRPr="0086542C" w:rsidRDefault="0086542C" w:rsidP="00634F14">
            <w:pPr>
              <w:spacing w:line="240" w:lineRule="auto"/>
              <w:jc w:val="center"/>
              <w:rPr>
                <w:rFonts w:cstheme="minorHAnsi"/>
                <w:color w:val="000000"/>
              </w:rPr>
            </w:pPr>
          </w:p>
        </w:tc>
        <w:tc>
          <w:tcPr>
            <w:tcW w:w="1507" w:type="dxa"/>
            <w:tcBorders>
              <w:top w:val="nil"/>
              <w:left w:val="nil"/>
              <w:right w:val="single" w:sz="8" w:space="0" w:color="auto"/>
            </w:tcBorders>
            <w:shd w:val="clear" w:color="auto" w:fill="auto"/>
            <w:noWrap/>
            <w:vAlign w:val="bottom"/>
          </w:tcPr>
          <w:p w14:paraId="52983A4D" w14:textId="77777777" w:rsidR="0086542C" w:rsidRPr="0086542C" w:rsidRDefault="0086542C" w:rsidP="00634F14">
            <w:pPr>
              <w:spacing w:line="240" w:lineRule="auto"/>
              <w:jc w:val="center"/>
              <w:rPr>
                <w:rFonts w:cstheme="minorHAnsi"/>
                <w:color w:val="000000"/>
              </w:rPr>
            </w:pPr>
          </w:p>
        </w:tc>
        <w:tc>
          <w:tcPr>
            <w:tcW w:w="1509" w:type="dxa"/>
            <w:tcBorders>
              <w:top w:val="nil"/>
              <w:left w:val="nil"/>
              <w:right w:val="single" w:sz="8" w:space="0" w:color="auto"/>
            </w:tcBorders>
            <w:shd w:val="clear" w:color="auto" w:fill="auto"/>
            <w:noWrap/>
            <w:vAlign w:val="bottom"/>
          </w:tcPr>
          <w:p w14:paraId="35018E64" w14:textId="77777777" w:rsidR="0086542C" w:rsidRPr="0086542C" w:rsidRDefault="0086542C" w:rsidP="00634F14">
            <w:pPr>
              <w:spacing w:line="240" w:lineRule="auto"/>
              <w:jc w:val="center"/>
              <w:rPr>
                <w:rFonts w:cstheme="minorHAnsi"/>
                <w:color w:val="000000"/>
              </w:rPr>
            </w:pPr>
          </w:p>
        </w:tc>
        <w:tc>
          <w:tcPr>
            <w:tcW w:w="1508" w:type="dxa"/>
            <w:tcBorders>
              <w:top w:val="nil"/>
              <w:left w:val="nil"/>
              <w:right w:val="single" w:sz="8" w:space="0" w:color="auto"/>
            </w:tcBorders>
            <w:shd w:val="clear" w:color="auto" w:fill="auto"/>
            <w:noWrap/>
            <w:vAlign w:val="bottom"/>
          </w:tcPr>
          <w:p w14:paraId="17C053D1" w14:textId="77777777" w:rsidR="0086542C" w:rsidRPr="0086542C" w:rsidRDefault="0086542C" w:rsidP="00634F14">
            <w:pPr>
              <w:spacing w:line="240" w:lineRule="auto"/>
              <w:jc w:val="center"/>
              <w:rPr>
                <w:rFonts w:cstheme="minorHAnsi"/>
                <w:color w:val="000000"/>
              </w:rPr>
            </w:pPr>
            <w:r w:rsidRPr="0086542C">
              <w:rPr>
                <w:rFonts w:cstheme="minorHAnsi"/>
                <w:color w:val="000000"/>
              </w:rPr>
              <w:t>WARREN</w:t>
            </w:r>
          </w:p>
        </w:tc>
        <w:tc>
          <w:tcPr>
            <w:tcW w:w="1363" w:type="dxa"/>
            <w:tcBorders>
              <w:top w:val="nil"/>
              <w:left w:val="nil"/>
              <w:right w:val="single" w:sz="8" w:space="0" w:color="auto"/>
            </w:tcBorders>
            <w:shd w:val="clear" w:color="auto" w:fill="auto"/>
            <w:noWrap/>
            <w:vAlign w:val="bottom"/>
          </w:tcPr>
          <w:p w14:paraId="485C4953" w14:textId="77777777" w:rsidR="0086542C" w:rsidRPr="0086542C" w:rsidRDefault="0086542C" w:rsidP="00634F14">
            <w:pPr>
              <w:spacing w:line="240" w:lineRule="auto"/>
              <w:jc w:val="center"/>
              <w:rPr>
                <w:rFonts w:cstheme="minorHAnsi"/>
                <w:color w:val="000000"/>
              </w:rPr>
            </w:pPr>
          </w:p>
        </w:tc>
      </w:tr>
      <w:tr w:rsidR="00BB6C55" w:rsidRPr="009748A7" w14:paraId="1B56572D" w14:textId="77777777" w:rsidTr="00BB6C55">
        <w:trPr>
          <w:trHeight w:hRule="exact" w:val="288"/>
        </w:trPr>
        <w:tc>
          <w:tcPr>
            <w:tcW w:w="1440" w:type="dxa"/>
            <w:tcBorders>
              <w:top w:val="nil"/>
              <w:left w:val="single" w:sz="8" w:space="0" w:color="auto"/>
              <w:bottom w:val="single" w:sz="4" w:space="0" w:color="auto"/>
              <w:right w:val="single" w:sz="8" w:space="0" w:color="auto"/>
            </w:tcBorders>
            <w:shd w:val="clear" w:color="auto" w:fill="auto"/>
            <w:noWrap/>
            <w:vAlign w:val="bottom"/>
          </w:tcPr>
          <w:p w14:paraId="1D001E8B" w14:textId="77777777" w:rsidR="0086542C" w:rsidRPr="0086542C" w:rsidRDefault="0086542C" w:rsidP="00634F14">
            <w:pPr>
              <w:spacing w:line="240" w:lineRule="auto"/>
              <w:jc w:val="center"/>
              <w:rPr>
                <w:rFonts w:cstheme="minorHAnsi"/>
                <w:color w:val="000000"/>
              </w:rPr>
            </w:pPr>
          </w:p>
        </w:tc>
        <w:tc>
          <w:tcPr>
            <w:tcW w:w="1507" w:type="dxa"/>
            <w:tcBorders>
              <w:top w:val="nil"/>
              <w:left w:val="nil"/>
              <w:bottom w:val="single" w:sz="4" w:space="0" w:color="auto"/>
              <w:right w:val="single" w:sz="8" w:space="0" w:color="auto"/>
            </w:tcBorders>
            <w:shd w:val="clear" w:color="auto" w:fill="auto"/>
            <w:noWrap/>
            <w:vAlign w:val="bottom"/>
          </w:tcPr>
          <w:p w14:paraId="28A07FE2" w14:textId="77777777" w:rsidR="0086542C" w:rsidRPr="0086542C" w:rsidRDefault="0086542C" w:rsidP="00634F14">
            <w:pPr>
              <w:spacing w:line="240" w:lineRule="auto"/>
              <w:jc w:val="center"/>
              <w:rPr>
                <w:rFonts w:cstheme="minorHAnsi"/>
                <w:color w:val="000000"/>
              </w:rPr>
            </w:pPr>
          </w:p>
        </w:tc>
        <w:tc>
          <w:tcPr>
            <w:tcW w:w="1509" w:type="dxa"/>
            <w:tcBorders>
              <w:top w:val="nil"/>
              <w:left w:val="nil"/>
              <w:bottom w:val="single" w:sz="4" w:space="0" w:color="auto"/>
              <w:right w:val="single" w:sz="8" w:space="0" w:color="auto"/>
            </w:tcBorders>
            <w:shd w:val="clear" w:color="auto" w:fill="auto"/>
            <w:noWrap/>
            <w:vAlign w:val="bottom"/>
          </w:tcPr>
          <w:p w14:paraId="3056BC39" w14:textId="77777777" w:rsidR="0086542C" w:rsidRPr="0086542C" w:rsidRDefault="0086542C" w:rsidP="00634F14">
            <w:pPr>
              <w:spacing w:line="240" w:lineRule="auto"/>
              <w:jc w:val="center"/>
              <w:rPr>
                <w:rFonts w:cstheme="minorHAnsi"/>
                <w:color w:val="000000"/>
              </w:rPr>
            </w:pPr>
          </w:p>
        </w:tc>
        <w:tc>
          <w:tcPr>
            <w:tcW w:w="1508" w:type="dxa"/>
            <w:tcBorders>
              <w:top w:val="nil"/>
              <w:left w:val="nil"/>
              <w:bottom w:val="single" w:sz="4" w:space="0" w:color="auto"/>
              <w:right w:val="single" w:sz="8" w:space="0" w:color="auto"/>
            </w:tcBorders>
            <w:shd w:val="clear" w:color="auto" w:fill="auto"/>
            <w:noWrap/>
            <w:vAlign w:val="bottom"/>
          </w:tcPr>
          <w:p w14:paraId="0A7F9640" w14:textId="77777777" w:rsidR="0086542C" w:rsidRPr="0086542C" w:rsidRDefault="0086542C" w:rsidP="00634F14">
            <w:pPr>
              <w:spacing w:line="240" w:lineRule="auto"/>
              <w:jc w:val="center"/>
              <w:rPr>
                <w:rFonts w:cstheme="minorHAnsi"/>
                <w:color w:val="000000"/>
              </w:rPr>
            </w:pPr>
            <w:r w:rsidRPr="0086542C">
              <w:rPr>
                <w:rFonts w:cstheme="minorHAnsi"/>
                <w:color w:val="000000"/>
              </w:rPr>
              <w:t>WOODFORD</w:t>
            </w:r>
          </w:p>
        </w:tc>
        <w:tc>
          <w:tcPr>
            <w:tcW w:w="1363" w:type="dxa"/>
            <w:tcBorders>
              <w:top w:val="nil"/>
              <w:left w:val="nil"/>
              <w:bottom w:val="single" w:sz="4" w:space="0" w:color="auto"/>
              <w:right w:val="single" w:sz="8" w:space="0" w:color="auto"/>
            </w:tcBorders>
            <w:shd w:val="clear" w:color="auto" w:fill="auto"/>
            <w:noWrap/>
            <w:vAlign w:val="bottom"/>
          </w:tcPr>
          <w:p w14:paraId="5BB3C9EC" w14:textId="77777777" w:rsidR="0086542C" w:rsidRPr="0086542C" w:rsidRDefault="0086542C" w:rsidP="00634F14">
            <w:pPr>
              <w:spacing w:line="240" w:lineRule="auto"/>
              <w:jc w:val="center"/>
              <w:rPr>
                <w:rFonts w:cstheme="minorHAnsi"/>
                <w:color w:val="000000"/>
              </w:rPr>
            </w:pPr>
          </w:p>
        </w:tc>
      </w:tr>
      <w:tr w:rsidR="00BB6C55" w:rsidRPr="009748A7" w14:paraId="20E2437A" w14:textId="77777777" w:rsidTr="00BB6C55">
        <w:trPr>
          <w:trHeight w:hRule="exact" w:val="288"/>
        </w:trPr>
        <w:tc>
          <w:tcPr>
            <w:tcW w:w="1440" w:type="dxa"/>
            <w:tcBorders>
              <w:top w:val="nil"/>
              <w:left w:val="nil"/>
              <w:bottom w:val="nil"/>
              <w:right w:val="nil"/>
            </w:tcBorders>
            <w:shd w:val="clear" w:color="auto" w:fill="auto"/>
            <w:noWrap/>
            <w:vAlign w:val="bottom"/>
            <w:hideMark/>
          </w:tcPr>
          <w:p w14:paraId="5A5B172A" w14:textId="77777777" w:rsidR="0086542C" w:rsidRPr="0086542C" w:rsidRDefault="0086542C" w:rsidP="00634F14">
            <w:pPr>
              <w:jc w:val="center"/>
              <w:rPr>
                <w:rFonts w:cstheme="minorHAnsi"/>
              </w:rPr>
            </w:pPr>
          </w:p>
        </w:tc>
        <w:tc>
          <w:tcPr>
            <w:tcW w:w="1507" w:type="dxa"/>
            <w:tcBorders>
              <w:top w:val="nil"/>
              <w:left w:val="nil"/>
              <w:bottom w:val="nil"/>
              <w:right w:val="nil"/>
            </w:tcBorders>
            <w:shd w:val="clear" w:color="auto" w:fill="auto"/>
            <w:noWrap/>
            <w:vAlign w:val="bottom"/>
            <w:hideMark/>
          </w:tcPr>
          <w:p w14:paraId="73947A79" w14:textId="77777777" w:rsidR="0086542C" w:rsidRPr="0086542C" w:rsidRDefault="0086542C" w:rsidP="00634F14">
            <w:pPr>
              <w:jc w:val="center"/>
              <w:rPr>
                <w:rFonts w:cstheme="minorHAnsi"/>
              </w:rPr>
            </w:pPr>
          </w:p>
        </w:tc>
        <w:tc>
          <w:tcPr>
            <w:tcW w:w="1509" w:type="dxa"/>
            <w:tcBorders>
              <w:top w:val="nil"/>
              <w:left w:val="nil"/>
              <w:bottom w:val="nil"/>
              <w:right w:val="nil"/>
            </w:tcBorders>
            <w:shd w:val="clear" w:color="auto" w:fill="auto"/>
            <w:noWrap/>
            <w:vAlign w:val="bottom"/>
            <w:hideMark/>
          </w:tcPr>
          <w:p w14:paraId="222B7A75" w14:textId="77777777" w:rsidR="0086542C" w:rsidRPr="0086542C" w:rsidRDefault="0086542C" w:rsidP="00634F14">
            <w:pPr>
              <w:jc w:val="center"/>
              <w:rPr>
                <w:rFonts w:cstheme="minorHAnsi"/>
              </w:rPr>
            </w:pPr>
          </w:p>
        </w:tc>
        <w:tc>
          <w:tcPr>
            <w:tcW w:w="1508" w:type="dxa"/>
            <w:tcBorders>
              <w:top w:val="nil"/>
              <w:left w:val="nil"/>
              <w:bottom w:val="nil"/>
              <w:right w:val="nil"/>
            </w:tcBorders>
            <w:shd w:val="clear" w:color="auto" w:fill="auto"/>
            <w:noWrap/>
            <w:vAlign w:val="bottom"/>
            <w:hideMark/>
          </w:tcPr>
          <w:p w14:paraId="79058FC6" w14:textId="77777777" w:rsidR="0086542C" w:rsidRPr="0086542C" w:rsidRDefault="0086542C" w:rsidP="00634F14">
            <w:pPr>
              <w:jc w:val="center"/>
              <w:rPr>
                <w:rFonts w:cstheme="minorHAnsi"/>
              </w:rPr>
            </w:pPr>
          </w:p>
        </w:tc>
        <w:tc>
          <w:tcPr>
            <w:tcW w:w="1363" w:type="dxa"/>
            <w:tcBorders>
              <w:top w:val="nil"/>
              <w:left w:val="nil"/>
              <w:bottom w:val="nil"/>
              <w:right w:val="nil"/>
            </w:tcBorders>
            <w:shd w:val="clear" w:color="auto" w:fill="auto"/>
            <w:noWrap/>
            <w:vAlign w:val="bottom"/>
            <w:hideMark/>
          </w:tcPr>
          <w:p w14:paraId="6569A4C0" w14:textId="77777777" w:rsidR="0086542C" w:rsidRPr="0086542C" w:rsidRDefault="0086542C" w:rsidP="00634F14">
            <w:pPr>
              <w:jc w:val="center"/>
              <w:rPr>
                <w:rFonts w:cstheme="minorHAnsi"/>
              </w:rPr>
            </w:pPr>
          </w:p>
        </w:tc>
      </w:tr>
      <w:tr w:rsidR="00BB6C55" w:rsidRPr="009748A7" w14:paraId="3A76E2BD" w14:textId="77777777" w:rsidTr="00BB6C55">
        <w:trPr>
          <w:trHeight w:hRule="exact" w:val="288"/>
        </w:trPr>
        <w:tc>
          <w:tcPr>
            <w:tcW w:w="1440" w:type="dxa"/>
            <w:tcBorders>
              <w:top w:val="nil"/>
              <w:left w:val="nil"/>
              <w:bottom w:val="nil"/>
              <w:right w:val="nil"/>
            </w:tcBorders>
            <w:shd w:val="clear" w:color="auto" w:fill="auto"/>
            <w:noWrap/>
            <w:vAlign w:val="bottom"/>
          </w:tcPr>
          <w:p w14:paraId="23435E1D" w14:textId="77777777" w:rsidR="0086542C" w:rsidRPr="0086542C" w:rsidRDefault="0086542C" w:rsidP="00634F14">
            <w:pPr>
              <w:jc w:val="center"/>
              <w:rPr>
                <w:rFonts w:cstheme="minorHAnsi"/>
              </w:rPr>
            </w:pPr>
          </w:p>
        </w:tc>
        <w:tc>
          <w:tcPr>
            <w:tcW w:w="1507" w:type="dxa"/>
            <w:tcBorders>
              <w:top w:val="nil"/>
              <w:left w:val="nil"/>
              <w:bottom w:val="nil"/>
              <w:right w:val="nil"/>
            </w:tcBorders>
            <w:shd w:val="clear" w:color="auto" w:fill="auto"/>
            <w:noWrap/>
            <w:vAlign w:val="bottom"/>
          </w:tcPr>
          <w:p w14:paraId="6A7E3A40" w14:textId="77777777" w:rsidR="0086542C" w:rsidRPr="0086542C" w:rsidRDefault="0086542C" w:rsidP="00634F14">
            <w:pPr>
              <w:jc w:val="center"/>
              <w:rPr>
                <w:rFonts w:cstheme="minorHAnsi"/>
              </w:rPr>
            </w:pPr>
          </w:p>
        </w:tc>
        <w:tc>
          <w:tcPr>
            <w:tcW w:w="1509" w:type="dxa"/>
            <w:tcBorders>
              <w:top w:val="nil"/>
              <w:left w:val="nil"/>
              <w:bottom w:val="nil"/>
              <w:right w:val="nil"/>
            </w:tcBorders>
            <w:shd w:val="clear" w:color="auto" w:fill="auto"/>
            <w:noWrap/>
            <w:vAlign w:val="bottom"/>
          </w:tcPr>
          <w:p w14:paraId="078DA08A" w14:textId="77777777" w:rsidR="0086542C" w:rsidRPr="0086542C" w:rsidRDefault="0086542C" w:rsidP="00634F14">
            <w:pPr>
              <w:jc w:val="center"/>
              <w:rPr>
                <w:rFonts w:cstheme="minorHAnsi"/>
              </w:rPr>
            </w:pPr>
          </w:p>
        </w:tc>
        <w:tc>
          <w:tcPr>
            <w:tcW w:w="1508" w:type="dxa"/>
            <w:tcBorders>
              <w:top w:val="nil"/>
              <w:left w:val="nil"/>
              <w:bottom w:val="nil"/>
              <w:right w:val="nil"/>
            </w:tcBorders>
            <w:shd w:val="clear" w:color="auto" w:fill="auto"/>
            <w:noWrap/>
            <w:vAlign w:val="bottom"/>
          </w:tcPr>
          <w:p w14:paraId="5F548833" w14:textId="77777777" w:rsidR="0086542C" w:rsidRPr="0086542C" w:rsidRDefault="0086542C" w:rsidP="00634F14">
            <w:pPr>
              <w:jc w:val="center"/>
              <w:rPr>
                <w:rFonts w:cstheme="minorHAnsi"/>
              </w:rPr>
            </w:pPr>
          </w:p>
        </w:tc>
        <w:tc>
          <w:tcPr>
            <w:tcW w:w="1363" w:type="dxa"/>
            <w:tcBorders>
              <w:top w:val="nil"/>
              <w:left w:val="nil"/>
              <w:bottom w:val="nil"/>
              <w:right w:val="nil"/>
            </w:tcBorders>
            <w:shd w:val="clear" w:color="auto" w:fill="auto"/>
            <w:noWrap/>
            <w:vAlign w:val="bottom"/>
          </w:tcPr>
          <w:p w14:paraId="48FA03F6" w14:textId="77777777" w:rsidR="0086542C" w:rsidRPr="0086542C" w:rsidRDefault="0086542C" w:rsidP="00634F14">
            <w:pPr>
              <w:jc w:val="center"/>
              <w:rPr>
                <w:rFonts w:cstheme="minorHAnsi"/>
              </w:rPr>
            </w:pPr>
          </w:p>
        </w:tc>
      </w:tr>
      <w:tr w:rsidR="0086542C" w:rsidRPr="009748A7" w14:paraId="060335F3" w14:textId="77777777" w:rsidTr="00BB6C55">
        <w:trPr>
          <w:trHeight w:hRule="exact" w:val="288"/>
        </w:trPr>
        <w:tc>
          <w:tcPr>
            <w:tcW w:w="1440"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7DE5357D" w14:textId="77777777" w:rsidR="0086542C" w:rsidRPr="0086542C" w:rsidRDefault="0086542C" w:rsidP="00634F14">
            <w:pPr>
              <w:jc w:val="center"/>
              <w:rPr>
                <w:rFonts w:cstheme="minorHAnsi"/>
                <w:color w:val="000000"/>
              </w:rPr>
            </w:pPr>
            <w:r w:rsidRPr="0086542C">
              <w:rPr>
                <w:rFonts w:cstheme="minorHAnsi"/>
                <w:color w:val="000000"/>
              </w:rPr>
              <w:t>DISTRICT 6</w:t>
            </w:r>
          </w:p>
        </w:tc>
        <w:tc>
          <w:tcPr>
            <w:tcW w:w="1507" w:type="dxa"/>
            <w:tcBorders>
              <w:top w:val="single" w:sz="8" w:space="0" w:color="auto"/>
              <w:left w:val="nil"/>
              <w:bottom w:val="single" w:sz="8" w:space="0" w:color="auto"/>
              <w:right w:val="single" w:sz="8" w:space="0" w:color="auto"/>
            </w:tcBorders>
            <w:shd w:val="clear" w:color="000000" w:fill="D9D9D9"/>
            <w:noWrap/>
            <w:vAlign w:val="bottom"/>
            <w:hideMark/>
          </w:tcPr>
          <w:p w14:paraId="5D41EB87" w14:textId="77777777" w:rsidR="0086542C" w:rsidRPr="0086542C" w:rsidRDefault="0086542C" w:rsidP="00634F14">
            <w:pPr>
              <w:jc w:val="center"/>
              <w:rPr>
                <w:rFonts w:cstheme="minorHAnsi"/>
                <w:color w:val="000000"/>
              </w:rPr>
            </w:pPr>
            <w:r w:rsidRPr="0086542C">
              <w:rPr>
                <w:rFonts w:cstheme="minorHAnsi"/>
                <w:color w:val="000000"/>
              </w:rPr>
              <w:t>DISTRICT 7</w:t>
            </w:r>
          </w:p>
        </w:tc>
        <w:tc>
          <w:tcPr>
            <w:tcW w:w="1509" w:type="dxa"/>
            <w:tcBorders>
              <w:top w:val="single" w:sz="8" w:space="0" w:color="auto"/>
              <w:left w:val="nil"/>
              <w:bottom w:val="single" w:sz="8" w:space="0" w:color="auto"/>
              <w:right w:val="single" w:sz="8" w:space="0" w:color="auto"/>
            </w:tcBorders>
            <w:shd w:val="clear" w:color="000000" w:fill="D9D9D9"/>
            <w:noWrap/>
            <w:vAlign w:val="bottom"/>
            <w:hideMark/>
          </w:tcPr>
          <w:p w14:paraId="44F58245" w14:textId="77777777" w:rsidR="0086542C" w:rsidRPr="0086542C" w:rsidRDefault="0086542C" w:rsidP="00634F14">
            <w:pPr>
              <w:jc w:val="center"/>
              <w:rPr>
                <w:rFonts w:cstheme="minorHAnsi"/>
                <w:color w:val="000000"/>
              </w:rPr>
            </w:pPr>
            <w:r w:rsidRPr="0086542C">
              <w:rPr>
                <w:rFonts w:cstheme="minorHAnsi"/>
                <w:color w:val="000000"/>
              </w:rPr>
              <w:t>DISTRICT 8</w:t>
            </w:r>
          </w:p>
        </w:tc>
        <w:tc>
          <w:tcPr>
            <w:tcW w:w="1508" w:type="dxa"/>
            <w:tcBorders>
              <w:top w:val="single" w:sz="8" w:space="0" w:color="auto"/>
              <w:left w:val="nil"/>
              <w:bottom w:val="single" w:sz="8" w:space="0" w:color="auto"/>
              <w:right w:val="single" w:sz="8" w:space="0" w:color="auto"/>
            </w:tcBorders>
            <w:shd w:val="clear" w:color="000000" w:fill="D9D9D9"/>
            <w:noWrap/>
            <w:vAlign w:val="bottom"/>
            <w:hideMark/>
          </w:tcPr>
          <w:p w14:paraId="19935DF2" w14:textId="77777777" w:rsidR="0086542C" w:rsidRPr="0086542C" w:rsidRDefault="0086542C" w:rsidP="00634F14">
            <w:pPr>
              <w:jc w:val="center"/>
              <w:rPr>
                <w:rFonts w:cstheme="minorHAnsi"/>
                <w:color w:val="000000"/>
              </w:rPr>
            </w:pPr>
            <w:r w:rsidRPr="0086542C">
              <w:rPr>
                <w:rFonts w:cstheme="minorHAnsi"/>
                <w:color w:val="000000"/>
              </w:rPr>
              <w:t>DISTRICT 9</w:t>
            </w:r>
          </w:p>
        </w:tc>
        <w:tc>
          <w:tcPr>
            <w:tcW w:w="1363" w:type="dxa"/>
            <w:tcBorders>
              <w:top w:val="single" w:sz="8" w:space="0" w:color="auto"/>
              <w:left w:val="nil"/>
              <w:bottom w:val="single" w:sz="8" w:space="0" w:color="auto"/>
              <w:right w:val="single" w:sz="8" w:space="0" w:color="auto"/>
            </w:tcBorders>
            <w:shd w:val="clear" w:color="000000" w:fill="D9D9D9"/>
            <w:noWrap/>
            <w:vAlign w:val="bottom"/>
            <w:hideMark/>
          </w:tcPr>
          <w:p w14:paraId="4587CE54" w14:textId="77777777" w:rsidR="0086542C" w:rsidRPr="0086542C" w:rsidRDefault="0086542C" w:rsidP="00634F14">
            <w:pPr>
              <w:jc w:val="center"/>
              <w:rPr>
                <w:rFonts w:cstheme="minorHAnsi"/>
                <w:color w:val="000000"/>
              </w:rPr>
            </w:pPr>
          </w:p>
        </w:tc>
      </w:tr>
      <w:tr w:rsidR="00BB6C55" w:rsidRPr="009748A7" w14:paraId="31D5754F" w14:textId="77777777" w:rsidTr="00BB6C55">
        <w:trPr>
          <w:trHeight w:hRule="exact" w:val="288"/>
        </w:trPr>
        <w:tc>
          <w:tcPr>
            <w:tcW w:w="1440" w:type="dxa"/>
            <w:tcBorders>
              <w:top w:val="nil"/>
              <w:left w:val="single" w:sz="8" w:space="0" w:color="auto"/>
              <w:bottom w:val="nil"/>
              <w:right w:val="single" w:sz="8" w:space="0" w:color="auto"/>
            </w:tcBorders>
            <w:shd w:val="clear" w:color="auto" w:fill="auto"/>
            <w:noWrap/>
            <w:vAlign w:val="bottom"/>
            <w:hideMark/>
          </w:tcPr>
          <w:p w14:paraId="44395F0E" w14:textId="77777777" w:rsidR="0086542C" w:rsidRPr="0086542C" w:rsidRDefault="0086542C" w:rsidP="00634F14">
            <w:pPr>
              <w:jc w:val="center"/>
              <w:rPr>
                <w:rFonts w:cstheme="minorHAnsi"/>
                <w:color w:val="000000"/>
              </w:rPr>
            </w:pPr>
            <w:r w:rsidRPr="0086542C">
              <w:rPr>
                <w:rFonts w:cstheme="minorHAnsi"/>
                <w:color w:val="000000"/>
              </w:rPr>
              <w:t>ADAM</w:t>
            </w:r>
          </w:p>
        </w:tc>
        <w:tc>
          <w:tcPr>
            <w:tcW w:w="1507" w:type="dxa"/>
            <w:tcBorders>
              <w:top w:val="nil"/>
              <w:left w:val="nil"/>
              <w:bottom w:val="nil"/>
              <w:right w:val="single" w:sz="8" w:space="0" w:color="auto"/>
            </w:tcBorders>
            <w:shd w:val="clear" w:color="auto" w:fill="auto"/>
            <w:noWrap/>
            <w:vAlign w:val="bottom"/>
            <w:hideMark/>
          </w:tcPr>
          <w:p w14:paraId="68006344" w14:textId="77777777" w:rsidR="0086542C" w:rsidRPr="0086542C" w:rsidRDefault="0086542C" w:rsidP="00634F14">
            <w:pPr>
              <w:jc w:val="center"/>
              <w:rPr>
                <w:rFonts w:cstheme="minorHAnsi"/>
                <w:color w:val="000000"/>
              </w:rPr>
            </w:pPr>
            <w:r w:rsidRPr="0086542C">
              <w:rPr>
                <w:rFonts w:cstheme="minorHAnsi"/>
                <w:color w:val="000000"/>
              </w:rPr>
              <w:t>CLARK</w:t>
            </w:r>
          </w:p>
        </w:tc>
        <w:tc>
          <w:tcPr>
            <w:tcW w:w="1509" w:type="dxa"/>
            <w:tcBorders>
              <w:top w:val="nil"/>
              <w:left w:val="nil"/>
              <w:bottom w:val="nil"/>
              <w:right w:val="single" w:sz="8" w:space="0" w:color="auto"/>
            </w:tcBorders>
            <w:shd w:val="clear" w:color="auto" w:fill="auto"/>
            <w:noWrap/>
            <w:vAlign w:val="bottom"/>
            <w:hideMark/>
          </w:tcPr>
          <w:p w14:paraId="71ED16F8" w14:textId="77777777" w:rsidR="0086542C" w:rsidRPr="0086542C" w:rsidRDefault="0086542C" w:rsidP="00634F14">
            <w:pPr>
              <w:jc w:val="center"/>
              <w:rPr>
                <w:rFonts w:cstheme="minorHAnsi"/>
                <w:color w:val="000000"/>
              </w:rPr>
            </w:pPr>
            <w:r w:rsidRPr="0086542C">
              <w:rPr>
                <w:rFonts w:cstheme="minorHAnsi"/>
                <w:color w:val="000000"/>
              </w:rPr>
              <w:t>BOND</w:t>
            </w:r>
          </w:p>
        </w:tc>
        <w:tc>
          <w:tcPr>
            <w:tcW w:w="1508" w:type="dxa"/>
            <w:tcBorders>
              <w:top w:val="nil"/>
              <w:left w:val="nil"/>
              <w:bottom w:val="nil"/>
              <w:right w:val="single" w:sz="8" w:space="0" w:color="auto"/>
            </w:tcBorders>
            <w:shd w:val="clear" w:color="auto" w:fill="auto"/>
            <w:noWrap/>
            <w:vAlign w:val="bottom"/>
            <w:hideMark/>
          </w:tcPr>
          <w:p w14:paraId="2F971E2F" w14:textId="77777777" w:rsidR="0086542C" w:rsidRPr="0086542C" w:rsidRDefault="0086542C" w:rsidP="00634F14">
            <w:pPr>
              <w:jc w:val="center"/>
              <w:rPr>
                <w:rFonts w:cstheme="minorHAnsi"/>
                <w:color w:val="000000"/>
              </w:rPr>
            </w:pPr>
            <w:r w:rsidRPr="0086542C">
              <w:rPr>
                <w:rFonts w:cstheme="minorHAnsi"/>
                <w:color w:val="000000"/>
              </w:rPr>
              <w:t>ALEXANDER</w:t>
            </w:r>
          </w:p>
        </w:tc>
        <w:tc>
          <w:tcPr>
            <w:tcW w:w="1363" w:type="dxa"/>
            <w:tcBorders>
              <w:top w:val="nil"/>
              <w:left w:val="nil"/>
              <w:bottom w:val="nil"/>
              <w:right w:val="single" w:sz="8" w:space="0" w:color="auto"/>
            </w:tcBorders>
            <w:shd w:val="clear" w:color="auto" w:fill="auto"/>
            <w:noWrap/>
            <w:vAlign w:val="bottom"/>
          </w:tcPr>
          <w:p w14:paraId="536DAEBD" w14:textId="77777777" w:rsidR="0086542C" w:rsidRPr="0086542C" w:rsidRDefault="0086542C" w:rsidP="00634F14">
            <w:pPr>
              <w:jc w:val="center"/>
              <w:rPr>
                <w:rFonts w:cstheme="minorHAnsi"/>
                <w:color w:val="000000"/>
              </w:rPr>
            </w:pPr>
          </w:p>
        </w:tc>
      </w:tr>
      <w:tr w:rsidR="00BB6C55" w:rsidRPr="009748A7" w14:paraId="438FCD41" w14:textId="77777777" w:rsidTr="00BB6C55">
        <w:trPr>
          <w:trHeight w:hRule="exact" w:val="288"/>
        </w:trPr>
        <w:tc>
          <w:tcPr>
            <w:tcW w:w="1440" w:type="dxa"/>
            <w:tcBorders>
              <w:top w:val="nil"/>
              <w:left w:val="single" w:sz="8" w:space="0" w:color="auto"/>
              <w:bottom w:val="nil"/>
              <w:right w:val="single" w:sz="8" w:space="0" w:color="auto"/>
            </w:tcBorders>
            <w:shd w:val="clear" w:color="auto" w:fill="auto"/>
            <w:noWrap/>
            <w:vAlign w:val="bottom"/>
            <w:hideMark/>
          </w:tcPr>
          <w:p w14:paraId="650219B6" w14:textId="77777777" w:rsidR="0086542C" w:rsidRPr="0086542C" w:rsidRDefault="0086542C" w:rsidP="00634F14">
            <w:pPr>
              <w:jc w:val="center"/>
              <w:rPr>
                <w:rFonts w:cstheme="minorHAnsi"/>
                <w:color w:val="000000"/>
              </w:rPr>
            </w:pPr>
            <w:r w:rsidRPr="0086542C">
              <w:rPr>
                <w:rFonts w:cstheme="minorHAnsi"/>
                <w:color w:val="000000"/>
              </w:rPr>
              <w:t>BROWN</w:t>
            </w:r>
          </w:p>
        </w:tc>
        <w:tc>
          <w:tcPr>
            <w:tcW w:w="1507" w:type="dxa"/>
            <w:tcBorders>
              <w:top w:val="nil"/>
              <w:left w:val="nil"/>
              <w:bottom w:val="nil"/>
              <w:right w:val="single" w:sz="8" w:space="0" w:color="auto"/>
            </w:tcBorders>
            <w:shd w:val="clear" w:color="auto" w:fill="auto"/>
            <w:noWrap/>
            <w:vAlign w:val="bottom"/>
            <w:hideMark/>
          </w:tcPr>
          <w:p w14:paraId="1CA135EF" w14:textId="77777777" w:rsidR="0086542C" w:rsidRPr="0086542C" w:rsidRDefault="0086542C" w:rsidP="00634F14">
            <w:pPr>
              <w:jc w:val="center"/>
              <w:rPr>
                <w:rFonts w:cstheme="minorHAnsi"/>
                <w:color w:val="000000"/>
              </w:rPr>
            </w:pPr>
            <w:r w:rsidRPr="0086542C">
              <w:rPr>
                <w:rFonts w:cstheme="minorHAnsi"/>
                <w:color w:val="000000"/>
              </w:rPr>
              <w:t>CLAY</w:t>
            </w:r>
          </w:p>
        </w:tc>
        <w:tc>
          <w:tcPr>
            <w:tcW w:w="1509" w:type="dxa"/>
            <w:tcBorders>
              <w:top w:val="nil"/>
              <w:left w:val="nil"/>
              <w:bottom w:val="nil"/>
              <w:right w:val="single" w:sz="8" w:space="0" w:color="auto"/>
            </w:tcBorders>
            <w:shd w:val="clear" w:color="auto" w:fill="auto"/>
            <w:noWrap/>
            <w:vAlign w:val="bottom"/>
            <w:hideMark/>
          </w:tcPr>
          <w:p w14:paraId="6F9ECAFE" w14:textId="77777777" w:rsidR="0086542C" w:rsidRPr="0086542C" w:rsidRDefault="0086542C" w:rsidP="00634F14">
            <w:pPr>
              <w:jc w:val="center"/>
              <w:rPr>
                <w:rFonts w:cstheme="minorHAnsi"/>
                <w:color w:val="000000"/>
              </w:rPr>
            </w:pPr>
            <w:r w:rsidRPr="0086542C">
              <w:rPr>
                <w:rFonts w:cstheme="minorHAnsi"/>
                <w:color w:val="000000"/>
              </w:rPr>
              <w:t>CALHOUN</w:t>
            </w:r>
          </w:p>
        </w:tc>
        <w:tc>
          <w:tcPr>
            <w:tcW w:w="1508" w:type="dxa"/>
            <w:tcBorders>
              <w:top w:val="nil"/>
              <w:left w:val="nil"/>
              <w:bottom w:val="nil"/>
              <w:right w:val="single" w:sz="8" w:space="0" w:color="auto"/>
            </w:tcBorders>
            <w:shd w:val="clear" w:color="auto" w:fill="auto"/>
            <w:noWrap/>
            <w:vAlign w:val="bottom"/>
            <w:hideMark/>
          </w:tcPr>
          <w:p w14:paraId="39DE62D1" w14:textId="77777777" w:rsidR="0086542C" w:rsidRPr="0086542C" w:rsidRDefault="0086542C" w:rsidP="00634F14">
            <w:pPr>
              <w:jc w:val="center"/>
              <w:rPr>
                <w:rFonts w:cstheme="minorHAnsi"/>
                <w:color w:val="000000"/>
              </w:rPr>
            </w:pPr>
            <w:r w:rsidRPr="0086542C">
              <w:rPr>
                <w:rFonts w:cstheme="minorHAnsi"/>
                <w:color w:val="000000"/>
              </w:rPr>
              <w:t>FRANKLIN</w:t>
            </w:r>
          </w:p>
        </w:tc>
        <w:tc>
          <w:tcPr>
            <w:tcW w:w="1363" w:type="dxa"/>
            <w:tcBorders>
              <w:top w:val="nil"/>
              <w:left w:val="nil"/>
              <w:bottom w:val="nil"/>
              <w:right w:val="single" w:sz="8" w:space="0" w:color="auto"/>
            </w:tcBorders>
            <w:shd w:val="clear" w:color="auto" w:fill="auto"/>
            <w:noWrap/>
            <w:vAlign w:val="bottom"/>
          </w:tcPr>
          <w:p w14:paraId="2381BF2C" w14:textId="77777777" w:rsidR="0086542C" w:rsidRPr="0086542C" w:rsidRDefault="0086542C" w:rsidP="00634F14">
            <w:pPr>
              <w:jc w:val="center"/>
              <w:rPr>
                <w:rFonts w:cstheme="minorHAnsi"/>
                <w:color w:val="000000"/>
              </w:rPr>
            </w:pPr>
          </w:p>
        </w:tc>
      </w:tr>
      <w:tr w:rsidR="00BB6C55" w:rsidRPr="009748A7" w14:paraId="367FDB24" w14:textId="77777777" w:rsidTr="00BB6C55">
        <w:trPr>
          <w:trHeight w:hRule="exact" w:val="288"/>
        </w:trPr>
        <w:tc>
          <w:tcPr>
            <w:tcW w:w="1440" w:type="dxa"/>
            <w:tcBorders>
              <w:top w:val="nil"/>
              <w:left w:val="single" w:sz="8" w:space="0" w:color="auto"/>
              <w:bottom w:val="nil"/>
              <w:right w:val="single" w:sz="8" w:space="0" w:color="auto"/>
            </w:tcBorders>
            <w:shd w:val="clear" w:color="auto" w:fill="auto"/>
            <w:noWrap/>
            <w:vAlign w:val="bottom"/>
            <w:hideMark/>
          </w:tcPr>
          <w:p w14:paraId="7EC22162" w14:textId="77777777" w:rsidR="0086542C" w:rsidRPr="0086542C" w:rsidRDefault="0086542C" w:rsidP="00634F14">
            <w:pPr>
              <w:jc w:val="center"/>
              <w:rPr>
                <w:rFonts w:cstheme="minorHAnsi"/>
                <w:color w:val="000000"/>
              </w:rPr>
            </w:pPr>
            <w:r w:rsidRPr="0086542C">
              <w:rPr>
                <w:rFonts w:cstheme="minorHAnsi"/>
                <w:color w:val="000000"/>
              </w:rPr>
              <w:t>CASS</w:t>
            </w:r>
          </w:p>
        </w:tc>
        <w:tc>
          <w:tcPr>
            <w:tcW w:w="1507" w:type="dxa"/>
            <w:tcBorders>
              <w:top w:val="nil"/>
              <w:left w:val="nil"/>
              <w:bottom w:val="nil"/>
              <w:right w:val="single" w:sz="8" w:space="0" w:color="auto"/>
            </w:tcBorders>
            <w:shd w:val="clear" w:color="auto" w:fill="auto"/>
            <w:noWrap/>
            <w:vAlign w:val="bottom"/>
            <w:hideMark/>
          </w:tcPr>
          <w:p w14:paraId="7887A695" w14:textId="77777777" w:rsidR="0086542C" w:rsidRPr="0086542C" w:rsidRDefault="0086542C" w:rsidP="00634F14">
            <w:pPr>
              <w:jc w:val="center"/>
              <w:rPr>
                <w:rFonts w:cstheme="minorHAnsi"/>
                <w:color w:val="000000"/>
              </w:rPr>
            </w:pPr>
            <w:r w:rsidRPr="0086542C">
              <w:rPr>
                <w:rFonts w:cstheme="minorHAnsi"/>
                <w:color w:val="000000"/>
              </w:rPr>
              <w:t>COLES</w:t>
            </w:r>
          </w:p>
        </w:tc>
        <w:tc>
          <w:tcPr>
            <w:tcW w:w="1509" w:type="dxa"/>
            <w:tcBorders>
              <w:top w:val="nil"/>
              <w:left w:val="nil"/>
              <w:bottom w:val="nil"/>
              <w:right w:val="single" w:sz="8" w:space="0" w:color="auto"/>
            </w:tcBorders>
            <w:shd w:val="clear" w:color="auto" w:fill="auto"/>
            <w:noWrap/>
            <w:vAlign w:val="bottom"/>
            <w:hideMark/>
          </w:tcPr>
          <w:p w14:paraId="070E973F" w14:textId="77777777" w:rsidR="0086542C" w:rsidRPr="0086542C" w:rsidRDefault="0086542C" w:rsidP="00634F14">
            <w:pPr>
              <w:jc w:val="center"/>
              <w:rPr>
                <w:rFonts w:cstheme="minorHAnsi"/>
                <w:color w:val="000000"/>
              </w:rPr>
            </w:pPr>
            <w:r w:rsidRPr="0086542C">
              <w:rPr>
                <w:rFonts w:cstheme="minorHAnsi"/>
                <w:color w:val="000000"/>
              </w:rPr>
              <w:t>CLINTON</w:t>
            </w:r>
          </w:p>
        </w:tc>
        <w:tc>
          <w:tcPr>
            <w:tcW w:w="1508" w:type="dxa"/>
            <w:tcBorders>
              <w:top w:val="nil"/>
              <w:left w:val="nil"/>
              <w:bottom w:val="nil"/>
              <w:right w:val="single" w:sz="8" w:space="0" w:color="auto"/>
            </w:tcBorders>
            <w:shd w:val="clear" w:color="auto" w:fill="auto"/>
            <w:noWrap/>
            <w:vAlign w:val="bottom"/>
            <w:hideMark/>
          </w:tcPr>
          <w:p w14:paraId="55CCFBC4" w14:textId="77777777" w:rsidR="0086542C" w:rsidRPr="0086542C" w:rsidRDefault="0086542C" w:rsidP="00634F14">
            <w:pPr>
              <w:jc w:val="center"/>
              <w:rPr>
                <w:rFonts w:cstheme="minorHAnsi"/>
                <w:color w:val="000000"/>
              </w:rPr>
            </w:pPr>
            <w:r w:rsidRPr="0086542C">
              <w:rPr>
                <w:rFonts w:cstheme="minorHAnsi"/>
                <w:color w:val="000000"/>
              </w:rPr>
              <w:t>GALLATIN</w:t>
            </w:r>
          </w:p>
        </w:tc>
        <w:tc>
          <w:tcPr>
            <w:tcW w:w="1363" w:type="dxa"/>
            <w:tcBorders>
              <w:top w:val="nil"/>
              <w:left w:val="nil"/>
              <w:bottom w:val="nil"/>
              <w:right w:val="single" w:sz="8" w:space="0" w:color="auto"/>
            </w:tcBorders>
            <w:shd w:val="clear" w:color="auto" w:fill="auto"/>
            <w:noWrap/>
            <w:vAlign w:val="bottom"/>
          </w:tcPr>
          <w:p w14:paraId="33E36AAA" w14:textId="77777777" w:rsidR="0086542C" w:rsidRPr="0086542C" w:rsidRDefault="0086542C" w:rsidP="00634F14">
            <w:pPr>
              <w:jc w:val="center"/>
              <w:rPr>
                <w:rFonts w:cstheme="minorHAnsi"/>
                <w:color w:val="000000"/>
              </w:rPr>
            </w:pPr>
          </w:p>
        </w:tc>
      </w:tr>
      <w:tr w:rsidR="00BB6C55" w:rsidRPr="009748A7" w14:paraId="545A9F7D" w14:textId="77777777" w:rsidTr="00BB6C55">
        <w:trPr>
          <w:trHeight w:hRule="exact" w:val="288"/>
        </w:trPr>
        <w:tc>
          <w:tcPr>
            <w:tcW w:w="1440" w:type="dxa"/>
            <w:tcBorders>
              <w:top w:val="nil"/>
              <w:left w:val="single" w:sz="8" w:space="0" w:color="auto"/>
              <w:bottom w:val="nil"/>
              <w:right w:val="single" w:sz="8" w:space="0" w:color="auto"/>
            </w:tcBorders>
            <w:shd w:val="clear" w:color="auto" w:fill="auto"/>
            <w:noWrap/>
            <w:vAlign w:val="bottom"/>
            <w:hideMark/>
          </w:tcPr>
          <w:p w14:paraId="6206D6AF" w14:textId="77777777" w:rsidR="0086542C" w:rsidRPr="0086542C" w:rsidRDefault="0086542C" w:rsidP="00634F14">
            <w:pPr>
              <w:jc w:val="center"/>
              <w:rPr>
                <w:rFonts w:cstheme="minorHAnsi"/>
                <w:color w:val="000000"/>
              </w:rPr>
            </w:pPr>
            <w:r w:rsidRPr="0086542C">
              <w:rPr>
                <w:rFonts w:cstheme="minorHAnsi"/>
                <w:color w:val="000000"/>
              </w:rPr>
              <w:t>CHRISTIAN</w:t>
            </w:r>
          </w:p>
        </w:tc>
        <w:tc>
          <w:tcPr>
            <w:tcW w:w="1507" w:type="dxa"/>
            <w:tcBorders>
              <w:top w:val="nil"/>
              <w:left w:val="nil"/>
              <w:bottom w:val="nil"/>
              <w:right w:val="single" w:sz="8" w:space="0" w:color="auto"/>
            </w:tcBorders>
            <w:shd w:val="clear" w:color="auto" w:fill="auto"/>
            <w:noWrap/>
            <w:vAlign w:val="bottom"/>
            <w:hideMark/>
          </w:tcPr>
          <w:p w14:paraId="3B66D2EA" w14:textId="77777777" w:rsidR="0086542C" w:rsidRPr="0086542C" w:rsidRDefault="0086542C" w:rsidP="00634F14">
            <w:pPr>
              <w:jc w:val="center"/>
              <w:rPr>
                <w:rFonts w:cstheme="minorHAnsi"/>
                <w:color w:val="000000"/>
              </w:rPr>
            </w:pPr>
            <w:r w:rsidRPr="0086542C">
              <w:rPr>
                <w:rFonts w:cstheme="minorHAnsi"/>
                <w:color w:val="000000"/>
              </w:rPr>
              <w:t>CRAWFORD</w:t>
            </w:r>
          </w:p>
        </w:tc>
        <w:tc>
          <w:tcPr>
            <w:tcW w:w="1509" w:type="dxa"/>
            <w:tcBorders>
              <w:top w:val="nil"/>
              <w:left w:val="nil"/>
              <w:bottom w:val="nil"/>
              <w:right w:val="single" w:sz="8" w:space="0" w:color="auto"/>
            </w:tcBorders>
            <w:shd w:val="clear" w:color="auto" w:fill="auto"/>
            <w:noWrap/>
            <w:vAlign w:val="bottom"/>
            <w:hideMark/>
          </w:tcPr>
          <w:p w14:paraId="72B61E97" w14:textId="77777777" w:rsidR="0086542C" w:rsidRPr="0086542C" w:rsidRDefault="0086542C" w:rsidP="00634F14">
            <w:pPr>
              <w:jc w:val="center"/>
              <w:rPr>
                <w:rFonts w:cstheme="minorHAnsi"/>
                <w:color w:val="000000"/>
              </w:rPr>
            </w:pPr>
            <w:r w:rsidRPr="0086542C">
              <w:rPr>
                <w:rFonts w:cstheme="minorHAnsi"/>
                <w:color w:val="000000"/>
              </w:rPr>
              <w:t>GREEN</w:t>
            </w:r>
          </w:p>
        </w:tc>
        <w:tc>
          <w:tcPr>
            <w:tcW w:w="1508" w:type="dxa"/>
            <w:tcBorders>
              <w:top w:val="nil"/>
              <w:left w:val="nil"/>
              <w:bottom w:val="nil"/>
              <w:right w:val="single" w:sz="8" w:space="0" w:color="auto"/>
            </w:tcBorders>
            <w:shd w:val="clear" w:color="auto" w:fill="auto"/>
            <w:noWrap/>
            <w:vAlign w:val="bottom"/>
            <w:hideMark/>
          </w:tcPr>
          <w:p w14:paraId="4FC080EA" w14:textId="77777777" w:rsidR="0086542C" w:rsidRPr="0086542C" w:rsidRDefault="0086542C" w:rsidP="00634F14">
            <w:pPr>
              <w:jc w:val="center"/>
              <w:rPr>
                <w:rFonts w:cstheme="minorHAnsi"/>
                <w:color w:val="000000"/>
              </w:rPr>
            </w:pPr>
            <w:r w:rsidRPr="0086542C">
              <w:rPr>
                <w:rFonts w:cstheme="minorHAnsi"/>
                <w:color w:val="000000"/>
              </w:rPr>
              <w:t>HAMILTON</w:t>
            </w:r>
          </w:p>
        </w:tc>
        <w:tc>
          <w:tcPr>
            <w:tcW w:w="1363" w:type="dxa"/>
            <w:tcBorders>
              <w:top w:val="nil"/>
              <w:left w:val="nil"/>
              <w:bottom w:val="nil"/>
              <w:right w:val="single" w:sz="8" w:space="0" w:color="auto"/>
            </w:tcBorders>
            <w:shd w:val="clear" w:color="auto" w:fill="auto"/>
            <w:noWrap/>
            <w:vAlign w:val="bottom"/>
          </w:tcPr>
          <w:p w14:paraId="271E66CD" w14:textId="77777777" w:rsidR="0086542C" w:rsidRPr="0086542C" w:rsidRDefault="0086542C" w:rsidP="00634F14">
            <w:pPr>
              <w:jc w:val="center"/>
              <w:rPr>
                <w:rFonts w:cstheme="minorHAnsi"/>
                <w:color w:val="000000"/>
              </w:rPr>
            </w:pPr>
          </w:p>
        </w:tc>
      </w:tr>
      <w:tr w:rsidR="00BB6C55" w:rsidRPr="009748A7" w14:paraId="4A996E5C" w14:textId="77777777" w:rsidTr="00BB6C55">
        <w:trPr>
          <w:trHeight w:hRule="exact" w:val="288"/>
        </w:trPr>
        <w:tc>
          <w:tcPr>
            <w:tcW w:w="1440" w:type="dxa"/>
            <w:tcBorders>
              <w:top w:val="nil"/>
              <w:left w:val="single" w:sz="8" w:space="0" w:color="auto"/>
              <w:bottom w:val="nil"/>
              <w:right w:val="single" w:sz="8" w:space="0" w:color="auto"/>
            </w:tcBorders>
            <w:shd w:val="clear" w:color="auto" w:fill="auto"/>
            <w:noWrap/>
            <w:vAlign w:val="bottom"/>
            <w:hideMark/>
          </w:tcPr>
          <w:p w14:paraId="33A55028" w14:textId="77777777" w:rsidR="0086542C" w:rsidRPr="0086542C" w:rsidRDefault="0086542C" w:rsidP="00634F14">
            <w:pPr>
              <w:jc w:val="center"/>
              <w:rPr>
                <w:rFonts w:cstheme="minorHAnsi"/>
                <w:color w:val="000000"/>
              </w:rPr>
            </w:pPr>
            <w:r w:rsidRPr="0086542C">
              <w:rPr>
                <w:rFonts w:cstheme="minorHAnsi"/>
                <w:color w:val="000000"/>
              </w:rPr>
              <w:t>HANCOCK</w:t>
            </w:r>
          </w:p>
        </w:tc>
        <w:tc>
          <w:tcPr>
            <w:tcW w:w="1507" w:type="dxa"/>
            <w:tcBorders>
              <w:top w:val="nil"/>
              <w:left w:val="nil"/>
              <w:bottom w:val="nil"/>
              <w:right w:val="single" w:sz="8" w:space="0" w:color="auto"/>
            </w:tcBorders>
            <w:shd w:val="clear" w:color="auto" w:fill="auto"/>
            <w:noWrap/>
            <w:vAlign w:val="bottom"/>
            <w:hideMark/>
          </w:tcPr>
          <w:p w14:paraId="6800EEE3" w14:textId="77777777" w:rsidR="0086542C" w:rsidRPr="0086542C" w:rsidRDefault="0086542C" w:rsidP="00634F14">
            <w:pPr>
              <w:jc w:val="center"/>
              <w:rPr>
                <w:rFonts w:cstheme="minorHAnsi"/>
                <w:color w:val="000000"/>
              </w:rPr>
            </w:pPr>
            <w:r w:rsidRPr="0086542C">
              <w:rPr>
                <w:rFonts w:cstheme="minorHAnsi"/>
                <w:color w:val="000000"/>
              </w:rPr>
              <w:t>CUMBERLAND</w:t>
            </w:r>
          </w:p>
        </w:tc>
        <w:tc>
          <w:tcPr>
            <w:tcW w:w="1509" w:type="dxa"/>
            <w:tcBorders>
              <w:top w:val="nil"/>
              <w:left w:val="nil"/>
              <w:bottom w:val="nil"/>
              <w:right w:val="single" w:sz="8" w:space="0" w:color="auto"/>
            </w:tcBorders>
            <w:shd w:val="clear" w:color="auto" w:fill="auto"/>
            <w:noWrap/>
            <w:vAlign w:val="bottom"/>
            <w:hideMark/>
          </w:tcPr>
          <w:p w14:paraId="06D96AF0" w14:textId="77777777" w:rsidR="0086542C" w:rsidRPr="0086542C" w:rsidRDefault="0086542C" w:rsidP="00634F14">
            <w:pPr>
              <w:jc w:val="center"/>
              <w:rPr>
                <w:rFonts w:cstheme="minorHAnsi"/>
                <w:color w:val="000000"/>
              </w:rPr>
            </w:pPr>
            <w:r w:rsidRPr="0086542C">
              <w:rPr>
                <w:rFonts w:cstheme="minorHAnsi"/>
                <w:color w:val="000000"/>
              </w:rPr>
              <w:t>JERSEY</w:t>
            </w:r>
          </w:p>
        </w:tc>
        <w:tc>
          <w:tcPr>
            <w:tcW w:w="1508" w:type="dxa"/>
            <w:tcBorders>
              <w:top w:val="nil"/>
              <w:left w:val="nil"/>
              <w:bottom w:val="nil"/>
              <w:right w:val="single" w:sz="8" w:space="0" w:color="auto"/>
            </w:tcBorders>
            <w:shd w:val="clear" w:color="auto" w:fill="auto"/>
            <w:noWrap/>
            <w:vAlign w:val="bottom"/>
            <w:hideMark/>
          </w:tcPr>
          <w:p w14:paraId="5DE81EF3" w14:textId="77777777" w:rsidR="0086542C" w:rsidRPr="0086542C" w:rsidRDefault="0086542C" w:rsidP="00634F14">
            <w:pPr>
              <w:jc w:val="center"/>
              <w:rPr>
                <w:rFonts w:cstheme="minorHAnsi"/>
                <w:color w:val="000000"/>
              </w:rPr>
            </w:pPr>
            <w:r w:rsidRPr="0086542C">
              <w:rPr>
                <w:rFonts w:cstheme="minorHAnsi"/>
                <w:color w:val="000000"/>
              </w:rPr>
              <w:t>HARDIN</w:t>
            </w:r>
          </w:p>
        </w:tc>
        <w:tc>
          <w:tcPr>
            <w:tcW w:w="1363" w:type="dxa"/>
            <w:tcBorders>
              <w:top w:val="nil"/>
              <w:left w:val="nil"/>
              <w:bottom w:val="nil"/>
              <w:right w:val="single" w:sz="8" w:space="0" w:color="auto"/>
            </w:tcBorders>
            <w:shd w:val="clear" w:color="auto" w:fill="auto"/>
            <w:noWrap/>
            <w:vAlign w:val="bottom"/>
          </w:tcPr>
          <w:p w14:paraId="2CF83F19" w14:textId="77777777" w:rsidR="0086542C" w:rsidRPr="0086542C" w:rsidRDefault="0086542C" w:rsidP="00634F14">
            <w:pPr>
              <w:jc w:val="center"/>
              <w:rPr>
                <w:rFonts w:cstheme="minorHAnsi"/>
                <w:color w:val="000000"/>
              </w:rPr>
            </w:pPr>
          </w:p>
        </w:tc>
      </w:tr>
      <w:tr w:rsidR="00BB6C55" w:rsidRPr="009748A7" w14:paraId="15700657" w14:textId="77777777" w:rsidTr="00BB6C55">
        <w:trPr>
          <w:trHeight w:hRule="exact" w:val="288"/>
        </w:trPr>
        <w:tc>
          <w:tcPr>
            <w:tcW w:w="1440" w:type="dxa"/>
            <w:tcBorders>
              <w:top w:val="nil"/>
              <w:left w:val="single" w:sz="8" w:space="0" w:color="auto"/>
              <w:bottom w:val="nil"/>
              <w:right w:val="single" w:sz="8" w:space="0" w:color="auto"/>
            </w:tcBorders>
            <w:shd w:val="clear" w:color="auto" w:fill="auto"/>
            <w:noWrap/>
            <w:vAlign w:val="bottom"/>
            <w:hideMark/>
          </w:tcPr>
          <w:p w14:paraId="7B2B95D0" w14:textId="77777777" w:rsidR="0086542C" w:rsidRPr="0086542C" w:rsidRDefault="0086542C" w:rsidP="00634F14">
            <w:pPr>
              <w:jc w:val="center"/>
              <w:rPr>
                <w:rFonts w:cstheme="minorHAnsi"/>
                <w:color w:val="000000"/>
              </w:rPr>
            </w:pPr>
            <w:r w:rsidRPr="0086542C">
              <w:rPr>
                <w:rFonts w:cstheme="minorHAnsi"/>
                <w:color w:val="000000"/>
              </w:rPr>
              <w:t>LOGAN</w:t>
            </w:r>
          </w:p>
        </w:tc>
        <w:tc>
          <w:tcPr>
            <w:tcW w:w="1507" w:type="dxa"/>
            <w:tcBorders>
              <w:top w:val="nil"/>
              <w:left w:val="nil"/>
              <w:bottom w:val="nil"/>
              <w:right w:val="single" w:sz="8" w:space="0" w:color="auto"/>
            </w:tcBorders>
            <w:shd w:val="clear" w:color="auto" w:fill="auto"/>
            <w:noWrap/>
            <w:vAlign w:val="bottom"/>
            <w:hideMark/>
          </w:tcPr>
          <w:p w14:paraId="521F36F6" w14:textId="77777777" w:rsidR="0086542C" w:rsidRPr="0086542C" w:rsidRDefault="0086542C" w:rsidP="00634F14">
            <w:pPr>
              <w:jc w:val="center"/>
              <w:rPr>
                <w:rFonts w:cstheme="minorHAnsi"/>
                <w:color w:val="000000"/>
              </w:rPr>
            </w:pPr>
            <w:r w:rsidRPr="0086542C">
              <w:rPr>
                <w:rFonts w:cstheme="minorHAnsi"/>
                <w:color w:val="000000"/>
              </w:rPr>
              <w:t>EDWARDS</w:t>
            </w:r>
          </w:p>
        </w:tc>
        <w:tc>
          <w:tcPr>
            <w:tcW w:w="1509" w:type="dxa"/>
            <w:tcBorders>
              <w:top w:val="nil"/>
              <w:left w:val="nil"/>
              <w:bottom w:val="nil"/>
              <w:right w:val="single" w:sz="8" w:space="0" w:color="auto"/>
            </w:tcBorders>
            <w:shd w:val="clear" w:color="auto" w:fill="auto"/>
            <w:noWrap/>
            <w:vAlign w:val="bottom"/>
            <w:hideMark/>
          </w:tcPr>
          <w:p w14:paraId="128C5283" w14:textId="77777777" w:rsidR="0086542C" w:rsidRPr="0086542C" w:rsidRDefault="0086542C" w:rsidP="00634F14">
            <w:pPr>
              <w:jc w:val="center"/>
              <w:rPr>
                <w:rFonts w:cstheme="minorHAnsi"/>
                <w:color w:val="000000"/>
              </w:rPr>
            </w:pPr>
            <w:r w:rsidRPr="0086542C">
              <w:rPr>
                <w:rFonts w:cstheme="minorHAnsi"/>
                <w:color w:val="000000"/>
              </w:rPr>
              <w:t>MADISON</w:t>
            </w:r>
          </w:p>
        </w:tc>
        <w:tc>
          <w:tcPr>
            <w:tcW w:w="1508" w:type="dxa"/>
            <w:tcBorders>
              <w:top w:val="nil"/>
              <w:left w:val="nil"/>
              <w:bottom w:val="nil"/>
              <w:right w:val="single" w:sz="8" w:space="0" w:color="auto"/>
            </w:tcBorders>
            <w:shd w:val="clear" w:color="auto" w:fill="auto"/>
            <w:noWrap/>
            <w:vAlign w:val="bottom"/>
            <w:hideMark/>
          </w:tcPr>
          <w:p w14:paraId="2C462895" w14:textId="77777777" w:rsidR="0086542C" w:rsidRPr="0086542C" w:rsidRDefault="0086542C" w:rsidP="00634F14">
            <w:pPr>
              <w:jc w:val="center"/>
              <w:rPr>
                <w:rFonts w:cstheme="minorHAnsi"/>
                <w:color w:val="000000"/>
              </w:rPr>
            </w:pPr>
            <w:r w:rsidRPr="0086542C">
              <w:rPr>
                <w:rFonts w:cstheme="minorHAnsi"/>
                <w:color w:val="000000"/>
              </w:rPr>
              <w:t>JACKSON</w:t>
            </w:r>
          </w:p>
        </w:tc>
        <w:tc>
          <w:tcPr>
            <w:tcW w:w="1363" w:type="dxa"/>
            <w:tcBorders>
              <w:top w:val="nil"/>
              <w:left w:val="nil"/>
              <w:bottom w:val="nil"/>
              <w:right w:val="single" w:sz="8" w:space="0" w:color="auto"/>
            </w:tcBorders>
            <w:shd w:val="clear" w:color="auto" w:fill="auto"/>
            <w:noWrap/>
            <w:vAlign w:val="bottom"/>
          </w:tcPr>
          <w:p w14:paraId="1A8FB06D" w14:textId="77777777" w:rsidR="0086542C" w:rsidRPr="0086542C" w:rsidRDefault="0086542C" w:rsidP="00634F14">
            <w:pPr>
              <w:jc w:val="center"/>
              <w:rPr>
                <w:rFonts w:cstheme="minorHAnsi"/>
                <w:color w:val="000000"/>
              </w:rPr>
            </w:pPr>
          </w:p>
        </w:tc>
      </w:tr>
      <w:tr w:rsidR="00BB6C55" w:rsidRPr="009748A7" w14:paraId="6259A670" w14:textId="77777777" w:rsidTr="00BB6C55">
        <w:trPr>
          <w:trHeight w:hRule="exact" w:val="288"/>
        </w:trPr>
        <w:tc>
          <w:tcPr>
            <w:tcW w:w="1440" w:type="dxa"/>
            <w:tcBorders>
              <w:top w:val="nil"/>
              <w:left w:val="single" w:sz="8" w:space="0" w:color="auto"/>
              <w:bottom w:val="nil"/>
              <w:right w:val="single" w:sz="8" w:space="0" w:color="auto"/>
            </w:tcBorders>
            <w:shd w:val="clear" w:color="auto" w:fill="auto"/>
            <w:noWrap/>
            <w:vAlign w:val="bottom"/>
            <w:hideMark/>
          </w:tcPr>
          <w:p w14:paraId="05AFE8B0" w14:textId="77777777" w:rsidR="0086542C" w:rsidRPr="0086542C" w:rsidRDefault="0086542C" w:rsidP="00634F14">
            <w:pPr>
              <w:jc w:val="center"/>
              <w:rPr>
                <w:rFonts w:cstheme="minorHAnsi"/>
                <w:color w:val="000000"/>
              </w:rPr>
            </w:pPr>
            <w:r w:rsidRPr="0086542C">
              <w:rPr>
                <w:rFonts w:cstheme="minorHAnsi"/>
                <w:color w:val="000000"/>
              </w:rPr>
              <w:t>MACOUPIN</w:t>
            </w:r>
          </w:p>
        </w:tc>
        <w:tc>
          <w:tcPr>
            <w:tcW w:w="1507" w:type="dxa"/>
            <w:tcBorders>
              <w:top w:val="nil"/>
              <w:left w:val="nil"/>
              <w:bottom w:val="nil"/>
              <w:right w:val="single" w:sz="8" w:space="0" w:color="auto"/>
            </w:tcBorders>
            <w:shd w:val="clear" w:color="auto" w:fill="auto"/>
            <w:noWrap/>
            <w:vAlign w:val="bottom"/>
            <w:hideMark/>
          </w:tcPr>
          <w:p w14:paraId="487E5A70" w14:textId="77777777" w:rsidR="0086542C" w:rsidRPr="0086542C" w:rsidRDefault="0086542C" w:rsidP="00634F14">
            <w:pPr>
              <w:jc w:val="center"/>
              <w:rPr>
                <w:rFonts w:cstheme="minorHAnsi"/>
                <w:color w:val="000000"/>
              </w:rPr>
            </w:pPr>
            <w:r w:rsidRPr="0086542C">
              <w:rPr>
                <w:rFonts w:cstheme="minorHAnsi"/>
                <w:color w:val="000000"/>
              </w:rPr>
              <w:t>EFFINGHAM</w:t>
            </w:r>
          </w:p>
        </w:tc>
        <w:tc>
          <w:tcPr>
            <w:tcW w:w="1509" w:type="dxa"/>
            <w:tcBorders>
              <w:top w:val="nil"/>
              <w:left w:val="nil"/>
              <w:bottom w:val="nil"/>
              <w:right w:val="single" w:sz="8" w:space="0" w:color="auto"/>
            </w:tcBorders>
            <w:shd w:val="clear" w:color="auto" w:fill="auto"/>
            <w:noWrap/>
            <w:vAlign w:val="bottom"/>
            <w:hideMark/>
          </w:tcPr>
          <w:p w14:paraId="326064DD" w14:textId="77777777" w:rsidR="0086542C" w:rsidRPr="0086542C" w:rsidRDefault="0086542C" w:rsidP="00634F14">
            <w:pPr>
              <w:jc w:val="center"/>
              <w:rPr>
                <w:rFonts w:cstheme="minorHAnsi"/>
                <w:color w:val="000000"/>
              </w:rPr>
            </w:pPr>
            <w:r w:rsidRPr="0086542C">
              <w:rPr>
                <w:rFonts w:cstheme="minorHAnsi"/>
                <w:color w:val="000000"/>
              </w:rPr>
              <w:t>MARION</w:t>
            </w:r>
          </w:p>
        </w:tc>
        <w:tc>
          <w:tcPr>
            <w:tcW w:w="1508" w:type="dxa"/>
            <w:tcBorders>
              <w:top w:val="nil"/>
              <w:left w:val="nil"/>
              <w:bottom w:val="nil"/>
              <w:right w:val="single" w:sz="8" w:space="0" w:color="auto"/>
            </w:tcBorders>
            <w:shd w:val="clear" w:color="auto" w:fill="auto"/>
            <w:noWrap/>
            <w:vAlign w:val="bottom"/>
            <w:hideMark/>
          </w:tcPr>
          <w:p w14:paraId="370A3486" w14:textId="77777777" w:rsidR="0086542C" w:rsidRPr="0086542C" w:rsidRDefault="0086542C" w:rsidP="00634F14">
            <w:pPr>
              <w:jc w:val="center"/>
              <w:rPr>
                <w:rFonts w:cstheme="minorHAnsi"/>
                <w:color w:val="000000"/>
              </w:rPr>
            </w:pPr>
            <w:r w:rsidRPr="0086542C">
              <w:rPr>
                <w:rFonts w:cstheme="minorHAnsi"/>
                <w:color w:val="000000"/>
              </w:rPr>
              <w:t>JEFFERSON</w:t>
            </w:r>
          </w:p>
        </w:tc>
        <w:tc>
          <w:tcPr>
            <w:tcW w:w="1363" w:type="dxa"/>
            <w:tcBorders>
              <w:top w:val="nil"/>
              <w:left w:val="nil"/>
              <w:bottom w:val="nil"/>
              <w:right w:val="single" w:sz="8" w:space="0" w:color="auto"/>
            </w:tcBorders>
            <w:shd w:val="clear" w:color="auto" w:fill="auto"/>
            <w:noWrap/>
            <w:vAlign w:val="bottom"/>
          </w:tcPr>
          <w:p w14:paraId="1D8DC209" w14:textId="77777777" w:rsidR="0086542C" w:rsidRPr="0086542C" w:rsidRDefault="0086542C" w:rsidP="00634F14">
            <w:pPr>
              <w:jc w:val="center"/>
              <w:rPr>
                <w:rFonts w:cstheme="minorHAnsi"/>
                <w:color w:val="000000"/>
              </w:rPr>
            </w:pPr>
          </w:p>
        </w:tc>
      </w:tr>
      <w:tr w:rsidR="00BB6C55" w:rsidRPr="009748A7" w14:paraId="1890E23C" w14:textId="77777777" w:rsidTr="00BB6C55">
        <w:trPr>
          <w:trHeight w:hRule="exact" w:val="288"/>
        </w:trPr>
        <w:tc>
          <w:tcPr>
            <w:tcW w:w="1440" w:type="dxa"/>
            <w:tcBorders>
              <w:top w:val="nil"/>
              <w:left w:val="single" w:sz="8" w:space="0" w:color="auto"/>
              <w:bottom w:val="nil"/>
              <w:right w:val="single" w:sz="8" w:space="0" w:color="auto"/>
            </w:tcBorders>
            <w:shd w:val="clear" w:color="auto" w:fill="auto"/>
            <w:noWrap/>
            <w:vAlign w:val="bottom"/>
            <w:hideMark/>
          </w:tcPr>
          <w:p w14:paraId="2453085B" w14:textId="77777777" w:rsidR="0086542C" w:rsidRPr="0086542C" w:rsidRDefault="0086542C" w:rsidP="00634F14">
            <w:pPr>
              <w:jc w:val="center"/>
              <w:rPr>
                <w:rFonts w:cstheme="minorHAnsi"/>
                <w:color w:val="000000"/>
              </w:rPr>
            </w:pPr>
            <w:r w:rsidRPr="0086542C">
              <w:rPr>
                <w:rFonts w:cstheme="minorHAnsi"/>
                <w:color w:val="000000"/>
              </w:rPr>
              <w:t>MASON</w:t>
            </w:r>
          </w:p>
        </w:tc>
        <w:tc>
          <w:tcPr>
            <w:tcW w:w="1507" w:type="dxa"/>
            <w:tcBorders>
              <w:top w:val="nil"/>
              <w:left w:val="nil"/>
              <w:bottom w:val="nil"/>
              <w:right w:val="single" w:sz="8" w:space="0" w:color="auto"/>
            </w:tcBorders>
            <w:shd w:val="clear" w:color="auto" w:fill="auto"/>
            <w:noWrap/>
            <w:vAlign w:val="bottom"/>
            <w:hideMark/>
          </w:tcPr>
          <w:p w14:paraId="20745397" w14:textId="77777777" w:rsidR="0086542C" w:rsidRPr="0086542C" w:rsidRDefault="0086542C" w:rsidP="00634F14">
            <w:pPr>
              <w:jc w:val="center"/>
              <w:rPr>
                <w:rFonts w:cstheme="minorHAnsi"/>
                <w:color w:val="000000"/>
              </w:rPr>
            </w:pPr>
            <w:r w:rsidRPr="0086542C">
              <w:rPr>
                <w:rFonts w:cstheme="minorHAnsi"/>
                <w:color w:val="000000"/>
              </w:rPr>
              <w:t>FAYETTE</w:t>
            </w:r>
          </w:p>
        </w:tc>
        <w:tc>
          <w:tcPr>
            <w:tcW w:w="1509" w:type="dxa"/>
            <w:tcBorders>
              <w:top w:val="nil"/>
              <w:left w:val="nil"/>
              <w:bottom w:val="nil"/>
              <w:right w:val="single" w:sz="8" w:space="0" w:color="auto"/>
            </w:tcBorders>
            <w:shd w:val="clear" w:color="auto" w:fill="auto"/>
            <w:noWrap/>
            <w:vAlign w:val="bottom"/>
            <w:hideMark/>
          </w:tcPr>
          <w:p w14:paraId="29B79B1A" w14:textId="77777777" w:rsidR="0086542C" w:rsidRPr="0086542C" w:rsidRDefault="0086542C" w:rsidP="00634F14">
            <w:pPr>
              <w:jc w:val="center"/>
              <w:rPr>
                <w:rFonts w:cstheme="minorHAnsi"/>
                <w:color w:val="000000"/>
              </w:rPr>
            </w:pPr>
            <w:r w:rsidRPr="0086542C">
              <w:rPr>
                <w:rFonts w:cstheme="minorHAnsi"/>
                <w:color w:val="000000"/>
              </w:rPr>
              <w:t>MONROE</w:t>
            </w:r>
          </w:p>
        </w:tc>
        <w:tc>
          <w:tcPr>
            <w:tcW w:w="1508" w:type="dxa"/>
            <w:tcBorders>
              <w:top w:val="nil"/>
              <w:left w:val="nil"/>
              <w:bottom w:val="nil"/>
              <w:right w:val="single" w:sz="8" w:space="0" w:color="auto"/>
            </w:tcBorders>
            <w:shd w:val="clear" w:color="auto" w:fill="auto"/>
            <w:noWrap/>
            <w:vAlign w:val="bottom"/>
            <w:hideMark/>
          </w:tcPr>
          <w:p w14:paraId="03C606B8" w14:textId="77777777" w:rsidR="0086542C" w:rsidRPr="0086542C" w:rsidRDefault="0086542C" w:rsidP="00634F14">
            <w:pPr>
              <w:jc w:val="center"/>
              <w:rPr>
                <w:rFonts w:cstheme="minorHAnsi"/>
                <w:color w:val="000000"/>
              </w:rPr>
            </w:pPr>
            <w:r w:rsidRPr="0086542C">
              <w:rPr>
                <w:rFonts w:cstheme="minorHAnsi"/>
                <w:color w:val="000000"/>
              </w:rPr>
              <w:t>JOHNSON</w:t>
            </w:r>
          </w:p>
        </w:tc>
        <w:tc>
          <w:tcPr>
            <w:tcW w:w="1363" w:type="dxa"/>
            <w:tcBorders>
              <w:top w:val="nil"/>
              <w:left w:val="nil"/>
              <w:bottom w:val="nil"/>
              <w:right w:val="single" w:sz="8" w:space="0" w:color="auto"/>
            </w:tcBorders>
            <w:shd w:val="clear" w:color="auto" w:fill="auto"/>
            <w:noWrap/>
            <w:vAlign w:val="bottom"/>
          </w:tcPr>
          <w:p w14:paraId="5EFC8540" w14:textId="77777777" w:rsidR="0086542C" w:rsidRPr="0086542C" w:rsidRDefault="0086542C" w:rsidP="00634F14">
            <w:pPr>
              <w:jc w:val="center"/>
              <w:rPr>
                <w:rFonts w:cstheme="minorHAnsi"/>
                <w:color w:val="000000"/>
              </w:rPr>
            </w:pPr>
          </w:p>
        </w:tc>
      </w:tr>
      <w:tr w:rsidR="00BB6C55" w:rsidRPr="009748A7" w14:paraId="1B61AED5" w14:textId="77777777" w:rsidTr="00BB6C55">
        <w:trPr>
          <w:trHeight w:hRule="exact" w:val="288"/>
        </w:trPr>
        <w:tc>
          <w:tcPr>
            <w:tcW w:w="1440" w:type="dxa"/>
            <w:tcBorders>
              <w:top w:val="nil"/>
              <w:left w:val="single" w:sz="8" w:space="0" w:color="auto"/>
              <w:bottom w:val="nil"/>
              <w:right w:val="single" w:sz="8" w:space="0" w:color="auto"/>
            </w:tcBorders>
            <w:shd w:val="clear" w:color="auto" w:fill="auto"/>
            <w:noWrap/>
            <w:vAlign w:val="bottom"/>
            <w:hideMark/>
          </w:tcPr>
          <w:p w14:paraId="0943E68D" w14:textId="77777777" w:rsidR="0086542C" w:rsidRPr="0086542C" w:rsidRDefault="0086542C" w:rsidP="00634F14">
            <w:pPr>
              <w:jc w:val="center"/>
              <w:rPr>
                <w:rFonts w:cstheme="minorHAnsi"/>
                <w:color w:val="000000"/>
              </w:rPr>
            </w:pPr>
            <w:r w:rsidRPr="0086542C">
              <w:rPr>
                <w:rFonts w:cstheme="minorHAnsi"/>
                <w:color w:val="000000"/>
              </w:rPr>
              <w:t>MENARD</w:t>
            </w:r>
          </w:p>
        </w:tc>
        <w:tc>
          <w:tcPr>
            <w:tcW w:w="1507" w:type="dxa"/>
            <w:tcBorders>
              <w:top w:val="nil"/>
              <w:left w:val="nil"/>
              <w:bottom w:val="nil"/>
              <w:right w:val="single" w:sz="8" w:space="0" w:color="auto"/>
            </w:tcBorders>
            <w:shd w:val="clear" w:color="auto" w:fill="auto"/>
            <w:noWrap/>
            <w:vAlign w:val="bottom"/>
            <w:hideMark/>
          </w:tcPr>
          <w:p w14:paraId="0CF05F08" w14:textId="77777777" w:rsidR="0086542C" w:rsidRPr="0086542C" w:rsidRDefault="0086542C" w:rsidP="00634F14">
            <w:pPr>
              <w:jc w:val="center"/>
              <w:rPr>
                <w:rFonts w:cstheme="minorHAnsi"/>
                <w:color w:val="000000"/>
              </w:rPr>
            </w:pPr>
            <w:r w:rsidRPr="0086542C">
              <w:rPr>
                <w:rFonts w:cstheme="minorHAnsi"/>
                <w:color w:val="000000"/>
              </w:rPr>
              <w:t>JASPER</w:t>
            </w:r>
          </w:p>
        </w:tc>
        <w:tc>
          <w:tcPr>
            <w:tcW w:w="1509" w:type="dxa"/>
            <w:tcBorders>
              <w:top w:val="nil"/>
              <w:left w:val="nil"/>
              <w:bottom w:val="nil"/>
              <w:right w:val="single" w:sz="8" w:space="0" w:color="auto"/>
            </w:tcBorders>
            <w:shd w:val="clear" w:color="auto" w:fill="auto"/>
            <w:noWrap/>
            <w:vAlign w:val="bottom"/>
            <w:hideMark/>
          </w:tcPr>
          <w:p w14:paraId="7C7A6508" w14:textId="77777777" w:rsidR="0086542C" w:rsidRPr="0086542C" w:rsidRDefault="0086542C" w:rsidP="00634F14">
            <w:pPr>
              <w:jc w:val="center"/>
              <w:rPr>
                <w:rFonts w:cstheme="minorHAnsi"/>
                <w:color w:val="000000"/>
              </w:rPr>
            </w:pPr>
            <w:r w:rsidRPr="0086542C">
              <w:rPr>
                <w:rFonts w:cstheme="minorHAnsi"/>
                <w:color w:val="000000"/>
              </w:rPr>
              <w:t>RANDOLPH</w:t>
            </w:r>
          </w:p>
        </w:tc>
        <w:tc>
          <w:tcPr>
            <w:tcW w:w="1508" w:type="dxa"/>
            <w:tcBorders>
              <w:top w:val="nil"/>
              <w:left w:val="nil"/>
              <w:bottom w:val="nil"/>
              <w:right w:val="single" w:sz="8" w:space="0" w:color="auto"/>
            </w:tcBorders>
            <w:shd w:val="clear" w:color="auto" w:fill="auto"/>
            <w:noWrap/>
            <w:vAlign w:val="bottom"/>
            <w:hideMark/>
          </w:tcPr>
          <w:p w14:paraId="7E82EDC5" w14:textId="77777777" w:rsidR="0086542C" w:rsidRPr="0086542C" w:rsidRDefault="0086542C" w:rsidP="00634F14">
            <w:pPr>
              <w:jc w:val="center"/>
              <w:rPr>
                <w:rFonts w:cstheme="minorHAnsi"/>
                <w:color w:val="000000"/>
              </w:rPr>
            </w:pPr>
            <w:r w:rsidRPr="0086542C">
              <w:rPr>
                <w:rFonts w:cstheme="minorHAnsi"/>
                <w:color w:val="000000"/>
              </w:rPr>
              <w:t>MASSAC</w:t>
            </w:r>
          </w:p>
        </w:tc>
        <w:tc>
          <w:tcPr>
            <w:tcW w:w="1363" w:type="dxa"/>
            <w:tcBorders>
              <w:top w:val="nil"/>
              <w:left w:val="nil"/>
              <w:bottom w:val="nil"/>
              <w:right w:val="single" w:sz="8" w:space="0" w:color="auto"/>
            </w:tcBorders>
            <w:shd w:val="clear" w:color="auto" w:fill="auto"/>
            <w:noWrap/>
            <w:vAlign w:val="bottom"/>
          </w:tcPr>
          <w:p w14:paraId="7FE8A728" w14:textId="77777777" w:rsidR="0086542C" w:rsidRPr="0086542C" w:rsidRDefault="0086542C" w:rsidP="00634F14">
            <w:pPr>
              <w:jc w:val="center"/>
              <w:rPr>
                <w:rFonts w:cstheme="minorHAnsi"/>
                <w:color w:val="000000"/>
              </w:rPr>
            </w:pPr>
          </w:p>
        </w:tc>
      </w:tr>
      <w:tr w:rsidR="00BB6C55" w:rsidRPr="009748A7" w14:paraId="2ADAA904" w14:textId="77777777" w:rsidTr="00BB6C55">
        <w:trPr>
          <w:trHeight w:hRule="exact" w:val="288"/>
        </w:trPr>
        <w:tc>
          <w:tcPr>
            <w:tcW w:w="1440" w:type="dxa"/>
            <w:tcBorders>
              <w:top w:val="nil"/>
              <w:left w:val="single" w:sz="8" w:space="0" w:color="auto"/>
              <w:bottom w:val="nil"/>
              <w:right w:val="single" w:sz="8" w:space="0" w:color="auto"/>
            </w:tcBorders>
            <w:shd w:val="clear" w:color="auto" w:fill="auto"/>
            <w:noWrap/>
            <w:vAlign w:val="bottom"/>
            <w:hideMark/>
          </w:tcPr>
          <w:p w14:paraId="0D7CDA41" w14:textId="77777777" w:rsidR="0086542C" w:rsidRPr="0086542C" w:rsidRDefault="0086542C" w:rsidP="00634F14">
            <w:pPr>
              <w:jc w:val="center"/>
              <w:rPr>
                <w:rFonts w:cstheme="minorHAnsi"/>
                <w:color w:val="000000"/>
              </w:rPr>
            </w:pPr>
            <w:r w:rsidRPr="0086542C">
              <w:rPr>
                <w:rFonts w:cstheme="minorHAnsi"/>
                <w:color w:val="000000"/>
              </w:rPr>
              <w:t>MONTGOMERY</w:t>
            </w:r>
          </w:p>
        </w:tc>
        <w:tc>
          <w:tcPr>
            <w:tcW w:w="1507" w:type="dxa"/>
            <w:tcBorders>
              <w:top w:val="nil"/>
              <w:left w:val="nil"/>
              <w:bottom w:val="nil"/>
              <w:right w:val="single" w:sz="8" w:space="0" w:color="auto"/>
            </w:tcBorders>
            <w:shd w:val="clear" w:color="auto" w:fill="auto"/>
            <w:noWrap/>
            <w:vAlign w:val="bottom"/>
            <w:hideMark/>
          </w:tcPr>
          <w:p w14:paraId="09CD9DEC" w14:textId="77777777" w:rsidR="0086542C" w:rsidRPr="0086542C" w:rsidRDefault="0086542C" w:rsidP="00634F14">
            <w:pPr>
              <w:jc w:val="center"/>
              <w:rPr>
                <w:rFonts w:cstheme="minorHAnsi"/>
                <w:color w:val="000000"/>
              </w:rPr>
            </w:pPr>
            <w:r w:rsidRPr="0086542C">
              <w:rPr>
                <w:rFonts w:cstheme="minorHAnsi"/>
                <w:color w:val="000000"/>
              </w:rPr>
              <w:t>LAWRENCE</w:t>
            </w:r>
          </w:p>
        </w:tc>
        <w:tc>
          <w:tcPr>
            <w:tcW w:w="1509" w:type="dxa"/>
            <w:tcBorders>
              <w:top w:val="nil"/>
              <w:left w:val="nil"/>
              <w:bottom w:val="nil"/>
              <w:right w:val="single" w:sz="8" w:space="0" w:color="auto"/>
            </w:tcBorders>
            <w:shd w:val="clear" w:color="auto" w:fill="auto"/>
            <w:noWrap/>
            <w:vAlign w:val="bottom"/>
            <w:hideMark/>
          </w:tcPr>
          <w:p w14:paraId="303023F4" w14:textId="77777777" w:rsidR="0086542C" w:rsidRPr="0086542C" w:rsidRDefault="0086542C" w:rsidP="00634F14">
            <w:pPr>
              <w:jc w:val="center"/>
              <w:rPr>
                <w:rFonts w:cstheme="minorHAnsi"/>
                <w:color w:val="000000"/>
              </w:rPr>
            </w:pPr>
            <w:r w:rsidRPr="0086542C">
              <w:rPr>
                <w:rFonts w:cstheme="minorHAnsi"/>
                <w:color w:val="000000"/>
              </w:rPr>
              <w:t>ST. CLAIR</w:t>
            </w:r>
          </w:p>
        </w:tc>
        <w:tc>
          <w:tcPr>
            <w:tcW w:w="1508" w:type="dxa"/>
            <w:tcBorders>
              <w:top w:val="nil"/>
              <w:left w:val="nil"/>
              <w:bottom w:val="nil"/>
              <w:right w:val="single" w:sz="8" w:space="0" w:color="auto"/>
            </w:tcBorders>
            <w:shd w:val="clear" w:color="auto" w:fill="auto"/>
            <w:noWrap/>
            <w:vAlign w:val="bottom"/>
            <w:hideMark/>
          </w:tcPr>
          <w:p w14:paraId="41E00A7A" w14:textId="77777777" w:rsidR="0086542C" w:rsidRPr="0086542C" w:rsidRDefault="0086542C" w:rsidP="00634F14">
            <w:pPr>
              <w:jc w:val="center"/>
              <w:rPr>
                <w:rFonts w:cstheme="minorHAnsi"/>
                <w:color w:val="000000"/>
              </w:rPr>
            </w:pPr>
            <w:r w:rsidRPr="0086542C">
              <w:rPr>
                <w:rFonts w:cstheme="minorHAnsi"/>
                <w:color w:val="000000"/>
              </w:rPr>
              <w:t>PERRY</w:t>
            </w:r>
          </w:p>
        </w:tc>
        <w:tc>
          <w:tcPr>
            <w:tcW w:w="1363" w:type="dxa"/>
            <w:tcBorders>
              <w:top w:val="nil"/>
              <w:left w:val="nil"/>
              <w:bottom w:val="nil"/>
              <w:right w:val="single" w:sz="8" w:space="0" w:color="auto"/>
            </w:tcBorders>
            <w:shd w:val="clear" w:color="auto" w:fill="auto"/>
            <w:noWrap/>
            <w:vAlign w:val="bottom"/>
          </w:tcPr>
          <w:p w14:paraId="4AFEC50F" w14:textId="77777777" w:rsidR="0086542C" w:rsidRPr="0086542C" w:rsidRDefault="0086542C" w:rsidP="00634F14">
            <w:pPr>
              <w:jc w:val="center"/>
              <w:rPr>
                <w:rFonts w:cstheme="minorHAnsi"/>
                <w:color w:val="000000"/>
              </w:rPr>
            </w:pPr>
          </w:p>
        </w:tc>
      </w:tr>
      <w:tr w:rsidR="00BB6C55" w:rsidRPr="009748A7" w14:paraId="499B06D9" w14:textId="77777777" w:rsidTr="00BB6C55">
        <w:trPr>
          <w:trHeight w:hRule="exact" w:val="288"/>
        </w:trPr>
        <w:tc>
          <w:tcPr>
            <w:tcW w:w="1440" w:type="dxa"/>
            <w:tcBorders>
              <w:top w:val="nil"/>
              <w:left w:val="single" w:sz="8" w:space="0" w:color="auto"/>
              <w:bottom w:val="nil"/>
              <w:right w:val="single" w:sz="8" w:space="0" w:color="auto"/>
            </w:tcBorders>
            <w:shd w:val="clear" w:color="auto" w:fill="auto"/>
            <w:noWrap/>
            <w:vAlign w:val="bottom"/>
            <w:hideMark/>
          </w:tcPr>
          <w:p w14:paraId="2192CCC1" w14:textId="77777777" w:rsidR="0086542C" w:rsidRPr="0086542C" w:rsidRDefault="0086542C" w:rsidP="00634F14">
            <w:pPr>
              <w:jc w:val="center"/>
              <w:rPr>
                <w:rFonts w:cstheme="minorHAnsi"/>
                <w:color w:val="000000"/>
              </w:rPr>
            </w:pPr>
            <w:r w:rsidRPr="0086542C">
              <w:rPr>
                <w:rFonts w:cstheme="minorHAnsi"/>
                <w:color w:val="000000"/>
              </w:rPr>
              <w:t>MORGAN </w:t>
            </w:r>
          </w:p>
        </w:tc>
        <w:tc>
          <w:tcPr>
            <w:tcW w:w="1507" w:type="dxa"/>
            <w:tcBorders>
              <w:top w:val="nil"/>
              <w:left w:val="nil"/>
              <w:bottom w:val="nil"/>
              <w:right w:val="single" w:sz="8" w:space="0" w:color="auto"/>
            </w:tcBorders>
            <w:shd w:val="clear" w:color="auto" w:fill="auto"/>
            <w:noWrap/>
            <w:vAlign w:val="bottom"/>
            <w:hideMark/>
          </w:tcPr>
          <w:p w14:paraId="17C5DAD6" w14:textId="77777777" w:rsidR="0086542C" w:rsidRPr="0086542C" w:rsidRDefault="0086542C" w:rsidP="00634F14">
            <w:pPr>
              <w:jc w:val="center"/>
              <w:rPr>
                <w:rFonts w:cstheme="minorHAnsi"/>
                <w:color w:val="000000"/>
              </w:rPr>
            </w:pPr>
            <w:r w:rsidRPr="0086542C">
              <w:rPr>
                <w:rFonts w:cstheme="minorHAnsi"/>
                <w:color w:val="000000"/>
              </w:rPr>
              <w:t>MACON</w:t>
            </w:r>
          </w:p>
        </w:tc>
        <w:tc>
          <w:tcPr>
            <w:tcW w:w="1509" w:type="dxa"/>
            <w:tcBorders>
              <w:top w:val="nil"/>
              <w:left w:val="nil"/>
              <w:bottom w:val="nil"/>
              <w:right w:val="single" w:sz="8" w:space="0" w:color="auto"/>
            </w:tcBorders>
            <w:shd w:val="clear" w:color="auto" w:fill="auto"/>
            <w:noWrap/>
            <w:vAlign w:val="bottom"/>
            <w:hideMark/>
          </w:tcPr>
          <w:p w14:paraId="1C690B9A" w14:textId="77777777" w:rsidR="0086542C" w:rsidRPr="0086542C" w:rsidRDefault="0086542C" w:rsidP="00634F14">
            <w:pPr>
              <w:jc w:val="center"/>
              <w:rPr>
                <w:rFonts w:cstheme="minorHAnsi"/>
                <w:color w:val="000000"/>
              </w:rPr>
            </w:pPr>
            <w:r w:rsidRPr="0086542C">
              <w:rPr>
                <w:rFonts w:cstheme="minorHAnsi"/>
                <w:color w:val="000000"/>
              </w:rPr>
              <w:t>WASHINGTON</w:t>
            </w:r>
          </w:p>
        </w:tc>
        <w:tc>
          <w:tcPr>
            <w:tcW w:w="1508" w:type="dxa"/>
            <w:tcBorders>
              <w:top w:val="nil"/>
              <w:left w:val="nil"/>
              <w:bottom w:val="nil"/>
              <w:right w:val="single" w:sz="8" w:space="0" w:color="auto"/>
            </w:tcBorders>
            <w:shd w:val="clear" w:color="auto" w:fill="auto"/>
            <w:noWrap/>
            <w:vAlign w:val="bottom"/>
            <w:hideMark/>
          </w:tcPr>
          <w:p w14:paraId="04EECDD8" w14:textId="77777777" w:rsidR="0086542C" w:rsidRPr="0086542C" w:rsidRDefault="0086542C" w:rsidP="00634F14">
            <w:pPr>
              <w:jc w:val="center"/>
              <w:rPr>
                <w:rFonts w:cstheme="minorHAnsi"/>
                <w:color w:val="000000"/>
              </w:rPr>
            </w:pPr>
            <w:r w:rsidRPr="0086542C">
              <w:rPr>
                <w:rFonts w:cstheme="minorHAnsi"/>
                <w:color w:val="000000"/>
              </w:rPr>
              <w:t>POPE</w:t>
            </w:r>
          </w:p>
        </w:tc>
        <w:tc>
          <w:tcPr>
            <w:tcW w:w="1363" w:type="dxa"/>
            <w:tcBorders>
              <w:top w:val="nil"/>
              <w:left w:val="nil"/>
              <w:bottom w:val="nil"/>
              <w:right w:val="single" w:sz="8" w:space="0" w:color="auto"/>
            </w:tcBorders>
            <w:shd w:val="clear" w:color="auto" w:fill="auto"/>
            <w:noWrap/>
            <w:vAlign w:val="bottom"/>
          </w:tcPr>
          <w:p w14:paraId="585B821A" w14:textId="77777777" w:rsidR="0086542C" w:rsidRPr="0086542C" w:rsidRDefault="0086542C" w:rsidP="00634F14">
            <w:pPr>
              <w:jc w:val="center"/>
              <w:rPr>
                <w:rFonts w:cstheme="minorHAnsi"/>
                <w:color w:val="000000"/>
              </w:rPr>
            </w:pPr>
          </w:p>
        </w:tc>
      </w:tr>
      <w:tr w:rsidR="00BB6C55" w:rsidRPr="009748A7" w14:paraId="695FF638" w14:textId="77777777" w:rsidTr="00BB6C55">
        <w:trPr>
          <w:trHeight w:hRule="exact" w:val="288"/>
        </w:trPr>
        <w:tc>
          <w:tcPr>
            <w:tcW w:w="1440" w:type="dxa"/>
            <w:tcBorders>
              <w:top w:val="nil"/>
              <w:left w:val="single" w:sz="8" w:space="0" w:color="auto"/>
              <w:bottom w:val="nil"/>
              <w:right w:val="single" w:sz="8" w:space="0" w:color="auto"/>
            </w:tcBorders>
            <w:shd w:val="clear" w:color="auto" w:fill="auto"/>
            <w:noWrap/>
            <w:vAlign w:val="bottom"/>
            <w:hideMark/>
          </w:tcPr>
          <w:p w14:paraId="5B627FC8" w14:textId="77777777" w:rsidR="0086542C" w:rsidRPr="0086542C" w:rsidRDefault="0086542C" w:rsidP="00634F14">
            <w:pPr>
              <w:jc w:val="center"/>
              <w:rPr>
                <w:rFonts w:cstheme="minorHAnsi"/>
                <w:color w:val="000000"/>
              </w:rPr>
            </w:pPr>
            <w:r w:rsidRPr="0086542C">
              <w:rPr>
                <w:rFonts w:cstheme="minorHAnsi"/>
                <w:color w:val="000000"/>
              </w:rPr>
              <w:t>PIKE </w:t>
            </w:r>
          </w:p>
        </w:tc>
        <w:tc>
          <w:tcPr>
            <w:tcW w:w="1507" w:type="dxa"/>
            <w:tcBorders>
              <w:top w:val="nil"/>
              <w:left w:val="nil"/>
              <w:bottom w:val="nil"/>
              <w:right w:val="nil"/>
            </w:tcBorders>
            <w:shd w:val="clear" w:color="auto" w:fill="auto"/>
            <w:noWrap/>
            <w:vAlign w:val="bottom"/>
            <w:hideMark/>
          </w:tcPr>
          <w:p w14:paraId="6CCD0A66" w14:textId="77777777" w:rsidR="0086542C" w:rsidRPr="0086542C" w:rsidRDefault="0086542C" w:rsidP="00634F14">
            <w:pPr>
              <w:jc w:val="center"/>
              <w:rPr>
                <w:rFonts w:cstheme="minorHAnsi"/>
                <w:color w:val="000000"/>
              </w:rPr>
            </w:pPr>
            <w:r w:rsidRPr="0086542C">
              <w:rPr>
                <w:rFonts w:cstheme="minorHAnsi"/>
                <w:color w:val="000000"/>
              </w:rPr>
              <w:t>MOULTRIE</w:t>
            </w:r>
          </w:p>
        </w:tc>
        <w:tc>
          <w:tcPr>
            <w:tcW w:w="1509" w:type="dxa"/>
            <w:tcBorders>
              <w:top w:val="nil"/>
              <w:left w:val="single" w:sz="8" w:space="0" w:color="auto"/>
              <w:bottom w:val="nil"/>
              <w:right w:val="single" w:sz="8" w:space="0" w:color="auto"/>
            </w:tcBorders>
            <w:shd w:val="clear" w:color="auto" w:fill="auto"/>
            <w:noWrap/>
            <w:vAlign w:val="bottom"/>
            <w:hideMark/>
          </w:tcPr>
          <w:p w14:paraId="1114D6BB" w14:textId="77777777" w:rsidR="0086542C" w:rsidRPr="0086542C" w:rsidRDefault="0086542C" w:rsidP="00634F14">
            <w:pPr>
              <w:jc w:val="center"/>
              <w:rPr>
                <w:rFonts w:cstheme="minorHAnsi"/>
                <w:color w:val="000000"/>
              </w:rPr>
            </w:pPr>
          </w:p>
        </w:tc>
        <w:tc>
          <w:tcPr>
            <w:tcW w:w="1508" w:type="dxa"/>
            <w:tcBorders>
              <w:top w:val="nil"/>
              <w:left w:val="nil"/>
              <w:bottom w:val="nil"/>
              <w:right w:val="single" w:sz="8" w:space="0" w:color="auto"/>
            </w:tcBorders>
            <w:shd w:val="clear" w:color="auto" w:fill="auto"/>
            <w:noWrap/>
            <w:vAlign w:val="bottom"/>
            <w:hideMark/>
          </w:tcPr>
          <w:p w14:paraId="677E7828" w14:textId="77777777" w:rsidR="0086542C" w:rsidRPr="0086542C" w:rsidRDefault="0086542C" w:rsidP="00634F14">
            <w:pPr>
              <w:jc w:val="center"/>
              <w:rPr>
                <w:rFonts w:cstheme="minorHAnsi"/>
                <w:color w:val="000000"/>
              </w:rPr>
            </w:pPr>
            <w:r w:rsidRPr="0086542C">
              <w:rPr>
                <w:rFonts w:cstheme="minorHAnsi"/>
                <w:color w:val="000000"/>
              </w:rPr>
              <w:t>PULASKI</w:t>
            </w:r>
          </w:p>
        </w:tc>
        <w:tc>
          <w:tcPr>
            <w:tcW w:w="1363" w:type="dxa"/>
            <w:tcBorders>
              <w:top w:val="nil"/>
              <w:left w:val="nil"/>
              <w:bottom w:val="nil"/>
              <w:right w:val="single" w:sz="8" w:space="0" w:color="auto"/>
            </w:tcBorders>
            <w:shd w:val="clear" w:color="auto" w:fill="auto"/>
            <w:noWrap/>
            <w:vAlign w:val="bottom"/>
            <w:hideMark/>
          </w:tcPr>
          <w:p w14:paraId="79D48785" w14:textId="77777777" w:rsidR="0086542C" w:rsidRPr="0086542C" w:rsidRDefault="0086542C" w:rsidP="00634F14">
            <w:pPr>
              <w:jc w:val="center"/>
              <w:rPr>
                <w:rFonts w:cstheme="minorHAnsi"/>
                <w:color w:val="000000"/>
              </w:rPr>
            </w:pPr>
            <w:r w:rsidRPr="0086542C">
              <w:rPr>
                <w:rFonts w:cstheme="minorHAnsi"/>
                <w:color w:val="000000"/>
              </w:rPr>
              <w:t> </w:t>
            </w:r>
          </w:p>
        </w:tc>
      </w:tr>
      <w:tr w:rsidR="00BB6C55" w:rsidRPr="009748A7" w14:paraId="2FDCB258" w14:textId="77777777" w:rsidTr="00BB6C55">
        <w:trPr>
          <w:trHeight w:hRule="exact" w:val="288"/>
        </w:trPr>
        <w:tc>
          <w:tcPr>
            <w:tcW w:w="1440" w:type="dxa"/>
            <w:tcBorders>
              <w:top w:val="nil"/>
              <w:left w:val="single" w:sz="8" w:space="0" w:color="auto"/>
              <w:right w:val="single" w:sz="8" w:space="0" w:color="auto"/>
            </w:tcBorders>
            <w:shd w:val="clear" w:color="auto" w:fill="auto"/>
            <w:noWrap/>
            <w:vAlign w:val="bottom"/>
            <w:hideMark/>
          </w:tcPr>
          <w:p w14:paraId="2175BAC1" w14:textId="77777777" w:rsidR="0086542C" w:rsidRPr="0086542C" w:rsidRDefault="0086542C" w:rsidP="00634F14">
            <w:pPr>
              <w:jc w:val="center"/>
              <w:rPr>
                <w:rFonts w:cstheme="minorHAnsi"/>
                <w:color w:val="000000"/>
              </w:rPr>
            </w:pPr>
            <w:r w:rsidRPr="0086542C">
              <w:rPr>
                <w:rFonts w:cstheme="minorHAnsi"/>
                <w:color w:val="000000"/>
              </w:rPr>
              <w:t>SANGAMON</w:t>
            </w:r>
          </w:p>
        </w:tc>
        <w:tc>
          <w:tcPr>
            <w:tcW w:w="1507" w:type="dxa"/>
            <w:tcBorders>
              <w:top w:val="nil"/>
              <w:left w:val="nil"/>
              <w:right w:val="single" w:sz="8" w:space="0" w:color="auto"/>
            </w:tcBorders>
            <w:shd w:val="clear" w:color="auto" w:fill="auto"/>
            <w:noWrap/>
            <w:vAlign w:val="bottom"/>
            <w:hideMark/>
          </w:tcPr>
          <w:p w14:paraId="3C8A53FB" w14:textId="77777777" w:rsidR="0086542C" w:rsidRPr="0086542C" w:rsidRDefault="0086542C" w:rsidP="00634F14">
            <w:pPr>
              <w:jc w:val="center"/>
              <w:rPr>
                <w:rFonts w:cstheme="minorHAnsi"/>
                <w:color w:val="000000"/>
              </w:rPr>
            </w:pPr>
            <w:r w:rsidRPr="0086542C">
              <w:rPr>
                <w:rFonts w:cstheme="minorHAnsi"/>
                <w:color w:val="000000"/>
              </w:rPr>
              <w:t>RICHLAND</w:t>
            </w:r>
          </w:p>
        </w:tc>
        <w:tc>
          <w:tcPr>
            <w:tcW w:w="1509" w:type="dxa"/>
            <w:tcBorders>
              <w:top w:val="nil"/>
              <w:left w:val="nil"/>
              <w:right w:val="single" w:sz="8" w:space="0" w:color="auto"/>
            </w:tcBorders>
            <w:shd w:val="clear" w:color="auto" w:fill="auto"/>
            <w:noWrap/>
            <w:vAlign w:val="bottom"/>
            <w:hideMark/>
          </w:tcPr>
          <w:p w14:paraId="21C4A42B" w14:textId="77777777" w:rsidR="0086542C" w:rsidRPr="0086542C" w:rsidRDefault="0086542C" w:rsidP="00634F14">
            <w:pPr>
              <w:jc w:val="center"/>
              <w:rPr>
                <w:rFonts w:cstheme="minorHAnsi"/>
                <w:color w:val="000000"/>
              </w:rPr>
            </w:pPr>
            <w:r w:rsidRPr="0086542C">
              <w:rPr>
                <w:rFonts w:cstheme="minorHAnsi"/>
                <w:color w:val="000000"/>
              </w:rPr>
              <w:t> </w:t>
            </w:r>
          </w:p>
        </w:tc>
        <w:tc>
          <w:tcPr>
            <w:tcW w:w="1508" w:type="dxa"/>
            <w:tcBorders>
              <w:top w:val="nil"/>
              <w:left w:val="nil"/>
              <w:right w:val="single" w:sz="8" w:space="0" w:color="auto"/>
            </w:tcBorders>
            <w:shd w:val="clear" w:color="auto" w:fill="auto"/>
            <w:noWrap/>
            <w:vAlign w:val="bottom"/>
            <w:hideMark/>
          </w:tcPr>
          <w:p w14:paraId="0FDAD340" w14:textId="77777777" w:rsidR="0086542C" w:rsidRPr="0086542C" w:rsidRDefault="0086542C" w:rsidP="00634F14">
            <w:pPr>
              <w:jc w:val="center"/>
              <w:rPr>
                <w:rFonts w:cstheme="minorHAnsi"/>
                <w:color w:val="000000"/>
              </w:rPr>
            </w:pPr>
            <w:r w:rsidRPr="0086542C">
              <w:rPr>
                <w:rFonts w:cstheme="minorHAnsi"/>
                <w:color w:val="000000"/>
              </w:rPr>
              <w:t>SALINE</w:t>
            </w:r>
          </w:p>
        </w:tc>
        <w:tc>
          <w:tcPr>
            <w:tcW w:w="1363" w:type="dxa"/>
            <w:tcBorders>
              <w:top w:val="nil"/>
              <w:left w:val="nil"/>
              <w:right w:val="single" w:sz="8" w:space="0" w:color="auto"/>
            </w:tcBorders>
            <w:shd w:val="clear" w:color="auto" w:fill="auto"/>
            <w:noWrap/>
            <w:vAlign w:val="bottom"/>
            <w:hideMark/>
          </w:tcPr>
          <w:p w14:paraId="58E6F89E" w14:textId="77777777" w:rsidR="0086542C" w:rsidRPr="0086542C" w:rsidRDefault="0086542C" w:rsidP="00634F14">
            <w:pPr>
              <w:jc w:val="center"/>
              <w:rPr>
                <w:rFonts w:cstheme="minorHAnsi"/>
                <w:color w:val="000000"/>
              </w:rPr>
            </w:pPr>
            <w:r w:rsidRPr="0086542C">
              <w:rPr>
                <w:rFonts w:cstheme="minorHAnsi"/>
                <w:color w:val="000000"/>
              </w:rPr>
              <w:t> </w:t>
            </w:r>
          </w:p>
        </w:tc>
      </w:tr>
      <w:tr w:rsidR="00BB6C55" w:rsidRPr="009748A7" w14:paraId="0A1C8C98" w14:textId="77777777" w:rsidTr="00BB6C55">
        <w:trPr>
          <w:trHeight w:hRule="exact" w:val="288"/>
        </w:trPr>
        <w:tc>
          <w:tcPr>
            <w:tcW w:w="1440" w:type="dxa"/>
            <w:tcBorders>
              <w:top w:val="nil"/>
              <w:left w:val="single" w:sz="4" w:space="0" w:color="auto"/>
              <w:right w:val="single" w:sz="4" w:space="0" w:color="auto"/>
            </w:tcBorders>
            <w:shd w:val="clear" w:color="auto" w:fill="auto"/>
            <w:noWrap/>
            <w:vAlign w:val="bottom"/>
          </w:tcPr>
          <w:p w14:paraId="40B2B7DB" w14:textId="77777777" w:rsidR="0086542C" w:rsidRPr="0086542C" w:rsidRDefault="0086542C" w:rsidP="00634F14">
            <w:pPr>
              <w:jc w:val="center"/>
              <w:rPr>
                <w:rFonts w:cstheme="minorHAnsi"/>
                <w:color w:val="000000"/>
              </w:rPr>
            </w:pPr>
            <w:r w:rsidRPr="0086542C">
              <w:rPr>
                <w:rFonts w:cstheme="minorHAnsi"/>
                <w:color w:val="000000"/>
              </w:rPr>
              <w:t>SCHUYLER</w:t>
            </w:r>
          </w:p>
        </w:tc>
        <w:tc>
          <w:tcPr>
            <w:tcW w:w="1507" w:type="dxa"/>
            <w:tcBorders>
              <w:top w:val="nil"/>
              <w:left w:val="single" w:sz="4" w:space="0" w:color="auto"/>
              <w:right w:val="single" w:sz="4" w:space="0" w:color="auto"/>
            </w:tcBorders>
            <w:shd w:val="clear" w:color="auto" w:fill="auto"/>
            <w:noWrap/>
            <w:vAlign w:val="bottom"/>
          </w:tcPr>
          <w:p w14:paraId="234416E4" w14:textId="77777777" w:rsidR="0086542C" w:rsidRPr="0086542C" w:rsidRDefault="0086542C" w:rsidP="00634F14">
            <w:pPr>
              <w:jc w:val="center"/>
              <w:rPr>
                <w:rFonts w:cstheme="minorHAnsi"/>
                <w:color w:val="000000"/>
              </w:rPr>
            </w:pPr>
            <w:r w:rsidRPr="0086542C">
              <w:rPr>
                <w:rFonts w:cstheme="minorHAnsi"/>
                <w:color w:val="000000"/>
              </w:rPr>
              <w:t>SHELBY</w:t>
            </w:r>
          </w:p>
        </w:tc>
        <w:tc>
          <w:tcPr>
            <w:tcW w:w="1509" w:type="dxa"/>
            <w:tcBorders>
              <w:top w:val="nil"/>
              <w:left w:val="single" w:sz="4" w:space="0" w:color="auto"/>
              <w:right w:val="single" w:sz="4" w:space="0" w:color="auto"/>
            </w:tcBorders>
            <w:shd w:val="clear" w:color="auto" w:fill="auto"/>
            <w:noWrap/>
            <w:vAlign w:val="bottom"/>
          </w:tcPr>
          <w:p w14:paraId="062EE380" w14:textId="77777777" w:rsidR="0086542C" w:rsidRPr="0086542C" w:rsidRDefault="0086542C" w:rsidP="00634F14">
            <w:pPr>
              <w:jc w:val="center"/>
              <w:rPr>
                <w:rFonts w:cstheme="minorHAnsi"/>
                <w:color w:val="000000"/>
              </w:rPr>
            </w:pPr>
          </w:p>
        </w:tc>
        <w:tc>
          <w:tcPr>
            <w:tcW w:w="1508" w:type="dxa"/>
            <w:tcBorders>
              <w:top w:val="nil"/>
              <w:left w:val="single" w:sz="4" w:space="0" w:color="auto"/>
              <w:right w:val="single" w:sz="4" w:space="0" w:color="auto"/>
            </w:tcBorders>
            <w:shd w:val="clear" w:color="auto" w:fill="auto"/>
            <w:noWrap/>
            <w:vAlign w:val="bottom"/>
          </w:tcPr>
          <w:p w14:paraId="4FDA6198" w14:textId="77777777" w:rsidR="0086542C" w:rsidRPr="0086542C" w:rsidRDefault="0086542C" w:rsidP="00634F14">
            <w:pPr>
              <w:jc w:val="center"/>
              <w:rPr>
                <w:rFonts w:cstheme="minorHAnsi"/>
                <w:color w:val="000000"/>
              </w:rPr>
            </w:pPr>
            <w:r w:rsidRPr="0086542C">
              <w:rPr>
                <w:rFonts w:cstheme="minorHAnsi"/>
                <w:color w:val="000000"/>
              </w:rPr>
              <w:t>UNION</w:t>
            </w:r>
          </w:p>
        </w:tc>
        <w:tc>
          <w:tcPr>
            <w:tcW w:w="1363" w:type="dxa"/>
            <w:tcBorders>
              <w:top w:val="nil"/>
              <w:left w:val="single" w:sz="4" w:space="0" w:color="auto"/>
              <w:right w:val="single" w:sz="4" w:space="0" w:color="auto"/>
            </w:tcBorders>
            <w:shd w:val="clear" w:color="auto" w:fill="auto"/>
            <w:noWrap/>
            <w:vAlign w:val="bottom"/>
          </w:tcPr>
          <w:p w14:paraId="07DED1A0" w14:textId="77777777" w:rsidR="0086542C" w:rsidRPr="0086542C" w:rsidRDefault="0086542C" w:rsidP="00634F14">
            <w:pPr>
              <w:jc w:val="center"/>
              <w:rPr>
                <w:rFonts w:cstheme="minorHAnsi"/>
                <w:color w:val="000000"/>
              </w:rPr>
            </w:pPr>
          </w:p>
        </w:tc>
      </w:tr>
      <w:tr w:rsidR="00BB6C55" w:rsidRPr="009748A7" w14:paraId="0814E468" w14:textId="77777777" w:rsidTr="00BB6C55">
        <w:trPr>
          <w:trHeight w:hRule="exact" w:val="288"/>
        </w:trPr>
        <w:tc>
          <w:tcPr>
            <w:tcW w:w="1440" w:type="dxa"/>
            <w:tcBorders>
              <w:top w:val="nil"/>
              <w:left w:val="single" w:sz="4" w:space="0" w:color="auto"/>
              <w:right w:val="single" w:sz="4" w:space="0" w:color="auto"/>
            </w:tcBorders>
            <w:shd w:val="clear" w:color="auto" w:fill="auto"/>
            <w:noWrap/>
            <w:vAlign w:val="bottom"/>
          </w:tcPr>
          <w:p w14:paraId="044A4FCE" w14:textId="77777777" w:rsidR="0086542C" w:rsidRPr="0086542C" w:rsidRDefault="0086542C" w:rsidP="00634F14">
            <w:pPr>
              <w:jc w:val="center"/>
              <w:rPr>
                <w:rFonts w:cstheme="minorHAnsi"/>
                <w:color w:val="000000"/>
              </w:rPr>
            </w:pPr>
            <w:r w:rsidRPr="0086542C">
              <w:rPr>
                <w:rFonts w:cstheme="minorHAnsi"/>
                <w:color w:val="000000"/>
              </w:rPr>
              <w:t>SCOTT</w:t>
            </w:r>
          </w:p>
        </w:tc>
        <w:tc>
          <w:tcPr>
            <w:tcW w:w="1507" w:type="dxa"/>
            <w:tcBorders>
              <w:top w:val="nil"/>
              <w:left w:val="single" w:sz="4" w:space="0" w:color="auto"/>
              <w:right w:val="single" w:sz="4" w:space="0" w:color="auto"/>
            </w:tcBorders>
            <w:shd w:val="clear" w:color="auto" w:fill="auto"/>
            <w:noWrap/>
            <w:vAlign w:val="bottom"/>
          </w:tcPr>
          <w:p w14:paraId="31E4483C" w14:textId="77777777" w:rsidR="0086542C" w:rsidRPr="0086542C" w:rsidRDefault="0086542C" w:rsidP="00634F14">
            <w:pPr>
              <w:jc w:val="center"/>
              <w:rPr>
                <w:rFonts w:cstheme="minorHAnsi"/>
                <w:color w:val="000000"/>
              </w:rPr>
            </w:pPr>
            <w:r w:rsidRPr="0086542C">
              <w:rPr>
                <w:rFonts w:cstheme="minorHAnsi"/>
                <w:color w:val="000000"/>
              </w:rPr>
              <w:t>WABASH</w:t>
            </w:r>
          </w:p>
        </w:tc>
        <w:tc>
          <w:tcPr>
            <w:tcW w:w="1509" w:type="dxa"/>
            <w:tcBorders>
              <w:top w:val="nil"/>
              <w:left w:val="single" w:sz="4" w:space="0" w:color="auto"/>
              <w:right w:val="single" w:sz="4" w:space="0" w:color="auto"/>
            </w:tcBorders>
            <w:shd w:val="clear" w:color="auto" w:fill="auto"/>
            <w:noWrap/>
            <w:vAlign w:val="bottom"/>
          </w:tcPr>
          <w:p w14:paraId="1DB3FAB1" w14:textId="77777777" w:rsidR="0086542C" w:rsidRPr="0086542C" w:rsidRDefault="0086542C" w:rsidP="00634F14">
            <w:pPr>
              <w:jc w:val="center"/>
              <w:rPr>
                <w:rFonts w:cstheme="minorHAnsi"/>
                <w:color w:val="000000"/>
              </w:rPr>
            </w:pPr>
          </w:p>
        </w:tc>
        <w:tc>
          <w:tcPr>
            <w:tcW w:w="1508" w:type="dxa"/>
            <w:tcBorders>
              <w:top w:val="nil"/>
              <w:left w:val="single" w:sz="4" w:space="0" w:color="auto"/>
              <w:right w:val="single" w:sz="4" w:space="0" w:color="auto"/>
            </w:tcBorders>
            <w:shd w:val="clear" w:color="auto" w:fill="auto"/>
            <w:noWrap/>
            <w:vAlign w:val="bottom"/>
          </w:tcPr>
          <w:p w14:paraId="1CA52A6D" w14:textId="77777777" w:rsidR="0086542C" w:rsidRPr="0086542C" w:rsidRDefault="0086542C" w:rsidP="00634F14">
            <w:pPr>
              <w:jc w:val="center"/>
              <w:rPr>
                <w:rFonts w:cstheme="minorHAnsi"/>
                <w:color w:val="000000"/>
              </w:rPr>
            </w:pPr>
            <w:r w:rsidRPr="0086542C">
              <w:rPr>
                <w:rFonts w:cstheme="minorHAnsi"/>
                <w:color w:val="000000"/>
              </w:rPr>
              <w:t>WHITE</w:t>
            </w:r>
          </w:p>
        </w:tc>
        <w:tc>
          <w:tcPr>
            <w:tcW w:w="1363" w:type="dxa"/>
            <w:tcBorders>
              <w:top w:val="nil"/>
              <w:left w:val="single" w:sz="4" w:space="0" w:color="auto"/>
              <w:right w:val="single" w:sz="4" w:space="0" w:color="auto"/>
            </w:tcBorders>
            <w:shd w:val="clear" w:color="auto" w:fill="auto"/>
            <w:noWrap/>
            <w:vAlign w:val="bottom"/>
          </w:tcPr>
          <w:p w14:paraId="07594E13" w14:textId="77777777" w:rsidR="0086542C" w:rsidRPr="0086542C" w:rsidRDefault="0086542C" w:rsidP="00634F14">
            <w:pPr>
              <w:jc w:val="center"/>
              <w:rPr>
                <w:rFonts w:cstheme="minorHAnsi"/>
                <w:color w:val="000000"/>
              </w:rPr>
            </w:pPr>
          </w:p>
        </w:tc>
      </w:tr>
      <w:tr w:rsidR="00BB6C55" w:rsidRPr="009748A7" w14:paraId="516137E3" w14:textId="77777777" w:rsidTr="00BB6C55">
        <w:trPr>
          <w:trHeight w:hRule="exact" w:val="288"/>
        </w:trPr>
        <w:tc>
          <w:tcPr>
            <w:tcW w:w="1440" w:type="dxa"/>
            <w:tcBorders>
              <w:top w:val="nil"/>
              <w:left w:val="single" w:sz="4" w:space="0" w:color="auto"/>
              <w:bottom w:val="single" w:sz="4" w:space="0" w:color="auto"/>
              <w:right w:val="single" w:sz="4" w:space="0" w:color="auto"/>
            </w:tcBorders>
            <w:shd w:val="clear" w:color="auto" w:fill="auto"/>
            <w:noWrap/>
            <w:vAlign w:val="bottom"/>
          </w:tcPr>
          <w:p w14:paraId="248B116C" w14:textId="77777777" w:rsidR="0086542C" w:rsidRPr="0086542C" w:rsidRDefault="0086542C" w:rsidP="00634F14">
            <w:pPr>
              <w:jc w:val="center"/>
              <w:rPr>
                <w:rFonts w:cstheme="minorHAnsi"/>
                <w:color w:val="000000"/>
              </w:rPr>
            </w:pPr>
          </w:p>
        </w:tc>
        <w:tc>
          <w:tcPr>
            <w:tcW w:w="1507" w:type="dxa"/>
            <w:tcBorders>
              <w:top w:val="nil"/>
              <w:left w:val="single" w:sz="4" w:space="0" w:color="auto"/>
              <w:bottom w:val="single" w:sz="4" w:space="0" w:color="auto"/>
              <w:right w:val="single" w:sz="4" w:space="0" w:color="auto"/>
            </w:tcBorders>
            <w:shd w:val="clear" w:color="auto" w:fill="auto"/>
            <w:noWrap/>
            <w:vAlign w:val="bottom"/>
          </w:tcPr>
          <w:p w14:paraId="06281316" w14:textId="77777777" w:rsidR="0086542C" w:rsidRPr="0086542C" w:rsidRDefault="0086542C" w:rsidP="00634F14">
            <w:pPr>
              <w:jc w:val="center"/>
              <w:rPr>
                <w:rFonts w:cstheme="minorHAnsi"/>
                <w:color w:val="000000"/>
              </w:rPr>
            </w:pPr>
            <w:r w:rsidRPr="0086542C">
              <w:rPr>
                <w:rFonts w:cstheme="minorHAnsi"/>
                <w:color w:val="000000"/>
              </w:rPr>
              <w:t>WAYNE</w:t>
            </w:r>
          </w:p>
        </w:tc>
        <w:tc>
          <w:tcPr>
            <w:tcW w:w="1509" w:type="dxa"/>
            <w:tcBorders>
              <w:top w:val="nil"/>
              <w:left w:val="single" w:sz="4" w:space="0" w:color="auto"/>
              <w:bottom w:val="single" w:sz="4" w:space="0" w:color="auto"/>
              <w:right w:val="single" w:sz="4" w:space="0" w:color="auto"/>
            </w:tcBorders>
            <w:shd w:val="clear" w:color="auto" w:fill="auto"/>
            <w:noWrap/>
            <w:vAlign w:val="bottom"/>
          </w:tcPr>
          <w:p w14:paraId="4A70E4F8" w14:textId="77777777" w:rsidR="0086542C" w:rsidRPr="0086542C" w:rsidRDefault="0086542C" w:rsidP="00634F14">
            <w:pPr>
              <w:jc w:val="center"/>
              <w:rPr>
                <w:rFonts w:cstheme="minorHAnsi"/>
                <w:color w:val="000000"/>
              </w:rPr>
            </w:pPr>
          </w:p>
        </w:tc>
        <w:tc>
          <w:tcPr>
            <w:tcW w:w="1508" w:type="dxa"/>
            <w:tcBorders>
              <w:top w:val="nil"/>
              <w:left w:val="single" w:sz="4" w:space="0" w:color="auto"/>
              <w:bottom w:val="single" w:sz="4" w:space="0" w:color="auto"/>
              <w:right w:val="single" w:sz="4" w:space="0" w:color="auto"/>
            </w:tcBorders>
            <w:shd w:val="clear" w:color="auto" w:fill="auto"/>
            <w:noWrap/>
            <w:vAlign w:val="bottom"/>
          </w:tcPr>
          <w:p w14:paraId="680CDDDA" w14:textId="77777777" w:rsidR="0086542C" w:rsidRPr="0086542C" w:rsidRDefault="0086542C" w:rsidP="00634F14">
            <w:pPr>
              <w:jc w:val="center"/>
              <w:rPr>
                <w:rFonts w:cstheme="minorHAnsi"/>
                <w:color w:val="000000"/>
              </w:rPr>
            </w:pPr>
            <w:r w:rsidRPr="0086542C">
              <w:rPr>
                <w:rFonts w:cstheme="minorHAnsi"/>
                <w:color w:val="000000"/>
              </w:rPr>
              <w:t>WILLIAMSON</w:t>
            </w:r>
          </w:p>
        </w:tc>
        <w:tc>
          <w:tcPr>
            <w:tcW w:w="1363" w:type="dxa"/>
            <w:tcBorders>
              <w:top w:val="nil"/>
              <w:left w:val="single" w:sz="4" w:space="0" w:color="auto"/>
              <w:bottom w:val="single" w:sz="4" w:space="0" w:color="auto"/>
              <w:right w:val="single" w:sz="4" w:space="0" w:color="auto"/>
            </w:tcBorders>
            <w:shd w:val="clear" w:color="auto" w:fill="auto"/>
            <w:noWrap/>
            <w:vAlign w:val="bottom"/>
          </w:tcPr>
          <w:p w14:paraId="50A7D347" w14:textId="77777777" w:rsidR="0086542C" w:rsidRPr="0086542C" w:rsidRDefault="0086542C" w:rsidP="00634F14">
            <w:pPr>
              <w:jc w:val="center"/>
              <w:rPr>
                <w:rFonts w:cstheme="minorHAnsi"/>
                <w:color w:val="000000"/>
              </w:rPr>
            </w:pPr>
          </w:p>
        </w:tc>
      </w:tr>
    </w:tbl>
    <w:p w14:paraId="75F0B1A0" w14:textId="77777777" w:rsidR="0086542C" w:rsidRDefault="0086542C" w:rsidP="002A5166">
      <w:pPr>
        <w:tabs>
          <w:tab w:val="left" w:pos="1440"/>
        </w:tabs>
        <w:spacing w:before="240" w:after="240" w:line="23" w:lineRule="atLeast"/>
        <w:ind w:left="720"/>
        <w:jc w:val="both"/>
        <w:rPr>
          <w:rFonts w:ascii="Tahoma" w:hAnsi="Tahoma" w:cs="Tahoma"/>
          <w:iCs/>
        </w:rPr>
      </w:pPr>
    </w:p>
    <w:p w14:paraId="3F431E64" w14:textId="77777777" w:rsidR="0086542C" w:rsidRDefault="0086542C" w:rsidP="002A5166">
      <w:pPr>
        <w:tabs>
          <w:tab w:val="left" w:pos="1440"/>
        </w:tabs>
        <w:spacing w:before="240" w:after="240" w:line="23" w:lineRule="atLeast"/>
        <w:ind w:left="720"/>
        <w:jc w:val="both"/>
        <w:rPr>
          <w:rFonts w:ascii="Tahoma" w:hAnsi="Tahoma" w:cs="Tahoma"/>
          <w:iCs/>
        </w:rPr>
      </w:pPr>
    </w:p>
    <w:p w14:paraId="2F625F97" w14:textId="77777777" w:rsidR="0086542C" w:rsidRDefault="0086542C" w:rsidP="002A5166">
      <w:pPr>
        <w:tabs>
          <w:tab w:val="left" w:pos="1440"/>
        </w:tabs>
        <w:spacing w:before="240" w:after="240" w:line="23" w:lineRule="atLeast"/>
        <w:ind w:left="720"/>
        <w:jc w:val="both"/>
        <w:rPr>
          <w:rFonts w:ascii="Tahoma" w:hAnsi="Tahoma" w:cs="Tahoma"/>
          <w:iCs/>
        </w:rPr>
      </w:pPr>
    </w:p>
    <w:p w14:paraId="6DC906E4" w14:textId="77777777" w:rsidR="0086542C" w:rsidRDefault="0086542C" w:rsidP="002A5166">
      <w:pPr>
        <w:tabs>
          <w:tab w:val="left" w:pos="1440"/>
        </w:tabs>
        <w:spacing w:before="240" w:after="240" w:line="23" w:lineRule="atLeast"/>
        <w:ind w:left="720"/>
        <w:jc w:val="both"/>
        <w:rPr>
          <w:rFonts w:ascii="Tahoma" w:hAnsi="Tahoma" w:cs="Tahoma"/>
          <w:iCs/>
        </w:rPr>
      </w:pPr>
    </w:p>
    <w:p w14:paraId="0D418E6C" w14:textId="77777777" w:rsidR="0086542C" w:rsidRDefault="0086542C" w:rsidP="002A5166">
      <w:pPr>
        <w:tabs>
          <w:tab w:val="left" w:pos="1440"/>
        </w:tabs>
        <w:spacing w:before="240" w:after="240" w:line="23" w:lineRule="atLeast"/>
        <w:ind w:left="720"/>
        <w:jc w:val="both"/>
        <w:rPr>
          <w:rFonts w:ascii="Tahoma" w:hAnsi="Tahoma" w:cs="Tahoma"/>
          <w:iCs/>
        </w:rPr>
      </w:pPr>
    </w:p>
    <w:p w14:paraId="7E7DCFEA" w14:textId="77777777" w:rsidR="0086542C" w:rsidRDefault="0086542C" w:rsidP="002A5166">
      <w:pPr>
        <w:tabs>
          <w:tab w:val="left" w:pos="1440"/>
        </w:tabs>
        <w:spacing w:before="240" w:after="240" w:line="23" w:lineRule="atLeast"/>
        <w:ind w:left="720"/>
        <w:jc w:val="both"/>
        <w:rPr>
          <w:rFonts w:ascii="Tahoma" w:hAnsi="Tahoma" w:cs="Tahoma"/>
          <w:iCs/>
        </w:rPr>
      </w:pPr>
    </w:p>
    <w:p w14:paraId="02E552E2" w14:textId="2E1FA89D" w:rsidR="0086542C" w:rsidRDefault="0086542C" w:rsidP="0086542C">
      <w:pPr>
        <w:tabs>
          <w:tab w:val="left" w:pos="1440"/>
        </w:tabs>
        <w:spacing w:before="240" w:after="240" w:line="23" w:lineRule="atLeast"/>
        <w:ind w:left="2160" w:hanging="720"/>
        <w:jc w:val="both"/>
        <w:rPr>
          <w:rFonts w:ascii="Tahoma" w:hAnsi="Tahoma" w:cs="Tahoma"/>
          <w:iCs/>
        </w:rPr>
      </w:pPr>
      <w:r>
        <w:rPr>
          <w:rFonts w:ascii="Tahoma" w:hAnsi="Tahoma" w:cs="Tahoma"/>
          <w:iCs/>
        </w:rPr>
        <w:lastRenderedPageBreak/>
        <w:t xml:space="preserve">5.11 </w:t>
      </w:r>
      <w:r>
        <w:rPr>
          <w:rFonts w:ascii="Tahoma" w:hAnsi="Tahoma" w:cs="Tahoma"/>
          <w:iCs/>
        </w:rPr>
        <w:tab/>
        <w:t>Illinois District Map</w:t>
      </w:r>
    </w:p>
    <w:p w14:paraId="444A4C39" w14:textId="31EB9729" w:rsidR="0086542C" w:rsidRPr="006364FB" w:rsidRDefault="0086542C" w:rsidP="0086542C">
      <w:pPr>
        <w:tabs>
          <w:tab w:val="left" w:pos="1440"/>
        </w:tabs>
        <w:spacing w:before="240" w:after="240" w:line="23" w:lineRule="atLeast"/>
        <w:ind w:left="2160" w:hanging="720"/>
        <w:jc w:val="both"/>
        <w:rPr>
          <w:rFonts w:ascii="Tahoma" w:hAnsi="Tahoma" w:cs="Tahoma"/>
          <w:iCs/>
        </w:rPr>
      </w:pPr>
      <w:r w:rsidRPr="009748A7">
        <w:rPr>
          <w:rFonts w:cs="Courier New"/>
          <w:b/>
          <w:noProof/>
        </w:rPr>
        <w:drawing>
          <wp:inline distT="0" distB="0" distL="0" distR="0" wp14:anchorId="3612D145" wp14:editId="66067EF4">
            <wp:extent cx="4105848" cy="7306695"/>
            <wp:effectExtent l="0" t="0" r="9525" b="8890"/>
            <wp:docPr id="1469373215" name="Picture 1469373215" descr="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373215" name="Picture 1469373215" descr="Map&#10;&#10;AI-generated content may be incorrect."/>
                    <pic:cNvPicPr/>
                  </pic:nvPicPr>
                  <pic:blipFill>
                    <a:blip r:embed="rId11"/>
                    <a:stretch>
                      <a:fillRect/>
                    </a:stretch>
                  </pic:blipFill>
                  <pic:spPr>
                    <a:xfrm>
                      <a:off x="0" y="0"/>
                      <a:ext cx="4105848" cy="7306695"/>
                    </a:xfrm>
                    <a:prstGeom prst="rect">
                      <a:avLst/>
                    </a:prstGeom>
                  </pic:spPr>
                </pic:pic>
              </a:graphicData>
            </a:graphic>
          </wp:inline>
        </w:drawing>
      </w:r>
    </w:p>
    <w:p w14:paraId="100E4561" w14:textId="3132E7DC" w:rsidR="00193D42" w:rsidRPr="006364FB" w:rsidRDefault="00193D42" w:rsidP="002A5166">
      <w:pPr>
        <w:pStyle w:val="ListParagraph"/>
        <w:ind w:left="360"/>
        <w:contextualSpacing w:val="0"/>
        <w:rPr>
          <w:rFonts w:ascii="Tahoma" w:hAnsi="Tahoma" w:cs="Tahoma"/>
        </w:rPr>
      </w:pPr>
    </w:p>
    <w:p w14:paraId="366A178A" w14:textId="7DC83CDB" w:rsidR="00DF3B10" w:rsidRPr="006364FB" w:rsidRDefault="00DF3B10" w:rsidP="007877BB">
      <w:pPr>
        <w:pStyle w:val="ListParagraph"/>
        <w:numPr>
          <w:ilvl w:val="0"/>
          <w:numId w:val="2"/>
        </w:numPr>
        <w:contextualSpacing w:val="0"/>
        <w:rPr>
          <w:rFonts w:ascii="Tahoma" w:hAnsi="Tahoma" w:cs="Tahoma"/>
          <w:b/>
          <w:bCs/>
          <w:sz w:val="28"/>
          <w:szCs w:val="28"/>
        </w:rPr>
      </w:pPr>
      <w:r w:rsidRPr="006364FB">
        <w:rPr>
          <w:rFonts w:ascii="Tahoma" w:hAnsi="Tahoma" w:cs="Tahoma"/>
          <w:b/>
          <w:bCs/>
          <w:sz w:val="28"/>
          <w:szCs w:val="28"/>
        </w:rPr>
        <w:lastRenderedPageBreak/>
        <w:t>ATTACHMENTS</w:t>
      </w:r>
    </w:p>
    <w:p w14:paraId="37DC8F53" w14:textId="7BDADC0C" w:rsidR="00DF3B10" w:rsidRPr="006364FB" w:rsidRDefault="00DF3B10" w:rsidP="00193D42">
      <w:pPr>
        <w:pStyle w:val="ListParagraph"/>
        <w:numPr>
          <w:ilvl w:val="1"/>
          <w:numId w:val="2"/>
        </w:numPr>
        <w:kinsoku w:val="0"/>
        <w:overflowPunct w:val="0"/>
        <w:autoSpaceDE w:val="0"/>
        <w:autoSpaceDN w:val="0"/>
        <w:spacing w:before="240" w:after="240" w:line="276" w:lineRule="auto"/>
        <w:ind w:left="1440" w:hanging="1080"/>
        <w:contextualSpacing w:val="0"/>
        <w:jc w:val="both"/>
        <w:rPr>
          <w:rFonts w:ascii="Tahoma" w:hAnsi="Tahoma" w:cs="Tahoma"/>
          <w:b/>
          <w:bCs/>
        </w:rPr>
      </w:pPr>
      <w:r w:rsidRPr="006364FB">
        <w:rPr>
          <w:rFonts w:ascii="Tahoma" w:hAnsi="Tahoma" w:cs="Tahoma"/>
          <w:b/>
          <w:bCs/>
        </w:rPr>
        <w:t xml:space="preserve">Financial Disclosures </w:t>
      </w:r>
      <w:r w:rsidRPr="00CC741A">
        <w:rPr>
          <w:rFonts w:ascii="Tahoma" w:hAnsi="Tahoma" w:cs="Tahoma"/>
          <w:b/>
          <w:bCs/>
        </w:rPr>
        <w:t>(including Illinois Procurement Gateway print-off if ap</w:t>
      </w:r>
      <w:r w:rsidR="0030026C" w:rsidRPr="00CC741A">
        <w:rPr>
          <w:rFonts w:ascii="Tahoma" w:hAnsi="Tahoma" w:cs="Tahoma"/>
          <w:b/>
          <w:bCs/>
        </w:rPr>
        <w:t>plicable</w:t>
      </w:r>
      <w:r w:rsidRPr="00CC741A">
        <w:rPr>
          <w:rFonts w:ascii="Tahoma" w:hAnsi="Tahoma" w:cs="Tahoma"/>
          <w:b/>
          <w:bCs/>
        </w:rPr>
        <w:t>)</w:t>
      </w:r>
    </w:p>
    <w:p w14:paraId="23733D25" w14:textId="77777777" w:rsidR="00DF3B10" w:rsidRPr="006364FB" w:rsidRDefault="00DF3B10" w:rsidP="007877BB">
      <w:pPr>
        <w:pStyle w:val="ListParagraph"/>
        <w:numPr>
          <w:ilvl w:val="1"/>
          <w:numId w:val="2"/>
        </w:numPr>
        <w:kinsoku w:val="0"/>
        <w:overflowPunct w:val="0"/>
        <w:autoSpaceDE w:val="0"/>
        <w:autoSpaceDN w:val="0"/>
        <w:spacing w:before="240" w:after="240" w:line="276" w:lineRule="auto"/>
        <w:contextualSpacing w:val="0"/>
        <w:jc w:val="both"/>
        <w:rPr>
          <w:rFonts w:ascii="Tahoma" w:hAnsi="Tahoma" w:cs="Tahoma"/>
          <w:b/>
          <w:bCs/>
        </w:rPr>
      </w:pPr>
      <w:r w:rsidRPr="006364FB">
        <w:rPr>
          <w:rFonts w:ascii="Tahoma" w:hAnsi="Tahoma" w:cs="Tahoma"/>
          <w:b/>
          <w:bCs/>
        </w:rPr>
        <w:t>Business Enterprise Program Utilization Plan</w:t>
      </w:r>
    </w:p>
    <w:p w14:paraId="1A77BA48" w14:textId="71FB26FA" w:rsidR="00C4637C" w:rsidRPr="006364FB" w:rsidRDefault="00CA0F1D" w:rsidP="00C4637C">
      <w:pPr>
        <w:rPr>
          <w:rFonts w:ascii="Tahoma" w:hAnsi="Tahoma" w:cs="Tahoma"/>
          <w:sz w:val="28"/>
          <w:szCs w:val="28"/>
        </w:rPr>
      </w:pPr>
      <w:r w:rsidRPr="006364FB">
        <w:rPr>
          <w:rFonts w:ascii="Tahoma" w:hAnsi="Tahoma" w:cs="Tahoma"/>
          <w:sz w:val="28"/>
          <w:szCs w:val="28"/>
        </w:rPr>
        <w:br w:type="page"/>
      </w:r>
    </w:p>
    <w:p w14:paraId="7E3211CD" w14:textId="5C88A708" w:rsidR="00C4637C" w:rsidRPr="00B32A40" w:rsidRDefault="00B32A40" w:rsidP="00C4637C">
      <w:pPr>
        <w:jc w:val="center"/>
        <w:rPr>
          <w:rFonts w:ascii="Tahoma" w:hAnsi="Tahoma" w:cs="Tahoma"/>
          <w:i/>
          <w:iCs/>
          <w:sz w:val="28"/>
          <w:szCs w:val="28"/>
          <w14:ligatures w14:val="none"/>
        </w:rPr>
      </w:pPr>
      <w:r w:rsidRPr="00B32A40">
        <w:rPr>
          <w:rFonts w:ascii="Tahoma" w:hAnsi="Tahoma" w:cs="Tahoma"/>
          <w:i/>
          <w:iCs/>
          <w:sz w:val="28"/>
          <w:szCs w:val="28"/>
          <w14:ligatures w14:val="none"/>
        </w:rPr>
        <w:lastRenderedPageBreak/>
        <w:t>Central Management Services</w:t>
      </w:r>
    </w:p>
    <w:p w14:paraId="61E1E7C5" w14:textId="782FBEC9" w:rsidR="00C4637C" w:rsidRPr="00B32A40" w:rsidRDefault="00B32A40" w:rsidP="00C4637C">
      <w:pPr>
        <w:jc w:val="center"/>
        <w:rPr>
          <w:rFonts w:ascii="Tahoma" w:hAnsi="Tahoma" w:cs="Tahoma"/>
          <w:i/>
          <w:iCs/>
          <w:sz w:val="28"/>
          <w:szCs w:val="28"/>
          <w14:ligatures w14:val="none"/>
        </w:rPr>
      </w:pPr>
      <w:r w:rsidRPr="00B32A40">
        <w:rPr>
          <w:rFonts w:ascii="Tahoma" w:hAnsi="Tahoma" w:cs="Tahoma"/>
          <w:i/>
          <w:iCs/>
          <w:sz w:val="28"/>
          <w:szCs w:val="28"/>
          <w14:ligatures w14:val="none"/>
        </w:rPr>
        <w:t xml:space="preserve">JPMC </w:t>
      </w:r>
      <w:r w:rsidR="0086542C">
        <w:rPr>
          <w:rFonts w:ascii="Tahoma" w:hAnsi="Tahoma" w:cs="Tahoma"/>
          <w:i/>
          <w:iCs/>
          <w:sz w:val="28"/>
          <w:szCs w:val="28"/>
          <w14:ligatures w14:val="none"/>
        </w:rPr>
        <w:t>Rock Salt, Bulk FY27</w:t>
      </w:r>
    </w:p>
    <w:p w14:paraId="32856BF9" w14:textId="48E8A2A7" w:rsidR="00C4637C" w:rsidRPr="00B32A40" w:rsidRDefault="00B32A40" w:rsidP="00C4637C">
      <w:pPr>
        <w:jc w:val="center"/>
        <w:rPr>
          <w:rFonts w:ascii="Tahoma" w:hAnsi="Tahoma" w:cs="Tahoma"/>
          <w:i/>
          <w:iCs/>
          <w:sz w:val="28"/>
          <w:szCs w:val="28"/>
          <w14:ligatures w14:val="none"/>
        </w:rPr>
      </w:pPr>
      <w:r w:rsidRPr="00B32A40">
        <w:rPr>
          <w:rFonts w:ascii="Tahoma" w:hAnsi="Tahoma" w:cs="Tahoma"/>
          <w:i/>
          <w:iCs/>
          <w:sz w:val="28"/>
          <w:szCs w:val="28"/>
          <w14:ligatures w14:val="none"/>
        </w:rPr>
        <w:t>2</w:t>
      </w:r>
      <w:r w:rsidR="00DA6433">
        <w:rPr>
          <w:rFonts w:ascii="Tahoma" w:hAnsi="Tahoma" w:cs="Tahoma"/>
          <w:i/>
          <w:iCs/>
          <w:sz w:val="28"/>
          <w:szCs w:val="28"/>
          <w14:ligatures w14:val="none"/>
        </w:rPr>
        <w:t>7</w:t>
      </w:r>
      <w:r w:rsidRPr="00B32A40">
        <w:rPr>
          <w:rFonts w:ascii="Tahoma" w:hAnsi="Tahoma" w:cs="Tahoma"/>
          <w:i/>
          <w:iCs/>
          <w:sz w:val="28"/>
          <w:szCs w:val="28"/>
          <w14:ligatures w14:val="none"/>
        </w:rPr>
        <w:t>-416CMS-BOSS4-P</w:t>
      </w:r>
    </w:p>
    <w:p w14:paraId="438C0F84" w14:textId="77777777" w:rsidR="00C4637C" w:rsidRPr="006364FB" w:rsidRDefault="00C4637C" w:rsidP="00C4637C">
      <w:pPr>
        <w:spacing w:after="0" w:line="240" w:lineRule="auto"/>
        <w:ind w:left="-90"/>
        <w:rPr>
          <w:rFonts w:ascii="Tahoma" w:eastAsia="Times New Roman" w:hAnsi="Tahoma" w:cs="Tahoma"/>
          <w:b/>
          <w14:ligatures w14:val="none"/>
        </w:rPr>
      </w:pPr>
      <w:r w:rsidRPr="006364FB">
        <w:rPr>
          <w:rFonts w:ascii="Tahoma" w:eastAsia="Times New Roman" w:hAnsi="Tahoma" w:cs="Tahoma"/>
          <w:b/>
          <w14:ligatures w14:val="none"/>
        </w:rPr>
        <w:t>VENDOR</w:t>
      </w:r>
    </w:p>
    <w:tbl>
      <w:tblPr>
        <w:tblStyle w:val="TableGrid1"/>
        <w:tblW w:w="0" w:type="auto"/>
        <w:tblInd w:w="-6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589"/>
        <w:gridCol w:w="5299"/>
      </w:tblGrid>
      <w:tr w:rsidR="00C4637C" w:rsidRPr="006364FB" w14:paraId="5A8ECAEA"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6F3C0F8B" w14:textId="77777777" w:rsidR="00C4637C" w:rsidRPr="006364FB" w:rsidRDefault="00C4637C" w:rsidP="00C4637C">
            <w:pPr>
              <w:rPr>
                <w:rFonts w:ascii="Tahoma" w:hAnsi="Tahoma" w:cs="Tahoma"/>
              </w:rPr>
            </w:pPr>
            <w:r w:rsidRPr="006364FB">
              <w:rPr>
                <w:rFonts w:ascii="Tahoma" w:hAnsi="Tahoma" w:cs="Tahoma"/>
              </w:rPr>
              <w:t xml:space="preserve">Vendor Name: </w:t>
            </w:r>
            <w:sdt>
              <w:sdtPr>
                <w:rPr>
                  <w:rFonts w:ascii="Tahoma" w:hAnsi="Tahoma" w:cs="Tahoma"/>
                </w:rPr>
                <w:alias w:val="V:  Vendor Name"/>
                <w:tag w:val="Vendor Name"/>
                <w:id w:val="4081340"/>
                <w:placeholder>
                  <w:docPart w:val="0B7F34E7ADDE4F3F81E58B7318028875"/>
                </w:placeholder>
                <w:showingPlcHdr/>
              </w:sdtPr>
              <w:sdtEndPr>
                <w:rPr>
                  <w:color w:val="FF0000"/>
                </w:rPr>
              </w:sdtEndPr>
              <w:sdtContent>
                <w:r w:rsidRPr="006364FB">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E2D4A78" w14:textId="77777777" w:rsidR="00C4637C" w:rsidRPr="006364FB" w:rsidRDefault="00C4637C" w:rsidP="00C4637C">
            <w:pPr>
              <w:rPr>
                <w:rFonts w:ascii="Tahoma" w:hAnsi="Tahoma" w:cs="Tahoma"/>
                <w:color w:val="808080"/>
              </w:rPr>
            </w:pPr>
            <w:r w:rsidRPr="006364FB">
              <w:rPr>
                <w:rFonts w:ascii="Tahoma" w:hAnsi="Tahoma" w:cs="Tahoma"/>
              </w:rPr>
              <w:t xml:space="preserve">Address (City/State/Zip): </w:t>
            </w:r>
            <w:sdt>
              <w:sdtPr>
                <w:rPr>
                  <w:rFonts w:ascii="Tahoma" w:hAnsi="Tahoma" w:cs="Tahoma"/>
                </w:rPr>
                <w:alias w:val="V:  Vendor Address"/>
                <w:tag w:val="Vendor Address"/>
                <w:id w:val="4081341"/>
                <w:placeholder>
                  <w:docPart w:val="52DC4525905743778816088F553FF4D1"/>
                </w:placeholder>
                <w:showingPlcHdr/>
              </w:sdtPr>
              <w:sdtEndPr>
                <w:rPr>
                  <w:color w:val="FF0000"/>
                </w:rPr>
              </w:sdtEndPr>
              <w:sdtContent>
                <w:r w:rsidRPr="006364FB">
                  <w:rPr>
                    <w:rFonts w:ascii="Tahoma" w:hAnsi="Tahoma" w:cs="Tahoma"/>
                    <w:color w:val="FF0000"/>
                  </w:rPr>
                  <w:t>Click here to enter text.</w:t>
                </w:r>
              </w:sdtContent>
            </w:sdt>
            <w:r w:rsidRPr="006364FB">
              <w:rPr>
                <w:rFonts w:ascii="Tahoma" w:hAnsi="Tahoma" w:cs="Tahoma"/>
              </w:rPr>
              <w:tab/>
            </w:r>
          </w:p>
        </w:tc>
      </w:tr>
      <w:tr w:rsidR="00C4637C" w:rsidRPr="006364FB" w14:paraId="468A6761"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30B4D73" w14:textId="77777777" w:rsidR="00C4637C" w:rsidRPr="006364FB" w:rsidRDefault="00C4637C" w:rsidP="00C4637C">
            <w:pPr>
              <w:rPr>
                <w:rFonts w:ascii="Tahoma" w:hAnsi="Tahoma" w:cs="Tahoma"/>
                <w:u w:val="single"/>
              </w:rPr>
            </w:pPr>
          </w:p>
        </w:tc>
        <w:tc>
          <w:tcPr>
            <w:tcW w:w="5299" w:type="dxa"/>
            <w:tcBorders>
              <w:top w:val="single" w:sz="4" w:space="0" w:color="auto"/>
              <w:left w:val="single" w:sz="4" w:space="0" w:color="auto"/>
              <w:bottom w:val="single" w:sz="4" w:space="0" w:color="auto"/>
              <w:right w:val="single" w:sz="4" w:space="0" w:color="auto"/>
            </w:tcBorders>
            <w:vAlign w:val="center"/>
          </w:tcPr>
          <w:p w14:paraId="53A6F178" w14:textId="77777777" w:rsidR="00C4637C" w:rsidRPr="006364FB" w:rsidRDefault="00C4637C" w:rsidP="00C4637C">
            <w:pPr>
              <w:rPr>
                <w:rFonts w:ascii="Tahoma" w:hAnsi="Tahoma" w:cs="Tahoma"/>
              </w:rPr>
            </w:pPr>
            <w:r w:rsidRPr="006364FB">
              <w:rPr>
                <w:rFonts w:ascii="Tahoma" w:hAnsi="Tahoma" w:cs="Tahoma"/>
              </w:rPr>
              <w:t xml:space="preserve">Phone: </w:t>
            </w:r>
            <w:sdt>
              <w:sdtPr>
                <w:rPr>
                  <w:rFonts w:ascii="Tahoma" w:hAnsi="Tahoma" w:cs="Tahoma"/>
                </w:rPr>
                <w:alias w:val="V:  Vendor Phone Number"/>
                <w:tag w:val="Vendor Phone Number"/>
                <w:id w:val="4081342"/>
                <w:placeholder>
                  <w:docPart w:val="3C26C073244546E08077065FB90B2009"/>
                </w:placeholder>
                <w:showingPlcHdr/>
              </w:sdtPr>
              <w:sdtEndPr>
                <w:rPr>
                  <w:color w:val="FF0000"/>
                </w:rPr>
              </w:sdtEndPr>
              <w:sdtContent>
                <w:r w:rsidRPr="006364FB">
                  <w:rPr>
                    <w:rFonts w:ascii="Tahoma" w:hAnsi="Tahoma" w:cs="Tahoma"/>
                    <w:color w:val="FF0000"/>
                  </w:rPr>
                  <w:t>Click here to enter text.</w:t>
                </w:r>
              </w:sdtContent>
            </w:sdt>
            <w:r w:rsidRPr="006364FB">
              <w:rPr>
                <w:rFonts w:ascii="Tahoma" w:hAnsi="Tahoma" w:cs="Tahoma"/>
              </w:rPr>
              <w:tab/>
            </w:r>
          </w:p>
        </w:tc>
      </w:tr>
      <w:tr w:rsidR="00C4637C" w:rsidRPr="006364FB" w14:paraId="02F18D28"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46ACC576" w14:textId="77777777" w:rsidR="00C4637C" w:rsidRPr="006364FB" w:rsidRDefault="00C4637C" w:rsidP="00C4637C">
            <w:pPr>
              <w:rPr>
                <w:rFonts w:ascii="Tahoma" w:hAnsi="Tahoma" w:cs="Tahoma"/>
              </w:rPr>
            </w:pPr>
            <w:r w:rsidRPr="006364FB">
              <w:rPr>
                <w:rFonts w:ascii="Tahoma" w:hAnsi="Tahoma" w:cs="Tahoma"/>
              </w:rPr>
              <w:t xml:space="preserve">Printed Name: </w:t>
            </w:r>
            <w:sdt>
              <w:sdtPr>
                <w:rPr>
                  <w:rFonts w:ascii="Tahoma" w:hAnsi="Tahoma" w:cs="Tahoma"/>
                </w:rPr>
                <w:alias w:val="V:  Printed Name of Signator"/>
                <w:tag w:val="Printed Name of Signator"/>
                <w:id w:val="183038963"/>
                <w:placeholder>
                  <w:docPart w:val="B5076DCF089947EF966CB902C84D8928"/>
                </w:placeholder>
                <w:showingPlcHdr/>
              </w:sdtPr>
              <w:sdtEndPr>
                <w:rPr>
                  <w:color w:val="FF0000"/>
                </w:rPr>
              </w:sdtEndPr>
              <w:sdtContent>
                <w:r w:rsidRPr="006364FB">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D2015CF" w14:textId="77777777" w:rsidR="00C4637C" w:rsidRPr="006364FB" w:rsidRDefault="00C4637C" w:rsidP="00C4637C">
            <w:pPr>
              <w:rPr>
                <w:rFonts w:ascii="Tahoma" w:hAnsi="Tahoma" w:cs="Tahoma"/>
                <w:u w:val="single"/>
              </w:rPr>
            </w:pPr>
            <w:r w:rsidRPr="006364FB">
              <w:rPr>
                <w:rFonts w:ascii="Tahoma" w:hAnsi="Tahoma" w:cs="Tahoma"/>
              </w:rPr>
              <w:t xml:space="preserve">Email: </w:t>
            </w:r>
            <w:sdt>
              <w:sdtPr>
                <w:rPr>
                  <w:rFonts w:ascii="Tahoma" w:hAnsi="Tahoma" w:cs="Tahoma"/>
                </w:rPr>
                <w:alias w:val="V:  Vendor Email Address"/>
                <w:tag w:val="Vendor Email Address"/>
                <w:id w:val="4081344"/>
                <w:placeholder>
                  <w:docPart w:val="8CE3C97551344B258E6EF182038FEAB9"/>
                </w:placeholder>
                <w:showingPlcHdr/>
              </w:sdtPr>
              <w:sdtEndPr>
                <w:rPr>
                  <w:color w:val="FF0000"/>
                </w:rPr>
              </w:sdtEndPr>
              <w:sdtContent>
                <w:r w:rsidRPr="006364FB">
                  <w:rPr>
                    <w:rFonts w:ascii="Tahoma" w:hAnsi="Tahoma" w:cs="Tahoma"/>
                    <w:color w:val="FF0000"/>
                  </w:rPr>
                  <w:t>Click here to enter text.</w:t>
                </w:r>
              </w:sdtContent>
            </w:sdt>
          </w:p>
        </w:tc>
      </w:tr>
      <w:tr w:rsidR="00C4637C" w:rsidRPr="006364FB" w14:paraId="2EE24A0E"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07C0DAD4" w14:textId="77777777" w:rsidR="00C4637C" w:rsidRPr="006364FB" w:rsidRDefault="00C4637C" w:rsidP="00C4637C">
            <w:pPr>
              <w:rPr>
                <w:rFonts w:ascii="Tahoma" w:hAnsi="Tahoma" w:cs="Tahoma"/>
              </w:rPr>
            </w:pPr>
            <w:r w:rsidRPr="006364FB">
              <w:rPr>
                <w:rFonts w:ascii="Tahoma" w:hAnsi="Tahoma" w:cs="Tahoma"/>
              </w:rPr>
              <w:t xml:space="preserve">Title: </w:t>
            </w:r>
            <w:sdt>
              <w:sdtPr>
                <w:rPr>
                  <w:rFonts w:ascii="Tahoma" w:hAnsi="Tahoma" w:cs="Tahoma"/>
                </w:rPr>
                <w:alias w:val="V:  Title of Signator"/>
                <w:tag w:val="Title of Signator"/>
                <w:id w:val="183038964"/>
                <w:placeholder>
                  <w:docPart w:val="561BB912EF87419591B4ECDFF1C243A4"/>
                </w:placeholder>
                <w:showingPlcHdr/>
              </w:sdtPr>
              <w:sdtEndPr>
                <w:rPr>
                  <w:color w:val="FF0000"/>
                </w:rPr>
              </w:sdtEndPr>
              <w:sdtContent>
                <w:r w:rsidRPr="006364FB">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0C979957" w14:textId="77777777" w:rsidR="00C4637C" w:rsidRPr="006364FB" w:rsidRDefault="00C4637C" w:rsidP="00C4637C">
            <w:pPr>
              <w:rPr>
                <w:rFonts w:ascii="Tahoma" w:hAnsi="Tahoma" w:cs="Tahoma"/>
                <w:u w:val="single"/>
              </w:rPr>
            </w:pPr>
            <w:r w:rsidRPr="006364FB">
              <w:rPr>
                <w:rFonts w:ascii="Tahoma" w:hAnsi="Tahoma" w:cs="Tahoma"/>
              </w:rPr>
              <w:t>Date:</w:t>
            </w:r>
          </w:p>
        </w:tc>
      </w:tr>
      <w:tr w:rsidR="00C4637C" w:rsidRPr="006364FB" w14:paraId="02B98A47"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A3FD328" w14:textId="77777777" w:rsidR="00C4637C" w:rsidRPr="00B32A40" w:rsidRDefault="00C4637C" w:rsidP="00C4637C">
            <w:pPr>
              <w:rPr>
                <w:rFonts w:ascii="Tahoma" w:hAnsi="Tahoma" w:cs="Tahoma"/>
                <w:u w:val="single"/>
              </w:rPr>
            </w:pPr>
            <w:r w:rsidRPr="00B32A40">
              <w:rPr>
                <w:rFonts w:ascii="Tahoma" w:hAnsi="Tahoma" w:cs="Tahoma"/>
              </w:rPr>
              <w:t>Signature:</w:t>
            </w:r>
          </w:p>
        </w:tc>
        <w:tc>
          <w:tcPr>
            <w:tcW w:w="5299" w:type="dxa"/>
            <w:tcBorders>
              <w:top w:val="single" w:sz="4" w:space="0" w:color="auto"/>
              <w:left w:val="single" w:sz="4" w:space="0" w:color="auto"/>
              <w:bottom w:val="single" w:sz="4" w:space="0" w:color="auto"/>
              <w:right w:val="single" w:sz="4" w:space="0" w:color="auto"/>
            </w:tcBorders>
            <w:shd w:val="clear" w:color="auto" w:fill="auto"/>
            <w:vAlign w:val="center"/>
          </w:tcPr>
          <w:p w14:paraId="3D9470D6" w14:textId="77777777" w:rsidR="00C4637C" w:rsidRPr="006364FB" w:rsidRDefault="00C4637C" w:rsidP="00C4637C">
            <w:pPr>
              <w:rPr>
                <w:rFonts w:ascii="Tahoma" w:hAnsi="Tahoma" w:cs="Tahoma"/>
              </w:rPr>
            </w:pPr>
          </w:p>
        </w:tc>
      </w:tr>
    </w:tbl>
    <w:p w14:paraId="22FA72AD" w14:textId="77777777" w:rsidR="00C4637C" w:rsidRPr="006364FB" w:rsidRDefault="00C4637C" w:rsidP="00C4637C">
      <w:pPr>
        <w:spacing w:before="120" w:after="0" w:line="240" w:lineRule="auto"/>
        <w:ind w:left="-90"/>
        <w:rPr>
          <w:rFonts w:ascii="Tahoma" w:eastAsia="Times New Roman" w:hAnsi="Tahoma" w:cs="Tahoma"/>
          <w:b/>
          <w14:ligatures w14:val="none"/>
        </w:rPr>
      </w:pPr>
      <w:r w:rsidRPr="006364FB">
        <w:rPr>
          <w:rFonts w:ascii="Tahoma" w:eastAsia="Times New Roman" w:hAnsi="Tahoma" w:cs="Tahoma"/>
          <w:b/>
          <w14:ligatures w14:val="none"/>
        </w:rPr>
        <w:t>STATE OF ILLINOIS</w:t>
      </w:r>
    </w:p>
    <w:tbl>
      <w:tblPr>
        <w:tblStyle w:val="TableGrid1"/>
        <w:tblW w:w="10908" w:type="dxa"/>
        <w:tblInd w:w="-635" w:type="dxa"/>
        <w:tblBorders>
          <w:insideH w:val="single" w:sz="6" w:space="0" w:color="000000"/>
          <w:insideV w:val="single" w:sz="6" w:space="0" w:color="000000"/>
        </w:tblBorders>
        <w:tblLayout w:type="fixed"/>
        <w:tblLook w:val="04A0" w:firstRow="1" w:lastRow="0" w:firstColumn="1" w:lastColumn="0" w:noHBand="0" w:noVBand="1"/>
      </w:tblPr>
      <w:tblGrid>
        <w:gridCol w:w="5598"/>
        <w:gridCol w:w="5310"/>
      </w:tblGrid>
      <w:tr w:rsidR="00C4637C" w:rsidRPr="006364FB" w14:paraId="44E56867" w14:textId="77777777" w:rsidTr="00B32A40">
        <w:trPr>
          <w:trHeight w:val="576"/>
        </w:trPr>
        <w:tc>
          <w:tcPr>
            <w:tcW w:w="5598" w:type="dxa"/>
            <w:vAlign w:val="center"/>
          </w:tcPr>
          <w:p w14:paraId="7D0E291E" w14:textId="7337180A" w:rsidR="00C4637C" w:rsidRPr="006364FB" w:rsidRDefault="00C4637C" w:rsidP="00C4637C">
            <w:pPr>
              <w:rPr>
                <w:rFonts w:ascii="Tahoma" w:hAnsi="Tahoma" w:cs="Tahoma"/>
                <w:u w:val="single"/>
              </w:rPr>
            </w:pPr>
            <w:r w:rsidRPr="006364FB">
              <w:rPr>
                <w:rFonts w:ascii="Tahoma" w:hAnsi="Tahoma" w:cs="Tahoma"/>
              </w:rPr>
              <w:t xml:space="preserve">Purchasing Agency: </w:t>
            </w:r>
            <w:sdt>
              <w:sdtPr>
                <w:rPr>
                  <w:rFonts w:ascii="Tahoma" w:hAnsi="Tahoma" w:cs="Tahoma"/>
                </w:rPr>
                <w:alias w:val="S:  Procuring Agency Name"/>
                <w:tag w:val="Procuring Agency Name"/>
                <w:id w:val="4081345"/>
                <w:placeholder>
                  <w:docPart w:val="F29EB964C46B45D7BC2635322C167DBE"/>
                </w:placeholder>
              </w:sdtPr>
              <w:sdtEndPr/>
              <w:sdtContent>
                <w:r w:rsidR="00B32A40">
                  <w:rPr>
                    <w:rFonts w:ascii="Tahoma" w:hAnsi="Tahoma" w:cs="Tahoma"/>
                  </w:rPr>
                  <w:t>Central Management Services</w:t>
                </w:r>
              </w:sdtContent>
            </w:sdt>
          </w:p>
        </w:tc>
        <w:tc>
          <w:tcPr>
            <w:tcW w:w="5310" w:type="dxa"/>
            <w:vAlign w:val="center"/>
          </w:tcPr>
          <w:p w14:paraId="234C65AD" w14:textId="5E735190" w:rsidR="00C4637C" w:rsidRPr="006364FB" w:rsidRDefault="00C4637C" w:rsidP="00C4637C">
            <w:pPr>
              <w:rPr>
                <w:rFonts w:ascii="Tahoma" w:hAnsi="Tahoma" w:cs="Tahoma"/>
              </w:rPr>
            </w:pPr>
            <w:r w:rsidRPr="006364FB">
              <w:rPr>
                <w:rFonts w:ascii="Tahoma" w:hAnsi="Tahoma" w:cs="Tahoma"/>
              </w:rPr>
              <w:t xml:space="preserve">Phone: </w:t>
            </w:r>
            <w:sdt>
              <w:sdtPr>
                <w:rPr>
                  <w:rFonts w:ascii="Tahoma" w:hAnsi="Tahoma" w:cs="Tahoma"/>
                </w:rPr>
                <w:alias w:val="S:  Phone of Official Signator"/>
                <w:tag w:val="Phone of Official Signator"/>
                <w:id w:val="4081346"/>
                <w:placeholder>
                  <w:docPart w:val="1CFE9232E36C445899BAAED7F01EB690"/>
                </w:placeholder>
              </w:sdtPr>
              <w:sdtEndPr/>
              <w:sdtContent>
                <w:r w:rsidR="00962F82">
                  <w:rPr>
                    <w:rFonts w:ascii="Tahoma" w:hAnsi="Tahoma" w:cs="Tahoma"/>
                  </w:rPr>
                  <w:t>217-558-3765</w:t>
                </w:r>
              </w:sdtContent>
            </w:sdt>
          </w:p>
        </w:tc>
      </w:tr>
      <w:tr w:rsidR="00C4637C" w:rsidRPr="006364FB" w14:paraId="396A28AD" w14:textId="77777777" w:rsidTr="00B32A40">
        <w:trPr>
          <w:trHeight w:val="576"/>
        </w:trPr>
        <w:tc>
          <w:tcPr>
            <w:tcW w:w="5598" w:type="dxa"/>
            <w:vAlign w:val="center"/>
          </w:tcPr>
          <w:p w14:paraId="2FE306FE" w14:textId="27BA1B21" w:rsidR="00C4637C" w:rsidRPr="006364FB" w:rsidRDefault="00C4637C" w:rsidP="00C4637C">
            <w:pPr>
              <w:rPr>
                <w:rFonts w:ascii="Tahoma" w:hAnsi="Tahoma" w:cs="Tahoma"/>
              </w:rPr>
            </w:pPr>
            <w:r w:rsidRPr="006364FB">
              <w:rPr>
                <w:rFonts w:ascii="Tahoma" w:hAnsi="Tahoma" w:cs="Tahoma"/>
              </w:rPr>
              <w:t xml:space="preserve">Street Address: </w:t>
            </w:r>
            <w:sdt>
              <w:sdtPr>
                <w:rPr>
                  <w:rFonts w:ascii="Tahoma" w:hAnsi="Tahoma" w:cs="Tahoma"/>
                </w:rPr>
                <w:alias w:val="S:  Procuring Agency Street Address"/>
                <w:tag w:val="Procuring Agency Street Address"/>
                <w:id w:val="4081347"/>
                <w:placeholder>
                  <w:docPart w:val="A4D50BCCAF9B4F08B9873DD087875AEE"/>
                </w:placeholder>
              </w:sdtPr>
              <w:sdtEndPr/>
              <w:sdtContent>
                <w:r w:rsidR="00B32A40">
                  <w:rPr>
                    <w:rFonts w:ascii="Tahoma" w:hAnsi="Tahoma" w:cs="Tahoma"/>
                  </w:rPr>
                  <w:t>300 West Jefferson Street</w:t>
                </w:r>
              </w:sdtContent>
            </w:sdt>
          </w:p>
        </w:tc>
        <w:tc>
          <w:tcPr>
            <w:tcW w:w="5310" w:type="dxa"/>
            <w:vAlign w:val="center"/>
          </w:tcPr>
          <w:p w14:paraId="3390145E" w14:textId="55FA5520" w:rsidR="00C4637C" w:rsidRPr="006364FB" w:rsidRDefault="00C4637C" w:rsidP="00C4637C">
            <w:pPr>
              <w:rPr>
                <w:rFonts w:ascii="Tahoma" w:hAnsi="Tahoma" w:cs="Tahoma"/>
                <w:u w:val="single"/>
              </w:rPr>
            </w:pPr>
          </w:p>
        </w:tc>
      </w:tr>
      <w:tr w:rsidR="00C4637C" w:rsidRPr="006364FB" w14:paraId="316198ED" w14:textId="77777777" w:rsidTr="00B32A40">
        <w:trPr>
          <w:trHeight w:val="576"/>
        </w:trPr>
        <w:tc>
          <w:tcPr>
            <w:tcW w:w="5598" w:type="dxa"/>
            <w:vAlign w:val="center"/>
          </w:tcPr>
          <w:p w14:paraId="38A7361C" w14:textId="568F4B06" w:rsidR="00C4637C" w:rsidRPr="006364FB" w:rsidRDefault="00C4637C" w:rsidP="00C4637C">
            <w:pPr>
              <w:rPr>
                <w:rFonts w:ascii="Tahoma" w:hAnsi="Tahoma" w:cs="Tahoma"/>
              </w:rPr>
            </w:pPr>
            <w:r w:rsidRPr="006364FB">
              <w:rPr>
                <w:rFonts w:ascii="Tahoma" w:hAnsi="Tahoma" w:cs="Tahoma"/>
              </w:rPr>
              <w:t xml:space="preserve">City, State ZIP: </w:t>
            </w:r>
            <w:sdt>
              <w:sdtPr>
                <w:rPr>
                  <w:rFonts w:ascii="Tahoma" w:hAnsi="Tahoma" w:cs="Tahoma"/>
                </w:rPr>
                <w:alias w:val="S:  Procuring Agency City, State"/>
                <w:tag w:val="Procuring Agency City, State"/>
                <w:id w:val="183038965"/>
                <w:placeholder>
                  <w:docPart w:val="03A6FBEE6E0A47909F10169949B8CF99"/>
                </w:placeholder>
              </w:sdtPr>
              <w:sdtEndPr/>
              <w:sdtContent>
                <w:r w:rsidR="00B32A40">
                  <w:rPr>
                    <w:rFonts w:ascii="Tahoma" w:hAnsi="Tahoma" w:cs="Tahoma"/>
                  </w:rPr>
                  <w:t>Springfield, IL 62702</w:t>
                </w:r>
              </w:sdtContent>
            </w:sdt>
          </w:p>
        </w:tc>
        <w:tc>
          <w:tcPr>
            <w:tcW w:w="5310" w:type="dxa"/>
            <w:shd w:val="clear" w:color="auto" w:fill="auto"/>
            <w:vAlign w:val="center"/>
          </w:tcPr>
          <w:p w14:paraId="01D3B208" w14:textId="77777777" w:rsidR="00C4637C" w:rsidRPr="006364FB" w:rsidRDefault="00C4637C" w:rsidP="00C4637C">
            <w:pPr>
              <w:rPr>
                <w:rFonts w:ascii="Tahoma" w:hAnsi="Tahoma" w:cs="Tahoma"/>
                <w:u w:val="single"/>
              </w:rPr>
            </w:pPr>
          </w:p>
        </w:tc>
      </w:tr>
      <w:tr w:rsidR="00C4637C" w:rsidRPr="006364FB" w14:paraId="1A15CCEE" w14:textId="77777777" w:rsidTr="00B32A40">
        <w:trPr>
          <w:trHeight w:val="576"/>
        </w:trPr>
        <w:tc>
          <w:tcPr>
            <w:tcW w:w="5598" w:type="dxa"/>
            <w:vAlign w:val="center"/>
          </w:tcPr>
          <w:p w14:paraId="08348289" w14:textId="77777777" w:rsidR="00C4637C" w:rsidRPr="006364FB" w:rsidRDefault="00C4637C" w:rsidP="00C4637C">
            <w:pPr>
              <w:rPr>
                <w:rFonts w:ascii="Tahoma" w:hAnsi="Tahoma" w:cs="Tahoma"/>
              </w:rPr>
            </w:pPr>
            <w:r w:rsidRPr="00B32A40">
              <w:rPr>
                <w:rFonts w:ascii="Tahoma" w:hAnsi="Tahoma" w:cs="Tahoma"/>
              </w:rPr>
              <w:t>Official Signature:</w:t>
            </w:r>
            <w:r w:rsidRPr="006364FB">
              <w:rPr>
                <w:rFonts w:ascii="Tahoma" w:hAnsi="Tahoma" w:cs="Tahoma"/>
              </w:rPr>
              <w:t xml:space="preserve"> </w:t>
            </w:r>
          </w:p>
        </w:tc>
        <w:tc>
          <w:tcPr>
            <w:tcW w:w="5310" w:type="dxa"/>
            <w:shd w:val="clear" w:color="auto" w:fill="auto"/>
            <w:vAlign w:val="center"/>
          </w:tcPr>
          <w:p w14:paraId="6180825B" w14:textId="77777777" w:rsidR="00C4637C" w:rsidRPr="006364FB" w:rsidRDefault="00C4637C" w:rsidP="00C4637C">
            <w:pPr>
              <w:rPr>
                <w:rFonts w:ascii="Tahoma" w:hAnsi="Tahoma" w:cs="Tahoma"/>
                <w:u w:val="single"/>
              </w:rPr>
            </w:pPr>
            <w:r w:rsidRPr="006364FB">
              <w:rPr>
                <w:rFonts w:ascii="Tahoma" w:hAnsi="Tahoma" w:cs="Tahoma"/>
              </w:rPr>
              <w:t>Date:</w:t>
            </w:r>
          </w:p>
        </w:tc>
      </w:tr>
      <w:tr w:rsidR="00C4637C" w:rsidRPr="006364FB" w14:paraId="20B399B5" w14:textId="77777777" w:rsidTr="00B32A40">
        <w:trPr>
          <w:trHeight w:val="576"/>
        </w:trPr>
        <w:tc>
          <w:tcPr>
            <w:tcW w:w="5598" w:type="dxa"/>
            <w:vAlign w:val="center"/>
          </w:tcPr>
          <w:p w14:paraId="51638134" w14:textId="790B7D81" w:rsidR="00C4637C" w:rsidRPr="006364FB" w:rsidRDefault="00C4637C" w:rsidP="00C4637C">
            <w:pPr>
              <w:rPr>
                <w:rFonts w:ascii="Tahoma" w:hAnsi="Tahoma" w:cs="Tahoma"/>
              </w:rPr>
            </w:pPr>
            <w:r w:rsidRPr="006364FB">
              <w:rPr>
                <w:rFonts w:ascii="Tahoma" w:hAnsi="Tahoma" w:cs="Tahoma"/>
              </w:rPr>
              <w:t xml:space="preserve">Printed Name: </w:t>
            </w:r>
            <w:sdt>
              <w:sdtPr>
                <w:rPr>
                  <w:rFonts w:ascii="Tahoma" w:hAnsi="Tahoma" w:cs="Tahoma"/>
                </w:rPr>
                <w:alias w:val="S:  Printed Name of Official Signatory"/>
                <w:tag w:val="Printed Name of Official Signatory"/>
                <w:id w:val="4081349"/>
                <w:placeholder>
                  <w:docPart w:val="78FB6CF6F0774CB0AB32B8484CC82D09"/>
                </w:placeholder>
              </w:sdtPr>
              <w:sdtEndPr/>
              <w:sdtContent>
                <w:r w:rsidR="00B32A40">
                  <w:rPr>
                    <w:rFonts w:ascii="Tahoma" w:hAnsi="Tahoma" w:cs="Tahoma"/>
                  </w:rPr>
                  <w:t>Raven DeVaughn by David W. Thomas</w:t>
                </w:r>
              </w:sdtContent>
            </w:sdt>
          </w:p>
        </w:tc>
        <w:tc>
          <w:tcPr>
            <w:tcW w:w="5310" w:type="dxa"/>
            <w:shd w:val="clear" w:color="auto" w:fill="auto"/>
            <w:vAlign w:val="center"/>
          </w:tcPr>
          <w:p w14:paraId="71609150" w14:textId="77777777" w:rsidR="00C4637C" w:rsidRPr="006364FB" w:rsidRDefault="00C4637C" w:rsidP="00C4637C">
            <w:pPr>
              <w:rPr>
                <w:rFonts w:ascii="Tahoma" w:hAnsi="Tahoma" w:cs="Tahoma"/>
                <w:u w:val="single"/>
              </w:rPr>
            </w:pPr>
          </w:p>
        </w:tc>
      </w:tr>
      <w:tr w:rsidR="00C4637C" w:rsidRPr="006364FB" w14:paraId="606C45E6" w14:textId="77777777" w:rsidTr="00B32A40">
        <w:trPr>
          <w:trHeight w:val="576"/>
        </w:trPr>
        <w:tc>
          <w:tcPr>
            <w:tcW w:w="5598" w:type="dxa"/>
            <w:vAlign w:val="center"/>
          </w:tcPr>
          <w:p w14:paraId="251C811C" w14:textId="118BF1EE" w:rsidR="00C4637C" w:rsidRPr="006364FB" w:rsidRDefault="00C4637C" w:rsidP="00C4637C">
            <w:pPr>
              <w:rPr>
                <w:rFonts w:ascii="Tahoma" w:hAnsi="Tahoma" w:cs="Tahoma"/>
                <w:u w:val="single"/>
              </w:rPr>
            </w:pPr>
            <w:r w:rsidRPr="006364FB">
              <w:rPr>
                <w:rFonts w:ascii="Tahoma" w:hAnsi="Tahoma" w:cs="Tahoma"/>
              </w:rPr>
              <w:t xml:space="preserve">Official’s Title: </w:t>
            </w:r>
            <w:sdt>
              <w:sdtPr>
                <w:rPr>
                  <w:rFonts w:ascii="Tahoma" w:hAnsi="Tahoma" w:cs="Tahoma"/>
                </w:rPr>
                <w:alias w:val="S:  Title of Official Signator"/>
                <w:tag w:val="Title of Official Signator"/>
                <w:id w:val="183038966"/>
                <w:placeholder>
                  <w:docPart w:val="133CA950AD51480591B37A9A5E7A8AA2"/>
                </w:placeholder>
              </w:sdtPr>
              <w:sdtEndPr/>
              <w:sdtContent>
                <w:r w:rsidR="00B32A40">
                  <w:rPr>
                    <w:rFonts w:ascii="Tahoma" w:hAnsi="Tahoma" w:cs="Tahoma"/>
                  </w:rPr>
                  <w:t>Director by Agency P</w:t>
                </w:r>
                <w:r w:rsidR="0090719D">
                  <w:rPr>
                    <w:rFonts w:ascii="Tahoma" w:hAnsi="Tahoma" w:cs="Tahoma"/>
                  </w:rPr>
                  <w:t>urchasing</w:t>
                </w:r>
                <w:r w:rsidR="00B32A40">
                  <w:rPr>
                    <w:rFonts w:ascii="Tahoma" w:hAnsi="Tahoma" w:cs="Tahoma"/>
                  </w:rPr>
                  <w:t xml:space="preserve"> Officer</w:t>
                </w:r>
              </w:sdtContent>
            </w:sdt>
          </w:p>
        </w:tc>
        <w:tc>
          <w:tcPr>
            <w:tcW w:w="5310" w:type="dxa"/>
            <w:shd w:val="clear" w:color="auto" w:fill="auto"/>
            <w:vAlign w:val="center"/>
          </w:tcPr>
          <w:p w14:paraId="5191C62B" w14:textId="77777777" w:rsidR="00C4637C" w:rsidRPr="006364FB" w:rsidRDefault="00C4637C" w:rsidP="00C4637C">
            <w:pPr>
              <w:rPr>
                <w:rFonts w:ascii="Tahoma" w:hAnsi="Tahoma" w:cs="Tahoma"/>
                <w:u w:val="single"/>
              </w:rPr>
            </w:pPr>
          </w:p>
        </w:tc>
      </w:tr>
    </w:tbl>
    <w:p w14:paraId="4C0B4544" w14:textId="77777777" w:rsidR="00C4637C" w:rsidRPr="006364FB" w:rsidRDefault="00C4637C" w:rsidP="00C4637C">
      <w:pPr>
        <w:spacing w:after="0" w:line="240" w:lineRule="auto"/>
        <w:ind w:right="-360"/>
        <w:jc w:val="both"/>
        <w:rPr>
          <w:rFonts w:ascii="Tahoma" w:eastAsia="Times New Roman" w:hAnsi="Tahoma" w:cs="Tahoma"/>
          <w14:ligatures w14:val="none"/>
        </w:rPr>
        <w:sectPr w:rsidR="00C4637C" w:rsidRPr="006364FB" w:rsidSect="00683D3E">
          <w:headerReference w:type="first" r:id="rId12"/>
          <w:footerReference w:type="first" r:id="rId13"/>
          <w:pgSz w:w="12240" w:h="15840"/>
          <w:pgMar w:top="1440" w:right="1440" w:bottom="1440" w:left="1440" w:header="720" w:footer="720" w:gutter="0"/>
          <w:pgNumType w:start="1"/>
          <w:cols w:space="720"/>
          <w:titlePg/>
          <w:docGrid w:linePitch="360"/>
        </w:sectPr>
      </w:pPr>
    </w:p>
    <w:p w14:paraId="676D3192" w14:textId="48786920" w:rsidR="00C4637C" w:rsidRPr="006364FB" w:rsidRDefault="00C4637C" w:rsidP="00C4637C">
      <w:p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b/>
          <w14:ligatures w14:val="none"/>
        </w:rPr>
      </w:pPr>
      <w:r w:rsidRPr="006364FB">
        <w:rPr>
          <w:rFonts w:ascii="Tahoma" w:eastAsia="Times New Roman" w:hAnsi="Tahoma" w:cs="Tahoma"/>
          <w:b/>
          <w14:ligatures w14:val="none"/>
        </w:rPr>
        <w:lastRenderedPageBreak/>
        <w:t xml:space="preserve"> AGENCY USE ONLY</w:t>
      </w:r>
      <w:r w:rsidR="004D3FFB" w:rsidRPr="006364FB">
        <w:rPr>
          <w:rFonts w:ascii="Tahoma" w:eastAsia="Times New Roman" w:hAnsi="Tahoma" w:cs="Tahoma"/>
          <w:b/>
          <w14:ligatures w14:val="none"/>
        </w:rPr>
        <w:t xml:space="preserve">                                       </w:t>
      </w:r>
      <w:r w:rsidRPr="006364FB">
        <w:rPr>
          <w:rFonts w:ascii="Tahoma" w:eastAsia="Times New Roman" w:hAnsi="Tahoma" w:cs="Tahoma"/>
          <w:b/>
          <w14:ligatures w14:val="none"/>
        </w:rPr>
        <w:tab/>
        <w:t>NOT PART OF CONTRACTUAL PROVISIONS</w:t>
      </w:r>
    </w:p>
    <w:p w14:paraId="63138F25" w14:textId="1BAE580E"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Agency Reference #: </w:t>
      </w:r>
      <w:r w:rsidR="00B32A40">
        <w:rPr>
          <w:rFonts w:ascii="Tahoma" w:eastAsia="Times New Roman" w:hAnsi="Tahoma" w:cs="Tahoma"/>
          <w14:ligatures w14:val="none"/>
        </w:rPr>
        <w:t>2</w:t>
      </w:r>
      <w:r w:rsidR="00DA6433">
        <w:rPr>
          <w:rFonts w:ascii="Tahoma" w:eastAsia="Times New Roman" w:hAnsi="Tahoma" w:cs="Tahoma"/>
          <w14:ligatures w14:val="none"/>
        </w:rPr>
        <w:t>7</w:t>
      </w:r>
      <w:r w:rsidR="00B32A40">
        <w:rPr>
          <w:rFonts w:ascii="Tahoma" w:eastAsia="Times New Roman" w:hAnsi="Tahoma" w:cs="Tahoma"/>
          <w14:ligatures w14:val="none"/>
        </w:rPr>
        <w:t>-416CMS-BOSS4-</w:t>
      </w:r>
      <w:r w:rsidR="00B32A40" w:rsidRPr="00DA6433">
        <w:rPr>
          <w:rFonts w:ascii="Tahoma" w:eastAsia="Times New Roman" w:hAnsi="Tahoma" w:cs="Tahoma"/>
          <w14:ligatures w14:val="none"/>
        </w:rPr>
        <w:t>R-</w:t>
      </w:r>
      <w:r w:rsidR="00DA6433">
        <w:rPr>
          <w:rFonts w:ascii="Tahoma" w:eastAsia="Times New Roman" w:hAnsi="Tahoma" w:cs="Tahoma"/>
          <w14:ligatures w14:val="none"/>
        </w:rPr>
        <w:t>316474</w:t>
      </w:r>
    </w:p>
    <w:p w14:paraId="006767DF" w14:textId="058EFBCD"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Project Title: </w:t>
      </w:r>
      <w:r w:rsidR="00B32A40">
        <w:rPr>
          <w:rFonts w:ascii="Tahoma" w:eastAsia="Times New Roman" w:hAnsi="Tahoma" w:cs="Tahoma"/>
          <w14:ligatures w14:val="none"/>
        </w:rPr>
        <w:t xml:space="preserve">JPMC </w:t>
      </w:r>
      <w:r w:rsidR="0086542C">
        <w:rPr>
          <w:rFonts w:ascii="Tahoma" w:eastAsia="Times New Roman" w:hAnsi="Tahoma" w:cs="Tahoma"/>
          <w14:ligatures w14:val="none"/>
        </w:rPr>
        <w:t>Rock Salt, Bulk FY27</w:t>
      </w:r>
    </w:p>
    <w:p w14:paraId="1A0878EE" w14:textId="22EA928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Contract #: </w:t>
      </w:r>
      <w:r w:rsidR="00B32A40">
        <w:rPr>
          <w:rFonts w:ascii="Tahoma" w:eastAsia="Times New Roman" w:hAnsi="Tahoma" w:cs="Tahoma"/>
          <w14:ligatures w14:val="none"/>
        </w:rPr>
        <w:t>26-416CMS-BOSS4</w:t>
      </w:r>
      <w:r w:rsidR="00B32A40" w:rsidRPr="00C258DB">
        <w:rPr>
          <w:rFonts w:ascii="Tahoma" w:eastAsia="Times New Roman" w:hAnsi="Tahoma" w:cs="Tahoma"/>
          <w14:ligatures w14:val="none"/>
        </w:rPr>
        <w:t>-P</w:t>
      </w:r>
    </w:p>
    <w:p w14:paraId="52140EAA" w14:textId="395EB900"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Procurement Method (IFB, RFP, Small Purchase, etc.): </w:t>
      </w:r>
      <w:r w:rsidR="00B32A40">
        <w:rPr>
          <w:rFonts w:ascii="Tahoma" w:eastAsia="Times New Roman" w:hAnsi="Tahoma" w:cs="Tahoma"/>
          <w14:ligatures w14:val="none"/>
        </w:rPr>
        <w:t>IFB</w:t>
      </w:r>
    </w:p>
    <w:p w14:paraId="66836D8C" w14:textId="70569DA4"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BidBuy / Bulletin Reference #: </w:t>
      </w:r>
      <w:r w:rsidR="00B32A40">
        <w:rPr>
          <w:rFonts w:ascii="Tahoma" w:eastAsia="Times New Roman" w:hAnsi="Tahoma" w:cs="Tahoma"/>
          <w14:ligatures w14:val="none"/>
        </w:rPr>
        <w:t>26-416CMS-BOSS4-</w:t>
      </w:r>
      <w:r w:rsidR="00B32A40" w:rsidRPr="003C7616">
        <w:rPr>
          <w:rFonts w:ascii="Tahoma" w:eastAsia="Times New Roman" w:hAnsi="Tahoma" w:cs="Tahoma"/>
          <w14:ligatures w14:val="none"/>
        </w:rPr>
        <w:t>B</w:t>
      </w:r>
      <w:r w:rsidR="003C7616">
        <w:rPr>
          <w:rFonts w:ascii="Tahoma" w:eastAsia="Times New Roman" w:hAnsi="Tahoma" w:cs="Tahoma"/>
          <w14:ligatures w14:val="none"/>
        </w:rPr>
        <w:t>-52513</w:t>
      </w:r>
    </w:p>
    <w:p w14:paraId="5B0E8573"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BidBuy / Bulletin Publication Date:</w:t>
      </w:r>
    </w:p>
    <w:p w14:paraId="572274B4" w14:textId="5A335034"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Award Code:</w:t>
      </w:r>
      <w:r w:rsidR="00B32A40">
        <w:rPr>
          <w:rFonts w:ascii="Tahoma" w:eastAsia="Times New Roman" w:hAnsi="Tahoma" w:cs="Tahoma"/>
          <w14:ligatures w14:val="none"/>
        </w:rPr>
        <w:t xml:space="preserve"> A</w:t>
      </w:r>
    </w:p>
    <w:p w14:paraId="5FE3F4C1"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Subcontractor Utilization?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t xml:space="preserve">Subcontractor Disclosure?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p>
    <w:p w14:paraId="4731886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Funding Source:</w:t>
      </w:r>
    </w:p>
    <w:p w14:paraId="524992CE"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Obligation #:</w:t>
      </w:r>
    </w:p>
    <w:p w14:paraId="6B91D10F"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Small Business Set-Aside?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 xml:space="preserve">Percentage: </w:t>
      </w:r>
    </w:p>
    <w:p w14:paraId="540E1FB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Minority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3CE28ADD"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Women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59F617A6"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Persons with Disabilities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bookmarkStart w:id="12" w:name="Check84"/>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bookmarkEnd w:id="12"/>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50F6339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Veteran Owned Small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1025099C"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Other Preferences?</w:t>
      </w:r>
    </w:p>
    <w:p w14:paraId="3E8E640B" w14:textId="77777777" w:rsidR="002F4853" w:rsidRPr="006364FB" w:rsidRDefault="002F4853" w:rsidP="002F4853">
      <w:pPr>
        <w:rPr>
          <w:rFonts w:ascii="Tahoma" w:hAnsi="Tahoma" w:cs="Tahoma"/>
          <w:sz w:val="28"/>
          <w:szCs w:val="28"/>
        </w:rPr>
      </w:pPr>
    </w:p>
    <w:sectPr w:rsidR="002F4853" w:rsidRPr="006364F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82DB8" w14:textId="77777777" w:rsidR="00502EF9" w:rsidRDefault="00502EF9" w:rsidP="00DC3D23">
      <w:pPr>
        <w:spacing w:after="0" w:line="240" w:lineRule="auto"/>
      </w:pPr>
      <w:r>
        <w:separator/>
      </w:r>
    </w:p>
  </w:endnote>
  <w:endnote w:type="continuationSeparator" w:id="0">
    <w:p w14:paraId="034F4627" w14:textId="77777777" w:rsidR="00502EF9" w:rsidRDefault="00502EF9" w:rsidP="00DC3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586278"/>
      <w:docPartObj>
        <w:docPartGallery w:val="Page Numbers (Bottom of Page)"/>
        <w:docPartUnique/>
      </w:docPartObj>
    </w:sdtPr>
    <w:sdtEndPr>
      <w:rPr>
        <w:noProof/>
      </w:rPr>
    </w:sdtEndPr>
    <w:sdtContent>
      <w:p w14:paraId="7A8A8FF8" w14:textId="70E7B93A" w:rsidR="00961453" w:rsidRDefault="009614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FF42DF" w14:textId="77777777" w:rsidR="000C4E8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1006BFA6" w14:textId="6233A145" w:rsidR="00BD737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sidR="008F0C34">
      <w:rPr>
        <w:rFonts w:ascii="Calibri" w:eastAsia="Times New Roman" w:hAnsi="Calibri" w:cs="Times New Roman"/>
        <w14:ligatures w14:val="none"/>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3778745"/>
      <w:docPartObj>
        <w:docPartGallery w:val="Page Numbers (Bottom of Page)"/>
        <w:docPartUnique/>
      </w:docPartObj>
    </w:sdtPr>
    <w:sdtEndPr>
      <w:rPr>
        <w:noProof/>
      </w:rPr>
    </w:sdtEndPr>
    <w:sdtContent>
      <w:p w14:paraId="2F99449D" w14:textId="77777777" w:rsidR="00A828A3" w:rsidRDefault="00A828A3" w:rsidP="00A828A3">
        <w:pPr>
          <w:pStyle w:val="Footer"/>
          <w:jc w:val="right"/>
        </w:pPr>
        <w:r>
          <w:fldChar w:fldCharType="begin"/>
        </w:r>
        <w:r>
          <w:instrText xml:space="preserve"> PAGE   \* MERGEFORMAT </w:instrText>
        </w:r>
        <w:r>
          <w:fldChar w:fldCharType="separate"/>
        </w:r>
        <w:r>
          <w:t>2</w:t>
        </w:r>
        <w:r>
          <w:rPr>
            <w:noProof/>
          </w:rPr>
          <w:fldChar w:fldCharType="end"/>
        </w:r>
      </w:p>
    </w:sdtContent>
  </w:sdt>
  <w:p w14:paraId="25EA1866" w14:textId="77777777" w:rsidR="00A828A3" w:rsidRPr="000C4E8D" w:rsidRDefault="00A828A3" w:rsidP="00A828A3">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20B6C0F9" w14:textId="77777777" w:rsidR="00A828A3" w:rsidRPr="000C4E8D" w:rsidRDefault="00A828A3" w:rsidP="00A828A3">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Pr>
        <w:rFonts w:ascii="Calibri" w:eastAsia="Times New Roman" w:hAnsi="Calibri" w:cs="Times New Roman"/>
        <w14:ligatures w14:val="none"/>
      </w:rPr>
      <w:t>4</w:t>
    </w:r>
  </w:p>
  <w:p w14:paraId="776B87C7" w14:textId="77777777" w:rsidR="00A828A3" w:rsidRDefault="00A828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350F4" w14:textId="77777777" w:rsidR="00502EF9" w:rsidRDefault="00502EF9" w:rsidP="00DC3D23">
      <w:pPr>
        <w:spacing w:after="0" w:line="240" w:lineRule="auto"/>
      </w:pPr>
      <w:r>
        <w:separator/>
      </w:r>
    </w:p>
  </w:footnote>
  <w:footnote w:type="continuationSeparator" w:id="0">
    <w:p w14:paraId="2F55C30A" w14:textId="77777777" w:rsidR="00502EF9" w:rsidRDefault="00502EF9" w:rsidP="00DC3D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2178F" w14:textId="77777777" w:rsidR="00A828A3" w:rsidRDefault="00A828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F57"/>
    <w:multiLevelType w:val="multilevel"/>
    <w:tmpl w:val="B65685BC"/>
    <w:lvl w:ilvl="0">
      <w:start w:val="1"/>
      <w:numFmt w:val="decimal"/>
      <w:lvlText w:val="%1."/>
      <w:lvlJc w:val="left"/>
      <w:pPr>
        <w:ind w:left="720" w:hanging="720"/>
      </w:pPr>
      <w:rPr>
        <w:rFonts w:hint="default"/>
        <w:b/>
        <w:sz w:val="28"/>
        <w:szCs w:val="28"/>
      </w:rPr>
    </w:lvl>
    <w:lvl w:ilvl="1">
      <w:start w:val="1"/>
      <w:numFmt w:val="decimal"/>
      <w:lvlText w:val="%2."/>
      <w:lvlJc w:val="left"/>
      <w:pPr>
        <w:ind w:left="360" w:hanging="360"/>
      </w:pPr>
    </w:lvl>
    <w:lvl w:ilvl="2">
      <w:start w:val="1"/>
      <w:numFmt w:val="decimal"/>
      <w:lvlText w:val="%1.%2.%3."/>
      <w:lvlJc w:val="left"/>
      <w:pPr>
        <w:ind w:left="2160" w:hanging="720"/>
      </w:pPr>
      <w:rPr>
        <w:rFonts w:ascii="Tahoma" w:hAnsi="Tahoma" w:cs="Tahoma"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 w15:restartNumberingAfterBreak="0">
    <w:nsid w:val="1CAD61ED"/>
    <w:multiLevelType w:val="hybridMultilevel"/>
    <w:tmpl w:val="308CB48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 w15:restartNumberingAfterBreak="0">
    <w:nsid w:val="22181BE2"/>
    <w:multiLevelType w:val="hybridMultilevel"/>
    <w:tmpl w:val="2DD6F4D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233144D9"/>
    <w:multiLevelType w:val="multilevel"/>
    <w:tmpl w:val="CC321462"/>
    <w:lvl w:ilvl="0">
      <w:start w:val="2"/>
      <w:numFmt w:val="decimal"/>
      <w:lvlText w:val="%1"/>
      <w:lvlJc w:val="left"/>
      <w:pPr>
        <w:ind w:left="600" w:hanging="600"/>
      </w:pPr>
      <w:rPr>
        <w:rFonts w:hint="default"/>
        <w:b/>
      </w:rPr>
    </w:lvl>
    <w:lvl w:ilvl="1">
      <w:start w:val="3"/>
      <w:numFmt w:val="decimal"/>
      <w:lvlText w:val="%1.%2"/>
      <w:lvlJc w:val="left"/>
      <w:pPr>
        <w:ind w:left="1350" w:hanging="720"/>
      </w:pPr>
      <w:rPr>
        <w:rFonts w:hint="default"/>
        <w:b/>
      </w:rPr>
    </w:lvl>
    <w:lvl w:ilvl="2">
      <w:start w:val="1"/>
      <w:numFmt w:val="decimal"/>
      <w:lvlText w:val="%1.%2.%3"/>
      <w:lvlJc w:val="left"/>
      <w:pPr>
        <w:ind w:left="1980" w:hanging="720"/>
      </w:pPr>
      <w:rPr>
        <w:rFonts w:hint="default"/>
        <w:b/>
      </w:rPr>
    </w:lvl>
    <w:lvl w:ilvl="3">
      <w:start w:val="1"/>
      <w:numFmt w:val="decimal"/>
      <w:lvlText w:val="%1.%2.%3.%4"/>
      <w:lvlJc w:val="left"/>
      <w:pPr>
        <w:ind w:left="2970" w:hanging="1080"/>
      </w:pPr>
      <w:rPr>
        <w:rFonts w:hint="default"/>
        <w:b/>
      </w:rPr>
    </w:lvl>
    <w:lvl w:ilvl="4">
      <w:start w:val="1"/>
      <w:numFmt w:val="decimal"/>
      <w:lvlText w:val="%1.%2.%3.%4.%5"/>
      <w:lvlJc w:val="left"/>
      <w:pPr>
        <w:ind w:left="3600" w:hanging="1080"/>
      </w:pPr>
      <w:rPr>
        <w:rFonts w:hint="default"/>
        <w:b/>
      </w:rPr>
    </w:lvl>
    <w:lvl w:ilvl="5">
      <w:start w:val="1"/>
      <w:numFmt w:val="decimal"/>
      <w:lvlText w:val="%1.%2.%3.%4.%5.%6"/>
      <w:lvlJc w:val="left"/>
      <w:pPr>
        <w:ind w:left="4590" w:hanging="1440"/>
      </w:pPr>
      <w:rPr>
        <w:rFonts w:hint="default"/>
        <w:b/>
      </w:rPr>
    </w:lvl>
    <w:lvl w:ilvl="6">
      <w:start w:val="1"/>
      <w:numFmt w:val="decimal"/>
      <w:lvlText w:val="%1.%2.%3.%4.%5.%6.%7"/>
      <w:lvlJc w:val="left"/>
      <w:pPr>
        <w:ind w:left="5580" w:hanging="1800"/>
      </w:pPr>
      <w:rPr>
        <w:rFonts w:hint="default"/>
        <w:b/>
      </w:rPr>
    </w:lvl>
    <w:lvl w:ilvl="7">
      <w:start w:val="1"/>
      <w:numFmt w:val="decimal"/>
      <w:lvlText w:val="%1.%2.%3.%4.%5.%6.%7.%8"/>
      <w:lvlJc w:val="left"/>
      <w:pPr>
        <w:ind w:left="6210" w:hanging="1800"/>
      </w:pPr>
      <w:rPr>
        <w:rFonts w:hint="default"/>
        <w:b/>
      </w:rPr>
    </w:lvl>
    <w:lvl w:ilvl="8">
      <w:start w:val="1"/>
      <w:numFmt w:val="decimal"/>
      <w:lvlText w:val="%1.%2.%3.%4.%5.%6.%7.%8.%9"/>
      <w:lvlJc w:val="left"/>
      <w:pPr>
        <w:ind w:left="7200" w:hanging="2160"/>
      </w:pPr>
      <w:rPr>
        <w:rFonts w:hint="default"/>
        <w:b/>
      </w:rPr>
    </w:lvl>
  </w:abstractNum>
  <w:abstractNum w:abstractNumId="4" w15:restartNumberingAfterBreak="0">
    <w:nsid w:val="2C72531F"/>
    <w:multiLevelType w:val="hybridMultilevel"/>
    <w:tmpl w:val="2E0273B4"/>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5" w15:restartNumberingAfterBreak="0">
    <w:nsid w:val="30B4225A"/>
    <w:multiLevelType w:val="hybridMultilevel"/>
    <w:tmpl w:val="7C985CAC"/>
    <w:lvl w:ilvl="0" w:tplc="04090001">
      <w:start w:val="1"/>
      <w:numFmt w:val="bullet"/>
      <w:lvlText w:val=""/>
      <w:lvlJc w:val="left"/>
      <w:pPr>
        <w:ind w:left="1944" w:hanging="360"/>
      </w:pPr>
      <w:rPr>
        <w:rFonts w:ascii="Symbol" w:hAnsi="Symbol" w:hint="default"/>
      </w:rPr>
    </w:lvl>
    <w:lvl w:ilvl="1" w:tplc="04090003" w:tentative="1">
      <w:start w:val="1"/>
      <w:numFmt w:val="bullet"/>
      <w:lvlText w:val="o"/>
      <w:lvlJc w:val="left"/>
      <w:pPr>
        <w:ind w:left="2664" w:hanging="360"/>
      </w:pPr>
      <w:rPr>
        <w:rFonts w:ascii="Courier New" w:hAnsi="Courier New" w:cs="Courier New" w:hint="default"/>
      </w:rPr>
    </w:lvl>
    <w:lvl w:ilvl="2" w:tplc="04090005" w:tentative="1">
      <w:start w:val="1"/>
      <w:numFmt w:val="bullet"/>
      <w:lvlText w:val=""/>
      <w:lvlJc w:val="left"/>
      <w:pPr>
        <w:ind w:left="3384" w:hanging="360"/>
      </w:pPr>
      <w:rPr>
        <w:rFonts w:ascii="Wingdings" w:hAnsi="Wingdings" w:hint="default"/>
      </w:rPr>
    </w:lvl>
    <w:lvl w:ilvl="3" w:tplc="04090001" w:tentative="1">
      <w:start w:val="1"/>
      <w:numFmt w:val="bullet"/>
      <w:lvlText w:val=""/>
      <w:lvlJc w:val="left"/>
      <w:pPr>
        <w:ind w:left="4104" w:hanging="360"/>
      </w:pPr>
      <w:rPr>
        <w:rFonts w:ascii="Symbol" w:hAnsi="Symbol" w:hint="default"/>
      </w:rPr>
    </w:lvl>
    <w:lvl w:ilvl="4" w:tplc="04090003" w:tentative="1">
      <w:start w:val="1"/>
      <w:numFmt w:val="bullet"/>
      <w:lvlText w:val="o"/>
      <w:lvlJc w:val="left"/>
      <w:pPr>
        <w:ind w:left="4824" w:hanging="360"/>
      </w:pPr>
      <w:rPr>
        <w:rFonts w:ascii="Courier New" w:hAnsi="Courier New" w:cs="Courier New" w:hint="default"/>
      </w:rPr>
    </w:lvl>
    <w:lvl w:ilvl="5" w:tplc="04090005" w:tentative="1">
      <w:start w:val="1"/>
      <w:numFmt w:val="bullet"/>
      <w:lvlText w:val=""/>
      <w:lvlJc w:val="left"/>
      <w:pPr>
        <w:ind w:left="5544" w:hanging="360"/>
      </w:pPr>
      <w:rPr>
        <w:rFonts w:ascii="Wingdings" w:hAnsi="Wingdings" w:hint="default"/>
      </w:rPr>
    </w:lvl>
    <w:lvl w:ilvl="6" w:tplc="04090001" w:tentative="1">
      <w:start w:val="1"/>
      <w:numFmt w:val="bullet"/>
      <w:lvlText w:val=""/>
      <w:lvlJc w:val="left"/>
      <w:pPr>
        <w:ind w:left="6264" w:hanging="360"/>
      </w:pPr>
      <w:rPr>
        <w:rFonts w:ascii="Symbol" w:hAnsi="Symbol" w:hint="default"/>
      </w:rPr>
    </w:lvl>
    <w:lvl w:ilvl="7" w:tplc="04090003" w:tentative="1">
      <w:start w:val="1"/>
      <w:numFmt w:val="bullet"/>
      <w:lvlText w:val="o"/>
      <w:lvlJc w:val="left"/>
      <w:pPr>
        <w:ind w:left="6984" w:hanging="360"/>
      </w:pPr>
      <w:rPr>
        <w:rFonts w:ascii="Courier New" w:hAnsi="Courier New" w:cs="Courier New" w:hint="default"/>
      </w:rPr>
    </w:lvl>
    <w:lvl w:ilvl="8" w:tplc="04090005" w:tentative="1">
      <w:start w:val="1"/>
      <w:numFmt w:val="bullet"/>
      <w:lvlText w:val=""/>
      <w:lvlJc w:val="left"/>
      <w:pPr>
        <w:ind w:left="7704" w:hanging="360"/>
      </w:pPr>
      <w:rPr>
        <w:rFonts w:ascii="Wingdings" w:hAnsi="Wingdings" w:hint="default"/>
      </w:rPr>
    </w:lvl>
  </w:abstractNum>
  <w:abstractNum w:abstractNumId="6" w15:restartNumberingAfterBreak="0">
    <w:nsid w:val="367E47CA"/>
    <w:multiLevelType w:val="multilevel"/>
    <w:tmpl w:val="8278DA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DA4FBB"/>
    <w:multiLevelType w:val="multilevel"/>
    <w:tmpl w:val="0762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8ED555F"/>
    <w:multiLevelType w:val="multilevel"/>
    <w:tmpl w:val="19A66590"/>
    <w:lvl w:ilvl="0">
      <w:start w:val="1"/>
      <w:numFmt w:val="decimal"/>
      <w:lvlText w:val="%1."/>
      <w:lvlJc w:val="left"/>
      <w:pPr>
        <w:ind w:left="360" w:hanging="360"/>
      </w:pPr>
      <w:rPr>
        <w:rFonts w:hint="default"/>
        <w:sz w:val="24"/>
        <w:szCs w:val="24"/>
      </w:rPr>
    </w:lvl>
    <w:lvl w:ilvl="1">
      <w:start w:val="1"/>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9" w15:restartNumberingAfterBreak="0">
    <w:nsid w:val="5B3B3D9B"/>
    <w:multiLevelType w:val="multilevel"/>
    <w:tmpl w:val="B1BAB2F6"/>
    <w:lvl w:ilvl="0">
      <w:start w:val="1"/>
      <w:numFmt w:val="decimal"/>
      <w:lvlText w:val="A.%1."/>
      <w:lvlJc w:val="left"/>
      <w:pPr>
        <w:ind w:left="360" w:hanging="360"/>
      </w:pPr>
      <w:rPr>
        <w:rFonts w:hint="default"/>
      </w:rPr>
    </w:lvl>
    <w:lvl w:ilvl="1">
      <w:start w:val="1"/>
      <w:numFmt w:val="none"/>
      <w:lvlRestart w:val="0"/>
      <w:lvlText w:val="%2A.%1.1"/>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6BD52433"/>
    <w:multiLevelType w:val="hybridMultilevel"/>
    <w:tmpl w:val="EED296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710FBE"/>
    <w:multiLevelType w:val="hybridMultilevel"/>
    <w:tmpl w:val="4386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F27799"/>
    <w:multiLevelType w:val="multilevel"/>
    <w:tmpl w:val="62C0E4F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6FC6602"/>
    <w:multiLevelType w:val="multilevel"/>
    <w:tmpl w:val="36A8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93974742">
    <w:abstractNumId w:val="10"/>
  </w:num>
  <w:num w:numId="2" w16cid:durableId="1153449623">
    <w:abstractNumId w:val="12"/>
  </w:num>
  <w:num w:numId="3" w16cid:durableId="1369985991">
    <w:abstractNumId w:val="0"/>
  </w:num>
  <w:num w:numId="4" w16cid:durableId="151721027">
    <w:abstractNumId w:val="13"/>
  </w:num>
  <w:num w:numId="5" w16cid:durableId="139079684">
    <w:abstractNumId w:val="7"/>
  </w:num>
  <w:num w:numId="6" w16cid:durableId="571627352">
    <w:abstractNumId w:val="9"/>
  </w:num>
  <w:num w:numId="7" w16cid:durableId="1647585473">
    <w:abstractNumId w:val="5"/>
  </w:num>
  <w:num w:numId="8" w16cid:durableId="1257208419">
    <w:abstractNumId w:val="6"/>
  </w:num>
  <w:num w:numId="9" w16cid:durableId="1144276045">
    <w:abstractNumId w:val="11"/>
  </w:num>
  <w:num w:numId="10" w16cid:durableId="1676953524">
    <w:abstractNumId w:val="8"/>
  </w:num>
  <w:num w:numId="11" w16cid:durableId="770394986">
    <w:abstractNumId w:val="2"/>
  </w:num>
  <w:num w:numId="12" w16cid:durableId="647052666">
    <w:abstractNumId w:val="1"/>
  </w:num>
  <w:num w:numId="13" w16cid:durableId="48848622">
    <w:abstractNumId w:val="4"/>
  </w:num>
  <w:num w:numId="14" w16cid:durableId="1702780770">
    <w:abstractNumId w:val="3"/>
  </w:num>
  <w:num w:numId="15" w16cid:durableId="2020545936">
    <w:abstractNumId w:val="3"/>
    <w:lvlOverride w:ilvl="0">
      <w:startOverride w:val="2"/>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53"/>
    <w:rsid w:val="00036A5E"/>
    <w:rsid w:val="000C4E8D"/>
    <w:rsid w:val="000D26D4"/>
    <w:rsid w:val="000E3513"/>
    <w:rsid w:val="000E3E49"/>
    <w:rsid w:val="000F02F7"/>
    <w:rsid w:val="000F3F84"/>
    <w:rsid w:val="00120B9A"/>
    <w:rsid w:val="00140EE0"/>
    <w:rsid w:val="00193D42"/>
    <w:rsid w:val="001A700E"/>
    <w:rsid w:val="001D0B19"/>
    <w:rsid w:val="001E43AD"/>
    <w:rsid w:val="001E50DD"/>
    <w:rsid w:val="00204930"/>
    <w:rsid w:val="002062D7"/>
    <w:rsid w:val="002232A2"/>
    <w:rsid w:val="002370DE"/>
    <w:rsid w:val="00245881"/>
    <w:rsid w:val="00251037"/>
    <w:rsid w:val="0027261D"/>
    <w:rsid w:val="00281A9D"/>
    <w:rsid w:val="00295442"/>
    <w:rsid w:val="002A15D5"/>
    <w:rsid w:val="002A5166"/>
    <w:rsid w:val="002D2011"/>
    <w:rsid w:val="002E3D5D"/>
    <w:rsid w:val="002F159D"/>
    <w:rsid w:val="002F4853"/>
    <w:rsid w:val="002F6B4E"/>
    <w:rsid w:val="0030026C"/>
    <w:rsid w:val="0030650B"/>
    <w:rsid w:val="00325F9E"/>
    <w:rsid w:val="0032780F"/>
    <w:rsid w:val="00341514"/>
    <w:rsid w:val="003640FD"/>
    <w:rsid w:val="00364C87"/>
    <w:rsid w:val="00390306"/>
    <w:rsid w:val="003C7616"/>
    <w:rsid w:val="003D31B8"/>
    <w:rsid w:val="003D59A0"/>
    <w:rsid w:val="003D71D7"/>
    <w:rsid w:val="003F6178"/>
    <w:rsid w:val="00402CD0"/>
    <w:rsid w:val="00407270"/>
    <w:rsid w:val="0042118C"/>
    <w:rsid w:val="00434C0C"/>
    <w:rsid w:val="004413E7"/>
    <w:rsid w:val="00443591"/>
    <w:rsid w:val="00454295"/>
    <w:rsid w:val="00455C10"/>
    <w:rsid w:val="0045742C"/>
    <w:rsid w:val="0046240B"/>
    <w:rsid w:val="00470FCD"/>
    <w:rsid w:val="00472617"/>
    <w:rsid w:val="0049345E"/>
    <w:rsid w:val="00496756"/>
    <w:rsid w:val="004A6275"/>
    <w:rsid w:val="004C5B5B"/>
    <w:rsid w:val="004D3FFB"/>
    <w:rsid w:val="00502EF9"/>
    <w:rsid w:val="00511589"/>
    <w:rsid w:val="0051244A"/>
    <w:rsid w:val="00541484"/>
    <w:rsid w:val="00542899"/>
    <w:rsid w:val="00576A13"/>
    <w:rsid w:val="00580CAC"/>
    <w:rsid w:val="005D4933"/>
    <w:rsid w:val="005F2539"/>
    <w:rsid w:val="00633D5F"/>
    <w:rsid w:val="006364FB"/>
    <w:rsid w:val="00683D3E"/>
    <w:rsid w:val="006932E2"/>
    <w:rsid w:val="006971B0"/>
    <w:rsid w:val="006B1E07"/>
    <w:rsid w:val="006E50DC"/>
    <w:rsid w:val="006E724A"/>
    <w:rsid w:val="00702152"/>
    <w:rsid w:val="0070746B"/>
    <w:rsid w:val="00740FF7"/>
    <w:rsid w:val="00745603"/>
    <w:rsid w:val="00752847"/>
    <w:rsid w:val="007668EC"/>
    <w:rsid w:val="007877BB"/>
    <w:rsid w:val="007A3906"/>
    <w:rsid w:val="007B7560"/>
    <w:rsid w:val="007E4A1A"/>
    <w:rsid w:val="00815B61"/>
    <w:rsid w:val="00820042"/>
    <w:rsid w:val="008315F0"/>
    <w:rsid w:val="00833396"/>
    <w:rsid w:val="0084263B"/>
    <w:rsid w:val="008462E3"/>
    <w:rsid w:val="008479E0"/>
    <w:rsid w:val="00857AC9"/>
    <w:rsid w:val="0086542C"/>
    <w:rsid w:val="008B56AA"/>
    <w:rsid w:val="008C4A59"/>
    <w:rsid w:val="008D4FF4"/>
    <w:rsid w:val="008E16A2"/>
    <w:rsid w:val="008E4957"/>
    <w:rsid w:val="008E6DC8"/>
    <w:rsid w:val="008F0C34"/>
    <w:rsid w:val="008F6C7C"/>
    <w:rsid w:val="0090719D"/>
    <w:rsid w:val="00953703"/>
    <w:rsid w:val="00961453"/>
    <w:rsid w:val="00962F82"/>
    <w:rsid w:val="00995D88"/>
    <w:rsid w:val="009960D2"/>
    <w:rsid w:val="009A380E"/>
    <w:rsid w:val="009B3E6E"/>
    <w:rsid w:val="009B5C56"/>
    <w:rsid w:val="009D1BD2"/>
    <w:rsid w:val="00A02D01"/>
    <w:rsid w:val="00A314C0"/>
    <w:rsid w:val="00A316BD"/>
    <w:rsid w:val="00A72712"/>
    <w:rsid w:val="00A828A3"/>
    <w:rsid w:val="00A86E69"/>
    <w:rsid w:val="00A91028"/>
    <w:rsid w:val="00AB38FB"/>
    <w:rsid w:val="00AD085B"/>
    <w:rsid w:val="00AE73F9"/>
    <w:rsid w:val="00AF0021"/>
    <w:rsid w:val="00AF795D"/>
    <w:rsid w:val="00B04081"/>
    <w:rsid w:val="00B063BE"/>
    <w:rsid w:val="00B32A40"/>
    <w:rsid w:val="00B76439"/>
    <w:rsid w:val="00B8148E"/>
    <w:rsid w:val="00B83149"/>
    <w:rsid w:val="00BB6C55"/>
    <w:rsid w:val="00BB6EF6"/>
    <w:rsid w:val="00BC7B02"/>
    <w:rsid w:val="00BD737D"/>
    <w:rsid w:val="00BE6D19"/>
    <w:rsid w:val="00C23B6F"/>
    <w:rsid w:val="00C258DB"/>
    <w:rsid w:val="00C42D1F"/>
    <w:rsid w:val="00C4637C"/>
    <w:rsid w:val="00C513FE"/>
    <w:rsid w:val="00C54B08"/>
    <w:rsid w:val="00C66D33"/>
    <w:rsid w:val="00C83D6E"/>
    <w:rsid w:val="00C83E34"/>
    <w:rsid w:val="00C94456"/>
    <w:rsid w:val="00C96624"/>
    <w:rsid w:val="00CA0F1D"/>
    <w:rsid w:val="00CB0EB0"/>
    <w:rsid w:val="00CB62ED"/>
    <w:rsid w:val="00CC741A"/>
    <w:rsid w:val="00CD5057"/>
    <w:rsid w:val="00D260F8"/>
    <w:rsid w:val="00D72A14"/>
    <w:rsid w:val="00D7371A"/>
    <w:rsid w:val="00D8404E"/>
    <w:rsid w:val="00DA0FEB"/>
    <w:rsid w:val="00DA234D"/>
    <w:rsid w:val="00DA6433"/>
    <w:rsid w:val="00DA7267"/>
    <w:rsid w:val="00DB3C55"/>
    <w:rsid w:val="00DC3A3B"/>
    <w:rsid w:val="00DC3D23"/>
    <w:rsid w:val="00DD2D50"/>
    <w:rsid w:val="00DD4E97"/>
    <w:rsid w:val="00DF3B10"/>
    <w:rsid w:val="00DF431F"/>
    <w:rsid w:val="00E1345E"/>
    <w:rsid w:val="00E22D0A"/>
    <w:rsid w:val="00E3295F"/>
    <w:rsid w:val="00E525E4"/>
    <w:rsid w:val="00E546F7"/>
    <w:rsid w:val="00E757B8"/>
    <w:rsid w:val="00E80F03"/>
    <w:rsid w:val="00E86904"/>
    <w:rsid w:val="00E951B0"/>
    <w:rsid w:val="00EB11C1"/>
    <w:rsid w:val="00EC7D0F"/>
    <w:rsid w:val="00F03B35"/>
    <w:rsid w:val="00F1371D"/>
    <w:rsid w:val="00F500F4"/>
    <w:rsid w:val="00F53083"/>
    <w:rsid w:val="00F60066"/>
    <w:rsid w:val="00F63B1F"/>
    <w:rsid w:val="00F65513"/>
    <w:rsid w:val="00FB14F1"/>
    <w:rsid w:val="00FD5047"/>
    <w:rsid w:val="00FD72F1"/>
    <w:rsid w:val="00FE41B9"/>
    <w:rsid w:val="00FE7443"/>
    <w:rsid w:val="00FF1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BDA04"/>
  <w15:chartTrackingRefBased/>
  <w15:docId w15:val="{DB674C91-FAC2-4818-A438-F09ACB233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853"/>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34"/>
    <w:qFormat/>
    <w:rsid w:val="002F4853"/>
    <w:pPr>
      <w:ind w:left="720"/>
      <w:contextualSpacing/>
    </w:pPr>
  </w:style>
  <w:style w:type="character" w:customStyle="1" w:styleId="ListParagraphChar">
    <w:name w:val="List Paragraph Char"/>
    <w:aliases w:val="LTRhead Bullet Char,L1 Char"/>
    <w:basedOn w:val="DefaultParagraphFont"/>
    <w:link w:val="ListParagraph"/>
    <w:uiPriority w:val="34"/>
    <w:locked/>
    <w:rsid w:val="008D4FF4"/>
    <w:rPr>
      <w:kern w:val="0"/>
    </w:rPr>
  </w:style>
  <w:style w:type="character" w:styleId="PlaceholderText">
    <w:name w:val="Placeholder Text"/>
    <w:basedOn w:val="DefaultParagraphFont"/>
    <w:uiPriority w:val="99"/>
    <w:semiHidden/>
    <w:rsid w:val="008D4FF4"/>
    <w:rPr>
      <w:color w:val="808080"/>
    </w:rPr>
  </w:style>
  <w:style w:type="table" w:styleId="TableGrid">
    <w:name w:val="Table Grid"/>
    <w:basedOn w:val="TableNormal"/>
    <w:uiPriority w:val="59"/>
    <w:rsid w:val="008D4FF4"/>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DF3B10"/>
    <w:rPr>
      <w:sz w:val="16"/>
      <w:szCs w:val="16"/>
    </w:rPr>
  </w:style>
  <w:style w:type="paragraph" w:styleId="CommentText">
    <w:name w:val="annotation text"/>
    <w:basedOn w:val="Normal"/>
    <w:link w:val="CommentTextChar"/>
    <w:uiPriority w:val="99"/>
    <w:unhideWhenUsed/>
    <w:rsid w:val="00DF3B10"/>
    <w:pPr>
      <w:spacing w:line="240" w:lineRule="auto"/>
    </w:pPr>
    <w:rPr>
      <w:sz w:val="20"/>
      <w:szCs w:val="20"/>
    </w:rPr>
  </w:style>
  <w:style w:type="character" w:customStyle="1" w:styleId="CommentTextChar">
    <w:name w:val="Comment Text Char"/>
    <w:basedOn w:val="DefaultParagraphFont"/>
    <w:link w:val="CommentText"/>
    <w:uiPriority w:val="99"/>
    <w:rsid w:val="00DF3B10"/>
    <w:rPr>
      <w:kern w:val="0"/>
      <w:sz w:val="20"/>
      <w:szCs w:val="20"/>
    </w:rPr>
  </w:style>
  <w:style w:type="character" w:customStyle="1" w:styleId="Style10">
    <w:name w:val="Style 10"/>
    <w:basedOn w:val="DefaultParagraphFont"/>
    <w:uiPriority w:val="1"/>
    <w:rsid w:val="00CB0EB0"/>
    <w:rPr>
      <w:rFonts w:asciiTheme="minorHAnsi" w:hAnsiTheme="minorHAnsi"/>
      <w:sz w:val="22"/>
    </w:rPr>
  </w:style>
  <w:style w:type="paragraph" w:styleId="CommentSubject">
    <w:name w:val="annotation subject"/>
    <w:basedOn w:val="CommentText"/>
    <w:next w:val="CommentText"/>
    <w:link w:val="CommentSubjectChar"/>
    <w:uiPriority w:val="99"/>
    <w:semiHidden/>
    <w:unhideWhenUsed/>
    <w:rsid w:val="00A72712"/>
    <w:rPr>
      <w:b/>
      <w:bCs/>
    </w:rPr>
  </w:style>
  <w:style w:type="character" w:customStyle="1" w:styleId="CommentSubjectChar">
    <w:name w:val="Comment Subject Char"/>
    <w:basedOn w:val="CommentTextChar"/>
    <w:link w:val="CommentSubject"/>
    <w:uiPriority w:val="99"/>
    <w:semiHidden/>
    <w:rsid w:val="00A72712"/>
    <w:rPr>
      <w:b/>
      <w:bCs/>
      <w:kern w:val="0"/>
      <w:sz w:val="20"/>
      <w:szCs w:val="20"/>
    </w:rPr>
  </w:style>
  <w:style w:type="character" w:styleId="Hyperlink">
    <w:name w:val="Hyperlink"/>
    <w:basedOn w:val="DefaultParagraphFont"/>
    <w:uiPriority w:val="99"/>
    <w:unhideWhenUsed/>
    <w:rsid w:val="007877BB"/>
    <w:rPr>
      <w:color w:val="0563C1" w:themeColor="hyperlink"/>
      <w:u w:val="single"/>
    </w:rPr>
  </w:style>
  <w:style w:type="character" w:styleId="UnresolvedMention">
    <w:name w:val="Unresolved Mention"/>
    <w:basedOn w:val="DefaultParagraphFont"/>
    <w:uiPriority w:val="99"/>
    <w:semiHidden/>
    <w:unhideWhenUsed/>
    <w:rsid w:val="007877BB"/>
    <w:rPr>
      <w:color w:val="605E5C"/>
      <w:shd w:val="clear" w:color="auto" w:fill="E1DFDD"/>
    </w:rPr>
  </w:style>
  <w:style w:type="paragraph" w:styleId="Footer">
    <w:name w:val="footer"/>
    <w:basedOn w:val="Normal"/>
    <w:link w:val="FooterChar"/>
    <w:uiPriority w:val="99"/>
    <w:unhideWhenUsed/>
    <w:rsid w:val="00C4637C"/>
    <w:pPr>
      <w:tabs>
        <w:tab w:val="center" w:pos="4680"/>
        <w:tab w:val="right" w:pos="9360"/>
      </w:tabs>
      <w:spacing w:after="0" w:line="240" w:lineRule="auto"/>
    </w:pPr>
    <w:rPr>
      <w:rFonts w:ascii="Calibri" w:eastAsia="Times New Roman" w:hAnsi="Calibri" w:cs="Times New Roman"/>
      <w14:ligatures w14:val="none"/>
    </w:rPr>
  </w:style>
  <w:style w:type="character" w:customStyle="1" w:styleId="FooterChar">
    <w:name w:val="Footer Char"/>
    <w:basedOn w:val="DefaultParagraphFont"/>
    <w:link w:val="Footer"/>
    <w:uiPriority w:val="99"/>
    <w:rsid w:val="00C4637C"/>
    <w:rPr>
      <w:rFonts w:ascii="Calibri" w:eastAsia="Times New Roman" w:hAnsi="Calibri" w:cs="Times New Roman"/>
      <w:kern w:val="0"/>
      <w14:ligatures w14:val="none"/>
    </w:rPr>
  </w:style>
  <w:style w:type="table" w:customStyle="1" w:styleId="TableGrid1">
    <w:name w:val="Table Grid1"/>
    <w:basedOn w:val="TableNormal"/>
    <w:next w:val="TableGrid"/>
    <w:uiPriority w:val="59"/>
    <w:rsid w:val="00C4637C"/>
    <w:pPr>
      <w:spacing w:after="0" w:line="240" w:lineRule="auto"/>
    </w:pPr>
    <w:rPr>
      <w:rFonts w:ascii="Calibri" w:eastAsia="Times New Roman"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C3D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D23"/>
    <w:rPr>
      <w:kern w:val="0"/>
    </w:rPr>
  </w:style>
  <w:style w:type="paragraph" w:styleId="PlainText">
    <w:name w:val="Plain Text"/>
    <w:basedOn w:val="Normal"/>
    <w:link w:val="PlainTextChar"/>
    <w:uiPriority w:val="99"/>
    <w:unhideWhenUsed/>
    <w:rsid w:val="00DC3A3B"/>
    <w:pPr>
      <w:spacing w:after="0" w:line="240" w:lineRule="auto"/>
    </w:pPr>
    <w:rPr>
      <w:rFonts w:ascii="Consolas" w:eastAsia="Times New Roman" w:hAnsi="Consolas" w:cs="Times New Roman"/>
      <w:sz w:val="21"/>
      <w:szCs w:val="21"/>
      <w14:ligatures w14:val="none"/>
    </w:rPr>
  </w:style>
  <w:style w:type="character" w:customStyle="1" w:styleId="PlainTextChar">
    <w:name w:val="Plain Text Char"/>
    <w:basedOn w:val="DefaultParagraphFont"/>
    <w:link w:val="PlainText"/>
    <w:uiPriority w:val="99"/>
    <w:rsid w:val="00DC3A3B"/>
    <w:rPr>
      <w:rFonts w:ascii="Consolas" w:eastAsia="Times New Roman" w:hAnsi="Consolas" w:cs="Times New Roman"/>
      <w:kern w:val="0"/>
      <w:sz w:val="21"/>
      <w:szCs w:val="21"/>
      <w14:ligatures w14:val="none"/>
    </w:rPr>
  </w:style>
  <w:style w:type="paragraph" w:styleId="Revision">
    <w:name w:val="Revision"/>
    <w:hidden/>
    <w:uiPriority w:val="99"/>
    <w:semiHidden/>
    <w:rsid w:val="001E50DD"/>
    <w:pPr>
      <w:spacing w:after="0" w:line="240" w:lineRule="auto"/>
    </w:pPr>
    <w:rPr>
      <w:kern w:val="0"/>
    </w:rPr>
  </w:style>
  <w:style w:type="paragraph" w:styleId="NoSpacing">
    <w:name w:val="No Spacing"/>
    <w:uiPriority w:val="1"/>
    <w:qFormat/>
    <w:rsid w:val="008F6C7C"/>
    <w:pPr>
      <w:spacing w:after="0" w:line="240" w:lineRule="auto"/>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1524446">
      <w:bodyDiv w:val="1"/>
      <w:marLeft w:val="0"/>
      <w:marRight w:val="0"/>
      <w:marTop w:val="0"/>
      <w:marBottom w:val="0"/>
      <w:divBdr>
        <w:top w:val="none" w:sz="0" w:space="0" w:color="auto"/>
        <w:left w:val="none" w:sz="0" w:space="0" w:color="auto"/>
        <w:bottom w:val="none" w:sz="0" w:space="0" w:color="auto"/>
        <w:right w:val="none" w:sz="0" w:space="0" w:color="auto"/>
      </w:divBdr>
    </w:div>
    <w:div w:id="1808934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ilga.gov/legislation/ilcs/ilcs.asp" TargetMode="External"/><Relationship Id="rId4" Type="http://schemas.openxmlformats.org/officeDocument/2006/relationships/settings" Target="settings.xml"/><Relationship Id="rId9" Type="http://schemas.openxmlformats.org/officeDocument/2006/relationships/hyperlink" Target="https://labor.illinois.gov"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001C1314324F53ACD9583C0390D9B1"/>
        <w:category>
          <w:name w:val="General"/>
          <w:gallery w:val="placeholder"/>
        </w:category>
        <w:types>
          <w:type w:val="bbPlcHdr"/>
        </w:types>
        <w:behaviors>
          <w:behavior w:val="content"/>
        </w:behaviors>
        <w:guid w:val="{429AC67E-CCCF-4ED8-AB16-EEE852F5D356}"/>
      </w:docPartPr>
      <w:docPartBody>
        <w:p w:rsidR="000F2B47" w:rsidRDefault="00444146" w:rsidP="00444146">
          <w:pPr>
            <w:pStyle w:val="37001C1314324F53ACD9583C0390D9B1"/>
          </w:pPr>
          <w:r w:rsidRPr="00DE1EC7">
            <w:rPr>
              <w:rStyle w:val="PlaceholderText"/>
              <w:rFonts w:cstheme="minorHAnsi"/>
              <w:color w:val="00B050"/>
            </w:rPr>
            <w:t>Choose an item.</w:t>
          </w:r>
        </w:p>
      </w:docPartBody>
    </w:docPart>
    <w:docPart>
      <w:docPartPr>
        <w:name w:val="0B7F34E7ADDE4F3F81E58B7318028875"/>
        <w:category>
          <w:name w:val="General"/>
          <w:gallery w:val="placeholder"/>
        </w:category>
        <w:types>
          <w:type w:val="bbPlcHdr"/>
        </w:types>
        <w:behaviors>
          <w:behavior w:val="content"/>
        </w:behaviors>
        <w:guid w:val="{A7F91F5C-2EE7-430E-9C25-73E43F2B4975}"/>
      </w:docPartPr>
      <w:docPartBody>
        <w:p w:rsidR="000F2B47" w:rsidRDefault="00444146" w:rsidP="00444146">
          <w:pPr>
            <w:pStyle w:val="0B7F34E7ADDE4F3F81E58B7318028875"/>
          </w:pPr>
          <w:r w:rsidRPr="00526B66">
            <w:rPr>
              <w:rFonts w:cstheme="minorHAnsi"/>
              <w:color w:val="FF0000"/>
            </w:rPr>
            <w:t>Click here to enter text.</w:t>
          </w:r>
        </w:p>
      </w:docPartBody>
    </w:docPart>
    <w:docPart>
      <w:docPartPr>
        <w:name w:val="52DC4525905743778816088F553FF4D1"/>
        <w:category>
          <w:name w:val="General"/>
          <w:gallery w:val="placeholder"/>
        </w:category>
        <w:types>
          <w:type w:val="bbPlcHdr"/>
        </w:types>
        <w:behaviors>
          <w:behavior w:val="content"/>
        </w:behaviors>
        <w:guid w:val="{C1A431E6-39B8-460F-BC85-F9E0CC838C3C}"/>
      </w:docPartPr>
      <w:docPartBody>
        <w:p w:rsidR="000F2B47" w:rsidRDefault="00444146" w:rsidP="00444146">
          <w:pPr>
            <w:pStyle w:val="52DC4525905743778816088F553FF4D1"/>
          </w:pPr>
          <w:r w:rsidRPr="00526B66">
            <w:rPr>
              <w:rStyle w:val="PlaceholderText"/>
              <w:rFonts w:cstheme="minorHAnsi"/>
              <w:color w:val="FF0000"/>
            </w:rPr>
            <w:t>Click here to enter text.</w:t>
          </w:r>
        </w:p>
      </w:docPartBody>
    </w:docPart>
    <w:docPart>
      <w:docPartPr>
        <w:name w:val="3C26C073244546E08077065FB90B2009"/>
        <w:category>
          <w:name w:val="General"/>
          <w:gallery w:val="placeholder"/>
        </w:category>
        <w:types>
          <w:type w:val="bbPlcHdr"/>
        </w:types>
        <w:behaviors>
          <w:behavior w:val="content"/>
        </w:behaviors>
        <w:guid w:val="{21AC4D13-C3AE-48BE-A396-0A770065C59E}"/>
      </w:docPartPr>
      <w:docPartBody>
        <w:p w:rsidR="000F2B47" w:rsidRDefault="00444146" w:rsidP="00444146">
          <w:pPr>
            <w:pStyle w:val="3C26C073244546E08077065FB90B2009"/>
          </w:pPr>
          <w:r w:rsidRPr="00526B66">
            <w:rPr>
              <w:rStyle w:val="PlaceholderText"/>
              <w:rFonts w:cstheme="minorHAnsi"/>
              <w:color w:val="FF0000"/>
            </w:rPr>
            <w:t>Click here to enter text.</w:t>
          </w:r>
        </w:p>
      </w:docPartBody>
    </w:docPart>
    <w:docPart>
      <w:docPartPr>
        <w:name w:val="B5076DCF089947EF966CB902C84D8928"/>
        <w:category>
          <w:name w:val="General"/>
          <w:gallery w:val="placeholder"/>
        </w:category>
        <w:types>
          <w:type w:val="bbPlcHdr"/>
        </w:types>
        <w:behaviors>
          <w:behavior w:val="content"/>
        </w:behaviors>
        <w:guid w:val="{0348E17A-D606-4626-8659-2757BBF53071}"/>
      </w:docPartPr>
      <w:docPartBody>
        <w:p w:rsidR="000F2B47" w:rsidRDefault="00444146" w:rsidP="00444146">
          <w:pPr>
            <w:pStyle w:val="B5076DCF089947EF966CB902C84D8928"/>
          </w:pPr>
          <w:r w:rsidRPr="00526B66">
            <w:rPr>
              <w:rFonts w:cstheme="minorHAnsi"/>
              <w:color w:val="FF0000"/>
            </w:rPr>
            <w:t>Click here to enter text.</w:t>
          </w:r>
        </w:p>
      </w:docPartBody>
    </w:docPart>
    <w:docPart>
      <w:docPartPr>
        <w:name w:val="8CE3C97551344B258E6EF182038FEAB9"/>
        <w:category>
          <w:name w:val="General"/>
          <w:gallery w:val="placeholder"/>
        </w:category>
        <w:types>
          <w:type w:val="bbPlcHdr"/>
        </w:types>
        <w:behaviors>
          <w:behavior w:val="content"/>
        </w:behaviors>
        <w:guid w:val="{B4642FF1-BF7F-4AF9-B061-7EED4422A082}"/>
      </w:docPartPr>
      <w:docPartBody>
        <w:p w:rsidR="000F2B47" w:rsidRDefault="00444146" w:rsidP="00444146">
          <w:pPr>
            <w:pStyle w:val="8CE3C97551344B258E6EF182038FEAB9"/>
          </w:pPr>
          <w:r w:rsidRPr="00526B66">
            <w:rPr>
              <w:rStyle w:val="PlaceholderText"/>
              <w:rFonts w:cstheme="minorHAnsi"/>
              <w:color w:val="FF0000"/>
            </w:rPr>
            <w:t>Click here to enter text.</w:t>
          </w:r>
        </w:p>
      </w:docPartBody>
    </w:docPart>
    <w:docPart>
      <w:docPartPr>
        <w:name w:val="561BB912EF87419591B4ECDFF1C243A4"/>
        <w:category>
          <w:name w:val="General"/>
          <w:gallery w:val="placeholder"/>
        </w:category>
        <w:types>
          <w:type w:val="bbPlcHdr"/>
        </w:types>
        <w:behaviors>
          <w:behavior w:val="content"/>
        </w:behaviors>
        <w:guid w:val="{A7949694-7CF3-4F65-AC0A-94AF905CCE58}"/>
      </w:docPartPr>
      <w:docPartBody>
        <w:p w:rsidR="000F2B47" w:rsidRDefault="00444146" w:rsidP="00444146">
          <w:pPr>
            <w:pStyle w:val="561BB912EF87419591B4ECDFF1C243A4"/>
          </w:pPr>
          <w:r w:rsidRPr="00526B66">
            <w:rPr>
              <w:rFonts w:cstheme="minorHAnsi"/>
              <w:color w:val="FF0000"/>
            </w:rPr>
            <w:t>Click here to enter text.</w:t>
          </w:r>
        </w:p>
      </w:docPartBody>
    </w:docPart>
    <w:docPart>
      <w:docPartPr>
        <w:name w:val="F29EB964C46B45D7BC2635322C167DBE"/>
        <w:category>
          <w:name w:val="General"/>
          <w:gallery w:val="placeholder"/>
        </w:category>
        <w:types>
          <w:type w:val="bbPlcHdr"/>
        </w:types>
        <w:behaviors>
          <w:behavior w:val="content"/>
        </w:behaviors>
        <w:guid w:val="{8D0241A0-388D-4395-A7CB-9FF14B413F5E}"/>
      </w:docPartPr>
      <w:docPartBody>
        <w:p w:rsidR="000F2B47" w:rsidRDefault="00444146" w:rsidP="00444146">
          <w:pPr>
            <w:pStyle w:val="F29EB964C46B45D7BC2635322C167DBE"/>
          </w:pPr>
          <w:r w:rsidRPr="00526B66">
            <w:rPr>
              <w:rFonts w:cstheme="minorHAnsi"/>
              <w:color w:val="00B050"/>
            </w:rPr>
            <w:t>Click here to enter text.</w:t>
          </w:r>
        </w:p>
      </w:docPartBody>
    </w:docPart>
    <w:docPart>
      <w:docPartPr>
        <w:name w:val="1CFE9232E36C445899BAAED7F01EB690"/>
        <w:category>
          <w:name w:val="General"/>
          <w:gallery w:val="placeholder"/>
        </w:category>
        <w:types>
          <w:type w:val="bbPlcHdr"/>
        </w:types>
        <w:behaviors>
          <w:behavior w:val="content"/>
        </w:behaviors>
        <w:guid w:val="{DA33CBC8-DC25-4C90-8686-88BFA0A11539}"/>
      </w:docPartPr>
      <w:docPartBody>
        <w:p w:rsidR="000F2B47" w:rsidRDefault="00444146" w:rsidP="00444146">
          <w:pPr>
            <w:pStyle w:val="1CFE9232E36C445899BAAED7F01EB690"/>
          </w:pPr>
          <w:r w:rsidRPr="00526B66">
            <w:rPr>
              <w:rFonts w:cstheme="minorHAnsi"/>
              <w:color w:val="00B050"/>
            </w:rPr>
            <w:t>Click here to enter text.</w:t>
          </w:r>
        </w:p>
      </w:docPartBody>
    </w:docPart>
    <w:docPart>
      <w:docPartPr>
        <w:name w:val="A4D50BCCAF9B4F08B9873DD087875AEE"/>
        <w:category>
          <w:name w:val="General"/>
          <w:gallery w:val="placeholder"/>
        </w:category>
        <w:types>
          <w:type w:val="bbPlcHdr"/>
        </w:types>
        <w:behaviors>
          <w:behavior w:val="content"/>
        </w:behaviors>
        <w:guid w:val="{9623E551-3E75-4C15-B973-206D3243DC73}"/>
      </w:docPartPr>
      <w:docPartBody>
        <w:p w:rsidR="000F2B47" w:rsidRDefault="00444146" w:rsidP="00444146">
          <w:pPr>
            <w:pStyle w:val="A4D50BCCAF9B4F08B9873DD087875AEE"/>
          </w:pPr>
          <w:r w:rsidRPr="00526B66">
            <w:rPr>
              <w:rFonts w:cstheme="minorHAnsi"/>
              <w:color w:val="00B050"/>
            </w:rPr>
            <w:t>Click here to enter text.</w:t>
          </w:r>
        </w:p>
      </w:docPartBody>
    </w:docPart>
    <w:docPart>
      <w:docPartPr>
        <w:name w:val="03A6FBEE6E0A47909F10169949B8CF99"/>
        <w:category>
          <w:name w:val="General"/>
          <w:gallery w:val="placeholder"/>
        </w:category>
        <w:types>
          <w:type w:val="bbPlcHdr"/>
        </w:types>
        <w:behaviors>
          <w:behavior w:val="content"/>
        </w:behaviors>
        <w:guid w:val="{A21730BA-BD36-41AE-90BD-783DC52DB873}"/>
      </w:docPartPr>
      <w:docPartBody>
        <w:p w:rsidR="000F2B47" w:rsidRDefault="00444146" w:rsidP="00444146">
          <w:pPr>
            <w:pStyle w:val="03A6FBEE6E0A47909F10169949B8CF99"/>
          </w:pPr>
          <w:r w:rsidRPr="00526B66">
            <w:rPr>
              <w:rFonts w:cstheme="minorHAnsi"/>
              <w:color w:val="00B050"/>
            </w:rPr>
            <w:t>Click here to enter text.</w:t>
          </w:r>
        </w:p>
      </w:docPartBody>
    </w:docPart>
    <w:docPart>
      <w:docPartPr>
        <w:name w:val="78FB6CF6F0774CB0AB32B8484CC82D09"/>
        <w:category>
          <w:name w:val="General"/>
          <w:gallery w:val="placeholder"/>
        </w:category>
        <w:types>
          <w:type w:val="bbPlcHdr"/>
        </w:types>
        <w:behaviors>
          <w:behavior w:val="content"/>
        </w:behaviors>
        <w:guid w:val="{C05B5A99-DC0C-471E-A537-3C6A2C6E5ED0}"/>
      </w:docPartPr>
      <w:docPartBody>
        <w:p w:rsidR="000F2B47" w:rsidRDefault="00444146" w:rsidP="00444146">
          <w:pPr>
            <w:pStyle w:val="78FB6CF6F0774CB0AB32B8484CC82D09"/>
          </w:pPr>
          <w:r w:rsidRPr="00526B66">
            <w:rPr>
              <w:rFonts w:cstheme="minorHAnsi"/>
              <w:color w:val="00B050"/>
            </w:rPr>
            <w:t>Click here to enter text.</w:t>
          </w:r>
        </w:p>
      </w:docPartBody>
    </w:docPart>
    <w:docPart>
      <w:docPartPr>
        <w:name w:val="133CA950AD51480591B37A9A5E7A8AA2"/>
        <w:category>
          <w:name w:val="General"/>
          <w:gallery w:val="placeholder"/>
        </w:category>
        <w:types>
          <w:type w:val="bbPlcHdr"/>
        </w:types>
        <w:behaviors>
          <w:behavior w:val="content"/>
        </w:behaviors>
        <w:guid w:val="{BF646F6F-0577-4776-A437-8A5346C7C9C4}"/>
      </w:docPartPr>
      <w:docPartBody>
        <w:p w:rsidR="000F2B47" w:rsidRDefault="00444146" w:rsidP="00444146">
          <w:pPr>
            <w:pStyle w:val="133CA950AD51480591B37A9A5E7A8AA2"/>
          </w:pPr>
          <w:r w:rsidRPr="00526B66">
            <w:rPr>
              <w:rFonts w:cstheme="minorHAnsi"/>
              <w:color w:val="00B050"/>
            </w:rPr>
            <w:t>Click here to enter text.</w:t>
          </w:r>
        </w:p>
      </w:docPartBody>
    </w:docPart>
    <w:docPart>
      <w:docPartPr>
        <w:name w:val="4D39788E4D3040959B2067875AA90CA0"/>
        <w:category>
          <w:name w:val="General"/>
          <w:gallery w:val="placeholder"/>
        </w:category>
        <w:types>
          <w:type w:val="bbPlcHdr"/>
        </w:types>
        <w:behaviors>
          <w:behavior w:val="content"/>
        </w:behaviors>
        <w:guid w:val="{DC7AF084-097A-4DF2-86B7-7C056935ECED}"/>
      </w:docPartPr>
      <w:docPartBody>
        <w:p w:rsidR="00F821B4" w:rsidRDefault="00B31C94" w:rsidP="00B31C94">
          <w:pPr>
            <w:pStyle w:val="4D39788E4D3040959B2067875AA90CA0"/>
          </w:pPr>
          <w:r w:rsidRPr="00400761">
            <w:rPr>
              <w:color w:val="FF0000"/>
            </w:rPr>
            <w:t>Click here to enter text</w:t>
          </w:r>
        </w:p>
      </w:docPartBody>
    </w:docPart>
    <w:docPart>
      <w:docPartPr>
        <w:name w:val="F53A8F84ACCE4C8AAC23CCA0F7D53E8C"/>
        <w:category>
          <w:name w:val="General"/>
          <w:gallery w:val="placeholder"/>
        </w:category>
        <w:types>
          <w:type w:val="bbPlcHdr"/>
        </w:types>
        <w:behaviors>
          <w:behavior w:val="content"/>
        </w:behaviors>
        <w:guid w:val="{B75CA7B3-2A2D-4649-8E97-9F1B9E7226B9}"/>
      </w:docPartPr>
      <w:docPartBody>
        <w:p w:rsidR="00F821B4" w:rsidRDefault="00B31C94" w:rsidP="00B31C94">
          <w:pPr>
            <w:pStyle w:val="F53A8F84ACCE4C8AAC23CCA0F7D53E8C"/>
          </w:pPr>
          <w:r w:rsidRPr="00400761">
            <w:rPr>
              <w:color w:val="FF0000"/>
            </w:rPr>
            <w:t>Click here to enter text</w:t>
          </w:r>
        </w:p>
      </w:docPartBody>
    </w:docPart>
    <w:docPart>
      <w:docPartPr>
        <w:name w:val="72E84F0877014F00933288284F9DBCD6"/>
        <w:category>
          <w:name w:val="General"/>
          <w:gallery w:val="placeholder"/>
        </w:category>
        <w:types>
          <w:type w:val="bbPlcHdr"/>
        </w:types>
        <w:behaviors>
          <w:behavior w:val="content"/>
        </w:behaviors>
        <w:guid w:val="{14F91191-9237-4798-93B9-56A63FE07D23}"/>
      </w:docPartPr>
      <w:docPartBody>
        <w:p w:rsidR="00F821B4" w:rsidRDefault="00B31C94" w:rsidP="00B31C94">
          <w:pPr>
            <w:pStyle w:val="72E84F0877014F00933288284F9DBCD6"/>
          </w:pPr>
          <w:r w:rsidRPr="00400761">
            <w:rPr>
              <w:color w:val="FF0000"/>
            </w:rPr>
            <w:t>Click here to enter text</w:t>
          </w:r>
        </w:p>
      </w:docPartBody>
    </w:docPart>
    <w:docPart>
      <w:docPartPr>
        <w:name w:val="7EF6F8B45A5D44F7AF841FE9B43A27C9"/>
        <w:category>
          <w:name w:val="General"/>
          <w:gallery w:val="placeholder"/>
        </w:category>
        <w:types>
          <w:type w:val="bbPlcHdr"/>
        </w:types>
        <w:behaviors>
          <w:behavior w:val="content"/>
        </w:behaviors>
        <w:guid w:val="{650C659B-73E8-46DF-8C12-809BBFF6FD28}"/>
      </w:docPartPr>
      <w:docPartBody>
        <w:p w:rsidR="00F821B4" w:rsidRDefault="00B31C94" w:rsidP="00B31C94">
          <w:pPr>
            <w:pStyle w:val="7EF6F8B45A5D44F7AF841FE9B43A27C9"/>
          </w:pPr>
          <w:r w:rsidRPr="00400761">
            <w:rPr>
              <w:color w:val="FF0000"/>
            </w:rPr>
            <w:t>Click here to enter text</w:t>
          </w:r>
        </w:p>
      </w:docPartBody>
    </w:docPart>
    <w:docPart>
      <w:docPartPr>
        <w:name w:val="F40F42757508499BA6862B957025A343"/>
        <w:category>
          <w:name w:val="General"/>
          <w:gallery w:val="placeholder"/>
        </w:category>
        <w:types>
          <w:type w:val="bbPlcHdr"/>
        </w:types>
        <w:behaviors>
          <w:behavior w:val="content"/>
        </w:behaviors>
        <w:guid w:val="{627F2203-B50A-4223-927D-A205385D3D41}"/>
      </w:docPartPr>
      <w:docPartBody>
        <w:p w:rsidR="00F821B4" w:rsidRDefault="00B31C94" w:rsidP="00B31C94">
          <w:pPr>
            <w:pStyle w:val="F40F42757508499BA6862B957025A343"/>
          </w:pPr>
          <w:r w:rsidRPr="00400761">
            <w:rPr>
              <w:color w:val="FF0000"/>
            </w:rPr>
            <w:t>Click here to enter text</w:t>
          </w:r>
        </w:p>
      </w:docPartBody>
    </w:docPart>
    <w:docPart>
      <w:docPartPr>
        <w:name w:val="06CED52312E74659A9CDE69F0A264CD3"/>
        <w:category>
          <w:name w:val="General"/>
          <w:gallery w:val="placeholder"/>
        </w:category>
        <w:types>
          <w:type w:val="bbPlcHdr"/>
        </w:types>
        <w:behaviors>
          <w:behavior w:val="content"/>
        </w:behaviors>
        <w:guid w:val="{842740E3-6F38-4E70-98EB-EB8CCFB5208B}"/>
      </w:docPartPr>
      <w:docPartBody>
        <w:p w:rsidR="00F821B4" w:rsidRDefault="00B31C94" w:rsidP="00B31C94">
          <w:pPr>
            <w:pStyle w:val="06CED52312E74659A9CDE69F0A264CD3"/>
          </w:pPr>
          <w:r w:rsidRPr="00400761">
            <w:rPr>
              <w:color w:val="FF0000"/>
            </w:rPr>
            <w:t>Click here to enter text</w:t>
          </w:r>
        </w:p>
      </w:docPartBody>
    </w:docPart>
    <w:docPart>
      <w:docPartPr>
        <w:name w:val="82ABC9BC596A4D2B9589B61D9FAA2552"/>
        <w:category>
          <w:name w:val="General"/>
          <w:gallery w:val="placeholder"/>
        </w:category>
        <w:types>
          <w:type w:val="bbPlcHdr"/>
        </w:types>
        <w:behaviors>
          <w:behavior w:val="content"/>
        </w:behaviors>
        <w:guid w:val="{010438F8-890D-443F-B863-4B8440BAB53C}"/>
      </w:docPartPr>
      <w:docPartBody>
        <w:p w:rsidR="00F821B4" w:rsidRDefault="00B31C94" w:rsidP="00B31C94">
          <w:pPr>
            <w:pStyle w:val="82ABC9BC596A4D2B9589B61D9FAA2552"/>
          </w:pPr>
          <w:r w:rsidRPr="00400761">
            <w:rPr>
              <w:color w:val="FF0000"/>
            </w:rPr>
            <w:t>Click here to enter text</w:t>
          </w:r>
        </w:p>
      </w:docPartBody>
    </w:docPart>
    <w:docPart>
      <w:docPartPr>
        <w:name w:val="F4ED3EB422814A5DAB028ADCC5359097"/>
        <w:category>
          <w:name w:val="General"/>
          <w:gallery w:val="placeholder"/>
        </w:category>
        <w:types>
          <w:type w:val="bbPlcHdr"/>
        </w:types>
        <w:behaviors>
          <w:behavior w:val="content"/>
        </w:behaviors>
        <w:guid w:val="{2609AE44-00ED-4732-A531-77E17B6055DD}"/>
      </w:docPartPr>
      <w:docPartBody>
        <w:p w:rsidR="00F821B4" w:rsidRDefault="00B31C94" w:rsidP="00B31C94">
          <w:pPr>
            <w:pStyle w:val="F4ED3EB422814A5DAB028ADCC5359097"/>
          </w:pPr>
          <w:r w:rsidRPr="00400761">
            <w:rPr>
              <w:color w:val="FF0000"/>
            </w:rPr>
            <w:t>Click here to enter text</w:t>
          </w:r>
        </w:p>
      </w:docPartBody>
    </w:docPart>
    <w:docPart>
      <w:docPartPr>
        <w:name w:val="6C4889C578E9488CA2602A3E2D97F524"/>
        <w:category>
          <w:name w:val="General"/>
          <w:gallery w:val="placeholder"/>
        </w:category>
        <w:types>
          <w:type w:val="bbPlcHdr"/>
        </w:types>
        <w:behaviors>
          <w:behavior w:val="content"/>
        </w:behaviors>
        <w:guid w:val="{FED44922-1F72-4238-9E43-2D3DF73FA9B3}"/>
      </w:docPartPr>
      <w:docPartBody>
        <w:p w:rsidR="00F821B4" w:rsidRDefault="00B31C94" w:rsidP="00B31C94">
          <w:pPr>
            <w:pStyle w:val="6C4889C578E9488CA2602A3E2D97F524"/>
          </w:pPr>
          <w:r w:rsidRPr="00F96816">
            <w:rPr>
              <w:color w:val="FF0000"/>
            </w:rPr>
            <w:t>Click here to enter text</w:t>
          </w:r>
        </w:p>
      </w:docPartBody>
    </w:docPart>
    <w:docPart>
      <w:docPartPr>
        <w:name w:val="38F5C777DCC64D05A7EB3326F90223DA"/>
        <w:category>
          <w:name w:val="General"/>
          <w:gallery w:val="placeholder"/>
        </w:category>
        <w:types>
          <w:type w:val="bbPlcHdr"/>
        </w:types>
        <w:behaviors>
          <w:behavior w:val="content"/>
        </w:behaviors>
        <w:guid w:val="{C72192C5-BBE1-4B11-9207-300412B6FFF8}"/>
      </w:docPartPr>
      <w:docPartBody>
        <w:p w:rsidR="00F821B4" w:rsidRDefault="00B31C94" w:rsidP="00B31C94">
          <w:pPr>
            <w:pStyle w:val="38F5C777DCC64D05A7EB3326F90223DA"/>
          </w:pPr>
          <w:r w:rsidRPr="00F96816">
            <w:rPr>
              <w:color w:val="FF0000"/>
            </w:rPr>
            <w:t>Click here to enter text</w:t>
          </w:r>
        </w:p>
      </w:docPartBody>
    </w:docPart>
    <w:docPart>
      <w:docPartPr>
        <w:name w:val="0E62ECE3B3EC4AF49487467DDE064A79"/>
        <w:category>
          <w:name w:val="General"/>
          <w:gallery w:val="placeholder"/>
        </w:category>
        <w:types>
          <w:type w:val="bbPlcHdr"/>
        </w:types>
        <w:behaviors>
          <w:behavior w:val="content"/>
        </w:behaviors>
        <w:guid w:val="{32AFD9F9-0C42-43E5-8D1F-AF4E51B7CC04}"/>
      </w:docPartPr>
      <w:docPartBody>
        <w:p w:rsidR="00F821B4" w:rsidRDefault="00B31C94" w:rsidP="00B31C94">
          <w:pPr>
            <w:pStyle w:val="0E62ECE3B3EC4AF49487467DDE064A79"/>
          </w:pPr>
          <w:r w:rsidRPr="00F96816">
            <w:rPr>
              <w:color w:val="FF0000"/>
            </w:rPr>
            <w:t>Click here to enter text</w:t>
          </w:r>
        </w:p>
      </w:docPartBody>
    </w:docPart>
    <w:docPart>
      <w:docPartPr>
        <w:name w:val="F8AF98F776DD410F86742EA9712A3E1B"/>
        <w:category>
          <w:name w:val="General"/>
          <w:gallery w:val="placeholder"/>
        </w:category>
        <w:types>
          <w:type w:val="bbPlcHdr"/>
        </w:types>
        <w:behaviors>
          <w:behavior w:val="content"/>
        </w:behaviors>
        <w:guid w:val="{1025F8D5-79FC-41B0-B142-4135CAA5552B}"/>
      </w:docPartPr>
      <w:docPartBody>
        <w:p w:rsidR="00F821B4" w:rsidRDefault="00B31C94" w:rsidP="00B31C94">
          <w:pPr>
            <w:pStyle w:val="F8AF98F776DD410F86742EA9712A3E1B"/>
          </w:pPr>
          <w:r w:rsidRPr="00F96816">
            <w:rPr>
              <w:color w:val="FF0000"/>
            </w:rPr>
            <w:t>Click here to enter text</w:t>
          </w:r>
        </w:p>
      </w:docPartBody>
    </w:docPart>
    <w:docPart>
      <w:docPartPr>
        <w:name w:val="4EA26B62C5CC40B6BBB342E7D7967E5F"/>
        <w:category>
          <w:name w:val="General"/>
          <w:gallery w:val="placeholder"/>
        </w:category>
        <w:types>
          <w:type w:val="bbPlcHdr"/>
        </w:types>
        <w:behaviors>
          <w:behavior w:val="content"/>
        </w:behaviors>
        <w:guid w:val="{22FBCE0C-A69D-47BB-A999-168E4DD1477E}"/>
      </w:docPartPr>
      <w:docPartBody>
        <w:p w:rsidR="00D326EB" w:rsidRDefault="00D326EB" w:rsidP="00D326EB">
          <w:pPr>
            <w:pStyle w:val="4EA26B62C5CC40B6BBB342E7D7967E5F"/>
          </w:pPr>
          <w:r w:rsidRPr="00212C36">
            <w:rPr>
              <w:rStyle w:val="PlaceholderText"/>
              <w:rFonts w:cstheme="minorHAnsi"/>
              <w:color w:val="00B050"/>
            </w:rPr>
            <w:t>Click here to enter text</w:t>
          </w:r>
        </w:p>
      </w:docPartBody>
    </w:docPart>
    <w:docPart>
      <w:docPartPr>
        <w:name w:val="11ACB9E24A5E4F49AF1BB48A94CDD47F"/>
        <w:category>
          <w:name w:val="General"/>
          <w:gallery w:val="placeholder"/>
        </w:category>
        <w:types>
          <w:type w:val="bbPlcHdr"/>
        </w:types>
        <w:behaviors>
          <w:behavior w:val="content"/>
        </w:behaviors>
        <w:guid w:val="{2DF9235E-9365-4F93-A544-553CA667856D}"/>
      </w:docPartPr>
      <w:docPartBody>
        <w:p w:rsidR="00D326EB" w:rsidRDefault="00D326EB" w:rsidP="00D326EB">
          <w:pPr>
            <w:pStyle w:val="11ACB9E24A5E4F49AF1BB48A94CDD47F"/>
          </w:pPr>
          <w:r w:rsidRPr="00212C36">
            <w:rPr>
              <w:rStyle w:val="PlaceholderText"/>
              <w:rFonts w:cstheme="minorHAnsi"/>
              <w:color w:val="00B050"/>
            </w:rPr>
            <w:t>Click here to enter text.</w:t>
          </w:r>
        </w:p>
      </w:docPartBody>
    </w:docPart>
    <w:docPart>
      <w:docPartPr>
        <w:name w:val="2FE97D890DE14B8688E09517D592926B"/>
        <w:category>
          <w:name w:val="General"/>
          <w:gallery w:val="placeholder"/>
        </w:category>
        <w:types>
          <w:type w:val="bbPlcHdr"/>
        </w:types>
        <w:behaviors>
          <w:behavior w:val="content"/>
        </w:behaviors>
        <w:guid w:val="{1BC49542-7938-4B13-B776-AA84FCEF61D7}"/>
      </w:docPartPr>
      <w:docPartBody>
        <w:p w:rsidR="00D326EB" w:rsidRDefault="00D326EB" w:rsidP="00D326EB">
          <w:pPr>
            <w:pStyle w:val="2FE97D890DE14B8688E09517D592926B"/>
          </w:pPr>
          <w:r w:rsidRPr="00212C36">
            <w:rPr>
              <w:rStyle w:val="PlaceholderText"/>
              <w:rFonts w:cstheme="minorHAnsi"/>
              <w:color w:val="00B050"/>
            </w:rPr>
            <w:t>Click here to enter text.</w:t>
          </w:r>
        </w:p>
      </w:docPartBody>
    </w:docPart>
    <w:docPart>
      <w:docPartPr>
        <w:name w:val="7A2C27819CAE4252B2878CDD991F5716"/>
        <w:category>
          <w:name w:val="General"/>
          <w:gallery w:val="placeholder"/>
        </w:category>
        <w:types>
          <w:type w:val="bbPlcHdr"/>
        </w:types>
        <w:behaviors>
          <w:behavior w:val="content"/>
        </w:behaviors>
        <w:guid w:val="{75E69237-FD3E-4439-BAD3-BEBED88AC2D2}"/>
      </w:docPartPr>
      <w:docPartBody>
        <w:p w:rsidR="00D326EB" w:rsidRDefault="00D326EB" w:rsidP="00D326EB">
          <w:pPr>
            <w:pStyle w:val="7A2C27819CAE4252B2878CDD991F5716"/>
          </w:pPr>
          <w:r w:rsidRPr="00212C36">
            <w:rPr>
              <w:rStyle w:val="PlaceholderText"/>
              <w:rFonts w:cstheme="minorHAnsi"/>
              <w:color w:val="00B05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146"/>
    <w:rsid w:val="00006166"/>
    <w:rsid w:val="000F2B47"/>
    <w:rsid w:val="00146446"/>
    <w:rsid w:val="00364C87"/>
    <w:rsid w:val="003F39AC"/>
    <w:rsid w:val="00444146"/>
    <w:rsid w:val="00454295"/>
    <w:rsid w:val="00580CAC"/>
    <w:rsid w:val="005D4933"/>
    <w:rsid w:val="00721D04"/>
    <w:rsid w:val="00740FF7"/>
    <w:rsid w:val="0080442C"/>
    <w:rsid w:val="00833396"/>
    <w:rsid w:val="00905893"/>
    <w:rsid w:val="009960D2"/>
    <w:rsid w:val="00AE73F9"/>
    <w:rsid w:val="00B31C94"/>
    <w:rsid w:val="00B76439"/>
    <w:rsid w:val="00BC7B02"/>
    <w:rsid w:val="00D326EB"/>
    <w:rsid w:val="00D8404E"/>
    <w:rsid w:val="00DD2D50"/>
    <w:rsid w:val="00E80F03"/>
    <w:rsid w:val="00F500F4"/>
    <w:rsid w:val="00F65513"/>
    <w:rsid w:val="00F821B4"/>
    <w:rsid w:val="00FD5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26EB"/>
    <w:rPr>
      <w:rFonts w:cs="Times New Roman"/>
      <w:color w:val="808080"/>
    </w:rPr>
  </w:style>
  <w:style w:type="paragraph" w:customStyle="1" w:styleId="37001C1314324F53ACD9583C0390D9B1">
    <w:name w:val="37001C1314324F53ACD9583C0390D9B1"/>
    <w:rsid w:val="00444146"/>
  </w:style>
  <w:style w:type="paragraph" w:customStyle="1" w:styleId="0B7F34E7ADDE4F3F81E58B7318028875">
    <w:name w:val="0B7F34E7ADDE4F3F81E58B7318028875"/>
    <w:rsid w:val="00444146"/>
  </w:style>
  <w:style w:type="paragraph" w:customStyle="1" w:styleId="52DC4525905743778816088F553FF4D1">
    <w:name w:val="52DC4525905743778816088F553FF4D1"/>
    <w:rsid w:val="00444146"/>
  </w:style>
  <w:style w:type="paragraph" w:customStyle="1" w:styleId="3C26C073244546E08077065FB90B2009">
    <w:name w:val="3C26C073244546E08077065FB90B2009"/>
    <w:rsid w:val="00444146"/>
  </w:style>
  <w:style w:type="paragraph" w:customStyle="1" w:styleId="B5076DCF089947EF966CB902C84D8928">
    <w:name w:val="B5076DCF089947EF966CB902C84D8928"/>
    <w:rsid w:val="00444146"/>
  </w:style>
  <w:style w:type="paragraph" w:customStyle="1" w:styleId="8CE3C97551344B258E6EF182038FEAB9">
    <w:name w:val="8CE3C97551344B258E6EF182038FEAB9"/>
    <w:rsid w:val="00444146"/>
  </w:style>
  <w:style w:type="paragraph" w:customStyle="1" w:styleId="561BB912EF87419591B4ECDFF1C243A4">
    <w:name w:val="561BB912EF87419591B4ECDFF1C243A4"/>
    <w:rsid w:val="00444146"/>
  </w:style>
  <w:style w:type="paragraph" w:customStyle="1" w:styleId="F29EB964C46B45D7BC2635322C167DBE">
    <w:name w:val="F29EB964C46B45D7BC2635322C167DBE"/>
    <w:rsid w:val="00444146"/>
  </w:style>
  <w:style w:type="paragraph" w:customStyle="1" w:styleId="1CFE9232E36C445899BAAED7F01EB690">
    <w:name w:val="1CFE9232E36C445899BAAED7F01EB690"/>
    <w:rsid w:val="00444146"/>
  </w:style>
  <w:style w:type="paragraph" w:customStyle="1" w:styleId="A4D50BCCAF9B4F08B9873DD087875AEE">
    <w:name w:val="A4D50BCCAF9B4F08B9873DD087875AEE"/>
    <w:rsid w:val="00444146"/>
  </w:style>
  <w:style w:type="paragraph" w:customStyle="1" w:styleId="03A6FBEE6E0A47909F10169949B8CF99">
    <w:name w:val="03A6FBEE6E0A47909F10169949B8CF99"/>
    <w:rsid w:val="00444146"/>
  </w:style>
  <w:style w:type="paragraph" w:customStyle="1" w:styleId="78FB6CF6F0774CB0AB32B8484CC82D09">
    <w:name w:val="78FB6CF6F0774CB0AB32B8484CC82D09"/>
    <w:rsid w:val="00444146"/>
  </w:style>
  <w:style w:type="paragraph" w:customStyle="1" w:styleId="133CA950AD51480591B37A9A5E7A8AA2">
    <w:name w:val="133CA950AD51480591B37A9A5E7A8AA2"/>
    <w:rsid w:val="00444146"/>
  </w:style>
  <w:style w:type="paragraph" w:customStyle="1" w:styleId="4D39788E4D3040959B2067875AA90CA0">
    <w:name w:val="4D39788E4D3040959B2067875AA90CA0"/>
    <w:rsid w:val="00B31C94"/>
  </w:style>
  <w:style w:type="paragraph" w:customStyle="1" w:styleId="F53A8F84ACCE4C8AAC23CCA0F7D53E8C">
    <w:name w:val="F53A8F84ACCE4C8AAC23CCA0F7D53E8C"/>
    <w:rsid w:val="00B31C94"/>
  </w:style>
  <w:style w:type="paragraph" w:customStyle="1" w:styleId="72E84F0877014F00933288284F9DBCD6">
    <w:name w:val="72E84F0877014F00933288284F9DBCD6"/>
    <w:rsid w:val="00B31C94"/>
  </w:style>
  <w:style w:type="paragraph" w:customStyle="1" w:styleId="7EF6F8B45A5D44F7AF841FE9B43A27C9">
    <w:name w:val="7EF6F8B45A5D44F7AF841FE9B43A27C9"/>
    <w:rsid w:val="00B31C94"/>
  </w:style>
  <w:style w:type="paragraph" w:customStyle="1" w:styleId="F40F42757508499BA6862B957025A343">
    <w:name w:val="F40F42757508499BA6862B957025A343"/>
    <w:rsid w:val="00B31C94"/>
  </w:style>
  <w:style w:type="paragraph" w:customStyle="1" w:styleId="06CED52312E74659A9CDE69F0A264CD3">
    <w:name w:val="06CED52312E74659A9CDE69F0A264CD3"/>
    <w:rsid w:val="00B31C94"/>
  </w:style>
  <w:style w:type="paragraph" w:customStyle="1" w:styleId="82ABC9BC596A4D2B9589B61D9FAA2552">
    <w:name w:val="82ABC9BC596A4D2B9589B61D9FAA2552"/>
    <w:rsid w:val="00B31C94"/>
  </w:style>
  <w:style w:type="paragraph" w:customStyle="1" w:styleId="F4ED3EB422814A5DAB028ADCC5359097">
    <w:name w:val="F4ED3EB422814A5DAB028ADCC5359097"/>
    <w:rsid w:val="00B31C94"/>
  </w:style>
  <w:style w:type="paragraph" w:customStyle="1" w:styleId="6C4889C578E9488CA2602A3E2D97F524">
    <w:name w:val="6C4889C578E9488CA2602A3E2D97F524"/>
    <w:rsid w:val="00B31C94"/>
  </w:style>
  <w:style w:type="paragraph" w:customStyle="1" w:styleId="38F5C777DCC64D05A7EB3326F90223DA">
    <w:name w:val="38F5C777DCC64D05A7EB3326F90223DA"/>
    <w:rsid w:val="00B31C94"/>
  </w:style>
  <w:style w:type="paragraph" w:customStyle="1" w:styleId="0E62ECE3B3EC4AF49487467DDE064A79">
    <w:name w:val="0E62ECE3B3EC4AF49487467DDE064A79"/>
    <w:rsid w:val="00B31C94"/>
  </w:style>
  <w:style w:type="paragraph" w:customStyle="1" w:styleId="F8AF98F776DD410F86742EA9712A3E1B">
    <w:name w:val="F8AF98F776DD410F86742EA9712A3E1B"/>
    <w:rsid w:val="00B31C94"/>
  </w:style>
  <w:style w:type="paragraph" w:customStyle="1" w:styleId="4EA26B62C5CC40B6BBB342E7D7967E5F">
    <w:name w:val="4EA26B62C5CC40B6BBB342E7D7967E5F"/>
    <w:rsid w:val="00D326EB"/>
    <w:pPr>
      <w:spacing w:line="278" w:lineRule="auto"/>
    </w:pPr>
    <w:rPr>
      <w:sz w:val="24"/>
      <w:szCs w:val="24"/>
    </w:rPr>
  </w:style>
  <w:style w:type="paragraph" w:customStyle="1" w:styleId="11ACB9E24A5E4F49AF1BB48A94CDD47F">
    <w:name w:val="11ACB9E24A5E4F49AF1BB48A94CDD47F"/>
    <w:rsid w:val="00D326EB"/>
    <w:pPr>
      <w:spacing w:line="278" w:lineRule="auto"/>
    </w:pPr>
    <w:rPr>
      <w:sz w:val="24"/>
      <w:szCs w:val="24"/>
    </w:rPr>
  </w:style>
  <w:style w:type="paragraph" w:customStyle="1" w:styleId="2FE97D890DE14B8688E09517D592926B">
    <w:name w:val="2FE97D890DE14B8688E09517D592926B"/>
    <w:rsid w:val="00D326EB"/>
    <w:pPr>
      <w:spacing w:line="278" w:lineRule="auto"/>
    </w:pPr>
    <w:rPr>
      <w:sz w:val="24"/>
      <w:szCs w:val="24"/>
    </w:rPr>
  </w:style>
  <w:style w:type="paragraph" w:customStyle="1" w:styleId="7A2C27819CAE4252B2878CDD991F5716">
    <w:name w:val="7A2C27819CAE4252B2878CDD991F5716"/>
    <w:rsid w:val="00D326EB"/>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C79F8-C980-4A1A-A5F1-6E6714D29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30</Pages>
  <Words>8410</Words>
  <Characters>47942</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Eck, Jack</cp:lastModifiedBy>
  <cp:revision>34</cp:revision>
  <dcterms:created xsi:type="dcterms:W3CDTF">2025-07-11T15:42:00Z</dcterms:created>
  <dcterms:modified xsi:type="dcterms:W3CDTF">2026-06-03T13:48:00Z</dcterms:modified>
</cp:coreProperties>
</file>